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7E" w:rsidRPr="00C82824" w:rsidRDefault="00BE137E" w:rsidP="00BE13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9671C">
        <w:rPr>
          <w:b/>
          <w:noProof/>
        </w:rPr>
        <w:drawing>
          <wp:anchor distT="0" distB="0" distL="0" distR="0" simplePos="0" relativeHeight="251659264" behindDoc="1" locked="0" layoutInCell="1" allowOverlap="1" wp14:anchorId="7A3A12B0" wp14:editId="20EBE93E">
            <wp:simplePos x="0" y="0"/>
            <wp:positionH relativeFrom="page">
              <wp:posOffset>3327400</wp:posOffset>
            </wp:positionH>
            <wp:positionV relativeFrom="paragraph">
              <wp:posOffset>346075</wp:posOffset>
            </wp:positionV>
            <wp:extent cx="1158875" cy="975995"/>
            <wp:effectExtent l="0" t="0" r="3175" b="0"/>
            <wp:wrapTopAndBottom/>
            <wp:docPr id="2" name="Picture 2" descr="Description: Description: C:\Users\Madiha\Desktop\University_of_Engineering_and_Technology_Peshawar_logo.sv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: Description: C:\Users\Madiha\Desktop\University_of_Engineering_and_Technology_Peshawar_logo.svg.pn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24"/>
          <w:szCs w:val="24"/>
        </w:rPr>
        <w:t>KEY MILESTONE # 01</w:t>
      </w:r>
    </w:p>
    <w:p w:rsidR="00BE137E" w:rsidRDefault="00BE137E" w:rsidP="00BE137E">
      <w:pPr>
        <w:spacing w:before="244"/>
        <w:ind w:left="236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SPRING 2025</w:t>
      </w:r>
    </w:p>
    <w:p w:rsidR="00BE137E" w:rsidRDefault="00BE137E" w:rsidP="00BE137E">
      <w:pPr>
        <w:spacing w:before="244"/>
        <w:ind w:left="236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Database Management Systems</w:t>
      </w:r>
    </w:p>
    <w:p w:rsidR="00BE137E" w:rsidRDefault="00BE137E" w:rsidP="00BE137E">
      <w:pPr>
        <w:spacing w:after="0" w:line="240" w:lineRule="auto"/>
        <w:ind w:left="236"/>
        <w:jc w:val="center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sz w:val="24"/>
          <w:szCs w:val="24"/>
        </w:rPr>
        <w:t>Submitted</w:t>
      </w:r>
      <w:r>
        <w:rPr>
          <w:rFonts w:cstheme="minorHAnsi"/>
          <w:spacing w:val="-6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by:</w:t>
      </w:r>
      <w:r>
        <w:rPr>
          <w:rFonts w:cstheme="minorHAnsi"/>
          <w:spacing w:val="-5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Zarmina</w:t>
      </w:r>
      <w:r>
        <w:rPr>
          <w:rFonts w:cstheme="minorHAnsi"/>
          <w:b/>
          <w:spacing w:val="-4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Miftah</w:t>
      </w:r>
      <w:r>
        <w:rPr>
          <w:rFonts w:cstheme="minorHAnsi"/>
          <w:b/>
          <w:spacing w:val="-4"/>
          <w:sz w:val="24"/>
          <w:szCs w:val="24"/>
        </w:rPr>
        <w:t xml:space="preserve"> </w:t>
      </w:r>
      <w:r>
        <w:rPr>
          <w:rFonts w:cstheme="minorHAnsi"/>
          <w:b/>
          <w:spacing w:val="-2"/>
          <w:sz w:val="24"/>
          <w:szCs w:val="24"/>
        </w:rPr>
        <w:t>Durrani</w:t>
      </w:r>
    </w:p>
    <w:p w:rsidR="00BE137E" w:rsidRDefault="00BE137E" w:rsidP="00BE137E">
      <w:pPr>
        <w:spacing w:after="0" w:line="240" w:lineRule="auto"/>
        <w:ind w:left="236"/>
        <w:jc w:val="center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Noor ul Huda</w:t>
      </w:r>
    </w:p>
    <w:p w:rsidR="00BE137E" w:rsidRDefault="00BE137E" w:rsidP="00BE137E">
      <w:pPr>
        <w:spacing w:after="0" w:line="240" w:lineRule="auto"/>
        <w:ind w:left="236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                      Muhammad Shahbaz Khan</w:t>
      </w:r>
    </w:p>
    <w:p w:rsidR="00BE137E" w:rsidRDefault="00113E86" w:rsidP="00113E86">
      <w:pPr>
        <w:spacing w:after="0" w:line="240" w:lineRule="auto"/>
        <w:ind w:left="240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</w:t>
      </w:r>
      <w:proofErr w:type="gramStart"/>
      <w:r w:rsidR="00BE137E">
        <w:rPr>
          <w:rFonts w:cstheme="minorHAnsi"/>
          <w:sz w:val="24"/>
          <w:szCs w:val="24"/>
        </w:rPr>
        <w:t>Registration</w:t>
      </w:r>
      <w:r w:rsidR="00BE137E">
        <w:rPr>
          <w:rFonts w:cstheme="minorHAnsi"/>
          <w:spacing w:val="-7"/>
          <w:sz w:val="24"/>
          <w:szCs w:val="24"/>
        </w:rPr>
        <w:t xml:space="preserve"> </w:t>
      </w:r>
      <w:r w:rsidR="00BE137E">
        <w:rPr>
          <w:rFonts w:cstheme="minorHAnsi"/>
          <w:sz w:val="24"/>
          <w:szCs w:val="24"/>
        </w:rPr>
        <w:t>No.</w:t>
      </w:r>
      <w:proofErr w:type="gramEnd"/>
      <w:r w:rsidR="00BE137E">
        <w:rPr>
          <w:rFonts w:cstheme="minorHAnsi"/>
          <w:spacing w:val="-1"/>
          <w:sz w:val="24"/>
          <w:szCs w:val="24"/>
        </w:rPr>
        <w:t xml:space="preserve"> </w:t>
      </w:r>
      <w:r w:rsidR="00BE137E">
        <w:rPr>
          <w:rFonts w:cstheme="minorHAnsi"/>
          <w:sz w:val="24"/>
          <w:szCs w:val="24"/>
        </w:rPr>
        <w:t>:</w:t>
      </w:r>
      <w:r w:rsidR="00BE137E">
        <w:rPr>
          <w:rFonts w:cstheme="minorHAnsi"/>
          <w:spacing w:val="-5"/>
          <w:sz w:val="24"/>
          <w:szCs w:val="24"/>
        </w:rPr>
        <w:t xml:space="preserve"> </w:t>
      </w:r>
      <w:r w:rsidR="00BE137E">
        <w:rPr>
          <w:rFonts w:cstheme="minorHAnsi"/>
          <w:b/>
          <w:spacing w:val="-2"/>
          <w:sz w:val="24"/>
          <w:szCs w:val="24"/>
        </w:rPr>
        <w:t>22PWCSE2126</w:t>
      </w:r>
    </w:p>
    <w:p w:rsidR="00BE137E" w:rsidRDefault="00113E86" w:rsidP="00BE137E">
      <w:pPr>
        <w:spacing w:after="0" w:line="240" w:lineRule="auto"/>
        <w:ind w:left="240"/>
        <w:jc w:val="center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              </w:t>
      </w:r>
      <w:r w:rsidR="00BE137E">
        <w:rPr>
          <w:rFonts w:cstheme="minorHAnsi"/>
          <w:b/>
          <w:spacing w:val="-2"/>
          <w:sz w:val="24"/>
          <w:szCs w:val="24"/>
        </w:rPr>
        <w:t>22PWCSE2205</w:t>
      </w:r>
    </w:p>
    <w:p w:rsidR="00BE137E" w:rsidRDefault="00113E86" w:rsidP="00BE137E">
      <w:pPr>
        <w:spacing w:after="0" w:line="240" w:lineRule="auto"/>
        <w:ind w:left="24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               </w:t>
      </w:r>
      <w:r w:rsidR="00BE137E">
        <w:rPr>
          <w:rFonts w:cstheme="minorHAnsi"/>
          <w:b/>
          <w:spacing w:val="-2"/>
          <w:sz w:val="24"/>
          <w:szCs w:val="24"/>
        </w:rPr>
        <w:t>22PWCSE2211</w:t>
      </w:r>
    </w:p>
    <w:p w:rsidR="00BE137E" w:rsidRDefault="00BE137E" w:rsidP="00BE137E">
      <w:pPr>
        <w:pStyle w:val="BodyText"/>
        <w:spacing w:before="245"/>
        <w:ind w:left="234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Section: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pacing w:val="-10"/>
          <w:sz w:val="24"/>
          <w:szCs w:val="24"/>
        </w:rPr>
        <w:t>B</w:t>
      </w:r>
    </w:p>
    <w:p w:rsidR="00BE137E" w:rsidRDefault="00BE137E" w:rsidP="00BE137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BE137E" w:rsidRDefault="00BE137E" w:rsidP="00BE137E">
      <w:pPr>
        <w:pStyle w:val="BodyText"/>
        <w:spacing w:before="192"/>
        <w:rPr>
          <w:rFonts w:asciiTheme="minorHAnsi" w:hAnsiTheme="minorHAnsi" w:cstheme="minorHAnsi"/>
          <w:b/>
          <w:sz w:val="24"/>
          <w:szCs w:val="24"/>
        </w:rPr>
      </w:pPr>
    </w:p>
    <w:p w:rsidR="00BE137E" w:rsidRDefault="00BE137E" w:rsidP="00BE137E">
      <w:pPr>
        <w:pStyle w:val="BodyText"/>
        <w:spacing w:line="276" w:lineRule="auto"/>
        <w:ind w:left="798" w:right="50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“On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my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honor,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student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University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Engineering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Technology,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have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neither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given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nor received unauthorized assistance on this academic work.”</w:t>
      </w:r>
    </w:p>
    <w:p w:rsidR="00BE137E" w:rsidRDefault="00BE137E" w:rsidP="00BE137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E137E" w:rsidRDefault="00BE137E" w:rsidP="00BE137E">
      <w:pPr>
        <w:pStyle w:val="BodyText"/>
        <w:spacing w:before="146"/>
        <w:rPr>
          <w:rFonts w:asciiTheme="minorHAnsi" w:hAnsiTheme="minorHAnsi" w:cstheme="minorHAnsi"/>
          <w:sz w:val="24"/>
          <w:szCs w:val="24"/>
        </w:rPr>
      </w:pPr>
    </w:p>
    <w:p w:rsidR="00BE137E" w:rsidRDefault="00BE137E" w:rsidP="00BE137E">
      <w:pPr>
        <w:pStyle w:val="BodyText"/>
        <w:tabs>
          <w:tab w:val="left" w:pos="3887"/>
        </w:tabs>
        <w:ind w:left="293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Student Signature: </w:t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BE137E" w:rsidRDefault="00BE137E" w:rsidP="00BE137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E137E" w:rsidRDefault="00BE137E" w:rsidP="00BE137E">
      <w:pPr>
        <w:pStyle w:val="BodyText"/>
        <w:spacing w:before="196"/>
        <w:rPr>
          <w:rFonts w:asciiTheme="minorHAnsi" w:hAnsiTheme="minorHAnsi" w:cstheme="minorHAnsi"/>
          <w:sz w:val="24"/>
          <w:szCs w:val="24"/>
        </w:rPr>
      </w:pPr>
    </w:p>
    <w:p w:rsidR="00BE137E" w:rsidRDefault="00BE137E" w:rsidP="00BE137E">
      <w:pPr>
        <w:spacing w:after="0" w:line="240" w:lineRule="auto"/>
        <w:ind w:left="317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Submitted</w:t>
      </w:r>
      <w:r>
        <w:rPr>
          <w:rFonts w:cstheme="minorHAnsi"/>
          <w:b/>
          <w:spacing w:val="-6"/>
          <w:sz w:val="24"/>
          <w:szCs w:val="24"/>
        </w:rPr>
        <w:t xml:space="preserve"> </w:t>
      </w:r>
      <w:r>
        <w:rPr>
          <w:rFonts w:cstheme="minorHAnsi"/>
          <w:b/>
          <w:spacing w:val="-5"/>
          <w:sz w:val="24"/>
          <w:szCs w:val="24"/>
        </w:rPr>
        <w:t>to:</w:t>
      </w:r>
    </w:p>
    <w:p w:rsidR="00BE137E" w:rsidRDefault="00BE137E" w:rsidP="00BE137E">
      <w:pPr>
        <w:spacing w:after="0" w:line="240" w:lineRule="auto"/>
        <w:ind w:right="31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Engr.Sumayyae Salahuddin 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    </w:t>
      </w:r>
    </w:p>
    <w:p w:rsidR="00BE137E" w:rsidRDefault="00BE137E" w:rsidP="00BE137E">
      <w:pPr>
        <w:spacing w:after="0" w:line="240" w:lineRule="auto"/>
        <w:ind w:right="3172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Submission Date:</w:t>
      </w:r>
    </w:p>
    <w:p w:rsidR="00BE137E" w:rsidRDefault="00BE137E" w:rsidP="00BE137E">
      <w:pPr>
        <w:pStyle w:val="BodyText"/>
        <w:spacing w:line="290" w:lineRule="exact"/>
        <w:ind w:left="2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25</w:t>
      </w:r>
      <w:r w:rsidRPr="00BE137E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May, 2025</w:t>
      </w:r>
    </w:p>
    <w:p w:rsidR="00BE137E" w:rsidRDefault="00BE137E" w:rsidP="00BE137E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</w:p>
    <w:p w:rsidR="00BE137E" w:rsidRDefault="00BE137E" w:rsidP="00BE137E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</w:p>
    <w:p w:rsidR="00BE137E" w:rsidRDefault="00BE137E" w:rsidP="00BE137E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</w:p>
    <w:p w:rsidR="00BE137E" w:rsidRDefault="00BE137E" w:rsidP="00BE137E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Department of Computer Systems Engineering  </w:t>
      </w:r>
    </w:p>
    <w:p w:rsidR="00BE137E" w:rsidRDefault="00BE137E" w:rsidP="00BE137E">
      <w:pPr>
        <w:pStyle w:val="BodyText"/>
        <w:ind w:right="2630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University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Engineering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Technology,</w:t>
      </w:r>
      <w:r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Peshawar</w:t>
      </w:r>
    </w:p>
    <w:p w:rsidR="00BE137E" w:rsidRDefault="00BE137E" w:rsidP="00BE137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E137E" w:rsidRDefault="00BE137E" w:rsidP="00BE137E"/>
    <w:p w:rsidR="0003647D" w:rsidRDefault="0003647D" w:rsidP="00AF1C9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03647D" w:rsidRPr="0003647D" w:rsidRDefault="00BE276F" w:rsidP="000364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03647D">
        <w:rPr>
          <w:rFonts w:eastAsia="Times New Roman" w:cstheme="minorHAnsi"/>
          <w:b/>
          <w:sz w:val="24"/>
          <w:szCs w:val="24"/>
        </w:rPr>
        <w:lastRenderedPageBreak/>
        <w:t>BUSINESS RULES: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User Verification:</w:t>
      </w:r>
      <w:r w:rsidRPr="00E97422">
        <w:rPr>
          <w:rFonts w:eastAsia="Times New Roman" w:cstheme="minorHAnsi"/>
          <w:sz w:val="24"/>
          <w:szCs w:val="24"/>
        </w:rPr>
        <w:t xml:space="preserve"> Only registered users can place a courier order.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Order Uniqueness:</w:t>
      </w:r>
      <w:r w:rsidRPr="00E97422">
        <w:rPr>
          <w:rFonts w:eastAsia="Times New Roman" w:cstheme="minorHAnsi"/>
          <w:sz w:val="24"/>
          <w:szCs w:val="24"/>
        </w:rPr>
        <w:t xml:space="preserve"> Each courier order must have a unique bill number and ID.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Mandatory Details:</w:t>
      </w:r>
      <w:r w:rsidRPr="00E97422">
        <w:rPr>
          <w:rFonts w:eastAsia="Times New Roman" w:cstheme="minorHAnsi"/>
          <w:sz w:val="24"/>
          <w:szCs w:val="24"/>
        </w:rPr>
        <w:t xml:space="preserve"> Sender and receiver details (names, emails, addresses, phones) are mandatory for all courier orders.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Associated User/Admin:</w:t>
      </w:r>
      <w:r w:rsidRPr="00E97422">
        <w:rPr>
          <w:rFonts w:eastAsia="Times New Roman" w:cstheme="minorHAnsi"/>
          <w:sz w:val="24"/>
          <w:szCs w:val="24"/>
        </w:rPr>
        <w:t xml:space="preserve"> Every courier order must be linked to the user who placed it, and can be linked to an admin for oversight.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Login Security:</w:t>
      </w:r>
      <w:r w:rsidRPr="00E97422">
        <w:rPr>
          <w:rFonts w:eastAsia="Times New Roman" w:cstheme="minorHAnsi"/>
          <w:sz w:val="24"/>
          <w:szCs w:val="24"/>
        </w:rPr>
        <w:t xml:space="preserve"> User and admin login credentials must be valid for system access.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Admin Privileges:</w:t>
      </w:r>
      <w:r w:rsidRPr="00E97422">
        <w:rPr>
          <w:rFonts w:eastAsia="Times New Roman" w:cstheme="minorHAnsi"/>
          <w:sz w:val="24"/>
          <w:szCs w:val="24"/>
        </w:rPr>
        <w:t xml:space="preserve"> Administrators can view, update, and delete any courier or user records.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User Deletion Impact:</w:t>
      </w:r>
      <w:r w:rsidRPr="00E97422">
        <w:rPr>
          <w:rFonts w:eastAsia="Times New Roman" w:cstheme="minorHAnsi"/>
          <w:sz w:val="24"/>
          <w:szCs w:val="24"/>
        </w:rPr>
        <w:t xml:space="preserve"> Deleting a user must also remove their login data and handle their associated courier orders.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Contact Logging:</w:t>
      </w:r>
      <w:r w:rsidRPr="00E97422">
        <w:rPr>
          <w:rFonts w:eastAsia="Times New Roman" w:cstheme="minorHAnsi"/>
          <w:sz w:val="24"/>
          <w:szCs w:val="24"/>
        </w:rPr>
        <w:t xml:space="preserve"> All user contact messages must be recorded and linked to the submitting user. </w:t>
      </w:r>
    </w:p>
    <w:p w:rsidR="00E97422" w:rsidRPr="00E97422" w:rsidRDefault="00E97422" w:rsidP="000364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E97422">
        <w:rPr>
          <w:rFonts w:eastAsia="Times New Roman" w:cstheme="minorHAnsi"/>
          <w:b/>
          <w:bCs/>
          <w:sz w:val="24"/>
          <w:szCs w:val="24"/>
        </w:rPr>
        <w:t>Data Integrity:</w:t>
      </w:r>
      <w:r w:rsidRPr="00E97422">
        <w:rPr>
          <w:rFonts w:eastAsia="Times New Roman" w:cstheme="minorHAnsi"/>
          <w:sz w:val="24"/>
          <w:szCs w:val="24"/>
        </w:rPr>
        <w:t xml:space="preserve"> All foreign key relationships (e.g., courier to user, login to user) must be maintained for data consistency.</w:t>
      </w:r>
    </w:p>
    <w:p w:rsidR="00E97422" w:rsidRDefault="00E97422" w:rsidP="00E9742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24"/>
          <w:szCs w:val="24"/>
        </w:rPr>
      </w:pPr>
    </w:p>
    <w:p w:rsidR="00AF1C91" w:rsidRPr="0003647D" w:rsidRDefault="00AF1C91" w:rsidP="000364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03647D">
        <w:rPr>
          <w:rFonts w:eastAsia="Times New Roman" w:cstheme="minorHAnsi"/>
          <w:b/>
          <w:sz w:val="24"/>
          <w:szCs w:val="24"/>
        </w:rPr>
        <w:t>ENTITY DESCRIPTION TABLE: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30"/>
        <w:gridCol w:w="7778"/>
      </w:tblGrid>
      <w:tr w:rsidR="00AF1C91" w:rsidRPr="00E97422" w:rsidTr="0003647D">
        <w:tc>
          <w:tcPr>
            <w:tcW w:w="900" w:type="dxa"/>
          </w:tcPr>
          <w:p w:rsidR="00AF1C91" w:rsidRPr="00E97422" w:rsidRDefault="00AF1C91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eastAsia="Times New Roman" w:cstheme="minorHAnsi"/>
                <w:b/>
                <w:sz w:val="24"/>
                <w:szCs w:val="24"/>
              </w:rPr>
              <w:t>Entity</w:t>
            </w:r>
          </w:p>
        </w:tc>
        <w:tc>
          <w:tcPr>
            <w:tcW w:w="8208" w:type="dxa"/>
          </w:tcPr>
          <w:p w:rsidR="00AF1C91" w:rsidRPr="00E97422" w:rsidRDefault="00AF1C91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eastAsia="Times New Roman" w:cs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AF1C91" w:rsidRPr="00E97422" w:rsidTr="0003647D">
        <w:tc>
          <w:tcPr>
            <w:tcW w:w="900" w:type="dxa"/>
          </w:tcPr>
          <w:p w:rsidR="00AF1C91" w:rsidRPr="00E97422" w:rsidRDefault="00E97422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E97422">
              <w:rPr>
                <w:rFonts w:cstheme="minorHAnsi"/>
                <w:sz w:val="24"/>
                <w:szCs w:val="24"/>
              </w:rPr>
              <w:t>Ad</w:t>
            </w:r>
            <w:r w:rsidR="0003647D">
              <w:rPr>
                <w:rFonts w:cstheme="minorHAnsi"/>
                <w:sz w:val="24"/>
                <w:szCs w:val="24"/>
              </w:rPr>
              <w:t>min</w:t>
            </w:r>
            <w:r w:rsidRPr="00E97422">
              <w:rPr>
                <w:rFonts w:cstheme="minorHAnsi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8208" w:type="dxa"/>
          </w:tcPr>
          <w:p w:rsidR="00AF1C91" w:rsidRPr="00E97422" w:rsidRDefault="00E97422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Stores the authentication credentials for administrators, linking their email and password to an administrator ID.</w:t>
            </w:r>
          </w:p>
        </w:tc>
      </w:tr>
      <w:tr w:rsidR="00AF1C91" w:rsidRPr="00E97422" w:rsidTr="0003647D">
        <w:tc>
          <w:tcPr>
            <w:tcW w:w="900" w:type="dxa"/>
          </w:tcPr>
          <w:p w:rsidR="00AF1C91" w:rsidRPr="00E97422" w:rsidRDefault="00E97422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Style w:val="Strong"/>
                <w:rFonts w:cstheme="minorHAnsi"/>
                <w:b w:val="0"/>
                <w:sz w:val="24"/>
                <w:szCs w:val="24"/>
              </w:rPr>
              <w:t>Admin</w:t>
            </w:r>
          </w:p>
        </w:tc>
        <w:tc>
          <w:tcPr>
            <w:tcW w:w="8208" w:type="dxa"/>
          </w:tcPr>
          <w:p w:rsidR="00AF1C91" w:rsidRPr="00E97422" w:rsidRDefault="00E97422" w:rsidP="00AF1C9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Contains detailed information about each administrator of the system</w:t>
            </w:r>
          </w:p>
        </w:tc>
      </w:tr>
      <w:tr w:rsidR="00AF1C91" w:rsidRPr="00E97422" w:rsidTr="0003647D">
        <w:tc>
          <w:tcPr>
            <w:tcW w:w="900" w:type="dxa"/>
          </w:tcPr>
          <w:p w:rsidR="00AF1C91" w:rsidRPr="00E97422" w:rsidRDefault="00445A1E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</w:t>
            </w:r>
            <w:r w:rsidR="0003647D">
              <w:rPr>
                <w:rFonts w:cstheme="minorHAnsi"/>
                <w:sz w:val="24"/>
                <w:szCs w:val="24"/>
              </w:rPr>
              <w:t>ser</w:t>
            </w:r>
            <w:r w:rsidR="00E97422" w:rsidRPr="00E97422">
              <w:rPr>
                <w:rFonts w:cstheme="minorHAnsi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8208" w:type="dxa"/>
          </w:tcPr>
          <w:p w:rsidR="00AF1C91" w:rsidRPr="00E97422" w:rsidRDefault="00E97422" w:rsidP="00F0684E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Stores the authentication credentials for general users, linking their email and password to a user ID.</w:t>
            </w:r>
          </w:p>
        </w:tc>
      </w:tr>
      <w:tr w:rsidR="00AF1C91" w:rsidRPr="00E97422" w:rsidTr="0003647D">
        <w:tc>
          <w:tcPr>
            <w:tcW w:w="900" w:type="dxa"/>
          </w:tcPr>
          <w:p w:rsidR="00AF1C91" w:rsidRPr="00E97422" w:rsidRDefault="00445A1E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U</w:t>
            </w:r>
            <w:r w:rsidR="00E97422" w:rsidRPr="00E97422">
              <w:rPr>
                <w:rFonts w:cstheme="minorHAnsi"/>
                <w:sz w:val="24"/>
                <w:szCs w:val="24"/>
              </w:rPr>
              <w:t>sers</w:t>
            </w:r>
          </w:p>
        </w:tc>
        <w:tc>
          <w:tcPr>
            <w:tcW w:w="8208" w:type="dxa"/>
          </w:tcPr>
          <w:p w:rsidR="00AF1C91" w:rsidRPr="00E97422" w:rsidRDefault="00E97422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Contains detailed personal information for all registered users of the courier service.</w:t>
            </w:r>
          </w:p>
        </w:tc>
      </w:tr>
      <w:tr w:rsidR="00AF1C91" w:rsidRPr="00E97422" w:rsidTr="0003647D">
        <w:tc>
          <w:tcPr>
            <w:tcW w:w="900" w:type="dxa"/>
          </w:tcPr>
          <w:p w:rsidR="00AF1C91" w:rsidRPr="00E97422" w:rsidRDefault="00445A1E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C</w:t>
            </w:r>
            <w:r w:rsidR="00E97422" w:rsidRPr="00E97422">
              <w:rPr>
                <w:rFonts w:cstheme="minorHAnsi"/>
                <w:sz w:val="24"/>
                <w:szCs w:val="24"/>
              </w:rPr>
              <w:t>ourier</w:t>
            </w:r>
          </w:p>
        </w:tc>
        <w:tc>
          <w:tcPr>
            <w:tcW w:w="8208" w:type="dxa"/>
          </w:tcPr>
          <w:p w:rsidR="00AF1C91" w:rsidRPr="00E97422" w:rsidRDefault="00E97422" w:rsidP="00AF1C91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Stores comprehensive details for each individual courier shipment, including sender, receiver, item specifics, and associated user/admin IDs.</w:t>
            </w:r>
          </w:p>
        </w:tc>
      </w:tr>
      <w:tr w:rsidR="00AF1C91" w:rsidRPr="00E97422" w:rsidTr="0003647D">
        <w:tc>
          <w:tcPr>
            <w:tcW w:w="900" w:type="dxa"/>
          </w:tcPr>
          <w:p w:rsidR="00AF1C91" w:rsidRPr="00E97422" w:rsidRDefault="00445A1E" w:rsidP="0003647D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Style w:val="Strong"/>
                <w:rFonts w:cstheme="minorHAnsi"/>
                <w:b w:val="0"/>
                <w:sz w:val="24"/>
                <w:szCs w:val="24"/>
              </w:rPr>
              <w:t>C</w:t>
            </w:r>
            <w:r w:rsidR="00E97422" w:rsidRPr="00E97422">
              <w:rPr>
                <w:rStyle w:val="Strong"/>
                <w:rFonts w:cstheme="minorHAnsi"/>
                <w:b w:val="0"/>
                <w:sz w:val="24"/>
                <w:szCs w:val="24"/>
              </w:rPr>
              <w:t>o</w:t>
            </w:r>
            <w:r w:rsidR="0003647D">
              <w:rPr>
                <w:rStyle w:val="Strong"/>
                <w:rFonts w:cstheme="minorHAnsi"/>
                <w:b w:val="0"/>
                <w:sz w:val="24"/>
                <w:szCs w:val="24"/>
              </w:rPr>
              <w:t>mments</w:t>
            </w:r>
          </w:p>
        </w:tc>
        <w:tc>
          <w:tcPr>
            <w:tcW w:w="8208" w:type="dxa"/>
          </w:tcPr>
          <w:p w:rsidR="00AF1C91" w:rsidRPr="00E97422" w:rsidRDefault="00E97422" w:rsidP="00F0684E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  <w:r w:rsidRPr="00E97422">
              <w:rPr>
                <w:rFonts w:cstheme="minorHAnsi"/>
                <w:sz w:val="24"/>
                <w:szCs w:val="24"/>
              </w:rPr>
              <w:t>Stores messages or feedback submitted by users, linked to the user who submitted them.</w:t>
            </w:r>
          </w:p>
        </w:tc>
      </w:tr>
    </w:tbl>
    <w:p w:rsidR="009E1F7B" w:rsidRDefault="009E1F7B">
      <w:pPr>
        <w:rPr>
          <w:rFonts w:cstheme="minorHAnsi"/>
          <w:sz w:val="24"/>
          <w:szCs w:val="24"/>
        </w:rPr>
      </w:pPr>
    </w:p>
    <w:p w:rsidR="00751CEC" w:rsidRDefault="00751CEC">
      <w:pPr>
        <w:rPr>
          <w:rFonts w:cstheme="minorHAnsi"/>
          <w:b/>
          <w:sz w:val="24"/>
          <w:szCs w:val="24"/>
        </w:rPr>
      </w:pPr>
    </w:p>
    <w:p w:rsidR="00751CEC" w:rsidRDefault="00751CEC">
      <w:pPr>
        <w:rPr>
          <w:rFonts w:cstheme="minorHAnsi"/>
          <w:b/>
          <w:sz w:val="24"/>
          <w:szCs w:val="24"/>
        </w:rPr>
      </w:pPr>
    </w:p>
    <w:p w:rsidR="00751CEC" w:rsidRDefault="00751CEC">
      <w:pPr>
        <w:rPr>
          <w:rFonts w:cstheme="minorHAnsi"/>
          <w:b/>
          <w:sz w:val="24"/>
          <w:szCs w:val="24"/>
        </w:rPr>
      </w:pPr>
    </w:p>
    <w:p w:rsidR="00751CEC" w:rsidRDefault="00751CEC">
      <w:pPr>
        <w:rPr>
          <w:rFonts w:cstheme="minorHAnsi"/>
          <w:b/>
          <w:sz w:val="24"/>
          <w:szCs w:val="24"/>
        </w:rPr>
      </w:pPr>
    </w:p>
    <w:p w:rsidR="00751CEC" w:rsidRDefault="00751CEC">
      <w:pPr>
        <w:rPr>
          <w:rFonts w:cstheme="minorHAnsi"/>
          <w:b/>
          <w:sz w:val="24"/>
          <w:szCs w:val="24"/>
        </w:rPr>
      </w:pPr>
    </w:p>
    <w:p w:rsidR="00751CEC" w:rsidRDefault="00751CEC">
      <w:pPr>
        <w:rPr>
          <w:rFonts w:cstheme="minorHAnsi"/>
          <w:b/>
          <w:sz w:val="24"/>
          <w:szCs w:val="24"/>
        </w:rPr>
      </w:pPr>
    </w:p>
    <w:p w:rsidR="00751CEC" w:rsidRDefault="00BC03D1" w:rsidP="00BC03D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ER DIAGRAM</w:t>
      </w:r>
    </w:p>
    <w:p w:rsidR="00641F9B" w:rsidRPr="00BC03D1" w:rsidRDefault="00641F9B" w:rsidP="00641F9B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641F9B">
        <w:rPr>
          <w:rFonts w:cstheme="minorHAnsi"/>
          <w:b/>
          <w:sz w:val="24"/>
          <w:szCs w:val="24"/>
        </w:rPr>
        <w:drawing>
          <wp:inline distT="0" distB="0" distL="0" distR="0" wp14:anchorId="12E7BDF3" wp14:editId="7FF0B5A8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3D1" w:rsidRDefault="00BC03D1" w:rsidP="00BC03D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ENHANCED ER DIAGRAM:</w:t>
      </w:r>
    </w:p>
    <w:p w:rsidR="00BC03D1" w:rsidRDefault="00BC03D1" w:rsidP="00BC03D1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BC03D1">
        <w:rPr>
          <w:rFonts w:cstheme="minorHAnsi"/>
          <w:b/>
          <w:noProof/>
          <w:sz w:val="24"/>
          <w:szCs w:val="24"/>
        </w:rPr>
        <w:drawing>
          <wp:inline distT="0" distB="0" distL="0" distR="0" wp14:anchorId="6214B18B" wp14:editId="0D2B1364">
            <wp:extent cx="5943600" cy="3352165"/>
            <wp:effectExtent l="133350" t="95250" r="152400" b="1720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5FEE" w:rsidRDefault="00206202" w:rsidP="002F5FE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2F5FEE" w:rsidRPr="00821A35" w:rsidRDefault="00821A35" w:rsidP="002F5FE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1A35">
        <w:rPr>
          <w:rFonts w:cstheme="minorHAnsi"/>
          <w:sz w:val="24"/>
          <w:szCs w:val="24"/>
        </w:rPr>
        <w:t>Chatgpt</w:t>
      </w:r>
    </w:p>
    <w:sectPr w:rsidR="002F5FEE" w:rsidRPr="00821A35" w:rsidSect="00694D9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0BB8"/>
    <w:multiLevelType w:val="hybridMultilevel"/>
    <w:tmpl w:val="6E94823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85213D6"/>
    <w:multiLevelType w:val="hybridMultilevel"/>
    <w:tmpl w:val="BC4E7E98"/>
    <w:lvl w:ilvl="0" w:tplc="27B6C23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A7963"/>
    <w:multiLevelType w:val="hybridMultilevel"/>
    <w:tmpl w:val="B9FEFC1C"/>
    <w:lvl w:ilvl="0" w:tplc="F99A33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A70E9"/>
    <w:multiLevelType w:val="hybridMultilevel"/>
    <w:tmpl w:val="B4B6245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F193147"/>
    <w:multiLevelType w:val="hybridMultilevel"/>
    <w:tmpl w:val="7BCE2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AE50D5"/>
    <w:multiLevelType w:val="hybridMultilevel"/>
    <w:tmpl w:val="F28465E2"/>
    <w:lvl w:ilvl="0" w:tplc="2BD8521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6F"/>
    <w:rsid w:val="0003647D"/>
    <w:rsid w:val="00053D9F"/>
    <w:rsid w:val="00113E86"/>
    <w:rsid w:val="00206202"/>
    <w:rsid w:val="002F5FEE"/>
    <w:rsid w:val="003517E2"/>
    <w:rsid w:val="00445A1E"/>
    <w:rsid w:val="00450662"/>
    <w:rsid w:val="00641F9B"/>
    <w:rsid w:val="00694D99"/>
    <w:rsid w:val="00751CEC"/>
    <w:rsid w:val="00821A35"/>
    <w:rsid w:val="009E1F7B"/>
    <w:rsid w:val="00AF1C91"/>
    <w:rsid w:val="00BC03D1"/>
    <w:rsid w:val="00BE137E"/>
    <w:rsid w:val="00BE276F"/>
    <w:rsid w:val="00E97422"/>
    <w:rsid w:val="00F0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6F"/>
    <w:pPr>
      <w:ind w:left="720"/>
      <w:contextualSpacing/>
    </w:pPr>
  </w:style>
  <w:style w:type="table" w:styleId="TableGrid">
    <w:name w:val="Table Grid"/>
    <w:basedOn w:val="TableNormal"/>
    <w:uiPriority w:val="59"/>
    <w:rsid w:val="00A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974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13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137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6F"/>
    <w:pPr>
      <w:ind w:left="720"/>
      <w:contextualSpacing/>
    </w:pPr>
  </w:style>
  <w:style w:type="table" w:styleId="TableGrid">
    <w:name w:val="Table Grid"/>
    <w:basedOn w:val="TableNormal"/>
    <w:uiPriority w:val="59"/>
    <w:rsid w:val="00A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974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13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13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17</cp:revision>
  <dcterms:created xsi:type="dcterms:W3CDTF">2025-05-20T10:37:00Z</dcterms:created>
  <dcterms:modified xsi:type="dcterms:W3CDTF">2025-07-08T06:09:00Z</dcterms:modified>
</cp:coreProperties>
</file>