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24" w:rsidRPr="00013074" w:rsidRDefault="00A84224" w:rsidP="00013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 </w:t>
      </w:r>
      <w:r w:rsidR="008F7C44" w:rsidRPr="00013074">
        <w:rPr>
          <w:b/>
          <w:sz w:val="28"/>
          <w:szCs w:val="28"/>
        </w:rPr>
        <w:t>3</w:t>
      </w:r>
      <w:r w:rsidR="00013074" w:rsidRPr="00013074">
        <w:rPr>
          <w:b/>
          <w:sz w:val="28"/>
          <w:szCs w:val="28"/>
        </w:rPr>
        <w:t>60</w:t>
      </w:r>
      <w:r w:rsidR="008F7C44" w:rsidRPr="00013074">
        <w:rPr>
          <w:b/>
          <w:sz w:val="28"/>
          <w:szCs w:val="28"/>
        </w:rPr>
        <w:br/>
        <w:t>CSS LAB</w:t>
      </w:r>
      <w:r w:rsidR="00013074" w:rsidRPr="00013074">
        <w:rPr>
          <w:b/>
          <w:sz w:val="28"/>
          <w:szCs w:val="28"/>
        </w:rPr>
        <w:t xml:space="preserve"> </w:t>
      </w:r>
      <w:r w:rsidR="00040B0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br/>
        <w:t>EKEDAHL</w:t>
      </w:r>
    </w:p>
    <w:p w:rsidR="00A84224" w:rsidRDefault="00A84224">
      <w:r>
        <w:t>In this lab, you will work with Cascading Style Sheets. You will perform the following tasks:</w:t>
      </w:r>
    </w:p>
    <w:p w:rsidR="00A84224" w:rsidRDefault="006905BB" w:rsidP="00A84224">
      <w:pPr>
        <w:pStyle w:val="ListParagraph"/>
        <w:numPr>
          <w:ilvl w:val="0"/>
          <w:numId w:val="8"/>
        </w:numPr>
      </w:pPr>
      <w:r>
        <w:t>Work with CSS positioning.</w:t>
      </w:r>
    </w:p>
    <w:p w:rsidR="00A84224" w:rsidRDefault="00B31119" w:rsidP="00A84224">
      <w:pPr>
        <w:pStyle w:val="ListParagraph"/>
        <w:numPr>
          <w:ilvl w:val="0"/>
          <w:numId w:val="8"/>
        </w:numPr>
      </w:pPr>
      <w:r>
        <w:t>Continue to f</w:t>
      </w:r>
      <w:r w:rsidR="00A84224">
        <w:t>ormat text.</w:t>
      </w:r>
    </w:p>
    <w:p w:rsidR="0077394A" w:rsidRDefault="003D5FD8" w:rsidP="0077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 xml:space="preserve">For all of the problems, </w:t>
      </w:r>
      <w:r w:rsidR="00A84224">
        <w:t>I</w:t>
      </w:r>
      <w:r w:rsidR="006E6FC4">
        <w:t xml:space="preserve"> suggest that you use strict DTDs for all of the style</w:t>
      </w:r>
      <w:r w:rsidR="00011955">
        <w:t xml:space="preserve"> </w:t>
      </w:r>
      <w:r w:rsidR="006E6FC4">
        <w:t>sheets:</w:t>
      </w:r>
      <w:r w:rsidR="006E6FC4">
        <w:br/>
      </w:r>
      <w:r w:rsidR="006E6FC4">
        <w:br/>
      </w:r>
      <w:r w:rsidR="0077394A">
        <w:rPr>
          <w:rFonts w:ascii="Courier New" w:hAnsi="Courier New" w:cs="Courier New"/>
          <w:noProof/>
          <w:color w:val="0000FF"/>
          <w:sz w:val="20"/>
          <w:szCs w:val="20"/>
        </w:rPr>
        <w:t>&lt;!</w:t>
      </w:r>
      <w:r w:rsidR="0077394A">
        <w:rPr>
          <w:rFonts w:ascii="Courier New" w:hAnsi="Courier New" w:cs="Courier New"/>
          <w:noProof/>
          <w:color w:val="A31515"/>
          <w:sz w:val="20"/>
          <w:szCs w:val="20"/>
        </w:rPr>
        <w:t>DOCTYPE</w:t>
      </w:r>
      <w:r w:rsidR="007739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7394A">
        <w:rPr>
          <w:rFonts w:ascii="Courier New" w:hAnsi="Courier New" w:cs="Courier New"/>
          <w:noProof/>
          <w:color w:val="FF0000"/>
          <w:sz w:val="20"/>
          <w:szCs w:val="20"/>
        </w:rPr>
        <w:t>html</w:t>
      </w:r>
      <w:r w:rsidR="0077394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7394A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7394A" w:rsidRPr="0077394A" w:rsidRDefault="0077394A" w:rsidP="0077394A">
      <w:pPr>
        <w:pBdr>
          <w:bottom w:val="single" w:sz="6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="http://www.w3.org/1999/xhtml"&gt;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>&lt;</w:t>
      </w:r>
      <w:r w:rsidR="00CA6E86">
        <w:rPr>
          <w:rFonts w:ascii="Courier New" w:hAnsi="Courier New" w:cs="Courier New"/>
          <w:noProof/>
          <w:color w:val="0000FF"/>
          <w:sz w:val="20"/>
          <w:szCs w:val="20"/>
        </w:rPr>
        <w:t>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BC3AC1">
        <w:rPr>
          <w:rFonts w:ascii="Courier New" w:hAnsi="Courier New" w:cs="Courier New"/>
          <w:noProof/>
          <w:color w:val="0000FF"/>
          <w:sz w:val="20"/>
          <w:szCs w:val="20"/>
        </w:rPr>
        <w:br/>
      </w:r>
    </w:p>
    <w:p w:rsidR="00BC3AC1" w:rsidRPr="00BC3AC1" w:rsidRDefault="00BC3AC1" w:rsidP="00BC3AC1">
      <w:pPr>
        <w:rPr>
          <w:b/>
        </w:rPr>
      </w:pPr>
      <w:r>
        <w:rPr>
          <w:b/>
        </w:rPr>
        <w:t>In this exercise, you will work with fixed positioning to display two overlapping boxes:</w:t>
      </w:r>
    </w:p>
    <w:p w:rsidR="00040B09" w:rsidRDefault="00040B09" w:rsidP="00545E93">
      <w:pPr>
        <w:pStyle w:val="ListParagraph"/>
        <w:numPr>
          <w:ilvl w:val="0"/>
          <w:numId w:val="4"/>
        </w:numPr>
      </w:pPr>
      <w:r>
        <w:t>Create an empty Web site.</w:t>
      </w:r>
      <w:r>
        <w:br/>
      </w:r>
    </w:p>
    <w:p w:rsidR="00040B09" w:rsidRDefault="00040B09" w:rsidP="00545E93">
      <w:pPr>
        <w:pStyle w:val="ListParagraph"/>
        <w:numPr>
          <w:ilvl w:val="0"/>
          <w:numId w:val="4"/>
        </w:numPr>
      </w:pPr>
      <w:r>
        <w:t xml:space="preserve">Add a page named </w:t>
      </w:r>
      <w:r w:rsidRPr="00040B09">
        <w:rPr>
          <w:b/>
        </w:rPr>
        <w:t>Fixed.htm</w:t>
      </w:r>
      <w:r>
        <w:t xml:space="preserve"> to the site.</w:t>
      </w:r>
      <w:r>
        <w:br/>
      </w:r>
    </w:p>
    <w:p w:rsidR="003173B5" w:rsidRDefault="00687333" w:rsidP="00545E93">
      <w:pPr>
        <w:pStyle w:val="ListParagraph"/>
        <w:numPr>
          <w:ilvl w:val="0"/>
          <w:numId w:val="4"/>
        </w:numPr>
      </w:pPr>
      <w:r>
        <w:t>Using classes, d</w:t>
      </w:r>
      <w:r w:rsidR="003173B5">
        <w:t xml:space="preserve">eclare two internal styles to </w:t>
      </w:r>
      <w:r w:rsidR="0069215D">
        <w:t>describe</w:t>
      </w:r>
      <w:r w:rsidR="003173B5">
        <w:t xml:space="preserve"> two fixed-positioned boxes</w:t>
      </w:r>
      <w:r w:rsidR="005960BD">
        <w:t xml:space="preserve"> (</w:t>
      </w:r>
      <w:r w:rsidR="005960BD"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 w:rsidR="005960BD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5960BD"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 w:rsidR="005960B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5960BD">
        <w:rPr>
          <w:rFonts w:ascii="Consolas" w:hAnsi="Consolas" w:cs="Consolas"/>
          <w:color w:val="000000"/>
          <w:sz w:val="19"/>
          <w:szCs w:val="19"/>
        </w:rPr>
        <w:t>)</w:t>
      </w:r>
      <w:r w:rsidR="003173B5">
        <w:t xml:space="preserve">. </w:t>
      </w:r>
      <w:r>
        <w:t xml:space="preserve">Name the two classes </w:t>
      </w:r>
      <w:r w:rsidRPr="00957009">
        <w:rPr>
          <w:b/>
        </w:rPr>
        <w:t>FixedTop</w:t>
      </w:r>
      <w:r>
        <w:t xml:space="preserve"> and </w:t>
      </w:r>
      <w:r w:rsidRPr="00957009">
        <w:rPr>
          <w:b/>
        </w:rPr>
        <w:t>FixedBottom</w:t>
      </w:r>
      <w:r>
        <w:t xml:space="preserve">. </w:t>
      </w:r>
      <w:r w:rsidR="003173B5">
        <w:t xml:space="preserve">Each box should be </w:t>
      </w:r>
      <w:r w:rsidR="0069215D">
        <w:t>25</w:t>
      </w:r>
      <w:r w:rsidR="003173B5">
        <w:t xml:space="preserve">0 pixels wide and </w:t>
      </w:r>
      <w:r w:rsidR="0069215D">
        <w:t>100</w:t>
      </w:r>
      <w:r w:rsidR="003173B5">
        <w:t xml:space="preserve"> pixels tall. You will need to set the </w:t>
      </w:r>
      <w:r w:rsidR="003173B5" w:rsidRPr="00957009">
        <w:rPr>
          <w:rFonts w:ascii="Courier New" w:hAnsi="Courier New" w:cs="Courier New"/>
        </w:rPr>
        <w:t>top</w:t>
      </w:r>
      <w:r w:rsidR="003173B5">
        <w:t xml:space="preserve"> and </w:t>
      </w:r>
      <w:r w:rsidR="003173B5" w:rsidRPr="00957009">
        <w:rPr>
          <w:rFonts w:ascii="Courier New" w:hAnsi="Courier New" w:cs="Courier New"/>
        </w:rPr>
        <w:t>left</w:t>
      </w:r>
      <w:r w:rsidR="003173B5">
        <w:t xml:space="preserve"> properties so that the two boxes are offset as shown in the following figure. Try to modify the borders so that the boxes resemble the following.</w:t>
      </w:r>
      <w:r w:rsidR="005960BD">
        <w:t xml:space="preserve"> Set the colors as you see fit.</w:t>
      </w:r>
      <w:r w:rsidR="003173B5">
        <w:br/>
      </w:r>
    </w:p>
    <w:p w:rsidR="0046702B" w:rsidRDefault="003173B5" w:rsidP="0046702B">
      <w:pPr>
        <w:pStyle w:val="ListParagraph"/>
        <w:numPr>
          <w:ilvl w:val="0"/>
          <w:numId w:val="4"/>
        </w:numPr>
      </w:pPr>
      <w:r>
        <w:t xml:space="preserve">Create two </w:t>
      </w:r>
      <w:r w:rsidR="00687333" w:rsidRPr="00DB778E">
        <w:rPr>
          <w:rFonts w:ascii="Courier New" w:hAnsi="Courier New" w:cs="Courier New"/>
        </w:rPr>
        <w:t>&lt;div&gt;</w:t>
      </w:r>
      <w:r w:rsidR="00687333">
        <w:t xml:space="preserve"> tags</w:t>
      </w:r>
      <w:r>
        <w:t xml:space="preserve"> to u</w:t>
      </w:r>
      <w:r w:rsidR="00687333">
        <w:t xml:space="preserve">se the styles you created above. The </w:t>
      </w:r>
      <w:r w:rsidR="0046702B" w:rsidRPr="00957009">
        <w:rPr>
          <w:rFonts w:ascii="Courier New" w:hAnsi="Courier New" w:cs="Courier New"/>
        </w:rPr>
        <w:t>&lt;div&gt;</w:t>
      </w:r>
      <w:r w:rsidR="0046702B">
        <w:t xml:space="preserve"> tags should be declared as follows:</w:t>
      </w:r>
    </w:p>
    <w:p w:rsidR="0046702B" w:rsidRDefault="0046702B" w:rsidP="0046702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="FixedTop"&gt;</w:t>
      </w:r>
    </w:p>
    <w:p w:rsidR="0046702B" w:rsidRDefault="0046702B" w:rsidP="00467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46702B" w:rsidRDefault="0046702B" w:rsidP="00467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="FixedBottom"&gt;</w:t>
      </w:r>
    </w:p>
    <w:p w:rsidR="00585638" w:rsidRDefault="0046702B" w:rsidP="0046702B"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585638" w:rsidRDefault="003173B5" w:rsidP="00BC3AC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77EAC" wp14:editId="2D034C53">
                <wp:simplePos x="0" y="0"/>
                <wp:positionH relativeFrom="column">
                  <wp:posOffset>718185</wp:posOffset>
                </wp:positionH>
                <wp:positionV relativeFrom="paragraph">
                  <wp:posOffset>490220</wp:posOffset>
                </wp:positionV>
                <wp:extent cx="2018665" cy="678815"/>
                <wp:effectExtent l="19050" t="19050" r="38735" b="6413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8665" cy="6788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EF9D5" id="Rectangle 3" o:spid="_x0000_s1026" style="position:absolute;margin-left:56.55pt;margin-top:38.6pt;width:158.95pt;height:5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" fillcolor="#4bacc6 [3208]" strokecolor="#f2f2f2 [3041]" strokeweight="3pt">
                <v:shadow on="t" color="#205867 [1608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3DCB3" wp14:editId="2D86A2FC">
                <wp:simplePos x="0" y="0"/>
                <wp:positionH relativeFrom="column">
                  <wp:posOffset>1011819</wp:posOffset>
                </wp:positionH>
                <wp:positionV relativeFrom="paragraph">
                  <wp:posOffset>723265</wp:posOffset>
                </wp:positionV>
                <wp:extent cx="1949450" cy="679450"/>
                <wp:effectExtent l="19050" t="19050" r="31750" b="6350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0" cy="679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EE630" id="Rectangle 4" o:spid="_x0000_s1026" style="position:absolute;margin-left:79.65pt;margin-top:56.95pt;width:153.5pt;height: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" fillcolor="#f79646 [3209]" strokecolor="#f2f2f2 [3041]" strokeweight="3pt">
                <v:shadow on="t" color="#974706 [1609]" opacity=".5" offset="1pt"/>
              </v:rect>
            </w:pict>
          </mc:Fallback>
        </mc:AlternateContent>
      </w:r>
      <w:r w:rsidR="00585638">
        <w:t xml:space="preserve">You might need to set the </w:t>
      </w:r>
      <w:r w:rsidR="00585638" w:rsidRPr="00BC3AC1">
        <w:rPr>
          <w:rFonts w:ascii="Courier New" w:hAnsi="Courier New" w:cs="Courier New"/>
        </w:rPr>
        <w:t>z-order</w:t>
      </w:r>
      <w:r w:rsidR="00585638">
        <w:t xml:space="preserve"> so that the boxes overlay correctly.</w:t>
      </w:r>
      <w:r w:rsidR="008F7C44">
        <w:br/>
      </w:r>
      <w:r w:rsidR="008F7C44">
        <w:br/>
      </w:r>
      <w:r w:rsidR="008F7C44">
        <w:br/>
      </w:r>
      <w:r w:rsidR="008F7C44">
        <w:br/>
      </w:r>
      <w:r w:rsidR="008F7C44">
        <w:br/>
      </w:r>
      <w:r w:rsidR="008F7C44">
        <w:br/>
      </w:r>
      <w:r w:rsidR="008F7C44">
        <w:br/>
      </w:r>
      <w:r w:rsidR="008F7C44">
        <w:br/>
      </w:r>
      <w:r w:rsidR="00585638">
        <w:br w:type="page"/>
      </w:r>
    </w:p>
    <w:p w:rsidR="00BC3AC1" w:rsidRDefault="00BC3AC1" w:rsidP="00BC3AC1">
      <w:pPr>
        <w:ind w:left="360"/>
        <w:rPr>
          <w:b/>
        </w:rPr>
      </w:pPr>
      <w:r>
        <w:rPr>
          <w:b/>
        </w:rPr>
        <w:lastRenderedPageBreak/>
        <w:t>In this exercise, you will create a layout made up of a header, footer and a body made up of two columns. The page you are trying to create should look like the following image:</w:t>
      </w:r>
    </w:p>
    <w:p w:rsidR="00BC3AC1" w:rsidRDefault="00BC3AC1" w:rsidP="00BC3AC1">
      <w:pPr>
        <w:ind w:left="360"/>
        <w:rPr>
          <w:b/>
        </w:rPr>
      </w:pPr>
      <w:r>
        <w:rPr>
          <w:noProof/>
        </w:rPr>
        <w:drawing>
          <wp:inline distT="0" distB="0" distL="0" distR="0" wp14:anchorId="1D2053C8" wp14:editId="79AB3B09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C3AC1" w:rsidRPr="00BC3AC1" w:rsidRDefault="00BC3AC1" w:rsidP="00BC3AC1">
      <w:pPr>
        <w:ind w:left="360"/>
      </w:pPr>
      <w:r>
        <w:t>Note that there are several ways to solve this problem. My suggested solution is but one of them.</w:t>
      </w:r>
      <w:r w:rsidR="00813D6C">
        <w:t xml:space="preserve"> Note that in my solution, I used IDs but could have just as well used classes.</w:t>
      </w:r>
    </w:p>
    <w:p w:rsidR="002769DA" w:rsidRDefault="006E6FC4" w:rsidP="00585638">
      <w:pPr>
        <w:pStyle w:val="ListParagraph"/>
        <w:numPr>
          <w:ilvl w:val="0"/>
          <w:numId w:val="9"/>
        </w:numPr>
      </w:pPr>
      <w:r>
        <w:t>Cre</w:t>
      </w:r>
      <w:r w:rsidR="00585638">
        <w:t>ate a blank HTML</w:t>
      </w:r>
      <w:r w:rsidR="00963CB2">
        <w:t>5</w:t>
      </w:r>
      <w:r w:rsidR="00585638">
        <w:t xml:space="preserve"> page named </w:t>
      </w:r>
      <w:r w:rsidR="00585638">
        <w:rPr>
          <w:b/>
        </w:rPr>
        <w:t>box</w:t>
      </w:r>
      <w:r w:rsidR="0077394A">
        <w:rPr>
          <w:b/>
        </w:rPr>
        <w:t>e</w:t>
      </w:r>
      <w:r w:rsidR="00C62CF7">
        <w:rPr>
          <w:b/>
        </w:rPr>
        <w:t>s</w:t>
      </w:r>
      <w:r w:rsidR="00585638">
        <w:rPr>
          <w:b/>
        </w:rPr>
        <w:t>.htm</w:t>
      </w:r>
      <w:r w:rsidR="002769DA">
        <w:rPr>
          <w:b/>
        </w:rPr>
        <w:t>.</w:t>
      </w:r>
      <w:r w:rsidR="002769DA">
        <w:rPr>
          <w:b/>
        </w:rPr>
        <w:br/>
      </w:r>
    </w:p>
    <w:p w:rsidR="002769DA" w:rsidRPr="002769DA" w:rsidRDefault="002769DA" w:rsidP="002769DA">
      <w:pPr>
        <w:pStyle w:val="ListParagraph"/>
        <w:numPr>
          <w:ilvl w:val="0"/>
          <w:numId w:val="9"/>
        </w:numPr>
      </w:pPr>
      <w:r w:rsidRPr="002769DA">
        <w:t xml:space="preserve">Create </w:t>
      </w:r>
      <w:r>
        <w:t>the following style for the body.</w:t>
      </w:r>
      <w:r w:rsidRPr="002769DA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2769DA" w:rsidRDefault="002769DA" w:rsidP="0027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</w:p>
    <w:p w:rsidR="002769DA" w:rsidRDefault="002769DA" w:rsidP="0027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769DA" w:rsidRDefault="002769DA" w:rsidP="0027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76%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arial,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sans-serif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85638" w:rsidRPr="002769DA" w:rsidRDefault="002769DA" w:rsidP="002769DA">
      <w:pPr>
        <w:pStyle w:val="ListParagraph"/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  <w:r w:rsidR="00585638" w:rsidRPr="002769DA">
        <w:br/>
      </w:r>
    </w:p>
    <w:p w:rsidR="00957009" w:rsidRDefault="00957009" w:rsidP="00957009">
      <w:pPr>
        <w:pStyle w:val="ListParagraph"/>
        <w:numPr>
          <w:ilvl w:val="0"/>
          <w:numId w:val="9"/>
        </w:numPr>
      </w:pPr>
      <w:r>
        <w:t xml:space="preserve">Create styles for the </w:t>
      </w:r>
      <w:r w:rsidRPr="00957009">
        <w:rPr>
          <w:rFonts w:ascii="Courier New" w:hAnsi="Courier New" w:cs="Courier New"/>
        </w:rPr>
        <w:t>&lt;h1&gt;</w:t>
      </w:r>
      <w:r>
        <w:t xml:space="preserve"> and </w:t>
      </w:r>
      <w:r w:rsidRPr="00957009">
        <w:rPr>
          <w:rFonts w:ascii="Courier New" w:hAnsi="Courier New" w:cs="Courier New"/>
        </w:rPr>
        <w:t>&lt;h2&gt;</w:t>
      </w:r>
      <w:r>
        <w:t xml:space="preserve"> tags as follows. These tags will ultimately be used for the head in the header and footer. Note that by setting the two properties, the box</w:t>
      </w:r>
      <w:r w:rsidR="002769DA">
        <w:t xml:space="preserve"> is quite tall. Again, there are other ways to do this.</w:t>
      </w:r>
    </w:p>
    <w:p w:rsidR="00957009" w:rsidRDefault="00957009" w:rsidP="0095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h1</w:t>
      </w:r>
    </w:p>
    <w:p w:rsidR="00957009" w:rsidRDefault="00957009" w:rsidP="0095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57009" w:rsidRDefault="00957009" w:rsidP="0095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80px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7009" w:rsidRDefault="00957009" w:rsidP="0095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line-height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80px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7009" w:rsidRDefault="00957009" w:rsidP="0095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57009" w:rsidRDefault="00957009" w:rsidP="0095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957009" w:rsidRDefault="00957009" w:rsidP="0095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</w:p>
    <w:p w:rsidR="00957009" w:rsidRDefault="00957009" w:rsidP="0095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57009" w:rsidRDefault="00957009" w:rsidP="0095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margin-top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10px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7009" w:rsidRDefault="00957009" w:rsidP="0095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50px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7009" w:rsidRDefault="00957009" w:rsidP="0095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line-height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50px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57009" w:rsidRDefault="00957009" w:rsidP="00957009"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61969" w:rsidRDefault="00957009" w:rsidP="00585638">
      <w:pPr>
        <w:pStyle w:val="ListParagraph"/>
        <w:numPr>
          <w:ilvl w:val="0"/>
          <w:numId w:val="9"/>
        </w:numPr>
      </w:pPr>
      <w:r>
        <w:t>C</w:t>
      </w:r>
      <w:r w:rsidR="00BC3AC1">
        <w:t xml:space="preserve">reate a style named </w:t>
      </w:r>
      <w:r w:rsidR="00BC3AC1">
        <w:rPr>
          <w:b/>
        </w:rPr>
        <w:t>wrapper</w:t>
      </w:r>
      <w:r w:rsidR="00BC3AC1">
        <w:t xml:space="preserve">. This style will be applied to an outermost </w:t>
      </w:r>
      <w:r w:rsidR="00BC3AC1" w:rsidRPr="00BC3AC1">
        <w:rPr>
          <w:rFonts w:ascii="Courier New" w:hAnsi="Courier New" w:cs="Courier New"/>
        </w:rPr>
        <w:t>&lt;div&gt;</w:t>
      </w:r>
      <w:r w:rsidR="00BC3AC1">
        <w:t xml:space="preserve"> tag and defines the width of the box</w:t>
      </w:r>
      <w:r w:rsidR="002769DA">
        <w:t xml:space="preserve"> outermost containing box</w:t>
      </w:r>
      <w:r w:rsidR="00BC3AC1">
        <w:t>. Make the width of the box 610 pixels.</w:t>
      </w:r>
      <w:r w:rsidR="00C61969">
        <w:br/>
      </w:r>
    </w:p>
    <w:p w:rsidR="00585638" w:rsidRDefault="00BC3AC1" w:rsidP="002C293A">
      <w:pPr>
        <w:pStyle w:val="ListParagraph"/>
        <w:numPr>
          <w:ilvl w:val="0"/>
          <w:numId w:val="9"/>
        </w:numPr>
      </w:pPr>
      <w:r>
        <w:t xml:space="preserve">Next, create the box that will display the header. This box should have a background color of </w:t>
      </w:r>
      <w:r w:rsidRPr="00BC3AC1">
        <w:rPr>
          <w:rFonts w:ascii="Courier New" w:hAnsi="Courier New" w:cs="Courier New"/>
        </w:rPr>
        <w:t>#F3F2ED</w:t>
      </w:r>
      <w:r>
        <w:t>.</w:t>
      </w:r>
      <w:r w:rsidR="00AD6CF3">
        <w:t xml:space="preserve"> </w:t>
      </w:r>
      <w:r w:rsidR="00813D6C">
        <w:t xml:space="preserve">Call this style </w:t>
      </w:r>
      <w:r w:rsidR="00813D6C">
        <w:rPr>
          <w:b/>
        </w:rPr>
        <w:t>header</w:t>
      </w:r>
      <w:r w:rsidR="00957009">
        <w:rPr>
          <w:b/>
        </w:rPr>
        <w:t xml:space="preserve">. </w:t>
      </w:r>
      <w:r w:rsidR="00585638">
        <w:br/>
      </w:r>
      <w:r w:rsidR="00585638">
        <w:br/>
      </w:r>
    </w:p>
    <w:p w:rsidR="00B93392" w:rsidRDefault="00813D6C" w:rsidP="00585638">
      <w:pPr>
        <w:pStyle w:val="ListParagraph"/>
        <w:numPr>
          <w:ilvl w:val="0"/>
          <w:numId w:val="9"/>
        </w:numPr>
      </w:pPr>
      <w:r>
        <w:t xml:space="preserve">Now, create the HTML that will display the </w:t>
      </w:r>
      <w:r w:rsidR="00B93392">
        <w:t>outer box and header</w:t>
      </w:r>
      <w:r w:rsidR="002C293A">
        <w:t xml:space="preserve"> as follows. Note that because the header appears inside of the wrapper, it’s width is constrained by the parent box.</w:t>
      </w:r>
    </w:p>
    <w:p w:rsidR="00B93392" w:rsidRDefault="00B93392" w:rsidP="00B9339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C293A"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="wrapper"&gt;</w:t>
      </w:r>
    </w:p>
    <w:p w:rsidR="00B93392" w:rsidRDefault="00B93392" w:rsidP="00B93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C293A"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="header"&gt;</w:t>
      </w:r>
    </w:p>
    <w:p w:rsidR="00B93392" w:rsidRDefault="00B93392" w:rsidP="00B93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This is the header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B93392" w:rsidRDefault="00B93392" w:rsidP="00B93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585638" w:rsidRDefault="00B93392" w:rsidP="00B93392"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585638">
        <w:br/>
      </w:r>
    </w:p>
    <w:p w:rsidR="00B93392" w:rsidRDefault="00B93392" w:rsidP="00585638">
      <w:pPr>
        <w:pStyle w:val="ListParagraph"/>
        <w:numPr>
          <w:ilvl w:val="0"/>
          <w:numId w:val="9"/>
        </w:numPr>
      </w:pPr>
      <w:r>
        <w:t xml:space="preserve">Next, create the styles that will display the two columns. Name these styles </w:t>
      </w:r>
      <w:r>
        <w:rPr>
          <w:b/>
        </w:rPr>
        <w:t>side-a</w:t>
      </w:r>
      <w:r>
        <w:t xml:space="preserve"> and </w:t>
      </w:r>
      <w:r>
        <w:rPr>
          <w:b/>
        </w:rPr>
        <w:t>side-b</w:t>
      </w:r>
      <w:r>
        <w:t xml:space="preserve">. </w:t>
      </w:r>
      <w:r w:rsidR="00F35A37">
        <w:t>The style named side-a should “float left”, have a width of 160 pixels, and a background color of #</w:t>
      </w:r>
      <w:r w:rsidR="00F35A37" w:rsidRPr="00F35A37">
        <w:rPr>
          <w:rFonts w:ascii="Courier New" w:hAnsi="Courier New" w:cs="Courier New"/>
        </w:rPr>
        <w:t>F6F0E0</w:t>
      </w:r>
      <w:r w:rsidR="00F35A37">
        <w:t>. Side-b should also float left and have a width of 420 pixels.</w:t>
      </w:r>
      <w:r>
        <w:br/>
      </w:r>
    </w:p>
    <w:p w:rsidR="00F35A37" w:rsidRDefault="00F35A37" w:rsidP="00F35A37">
      <w:pPr>
        <w:pStyle w:val="ListParagraph"/>
        <w:numPr>
          <w:ilvl w:val="0"/>
          <w:numId w:val="9"/>
        </w:numPr>
      </w:pPr>
      <w:r>
        <w:t>Now, modify the HTML you created to display the two side. It should look like the following: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C293A"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="wrapper"&gt;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C293A"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 w:rsidR="002C293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="header"&gt;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This is the header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C293A"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 w:rsidR="002C293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="container"&gt;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C293A"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 w:rsidR="002C293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="side-a"&gt;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MENU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Item 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Item 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C293A"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 w:rsidR="002C293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="side-b"&gt;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display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inline"&gt;</w:t>
      </w:r>
      <w:r>
        <w:rPr>
          <w:rFonts w:ascii="Courier New" w:hAnsi="Courier New" w:cs="Courier New"/>
          <w:noProof/>
          <w:sz w:val="20"/>
          <w:szCs w:val="20"/>
        </w:rPr>
        <w:t xml:space="preserve">The lazy fox ran fast. 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The lazy fox ran fast. The lazy fox ran fast. 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The lazy fox ran fast. The lazy fox ran fast.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The lazy fox ran fast. The lazy fox ran fast. 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The lazy fox ran fast. The lazy fox ran fast. 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The lazy fox ran fast. The lazy fox ran fast. 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The lazy fox ran fast. The lazy fox ran fast. 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35A37" w:rsidRDefault="00F35A37" w:rsidP="00F3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35A37" w:rsidRDefault="00F35A37" w:rsidP="00F35A37"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25AE6" w:rsidRDefault="00F35A37" w:rsidP="00FF7B20">
      <w:pPr>
        <w:pStyle w:val="ListParagraph"/>
        <w:numPr>
          <w:ilvl w:val="0"/>
          <w:numId w:val="9"/>
        </w:numPr>
        <w:pBdr>
          <w:bottom w:val="single" w:sz="6" w:space="1" w:color="auto"/>
        </w:pBdr>
      </w:pPr>
      <w:r>
        <w:lastRenderedPageBreak/>
        <w:t xml:space="preserve">Now, it’s up to you to create the footer. </w:t>
      </w:r>
      <w:r w:rsidR="00125AE6">
        <w:t xml:space="preserve">Clear the float with the following:  </w:t>
      </w:r>
      <w:r w:rsidR="00BC0DFB" w:rsidRPr="00BC0DFB">
        <w:rPr>
          <w:rFonts w:ascii="Courier New" w:hAnsi="Courier New" w:cs="Courier New"/>
        </w:rPr>
        <w:t>clear:both;</w:t>
      </w:r>
      <w:r w:rsidR="00530E0D">
        <w:br/>
      </w:r>
      <w:r w:rsidR="00530E0D">
        <w:br/>
      </w:r>
      <w:r w:rsidR="00963CB2">
        <w:br/>
      </w:r>
    </w:p>
    <w:p w:rsidR="00125AE6" w:rsidRPr="00125AE6" w:rsidRDefault="00125AE6" w:rsidP="00125AE6">
      <w:pPr>
        <w:rPr>
          <w:b/>
        </w:rPr>
      </w:pPr>
      <w:r w:rsidRPr="00125AE6">
        <w:rPr>
          <w:b/>
        </w:rPr>
        <w:t>In this exercise, you will work with scrolling windows:</w:t>
      </w:r>
    </w:p>
    <w:p w:rsidR="00125AE6" w:rsidRDefault="00125AE6" w:rsidP="00125AE6">
      <w:pPr>
        <w:pStyle w:val="ListParagraph"/>
        <w:numPr>
          <w:ilvl w:val="0"/>
          <w:numId w:val="11"/>
        </w:numPr>
      </w:pPr>
      <w:r>
        <w:t xml:space="preserve">Visit the following URL: </w:t>
      </w:r>
      <w:hyperlink r:id="rId9" w:history="1">
        <w:r w:rsidRPr="005A053F">
          <w:rPr>
            <w:rStyle w:val="Hyperlink"/>
          </w:rPr>
          <w:t>http://w3schools.com/css/pr_pos_overflow.asp</w:t>
        </w:r>
      </w:hyperlink>
      <w:r>
        <w:t xml:space="preserve">. </w:t>
      </w:r>
      <w:r>
        <w:br/>
      </w:r>
    </w:p>
    <w:p w:rsidR="00125AE6" w:rsidRPr="00125AE6" w:rsidRDefault="00125AE6" w:rsidP="00125AE6">
      <w:pPr>
        <w:pStyle w:val="ListParagraph"/>
        <w:numPr>
          <w:ilvl w:val="0"/>
          <w:numId w:val="11"/>
        </w:numPr>
      </w:pPr>
      <w:r>
        <w:t xml:space="preserve">Using the information from this Web page, create a blank page named </w:t>
      </w:r>
      <w:r>
        <w:rPr>
          <w:b/>
        </w:rPr>
        <w:t>scroll.htm</w:t>
      </w:r>
      <w:r>
        <w:rPr>
          <w:b/>
        </w:rPr>
        <w:br/>
      </w:r>
    </w:p>
    <w:p w:rsidR="00FA2E55" w:rsidRDefault="00FA2E55" w:rsidP="00125AE6">
      <w:pPr>
        <w:pStyle w:val="ListParagraph"/>
        <w:numPr>
          <w:ilvl w:val="0"/>
          <w:numId w:val="11"/>
        </w:numPr>
      </w:pPr>
      <w:r>
        <w:t xml:space="preserve">Create a class named </w:t>
      </w:r>
      <w:r>
        <w:rPr>
          <w:b/>
        </w:rPr>
        <w:t>scroll</w:t>
      </w:r>
      <w:r>
        <w:t xml:space="preserve"> that is 200 pixels tall and 400 pixels wide. The content should scroll when it will not fit in the box (</w:t>
      </w:r>
      <w:r w:rsidRPr="00FA2E55">
        <w:rPr>
          <w:rFonts w:ascii="Courier New" w:hAnsi="Courier New" w:cs="Courier New"/>
          <w:b/>
        </w:rPr>
        <w:t>overflow:scroll</w:t>
      </w:r>
      <w:r>
        <w:t>)</w:t>
      </w:r>
      <w:r>
        <w:br/>
      </w:r>
    </w:p>
    <w:p w:rsidR="006C6B7F" w:rsidRDefault="00FA2E55" w:rsidP="005960BD">
      <w:pPr>
        <w:pStyle w:val="ListParagraph"/>
        <w:numPr>
          <w:ilvl w:val="0"/>
          <w:numId w:val="11"/>
        </w:numPr>
      </w:pPr>
      <w:r>
        <w:t xml:space="preserve">Create a paragraph and some content </w:t>
      </w:r>
      <w:r w:rsidR="007C69E1">
        <w:t>to test your work.</w:t>
      </w:r>
      <w:r w:rsidR="00125AE6">
        <w:br/>
      </w:r>
      <w:r w:rsidR="006C6B7F">
        <w:br w:type="page"/>
      </w:r>
    </w:p>
    <w:p w:rsidR="00125AE6" w:rsidRDefault="00125AE6" w:rsidP="006C6B7F">
      <w:pPr>
        <w:pStyle w:val="ListParagraph"/>
        <w:pBdr>
          <w:bottom w:val="single" w:sz="6" w:space="1" w:color="auto"/>
        </w:pBdr>
      </w:pPr>
    </w:p>
    <w:p w:rsidR="007874F6" w:rsidRDefault="007874F6" w:rsidP="007874F6">
      <w:pPr>
        <w:ind w:left="360"/>
        <w:rPr>
          <w:b/>
        </w:rPr>
      </w:pPr>
      <w:r w:rsidRPr="007874F6">
        <w:rPr>
          <w:b/>
        </w:rPr>
        <w:t>In this exercise, you will work with relative positioning.</w:t>
      </w:r>
      <w:r w:rsidR="00920062">
        <w:rPr>
          <w:b/>
        </w:rPr>
        <w:t xml:space="preserve"> The purpose to is create</w:t>
      </w:r>
      <w:r w:rsidR="00A66A30">
        <w:rPr>
          <w:b/>
        </w:rPr>
        <w:t xml:space="preserve"> nested boxes, each having the same</w:t>
      </w:r>
      <w:r w:rsidR="006C6B7F">
        <w:rPr>
          <w:b/>
        </w:rPr>
        <w:t xml:space="preserve"> indenting. The following figure shows the completed output.</w:t>
      </w:r>
    </w:p>
    <w:p w:rsidR="006C6B7F" w:rsidRPr="007874F6" w:rsidRDefault="006C6B7F" w:rsidP="007874F6">
      <w:pPr>
        <w:ind w:left="360"/>
        <w:rPr>
          <w:b/>
        </w:rPr>
      </w:pPr>
      <w:r>
        <w:rPr>
          <w:noProof/>
        </w:rPr>
        <w:drawing>
          <wp:inline distT="0" distB="0" distL="0" distR="0" wp14:anchorId="2C27305B" wp14:editId="66750B58">
            <wp:extent cx="4183812" cy="379359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812" cy="37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34" w:rsidRDefault="00A84534" w:rsidP="007874F6">
      <w:pPr>
        <w:pStyle w:val="ListParagraph"/>
        <w:numPr>
          <w:ilvl w:val="0"/>
          <w:numId w:val="12"/>
        </w:numPr>
      </w:pPr>
      <w:r>
        <w:t xml:space="preserve">Create a blank XHTML page named </w:t>
      </w:r>
      <w:r w:rsidRPr="00A84534">
        <w:rPr>
          <w:b/>
        </w:rPr>
        <w:t>RelativeHeaders.htm</w:t>
      </w:r>
      <w:r>
        <w:t>.</w:t>
      </w:r>
      <w:r>
        <w:br/>
      </w:r>
    </w:p>
    <w:p w:rsidR="00920062" w:rsidRDefault="003D5FD8" w:rsidP="007874F6">
      <w:pPr>
        <w:pStyle w:val="ListParagraph"/>
        <w:numPr>
          <w:ilvl w:val="0"/>
          <w:numId w:val="12"/>
        </w:numPr>
      </w:pPr>
      <w:r>
        <w:t>Using relative positioning</w:t>
      </w:r>
      <w:r w:rsidR="006E6FC4">
        <w:t xml:space="preserve">, create styles for the </w:t>
      </w:r>
      <w:r w:rsidR="006E6FC4" w:rsidRPr="006E6FC4">
        <w:rPr>
          <w:rFonts w:ascii="Courier New" w:hAnsi="Courier New" w:cs="Courier New"/>
        </w:rPr>
        <w:t>&lt;h1&gt;</w:t>
      </w:r>
      <w:r w:rsidR="006E6FC4">
        <w:t xml:space="preserve">, </w:t>
      </w:r>
      <w:r w:rsidR="006E6FC4" w:rsidRPr="006E6FC4">
        <w:rPr>
          <w:rFonts w:ascii="Courier New" w:hAnsi="Courier New" w:cs="Courier New"/>
        </w:rPr>
        <w:t>&lt;h2&gt;</w:t>
      </w:r>
      <w:r w:rsidR="006E6FC4">
        <w:t xml:space="preserve">, and </w:t>
      </w:r>
      <w:r w:rsidR="006E6FC4" w:rsidRPr="006E6FC4">
        <w:rPr>
          <w:rFonts w:ascii="Courier New" w:hAnsi="Courier New" w:cs="Courier New"/>
        </w:rPr>
        <w:t>&lt;h3&gt;</w:t>
      </w:r>
      <w:r w:rsidR="006E6FC4">
        <w:t xml:space="preserve"> tags</w:t>
      </w:r>
      <w:r w:rsidR="00920062">
        <w:t xml:space="preserve"> as follows:</w:t>
      </w:r>
      <w:r w:rsidR="006E6FC4">
        <w:t xml:space="preserve">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0062" w:rsidTr="00920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20062" w:rsidRDefault="00920062" w:rsidP="00920062"/>
        </w:tc>
        <w:tc>
          <w:tcPr>
            <w:tcW w:w="2394" w:type="dxa"/>
          </w:tcPr>
          <w:p w:rsidR="00920062" w:rsidRDefault="00920062" w:rsidP="00920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&lt;h1&gt;</w:t>
            </w:r>
          </w:p>
        </w:tc>
        <w:tc>
          <w:tcPr>
            <w:tcW w:w="2394" w:type="dxa"/>
          </w:tcPr>
          <w:p w:rsidR="00920062" w:rsidRDefault="00920062" w:rsidP="00920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&lt;h2&gt;</w:t>
            </w:r>
          </w:p>
        </w:tc>
        <w:tc>
          <w:tcPr>
            <w:tcW w:w="2394" w:type="dxa"/>
          </w:tcPr>
          <w:p w:rsidR="00920062" w:rsidRDefault="00920062" w:rsidP="00920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&lt;h3&gt;</w:t>
            </w:r>
          </w:p>
        </w:tc>
      </w:tr>
      <w:tr w:rsidR="00920062" w:rsidTr="0092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20062" w:rsidRDefault="00920062" w:rsidP="00920062">
            <w:r>
              <w:t>position</w:t>
            </w:r>
          </w:p>
        </w:tc>
        <w:tc>
          <w:tcPr>
            <w:tcW w:w="2394" w:type="dxa"/>
          </w:tcPr>
          <w:p w:rsidR="00920062" w:rsidRDefault="00920062" w:rsidP="00920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</w:t>
            </w:r>
          </w:p>
        </w:tc>
        <w:tc>
          <w:tcPr>
            <w:tcW w:w="2394" w:type="dxa"/>
          </w:tcPr>
          <w:p w:rsidR="00920062" w:rsidRDefault="00920062" w:rsidP="00920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</w:t>
            </w:r>
          </w:p>
        </w:tc>
        <w:tc>
          <w:tcPr>
            <w:tcW w:w="2394" w:type="dxa"/>
          </w:tcPr>
          <w:p w:rsidR="00920062" w:rsidRDefault="00920062" w:rsidP="00920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</w:t>
            </w:r>
          </w:p>
        </w:tc>
      </w:tr>
      <w:tr w:rsidR="00920062" w:rsidTr="00920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20062" w:rsidRDefault="00920062" w:rsidP="00920062">
            <w:r>
              <w:t>background-color</w:t>
            </w:r>
          </w:p>
        </w:tc>
        <w:tc>
          <w:tcPr>
            <w:tcW w:w="2394" w:type="dxa"/>
          </w:tcPr>
          <w:p w:rsidR="00920062" w:rsidRDefault="00920062" w:rsidP="00920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#ccffcc</w:t>
            </w:r>
          </w:p>
        </w:tc>
        <w:tc>
          <w:tcPr>
            <w:tcW w:w="2394" w:type="dxa"/>
          </w:tcPr>
          <w:p w:rsidR="00920062" w:rsidRDefault="00920062" w:rsidP="00920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#ccff99</w:t>
            </w:r>
          </w:p>
        </w:tc>
        <w:tc>
          <w:tcPr>
            <w:tcW w:w="2394" w:type="dxa"/>
          </w:tcPr>
          <w:p w:rsidR="00920062" w:rsidRDefault="00920062" w:rsidP="00920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#ccff66</w:t>
            </w:r>
          </w:p>
        </w:tc>
      </w:tr>
      <w:tr w:rsidR="00920062" w:rsidTr="0092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20062" w:rsidRDefault="00920062" w:rsidP="00920062">
            <w:r>
              <w:t>margin-left</w:t>
            </w:r>
          </w:p>
        </w:tc>
        <w:tc>
          <w:tcPr>
            <w:tcW w:w="2394" w:type="dxa"/>
          </w:tcPr>
          <w:p w:rsidR="00920062" w:rsidRDefault="00920062" w:rsidP="00920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10px</w:t>
            </w:r>
          </w:p>
        </w:tc>
        <w:tc>
          <w:tcPr>
            <w:tcW w:w="2394" w:type="dxa"/>
          </w:tcPr>
          <w:p w:rsidR="00920062" w:rsidRDefault="00920062" w:rsidP="00920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15px</w:t>
            </w:r>
          </w:p>
        </w:tc>
        <w:tc>
          <w:tcPr>
            <w:tcW w:w="2394" w:type="dxa"/>
          </w:tcPr>
          <w:p w:rsidR="00920062" w:rsidRDefault="00920062" w:rsidP="00920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20px</w:t>
            </w:r>
          </w:p>
        </w:tc>
      </w:tr>
    </w:tbl>
    <w:p w:rsidR="007874F6" w:rsidRDefault="007874F6" w:rsidP="00920062">
      <w:r>
        <w:br/>
      </w:r>
    </w:p>
    <w:p w:rsidR="00A66A30" w:rsidRDefault="006C6B7F" w:rsidP="007874F6">
      <w:pPr>
        <w:pStyle w:val="ListParagraph"/>
        <w:numPr>
          <w:ilvl w:val="0"/>
          <w:numId w:val="12"/>
        </w:numPr>
      </w:pPr>
      <w:r>
        <w:t xml:space="preserve">Next, create two styles named </w:t>
      </w:r>
      <w:r w:rsidRPr="00BE0FB1">
        <w:rPr>
          <w:b/>
        </w:rPr>
        <w:t>wrapper</w:t>
      </w:r>
      <w:r>
        <w:t xml:space="preserve"> </w:t>
      </w:r>
      <w:r w:rsidR="00B64D89">
        <w:t xml:space="preserve">and </w:t>
      </w:r>
      <w:r w:rsidR="00B64D89" w:rsidRPr="00BE0FB1">
        <w:rPr>
          <w:b/>
        </w:rPr>
        <w:t>level2Wrapper</w:t>
      </w:r>
      <w:r w:rsidR="00B64D89">
        <w:t xml:space="preserve"> such that </w:t>
      </w:r>
      <w:r w:rsidR="00B64D89" w:rsidRPr="00BE0FB1">
        <w:t>level2Wrapper</w:t>
      </w:r>
      <w:r w:rsidR="00B64D89">
        <w:t xml:space="preserve"> is positioned relative </w:t>
      </w:r>
      <w:r w:rsidR="00641E07">
        <w:t>to its container (which will be wrapper)</w:t>
      </w:r>
      <w:r w:rsidR="00BE0FB1">
        <w:t>.</w:t>
      </w:r>
      <w:r w:rsidR="00641E07">
        <w:t xml:space="preserve"> Set the margins and padding such that the output appears similar to the output shown in the preceding figure. </w:t>
      </w:r>
      <w:r w:rsidR="00BE0FB1">
        <w:t>The width of the level2Wrapper should be 700px and the width of the wrapper should be 800px</w:t>
      </w:r>
      <w:r w:rsidR="00BE0FB1">
        <w:br/>
      </w:r>
    </w:p>
    <w:p w:rsidR="007874F6" w:rsidRDefault="00920062" w:rsidP="007874F6">
      <w:pPr>
        <w:pStyle w:val="ListParagraph"/>
        <w:numPr>
          <w:ilvl w:val="0"/>
          <w:numId w:val="12"/>
        </w:numPr>
      </w:pPr>
      <w:r>
        <w:t>Use the following HTML to test your work.</w:t>
      </w:r>
      <w:r w:rsidR="00BE0FB1">
        <w:t xml:space="preserve"> Note that </w:t>
      </w:r>
      <w:r w:rsidR="00695C64">
        <w:t xml:space="preserve">because the headings and </w:t>
      </w:r>
      <w:r w:rsidR="00695C64" w:rsidRPr="00D72427">
        <w:rPr>
          <w:rFonts w:ascii="Courier New" w:hAnsi="Courier New" w:cs="Courier New"/>
        </w:rPr>
        <w:t>&lt;div&gt;</w:t>
      </w:r>
      <w:r w:rsidR="00695C64">
        <w:t xml:space="preserve"> tags are relatively positioned</w:t>
      </w:r>
      <w:r w:rsidR="008A6DBF">
        <w:t xml:space="preserve">, they </w:t>
      </w:r>
      <w:r w:rsidR="00B1375D">
        <w:t>behave differently based the container.</w:t>
      </w:r>
      <w:r w:rsidR="00D95F30">
        <w:t xml:space="preserve"> 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 w:rsidRPr="00D7242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72427"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="wrapper"&gt;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Heading 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 w:rsidRPr="00D7242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72427"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="level2Wrapper"&gt;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SubHeading1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SubHeading2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SubHeading3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Heading 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 w:rsidRPr="00D7242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72427"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="level2Wrapper"&gt;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SubHeading1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SubHeading2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SubHeading3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Heading 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95F30" w:rsidRPr="00D72427" w:rsidRDefault="00D95F30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&lt;!—Pay attention to how these boxes are positioned differently.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Foo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 w:rsidRPr="00D7242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72427"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="level2Wrapper"&gt;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SubHeading1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SubHeading2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D72427">
        <w:rPr>
          <w:rFonts w:ascii="Courier New" w:hAnsi="Courier New" w:cs="Courier New"/>
          <w:noProof/>
          <w:sz w:val="20"/>
          <w:szCs w:val="20"/>
        </w:rPr>
        <w:t>SubHeading3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h3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72427" w:rsidRPr="00D72427" w:rsidRDefault="00D72427" w:rsidP="00D724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72427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20062" w:rsidRDefault="00D72427" w:rsidP="00D72427">
      <w:pPr>
        <w:ind w:left="360"/>
      </w:pP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Pr="00D72427"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920062" w:rsidRPr="00D72427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027EF" w:rsidRDefault="003027EF" w:rsidP="005960BD">
      <w:bookmarkStart w:id="0" w:name="_GoBack"/>
      <w:bookmarkEnd w:id="0"/>
    </w:p>
    <w:sectPr w:rsidR="003027EF" w:rsidSect="00122BD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B2D" w:rsidRDefault="008D7B2D" w:rsidP="00013074">
      <w:pPr>
        <w:spacing w:after="0" w:line="240" w:lineRule="auto"/>
      </w:pPr>
      <w:r>
        <w:separator/>
      </w:r>
    </w:p>
  </w:endnote>
  <w:endnote w:type="continuationSeparator" w:id="0">
    <w:p w:rsidR="008D7B2D" w:rsidRDefault="008D7B2D" w:rsidP="00013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856233"/>
      <w:docPartObj>
        <w:docPartGallery w:val="Page Numbers (Bottom of Page)"/>
        <w:docPartUnique/>
      </w:docPartObj>
    </w:sdtPr>
    <w:sdtEndPr/>
    <w:sdtContent>
      <w:p w:rsidR="00013074" w:rsidRDefault="0001307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0BD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13074" w:rsidRDefault="000130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B2D" w:rsidRDefault="008D7B2D" w:rsidP="00013074">
      <w:pPr>
        <w:spacing w:after="0" w:line="240" w:lineRule="auto"/>
      </w:pPr>
      <w:r>
        <w:separator/>
      </w:r>
    </w:p>
  </w:footnote>
  <w:footnote w:type="continuationSeparator" w:id="0">
    <w:p w:rsidR="008D7B2D" w:rsidRDefault="008D7B2D" w:rsidP="00013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62ACB"/>
    <w:multiLevelType w:val="hybridMultilevel"/>
    <w:tmpl w:val="CFB6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832EC"/>
    <w:multiLevelType w:val="hybridMultilevel"/>
    <w:tmpl w:val="5296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E279F"/>
    <w:multiLevelType w:val="hybridMultilevel"/>
    <w:tmpl w:val="295C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01956"/>
    <w:multiLevelType w:val="hybridMultilevel"/>
    <w:tmpl w:val="5F3A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51D68"/>
    <w:multiLevelType w:val="hybridMultilevel"/>
    <w:tmpl w:val="B92C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E095F"/>
    <w:multiLevelType w:val="hybridMultilevel"/>
    <w:tmpl w:val="852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82387"/>
    <w:multiLevelType w:val="hybridMultilevel"/>
    <w:tmpl w:val="295C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1A56"/>
    <w:multiLevelType w:val="hybridMultilevel"/>
    <w:tmpl w:val="295C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163A3"/>
    <w:multiLevelType w:val="hybridMultilevel"/>
    <w:tmpl w:val="B95C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B4B56"/>
    <w:multiLevelType w:val="hybridMultilevel"/>
    <w:tmpl w:val="295C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9D6952"/>
    <w:multiLevelType w:val="hybridMultilevel"/>
    <w:tmpl w:val="295C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A5DD5"/>
    <w:multiLevelType w:val="hybridMultilevel"/>
    <w:tmpl w:val="D820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F5335"/>
    <w:multiLevelType w:val="hybridMultilevel"/>
    <w:tmpl w:val="BCB4C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0"/>
  </w:num>
  <w:num w:numId="5">
    <w:abstractNumId w:val="4"/>
  </w:num>
  <w:num w:numId="6">
    <w:abstractNumId w:val="1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44"/>
    <w:rsid w:val="00011955"/>
    <w:rsid w:val="00013074"/>
    <w:rsid w:val="00040B09"/>
    <w:rsid w:val="00045CB0"/>
    <w:rsid w:val="00074EA9"/>
    <w:rsid w:val="000E70A0"/>
    <w:rsid w:val="00122BD0"/>
    <w:rsid w:val="00125AE6"/>
    <w:rsid w:val="00175C9E"/>
    <w:rsid w:val="00177A1E"/>
    <w:rsid w:val="001A04F2"/>
    <w:rsid w:val="0022673B"/>
    <w:rsid w:val="002769DA"/>
    <w:rsid w:val="002C293A"/>
    <w:rsid w:val="002D420D"/>
    <w:rsid w:val="003027EF"/>
    <w:rsid w:val="00311FAF"/>
    <w:rsid w:val="003173B5"/>
    <w:rsid w:val="00320545"/>
    <w:rsid w:val="0037374A"/>
    <w:rsid w:val="003D5FD8"/>
    <w:rsid w:val="00425424"/>
    <w:rsid w:val="00451907"/>
    <w:rsid w:val="0046702B"/>
    <w:rsid w:val="004958AA"/>
    <w:rsid w:val="00530E0D"/>
    <w:rsid w:val="00545E93"/>
    <w:rsid w:val="00585638"/>
    <w:rsid w:val="005960BD"/>
    <w:rsid w:val="005971E2"/>
    <w:rsid w:val="005B653B"/>
    <w:rsid w:val="00641E07"/>
    <w:rsid w:val="00650998"/>
    <w:rsid w:val="00687333"/>
    <w:rsid w:val="006905BB"/>
    <w:rsid w:val="0069215D"/>
    <w:rsid w:val="00695C64"/>
    <w:rsid w:val="006C6B7F"/>
    <w:rsid w:val="006E6FC4"/>
    <w:rsid w:val="00721ABD"/>
    <w:rsid w:val="007364C9"/>
    <w:rsid w:val="007539A6"/>
    <w:rsid w:val="0077394A"/>
    <w:rsid w:val="007874F6"/>
    <w:rsid w:val="007C69E1"/>
    <w:rsid w:val="007D1F81"/>
    <w:rsid w:val="007E58C4"/>
    <w:rsid w:val="007F22B9"/>
    <w:rsid w:val="00813D6C"/>
    <w:rsid w:val="00867998"/>
    <w:rsid w:val="0089732D"/>
    <w:rsid w:val="008A6DBF"/>
    <w:rsid w:val="008B7433"/>
    <w:rsid w:val="008D7B2D"/>
    <w:rsid w:val="008E32D9"/>
    <w:rsid w:val="008F1F14"/>
    <w:rsid w:val="008F3E2E"/>
    <w:rsid w:val="008F5445"/>
    <w:rsid w:val="008F7C44"/>
    <w:rsid w:val="00920062"/>
    <w:rsid w:val="00957009"/>
    <w:rsid w:val="00963CB2"/>
    <w:rsid w:val="009E4AAA"/>
    <w:rsid w:val="00A412B1"/>
    <w:rsid w:val="00A66A30"/>
    <w:rsid w:val="00A83D69"/>
    <w:rsid w:val="00A84224"/>
    <w:rsid w:val="00A84534"/>
    <w:rsid w:val="00AD6CF3"/>
    <w:rsid w:val="00B1375D"/>
    <w:rsid w:val="00B14B67"/>
    <w:rsid w:val="00B31119"/>
    <w:rsid w:val="00B317E9"/>
    <w:rsid w:val="00B5229A"/>
    <w:rsid w:val="00B64D89"/>
    <w:rsid w:val="00B93392"/>
    <w:rsid w:val="00BC0DFB"/>
    <w:rsid w:val="00BC3AC1"/>
    <w:rsid w:val="00BE0FB1"/>
    <w:rsid w:val="00BE2A04"/>
    <w:rsid w:val="00C61969"/>
    <w:rsid w:val="00C62CF7"/>
    <w:rsid w:val="00CA6E86"/>
    <w:rsid w:val="00CD43D0"/>
    <w:rsid w:val="00CD57A8"/>
    <w:rsid w:val="00CF6243"/>
    <w:rsid w:val="00D02209"/>
    <w:rsid w:val="00D16C5F"/>
    <w:rsid w:val="00D72427"/>
    <w:rsid w:val="00D95F30"/>
    <w:rsid w:val="00DB778E"/>
    <w:rsid w:val="00DD1097"/>
    <w:rsid w:val="00DF35CE"/>
    <w:rsid w:val="00EA68C2"/>
    <w:rsid w:val="00ED7884"/>
    <w:rsid w:val="00F125EF"/>
    <w:rsid w:val="00F35A37"/>
    <w:rsid w:val="00F64187"/>
    <w:rsid w:val="00F74725"/>
    <w:rsid w:val="00F91136"/>
    <w:rsid w:val="00FA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C3525-6281-4D32-8607-8FDF064A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C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5C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74"/>
  </w:style>
  <w:style w:type="paragraph" w:styleId="Footer">
    <w:name w:val="footer"/>
    <w:basedOn w:val="Normal"/>
    <w:link w:val="FooterChar"/>
    <w:uiPriority w:val="99"/>
    <w:unhideWhenUsed/>
    <w:rsid w:val="00013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074"/>
  </w:style>
  <w:style w:type="character" w:styleId="FollowedHyperlink">
    <w:name w:val="FollowedHyperlink"/>
    <w:basedOn w:val="DefaultParagraphFont"/>
    <w:uiPriority w:val="99"/>
    <w:semiHidden/>
    <w:unhideWhenUsed/>
    <w:rsid w:val="00125A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20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200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3schools.com/css/pr_pos_overflo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52D73-93CD-4FC5-9976-2F516C1D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V. Ekedahl</dc:creator>
  <cp:lastModifiedBy>Michael Ekedahl</cp:lastModifiedBy>
  <cp:revision>43</cp:revision>
  <cp:lastPrinted>2013-03-04T17:55:00Z</cp:lastPrinted>
  <dcterms:created xsi:type="dcterms:W3CDTF">2011-02-10T19:59:00Z</dcterms:created>
  <dcterms:modified xsi:type="dcterms:W3CDTF">2014-02-28T20:31:00Z</dcterms:modified>
</cp:coreProperties>
</file>