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4"/>
        <w:pBdr/>
        <w:shd w:val="clear" w:color="auto" w:fill="ffffff"/>
        <w:spacing/>
        <w:ind/>
        <w:jc w:val="center"/>
        <w:rPr>
          <w:b/>
          <w:sz w:val="28"/>
          <w:szCs w:val="28"/>
        </w:rPr>
      </w:pPr>
      <w:r>
        <w:rPr>
          <w:b/>
          <w:i/>
          <w:iCs/>
          <w:color w:val="000000"/>
          <w:sz w:val="28"/>
          <w:szCs w:val="28"/>
        </w:rPr>
        <w:t xml:space="preserve">Л</w:t>
      </w:r>
      <w:r>
        <w:rPr>
          <w:b/>
          <w:i/>
          <w:iCs/>
          <w:color w:val="000000"/>
          <w:sz w:val="28"/>
          <w:szCs w:val="28"/>
        </w:rPr>
        <w:t xml:space="preserve">абораторная работа </w:t>
      </w:r>
      <w:r>
        <w:rPr>
          <w:b/>
          <w:i/>
          <w:iCs/>
          <w:color w:val="000000"/>
          <w:sz w:val="28"/>
          <w:szCs w:val="28"/>
        </w:rPr>
        <w:t xml:space="preserve">1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4"/>
        <w:pBdr/>
        <w:shd w:val="clear" w:color="auto" w:fill="ffffff"/>
        <w:spacing/>
        <w:ind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Работа в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 xml:space="preserve">MS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 xml:space="preserve">WORD</w:t>
      </w:r>
      <w:r>
        <w:rPr>
          <w:b/>
          <w:color w:val="000000"/>
          <w:sz w:val="24"/>
          <w:szCs w:val="24"/>
        </w:rPr>
        <w:t xml:space="preserve">. Подготовка и редактирование простых документов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874"/>
        <w:pBdr/>
        <w:shd w:val="clear" w:color="auto" w:fill="ffffff"/>
        <w:spacing/>
        <w:ind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  <w:r>
        <w:rPr>
          <w:b/>
          <w:bCs/>
          <w:color w:val="000000"/>
          <w:sz w:val="24"/>
          <w:szCs w:val="24"/>
        </w:rPr>
      </w:r>
    </w:p>
    <w:p>
      <w:pPr>
        <w:pStyle w:val="874"/>
        <w:pBdr/>
        <w:shd w:val="clear" w:color="auto" w:fill="ffffff"/>
        <w:spacing/>
        <w:ind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Цель занятия: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Изучение информационной технологии создания, сохранения и подготовки к печати документов </w:t>
      </w:r>
      <w:r>
        <w:rPr>
          <w:color w:val="000000"/>
          <w:sz w:val="24"/>
          <w:szCs w:val="24"/>
          <w:lang w:val="en-US"/>
        </w:rPr>
        <w:t xml:space="preserve">MS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Word</w:t>
      </w:r>
      <w:r>
        <w:rPr>
          <w:color w:val="000000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</w:p>
    <w:p>
      <w:pPr>
        <w:pStyle w:val="874"/>
        <w:pBdr/>
        <w:shd w:val="clear" w:color="auto" w:fill="ffffff"/>
        <w:spacing/>
        <w:ind/>
        <w:jc w:val="center"/>
        <w:rPr>
          <w:b/>
          <w:bCs/>
          <w:i/>
          <w:color w:val="000000"/>
          <w:sz w:val="24"/>
          <w:szCs w:val="24"/>
          <w:highlight w:val="none"/>
        </w:rPr>
      </w:pPr>
      <w:r>
        <w:rPr>
          <w:b/>
          <w:bCs/>
          <w:i/>
          <w:iCs/>
          <w:color w:val="000000"/>
          <w:sz w:val="24"/>
          <w:szCs w:val="24"/>
        </w:rPr>
        <w:t xml:space="preserve">Порядок работы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hd w:val="clear" w:color="auto" w:fill="ffffff"/>
        <w:spacing/>
        <w:ind/>
        <w:jc w:val="left"/>
        <w:rPr>
          <w:b/>
          <w:bCs/>
          <w:i/>
          <w:color w:val="000000"/>
          <w:sz w:val="24"/>
          <w:szCs w:val="24"/>
          <w:highlight w:val="none"/>
        </w:rPr>
      </w:pPr>
      <w:r>
        <w:rPr>
          <w:b/>
          <w:bCs/>
          <w:i/>
          <w:iCs/>
          <w:color w:val="000000"/>
          <w:sz w:val="24"/>
          <w:szCs w:val="24"/>
          <w:highlight w:val="none"/>
        </w:rPr>
        <w:t xml:space="preserve">Задание 1</w:t>
      </w:r>
      <w:r>
        <w:rPr>
          <w:b/>
          <w:bCs/>
          <w:i/>
          <w:iCs/>
          <w:color w:val="000000"/>
          <w:sz w:val="24"/>
          <w:szCs w:val="24"/>
          <w:highlight w:val="none"/>
        </w:rPr>
      </w:r>
    </w:p>
    <w:p>
      <w:pPr>
        <w:pStyle w:val="874"/>
        <w:pBdr/>
        <w:shd w:val="clear" w:color="auto" w:fill="ffffff"/>
        <w:spacing/>
        <w:ind/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color w:val="00000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874"/>
        <w:pBdr/>
        <w:shd w:val="clear" w:color="auto" w:fill="ffffff"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/>
        <w:ind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Контрольные вопросы:</w:t>
      </w:r>
      <w:r>
        <w:rPr>
          <w:b/>
          <w:i/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Назовите основные возможности текстового редактора </w:t>
      </w:r>
      <w:r>
        <w:rPr>
          <w:sz w:val="24"/>
          <w:szCs w:val="24"/>
          <w:lang w:val="en-US"/>
        </w:rPr>
        <w:t xml:space="preserve">MS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Word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Перечислите функции горизонтального меню.</w:t>
      </w:r>
      <w:r>
        <w:rPr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Как создать, загрузить и сохранить файл </w:t>
      </w:r>
      <w:r>
        <w:rPr>
          <w:sz w:val="24"/>
          <w:szCs w:val="24"/>
          <w:lang w:val="en-US"/>
        </w:rPr>
        <w:t xml:space="preserve">MS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Word</w:t>
      </w:r>
      <w:r>
        <w:rPr>
          <w:sz w:val="24"/>
          <w:szCs w:val="24"/>
        </w:rPr>
        <w:t xml:space="preserve">?</w:t>
      </w:r>
      <w:r>
        <w:rPr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Как установить сохранение через 30 минут?</w:t>
      </w:r>
      <w:r>
        <w:rPr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Как просмотреть документ перед печатью и распечатать его?</w:t>
      </w:r>
      <w:r>
        <w:rPr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Как настроить экран программы?</w:t>
      </w:r>
      <w:r>
        <w:rPr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Что такое непечатаемые символы? Как отобразить их в документе?</w:t>
      </w:r>
      <w:r>
        <w:rPr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Какие панели инструментов есть в </w:t>
      </w:r>
      <w:r>
        <w:rPr>
          <w:sz w:val="24"/>
          <w:szCs w:val="24"/>
          <w:lang w:val="en-US"/>
        </w:rPr>
        <w:t xml:space="preserve">MS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Word</w:t>
      </w:r>
      <w:r>
        <w:rPr>
          <w:sz w:val="24"/>
          <w:szCs w:val="24"/>
        </w:rPr>
        <w:t xml:space="preserve">? Как настроить панель инструментов?</w:t>
      </w:r>
      <w:r>
        <w:rPr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Что такое кегль?</w:t>
      </w:r>
      <w:r>
        <w:rPr>
          <w:sz w:val="24"/>
          <w:szCs w:val="24"/>
        </w:rPr>
      </w:r>
    </w:p>
    <w:p>
      <w:pPr>
        <w:pStyle w:val="87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Перечислите виды шрифтов.</w:t>
      </w:r>
      <w:r>
        <w:rPr>
          <w:sz w:val="24"/>
          <w:szCs w:val="24"/>
        </w:rPr>
      </w:r>
    </w:p>
    <w:p>
      <w:pPr>
        <w:pStyle w:val="874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/>
        <w:ind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Сделайте вывод по работе</w:t>
      </w:r>
      <w:r>
        <w:rPr>
          <w:b/>
          <w:i/>
          <w:sz w:val="24"/>
          <w:szCs w:val="24"/>
        </w:rPr>
      </w:r>
    </w:p>
    <w:sectPr>
      <w:headerReference w:type="default" r:id="rId9"/>
      <w:footnotePr/>
      <w:endnotePr/>
      <w:type w:val="continuous"/>
      <w:pgSz w:h="16834" w:orient="portrait" w:w="11909"/>
      <w:pgMar w:top="284" w:right="567" w:bottom="1702" w:left="1418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SOCPEUR">
    <w:panose1 w:val="020B080905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175895</wp:posOffset>
              </wp:positionV>
              <wp:extent cx="6700520" cy="1024318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00520" cy="10243185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78"/>
                              <w:pBdr/>
                              <w:spacing/>
                              <w:ind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7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7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7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</w:t>
                            </w:r>
                            <w:r>
                              <w:rPr>
                                <w:sz w:val="18"/>
                              </w:rPr>
                              <w:t xml:space="preserve">д</w:t>
                            </w:r>
                            <w:r>
                              <w:rPr>
                                <w:sz w:val="18"/>
                              </w:rPr>
                              <w:t xml:space="preserve">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7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7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78"/>
                              <w:pBdr/>
                              <w:spacing/>
                              <w:ind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74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524288;o:allowoverlap:true;o:allowincell:true;mso-position-horizontal-relative:page;margin-left:52.50pt;mso-position-horizontal:absolute;mso-position-vertical-relative:page;margin-top:13.85pt;mso-position-vertical:absolute;width:527.60pt;height:806.55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524288;visibility:visible;" from="0.0pt,0.0pt" to="200.0pt,200.0pt" fillcolor="#FFFFFF" strokecolor="#000000" strokeweight="2.00pt"/>
              <v:line id="shape 3" o:spid="_x0000_s3" style="position:absolute;left:0;text-align:left;z-index:524288;visibility:visible;" from="0.0pt,0.0pt" to="200.0pt,200.0pt" fillcolor="#FFFFFF" strokecolor="#000000" strokeweight="2.00pt"/>
              <v:line id="shape 4" o:spid="_x0000_s4" style="position:absolute;left:0;text-align:left;z-index:524288;visibility:visible;" from="0.0pt,0.0pt" to="200.0pt,200.0pt" fillcolor="#FFFFFF" strokecolor="#000000" strokeweight="2.00pt"/>
              <v:line id="shape 5" o:spid="_x0000_s5" style="position:absolute;left:0;text-align:left;z-index:524288;visibility:visible;" from="0.0pt,0.0pt" to="200.0pt,200.0pt" fillcolor="#FFFFFF" strokecolor="#000000" strokeweight="2.00pt"/>
              <v:line id="shape 6" o:spid="_x0000_s6" style="position:absolute;left:0;text-align:left;z-index:524288;visibility:visible;" from="0.0pt,0.0pt" to="200.0pt,200.0pt" fillcolor="#FFFFFF" strokecolor="#000000" strokeweight="2.00pt"/>
              <v:line id="shape 7" o:spid="_x0000_s7" style="position:absolute;left:0;text-align:left;z-index:524288;visibility:visible;" from="0.0pt,0.0pt" to="200.0pt,200.0pt" fillcolor="#FFFFFF" strokecolor="#000000" strokeweight="2.00pt"/>
              <v:line id="shape 8" o:spid="_x0000_s8" style="position:absolute;left:0;text-align:left;z-index:524288;visibility:visible;" from="0.0pt,0.0pt" to="200.0pt,200.0pt" fillcolor="#FFFFFF" strokecolor="#000000" strokeweight="2.00pt"/>
              <v:line id="shape 9" o:spid="_x0000_s9" style="position:absolute;left:0;text-align:left;z-index:524288;visibility:visible;" from="0.0pt,0.0pt" to="200.0pt,200.0pt" fillcolor="#FFFFFF" strokecolor="#000000" strokeweight="1.00pt"/>
              <v:line id="shape 10" o:spid="_x0000_s10" style="position:absolute;left:0;text-align:left;z-index:524288;visibility:visible;" from="0.0pt,0.0pt" to="200.0pt,200.0pt" fillcolor="#FFFFFF" strokecolor="#000000" strokeweight="2.00pt"/>
              <v:line id="shape 11" o:spid="_x0000_s11" style="position:absolute;left:0;text-align:left;z-index:524288;visibility:visible;" from="0.0pt,0.0pt" to="200.0pt,200.0pt" fillcolor="#FFFFFF" strokecolor="#000000" strokeweight="1.00pt"/>
              <v:shape id="shape 12" o:spid="_x0000_s12" o:spt="1" type="#_x0000_t1" style="position:absolute;left:0;top:196;width:10;height:3;visibility:visible;" filled="f" stroked="f" strokeweight="0.25pt">
                <v:textbox inset="0,0,0,0">
                  <w:txbxContent>
                    <w:p>
                      <w:pPr>
                        <w:pStyle w:val="878"/>
                        <w:pBdr/>
                        <w:spacing/>
                        <w:ind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isibility:visible;" filled="f" stroked="f" strokeweight="0.25pt">
                <v:textbox inset="0,0,0,0">
                  <w:txbxContent>
                    <w:p>
                      <w:pPr>
                        <w:pStyle w:val="87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87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87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</w:t>
                      </w:r>
                      <w:r>
                        <w:rPr>
                          <w:sz w:val="18"/>
                        </w:rPr>
                        <w:t xml:space="preserve">д</w:t>
                      </w:r>
                      <w:r>
                        <w:rPr>
                          <w:sz w:val="18"/>
                        </w:rPr>
                        <w:t xml:space="preserve">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isibility:visible;" filled="f" stroked="f" strokeweight="0.25pt">
                <v:textbox inset="0,0,0,0">
                  <w:txbxContent>
                    <w:p>
                      <w:pPr>
                        <w:pStyle w:val="87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isibility:visible;" filled="f" stroked="f" strokeweight="0.25pt">
                <v:textbox inset="0,0,0,0">
                  <w:txbxContent>
                    <w:p>
                      <w:pPr>
                        <w:pStyle w:val="87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isibility:visible;" filled="f" stroked="f" strokeweight="0.25pt">
                <v:textbox inset="0,0,0,0">
                  <w:txbxContent>
                    <w:p>
                      <w:pPr>
                        <w:pStyle w:val="878"/>
                        <w:pBdr/>
                        <w:spacing/>
                        <w:ind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874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750"/>
        </w:tabs>
        <w:spacing/>
        <w:ind w:hanging="390" w:left="750"/>
      </w:pPr>
      <w:rPr/>
      <w:start w:val="5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1080"/>
        </w:tabs>
        <w:spacing/>
        <w:ind w:hanging="720" w:left="108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080"/>
        </w:tabs>
        <w:spacing/>
        <w:ind w:hanging="720" w:left="10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1440"/>
        </w:tabs>
        <w:spacing/>
        <w:ind w:hanging="1080" w:left="144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1440"/>
        </w:tabs>
        <w:spacing/>
        <w:ind w:hanging="1080" w:left="144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800"/>
        </w:tabs>
        <w:spacing/>
        <w:ind w:hanging="1440" w:left="180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800"/>
        </w:tabs>
        <w:spacing/>
        <w:ind w:hanging="1440" w:left="180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2160"/>
        </w:tabs>
        <w:spacing/>
        <w:ind w:hanging="1800" w:left="216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750"/>
        </w:tabs>
        <w:spacing/>
        <w:ind w:hanging="390" w:left="750"/>
      </w:pPr>
      <w:rPr/>
      <w:start w:val="5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1080"/>
        </w:tabs>
        <w:spacing/>
        <w:ind w:hanging="720" w:left="108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080"/>
        </w:tabs>
        <w:spacing/>
        <w:ind w:hanging="720" w:left="10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1440"/>
        </w:tabs>
        <w:spacing/>
        <w:ind w:hanging="1080" w:left="144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1440"/>
        </w:tabs>
        <w:spacing/>
        <w:ind w:hanging="1080" w:left="144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800"/>
        </w:tabs>
        <w:spacing/>
        <w:ind w:hanging="1440" w:left="180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800"/>
        </w:tabs>
        <w:spacing/>
        <w:ind w:hanging="1440" w:left="180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2160"/>
        </w:tabs>
        <w:spacing/>
        <w:ind w:hanging="1800" w:left="216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74"/>
    <w:next w:val="87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74"/>
    <w:next w:val="87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74"/>
    <w:next w:val="87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74"/>
    <w:next w:val="87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74"/>
    <w:next w:val="87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74"/>
    <w:next w:val="87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74"/>
    <w:next w:val="8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74"/>
    <w:next w:val="8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74"/>
    <w:next w:val="8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74"/>
    <w:next w:val="87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74"/>
    <w:next w:val="87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74"/>
    <w:next w:val="8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7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74"/>
    <w:next w:val="8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7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7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87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874"/>
    <w:next w:val="8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next w:val="874"/>
    <w:link w:val="874"/>
    <w:qFormat/>
    <w:pPr>
      <w:widowControl w:val="false"/>
      <w:pBdr/>
      <w:spacing/>
      <w:ind/>
    </w:pPr>
    <w:rPr>
      <w:lang w:val="ru-RU" w:eastAsia="ru-RU" w:bidi="ar-SA"/>
    </w:rPr>
  </w:style>
  <w:style w:type="character" w:styleId="875">
    <w:name w:val="Основной шрифт абзаца"/>
    <w:next w:val="875"/>
    <w:link w:val="874"/>
    <w:semiHidden/>
    <w:pPr>
      <w:pBdr/>
      <w:spacing/>
      <w:ind/>
    </w:pPr>
  </w:style>
  <w:style w:type="table" w:styleId="876">
    <w:name w:val="Обычная таблица"/>
    <w:next w:val="876"/>
    <w:link w:val="874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7">
    <w:name w:val="Нет списка"/>
    <w:next w:val="877"/>
    <w:link w:val="874"/>
    <w:semiHidden/>
    <w:pPr>
      <w:pBdr/>
      <w:spacing/>
      <w:ind/>
    </w:pPr>
  </w:style>
  <w:style w:type="paragraph" w:styleId="878">
    <w:name w:val="Чертежный"/>
    <w:next w:val="878"/>
    <w:link w:val="874"/>
    <w:pPr>
      <w:pBdr/>
      <w:spacing/>
      <w:ind/>
      <w:jc w:val="both"/>
    </w:pPr>
    <w:rPr>
      <w:rFonts w:ascii="ISOCPEUR" w:hAnsi="ISOCPEUR"/>
      <w:i/>
      <w:sz w:val="28"/>
      <w:lang w:val="uk-UA" w:eastAsia="ru-RU" w:bidi="ar-SA"/>
    </w:rPr>
  </w:style>
  <w:style w:type="paragraph" w:styleId="879">
    <w:name w:val="Верхний колонтитул"/>
    <w:basedOn w:val="874"/>
    <w:next w:val="879"/>
    <w:link w:val="880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0">
    <w:name w:val="Верхний колонтитул Знак"/>
    <w:basedOn w:val="875"/>
    <w:next w:val="880"/>
    <w:link w:val="879"/>
    <w:pPr>
      <w:pBdr/>
      <w:spacing/>
      <w:ind/>
    </w:pPr>
  </w:style>
  <w:style w:type="paragraph" w:styleId="881">
    <w:name w:val="Нижний колонтитул"/>
    <w:basedOn w:val="874"/>
    <w:next w:val="881"/>
    <w:link w:val="882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2">
    <w:name w:val="Нижний колонтитул Знак"/>
    <w:basedOn w:val="875"/>
    <w:next w:val="882"/>
    <w:link w:val="881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rdm</dc:creator>
  <cp:revision>15</cp:revision>
  <dcterms:created xsi:type="dcterms:W3CDTF">2005-10-14T21:19:00Z</dcterms:created>
  <dcterms:modified xsi:type="dcterms:W3CDTF">2024-10-23T05:52:46Z</dcterms:modified>
  <cp:version>786432</cp:version>
</cp:coreProperties>
</file>