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16.09.2024</w:t>
      </w:r>
    </w:p>
    <w:p>
      <w:pPr>
        <w:spacing w:before="0" w:after="160" w:line="259"/>
        <w:ind w:right="0" w:left="0" w:firstLine="28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Структура HTML документа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иеррархична(образует дерево(так же она называеться DOM(объектыный объект документа)))</w:t>
      </w:r>
    </w:p>
    <w:p>
      <w:pPr>
        <w:spacing w:before="0" w:after="160" w:line="259"/>
        <w:ind w:right="0" w:left="0" w:firstLine="28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79" w:dyaOrig="4423">
          <v:rect xmlns:o="urn:schemas-microsoft-com:office:office" xmlns:v="urn:schemas-microsoft-com:vml" id="rectole0000000000" style="width:448.950000pt;height:221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28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Главный родительский элемент HTML в нём содержиться head(раздел под техническую инфу(заголовок, ключевые слова, кодировка,стиевое оформление, скрипты)) </w:t>
      </w:r>
    </w:p>
    <w:p>
      <w:pPr>
        <w:spacing w:before="0" w:after="160" w:line="259"/>
        <w:ind w:right="0" w:left="0" w:firstLine="28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 META  может содержать большое количество служебной инфы для кодировки для описания контента для языка для перезагрузки страницы</w:t>
      </w:r>
    </w:p>
    <w:p>
      <w:pPr>
        <w:spacing w:before="0" w:after="160" w:line="259"/>
        <w:ind w:right="0" w:left="0" w:firstLine="28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67" w:dyaOrig="8859">
          <v:rect xmlns:o="urn:schemas-microsoft-com:office:office" xmlns:v="urn:schemas-microsoft-com:vml" id="rectole0000000001" style="width:448.350000pt;height:442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Style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используеться для задания стилей страницы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 script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добавление скриптовых сценариев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Раздел body это 2-ой раздел HTML и сосед head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всё содержимое страницы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 HTML элементы делятся на 5 типов: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пустые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элементы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&lt;area&gt;, &lt;base&gt;, &lt;br&gt;, &lt;col&gt;, &lt;embed&gt;, &lt;hr&gt;, &lt;img&gt;, &lt;input&gt;, &lt;link&gt;, &lt;menuitem&gt;, &lt;meta&gt;, &lt;param&gt;, &lt;source&gt;, &lt;track&gt;, &lt;wbr&gt;;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элементы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неформатированным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текстом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&lt;script&gt;, &lt;style&gt;;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элементы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выводящие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неформатированный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текст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&lt;textarea&gt;, &lt;title&gt;;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элементы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другого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пространства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имён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MathML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SVG;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обычные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элементы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остальные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элементы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HTML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атрибуты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добовляют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доп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функциональность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пишуться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виде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имя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атрибута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значение</w:t>
      </w:r>
    </w:p>
    <w:p>
      <w:pPr>
        <w:spacing w:before="0" w:after="160" w:line="259"/>
        <w:ind w:right="0" w:left="0" w:firstLine="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Атрибуты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указываються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4-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мя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способами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имя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атрибута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например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, disabled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значение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атрибута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без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кавычек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например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, autocapitalize=sentences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значение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атрибута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одинарных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кавычках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например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, type='checkbox'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значение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атрибута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двойных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кавычках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например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, class="external icon-link"</w:t>
      </w:r>
    </w:p>
    <w:p>
      <w:pPr>
        <w:spacing w:before="0" w:after="160" w:line="259"/>
        <w:ind w:right="0" w:left="360" w:firstLine="0"/>
        <w:jc w:val="center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8"/>
          <w:shd w:fill="auto" w:val="clear"/>
        </w:rPr>
        <w:t xml:space="preserve">HTML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текст</w:t>
      </w:r>
    </w:p>
    <w:p>
      <w:pPr>
        <w:spacing w:before="0" w:after="160" w:line="259"/>
        <w:ind w:right="0" w:left="0" w:firstLine="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Классификация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HTML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тегов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текста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Заголовки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: &lt;h1...h6&gt;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Форматирование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текста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: &lt;b&gt;, &lt;em&gt;, &lt;i&gt;, &lt;small&gt;, &lt;strong&gt;, &lt;sub&gt;, &lt;sup&gt;, &lt;ins&gt;, &lt;del&gt;, &lt;mark&gt;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Ввод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компьютерного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текста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: &lt;code&gt;, &lt;kbd&gt;, &lt;samp&gt;, &lt;var&gt;, &lt;pre&gt;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Оформление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цитат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определений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: &lt;abbr&gt;, &lt;bdo&gt;, &lt;blockquote&gt;, &lt;q&gt;, &lt;cite&gt;, &lt;dfn&gt;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Абзацы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средства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переноса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текста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: &lt;p&gt;, &lt;br&gt;, &lt;hr&gt;</w:t>
      </w:r>
    </w:p>
    <w:p>
      <w:pPr>
        <w:spacing w:before="0" w:after="160" w:line="259"/>
        <w:ind w:right="0" w:left="0" w:firstLine="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Html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ссылки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area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link</w:t>
      </w:r>
    </w:p>
    <w:p>
      <w:pPr>
        <w:spacing w:before="0" w:after="160" w:line="259"/>
        <w:ind w:right="0" w:left="0" w:firstLine="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HTML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изображения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img</w:t>
      </w:r>
    </w:p>
    <w:p>
      <w:pPr>
        <w:spacing w:before="0" w:after="160" w:line="259"/>
        <w:ind w:right="0" w:left="0" w:firstLine="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HTML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таблицы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Table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Tr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th</w:t>
      </w:r>
    </w:p>
    <w:p>
      <w:pPr>
        <w:spacing w:before="0" w:after="160" w:line="259"/>
        <w:ind w:right="0" w:left="0" w:firstLine="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HTML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списки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Ol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Li</w:t>
      </w:r>
    </w:p>
    <w:p>
      <w:pPr>
        <w:spacing w:before="0" w:after="160" w:line="259"/>
        <w:ind w:right="0" w:left="0" w:firstLine="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Спец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символы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HTML:</w:t>
      </w:r>
    </w:p>
    <w:p>
      <w:pPr>
        <w:spacing w:before="0" w:after="160" w:line="259"/>
        <w:ind w:right="0" w:left="0" w:firstLine="0"/>
        <w:jc w:val="center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2"/>
          <w:shd w:fill="auto" w:val="clear"/>
        </w:rPr>
        <w:t xml:space="preserve">23.09.2024</w:t>
      </w:r>
    </w:p>
    <w:p>
      <w:pPr>
        <w:spacing w:before="0" w:after="160" w:line="259"/>
        <w:ind w:right="0" w:left="0" w:firstLine="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появления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HTML 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вся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разметка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страниц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осуществлялась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тегами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div,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которому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присваивались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индефикаторы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HTML 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появились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новые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элементы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структурированния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группировки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контента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разметки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текстогого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контента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Согласно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спецификации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HTML 5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каждый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принадлежит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определённой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категории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каэдой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категории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элементы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схожими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характеристиками</w:t>
      </w:r>
    </w:p>
    <w:p>
      <w:pPr>
        <w:spacing w:before="0" w:after="160" w:line="259"/>
        <w:ind w:right="0" w:left="0" w:firstLine="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Категории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мета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данные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потоковое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содержимое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Секционное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содержимое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Текстовое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содержимое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Заголовочное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содержимое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Интерактивноое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содержимое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Встроеное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содержимое</w:t>
      </w:r>
    </w:p>
    <w:p>
      <w:pPr>
        <w:spacing w:before="0" w:after="160" w:line="259"/>
        <w:ind w:right="0" w:left="0" w:firstLine="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документа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корень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HTML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документа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верхнего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уровня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) &lt;html&gt;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Мета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данные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&lt;head&gt;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&lt;title&gt;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&lt;base&gt;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&lt;link&gt;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&lt;meta&gt;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&lt;style&gt;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Разделы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HTML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документа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структура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документа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HTML 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состоит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разделов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подразделов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контейнеров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которые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соответствуют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некоторым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узлам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исходном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дереве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DOM: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&lt;body&gt;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главный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представляющий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содержимое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документа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&lt;article&gt;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данный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представляет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блок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документа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страницы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который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может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дублировать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Страницах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содержанию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имеет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близкое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отношение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содержанию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данной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страницы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&lt;section&gt;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общий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размер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документа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группирующий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тематическое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содержимое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главы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страницы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разделы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&lt;nav&gt;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раздел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навигационными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ссылками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Страницы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части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внутри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страницы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&lt;aside&gt;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раздел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страницы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которая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состоит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содержимого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косменно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связанный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родительским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секционным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элементом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который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можно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рассматривать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отдельно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него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чаще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всего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рассматриваеться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боковая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колонка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6.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Элементы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&lt;h1&gt;, &lt;h2&gt;, &lt;h3&gt;, &lt;h4&gt;, &lt;h5&gt;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&lt;h6&gt;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заголовки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своих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разделов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7.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&lt;header&gt; 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блок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содержащий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шапку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сайта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8.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&lt;footer&gt;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подвал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сайта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Группировка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содержимого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&lt;p&gt;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текси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&lt;address&gt;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контакная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инфа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&lt;hr&gt;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линовка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&lt;pre&gt;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&lt;blockquote&gt; 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6.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&lt;ol&gt; 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нумерованный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7.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&lt;ul&gt; 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8.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&lt;li&gt; 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пункты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этого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списка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9.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&lt;dl&gt; 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10.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&lt;dt&gt; 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11.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&lt;dd&gt; 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12.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&lt;figure&gt; 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13.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&lt;figcaption&gt; 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14.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&lt;main&gt;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основное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содержимое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элемента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&lt;body&gt;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15.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&lt;div&gt;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HTML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элементы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текстового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содержимого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&lt;a&gt;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&lt;em&gt;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&lt;strong&gt;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&lt;small&gt;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&lt;s&gt;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6.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&lt;cite&gt;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7.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&lt;q&gt;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8.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&lt;dfn&gt;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9.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&lt;abbr&gt;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10.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&lt;ruby&gt;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11.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&lt;rb&gt;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12.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&lt;rt&gt;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13.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&lt;rtc&gt;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14.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&lt;rp&gt;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15.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&lt;data&gt;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16.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&lt;time&gt;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17.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&lt;code&gt;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18.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&lt;var&gt;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19.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&lt;samp&gt;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20.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&lt;kbd&gt;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21.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Элементы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&lt;sub&gt;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&lt;sup&gt;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22.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&lt;i&gt;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23.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&lt;b&gt;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24.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&lt;u&gt;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25.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&lt;mark&gt;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26.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&lt;bdi&gt;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27.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&lt;bdo&gt;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28.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&lt;span&gt;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29.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&lt;br&gt;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30.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&lt;wbr&gt;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Встривоемое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содержимое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&lt;picture&gt;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предоставление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множесвенных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источников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изображения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&lt;source&gt;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предоставление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множесвенных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источников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изображения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&lt;img&gt;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изображение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&lt;iframe&gt;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встраивание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. HTML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докуменета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текущий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&lt;embed&gt;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отображение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внешних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ресурсов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6.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&lt;object&gt;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собственно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внешний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ресурс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7.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&lt;param&gt;</w:t>
      </w:r>
    </w:p>
    <w:p>
      <w:pPr>
        <w:numPr>
          <w:ilvl w:val="0"/>
          <w:numId w:val="23"/>
        </w:numPr>
        <w:tabs>
          <w:tab w:val="left" w:pos="1974" w:leader="none"/>
        </w:tabs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8.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&lt;video&gt;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видео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9.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&lt;audio&gt;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10.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&lt;track&gt;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11.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&lt;map&gt;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сочетании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&lt;img&gt;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определяет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изображение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карты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12.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&lt;area&gt;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Табличные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данные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&lt;table&gt; 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&lt;caption&gt;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заголовок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макете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таблицы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&lt;colgroup&gt; 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&lt;col&gt;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один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несколько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столбцов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работает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вместе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&lt;colgroup&gt;)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&lt;tbody&gt;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тело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таблицы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6.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&lt;thead&gt; 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7.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&lt;tfoot&gt; 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8.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&lt;tr&gt; 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9.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&lt;td&gt;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строки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ячейки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10.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&lt;th&gt;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ячейка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заголовка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таблицы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Формы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&lt;form&gt;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&lt;label&gt;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метка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&lt;input&gt;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поле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ввода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данных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различных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типов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&lt;button&gt;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кнопка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&lt;select&gt;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выпадающий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6.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&lt;datalist&gt;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7.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&lt;optgroup&gt;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8.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&lt;option&gt;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9.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&lt;textarea&gt;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многострочное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текстовое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поле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10.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&lt;output&gt;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11.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&lt;progress&gt;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12.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&lt;meter&gt;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13.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&lt;fieldset&gt;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14.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&lt;legend&gt;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15.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Атрибут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autocomplete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Каскадная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таблица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стилей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8"/>
          <w:shd w:fill="auto" w:val="clear"/>
        </w:rPr>
        <w:t xml:space="preserve">(CSS)</w:t>
      </w:r>
    </w:p>
    <w:p>
      <w:pPr>
        <w:tabs>
          <w:tab w:val="left" w:pos="1808" w:leader="none"/>
        </w:tabs>
        <w:spacing w:before="0" w:after="160" w:line="259"/>
        <w:ind w:right="0" w:left="0" w:firstLine="0"/>
        <w:jc w:val="left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Размещение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стилей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tabs>
          <w:tab w:val="left" w:pos="1808" w:leader="none"/>
        </w:tabs>
        <w:spacing w:before="0" w:after="160" w:line="259"/>
        <w:ind w:right="0" w:left="0" w:firstLine="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Есть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несколько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способов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добавления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стиле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HTML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странице</w:t>
      </w:r>
    </w:p>
    <w:p>
      <w:pPr>
        <w:numPr>
          <w:ilvl w:val="0"/>
          <w:numId w:val="42"/>
        </w:numPr>
        <w:tabs>
          <w:tab w:val="left" w:pos="1808" w:leader="none"/>
        </w:tabs>
        <w:spacing w:before="0" w:after="160" w:line="259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Связанные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стили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описание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стилевых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характеристик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находиться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отдельном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файле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правило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расширением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.css,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интегрируеться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он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HTML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помощью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&lt;link&gt;</w:t>
      </w:r>
    </w:p>
    <w:p>
      <w:pPr>
        <w:numPr>
          <w:ilvl w:val="0"/>
          <w:numId w:val="42"/>
        </w:numPr>
        <w:tabs>
          <w:tab w:val="left" w:pos="1808" w:leader="none"/>
        </w:tabs>
        <w:spacing w:before="0" w:after="160" w:line="259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Глобальные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стили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css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свойства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описываются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самом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документе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заголовке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web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страницы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теге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&lt;style&gt;</w:t>
      </w:r>
    </w:p>
    <w:p>
      <w:pPr>
        <w:numPr>
          <w:ilvl w:val="0"/>
          <w:numId w:val="42"/>
        </w:numPr>
        <w:tabs>
          <w:tab w:val="left" w:pos="1808" w:leader="none"/>
        </w:tabs>
        <w:spacing w:before="0" w:after="160" w:line="259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Внутрение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стили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распологаются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непосредственно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тегах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виде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значения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атрибута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style=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””</w:t>
      </w:r>
    </w:p>
    <w:p>
      <w:pPr>
        <w:numPr>
          <w:ilvl w:val="0"/>
          <w:numId w:val="42"/>
        </w:numPr>
        <w:tabs>
          <w:tab w:val="left" w:pos="1808" w:leader="none"/>
        </w:tabs>
        <w:spacing w:before="0" w:after="160" w:line="259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Импорт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css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текущую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стилевую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таблицу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импортируеться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содержимое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css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файла</w:t>
      </w:r>
    </w:p>
    <w:p>
      <w:pPr>
        <w:tabs>
          <w:tab w:val="left" w:pos="1808" w:leader="none"/>
        </w:tabs>
        <w:spacing w:before="0" w:after="160" w:line="259"/>
        <w:ind w:right="0" w:left="0" w:firstLine="0"/>
        <w:jc w:val="center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Синтаксис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8"/>
          <w:shd w:fill="auto" w:val="clear"/>
        </w:rPr>
        <w:t xml:space="preserve"> css</w:t>
      </w:r>
    </w:p>
    <w:p>
      <w:pPr>
        <w:tabs>
          <w:tab w:val="left" w:pos="1808" w:leader="none"/>
        </w:tabs>
        <w:spacing w:before="0" w:after="160" w:line="259"/>
        <w:ind w:right="0" w:left="0" w:firstLine="0"/>
        <w:jc w:val="left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Правило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описания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2"/>
          <w:shd w:fill="auto" w:val="clear"/>
        </w:rPr>
        <w:t xml:space="preserve"> css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стилей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реализуеться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своём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формате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который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отличаеться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2"/>
          <w:shd w:fill="auto" w:val="clear"/>
        </w:rPr>
        <w:t xml:space="preserve"> HTML</w:t>
      </w:r>
    </w:p>
    <w:p>
      <w:pPr>
        <w:tabs>
          <w:tab w:val="left" w:pos="1808" w:leader="none"/>
        </w:tabs>
        <w:spacing w:before="0" w:after="160" w:line="259"/>
        <w:ind w:right="0" w:left="0" w:firstLine="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названия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HTML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тегов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переноситься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css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виде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селлекторов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мимо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тегов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качестве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селекторов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могут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выступать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классы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индефикаторы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tabs>
          <w:tab w:val="left" w:pos="18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начале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пишится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имя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селектора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которому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будут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применяться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стилевые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свойства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затем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{}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описываються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свойства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значения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которые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они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принимают</w:t>
      </w:r>
    </w:p>
    <w:p>
      <w:pPr>
        <w:tabs>
          <w:tab w:val="left" w:pos="1808" w:leader="none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классы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css(07.10.2024)</w:t>
      </w:r>
    </w:p>
    <w:p>
      <w:pPr>
        <w:tabs>
          <w:tab w:val="left" w:pos="18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Классы применяют при необходимости задания стиля индивидуальному элементу или группе элементов(элементы могут имет различные теги) , а так же для задания стилий для 1-ого тега </w:t>
      </w:r>
    </w:p>
    <w:p>
      <w:pPr>
        <w:tabs>
          <w:tab w:val="left" w:pos="18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Синтаксически классы могут определятся через теги, либо отдельно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tabs>
          <w:tab w:val="left" w:pos="1808" w:leader="none"/>
        </w:tabs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Тег.Имя класса { свойство1: значение; свойство2: значение; ... }</w:t>
      </w:r>
    </w:p>
    <w:p>
      <w:pPr>
        <w:tabs>
          <w:tab w:val="left" w:pos="18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 1-му тегу можно добовять сразу несколько классов</w:t>
      </w:r>
    </w:p>
    <w:p>
      <w:pPr>
        <w:tabs>
          <w:tab w:val="left" w:pos="18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Индефикаторы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определяют уникальное имя элемента для заменения его стиля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tabs>
          <w:tab w:val="left" w:pos="1808" w:leader="none"/>
        </w:tabs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Имя идентификатора { свойство1: значение; свойство2: значение; ... }</w:t>
      </w:r>
    </w:p>
    <w:p>
      <w:pPr>
        <w:tabs>
          <w:tab w:val="left" w:pos="1808" w:leader="none"/>
        </w:tabs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Тег#Имя идентификатора { свойство1: значение; свойство2: значение; ... }</w:t>
      </w:r>
    </w:p>
    <w:p>
      <w:pPr>
        <w:tabs>
          <w:tab w:val="left" w:pos="18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08" w:leader="none"/>
        </w:tabs>
        <w:spacing w:before="0" w:after="160" w:line="259"/>
        <w:ind w:right="0" w:left="0" w:firstLine="0"/>
        <w:jc w:val="left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4">
    <w:abstractNumId w:val="54"/>
  </w:num>
  <w:num w:numId="6">
    <w:abstractNumId w:val="48"/>
  </w:num>
  <w:num w:numId="9">
    <w:abstractNumId w:val="42"/>
  </w:num>
  <w:num w:numId="11">
    <w:abstractNumId w:val="36"/>
  </w:num>
  <w:num w:numId="13">
    <w:abstractNumId w:val="30"/>
  </w:num>
  <w:num w:numId="15">
    <w:abstractNumId w:val="24"/>
  </w:num>
  <w:num w:numId="17">
    <w:abstractNumId w:val="18"/>
  </w:num>
  <w:num w:numId="21">
    <w:abstractNumId w:val="12"/>
  </w:num>
  <w:num w:numId="23">
    <w:abstractNumId w:val="6"/>
  </w:num>
  <w:num w:numId="4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