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F025C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9EA3DCB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A515B54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E298367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9A2D0C0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62F106B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695BB54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94052EC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3B9CD34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A01F07A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7732EB9" w14:textId="77777777" w:rsidR="00A21DB6" w:rsidRDefault="00A21DB6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8D41DBC" w14:textId="77777777" w:rsidR="00A21DB6" w:rsidRDefault="00A21DB6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C85ADC8" w14:textId="77777777" w:rsidR="00703CBC" w:rsidRDefault="00A21DB6" w:rsidP="002D4F14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Plan de trabajo</w:t>
      </w:r>
    </w:p>
    <w:p w14:paraId="1F68AE7F" w14:textId="632D2C4A" w:rsidR="002D4F14" w:rsidRPr="002D4F14" w:rsidRDefault="002D4F14" w:rsidP="002D4F14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 w:rsidRPr="002D4F14">
        <w:rPr>
          <w:rFonts w:ascii="Calibri" w:hAnsi="Calibri"/>
          <w:b/>
          <w:i/>
          <w:color w:val="00B050"/>
          <w:sz w:val="36"/>
          <w:szCs w:val="36"/>
        </w:rPr>
        <w:t>[</w:t>
      </w:r>
      <w:r w:rsidR="002E2F06" w:rsidRPr="002E2F06">
        <w:rPr>
          <w:rFonts w:ascii="Calibri" w:hAnsi="Calibri"/>
          <w:b/>
          <w:i/>
          <w:color w:val="00B050"/>
          <w:sz w:val="36"/>
          <w:szCs w:val="36"/>
        </w:rPr>
        <w:t>desconocimiento del proceso de baja de materias para los alumnos de primer semestre de Ingeniería en Computación en el C.U. Zumpango</w:t>
      </w:r>
      <w:r w:rsidRPr="002D4F14">
        <w:rPr>
          <w:rFonts w:ascii="Calibri" w:hAnsi="Calibri"/>
          <w:b/>
          <w:i/>
          <w:color w:val="00B050"/>
          <w:sz w:val="36"/>
          <w:szCs w:val="36"/>
        </w:rPr>
        <w:t>]</w:t>
      </w:r>
    </w:p>
    <w:p w14:paraId="0DFAF3A4" w14:textId="693AE3DA" w:rsidR="002D4F14" w:rsidRPr="002D4F14" w:rsidRDefault="002D4F14" w:rsidP="002D4F14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>
        <w:rPr>
          <w:b/>
          <w:i/>
          <w:color w:val="365F91"/>
          <w:sz w:val="36"/>
          <w:szCs w:val="36"/>
        </w:rPr>
        <w:t xml:space="preserve"> </w:t>
      </w:r>
      <w:r w:rsidRPr="002D4F14">
        <w:rPr>
          <w:b/>
          <w:i/>
          <w:color w:val="00B050"/>
          <w:sz w:val="36"/>
          <w:szCs w:val="36"/>
        </w:rPr>
        <w:t>[</w:t>
      </w:r>
      <w:r w:rsidR="009111AD">
        <w:rPr>
          <w:b/>
          <w:i/>
          <w:color w:val="00B050"/>
          <w:sz w:val="36"/>
          <w:szCs w:val="36"/>
        </w:rPr>
        <w:t>10</w:t>
      </w:r>
      <w:r w:rsidRPr="002D4F14">
        <w:rPr>
          <w:b/>
          <w:i/>
          <w:color w:val="00B050"/>
          <w:sz w:val="36"/>
          <w:szCs w:val="36"/>
        </w:rPr>
        <w:t>/</w:t>
      </w:r>
      <w:r w:rsidR="0093763D">
        <w:rPr>
          <w:b/>
          <w:i/>
          <w:color w:val="00B050"/>
          <w:sz w:val="36"/>
          <w:szCs w:val="36"/>
        </w:rPr>
        <w:t>10</w:t>
      </w:r>
      <w:r w:rsidRPr="002D4F14">
        <w:rPr>
          <w:b/>
          <w:i/>
          <w:color w:val="00B050"/>
          <w:sz w:val="36"/>
          <w:szCs w:val="36"/>
        </w:rPr>
        <w:t>/</w:t>
      </w:r>
      <w:r w:rsidR="0093763D">
        <w:rPr>
          <w:b/>
          <w:i/>
          <w:color w:val="00B050"/>
          <w:sz w:val="36"/>
          <w:szCs w:val="36"/>
        </w:rPr>
        <w:t>2025</w:t>
      </w:r>
      <w:r w:rsidRPr="002D4F14">
        <w:rPr>
          <w:b/>
          <w:i/>
          <w:color w:val="00B050"/>
          <w:sz w:val="36"/>
          <w:szCs w:val="36"/>
        </w:rPr>
        <w:t>]</w:t>
      </w:r>
    </w:p>
    <w:p w14:paraId="6F618236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ACD5532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24A1125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E8071D5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09BFDD4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B658BC1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1AF2781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78B6923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A4D456C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16D14AF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0BF25E3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01D44AA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DE0075F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687AAA4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DAA3B55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E83173A" w14:textId="2FB8703E" w:rsidR="6EFE2996" w:rsidRDefault="6EFE2996" w:rsidP="6EFE2996">
      <w:pPr>
        <w:spacing w:after="0" w:line="240" w:lineRule="auto"/>
        <w:rPr>
          <w:rFonts w:eastAsia="Times New Roman" w:cs="Arial"/>
          <w:b/>
          <w:bCs/>
          <w:color w:val="365F91"/>
          <w:lang w:eastAsia="es-VE"/>
        </w:rPr>
      </w:pPr>
    </w:p>
    <w:p w14:paraId="30F37332" w14:textId="06B6BF65" w:rsidR="6F060546" w:rsidRDefault="6F060546" w:rsidP="6F060546">
      <w:pPr>
        <w:spacing w:after="0" w:line="240" w:lineRule="auto"/>
        <w:rPr>
          <w:rFonts w:eastAsia="Times New Roman" w:cs="Arial"/>
          <w:b/>
          <w:bCs/>
          <w:color w:val="365F91"/>
          <w:lang w:eastAsia="es-VE"/>
        </w:rPr>
      </w:pPr>
    </w:p>
    <w:p w14:paraId="16B2F922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B0C4B3D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1AF64B6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0B77634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93E8BCC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F85E1F5" w14:textId="77777777" w:rsidR="00A21DB6" w:rsidRDefault="00A21DB6" w:rsidP="00A21DB6">
      <w:pPr>
        <w:pStyle w:val="Ttulo1"/>
      </w:pPr>
    </w:p>
    <w:p w14:paraId="2E3A4D78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DBAC9CA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1DC1203" w14:textId="77777777" w:rsidR="002D4F14" w:rsidRPr="00A21DB6" w:rsidRDefault="002D4F14" w:rsidP="002D4F14">
      <w:pPr>
        <w:spacing w:after="0" w:line="240" w:lineRule="auto"/>
        <w:rPr>
          <w:rFonts w:eastAsia="Times New Roman" w:cs="Arial"/>
          <w:b/>
          <w:color w:val="365F91"/>
          <w:sz w:val="28"/>
          <w:szCs w:val="28"/>
          <w:lang w:eastAsia="es-VE"/>
        </w:rPr>
      </w:pPr>
      <w:r w:rsidRPr="00A21DB6">
        <w:rPr>
          <w:rFonts w:eastAsia="Times New Roman" w:cs="Arial"/>
          <w:b/>
          <w:color w:val="365F91"/>
          <w:sz w:val="28"/>
          <w:szCs w:val="28"/>
          <w:lang w:eastAsia="es-VE"/>
        </w:rPr>
        <w:t>Tabla de contenido</w:t>
      </w:r>
    </w:p>
    <w:p w14:paraId="02ABEFCF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91B8F33" w14:textId="77777777" w:rsidR="00A21DB6" w:rsidRPr="000A2320" w:rsidRDefault="00B94149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begin"/>
      </w:r>
      <w:r>
        <w:rPr>
          <w:rFonts w:eastAsia="Times New Roman" w:cs="Arial"/>
          <w:b/>
          <w:color w:val="365F91"/>
          <w:szCs w:val="24"/>
          <w:lang w:eastAsia="es-VE"/>
        </w:rPr>
        <w:instrText xml:space="preserve"> TOC \o "1-2" \u </w:instrText>
      </w:r>
      <w:r>
        <w:rPr>
          <w:rFonts w:eastAsia="Times New Roman" w:cs="Arial"/>
          <w:b/>
          <w:color w:val="365F91"/>
          <w:szCs w:val="24"/>
          <w:lang w:eastAsia="es-VE"/>
        </w:rPr>
        <w:fldChar w:fldCharType="separate"/>
      </w:r>
      <w:r w:rsidR="00A21DB6">
        <w:rPr>
          <w:noProof/>
        </w:rPr>
        <w:t>Información del Proyecto</w:t>
      </w:r>
      <w:r w:rsidR="00A21DB6">
        <w:rPr>
          <w:noProof/>
        </w:rPr>
        <w:tab/>
      </w:r>
      <w:r w:rsidR="00A21DB6">
        <w:rPr>
          <w:noProof/>
        </w:rPr>
        <w:fldChar w:fldCharType="begin"/>
      </w:r>
      <w:r w:rsidR="00A21DB6">
        <w:rPr>
          <w:noProof/>
        </w:rPr>
        <w:instrText xml:space="preserve"> PAGEREF _Toc434581768 \h </w:instrText>
      </w:r>
      <w:r w:rsidR="00A21DB6">
        <w:rPr>
          <w:noProof/>
        </w:rPr>
      </w:r>
      <w:r w:rsidR="00A21DB6">
        <w:rPr>
          <w:noProof/>
        </w:rPr>
        <w:fldChar w:fldCharType="separate"/>
      </w:r>
      <w:r w:rsidR="00A21DB6">
        <w:rPr>
          <w:noProof/>
        </w:rPr>
        <w:t>3</w:t>
      </w:r>
      <w:r w:rsidR="00A21DB6">
        <w:rPr>
          <w:noProof/>
        </w:rPr>
        <w:fldChar w:fldCharType="end"/>
      </w:r>
    </w:p>
    <w:p w14:paraId="51515771" w14:textId="77777777" w:rsidR="00A21DB6" w:rsidRPr="000A2320" w:rsidRDefault="00A21DB6" w:rsidP="7D922002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Datos</w:t>
      </w:r>
      <w:r>
        <w:rPr>
          <w:noProof/>
        </w:rPr>
        <w:tab/>
        <w:t>3</w:t>
      </w:r>
    </w:p>
    <w:p w14:paraId="38947892" w14:textId="77777777" w:rsidR="00A21DB6" w:rsidRPr="000A2320" w:rsidRDefault="00A21DB6" w:rsidP="6EFE2996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Propósito y Justificación del Proyecto</w:t>
      </w:r>
      <w:r>
        <w:rPr>
          <w:noProof/>
        </w:rPr>
        <w:tab/>
        <w:t>3</w:t>
      </w:r>
    </w:p>
    <w:p w14:paraId="32E24FCF" w14:textId="77777777" w:rsidR="00A21DB6" w:rsidRPr="000A2320" w:rsidRDefault="00A21DB6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Resumen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_Toc434581771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F1C78B7" w14:textId="77777777" w:rsidR="00A21DB6" w:rsidRPr="000A2320" w:rsidRDefault="00A21DB6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Personal y recursos preasignados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_Toc434581772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24FC704" w14:textId="77777777" w:rsidR="00A21DB6" w:rsidRPr="000A2320" w:rsidRDefault="00A21DB6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Presupuesto estimado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_Toc434581773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992C9AE" w14:textId="77777777" w:rsidR="00A21DB6" w:rsidRPr="000A2320" w:rsidRDefault="00A21DB6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Evaluación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_Toc434581774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F500157" w14:textId="77777777" w:rsidR="00A21DB6" w:rsidRPr="000A2320" w:rsidRDefault="00A21DB6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Aprobaciones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_Toc434581775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B501417" w14:textId="016F471C" w:rsidR="002D4F14" w:rsidRDefault="00B94149" w:rsidP="002D4F14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end"/>
      </w:r>
    </w:p>
    <w:p w14:paraId="1A1F73A6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3A4711C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69415CB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A14BF53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8FC9DEF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E4397F1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228C247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0B213CF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AAEA2F8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8AEFBD4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BFFD7E4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10A4AE7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2E84A2D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472540C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10F36EF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FBB6236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2B3A755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1272924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6622BF1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F3C6935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B9CF9FB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02F0952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785614A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2F206D5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9FD0700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B025AF4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467EED8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242DB1D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9DCD11B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74EF663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lang w:eastAsia="es-VE"/>
        </w:rPr>
      </w:pPr>
    </w:p>
    <w:p w14:paraId="611ED2C6" w14:textId="5C866331" w:rsidR="6F060546" w:rsidRDefault="6F060546" w:rsidP="6F060546">
      <w:pPr>
        <w:spacing w:after="0" w:line="240" w:lineRule="auto"/>
        <w:rPr>
          <w:rFonts w:eastAsia="Times New Roman" w:cs="Arial"/>
          <w:b/>
          <w:bCs/>
          <w:color w:val="365F91"/>
          <w:lang w:eastAsia="es-VE"/>
        </w:rPr>
      </w:pPr>
    </w:p>
    <w:p w14:paraId="0B4F1E4B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549CD0E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B4C7990" w14:textId="77777777" w:rsidR="002D5AFF" w:rsidRDefault="002D5AFF" w:rsidP="00FD7899">
      <w:pPr>
        <w:pStyle w:val="Ttulo1"/>
      </w:pPr>
      <w:bookmarkStart w:id="0" w:name="_Toc434581768"/>
      <w:r w:rsidRPr="00FD7899">
        <w:t xml:space="preserve">Información </w:t>
      </w:r>
      <w:r w:rsidR="0062522D">
        <w:t>del p</w:t>
      </w:r>
      <w:r w:rsidR="002D4F14" w:rsidRPr="00FD7899">
        <w:t>royecto</w:t>
      </w:r>
      <w:bookmarkEnd w:id="0"/>
    </w:p>
    <w:p w14:paraId="2FE05D4F" w14:textId="77777777" w:rsidR="00B94149" w:rsidRPr="00A21DB6" w:rsidRDefault="00B94149" w:rsidP="00B94149">
      <w:pPr>
        <w:pStyle w:val="Ttulo2"/>
        <w:rPr>
          <w:sz w:val="20"/>
          <w:szCs w:val="20"/>
        </w:rPr>
      </w:pPr>
      <w:bookmarkStart w:id="1" w:name="_Toc434581769"/>
      <w:r w:rsidRPr="00A21DB6">
        <w:rPr>
          <w:sz w:val="20"/>
          <w:szCs w:val="20"/>
        </w:rPr>
        <w:t>Datos</w:t>
      </w:r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4"/>
        <w:gridCol w:w="4816"/>
      </w:tblGrid>
      <w:tr w:rsidR="002D5AFF" w:rsidRPr="00A21DB6" w14:paraId="1EEA338C" w14:textId="77777777" w:rsidTr="00CB4877">
        <w:tc>
          <w:tcPr>
            <w:tcW w:w="3969" w:type="dxa"/>
          </w:tcPr>
          <w:p w14:paraId="4D686AED" w14:textId="77777777" w:rsidR="002D5AFF" w:rsidRPr="00A21DB6" w:rsidRDefault="002D5AFF" w:rsidP="003403DB">
            <w:pPr>
              <w:spacing w:after="0" w:line="240" w:lineRule="auto"/>
              <w:rPr>
                <w:rFonts w:eastAsia="Times New Roman" w:cs="Arial"/>
                <w:color w:val="000000"/>
                <w:szCs w:val="20"/>
                <w:lang w:eastAsia="es-VE"/>
              </w:rPr>
            </w:pPr>
            <w:r w:rsidRPr="00A21DB6">
              <w:rPr>
                <w:rFonts w:eastAsia="Times New Roman" w:cs="Arial"/>
                <w:color w:val="000000"/>
                <w:szCs w:val="20"/>
                <w:lang w:eastAsia="es-VE"/>
              </w:rPr>
              <w:t>Empresa / Organización</w:t>
            </w:r>
          </w:p>
        </w:tc>
        <w:tc>
          <w:tcPr>
            <w:tcW w:w="4901" w:type="dxa"/>
          </w:tcPr>
          <w:p w14:paraId="39DAEE06" w14:textId="7171C546" w:rsidR="002D5AFF" w:rsidRPr="00A21DB6" w:rsidRDefault="00B5B5FC" w:rsidP="003403DB">
            <w:pPr>
              <w:spacing w:after="0" w:line="240" w:lineRule="auto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color w:val="000000"/>
                <w:sz w:val="24"/>
                <w:szCs w:val="24"/>
              </w:rPr>
              <w:t>Centro Universitario UAEM Zumpango, Universidad Autónoma del Estado de México</w:t>
            </w:r>
          </w:p>
        </w:tc>
      </w:tr>
      <w:tr w:rsidR="00A21DB6" w:rsidRPr="00A21DB6" w14:paraId="403CDB02" w14:textId="77777777" w:rsidTr="00CB4877">
        <w:tc>
          <w:tcPr>
            <w:tcW w:w="3969" w:type="dxa"/>
          </w:tcPr>
          <w:p w14:paraId="19C853C2" w14:textId="77777777" w:rsidR="00A21DB6" w:rsidRPr="00A21DB6" w:rsidRDefault="00A21DB6" w:rsidP="003403DB">
            <w:pPr>
              <w:spacing w:after="0" w:line="240" w:lineRule="auto"/>
              <w:rPr>
                <w:rFonts w:eastAsia="Times New Roman" w:cs="Arial"/>
                <w:color w:val="000000"/>
                <w:szCs w:val="20"/>
                <w:lang w:eastAsia="es-VE"/>
              </w:rPr>
            </w:pPr>
            <w:r w:rsidRPr="00A21DB6">
              <w:rPr>
                <w:rFonts w:eastAsia="Times New Roman" w:cs="Arial"/>
                <w:color w:val="000000"/>
                <w:szCs w:val="20"/>
                <w:lang w:eastAsia="es-VE"/>
              </w:rPr>
              <w:t>Representante de la organización</w:t>
            </w:r>
          </w:p>
        </w:tc>
        <w:tc>
          <w:tcPr>
            <w:tcW w:w="4901" w:type="dxa"/>
          </w:tcPr>
          <w:p w14:paraId="35420169" w14:textId="0115895C" w:rsidR="00A21DB6" w:rsidRPr="00A21DB6" w:rsidRDefault="6EFE2996" w:rsidP="003403DB">
            <w:pPr>
              <w:spacing w:after="0" w:line="240" w:lineRule="auto"/>
              <w:rPr>
                <w:rFonts w:eastAsia="Times New Roman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  <w:lang w:eastAsia="es-VE"/>
              </w:rPr>
              <w:t>Brayan Cruz Hernández</w:t>
            </w:r>
          </w:p>
        </w:tc>
      </w:tr>
      <w:tr w:rsidR="002D5AFF" w:rsidRPr="00A21DB6" w14:paraId="2B8299B7" w14:textId="77777777" w:rsidTr="00CB4877">
        <w:tc>
          <w:tcPr>
            <w:tcW w:w="3969" w:type="dxa"/>
          </w:tcPr>
          <w:p w14:paraId="79AAA89A" w14:textId="77777777" w:rsidR="002D5AFF" w:rsidRPr="00A21DB6" w:rsidRDefault="0062522D" w:rsidP="003403DB">
            <w:pPr>
              <w:spacing w:after="0" w:line="240" w:lineRule="auto"/>
              <w:rPr>
                <w:rFonts w:eastAsia="Times New Roman" w:cs="Arial"/>
                <w:color w:val="000000"/>
                <w:szCs w:val="20"/>
                <w:lang w:eastAsia="es-VE"/>
              </w:rPr>
            </w:pPr>
            <w:r>
              <w:rPr>
                <w:rFonts w:eastAsia="Times New Roman" w:cs="Arial"/>
                <w:color w:val="000000"/>
                <w:szCs w:val="20"/>
                <w:lang w:eastAsia="es-VE"/>
              </w:rPr>
              <w:t>Nombre del p</w:t>
            </w:r>
            <w:r w:rsidR="002D4F14" w:rsidRPr="00A21DB6">
              <w:rPr>
                <w:rFonts w:eastAsia="Times New Roman" w:cs="Arial"/>
                <w:color w:val="000000"/>
                <w:szCs w:val="20"/>
                <w:lang w:eastAsia="es-VE"/>
              </w:rPr>
              <w:t>royecto</w:t>
            </w:r>
          </w:p>
        </w:tc>
        <w:tc>
          <w:tcPr>
            <w:tcW w:w="4901" w:type="dxa"/>
          </w:tcPr>
          <w:p w14:paraId="231303B9" w14:textId="0A43A58B" w:rsidR="002D5AFF" w:rsidRPr="00A21DB6" w:rsidRDefault="1E9483F0" w:rsidP="003403DB">
            <w:pPr>
              <w:spacing w:after="0" w:line="240" w:lineRule="auto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color w:val="000000"/>
                <w:sz w:val="24"/>
                <w:szCs w:val="24"/>
              </w:rPr>
              <w:t>Plan de mejora para la comunicación del proceso de baja de materias a estudiantes de primer semestre.</w:t>
            </w:r>
          </w:p>
        </w:tc>
      </w:tr>
      <w:tr w:rsidR="002D4F14" w:rsidRPr="00A21DB6" w14:paraId="2D7BA1A2" w14:textId="77777777" w:rsidTr="00CB4877">
        <w:tc>
          <w:tcPr>
            <w:tcW w:w="3969" w:type="dxa"/>
          </w:tcPr>
          <w:p w14:paraId="4C4FBC39" w14:textId="77777777" w:rsidR="002D4F14" w:rsidRPr="00A21DB6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0"/>
                <w:lang w:eastAsia="es-VE"/>
              </w:rPr>
            </w:pPr>
            <w:r w:rsidRPr="00A21DB6">
              <w:rPr>
                <w:rFonts w:eastAsia="Times New Roman" w:cs="Arial"/>
                <w:color w:val="000000"/>
                <w:szCs w:val="20"/>
                <w:lang w:eastAsia="es-VE"/>
              </w:rPr>
              <w:t>Fecha de preparación</w:t>
            </w:r>
          </w:p>
        </w:tc>
        <w:tc>
          <w:tcPr>
            <w:tcW w:w="4901" w:type="dxa"/>
          </w:tcPr>
          <w:p w14:paraId="29F4C022" w14:textId="53AA30D1" w:rsidR="002D4F14" w:rsidRPr="00A21DB6" w:rsidRDefault="10C2B1FD" w:rsidP="10C2B1FD">
            <w:pPr>
              <w:tabs>
                <w:tab w:val="left" w:pos="1200"/>
              </w:tabs>
              <w:spacing w:after="0" w:line="240" w:lineRule="auto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color w:val="000000"/>
                <w:sz w:val="24"/>
                <w:szCs w:val="24"/>
              </w:rPr>
              <w:t>10 de octubre de 2025</w:t>
            </w:r>
          </w:p>
        </w:tc>
      </w:tr>
      <w:tr w:rsidR="002D4F14" w:rsidRPr="00A21DB6" w14:paraId="2E4FC1BF" w14:textId="77777777" w:rsidTr="00CB4877">
        <w:tc>
          <w:tcPr>
            <w:tcW w:w="3969" w:type="dxa"/>
          </w:tcPr>
          <w:p w14:paraId="7AF4900D" w14:textId="77777777" w:rsidR="002D4F14" w:rsidRPr="00A21DB6" w:rsidRDefault="00A21DB6" w:rsidP="00A21DB6">
            <w:pPr>
              <w:spacing w:after="0" w:line="240" w:lineRule="auto"/>
              <w:rPr>
                <w:rFonts w:eastAsia="Times New Roman" w:cs="Arial"/>
                <w:color w:val="000000"/>
                <w:szCs w:val="20"/>
                <w:lang w:eastAsia="es-VE"/>
              </w:rPr>
            </w:pPr>
            <w:r w:rsidRPr="00A21DB6">
              <w:rPr>
                <w:rFonts w:eastAsia="Times New Roman" w:cs="Arial"/>
                <w:color w:val="000000"/>
                <w:szCs w:val="20"/>
                <w:lang w:eastAsia="es-VE"/>
              </w:rPr>
              <w:t>Período del proyecto</w:t>
            </w:r>
          </w:p>
        </w:tc>
        <w:tc>
          <w:tcPr>
            <w:tcW w:w="4901" w:type="dxa"/>
          </w:tcPr>
          <w:p w14:paraId="13473883" w14:textId="001BE39D" w:rsidR="002D4F14" w:rsidRPr="00A21DB6" w:rsidRDefault="6EFE2996" w:rsidP="003403DB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>
              <w:rPr>
                <w:rFonts w:eastAsia="Times New Roman" w:cs="Arial"/>
                <w:color w:val="000000"/>
                <w:lang w:eastAsia="es-VE"/>
              </w:rPr>
              <w:t>2025-B</w:t>
            </w:r>
          </w:p>
        </w:tc>
      </w:tr>
    </w:tbl>
    <w:p w14:paraId="44C89327" w14:textId="77777777" w:rsidR="002D5AFF" w:rsidRDefault="0062522D" w:rsidP="00FD7899">
      <w:pPr>
        <w:pStyle w:val="Ttulo1"/>
      </w:pPr>
      <w:bookmarkStart w:id="2" w:name="_Toc434581770"/>
      <w:r>
        <w:t>Propósito y j</w:t>
      </w:r>
      <w:r w:rsidR="00FD7899">
        <w:t xml:space="preserve">ustificación del </w:t>
      </w:r>
      <w:r>
        <w:t>p</w:t>
      </w:r>
      <w:r w:rsidR="00FD7899">
        <w:t>royecto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FD7899" w:rsidRPr="003403DB" w14:paraId="31E2A571" w14:textId="77777777" w:rsidTr="6C27F372">
        <w:trPr>
          <w:trHeight w:val="1665"/>
        </w:trPr>
        <w:tc>
          <w:tcPr>
            <w:tcW w:w="8870" w:type="dxa"/>
          </w:tcPr>
          <w:p w14:paraId="5DC2260B" w14:textId="77777777" w:rsidR="00FD7899" w:rsidRPr="00A21DB6" w:rsidRDefault="00FD7899" w:rsidP="00B81AE1">
            <w:pPr>
              <w:spacing w:after="0" w:line="240" w:lineRule="auto"/>
              <w:rPr>
                <w:rFonts w:eastAsia="Times New Roman" w:cs="Arial"/>
                <w:color w:val="000000"/>
                <w:szCs w:val="20"/>
                <w:lang w:eastAsia="es-VE"/>
              </w:rPr>
            </w:pPr>
          </w:p>
          <w:p w14:paraId="1516EB32" w14:textId="7F5E864D" w:rsidR="0077D214" w:rsidRDefault="0077D214" w:rsidP="0077D214">
            <w:pPr>
              <w:spacing w:after="0" w:line="240" w:lineRule="auto"/>
              <w:rPr>
                <w:rFonts w:eastAsia="Arial" w:cs="Arial"/>
                <w:color w:val="000000"/>
                <w:sz w:val="24"/>
                <w:szCs w:val="24"/>
              </w:rPr>
            </w:pPr>
          </w:p>
          <w:p w14:paraId="36B95538" w14:textId="43837034" w:rsidR="00A21DB6" w:rsidRDefault="0077D214" w:rsidP="4AEE93F8">
            <w:pP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eastAsia="Arial" w:cs="Arial"/>
                <w:color w:val="000000"/>
                <w:sz w:val="24"/>
                <w:szCs w:val="24"/>
              </w:rPr>
              <w:t>El propósito de este proyecto es diseñar e implementar una estrategia de comunicación integral y un sistema de consulta centralizado para informar de manera clara, oportuna y accesible a los estudiantes de primer semestre de Ingeniería en Computación en el C.U. Zumpango sobre el proceso, fechas clave y consecuencias de la baja de materias.</w:t>
            </w:r>
          </w:p>
          <w:p w14:paraId="00A8F990" w14:textId="092E13AB" w:rsidR="4AEE93F8" w:rsidRDefault="4AEE93F8" w:rsidP="4AEE93F8">
            <w:pP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</w:p>
          <w:p w14:paraId="7D2CC9EC" w14:textId="6B4E57E8" w:rsidR="376F02F1" w:rsidRDefault="40623A3E" w:rsidP="376F02F1">
            <w:pP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color w:val="000000"/>
                <w:sz w:val="24"/>
                <w:szCs w:val="24"/>
              </w:rPr>
              <w:t>Por ello</w:t>
            </w:r>
            <w:r w:rsidR="3D670856">
              <w:rPr>
                <w:rFonts w:eastAsia="Arial" w:cs="Arial"/>
                <w:color w:val="000000"/>
                <w:sz w:val="24"/>
                <w:szCs w:val="24"/>
              </w:rPr>
              <w:t>,</w:t>
            </w:r>
            <w:r>
              <w:rPr>
                <w:rFonts w:eastAsia="Arial" w:cs="Arial"/>
                <w:color w:val="000000"/>
                <w:sz w:val="24"/>
                <w:szCs w:val="24"/>
              </w:rPr>
              <w:t xml:space="preserve"> con ayuda</w:t>
            </w:r>
            <w:r w:rsidR="5FA05D70">
              <w:rPr>
                <w:rFonts w:eastAsia="Arial" w:cs="Arial"/>
                <w:color w:val="000000"/>
                <w:sz w:val="24"/>
                <w:szCs w:val="24"/>
              </w:rPr>
              <w:t xml:space="preserve"> de </w:t>
            </w:r>
            <w:r w:rsidR="45C4E945">
              <w:rPr>
                <w:rFonts w:eastAsia="Arial" w:cs="Arial"/>
                <w:color w:val="000000"/>
                <w:sz w:val="24"/>
                <w:szCs w:val="24"/>
              </w:rPr>
              <w:t xml:space="preserve">programas de </w:t>
            </w:r>
            <w:r w:rsidR="7882C277">
              <w:rPr>
                <w:rFonts w:eastAsia="Arial" w:cs="Arial"/>
                <w:color w:val="000000"/>
                <w:sz w:val="24"/>
                <w:szCs w:val="24"/>
              </w:rPr>
              <w:t>asesoramiento</w:t>
            </w:r>
            <w:r w:rsidR="10008806">
              <w:rPr>
                <w:rFonts w:eastAsia="Arial" w:cs="Arial"/>
                <w:color w:val="000000"/>
                <w:sz w:val="24"/>
                <w:szCs w:val="24"/>
              </w:rPr>
              <w:t xml:space="preserve">, </w:t>
            </w:r>
            <w:r w:rsidR="5F75D924">
              <w:rPr>
                <w:rFonts w:eastAsia="Arial" w:cs="Arial"/>
                <w:color w:val="000000"/>
                <w:sz w:val="24"/>
                <w:szCs w:val="24"/>
              </w:rPr>
              <w:t xml:space="preserve">campañas de </w:t>
            </w:r>
            <w:r w:rsidR="3D670856">
              <w:rPr>
                <w:rFonts w:eastAsia="Arial" w:cs="Arial"/>
                <w:color w:val="000000"/>
                <w:sz w:val="24"/>
                <w:szCs w:val="24"/>
              </w:rPr>
              <w:t>difusión</w:t>
            </w:r>
            <w:r w:rsidR="10E4B052">
              <w:rPr>
                <w:rFonts w:eastAsia="Arial" w:cs="Arial"/>
                <w:color w:val="000000"/>
                <w:sz w:val="24"/>
                <w:szCs w:val="24"/>
              </w:rPr>
              <w:t xml:space="preserve"> en </w:t>
            </w:r>
            <w:r w:rsidR="7D935025">
              <w:rPr>
                <w:rFonts w:eastAsia="Arial" w:cs="Arial"/>
                <w:color w:val="000000"/>
                <w:sz w:val="24"/>
                <w:szCs w:val="24"/>
              </w:rPr>
              <w:t xml:space="preserve">canales </w:t>
            </w:r>
            <w:r w:rsidR="3D670856">
              <w:rPr>
                <w:rFonts w:eastAsia="Arial" w:cs="Arial"/>
                <w:color w:val="000000"/>
                <w:sz w:val="24"/>
                <w:szCs w:val="24"/>
              </w:rPr>
              <w:t>físicos</w:t>
            </w:r>
            <w:r w:rsidR="742129B0">
              <w:rPr>
                <w:rFonts w:eastAsia="Arial" w:cs="Arial"/>
                <w:color w:val="000000"/>
                <w:sz w:val="24"/>
                <w:szCs w:val="24"/>
              </w:rPr>
              <w:t xml:space="preserve"> y </w:t>
            </w:r>
            <w:r w:rsidR="2AD474A4">
              <w:rPr>
                <w:rFonts w:eastAsia="Arial" w:cs="Arial"/>
                <w:color w:val="000000"/>
                <w:sz w:val="24"/>
                <w:szCs w:val="24"/>
              </w:rPr>
              <w:t xml:space="preserve">virtuales, </w:t>
            </w:r>
            <w:r w:rsidR="2AF32687">
              <w:rPr>
                <w:rFonts w:eastAsia="Arial" w:cs="Arial"/>
                <w:color w:val="000000"/>
                <w:sz w:val="24"/>
                <w:szCs w:val="24"/>
              </w:rPr>
              <w:t xml:space="preserve">estudiantes </w:t>
            </w:r>
            <w:r w:rsidR="21702E36">
              <w:rPr>
                <w:rFonts w:eastAsia="Arial" w:cs="Arial"/>
                <w:color w:val="000000"/>
                <w:sz w:val="24"/>
                <w:szCs w:val="24"/>
              </w:rPr>
              <w:t xml:space="preserve">que pueden asesorar </w:t>
            </w:r>
            <w:r w:rsidR="7F46DBEA">
              <w:rPr>
                <w:rFonts w:eastAsia="Arial" w:cs="Arial"/>
                <w:color w:val="000000"/>
                <w:sz w:val="24"/>
                <w:szCs w:val="24"/>
              </w:rPr>
              <w:t xml:space="preserve">o </w:t>
            </w:r>
            <w:r w:rsidR="1971EE46">
              <w:rPr>
                <w:rFonts w:eastAsia="Arial" w:cs="Arial"/>
                <w:color w:val="000000"/>
                <w:sz w:val="24"/>
                <w:szCs w:val="24"/>
              </w:rPr>
              <w:t xml:space="preserve">guiar en el </w:t>
            </w:r>
            <w:r w:rsidR="49441780">
              <w:rPr>
                <w:rFonts w:eastAsia="Arial" w:cs="Arial"/>
                <w:color w:val="000000"/>
                <w:sz w:val="24"/>
                <w:szCs w:val="24"/>
              </w:rPr>
              <w:t xml:space="preserve">proceso de </w:t>
            </w:r>
            <w:r w:rsidR="2C97F4D5">
              <w:rPr>
                <w:rFonts w:eastAsia="Arial" w:cs="Arial"/>
                <w:color w:val="000000"/>
                <w:sz w:val="24"/>
                <w:szCs w:val="24"/>
              </w:rPr>
              <w:t>inscripción</w:t>
            </w:r>
            <w:r w:rsidR="57829D2A">
              <w:rPr>
                <w:rFonts w:eastAsia="Arial" w:cs="Arial"/>
                <w:color w:val="000000"/>
                <w:sz w:val="24"/>
                <w:szCs w:val="24"/>
              </w:rPr>
              <w:t xml:space="preserve"> y baja de </w:t>
            </w:r>
            <w:r w:rsidR="7C48B4CA">
              <w:rPr>
                <w:rFonts w:eastAsia="Arial" w:cs="Arial"/>
                <w:color w:val="000000"/>
                <w:sz w:val="24"/>
                <w:szCs w:val="24"/>
              </w:rPr>
              <w:t xml:space="preserve">materias o </w:t>
            </w:r>
            <w:r w:rsidR="1881EA90">
              <w:rPr>
                <w:rFonts w:eastAsia="Arial" w:cs="Arial"/>
                <w:color w:val="000000"/>
                <w:sz w:val="24"/>
                <w:szCs w:val="24"/>
              </w:rPr>
              <w:t xml:space="preserve">dudas en alguna </w:t>
            </w:r>
            <w:r w:rsidR="5FAEE8A7">
              <w:rPr>
                <w:rFonts w:eastAsia="Arial" w:cs="Arial"/>
                <w:color w:val="000000"/>
                <w:sz w:val="24"/>
                <w:szCs w:val="24"/>
              </w:rPr>
              <w:t>materia,</w:t>
            </w:r>
            <w:r w:rsidR="0B026F2F">
              <w:rPr>
                <w:rFonts w:eastAsia="Arial" w:cs="Arial"/>
                <w:color w:val="000000"/>
                <w:sz w:val="24"/>
                <w:szCs w:val="24"/>
              </w:rPr>
              <w:t xml:space="preserve"> etc</w:t>
            </w:r>
            <w:r w:rsidR="2F89DB17">
              <w:rPr>
                <w:rFonts w:eastAsia="Arial" w:cs="Arial"/>
                <w:color w:val="000000"/>
                <w:sz w:val="24"/>
                <w:szCs w:val="24"/>
              </w:rPr>
              <w:t xml:space="preserve">. </w:t>
            </w:r>
          </w:p>
          <w:p w14:paraId="380EDBC9" w14:textId="1376CDE0" w:rsidR="2F89DB17" w:rsidRDefault="2F89DB17" w:rsidP="2F89DB17">
            <w:pP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</w:p>
          <w:p w14:paraId="753311E4" w14:textId="7467511F" w:rsidR="57D2CBD4" w:rsidRDefault="06CF2C62" w:rsidP="57D2CBD4">
            <w:pPr>
              <w:spacing w:after="0" w:line="240" w:lineRule="auto"/>
              <w:jc w:val="both"/>
              <w:rPr>
                <w:rFonts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color w:val="000000"/>
                <w:sz w:val="24"/>
                <w:szCs w:val="24"/>
              </w:rPr>
              <w:t xml:space="preserve">Este tipo de programas puede ayudar a </w:t>
            </w:r>
            <w:r w:rsidR="10DD05F0">
              <w:rPr>
                <w:rFonts w:eastAsia="Arial" w:cs="Arial"/>
                <w:color w:val="000000"/>
                <w:sz w:val="24"/>
                <w:szCs w:val="24"/>
              </w:rPr>
              <w:t xml:space="preserve">disminuir el </w:t>
            </w:r>
            <w:r w:rsidR="74BD0AC0">
              <w:rPr>
                <w:rFonts w:eastAsia="Arial" w:cs="Arial"/>
                <w:color w:val="000000"/>
                <w:sz w:val="24"/>
                <w:szCs w:val="24"/>
              </w:rPr>
              <w:t>índice</w:t>
            </w:r>
            <w:r w:rsidR="3235D22E">
              <w:rPr>
                <w:rFonts w:eastAsia="Arial" w:cs="Arial"/>
                <w:color w:val="000000"/>
                <w:sz w:val="24"/>
                <w:szCs w:val="24"/>
              </w:rPr>
              <w:t xml:space="preserve"> de </w:t>
            </w:r>
            <w:r w:rsidR="2A95C12F">
              <w:rPr>
                <w:rFonts w:eastAsia="Arial" w:cs="Arial"/>
                <w:color w:val="000000"/>
                <w:sz w:val="24"/>
                <w:szCs w:val="24"/>
              </w:rPr>
              <w:t xml:space="preserve">reprobación en </w:t>
            </w:r>
            <w:r w:rsidR="2B880D87">
              <w:rPr>
                <w:rFonts w:eastAsia="Arial" w:cs="Arial"/>
                <w:color w:val="000000"/>
                <w:sz w:val="24"/>
                <w:szCs w:val="24"/>
              </w:rPr>
              <w:t xml:space="preserve">la </w:t>
            </w:r>
            <w:r w:rsidR="5D850F19">
              <w:rPr>
                <w:rFonts w:eastAsia="Arial" w:cs="Arial"/>
                <w:color w:val="000000"/>
                <w:sz w:val="24"/>
                <w:szCs w:val="24"/>
              </w:rPr>
              <w:t xml:space="preserve">Licenciatura de </w:t>
            </w:r>
            <w:r w:rsidR="431E4261">
              <w:rPr>
                <w:rFonts w:eastAsia="Arial" w:cs="Arial"/>
                <w:color w:val="000000"/>
                <w:sz w:val="24"/>
                <w:szCs w:val="24"/>
              </w:rPr>
              <w:t>Ingeniería</w:t>
            </w:r>
            <w:r w:rsidR="3B44DFBC">
              <w:rPr>
                <w:rFonts w:eastAsia="Arial" w:cs="Arial"/>
                <w:color w:val="000000"/>
                <w:sz w:val="24"/>
                <w:szCs w:val="24"/>
              </w:rPr>
              <w:t xml:space="preserve"> en </w:t>
            </w:r>
            <w:r w:rsidR="431E4261">
              <w:rPr>
                <w:rFonts w:eastAsia="Arial" w:cs="Arial"/>
                <w:color w:val="000000"/>
                <w:sz w:val="24"/>
                <w:szCs w:val="24"/>
              </w:rPr>
              <w:t>Computación</w:t>
            </w:r>
            <w:r w:rsidR="3B687A1A">
              <w:rPr>
                <w:rFonts w:eastAsia="Arial" w:cs="Arial"/>
                <w:color w:val="000000"/>
                <w:sz w:val="24"/>
                <w:szCs w:val="24"/>
              </w:rPr>
              <w:t xml:space="preserve"> </w:t>
            </w:r>
          </w:p>
          <w:p w14:paraId="1408B1FC" w14:textId="1198E1D8" w:rsidR="00A21DB6" w:rsidRDefault="00A21DB6" w:rsidP="00B81AE1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</w:p>
          <w:p w14:paraId="2CA0DA47" w14:textId="77777777" w:rsidR="00A21DB6" w:rsidRPr="003403DB" w:rsidRDefault="00A21DB6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14:paraId="5EF1BD1C" w14:textId="77777777" w:rsidR="00FD7899" w:rsidRDefault="00A21DB6" w:rsidP="00FD7899">
      <w:pPr>
        <w:pStyle w:val="Ttulo1"/>
      </w:pPr>
      <w:bookmarkStart w:id="3" w:name="_Toc434581771"/>
      <w:r>
        <w:t>Resumen del proyecto</w:t>
      </w:r>
      <w:bookmarkEnd w:id="3"/>
    </w:p>
    <w:tbl>
      <w:tblPr>
        <w:tblW w:w="0" w:type="auto"/>
        <w:tblInd w:w="10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2053"/>
        <w:gridCol w:w="2060"/>
        <w:gridCol w:w="1290"/>
        <w:gridCol w:w="1772"/>
        <w:gridCol w:w="1545"/>
      </w:tblGrid>
      <w:tr w:rsidR="00A21DB6" w:rsidRPr="00B94149" w14:paraId="4BDD0E52" w14:textId="77777777" w:rsidTr="2754EED4">
        <w:trPr>
          <w:cantSplit/>
          <w:tblHeader/>
        </w:trPr>
        <w:tc>
          <w:tcPr>
            <w:tcW w:w="2127" w:type="dxa"/>
          </w:tcPr>
          <w:p w14:paraId="7AF0CBF0" w14:textId="77777777" w:rsidR="00A21DB6" w:rsidRPr="00B94149" w:rsidRDefault="00A21DB6" w:rsidP="000A2320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Objetivo</w:t>
            </w:r>
          </w:p>
        </w:tc>
        <w:tc>
          <w:tcPr>
            <w:tcW w:w="2126" w:type="dxa"/>
          </w:tcPr>
          <w:p w14:paraId="02CC9E31" w14:textId="77777777" w:rsidR="00A21DB6" w:rsidRPr="00B94149" w:rsidRDefault="00CE6530" w:rsidP="000A2320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Actividades</w:t>
            </w:r>
          </w:p>
        </w:tc>
        <w:tc>
          <w:tcPr>
            <w:tcW w:w="1301" w:type="dxa"/>
          </w:tcPr>
          <w:p w14:paraId="7EDD75C5" w14:textId="77777777" w:rsidR="00A21DB6" w:rsidRPr="00B94149" w:rsidRDefault="00CE6530" w:rsidP="000A2320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Fechas de inicio y fin</w:t>
            </w:r>
          </w:p>
        </w:tc>
        <w:tc>
          <w:tcPr>
            <w:tcW w:w="1817" w:type="dxa"/>
          </w:tcPr>
          <w:p w14:paraId="10FBFAB6" w14:textId="77777777" w:rsidR="00A21DB6" w:rsidRPr="00B94149" w:rsidRDefault="00A21DB6" w:rsidP="000A2320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Responsable</w:t>
            </w:r>
          </w:p>
        </w:tc>
        <w:tc>
          <w:tcPr>
            <w:tcW w:w="1575" w:type="dxa"/>
          </w:tcPr>
          <w:p w14:paraId="2DCDD124" w14:textId="77777777" w:rsidR="00A21DB6" w:rsidRDefault="00CE6530" w:rsidP="000A2320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Indicadores de éxito</w:t>
            </w:r>
          </w:p>
        </w:tc>
      </w:tr>
      <w:tr w:rsidR="00A21DB6" w:rsidRPr="00B94149" w14:paraId="745A9EF6" w14:textId="77777777" w:rsidTr="2754EED4">
        <w:tc>
          <w:tcPr>
            <w:tcW w:w="2127" w:type="dxa"/>
          </w:tcPr>
          <w:p w14:paraId="7A7B3B20" w14:textId="77777777" w:rsidR="00A21DB6" w:rsidRDefault="00A21DB6" w:rsidP="000A2320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  <w:p w14:paraId="64982492" w14:textId="555F11C1" w:rsidR="00A21DB6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t xml:space="preserve">Crear un programa de difusion para disminuir el </w:t>
            </w: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lastRenderedPageBreak/>
              <w:t>porcentaje de baja en I.C.O de nuevo ingreso</w:t>
            </w:r>
          </w:p>
          <w:p w14:paraId="3BBFEF3F" w14:textId="77777777" w:rsidR="00A21DB6" w:rsidRPr="00B94149" w:rsidRDefault="00A21DB6" w:rsidP="000A2320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126" w:type="dxa"/>
          </w:tcPr>
          <w:p w14:paraId="7572B963" w14:textId="0C950D36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137274A5" w14:textId="0F3565CC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4D4A278A" w14:textId="55D1B28C" w:rsidR="00A21DB6" w:rsidRPr="00B94149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lastRenderedPageBreak/>
              <w:t>Realizar encuestas para recopilar resultados</w:t>
            </w:r>
          </w:p>
        </w:tc>
        <w:tc>
          <w:tcPr>
            <w:tcW w:w="1301" w:type="dxa"/>
          </w:tcPr>
          <w:p w14:paraId="218290F6" w14:textId="0174EE18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0B9560C6" w14:textId="46D18549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1F24169E" w14:textId="51D133F6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30DBC94D" w14:textId="48D14E8D" w:rsidR="00A21DB6" w:rsidRPr="00B94149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t>26/09/2025</w:t>
            </w:r>
          </w:p>
        </w:tc>
        <w:tc>
          <w:tcPr>
            <w:tcW w:w="1817" w:type="dxa"/>
          </w:tcPr>
          <w:p w14:paraId="2419CF50" w14:textId="194C16E5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17EB0ABB" w14:textId="4B575771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6C59CFAF" w14:textId="6B09F7E7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7AC66596" w14:textId="64A7BB8D" w:rsidR="00A21DB6" w:rsidRPr="00B94149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lastRenderedPageBreak/>
              <w:t>Jonathan Suriel Ruiz Rodriguez</w:t>
            </w:r>
          </w:p>
        </w:tc>
        <w:tc>
          <w:tcPr>
            <w:tcW w:w="1575" w:type="dxa"/>
          </w:tcPr>
          <w:p w14:paraId="72048295" w14:textId="3371C201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117E3A5E" w14:textId="052A8B93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3324650A" w14:textId="1339207D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28342ACC" w14:textId="0F8C0E8C" w:rsidR="00A21DB6" w:rsidRPr="00B94149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t>60%</w:t>
            </w:r>
          </w:p>
        </w:tc>
      </w:tr>
      <w:tr w:rsidR="00A21DB6" w:rsidRPr="00B94149" w14:paraId="71E82AFD" w14:textId="77777777" w:rsidTr="2754EED4">
        <w:trPr>
          <w:trHeight w:val="1380"/>
        </w:trPr>
        <w:tc>
          <w:tcPr>
            <w:tcW w:w="2127" w:type="dxa"/>
          </w:tcPr>
          <w:p w14:paraId="53912ED0" w14:textId="77777777" w:rsidR="00A21DB6" w:rsidRDefault="00A21DB6" w:rsidP="000A2320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  <w:p w14:paraId="03BDCDB0" w14:textId="165656C8" w:rsidR="00A21DB6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t>Creación y centralización de la campaña</w:t>
            </w:r>
          </w:p>
          <w:p w14:paraId="23889089" w14:textId="77777777" w:rsidR="00A21DB6" w:rsidRPr="00B94149" w:rsidRDefault="00A21DB6" w:rsidP="000A2320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126" w:type="dxa"/>
          </w:tcPr>
          <w:p w14:paraId="290C6F5E" w14:textId="4B045533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1D8334EB" w14:textId="7B5C8575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491DA911" w14:textId="4798B95D" w:rsidR="00A21DB6" w:rsidRPr="00B94149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t>Creacion de los grupos de difusion</w:t>
            </w:r>
          </w:p>
        </w:tc>
        <w:tc>
          <w:tcPr>
            <w:tcW w:w="1301" w:type="dxa"/>
          </w:tcPr>
          <w:p w14:paraId="49D6A6ED" w14:textId="53F0CA67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38774F8C" w14:textId="104096BD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11EBCE17" w14:textId="7EA443A3" w:rsidR="00A21DB6" w:rsidRPr="00B94149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t>26/09/2025</w:t>
            </w:r>
          </w:p>
        </w:tc>
        <w:tc>
          <w:tcPr>
            <w:tcW w:w="1817" w:type="dxa"/>
          </w:tcPr>
          <w:p w14:paraId="29714479" w14:textId="0B399595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03D33D10" w14:textId="07B852DD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1E4E04D3" w14:textId="304BD73D" w:rsidR="00A21DB6" w:rsidRPr="00B94149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t>Janeth Nataly Leonel Serrano</w:t>
            </w:r>
          </w:p>
        </w:tc>
        <w:tc>
          <w:tcPr>
            <w:tcW w:w="1575" w:type="dxa"/>
          </w:tcPr>
          <w:p w14:paraId="14ABD277" w14:textId="417D19F5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79A7AE0A" w14:textId="414817B4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321BDC88" w14:textId="0FAB42EA" w:rsidR="00A21DB6" w:rsidRPr="00B94149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t>60%</w:t>
            </w:r>
          </w:p>
        </w:tc>
      </w:tr>
      <w:tr w:rsidR="00A21DB6" w:rsidRPr="00B94149" w14:paraId="429ABFD8" w14:textId="77777777" w:rsidTr="2754EED4">
        <w:tc>
          <w:tcPr>
            <w:tcW w:w="2127" w:type="dxa"/>
          </w:tcPr>
          <w:p w14:paraId="2FF53F17" w14:textId="492E719D" w:rsidR="2754EED4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065DF2F8" w14:textId="1A0A426C" w:rsidR="2754EED4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41A0C5E7" w14:textId="4BF206A6" w:rsidR="2754EED4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72C62717" w14:textId="786B4D87" w:rsidR="00A21DB6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t>Capacitación de los canales humanos</w:t>
            </w:r>
          </w:p>
          <w:p w14:paraId="36D68EDF" w14:textId="77777777" w:rsidR="00A21DB6" w:rsidRDefault="00A21DB6" w:rsidP="000A2320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  <w:p w14:paraId="6033E20B" w14:textId="77777777" w:rsidR="00A21DB6" w:rsidRDefault="00A21DB6" w:rsidP="000A2320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126" w:type="dxa"/>
          </w:tcPr>
          <w:p w14:paraId="5171BC1C" w14:textId="11B1FB2C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4173A274" w14:textId="58A74E58" w:rsidR="00A21DB6" w:rsidRPr="00B94149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t>Difusión de la campaña mediante infografías, publicaciones y promoción verbal</w:t>
            </w:r>
          </w:p>
        </w:tc>
        <w:tc>
          <w:tcPr>
            <w:tcW w:w="1301" w:type="dxa"/>
          </w:tcPr>
          <w:p w14:paraId="6F511B85" w14:textId="0D2F2746" w:rsidR="2754EED4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11F6ACEA" w14:textId="0D9C4641" w:rsidR="2754EED4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630C7025" w14:textId="3B9D6360" w:rsidR="2754EED4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0C2C098C" w14:textId="21138A7C" w:rsidR="00A21DB6" w:rsidRPr="00B94149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t>02/10/2025</w:t>
            </w:r>
          </w:p>
        </w:tc>
        <w:tc>
          <w:tcPr>
            <w:tcW w:w="1817" w:type="dxa"/>
          </w:tcPr>
          <w:p w14:paraId="607B658F" w14:textId="37600343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2AE2B0C1" w14:textId="2C19A46E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1076E554" w14:textId="7CF26B6B" w:rsidR="00A21DB6" w:rsidRPr="00B94149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t>Brayan Cruz Hernandez</w:t>
            </w:r>
          </w:p>
        </w:tc>
        <w:tc>
          <w:tcPr>
            <w:tcW w:w="1575" w:type="dxa"/>
          </w:tcPr>
          <w:p w14:paraId="0C152315" w14:textId="4FBABFD7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3FEC6E8F" w14:textId="58E75376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3C487419" w14:textId="6D5CEBB7" w:rsidR="00A21DB6" w:rsidRPr="00B94149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t>70%</w:t>
            </w:r>
          </w:p>
        </w:tc>
      </w:tr>
      <w:tr w:rsidR="00A21DB6" w:rsidRPr="00B94149" w14:paraId="473C20DA" w14:textId="77777777" w:rsidTr="2754EED4">
        <w:tc>
          <w:tcPr>
            <w:tcW w:w="2127" w:type="dxa"/>
          </w:tcPr>
          <w:p w14:paraId="45BE965D" w14:textId="77777777" w:rsidR="00A21DB6" w:rsidRDefault="00A21DB6" w:rsidP="000A2320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  <w:p w14:paraId="3B9B3FE8" w14:textId="229BE1F5" w:rsidR="00A21DB6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t>Lanzamiento y ejecución de la campaña</w:t>
            </w:r>
          </w:p>
          <w:p w14:paraId="4DEF841E" w14:textId="77777777" w:rsidR="00A21DB6" w:rsidRDefault="00A21DB6" w:rsidP="000A2320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126" w:type="dxa"/>
          </w:tcPr>
          <w:p w14:paraId="3EBB0859" w14:textId="68DD38A8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320F3C19" w14:textId="15BDC7C9" w:rsidR="00A21DB6" w:rsidRPr="00B94149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t xml:space="preserve">Plantear las primeras reuniones o ponencias </w:t>
            </w:r>
          </w:p>
          <w:p w14:paraId="78AC4EC2" w14:textId="43DFFFA2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</w:p>
        </w:tc>
        <w:tc>
          <w:tcPr>
            <w:tcW w:w="1301" w:type="dxa"/>
          </w:tcPr>
          <w:p w14:paraId="3702857A" w14:textId="73FAE6AA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38405FFF" w14:textId="571D697F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05565CD8" w14:textId="1A49B3C6" w:rsidR="00A21DB6" w:rsidRPr="00B94149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t>13/10/2025</w:t>
            </w:r>
          </w:p>
        </w:tc>
        <w:tc>
          <w:tcPr>
            <w:tcW w:w="1817" w:type="dxa"/>
          </w:tcPr>
          <w:p w14:paraId="214E39E6" w14:textId="4D1C73D6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5D348164" w14:textId="0CBA0690" w:rsidR="00A21DB6" w:rsidRPr="00B94149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t>Zatdiel Yael Romo Rivero</w:t>
            </w:r>
          </w:p>
        </w:tc>
        <w:tc>
          <w:tcPr>
            <w:tcW w:w="1575" w:type="dxa"/>
          </w:tcPr>
          <w:p w14:paraId="4943AF4C" w14:textId="490FA244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5444A219" w14:textId="61004834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4254B8A3" w14:textId="4C3448F3" w:rsidR="00A21DB6" w:rsidRPr="00B94149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t>75%</w:t>
            </w:r>
          </w:p>
        </w:tc>
      </w:tr>
      <w:tr w:rsidR="00A21DB6" w:rsidRPr="00B94149" w14:paraId="3BA1A761" w14:textId="77777777" w:rsidTr="2754EED4">
        <w:tc>
          <w:tcPr>
            <w:tcW w:w="2127" w:type="dxa"/>
          </w:tcPr>
          <w:p w14:paraId="68C52AA7" w14:textId="77777777" w:rsidR="00A21DB6" w:rsidRDefault="00A21DB6" w:rsidP="000A2320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  <w:p w14:paraId="6F02323D" w14:textId="08B02E26" w:rsidR="00A21DB6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t>Creación de contenido difusivo</w:t>
            </w:r>
          </w:p>
          <w:p w14:paraId="424E4BBD" w14:textId="77777777" w:rsidR="00A21DB6" w:rsidRDefault="00A21DB6" w:rsidP="000A2320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126" w:type="dxa"/>
          </w:tcPr>
          <w:p w14:paraId="209019BD" w14:textId="13807A8E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54693863" w14:textId="5B416E40" w:rsidR="00A21DB6" w:rsidRPr="00B94149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t>Creación de videos, publicaciones, informes en redes sociales</w:t>
            </w:r>
          </w:p>
          <w:p w14:paraId="50BC7BFC" w14:textId="3F109FCC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</w:p>
        </w:tc>
        <w:tc>
          <w:tcPr>
            <w:tcW w:w="1301" w:type="dxa"/>
          </w:tcPr>
          <w:p w14:paraId="29156B80" w14:textId="0F0736B0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591A5AF5" w14:textId="7A5A223D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69ED42B8" w14:textId="28C05E1C" w:rsidR="00A21DB6" w:rsidRPr="00B94149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t>15/10/2025</w:t>
            </w:r>
          </w:p>
        </w:tc>
        <w:tc>
          <w:tcPr>
            <w:tcW w:w="1817" w:type="dxa"/>
          </w:tcPr>
          <w:p w14:paraId="1E66C0B7" w14:textId="3AE5B9A0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2E559D92" w14:textId="78D7218D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4E257452" w14:textId="79FE1A48" w:rsidR="00A21DB6" w:rsidRPr="00B94149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t>Brayan Cruz Hernandez</w:t>
            </w:r>
          </w:p>
        </w:tc>
        <w:tc>
          <w:tcPr>
            <w:tcW w:w="1575" w:type="dxa"/>
          </w:tcPr>
          <w:p w14:paraId="59AC22DB" w14:textId="744D9024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7A95C079" w14:textId="4CCDF6AE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0DEC41B6" w14:textId="0871CD6F" w:rsidR="00A21DB6" w:rsidRPr="00B94149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t>80%</w:t>
            </w:r>
          </w:p>
        </w:tc>
      </w:tr>
      <w:tr w:rsidR="00A21DB6" w:rsidRPr="00B94149" w14:paraId="3668A084" w14:textId="77777777" w:rsidTr="2754EED4">
        <w:tc>
          <w:tcPr>
            <w:tcW w:w="2127" w:type="dxa"/>
          </w:tcPr>
          <w:p w14:paraId="439EF9EC" w14:textId="77777777" w:rsidR="00A21DB6" w:rsidRDefault="00A21DB6" w:rsidP="000A2320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  <w:p w14:paraId="44E6A9BA" w14:textId="5FD528E5" w:rsidR="00A21DB6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t>Refuerzo  recordatorio “Ultima llamada”</w:t>
            </w:r>
          </w:p>
          <w:p w14:paraId="600A19FD" w14:textId="77777777" w:rsidR="00A21DB6" w:rsidRDefault="00A21DB6" w:rsidP="000A2320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126" w:type="dxa"/>
          </w:tcPr>
          <w:p w14:paraId="183A117F" w14:textId="1DBFCA8B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6A763723" w14:textId="2457DACC" w:rsidR="00A21DB6" w:rsidRPr="00B94149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t>Recordatorio mediante las publicaciones en las redes sociales y contenido fisico.</w:t>
            </w:r>
          </w:p>
          <w:p w14:paraId="7E93DB71" w14:textId="2BCB3675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</w:p>
        </w:tc>
        <w:tc>
          <w:tcPr>
            <w:tcW w:w="1301" w:type="dxa"/>
          </w:tcPr>
          <w:p w14:paraId="7C212439" w14:textId="3E8234B9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6B1B6B01" w14:textId="0D5D7882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09568AC5" w14:textId="485DDE88" w:rsidR="00A21DB6" w:rsidRPr="00B94149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t>20/10/2025</w:t>
            </w:r>
          </w:p>
        </w:tc>
        <w:tc>
          <w:tcPr>
            <w:tcW w:w="1817" w:type="dxa"/>
          </w:tcPr>
          <w:p w14:paraId="3CD5281E" w14:textId="5B96A48E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26EA3004" w14:textId="46C63237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68EA9983" w14:textId="29498889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58165FD6" w14:textId="6274B04F" w:rsidR="00A21DB6" w:rsidRPr="00B94149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t>Jonathan Suriel Ruiz Rodriguez</w:t>
            </w:r>
          </w:p>
        </w:tc>
        <w:tc>
          <w:tcPr>
            <w:tcW w:w="1575" w:type="dxa"/>
          </w:tcPr>
          <w:p w14:paraId="14A05513" w14:textId="7D3A2642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5CDDDCAA" w14:textId="5791B0A8" w:rsidR="00A21DB6" w:rsidRPr="00B94149" w:rsidRDefault="00A21DB6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</w:pPr>
          </w:p>
          <w:p w14:paraId="6D677E63" w14:textId="44498DB8" w:rsidR="00A21DB6" w:rsidRPr="00B94149" w:rsidRDefault="2754EED4" w:rsidP="2754EED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VE"/>
              </w:rPr>
            </w:pPr>
            <w:r w:rsidRPr="2754EED4">
              <w:rPr>
                <w:rFonts w:eastAsia="Times New Roman" w:cs="Arial"/>
                <w:b/>
                <w:bCs/>
                <w:color w:val="000000" w:themeColor="text1"/>
                <w:lang w:eastAsia="es-VE"/>
              </w:rPr>
              <w:t>80%</w:t>
            </w:r>
          </w:p>
        </w:tc>
      </w:tr>
    </w:tbl>
    <w:p w14:paraId="53D5D93A" w14:textId="77777777" w:rsidR="00A21DB6" w:rsidRDefault="0093174E" w:rsidP="00A21DB6">
      <w:pPr>
        <w:pStyle w:val="Ttulo1"/>
      </w:pPr>
      <w:r>
        <w:t>Recursos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93174E" w:rsidRPr="003403DB" w14:paraId="4F9A70EB" w14:textId="77777777" w:rsidTr="00CB4877">
        <w:tc>
          <w:tcPr>
            <w:tcW w:w="8870" w:type="dxa"/>
          </w:tcPr>
          <w:p w14:paraId="4DFB79FC" w14:textId="77777777" w:rsidR="0093174E" w:rsidRDefault="0093174E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bookmarkStart w:id="4" w:name="_Toc434581773"/>
          </w:p>
          <w:p w14:paraId="43839250" w14:textId="77777777" w:rsidR="0093174E" w:rsidRPr="0093174E" w:rsidRDefault="0093174E" w:rsidP="000A2320">
            <w:pPr>
              <w:spacing w:after="0" w:line="240" w:lineRule="auto"/>
              <w:rPr>
                <w:rFonts w:eastAsia="Times New Roman" w:cs="Arial"/>
                <w:b/>
                <w:color w:val="000000"/>
                <w:sz w:val="28"/>
                <w:szCs w:val="28"/>
                <w:lang w:eastAsia="es-VE"/>
              </w:rPr>
            </w:pPr>
            <w:r w:rsidRPr="0093174E">
              <w:rPr>
                <w:rFonts w:eastAsia="Times New Roman" w:cs="Arial"/>
                <w:b/>
                <w:color w:val="000000"/>
                <w:sz w:val="28"/>
                <w:szCs w:val="28"/>
                <w:lang w:eastAsia="es-VE"/>
              </w:rPr>
              <w:t>Humanos</w:t>
            </w:r>
          </w:p>
          <w:p w14:paraId="2990D1C5" w14:textId="1D2AF1EC" w:rsidR="0093174E" w:rsidRDefault="009517A1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  <w:t xml:space="preserve">Brayan Cruz Hernández: </w:t>
            </w:r>
            <w:r w:rsidRPr="009517A1">
              <w:rPr>
                <w:rFonts w:eastAsia="Times New Roman" w:cs="Arial"/>
                <w:color w:val="000000"/>
                <w:szCs w:val="24"/>
                <w:lang w:eastAsia="es-VE"/>
              </w:rPr>
              <w:t>Gerente de Proyecto. Responsable de la planificación, ejecución, y entrega final del proyecto.</w:t>
            </w:r>
          </w:p>
          <w:p w14:paraId="33CC29B7" w14:textId="77777777" w:rsidR="0093174E" w:rsidRDefault="0093174E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3A691F55" w14:textId="64FB6EB5" w:rsidR="0093174E" w:rsidRDefault="001F2763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  <w:t xml:space="preserve">Jorge Bautista López : </w:t>
            </w:r>
            <w:r w:rsidRPr="001F2763"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 / Asesor Académico. Responsable de la supervisión, validación de la información y aprobación de los entregables.</w:t>
            </w:r>
          </w:p>
          <w:p w14:paraId="6DE3CF27" w14:textId="77777777" w:rsidR="0093174E" w:rsidRDefault="0093174E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578EEBC0" w14:textId="5B97CA2C" w:rsidR="0093174E" w:rsidRDefault="00250CA8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250CA8"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  <w:lastRenderedPageBreak/>
              <w:t>Personal de Control Escolar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  <w:t xml:space="preserve">: </w:t>
            </w:r>
            <w:r w:rsidRPr="00250CA8">
              <w:rPr>
                <w:rFonts w:eastAsia="Times New Roman" w:cs="Arial"/>
                <w:color w:val="000000"/>
                <w:szCs w:val="24"/>
                <w:lang w:eastAsia="es-VE"/>
              </w:rPr>
              <w:t>Fuente de Información. Colaboradores clave para proporcionar y verificar la exactitud del proceso de baja de materias.</w:t>
            </w:r>
          </w:p>
          <w:p w14:paraId="20F703D6" w14:textId="77777777" w:rsidR="0093174E" w:rsidRDefault="0093174E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3F5AEF7A" w14:textId="0E210F6B" w:rsidR="0093174E" w:rsidRDefault="00B53752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53752"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  <w:t>Estudiantes de primer semestre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  <w:t xml:space="preserve">: </w:t>
            </w:r>
            <w:r w:rsidRPr="00B53752">
              <w:rPr>
                <w:rFonts w:eastAsia="Times New Roman" w:cs="Arial"/>
                <w:color w:val="000000"/>
                <w:szCs w:val="24"/>
                <w:lang w:eastAsia="es-VE"/>
              </w:rPr>
              <w:t>Grupo de Enfoque / Testers. Podrán participar en pruebas de usabilidad del micrositio para asegurar que la información sea clara y fácil de encontrar.</w:t>
            </w:r>
          </w:p>
          <w:p w14:paraId="1EA1E0C8" w14:textId="77777777" w:rsidR="0093174E" w:rsidRDefault="0093174E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43391ABE" w14:textId="77777777" w:rsidR="0093174E" w:rsidRDefault="0093174E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00C3CCCF" w14:textId="77777777" w:rsidR="0093174E" w:rsidRPr="0093174E" w:rsidRDefault="0093174E" w:rsidP="000A2320">
            <w:pPr>
              <w:spacing w:after="0" w:line="240" w:lineRule="auto"/>
              <w:rPr>
                <w:rFonts w:eastAsia="Times New Roman" w:cs="Arial"/>
                <w:b/>
                <w:color w:val="000000"/>
                <w:sz w:val="28"/>
                <w:szCs w:val="28"/>
                <w:lang w:eastAsia="es-VE"/>
              </w:rPr>
            </w:pPr>
            <w:r w:rsidRPr="0093174E">
              <w:rPr>
                <w:rFonts w:eastAsia="Times New Roman" w:cs="Arial"/>
                <w:b/>
                <w:color w:val="000000"/>
                <w:sz w:val="28"/>
                <w:szCs w:val="28"/>
                <w:lang w:eastAsia="es-VE"/>
              </w:rPr>
              <w:t>Infraestructura</w:t>
            </w:r>
          </w:p>
          <w:p w14:paraId="2E970BEC" w14:textId="133DB4D1" w:rsidR="001D0D3C" w:rsidRDefault="001D0D3C" w:rsidP="001D0D3C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1D0D3C">
              <w:rPr>
                <w:rFonts w:eastAsia="Times New Roman" w:cs="Arial"/>
                <w:color w:val="000000"/>
                <w:szCs w:val="24"/>
                <w:lang w:eastAsia="es-VE"/>
              </w:rPr>
              <w:t>Sistema de Correo Institucional</w:t>
            </w:r>
            <w:r w:rsidR="00CE1EAA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: </w:t>
            </w:r>
            <w:r w:rsidRPr="001D0D3C">
              <w:rPr>
                <w:rFonts w:eastAsia="Times New Roman" w:cs="Arial"/>
                <w:color w:val="000000"/>
                <w:szCs w:val="24"/>
                <w:lang w:eastAsia="es-VE"/>
              </w:rPr>
              <w:t>Plataforma de Notificaciones. Para el envío masivo de los correos de recordatorio sobre las fechas límite.</w:t>
            </w:r>
          </w:p>
          <w:p w14:paraId="499C8CFA" w14:textId="77777777" w:rsidR="001D0D3C" w:rsidRPr="001D0D3C" w:rsidRDefault="001D0D3C" w:rsidP="001D0D3C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7294D63F" w14:textId="37299CBA" w:rsidR="0093174E" w:rsidRDefault="001D0D3C" w:rsidP="001D0D3C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001D0D3C">
              <w:rPr>
                <w:rFonts w:eastAsia="Times New Roman" w:cs="Arial"/>
                <w:color w:val="000000"/>
                <w:szCs w:val="24"/>
                <w:lang w:eastAsia="es-VE"/>
              </w:rPr>
              <w:t>Red Universitaria</w:t>
            </w:r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: </w:t>
            </w:r>
            <w:r w:rsidRPr="001D0D3C">
              <w:rPr>
                <w:rFonts w:eastAsia="Times New Roman" w:cs="Arial"/>
                <w:color w:val="000000"/>
                <w:szCs w:val="24"/>
                <w:lang w:eastAsia="es-VE"/>
              </w:rPr>
              <w:t>Conectividad. Acceso a internet para el desarrollo, pruebas y despliegue del proyecto.</w:t>
            </w:r>
          </w:p>
          <w:p w14:paraId="2BFC6C7F" w14:textId="77777777" w:rsidR="0093174E" w:rsidRDefault="0093174E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0DDB0ED8" w14:textId="77777777" w:rsidR="0093174E" w:rsidRDefault="0093174E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27D52B9E" w14:textId="77777777" w:rsidR="0093174E" w:rsidRPr="0093174E" w:rsidRDefault="0093174E" w:rsidP="000A2320">
            <w:pPr>
              <w:spacing w:after="0" w:line="240" w:lineRule="auto"/>
              <w:rPr>
                <w:rFonts w:eastAsia="Times New Roman" w:cs="Arial"/>
                <w:b/>
                <w:color w:val="000000"/>
                <w:sz w:val="28"/>
                <w:szCs w:val="28"/>
                <w:lang w:eastAsia="es-VE"/>
              </w:rPr>
            </w:pPr>
            <w:r w:rsidRPr="0093174E">
              <w:rPr>
                <w:rFonts w:eastAsia="Times New Roman" w:cs="Arial"/>
                <w:b/>
                <w:color w:val="000000"/>
                <w:sz w:val="28"/>
                <w:szCs w:val="28"/>
                <w:lang w:eastAsia="es-VE"/>
              </w:rPr>
              <w:t>Materiales y equipos</w:t>
            </w:r>
          </w:p>
          <w:p w14:paraId="564FC059" w14:textId="0F2F7FBE" w:rsidR="00770544" w:rsidRDefault="00770544" w:rsidP="0077054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70544">
              <w:rPr>
                <w:rFonts w:eastAsia="Times New Roman" w:cs="Arial"/>
                <w:color w:val="000000"/>
                <w:szCs w:val="24"/>
                <w:lang w:eastAsia="es-VE"/>
              </w:rPr>
              <w:t>Equipo de Cómputo</w:t>
            </w:r>
            <w:r w:rsidR="007C11F6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: </w:t>
            </w:r>
            <w:r w:rsidRPr="00770544">
              <w:rPr>
                <w:rFonts w:eastAsia="Times New Roman" w:cs="Arial"/>
                <w:color w:val="000000"/>
                <w:szCs w:val="24"/>
                <w:lang w:eastAsia="es-VE"/>
              </w:rPr>
              <w:t>Hardware. Computadora personal del Gerente de Proyecto para todas las tareas de desarrollo, diseño y gestión.</w:t>
            </w:r>
          </w:p>
          <w:p w14:paraId="61588270" w14:textId="77777777" w:rsidR="00770544" w:rsidRPr="00770544" w:rsidRDefault="00770544" w:rsidP="0077054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4C92FEA2" w14:textId="69BE8AE3" w:rsidR="00770544" w:rsidRDefault="00770544" w:rsidP="0077054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70544">
              <w:rPr>
                <w:rFonts w:eastAsia="Times New Roman" w:cs="Arial"/>
                <w:color w:val="000000"/>
                <w:szCs w:val="24"/>
                <w:lang w:eastAsia="es-VE"/>
              </w:rPr>
              <w:t>Software de Desarrollo Web</w:t>
            </w:r>
            <w:r w:rsidR="001962EE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: </w:t>
            </w:r>
            <w:r w:rsidRPr="00770544">
              <w:rPr>
                <w:rFonts w:eastAsia="Times New Roman" w:cs="Arial"/>
                <w:color w:val="000000"/>
                <w:szCs w:val="24"/>
                <w:lang w:eastAsia="es-VE"/>
              </w:rPr>
              <w:t>Herramientas de Software, navegador web para pruebas. Se utilizarán herramientas de código abierto.</w:t>
            </w:r>
          </w:p>
          <w:p w14:paraId="1B4CE274" w14:textId="77777777" w:rsidR="001962EE" w:rsidRPr="00770544" w:rsidRDefault="001962EE" w:rsidP="0077054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3E3F60B2" w14:textId="31384A63" w:rsidR="00770544" w:rsidRDefault="00770544" w:rsidP="0077054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70544">
              <w:rPr>
                <w:rFonts w:eastAsia="Times New Roman" w:cs="Arial"/>
                <w:color w:val="000000"/>
                <w:szCs w:val="24"/>
                <w:lang w:eastAsia="es-VE"/>
              </w:rPr>
              <w:t>Software de Diseño Gráfico</w:t>
            </w:r>
            <w:r w:rsidR="001962EE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: </w:t>
            </w:r>
            <w:r w:rsidRPr="00770544">
              <w:rPr>
                <w:rFonts w:eastAsia="Times New Roman" w:cs="Arial"/>
                <w:color w:val="000000"/>
                <w:szCs w:val="24"/>
                <w:lang w:eastAsia="es-VE"/>
              </w:rPr>
              <w:t>Herramientas de Diseño. Plataformas como Canva, Figma o similar para la creación del póster y otros elementos visuales. Se utilizarán versiones gratuitas.</w:t>
            </w:r>
          </w:p>
          <w:p w14:paraId="25FBB3EE" w14:textId="77777777" w:rsidR="001962EE" w:rsidRPr="00770544" w:rsidRDefault="001962EE" w:rsidP="0077054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37F71A40" w14:textId="477CAED6" w:rsidR="0093174E" w:rsidRDefault="00770544" w:rsidP="00770544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00770544">
              <w:rPr>
                <w:rFonts w:eastAsia="Times New Roman" w:cs="Arial"/>
                <w:color w:val="000000"/>
                <w:szCs w:val="24"/>
                <w:lang w:eastAsia="es-VE"/>
              </w:rPr>
              <w:t>Software de Ofimática</w:t>
            </w:r>
            <w:r w:rsidR="001962EE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: </w:t>
            </w:r>
            <w:r w:rsidRPr="00770544">
              <w:rPr>
                <w:rFonts w:eastAsia="Times New Roman" w:cs="Arial"/>
                <w:color w:val="000000"/>
                <w:szCs w:val="24"/>
                <w:lang w:eastAsia="es-VE"/>
              </w:rPr>
              <w:t>Herramientas de Documentación. Procesador de texto, hojas de cálculo y software de presentaciones para la creación de toda la documentación del proyecto.</w:t>
            </w:r>
          </w:p>
          <w:p w14:paraId="1DB6D887" w14:textId="77777777" w:rsidR="0093174E" w:rsidRDefault="0093174E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396E3FE0" w14:textId="77777777" w:rsidR="0093174E" w:rsidRDefault="0093174E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55953E67" w14:textId="77777777" w:rsidR="0093174E" w:rsidRPr="0093174E" w:rsidRDefault="0093174E" w:rsidP="000A2320">
            <w:pPr>
              <w:spacing w:after="0" w:line="240" w:lineRule="auto"/>
              <w:rPr>
                <w:rFonts w:eastAsia="Times New Roman" w:cs="Arial"/>
                <w:b/>
                <w:color w:val="000000"/>
                <w:sz w:val="28"/>
                <w:szCs w:val="28"/>
                <w:lang w:eastAsia="es-VE"/>
              </w:rPr>
            </w:pPr>
            <w:r w:rsidRPr="0093174E">
              <w:rPr>
                <w:rFonts w:eastAsia="Times New Roman" w:cs="Arial"/>
                <w:b/>
                <w:color w:val="000000"/>
                <w:sz w:val="28"/>
                <w:szCs w:val="28"/>
                <w:lang w:eastAsia="es-VE"/>
              </w:rPr>
              <w:t>Otros</w:t>
            </w:r>
          </w:p>
          <w:p w14:paraId="5987E0F0" w14:textId="77777777" w:rsidR="0093174E" w:rsidRDefault="0093174E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22D33B09" w14:textId="2EFAAFA9" w:rsidR="00D86BC0" w:rsidRDefault="00D86BC0" w:rsidP="00D86BC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D86BC0">
              <w:rPr>
                <w:rFonts w:eastAsia="Times New Roman" w:cs="Arial"/>
                <w:color w:val="000000"/>
                <w:szCs w:val="24"/>
                <w:lang w:eastAsia="es-VE"/>
              </w:rPr>
              <w:t>Información del Proceso Oficial</w:t>
            </w:r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: </w:t>
            </w:r>
            <w:r w:rsidRPr="00D86BC0">
              <w:rPr>
                <w:rFonts w:eastAsia="Times New Roman" w:cs="Arial"/>
                <w:color w:val="000000"/>
                <w:szCs w:val="24"/>
                <w:lang w:eastAsia="es-VE"/>
              </w:rPr>
              <w:t>Datos. La información precisa y actualizada sobre el trámite de baja de materias, proporcionada por Control Escolar.</w:t>
            </w:r>
          </w:p>
          <w:p w14:paraId="3ACE6529" w14:textId="77777777" w:rsidR="00D86BC0" w:rsidRPr="00D86BC0" w:rsidRDefault="00D86BC0" w:rsidP="00D86BC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1C8C9ED0" w14:textId="625955BB" w:rsidR="00D86BC0" w:rsidRDefault="00D86BC0" w:rsidP="00D86BC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D86BC0">
              <w:rPr>
                <w:rFonts w:eastAsia="Times New Roman" w:cs="Arial"/>
                <w:color w:val="000000"/>
                <w:szCs w:val="24"/>
                <w:lang w:eastAsia="es-VE"/>
              </w:rPr>
              <w:t>Manual de Identidad Gráfica UAEM</w:t>
            </w:r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: </w:t>
            </w:r>
            <w:r w:rsidRPr="00D86BC0">
              <w:rPr>
                <w:rFonts w:eastAsia="Times New Roman" w:cs="Arial"/>
                <w:color w:val="000000"/>
                <w:szCs w:val="24"/>
                <w:lang w:eastAsia="es-VE"/>
              </w:rPr>
              <w:t>Normativa. Guías de estilo, logos y colores oficiales de la universidad para asegurar la coherencia visual.</w:t>
            </w:r>
          </w:p>
          <w:p w14:paraId="2BBD6152" w14:textId="77777777" w:rsidR="00D86BC0" w:rsidRPr="00D86BC0" w:rsidRDefault="00D86BC0" w:rsidP="00D86BC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4CCD4A21" w14:textId="41F903DC" w:rsidR="0093174E" w:rsidRDefault="00D86BC0" w:rsidP="00D86BC0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00D86BC0">
              <w:rPr>
                <w:rFonts w:eastAsia="Times New Roman" w:cs="Arial"/>
                <w:color w:val="000000"/>
                <w:szCs w:val="24"/>
                <w:lang w:eastAsia="es-VE"/>
              </w:rPr>
              <w:t>Tiempo</w:t>
            </w:r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: </w:t>
            </w:r>
            <w:r w:rsidRPr="00D86BC0">
              <w:rPr>
                <w:rFonts w:eastAsia="Times New Roman" w:cs="Arial"/>
                <w:color w:val="000000"/>
                <w:szCs w:val="24"/>
                <w:lang w:eastAsia="es-VE"/>
              </w:rPr>
              <w:t>Recurso no tangible. Horas dedicadas por cada uno de los recursos humanos para cumplir con las tareas asignadas en el cronograma.</w:t>
            </w:r>
          </w:p>
          <w:p w14:paraId="7AA19FE3" w14:textId="77777777" w:rsidR="0093174E" w:rsidRDefault="0093174E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7EE70A24" w14:textId="77777777" w:rsidR="0093174E" w:rsidRDefault="0093174E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007CF5AD" w14:textId="77777777" w:rsidR="0093174E" w:rsidRDefault="0093174E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54E9A538" w14:textId="77777777" w:rsidR="0093174E" w:rsidRDefault="0093174E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2274381A" w14:textId="77777777" w:rsidR="0093174E" w:rsidRDefault="0093174E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5F990BD2" w14:textId="77777777" w:rsidR="0093174E" w:rsidRDefault="0093174E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0D6750FB" w14:textId="77777777" w:rsidR="0093174E" w:rsidRPr="003403DB" w:rsidRDefault="0093174E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14:paraId="72EAC900" w14:textId="77777777" w:rsidR="0093174E" w:rsidRDefault="0093174E" w:rsidP="0093174E">
      <w:pPr>
        <w:spacing w:after="0" w:line="240" w:lineRule="auto"/>
        <w:rPr>
          <w:rFonts w:eastAsia="Times New Roman" w:cs="Arial"/>
          <w:color w:val="000000"/>
          <w:szCs w:val="24"/>
          <w:lang w:eastAsia="es-VE"/>
        </w:rPr>
      </w:pPr>
    </w:p>
    <w:p w14:paraId="342DF8D7" w14:textId="77777777" w:rsidR="00A21DB6" w:rsidRPr="00B432DE" w:rsidRDefault="00A21DB6" w:rsidP="00A21DB6">
      <w:pPr>
        <w:pStyle w:val="Ttulo1"/>
      </w:pPr>
      <w:r>
        <w:t>Pr</w:t>
      </w:r>
      <w:r w:rsidRPr="00B432DE">
        <w:t>esupuesto</w:t>
      </w:r>
      <w:bookmarkEnd w:id="4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A21DB6" w:rsidRPr="003403DB" w14:paraId="0A128024" w14:textId="77777777" w:rsidTr="2754EED4">
        <w:tc>
          <w:tcPr>
            <w:tcW w:w="8870" w:type="dxa"/>
          </w:tcPr>
          <w:p w14:paraId="62B0230D" w14:textId="77777777" w:rsidR="00A21DB6" w:rsidRDefault="00A21DB6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16D5B0C8" w14:textId="4CE09EB6" w:rsidR="00A21DB6" w:rsidRPr="003403DB" w:rsidRDefault="00A21DB6" w:rsidP="2754EED4">
            <w:pPr>
              <w:spacing w:after="0" w:line="240" w:lineRule="auto"/>
              <w:rPr>
                <w:rFonts w:eastAsia="Arial" w:cs="Arial"/>
                <w:color w:val="000000" w:themeColor="text1"/>
                <w:sz w:val="24"/>
                <w:szCs w:val="24"/>
              </w:rPr>
            </w:pPr>
          </w:p>
          <w:p w14:paraId="5DF13887" w14:textId="4697667C" w:rsidR="00A21DB6" w:rsidRPr="003403DB" w:rsidRDefault="2754EED4" w:rsidP="2754EED4">
            <w:pPr>
              <w:spacing w:after="0" w:line="240" w:lineRule="auto"/>
              <w:rPr>
                <w:rFonts w:eastAsia="Arial" w:cs="Arial"/>
                <w:color w:val="000000"/>
                <w:sz w:val="24"/>
                <w:szCs w:val="24"/>
              </w:rPr>
            </w:pPr>
            <w:r w:rsidRPr="2754EED4">
              <w:rPr>
                <w:rFonts w:eastAsia="Arial" w:cs="Arial"/>
                <w:color w:val="000000" w:themeColor="text1"/>
                <w:sz w:val="24"/>
                <w:szCs w:val="24"/>
              </w:rPr>
              <w:t>$6500 para la creacion de pancartas y material de difusion visual, corre por cuenta de los integrantes del equipo.</w:t>
            </w:r>
          </w:p>
        </w:tc>
      </w:tr>
    </w:tbl>
    <w:p w14:paraId="02CAAA8A" w14:textId="77777777" w:rsidR="00A21DB6" w:rsidRPr="00B432DE" w:rsidRDefault="00A21DB6" w:rsidP="00A21DB6">
      <w:pPr>
        <w:pStyle w:val="Ttulo1"/>
      </w:pPr>
      <w:bookmarkStart w:id="5" w:name="_Toc434581774"/>
      <w:r>
        <w:lastRenderedPageBreak/>
        <w:t>Evaluación</w:t>
      </w:r>
      <w:bookmarkEnd w:id="5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A21DB6" w:rsidRPr="003403DB" w14:paraId="5A32486D" w14:textId="77777777" w:rsidTr="00CB4877">
        <w:tc>
          <w:tcPr>
            <w:tcW w:w="8870" w:type="dxa"/>
          </w:tcPr>
          <w:p w14:paraId="33FD3238" w14:textId="77777777" w:rsidR="00A21DB6" w:rsidRDefault="00A21DB6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137C7021" w14:textId="77777777" w:rsidR="00A21DB6" w:rsidRDefault="00A21DB6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05D3AF65" w14:textId="77777777" w:rsidR="00DB46A2" w:rsidRPr="00DB46A2" w:rsidRDefault="00DB46A2" w:rsidP="00DB46A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24FC772E" w14:textId="77777777" w:rsidR="00DB46A2" w:rsidRDefault="00DB46A2" w:rsidP="00DB46A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DB46A2">
              <w:rPr>
                <w:rFonts w:eastAsia="Times New Roman" w:cs="Arial"/>
                <w:color w:val="000000"/>
                <w:szCs w:val="24"/>
                <w:lang w:eastAsia="es-VE"/>
              </w:rPr>
              <w:t>El proyecto se considerará exitoso si cumple con los siguientes criterios:</w:t>
            </w:r>
          </w:p>
          <w:p w14:paraId="2ADCB836" w14:textId="77777777" w:rsidR="00DB46A2" w:rsidRPr="00DB46A2" w:rsidRDefault="00DB46A2" w:rsidP="00DB46A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0474F01D" w14:textId="77777777" w:rsidR="00DB46A2" w:rsidRPr="00DB46A2" w:rsidRDefault="00DB46A2" w:rsidP="00DB46A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DB46A2">
              <w:rPr>
                <w:rFonts w:eastAsia="Times New Roman" w:cs="Arial"/>
                <w:color w:val="000000"/>
                <w:szCs w:val="24"/>
                <w:lang w:eastAsia="es-VE"/>
              </w:rPr>
              <w:t>Los estudiantes de primer semestre demuestran un mayor nivel de conocimiento y claridad sobre el proceso de baja de materias después de la implementación del proyecto.</w:t>
            </w:r>
          </w:p>
          <w:p w14:paraId="152C3831" w14:textId="77777777" w:rsidR="00DB46A2" w:rsidRPr="00DB46A2" w:rsidRDefault="00DB46A2" w:rsidP="00DB46A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5C74775B" w14:textId="77777777" w:rsidR="00DB46A2" w:rsidRPr="00DB46A2" w:rsidRDefault="00DB46A2" w:rsidP="00DB46A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DB46A2">
              <w:rPr>
                <w:rFonts w:eastAsia="Times New Roman" w:cs="Arial"/>
                <w:color w:val="000000"/>
                <w:szCs w:val="24"/>
                <w:lang w:eastAsia="es-VE"/>
              </w:rPr>
              <w:t>El informativo es utilizado activamente por los estudiantes como la principal fuente de consulta durante el periodo de bajas.</w:t>
            </w:r>
          </w:p>
          <w:p w14:paraId="7B13C9CD" w14:textId="77777777" w:rsidR="00DB46A2" w:rsidRPr="00DB46A2" w:rsidRDefault="00DB46A2" w:rsidP="00DB46A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4131C551" w14:textId="77777777" w:rsidR="00DB46A2" w:rsidRPr="00DB46A2" w:rsidRDefault="00DB46A2" w:rsidP="00DB46A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DB46A2">
              <w:rPr>
                <w:rFonts w:eastAsia="Times New Roman" w:cs="Arial"/>
                <w:color w:val="000000"/>
                <w:szCs w:val="24"/>
                <w:lang w:eastAsia="es-VE"/>
              </w:rPr>
              <w:t>Disminuye el número de consultas tardías o casos de estudiantes que no realizaron el trámite por desconocimiento de las fechas.</w:t>
            </w:r>
          </w:p>
          <w:p w14:paraId="2D6B9A68" w14:textId="77777777" w:rsidR="00DB46A2" w:rsidRPr="00DB46A2" w:rsidRDefault="00DB46A2" w:rsidP="00DB46A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27E66E0B" w14:textId="140F436D" w:rsidR="00A21DB6" w:rsidRDefault="00DB46A2" w:rsidP="00DB46A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DB46A2">
              <w:rPr>
                <w:rFonts w:eastAsia="Times New Roman" w:cs="Arial"/>
                <w:color w:val="000000"/>
                <w:szCs w:val="24"/>
                <w:lang w:eastAsia="es-VE"/>
              </w:rPr>
              <w:t>Todos los entregables definidos en el alcance del proyecto se completan dentro del tiempo y los recursos planificados.</w:t>
            </w:r>
          </w:p>
          <w:p w14:paraId="4E185D7C" w14:textId="77777777" w:rsidR="0093174E" w:rsidRDefault="0093174E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17C72E73" w14:textId="77777777" w:rsidR="0093174E" w:rsidRDefault="0093174E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4F4DA16E" w14:textId="77777777" w:rsidR="0093174E" w:rsidRDefault="0093174E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7036E6E1" w14:textId="77777777" w:rsidR="00A21DB6" w:rsidRDefault="00A21DB6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0544317D" w14:textId="392CB2DD" w:rsidR="0093174E" w:rsidRDefault="00A95740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Aquí faltarían poner los kpis</w:t>
            </w:r>
          </w:p>
          <w:p w14:paraId="7CE8D062" w14:textId="77777777" w:rsidR="00A95740" w:rsidRPr="00A95740" w:rsidRDefault="00A95740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u w:val="single"/>
                <w:lang w:eastAsia="es-VE"/>
              </w:rPr>
            </w:pPr>
          </w:p>
          <w:p w14:paraId="242B43AE" w14:textId="77777777" w:rsidR="0093174E" w:rsidRDefault="0093174E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2AD037B0" w14:textId="77777777" w:rsidR="00A21DB6" w:rsidRDefault="00A21DB6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10F52DBD" w14:textId="77777777" w:rsidR="00A21DB6" w:rsidRDefault="00A21DB6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28E85420" w14:textId="77777777" w:rsidR="00A21DB6" w:rsidRDefault="00A21DB6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73F00665" w14:textId="77777777" w:rsidR="00A21DB6" w:rsidRPr="003403DB" w:rsidRDefault="00A21DB6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14:paraId="561161A0" w14:textId="77777777" w:rsidR="00B94149" w:rsidRDefault="002E4033" w:rsidP="00B94149">
      <w:pPr>
        <w:pStyle w:val="Ttulo1"/>
      </w:pPr>
      <w:r>
        <w:t>Firmas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5"/>
        <w:gridCol w:w="2498"/>
        <w:gridCol w:w="1435"/>
        <w:gridCol w:w="2172"/>
      </w:tblGrid>
      <w:tr w:rsidR="00A21DB6" w14:paraId="0A5A1CDD" w14:textId="77777777" w:rsidTr="00CB4877">
        <w:trPr>
          <w:cantSplit/>
          <w:tblHeader/>
        </w:trPr>
        <w:tc>
          <w:tcPr>
            <w:tcW w:w="2694" w:type="dxa"/>
          </w:tcPr>
          <w:p w14:paraId="73DB23C5" w14:textId="77777777" w:rsidR="00A21DB6" w:rsidRPr="00F84943" w:rsidRDefault="00A21DB6" w:rsidP="00F84943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2522" w:type="dxa"/>
          </w:tcPr>
          <w:p w14:paraId="38F824F1" w14:textId="77777777" w:rsidR="00A21DB6" w:rsidRPr="00F84943" w:rsidRDefault="00A21DB6" w:rsidP="00F84943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Rol / Responsabilidad</w:t>
            </w:r>
          </w:p>
        </w:tc>
        <w:tc>
          <w:tcPr>
            <w:tcW w:w="1470" w:type="dxa"/>
          </w:tcPr>
          <w:p w14:paraId="22AE0C71" w14:textId="77777777" w:rsidR="00A21DB6" w:rsidRPr="00F84943" w:rsidRDefault="00A21DB6" w:rsidP="00F84943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Fecha</w:t>
            </w:r>
          </w:p>
        </w:tc>
        <w:tc>
          <w:tcPr>
            <w:tcW w:w="2260" w:type="dxa"/>
          </w:tcPr>
          <w:p w14:paraId="0A200B31" w14:textId="77777777" w:rsidR="00A21DB6" w:rsidRPr="00F84943" w:rsidRDefault="00A21DB6" w:rsidP="00F84943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Firma</w:t>
            </w:r>
          </w:p>
        </w:tc>
      </w:tr>
      <w:tr w:rsidR="00A21DB6" w:rsidRPr="00B94149" w14:paraId="7DF4DF7B" w14:textId="77777777" w:rsidTr="00CB4877">
        <w:tc>
          <w:tcPr>
            <w:tcW w:w="2694" w:type="dxa"/>
          </w:tcPr>
          <w:p w14:paraId="17A3954C" w14:textId="0AAA7D34" w:rsidR="00A21DB6" w:rsidRDefault="417686A7" w:rsidP="00B432DE">
            <w:pPr>
              <w:pStyle w:val="Ttulo2"/>
            </w:pPr>
            <w:r>
              <w:t>Dr. Jorge Bautista Lopez</w:t>
            </w:r>
          </w:p>
          <w:p w14:paraId="524C9E81" w14:textId="73F7F02E" w:rsidR="00A21DB6" w:rsidRDefault="00A21DB6" w:rsidP="00B432DE">
            <w:pPr>
              <w:pStyle w:val="Ttulo2"/>
            </w:pPr>
          </w:p>
        </w:tc>
        <w:tc>
          <w:tcPr>
            <w:tcW w:w="2522" w:type="dxa"/>
          </w:tcPr>
          <w:p w14:paraId="6AF5D1BC" w14:textId="050BAF99" w:rsidR="00A21DB6" w:rsidRDefault="4A6DAAA4" w:rsidP="4A6DAAA4">
            <w:pPr>
              <w:spacing w:after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Coordinador de Ingeniería en Computación.</w:t>
            </w:r>
          </w:p>
          <w:p w14:paraId="60699945" w14:textId="5922072B" w:rsidR="00A21DB6" w:rsidRDefault="00A21DB6" w:rsidP="00B432DE">
            <w:pPr>
              <w:pStyle w:val="Ttulo2"/>
            </w:pPr>
          </w:p>
        </w:tc>
        <w:tc>
          <w:tcPr>
            <w:tcW w:w="1470" w:type="dxa"/>
          </w:tcPr>
          <w:p w14:paraId="4E29E72C" w14:textId="77777777" w:rsidR="00A21DB6" w:rsidRDefault="00A21DB6" w:rsidP="00B432DE">
            <w:pPr>
              <w:pStyle w:val="Ttulo2"/>
            </w:pPr>
          </w:p>
        </w:tc>
        <w:tc>
          <w:tcPr>
            <w:tcW w:w="2260" w:type="dxa"/>
          </w:tcPr>
          <w:p w14:paraId="38966D88" w14:textId="77777777" w:rsidR="00A21DB6" w:rsidRDefault="00A21DB6" w:rsidP="00B432DE">
            <w:pPr>
              <w:pStyle w:val="Ttulo2"/>
            </w:pPr>
          </w:p>
        </w:tc>
      </w:tr>
      <w:tr w:rsidR="00A21DB6" w14:paraId="7C128990" w14:textId="77777777" w:rsidTr="00CB4877">
        <w:tc>
          <w:tcPr>
            <w:tcW w:w="2694" w:type="dxa"/>
          </w:tcPr>
          <w:p w14:paraId="0445EAEA" w14:textId="58B4FBC3" w:rsidR="00A21DB6" w:rsidRDefault="778228C8" w:rsidP="00B432DE">
            <w:pPr>
              <w:pStyle w:val="Ttulo2"/>
            </w:pPr>
            <w:r>
              <w:t>Lic. Mónica Candelaria Niembro Galindo</w:t>
            </w:r>
          </w:p>
          <w:p w14:paraId="2F04C0F1" w14:textId="72085C7E" w:rsidR="00A21DB6" w:rsidRDefault="00A21DB6" w:rsidP="00B432DE">
            <w:pPr>
              <w:pStyle w:val="Ttulo2"/>
            </w:pPr>
          </w:p>
        </w:tc>
        <w:tc>
          <w:tcPr>
            <w:tcW w:w="2522" w:type="dxa"/>
          </w:tcPr>
          <w:p w14:paraId="2F38642F" w14:textId="1EAB90D1" w:rsidR="00A21DB6" w:rsidRDefault="1ED1FCB7" w:rsidP="1C44DB33">
            <w:pPr>
              <w:spacing w:after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Encargada de extención</w:t>
            </w:r>
          </w:p>
          <w:p w14:paraId="646A973E" w14:textId="4310823E" w:rsidR="00A21DB6" w:rsidRDefault="00A21DB6" w:rsidP="00B432DE">
            <w:pPr>
              <w:pStyle w:val="Ttulo2"/>
            </w:pPr>
          </w:p>
        </w:tc>
        <w:tc>
          <w:tcPr>
            <w:tcW w:w="1470" w:type="dxa"/>
          </w:tcPr>
          <w:p w14:paraId="6839207B" w14:textId="77777777" w:rsidR="00A21DB6" w:rsidRDefault="00A21DB6" w:rsidP="00B432DE">
            <w:pPr>
              <w:pStyle w:val="Ttulo2"/>
            </w:pPr>
          </w:p>
        </w:tc>
        <w:tc>
          <w:tcPr>
            <w:tcW w:w="2260" w:type="dxa"/>
          </w:tcPr>
          <w:p w14:paraId="729FEB4B" w14:textId="77777777" w:rsidR="00A21DB6" w:rsidRDefault="00A21DB6" w:rsidP="00B432DE">
            <w:pPr>
              <w:pStyle w:val="Ttulo2"/>
            </w:pPr>
          </w:p>
        </w:tc>
      </w:tr>
      <w:tr w:rsidR="00D0690A" w14:paraId="7E670307" w14:textId="77777777" w:rsidTr="00CB4877">
        <w:tc>
          <w:tcPr>
            <w:tcW w:w="2694" w:type="dxa"/>
          </w:tcPr>
          <w:p w14:paraId="2D9B20BE" w14:textId="18D9E60E" w:rsidR="00D0690A" w:rsidRDefault="4B51A7B2" w:rsidP="00B432DE">
            <w:pPr>
              <w:pStyle w:val="Ttulo2"/>
            </w:pPr>
            <w:r>
              <w:t>Guillermo Palemón Hernández Bastida</w:t>
            </w:r>
          </w:p>
          <w:p w14:paraId="6971EDAA" w14:textId="61A7AFD8" w:rsidR="00D0690A" w:rsidRDefault="00D0690A" w:rsidP="00B432DE">
            <w:pPr>
              <w:pStyle w:val="Ttulo2"/>
            </w:pPr>
          </w:p>
        </w:tc>
        <w:tc>
          <w:tcPr>
            <w:tcW w:w="2522" w:type="dxa"/>
          </w:tcPr>
          <w:p w14:paraId="52B77896" w14:textId="520063EA" w:rsidR="00D0690A" w:rsidRDefault="099305FE" w:rsidP="0C966A9E">
            <w:pPr>
              <w:spacing w:after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Director del C.U.Zumpango</w:t>
            </w:r>
          </w:p>
        </w:tc>
        <w:tc>
          <w:tcPr>
            <w:tcW w:w="1470" w:type="dxa"/>
          </w:tcPr>
          <w:p w14:paraId="6399E68F" w14:textId="77777777" w:rsidR="00D0690A" w:rsidRDefault="00D0690A" w:rsidP="00B432DE">
            <w:pPr>
              <w:pStyle w:val="Ttulo2"/>
            </w:pPr>
          </w:p>
        </w:tc>
        <w:tc>
          <w:tcPr>
            <w:tcW w:w="2260" w:type="dxa"/>
          </w:tcPr>
          <w:p w14:paraId="222EF483" w14:textId="77777777" w:rsidR="00D0690A" w:rsidRDefault="00D0690A" w:rsidP="00B432DE">
            <w:pPr>
              <w:pStyle w:val="Ttulo2"/>
            </w:pPr>
          </w:p>
        </w:tc>
      </w:tr>
      <w:tr w:rsidR="00D0690A" w14:paraId="187CD6D2" w14:textId="77777777" w:rsidTr="00CB4877">
        <w:tc>
          <w:tcPr>
            <w:tcW w:w="2694" w:type="dxa"/>
          </w:tcPr>
          <w:p w14:paraId="50EC21A6" w14:textId="77777777" w:rsidR="00D0690A" w:rsidRDefault="00D0690A" w:rsidP="00B432DE">
            <w:pPr>
              <w:pStyle w:val="Ttulo2"/>
            </w:pPr>
          </w:p>
          <w:p w14:paraId="0DD3ABC2" w14:textId="77777777" w:rsidR="00D0690A" w:rsidRDefault="00D0690A" w:rsidP="00B432DE">
            <w:pPr>
              <w:pStyle w:val="Ttulo2"/>
            </w:pPr>
          </w:p>
        </w:tc>
        <w:tc>
          <w:tcPr>
            <w:tcW w:w="2522" w:type="dxa"/>
          </w:tcPr>
          <w:p w14:paraId="0C70EBC6" w14:textId="77777777" w:rsidR="00D0690A" w:rsidRDefault="00D0690A" w:rsidP="00B432DE">
            <w:pPr>
              <w:pStyle w:val="Ttulo2"/>
            </w:pPr>
          </w:p>
        </w:tc>
        <w:tc>
          <w:tcPr>
            <w:tcW w:w="1470" w:type="dxa"/>
          </w:tcPr>
          <w:p w14:paraId="6311CA8B" w14:textId="77777777" w:rsidR="00D0690A" w:rsidRDefault="00D0690A" w:rsidP="00B432DE">
            <w:pPr>
              <w:pStyle w:val="Ttulo2"/>
            </w:pPr>
          </w:p>
        </w:tc>
        <w:tc>
          <w:tcPr>
            <w:tcW w:w="2260" w:type="dxa"/>
          </w:tcPr>
          <w:p w14:paraId="3C941881" w14:textId="77777777" w:rsidR="00D0690A" w:rsidRDefault="00D0690A" w:rsidP="00B432DE">
            <w:pPr>
              <w:pStyle w:val="Ttulo2"/>
            </w:pPr>
          </w:p>
        </w:tc>
      </w:tr>
    </w:tbl>
    <w:p w14:paraId="0849F47C" w14:textId="77777777" w:rsidR="00B432DE" w:rsidRDefault="00B432DE" w:rsidP="00B432DE">
      <w:pPr>
        <w:pStyle w:val="Ttulo2"/>
      </w:pPr>
    </w:p>
    <w:sectPr w:rsidR="00B432DE" w:rsidSect="002D4F14">
      <w:headerReference w:type="default" r:id="rId8"/>
      <w:footerReference w:type="default" r:id="rId9"/>
      <w:pgSz w:w="12240" w:h="15840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19EFF" w14:textId="77777777" w:rsidR="00D16C42" w:rsidRDefault="00D16C42" w:rsidP="00061A87">
      <w:pPr>
        <w:spacing w:after="0" w:line="240" w:lineRule="auto"/>
      </w:pPr>
      <w:r>
        <w:separator/>
      </w:r>
    </w:p>
  </w:endnote>
  <w:endnote w:type="continuationSeparator" w:id="0">
    <w:p w14:paraId="6CE7088B" w14:textId="77777777" w:rsidR="00D16C42" w:rsidRDefault="00D16C42" w:rsidP="00061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22F53" w14:textId="77777777" w:rsidR="002D4F14" w:rsidRPr="002D4F14" w:rsidRDefault="002D4F14" w:rsidP="002D4F14">
    <w:pPr>
      <w:pStyle w:val="Piedepgina"/>
      <w:jc w:val="center"/>
      <w:rPr>
        <w:szCs w:val="20"/>
      </w:rPr>
    </w:pPr>
    <w:r w:rsidRPr="002F34E0">
      <w:rPr>
        <w:szCs w:val="20"/>
      </w:rPr>
      <w:t>La Oficina de Proyectos de Informática (http://</w:t>
    </w:r>
    <w:r>
      <w:rPr>
        <w:szCs w:val="20"/>
      </w:rPr>
      <w:t>www.pmoinformatica.com)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54916" w14:textId="77777777" w:rsidR="00D16C42" w:rsidRDefault="00D16C42" w:rsidP="00061A87">
      <w:pPr>
        <w:spacing w:after="0" w:line="240" w:lineRule="auto"/>
      </w:pPr>
      <w:r>
        <w:separator/>
      </w:r>
    </w:p>
  </w:footnote>
  <w:footnote w:type="continuationSeparator" w:id="0">
    <w:p w14:paraId="3908101F" w14:textId="77777777" w:rsidR="00D16C42" w:rsidRDefault="00D16C42" w:rsidP="00061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ADFCF" w14:textId="77777777" w:rsidR="002D5AFF" w:rsidRDefault="002D5AFF" w:rsidP="00061A87">
    <w:pPr>
      <w:pStyle w:val="Encabezado"/>
      <w:spacing w:after="0"/>
      <w:rPr>
        <w:b/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Informática</w:t>
    </w:r>
  </w:p>
  <w:p w14:paraId="0B68E590" w14:textId="11E89A1E" w:rsidR="002D5AFF" w:rsidRDefault="006101C5" w:rsidP="0070590D">
    <w:pPr>
      <w:pStyle w:val="Encabezado"/>
      <w:spacing w:after="0"/>
      <w:jc w:val="right"/>
      <w:rPr>
        <w:b/>
        <w:i/>
        <w:color w:val="365F91"/>
        <w:szCs w:val="24"/>
      </w:rPr>
    </w:pPr>
    <w:r>
      <w:rPr>
        <w:b/>
        <w:i/>
        <w:noProof/>
        <w:color w:val="365F91"/>
        <w:szCs w:val="24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BA827C" wp14:editId="627732E6">
              <wp:simplePos x="0" y="0"/>
              <wp:positionH relativeFrom="column">
                <wp:posOffset>-66675</wp:posOffset>
              </wp:positionH>
              <wp:positionV relativeFrom="paragraph">
                <wp:posOffset>204470</wp:posOffset>
              </wp:positionV>
              <wp:extent cx="5722620" cy="162560"/>
              <wp:effectExtent l="19050" t="23495" r="40005" b="52070"/>
              <wp:wrapNone/>
              <wp:docPr id="627479548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C793F4F" id="Rectangle 2" o:spid="_x0000_s1026" style="position:absolute;margin-left:-5.25pt;margin-top:16.1pt;width:450.6pt;height:12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" fillcolor="#4f81bd" strokecolor="#f2f2f2" strokeweight="3pt">
              <v:shadow on="t" color="#243f60" opacity=".5" offset="1pt"/>
            </v:rect>
          </w:pict>
        </mc:Fallback>
      </mc:AlternateContent>
    </w:r>
    <w:r w:rsidR="002D5AFF">
      <w:rPr>
        <w:b/>
        <w:i/>
        <w:color w:val="365F91"/>
        <w:szCs w:val="24"/>
      </w:rPr>
      <w:t>www.pmoinformatica</w:t>
    </w:r>
    <w:r w:rsidR="002D5AFF" w:rsidRPr="0070590D">
      <w:rPr>
        <w:b/>
        <w:i/>
        <w:color w:val="365F91"/>
        <w:szCs w:val="24"/>
      </w:rPr>
      <w:t>.com</w:t>
    </w:r>
  </w:p>
  <w:p w14:paraId="523B853A" w14:textId="77777777" w:rsidR="002D5AFF" w:rsidRPr="0070590D" w:rsidRDefault="002D5AFF" w:rsidP="0070590D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698291">
    <w:abstractNumId w:val="0"/>
  </w:num>
  <w:num w:numId="2" w16cid:durableId="448090914">
    <w:abstractNumId w:val="2"/>
  </w:num>
  <w:num w:numId="3" w16cid:durableId="1968580595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52"/>
    <w:rsid w:val="00005168"/>
    <w:rsid w:val="00010282"/>
    <w:rsid w:val="00010A4C"/>
    <w:rsid w:val="00014020"/>
    <w:rsid w:val="000235E9"/>
    <w:rsid w:val="00036084"/>
    <w:rsid w:val="00036BB9"/>
    <w:rsid w:val="00060BF9"/>
    <w:rsid w:val="00061A87"/>
    <w:rsid w:val="000679F5"/>
    <w:rsid w:val="00070936"/>
    <w:rsid w:val="00072D52"/>
    <w:rsid w:val="00075389"/>
    <w:rsid w:val="000768CF"/>
    <w:rsid w:val="00082064"/>
    <w:rsid w:val="000850AC"/>
    <w:rsid w:val="00087272"/>
    <w:rsid w:val="0008743E"/>
    <w:rsid w:val="000916FB"/>
    <w:rsid w:val="00091933"/>
    <w:rsid w:val="00092012"/>
    <w:rsid w:val="00093836"/>
    <w:rsid w:val="00094E6C"/>
    <w:rsid w:val="00096F37"/>
    <w:rsid w:val="000A2320"/>
    <w:rsid w:val="000A23C9"/>
    <w:rsid w:val="000A6DE8"/>
    <w:rsid w:val="000A6EFD"/>
    <w:rsid w:val="000A74D9"/>
    <w:rsid w:val="000B26D6"/>
    <w:rsid w:val="000B4EB8"/>
    <w:rsid w:val="000C08FB"/>
    <w:rsid w:val="000C2254"/>
    <w:rsid w:val="000C5A13"/>
    <w:rsid w:val="000C65C4"/>
    <w:rsid w:val="000C74A5"/>
    <w:rsid w:val="000C7809"/>
    <w:rsid w:val="000D208A"/>
    <w:rsid w:val="000D402F"/>
    <w:rsid w:val="000D41F9"/>
    <w:rsid w:val="000E5F45"/>
    <w:rsid w:val="00100815"/>
    <w:rsid w:val="00100D80"/>
    <w:rsid w:val="00135393"/>
    <w:rsid w:val="00140454"/>
    <w:rsid w:val="001443A6"/>
    <w:rsid w:val="0015169F"/>
    <w:rsid w:val="00157C8C"/>
    <w:rsid w:val="00167A4A"/>
    <w:rsid w:val="00175B16"/>
    <w:rsid w:val="00176567"/>
    <w:rsid w:val="00176DBB"/>
    <w:rsid w:val="00180E0E"/>
    <w:rsid w:val="00184BAA"/>
    <w:rsid w:val="0018547D"/>
    <w:rsid w:val="0019128F"/>
    <w:rsid w:val="001912B9"/>
    <w:rsid w:val="001917A4"/>
    <w:rsid w:val="001962EE"/>
    <w:rsid w:val="001A32E4"/>
    <w:rsid w:val="001A3A0F"/>
    <w:rsid w:val="001A4F51"/>
    <w:rsid w:val="001A5AF7"/>
    <w:rsid w:val="001A6B2A"/>
    <w:rsid w:val="001B3A6C"/>
    <w:rsid w:val="001B3C5E"/>
    <w:rsid w:val="001B4B77"/>
    <w:rsid w:val="001B5391"/>
    <w:rsid w:val="001C11EA"/>
    <w:rsid w:val="001C2167"/>
    <w:rsid w:val="001C3EAB"/>
    <w:rsid w:val="001D0D3C"/>
    <w:rsid w:val="001D156C"/>
    <w:rsid w:val="001D1AD3"/>
    <w:rsid w:val="001D487D"/>
    <w:rsid w:val="001D4C1E"/>
    <w:rsid w:val="001E0577"/>
    <w:rsid w:val="001E2474"/>
    <w:rsid w:val="001E3410"/>
    <w:rsid w:val="001E6309"/>
    <w:rsid w:val="001E703A"/>
    <w:rsid w:val="001F2763"/>
    <w:rsid w:val="00203E9B"/>
    <w:rsid w:val="00205F59"/>
    <w:rsid w:val="0020628E"/>
    <w:rsid w:val="00207651"/>
    <w:rsid w:val="00212AEF"/>
    <w:rsid w:val="002135E1"/>
    <w:rsid w:val="00213AB1"/>
    <w:rsid w:val="00220FD1"/>
    <w:rsid w:val="00227ED4"/>
    <w:rsid w:val="00230607"/>
    <w:rsid w:val="00231AB5"/>
    <w:rsid w:val="00243086"/>
    <w:rsid w:val="00245426"/>
    <w:rsid w:val="00250789"/>
    <w:rsid w:val="00250CA8"/>
    <w:rsid w:val="00252540"/>
    <w:rsid w:val="00252BB2"/>
    <w:rsid w:val="00255300"/>
    <w:rsid w:val="002559D7"/>
    <w:rsid w:val="00262BF9"/>
    <w:rsid w:val="0026400F"/>
    <w:rsid w:val="00266C17"/>
    <w:rsid w:val="00270450"/>
    <w:rsid w:val="002756C3"/>
    <w:rsid w:val="002759D9"/>
    <w:rsid w:val="002827D8"/>
    <w:rsid w:val="00287C6E"/>
    <w:rsid w:val="002910A2"/>
    <w:rsid w:val="00296264"/>
    <w:rsid w:val="002A1B09"/>
    <w:rsid w:val="002A3697"/>
    <w:rsid w:val="002A622A"/>
    <w:rsid w:val="002A724C"/>
    <w:rsid w:val="002B4F90"/>
    <w:rsid w:val="002C0D6A"/>
    <w:rsid w:val="002C2B41"/>
    <w:rsid w:val="002C6801"/>
    <w:rsid w:val="002C6846"/>
    <w:rsid w:val="002D342C"/>
    <w:rsid w:val="002D4F14"/>
    <w:rsid w:val="002D5AFF"/>
    <w:rsid w:val="002D62C8"/>
    <w:rsid w:val="002E0394"/>
    <w:rsid w:val="002E2F06"/>
    <w:rsid w:val="002E4033"/>
    <w:rsid w:val="002E6599"/>
    <w:rsid w:val="002F1AFE"/>
    <w:rsid w:val="002F2639"/>
    <w:rsid w:val="002F34E0"/>
    <w:rsid w:val="002F4801"/>
    <w:rsid w:val="00300044"/>
    <w:rsid w:val="003019DD"/>
    <w:rsid w:val="0032269B"/>
    <w:rsid w:val="00332B36"/>
    <w:rsid w:val="00333424"/>
    <w:rsid w:val="00334782"/>
    <w:rsid w:val="00334D38"/>
    <w:rsid w:val="0033511C"/>
    <w:rsid w:val="003403DB"/>
    <w:rsid w:val="003403E6"/>
    <w:rsid w:val="00354E86"/>
    <w:rsid w:val="00361A04"/>
    <w:rsid w:val="003B1F0E"/>
    <w:rsid w:val="003B69C4"/>
    <w:rsid w:val="003C62A1"/>
    <w:rsid w:val="003D56C8"/>
    <w:rsid w:val="003D7377"/>
    <w:rsid w:val="003D7613"/>
    <w:rsid w:val="003E07A7"/>
    <w:rsid w:val="003E6C84"/>
    <w:rsid w:val="003F1413"/>
    <w:rsid w:val="003F31E6"/>
    <w:rsid w:val="003F4E36"/>
    <w:rsid w:val="00400F35"/>
    <w:rsid w:val="00401418"/>
    <w:rsid w:val="00403A62"/>
    <w:rsid w:val="0040466D"/>
    <w:rsid w:val="0040476E"/>
    <w:rsid w:val="00413A01"/>
    <w:rsid w:val="00415612"/>
    <w:rsid w:val="004210EE"/>
    <w:rsid w:val="00422FD1"/>
    <w:rsid w:val="004260D4"/>
    <w:rsid w:val="0043069E"/>
    <w:rsid w:val="00430A80"/>
    <w:rsid w:val="00436235"/>
    <w:rsid w:val="00436C15"/>
    <w:rsid w:val="00440780"/>
    <w:rsid w:val="00444641"/>
    <w:rsid w:val="00447A31"/>
    <w:rsid w:val="0045337A"/>
    <w:rsid w:val="00454121"/>
    <w:rsid w:val="00465303"/>
    <w:rsid w:val="00481C3D"/>
    <w:rsid w:val="0048679B"/>
    <w:rsid w:val="00491C4D"/>
    <w:rsid w:val="004927A9"/>
    <w:rsid w:val="00495607"/>
    <w:rsid w:val="004A39FB"/>
    <w:rsid w:val="004A3CC0"/>
    <w:rsid w:val="004A71EF"/>
    <w:rsid w:val="004A7A4C"/>
    <w:rsid w:val="004B0B54"/>
    <w:rsid w:val="004B2876"/>
    <w:rsid w:val="004B52DA"/>
    <w:rsid w:val="004C2AE7"/>
    <w:rsid w:val="004D2541"/>
    <w:rsid w:val="004D4DE4"/>
    <w:rsid w:val="004E3583"/>
    <w:rsid w:val="004E61BF"/>
    <w:rsid w:val="004F2086"/>
    <w:rsid w:val="004F40ED"/>
    <w:rsid w:val="004F6186"/>
    <w:rsid w:val="005010DB"/>
    <w:rsid w:val="00503B94"/>
    <w:rsid w:val="005154DA"/>
    <w:rsid w:val="005206EF"/>
    <w:rsid w:val="00524D7D"/>
    <w:rsid w:val="005300C2"/>
    <w:rsid w:val="00531D18"/>
    <w:rsid w:val="00543AE0"/>
    <w:rsid w:val="00553BDE"/>
    <w:rsid w:val="00554E5F"/>
    <w:rsid w:val="005574CF"/>
    <w:rsid w:val="005631EB"/>
    <w:rsid w:val="00570B19"/>
    <w:rsid w:val="005775A4"/>
    <w:rsid w:val="0058494B"/>
    <w:rsid w:val="00593815"/>
    <w:rsid w:val="005971CF"/>
    <w:rsid w:val="005A5CE8"/>
    <w:rsid w:val="005B0663"/>
    <w:rsid w:val="005B4A20"/>
    <w:rsid w:val="005B5687"/>
    <w:rsid w:val="005C0A01"/>
    <w:rsid w:val="005C10A1"/>
    <w:rsid w:val="005C5B2B"/>
    <w:rsid w:val="005D064F"/>
    <w:rsid w:val="005E3FE0"/>
    <w:rsid w:val="005E511E"/>
    <w:rsid w:val="005E6324"/>
    <w:rsid w:val="005E6CDE"/>
    <w:rsid w:val="005F4B68"/>
    <w:rsid w:val="00602B9A"/>
    <w:rsid w:val="00603553"/>
    <w:rsid w:val="0060668A"/>
    <w:rsid w:val="006101C5"/>
    <w:rsid w:val="006116A1"/>
    <w:rsid w:val="006166B6"/>
    <w:rsid w:val="006177D3"/>
    <w:rsid w:val="00617867"/>
    <w:rsid w:val="00620649"/>
    <w:rsid w:val="00620C4F"/>
    <w:rsid w:val="0062324D"/>
    <w:rsid w:val="0062522D"/>
    <w:rsid w:val="0063170F"/>
    <w:rsid w:val="00640E1C"/>
    <w:rsid w:val="0064583A"/>
    <w:rsid w:val="00646F12"/>
    <w:rsid w:val="00651F6A"/>
    <w:rsid w:val="00663BCC"/>
    <w:rsid w:val="006659A3"/>
    <w:rsid w:val="00673671"/>
    <w:rsid w:val="00674927"/>
    <w:rsid w:val="00675C55"/>
    <w:rsid w:val="00685F53"/>
    <w:rsid w:val="00694BD0"/>
    <w:rsid w:val="006A0EEF"/>
    <w:rsid w:val="006B5E5F"/>
    <w:rsid w:val="006B75BB"/>
    <w:rsid w:val="006B7F3D"/>
    <w:rsid w:val="006C0630"/>
    <w:rsid w:val="006C0644"/>
    <w:rsid w:val="006C186D"/>
    <w:rsid w:val="006C41BE"/>
    <w:rsid w:val="006D1324"/>
    <w:rsid w:val="006E1B67"/>
    <w:rsid w:val="00703CBC"/>
    <w:rsid w:val="0070590D"/>
    <w:rsid w:val="00706FFF"/>
    <w:rsid w:val="0071295F"/>
    <w:rsid w:val="007169D7"/>
    <w:rsid w:val="0072342E"/>
    <w:rsid w:val="00730D8F"/>
    <w:rsid w:val="0073268F"/>
    <w:rsid w:val="00741700"/>
    <w:rsid w:val="0074235C"/>
    <w:rsid w:val="00745DEF"/>
    <w:rsid w:val="00764D74"/>
    <w:rsid w:val="00767100"/>
    <w:rsid w:val="00770544"/>
    <w:rsid w:val="00771DA7"/>
    <w:rsid w:val="00775D52"/>
    <w:rsid w:val="00777FB2"/>
    <w:rsid w:val="0077D214"/>
    <w:rsid w:val="0078076F"/>
    <w:rsid w:val="00790A91"/>
    <w:rsid w:val="0079797D"/>
    <w:rsid w:val="007979FB"/>
    <w:rsid w:val="007A21E2"/>
    <w:rsid w:val="007A31A6"/>
    <w:rsid w:val="007A4CCF"/>
    <w:rsid w:val="007B11AF"/>
    <w:rsid w:val="007B144E"/>
    <w:rsid w:val="007C11F6"/>
    <w:rsid w:val="007C31DA"/>
    <w:rsid w:val="007D06E1"/>
    <w:rsid w:val="007D22FC"/>
    <w:rsid w:val="007D28A4"/>
    <w:rsid w:val="007D6799"/>
    <w:rsid w:val="007E3957"/>
    <w:rsid w:val="007E66F5"/>
    <w:rsid w:val="007F2016"/>
    <w:rsid w:val="007F30B0"/>
    <w:rsid w:val="007F36D4"/>
    <w:rsid w:val="007F67D7"/>
    <w:rsid w:val="007F6C57"/>
    <w:rsid w:val="00802E0A"/>
    <w:rsid w:val="0080330C"/>
    <w:rsid w:val="0080643E"/>
    <w:rsid w:val="0080798A"/>
    <w:rsid w:val="00812901"/>
    <w:rsid w:val="00812991"/>
    <w:rsid w:val="00823E12"/>
    <w:rsid w:val="008241DE"/>
    <w:rsid w:val="008305F3"/>
    <w:rsid w:val="00832969"/>
    <w:rsid w:val="008336E9"/>
    <w:rsid w:val="00840B47"/>
    <w:rsid w:val="00842F79"/>
    <w:rsid w:val="00843E0D"/>
    <w:rsid w:val="00844227"/>
    <w:rsid w:val="00846285"/>
    <w:rsid w:val="00847DB4"/>
    <w:rsid w:val="00852698"/>
    <w:rsid w:val="00856753"/>
    <w:rsid w:val="00857187"/>
    <w:rsid w:val="008611B3"/>
    <w:rsid w:val="0086286D"/>
    <w:rsid w:val="00871508"/>
    <w:rsid w:val="0088758A"/>
    <w:rsid w:val="0089309F"/>
    <w:rsid w:val="008A15F4"/>
    <w:rsid w:val="008A2B53"/>
    <w:rsid w:val="008B78BC"/>
    <w:rsid w:val="008C2AC5"/>
    <w:rsid w:val="008C2D5F"/>
    <w:rsid w:val="008C57BA"/>
    <w:rsid w:val="008D0C20"/>
    <w:rsid w:val="008E4D74"/>
    <w:rsid w:val="008F015B"/>
    <w:rsid w:val="008F218C"/>
    <w:rsid w:val="008F734E"/>
    <w:rsid w:val="0090549E"/>
    <w:rsid w:val="009067AE"/>
    <w:rsid w:val="00907FB8"/>
    <w:rsid w:val="009111AD"/>
    <w:rsid w:val="00912146"/>
    <w:rsid w:val="00913A74"/>
    <w:rsid w:val="009220DB"/>
    <w:rsid w:val="00923D2C"/>
    <w:rsid w:val="009279D5"/>
    <w:rsid w:val="00927CD0"/>
    <w:rsid w:val="00930B1E"/>
    <w:rsid w:val="00931603"/>
    <w:rsid w:val="0093174E"/>
    <w:rsid w:val="00931971"/>
    <w:rsid w:val="00934081"/>
    <w:rsid w:val="0093573F"/>
    <w:rsid w:val="0093763D"/>
    <w:rsid w:val="00942DCE"/>
    <w:rsid w:val="00944D1D"/>
    <w:rsid w:val="00946796"/>
    <w:rsid w:val="009517A1"/>
    <w:rsid w:val="009534BB"/>
    <w:rsid w:val="0095741A"/>
    <w:rsid w:val="00962E8E"/>
    <w:rsid w:val="00963402"/>
    <w:rsid w:val="00967D57"/>
    <w:rsid w:val="00977026"/>
    <w:rsid w:val="009827B3"/>
    <w:rsid w:val="00984139"/>
    <w:rsid w:val="0098447B"/>
    <w:rsid w:val="0099181E"/>
    <w:rsid w:val="00997F93"/>
    <w:rsid w:val="009A1A3A"/>
    <w:rsid w:val="009A1DA9"/>
    <w:rsid w:val="009A5219"/>
    <w:rsid w:val="009B191A"/>
    <w:rsid w:val="009B26FF"/>
    <w:rsid w:val="009B33FC"/>
    <w:rsid w:val="009B468E"/>
    <w:rsid w:val="009C3B0C"/>
    <w:rsid w:val="009D3F80"/>
    <w:rsid w:val="009D4B5D"/>
    <w:rsid w:val="009D4BBF"/>
    <w:rsid w:val="009E2504"/>
    <w:rsid w:val="009E49AC"/>
    <w:rsid w:val="009F3471"/>
    <w:rsid w:val="00A01F53"/>
    <w:rsid w:val="00A0326D"/>
    <w:rsid w:val="00A11AB6"/>
    <w:rsid w:val="00A1665A"/>
    <w:rsid w:val="00A21DB6"/>
    <w:rsid w:val="00A253F9"/>
    <w:rsid w:val="00A26814"/>
    <w:rsid w:val="00A27EF0"/>
    <w:rsid w:val="00A43997"/>
    <w:rsid w:val="00A44D70"/>
    <w:rsid w:val="00A4521B"/>
    <w:rsid w:val="00A53312"/>
    <w:rsid w:val="00A671C9"/>
    <w:rsid w:val="00A70E58"/>
    <w:rsid w:val="00A70E99"/>
    <w:rsid w:val="00A8321E"/>
    <w:rsid w:val="00A93EF1"/>
    <w:rsid w:val="00A95740"/>
    <w:rsid w:val="00AA1792"/>
    <w:rsid w:val="00AA3035"/>
    <w:rsid w:val="00AA35FF"/>
    <w:rsid w:val="00AA3F94"/>
    <w:rsid w:val="00AB3E3A"/>
    <w:rsid w:val="00AC65AD"/>
    <w:rsid w:val="00AC709B"/>
    <w:rsid w:val="00AC7874"/>
    <w:rsid w:val="00AC79A0"/>
    <w:rsid w:val="00AC7BAC"/>
    <w:rsid w:val="00AD1670"/>
    <w:rsid w:val="00AD40FE"/>
    <w:rsid w:val="00AE47DE"/>
    <w:rsid w:val="00AE5886"/>
    <w:rsid w:val="00AF3FDF"/>
    <w:rsid w:val="00AF5A8A"/>
    <w:rsid w:val="00B006EB"/>
    <w:rsid w:val="00B01E42"/>
    <w:rsid w:val="00B03C8E"/>
    <w:rsid w:val="00B13934"/>
    <w:rsid w:val="00B31DA9"/>
    <w:rsid w:val="00B35AA7"/>
    <w:rsid w:val="00B432DE"/>
    <w:rsid w:val="00B51739"/>
    <w:rsid w:val="00B53752"/>
    <w:rsid w:val="00B53BDB"/>
    <w:rsid w:val="00B5B5FC"/>
    <w:rsid w:val="00B65A26"/>
    <w:rsid w:val="00B67325"/>
    <w:rsid w:val="00B709E0"/>
    <w:rsid w:val="00B71D4E"/>
    <w:rsid w:val="00B77706"/>
    <w:rsid w:val="00B808E1"/>
    <w:rsid w:val="00B81AE1"/>
    <w:rsid w:val="00B93760"/>
    <w:rsid w:val="00B94149"/>
    <w:rsid w:val="00B97A58"/>
    <w:rsid w:val="00BA434D"/>
    <w:rsid w:val="00BA5DD2"/>
    <w:rsid w:val="00BB034E"/>
    <w:rsid w:val="00BB21E0"/>
    <w:rsid w:val="00BB70B8"/>
    <w:rsid w:val="00BC2C3B"/>
    <w:rsid w:val="00BC313C"/>
    <w:rsid w:val="00BC35BB"/>
    <w:rsid w:val="00BC3FB1"/>
    <w:rsid w:val="00BC634E"/>
    <w:rsid w:val="00BD025A"/>
    <w:rsid w:val="00BD4C11"/>
    <w:rsid w:val="00BD581E"/>
    <w:rsid w:val="00BD6985"/>
    <w:rsid w:val="00BD7E7F"/>
    <w:rsid w:val="00BE13E1"/>
    <w:rsid w:val="00BF278B"/>
    <w:rsid w:val="00BF28CF"/>
    <w:rsid w:val="00BF4662"/>
    <w:rsid w:val="00C03909"/>
    <w:rsid w:val="00C04C62"/>
    <w:rsid w:val="00C04E66"/>
    <w:rsid w:val="00C05B88"/>
    <w:rsid w:val="00C06B82"/>
    <w:rsid w:val="00C07623"/>
    <w:rsid w:val="00C15B3B"/>
    <w:rsid w:val="00C17F0A"/>
    <w:rsid w:val="00C22D44"/>
    <w:rsid w:val="00C30021"/>
    <w:rsid w:val="00C3380A"/>
    <w:rsid w:val="00C34441"/>
    <w:rsid w:val="00C346CA"/>
    <w:rsid w:val="00C36753"/>
    <w:rsid w:val="00C37406"/>
    <w:rsid w:val="00C513DC"/>
    <w:rsid w:val="00C54AF7"/>
    <w:rsid w:val="00C64E24"/>
    <w:rsid w:val="00C65B53"/>
    <w:rsid w:val="00C73F8E"/>
    <w:rsid w:val="00C74DEA"/>
    <w:rsid w:val="00C85A8B"/>
    <w:rsid w:val="00C86605"/>
    <w:rsid w:val="00C879C1"/>
    <w:rsid w:val="00C95DA3"/>
    <w:rsid w:val="00CA271E"/>
    <w:rsid w:val="00CA6083"/>
    <w:rsid w:val="00CB1407"/>
    <w:rsid w:val="00CB3689"/>
    <w:rsid w:val="00CB3B8C"/>
    <w:rsid w:val="00CB4877"/>
    <w:rsid w:val="00CD0B7A"/>
    <w:rsid w:val="00CD1562"/>
    <w:rsid w:val="00CD4128"/>
    <w:rsid w:val="00CD44F7"/>
    <w:rsid w:val="00CD49EF"/>
    <w:rsid w:val="00CD71C7"/>
    <w:rsid w:val="00CE18A6"/>
    <w:rsid w:val="00CE18A8"/>
    <w:rsid w:val="00CE1EAA"/>
    <w:rsid w:val="00CE2635"/>
    <w:rsid w:val="00CE323C"/>
    <w:rsid w:val="00CE6530"/>
    <w:rsid w:val="00CF007E"/>
    <w:rsid w:val="00CF2BE0"/>
    <w:rsid w:val="00CF5FF9"/>
    <w:rsid w:val="00CF60F2"/>
    <w:rsid w:val="00CF62E8"/>
    <w:rsid w:val="00CF635B"/>
    <w:rsid w:val="00CF76E0"/>
    <w:rsid w:val="00D00AB1"/>
    <w:rsid w:val="00D020B3"/>
    <w:rsid w:val="00D0690A"/>
    <w:rsid w:val="00D06DEB"/>
    <w:rsid w:val="00D070A0"/>
    <w:rsid w:val="00D16C42"/>
    <w:rsid w:val="00D20E4E"/>
    <w:rsid w:val="00D21242"/>
    <w:rsid w:val="00D237EB"/>
    <w:rsid w:val="00D3063F"/>
    <w:rsid w:val="00D33A73"/>
    <w:rsid w:val="00D3604A"/>
    <w:rsid w:val="00D4633C"/>
    <w:rsid w:val="00D50DCD"/>
    <w:rsid w:val="00D51514"/>
    <w:rsid w:val="00D525FE"/>
    <w:rsid w:val="00D60F32"/>
    <w:rsid w:val="00D6605C"/>
    <w:rsid w:val="00D72387"/>
    <w:rsid w:val="00D77828"/>
    <w:rsid w:val="00D81A01"/>
    <w:rsid w:val="00D83A45"/>
    <w:rsid w:val="00D86BC0"/>
    <w:rsid w:val="00D90050"/>
    <w:rsid w:val="00D91680"/>
    <w:rsid w:val="00D93987"/>
    <w:rsid w:val="00DA500B"/>
    <w:rsid w:val="00DB1891"/>
    <w:rsid w:val="00DB2989"/>
    <w:rsid w:val="00DB46A2"/>
    <w:rsid w:val="00DB52C4"/>
    <w:rsid w:val="00DC2801"/>
    <w:rsid w:val="00DC47DD"/>
    <w:rsid w:val="00DC7BBB"/>
    <w:rsid w:val="00DD3D52"/>
    <w:rsid w:val="00DD4C6C"/>
    <w:rsid w:val="00DD6896"/>
    <w:rsid w:val="00DE42B7"/>
    <w:rsid w:val="00DE5F14"/>
    <w:rsid w:val="00DE7C9D"/>
    <w:rsid w:val="00DE7D6C"/>
    <w:rsid w:val="00DF4B12"/>
    <w:rsid w:val="00E05A22"/>
    <w:rsid w:val="00E07A81"/>
    <w:rsid w:val="00E11B63"/>
    <w:rsid w:val="00E127D2"/>
    <w:rsid w:val="00E13F88"/>
    <w:rsid w:val="00E15F76"/>
    <w:rsid w:val="00E20E0D"/>
    <w:rsid w:val="00E26068"/>
    <w:rsid w:val="00E31FE7"/>
    <w:rsid w:val="00E3351D"/>
    <w:rsid w:val="00E336D3"/>
    <w:rsid w:val="00E40E7C"/>
    <w:rsid w:val="00E43015"/>
    <w:rsid w:val="00E47997"/>
    <w:rsid w:val="00E5519B"/>
    <w:rsid w:val="00E5686C"/>
    <w:rsid w:val="00E62FA4"/>
    <w:rsid w:val="00E834E9"/>
    <w:rsid w:val="00E83E95"/>
    <w:rsid w:val="00E87DEC"/>
    <w:rsid w:val="00E910A1"/>
    <w:rsid w:val="00E91E23"/>
    <w:rsid w:val="00EA0981"/>
    <w:rsid w:val="00EA0988"/>
    <w:rsid w:val="00EA5115"/>
    <w:rsid w:val="00EA6C0D"/>
    <w:rsid w:val="00EA76C5"/>
    <w:rsid w:val="00EB00BD"/>
    <w:rsid w:val="00EB12B0"/>
    <w:rsid w:val="00EB5AD0"/>
    <w:rsid w:val="00EB6367"/>
    <w:rsid w:val="00EB6794"/>
    <w:rsid w:val="00EC5A4E"/>
    <w:rsid w:val="00EC6D2B"/>
    <w:rsid w:val="00ED0828"/>
    <w:rsid w:val="00ED6B60"/>
    <w:rsid w:val="00ED7EBC"/>
    <w:rsid w:val="00EE266D"/>
    <w:rsid w:val="00EF60A2"/>
    <w:rsid w:val="00F07E08"/>
    <w:rsid w:val="00F11567"/>
    <w:rsid w:val="00F11A1F"/>
    <w:rsid w:val="00F125B0"/>
    <w:rsid w:val="00F153DA"/>
    <w:rsid w:val="00F15889"/>
    <w:rsid w:val="00F16934"/>
    <w:rsid w:val="00F16C92"/>
    <w:rsid w:val="00F43795"/>
    <w:rsid w:val="00F44E1C"/>
    <w:rsid w:val="00F4598B"/>
    <w:rsid w:val="00F46973"/>
    <w:rsid w:val="00F46A59"/>
    <w:rsid w:val="00F52E7B"/>
    <w:rsid w:val="00F53155"/>
    <w:rsid w:val="00F54694"/>
    <w:rsid w:val="00F574B1"/>
    <w:rsid w:val="00F6452B"/>
    <w:rsid w:val="00F65153"/>
    <w:rsid w:val="00F75434"/>
    <w:rsid w:val="00F81F3C"/>
    <w:rsid w:val="00F830CB"/>
    <w:rsid w:val="00F83666"/>
    <w:rsid w:val="00F84943"/>
    <w:rsid w:val="00F858D0"/>
    <w:rsid w:val="00F90818"/>
    <w:rsid w:val="00F90B1F"/>
    <w:rsid w:val="00F93810"/>
    <w:rsid w:val="00F96E70"/>
    <w:rsid w:val="00F97FA4"/>
    <w:rsid w:val="00FA5418"/>
    <w:rsid w:val="00FA66EB"/>
    <w:rsid w:val="00FB1326"/>
    <w:rsid w:val="00FB4515"/>
    <w:rsid w:val="00FB6EA5"/>
    <w:rsid w:val="00FC2123"/>
    <w:rsid w:val="00FC412F"/>
    <w:rsid w:val="00FC4CF3"/>
    <w:rsid w:val="00FC4F56"/>
    <w:rsid w:val="00FC5152"/>
    <w:rsid w:val="00FD7899"/>
    <w:rsid w:val="00FD7EB9"/>
    <w:rsid w:val="00FE070C"/>
    <w:rsid w:val="00FE185F"/>
    <w:rsid w:val="00FF0B81"/>
    <w:rsid w:val="00FF5BB9"/>
    <w:rsid w:val="041ABC13"/>
    <w:rsid w:val="06CF2C62"/>
    <w:rsid w:val="06FAED0A"/>
    <w:rsid w:val="099305FE"/>
    <w:rsid w:val="0B026F2F"/>
    <w:rsid w:val="0C966A9E"/>
    <w:rsid w:val="0D00150E"/>
    <w:rsid w:val="0DA2383F"/>
    <w:rsid w:val="10008806"/>
    <w:rsid w:val="10C2B1FD"/>
    <w:rsid w:val="10DD05F0"/>
    <w:rsid w:val="10E4B052"/>
    <w:rsid w:val="1881EA90"/>
    <w:rsid w:val="18DB74B6"/>
    <w:rsid w:val="1971EE46"/>
    <w:rsid w:val="1AF3F25B"/>
    <w:rsid w:val="1C4005A2"/>
    <w:rsid w:val="1C44DB33"/>
    <w:rsid w:val="1E9483F0"/>
    <w:rsid w:val="1ED1FCB7"/>
    <w:rsid w:val="202E5059"/>
    <w:rsid w:val="21702E36"/>
    <w:rsid w:val="2217D970"/>
    <w:rsid w:val="2465EB35"/>
    <w:rsid w:val="24703DF5"/>
    <w:rsid w:val="2754EED4"/>
    <w:rsid w:val="286EB5EA"/>
    <w:rsid w:val="297623CD"/>
    <w:rsid w:val="29BBD12F"/>
    <w:rsid w:val="2A95C12F"/>
    <w:rsid w:val="2AD474A4"/>
    <w:rsid w:val="2AF32687"/>
    <w:rsid w:val="2B880D87"/>
    <w:rsid w:val="2C8B65FD"/>
    <w:rsid w:val="2C97F4D5"/>
    <w:rsid w:val="2D105B2A"/>
    <w:rsid w:val="2D9D67CB"/>
    <w:rsid w:val="2F89DB17"/>
    <w:rsid w:val="304169FD"/>
    <w:rsid w:val="3235D22E"/>
    <w:rsid w:val="375660E3"/>
    <w:rsid w:val="376F02F1"/>
    <w:rsid w:val="39324EC9"/>
    <w:rsid w:val="3A28B5A8"/>
    <w:rsid w:val="3B44DFBC"/>
    <w:rsid w:val="3B687A1A"/>
    <w:rsid w:val="3BBB7FCE"/>
    <w:rsid w:val="3C9A7BA8"/>
    <w:rsid w:val="3D670856"/>
    <w:rsid w:val="3E01DEB3"/>
    <w:rsid w:val="40623A3E"/>
    <w:rsid w:val="417686A7"/>
    <w:rsid w:val="42F7C779"/>
    <w:rsid w:val="431E4261"/>
    <w:rsid w:val="45C4E945"/>
    <w:rsid w:val="47275F29"/>
    <w:rsid w:val="49441780"/>
    <w:rsid w:val="4A6DAAA4"/>
    <w:rsid w:val="4AEE93F8"/>
    <w:rsid w:val="4B51A7B2"/>
    <w:rsid w:val="4E9C0D7E"/>
    <w:rsid w:val="541C5C5F"/>
    <w:rsid w:val="550E1FFC"/>
    <w:rsid w:val="57829D2A"/>
    <w:rsid w:val="57D2CBD4"/>
    <w:rsid w:val="5BCC13C0"/>
    <w:rsid w:val="5D850F19"/>
    <w:rsid w:val="5F75D924"/>
    <w:rsid w:val="5F7BE389"/>
    <w:rsid w:val="5FA05D70"/>
    <w:rsid w:val="5FAEE8A7"/>
    <w:rsid w:val="64558FCD"/>
    <w:rsid w:val="65CEC9D8"/>
    <w:rsid w:val="6676F6EE"/>
    <w:rsid w:val="67EA1C41"/>
    <w:rsid w:val="6942B72A"/>
    <w:rsid w:val="69742A24"/>
    <w:rsid w:val="6C27F372"/>
    <w:rsid w:val="6EFE2996"/>
    <w:rsid w:val="6F060546"/>
    <w:rsid w:val="70750435"/>
    <w:rsid w:val="71AE83A8"/>
    <w:rsid w:val="72721622"/>
    <w:rsid w:val="742129B0"/>
    <w:rsid w:val="74BD0AC0"/>
    <w:rsid w:val="778228C8"/>
    <w:rsid w:val="7882C277"/>
    <w:rsid w:val="78B85D45"/>
    <w:rsid w:val="78FD8C3E"/>
    <w:rsid w:val="7C48B4CA"/>
    <w:rsid w:val="7D922002"/>
    <w:rsid w:val="7D935025"/>
    <w:rsid w:val="7F46DBEA"/>
    <w:rsid w:val="7FB5B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;"/>
  <w14:docId w14:val="5E418D36"/>
  <w15:chartTrackingRefBased/>
  <w15:docId w15:val="{D43D0600-10DF-4349-A8CC-CDA909FD9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DB6"/>
    <w:pPr>
      <w:spacing w:after="200" w:line="276" w:lineRule="auto"/>
    </w:pPr>
    <w:rPr>
      <w:rFonts w:ascii="Arial" w:hAnsi="Arial"/>
      <w:szCs w:val="22"/>
      <w:lang w:val="es-VE" w:eastAsia="en-US"/>
    </w:rPr>
  </w:style>
  <w:style w:type="paragraph" w:styleId="Ttulo1">
    <w:name w:val="heading 1"/>
    <w:basedOn w:val="Normal"/>
    <w:link w:val="Ttulo1Car"/>
    <w:uiPriority w:val="9"/>
    <w:qFormat/>
    <w:rsid w:val="00A21DB6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28"/>
      <w:szCs w:val="48"/>
      <w:lang w:eastAsia="es-VE"/>
    </w:rPr>
  </w:style>
  <w:style w:type="paragraph" w:styleId="Ttulo2">
    <w:name w:val="heading 2"/>
    <w:basedOn w:val="Normal"/>
    <w:link w:val="Ttulo2Car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 w:val="24"/>
      <w:szCs w:val="36"/>
      <w:lang w:eastAsia="es-V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Cs w:val="20"/>
      <w:lang w:val="en-US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/>
      <w:lang w:val="en-US" w:eastAsia="en-US"/>
    </w:rPr>
  </w:style>
  <w:style w:type="character" w:customStyle="1" w:styleId="Ttulo1Car">
    <w:name w:val="Título 1 Car"/>
    <w:link w:val="Ttulo1"/>
    <w:uiPriority w:val="9"/>
    <w:rsid w:val="00A21DB6"/>
    <w:rPr>
      <w:rFonts w:ascii="Arial" w:eastAsia="Times New Roman" w:hAnsi="Arial"/>
      <w:b/>
      <w:bCs/>
      <w:color w:val="365F91"/>
      <w:kern w:val="36"/>
      <w:sz w:val="28"/>
      <w:szCs w:val="48"/>
    </w:rPr>
  </w:style>
  <w:style w:type="character" w:customStyle="1" w:styleId="Ttulo2Car">
    <w:name w:val="Título 2 Car"/>
    <w:link w:val="Ttulo2"/>
    <w:uiPriority w:val="9"/>
    <w:rsid w:val="001D487D"/>
    <w:rPr>
      <w:rFonts w:ascii="Arial" w:eastAsia="Times New Roman" w:hAnsi="Arial"/>
      <w:b/>
      <w:bCs/>
      <w:color w:val="365F91"/>
      <w:sz w:val="24"/>
      <w:szCs w:val="36"/>
      <w:lang w:val="es-VE" w:eastAsia="es-VE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semiHidden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rFonts w:ascii="Arial" w:hAnsi="Arial"/>
      <w:sz w:val="24"/>
      <w:szCs w:val="22"/>
      <w:lang w:val="es-V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C2618C-5468-4E2A-AA8E-143831D3C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856</Words>
  <Characters>5010</Characters>
  <Application>Microsoft Office Word</Application>
  <DocSecurity>0</DocSecurity>
  <Lines>417</Lines>
  <Paragraphs>127</Paragraphs>
  <ScaleCrop>false</ScaleCrop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Yael Romo</cp:lastModifiedBy>
  <cp:revision>2</cp:revision>
  <cp:lastPrinted>2012-10-28T17:39:00Z</cp:lastPrinted>
  <dcterms:created xsi:type="dcterms:W3CDTF">2025-10-15T14:21:00Z</dcterms:created>
  <dcterms:modified xsi:type="dcterms:W3CDTF">2025-10-15T14:21:00Z</dcterms:modified>
</cp:coreProperties>
</file>