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6f4iykf07g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Feedback: Ritalina Restrepo</w:t>
      </w:r>
      <w:r w:rsidDel="00000000" w:rsidR="00000000" w:rsidRPr="00000000">
        <w:rPr>
          <w:rtl w:val="0"/>
        </w:rPr>
      </w:r>
    </w:p>
    <w:p w:rsidR="00000000" w:rsidDel="00000000" w:rsidP="00000000" w:rsidRDefault="00000000" w:rsidRPr="00000000" w14:paraId="00000002">
      <w:pPr>
        <w:spacing w:after="80" w:lineRule="auto"/>
        <w:jc w:val="center"/>
        <w:rPr>
          <w:b w:val="1"/>
          <w:bCs w:val="1"/>
        </w:rPr>
      </w:pPr>
      <w:r w:rsidDel="00000000" w:rsidR="00000000" w:rsidRPr="00000000">
        <w:rPr>
          <w:b w:val="1"/>
          <w:bCs w:val="1"/>
          <w:rtl w:val="0"/>
        </w:rPr>
        <w:t xml:space="preserve">Audio Feedback: Ritalina Restrepo</w:t>
      </w:r>
    </w:p>
    <w:p w:rsidR="00000000" w:rsidDel="00000000" w:rsidP="00000000" w:rsidRDefault="00000000" w:rsidRPr="00000000" w14:paraId="00000003">
      <w:pPr>
        <w:spacing w:before="280" w:lineRule="auto"/>
        <w:rPr>
          <w:b w:val="1"/>
          <w:bCs w:val="1"/>
        </w:rPr>
      </w:pPr>
      <w:r w:rsidDel="00000000" w:rsidR="00000000" w:rsidRPr="00000000">
        <w:rPr>
          <w:b w:val="1"/>
          <w:bCs w:val="1"/>
          <w:rtl w:val="0"/>
        </w:rPr>
        <w:t xml:space="preserve">1. Fluency and Delivery</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Your speech flows at a steady pace, which helps the listener follow your message. This is a strength.</w:t>
        <w:br w:type="textWrapping"/>
        <w:t xml:space="preserve"> You pause naturally between ideas, though sometimes too frequently, which affects the rhythm and makes the speech sound more </w:t>
      </w:r>
      <w:r w:rsidDel="00000000" w:rsidR="00000000" w:rsidRPr="00000000">
        <w:rPr>
          <w:b w:val="1"/>
          <w:bCs w:val="1"/>
          <w:rtl w:val="0"/>
        </w:rPr>
        <w:t xml:space="preserve">segmented</w:t>
      </w:r>
      <w:r w:rsidDel="00000000" w:rsidR="00000000" w:rsidRPr="00000000">
        <w:rPr>
          <w:rtl w:val="0"/>
        </w:rPr>
        <w:t xml:space="preserve"> than necessary.</w:t>
        <w:br w:type="textWrapping"/>
        <w:t xml:space="preserve"> There are some moments where you sound unsure or are searching for words, which</w:t>
      </w:r>
      <w:r w:rsidDel="00000000" w:rsidR="00000000" w:rsidRPr="00000000">
        <w:rPr>
          <w:b w:val="1"/>
          <w:bCs w:val="1"/>
          <w:rtl w:val="0"/>
        </w:rPr>
        <w:t xml:space="preserve"> slightly affects fluency.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Practice reading similar texts aloud to develop a more connected rhythm between words and ideas. Rehearsing in</w:t>
      </w:r>
      <w:r w:rsidDel="00000000" w:rsidR="00000000" w:rsidRPr="00000000">
        <w:rPr>
          <w:b w:val="1"/>
          <w:bCs w:val="1"/>
          <w:rtl w:val="0"/>
        </w:rPr>
        <w:t xml:space="preserve"> chunks</w:t>
      </w:r>
      <w:r w:rsidDel="00000000" w:rsidR="00000000" w:rsidRPr="00000000">
        <w:rPr>
          <w:rtl w:val="0"/>
        </w:rPr>
        <w:t xml:space="preserve"> rather than sentence by sentence can help improve flow.</w:t>
      </w:r>
    </w:p>
    <w:p w:rsidR="00000000" w:rsidDel="00000000" w:rsidP="00000000" w:rsidRDefault="00000000" w:rsidRPr="00000000" w14:paraId="00000006">
      <w:pPr>
        <w:spacing w:before="280" w:lineRule="auto"/>
        <w:rPr>
          <w:b w:val="1"/>
          <w:bCs w:val="1"/>
        </w:rPr>
      </w:pPr>
      <w:r w:rsidDel="00000000" w:rsidR="00000000" w:rsidRPr="00000000">
        <w:rPr>
          <w:b w:val="1"/>
          <w:bCs w:val="1"/>
          <w:rtl w:val="0"/>
        </w:rPr>
        <w:t xml:space="preserve">2. Pronunciation and Intonation</w:t>
      </w:r>
    </w:p>
    <w:p w:rsidR="00000000" w:rsidDel="00000000" w:rsidP="00000000" w:rsidRDefault="00000000" w:rsidRPr="00000000" w14:paraId="00000007">
      <w:pPr>
        <w:spacing w:after="240" w:before="240" w:lineRule="auto"/>
        <w:rPr/>
      </w:pPr>
      <w:r w:rsidDel="00000000" w:rsidR="00000000" w:rsidRPr="00000000">
        <w:rPr>
          <w:rtl w:val="0"/>
        </w:rPr>
        <w:t xml:space="preserve">Your pronunciation is generally intelligible. Most words are understandable, and your message comes through.</w:t>
        <w:br w:type="textWrapping"/>
        <w:t xml:space="preserve"> However, some words are mispronounced, and a few sounds are not clearly articulated, which may lead to confusion.</w:t>
        <w:br w:type="textWrapping"/>
        <w:t xml:space="preserve"> Your intonation is mostly flat, which reduces the emotional impact of the message. When you describe your hopes and the support you receive from your family, there is room for more variation in tone and emphasis to convey conviction or feeling.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Practice with a focus on</w:t>
      </w:r>
      <w:r w:rsidDel="00000000" w:rsidR="00000000" w:rsidRPr="00000000">
        <w:rPr>
          <w:b w:val="1"/>
          <w:bCs w:val="1"/>
          <w:rtl w:val="0"/>
        </w:rPr>
        <w:t xml:space="preserve"> pitch variation</w:t>
      </w:r>
      <w:r w:rsidDel="00000000" w:rsidR="00000000" w:rsidRPr="00000000">
        <w:rPr>
          <w:rtl w:val="0"/>
        </w:rPr>
        <w:t xml:space="preserve">. Try emphasizing key emotional words in each sentence. Use short dialogues or practice sentences where </w:t>
      </w:r>
      <w:r w:rsidDel="00000000" w:rsidR="00000000" w:rsidRPr="00000000">
        <w:rPr>
          <w:b w:val="1"/>
          <w:bCs w:val="1"/>
          <w:rtl w:val="0"/>
        </w:rPr>
        <w:t xml:space="preserve">intonation </w:t>
      </w:r>
      <w:r w:rsidDel="00000000" w:rsidR="00000000" w:rsidRPr="00000000">
        <w:rPr>
          <w:rtl w:val="0"/>
        </w:rPr>
        <w:t xml:space="preserve">rises and falls naturally to create more expressive speech.</w:t>
      </w:r>
    </w:p>
    <w:p w:rsidR="00000000" w:rsidDel="00000000" w:rsidP="00000000" w:rsidRDefault="00000000" w:rsidRPr="00000000" w14:paraId="00000009">
      <w:pPr>
        <w:spacing w:before="280" w:lineRule="auto"/>
        <w:rPr>
          <w:b w:val="1"/>
          <w:bCs w:val="1"/>
        </w:rPr>
      </w:pPr>
      <w:r w:rsidDel="00000000" w:rsidR="00000000" w:rsidRPr="00000000">
        <w:rPr>
          <w:b w:val="1"/>
          <w:bCs w:val="1"/>
          <w:rtl w:val="0"/>
        </w:rPr>
        <w:t xml:space="preserve">3. Cohesion and Grammar</w:t>
      </w:r>
    </w:p>
    <w:p w:rsidR="00000000" w:rsidDel="00000000" w:rsidP="00000000" w:rsidRDefault="00000000" w:rsidRPr="00000000" w14:paraId="0000000A">
      <w:pPr>
        <w:spacing w:after="240" w:before="240" w:lineRule="auto"/>
        <w:rPr/>
      </w:pPr>
      <w:r w:rsidDel="00000000" w:rsidR="00000000" w:rsidRPr="00000000">
        <w:rPr>
          <w:rtl w:val="0"/>
        </w:rPr>
        <w:t xml:space="preserve">Your speech is logically structured. You introduce yourself, describe your work and vision, discuss the challenges, and explain your family support. This clear structure helps the listener follow your message.</w:t>
      </w:r>
    </w:p>
    <w:p w:rsidR="00000000" w:rsidDel="00000000" w:rsidP="00000000" w:rsidRDefault="00000000" w:rsidRPr="00000000" w14:paraId="0000000B">
      <w:pPr>
        <w:spacing w:after="240" w:before="240" w:lineRule="auto"/>
        <w:rPr/>
      </w:pPr>
      <w:r w:rsidDel="00000000" w:rsidR="00000000" w:rsidRPr="00000000">
        <w:rPr>
          <w:rtl w:val="0"/>
        </w:rPr>
        <w:t xml:space="preserve">However, several grammatical issues interrupt the natural flow of ideas. For example, the use of “I dream a day that” is grammatically incorrect; it should be “I dream of a day when.” Also, “I hope our voices to be listened” is not natural in English. A more appropriate form would be “I hope our voices will be heard.”</w:t>
      </w:r>
    </w:p>
    <w:p w:rsidR="00000000" w:rsidDel="00000000" w:rsidP="00000000" w:rsidRDefault="00000000" w:rsidRPr="00000000" w14:paraId="0000000C">
      <w:pPr>
        <w:spacing w:after="240" w:before="240" w:lineRule="auto"/>
        <w:rPr/>
      </w:pPr>
      <w:r w:rsidDel="00000000" w:rsidR="00000000" w:rsidRPr="00000000">
        <w:rPr>
          <w:rtl w:val="0"/>
        </w:rPr>
        <w:t xml:space="preserve">Transitions between ideas are often abrupt. </w:t>
      </w:r>
      <w:r w:rsidDel="00000000" w:rsidR="00000000" w:rsidRPr="00000000">
        <w:rPr>
          <w:b w:val="1"/>
          <w:bCs w:val="1"/>
          <w:rtl w:val="0"/>
        </w:rPr>
        <w:t xml:space="preserve">Using linking words like</w:t>
      </w:r>
      <w:r w:rsidDel="00000000" w:rsidR="00000000" w:rsidRPr="00000000">
        <w:rPr>
          <w:rtl w:val="0"/>
        </w:rPr>
        <w:t xml:space="preserve"> “however,” “in addition,” or “as a result” would help smooth out the flow and improve cohesion.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Study and practice key </w:t>
      </w:r>
      <w:r w:rsidDel="00000000" w:rsidR="00000000" w:rsidRPr="00000000">
        <w:rPr>
          <w:b w:val="1"/>
          <w:bCs w:val="1"/>
          <w:rtl w:val="0"/>
        </w:rPr>
        <w:t xml:space="preserve">grammatical structures</w:t>
      </w:r>
      <w:r w:rsidDel="00000000" w:rsidR="00000000" w:rsidRPr="00000000">
        <w:rPr>
          <w:rtl w:val="0"/>
        </w:rPr>
        <w:t xml:space="preserve"> such as verb patterns (e.g., hope + that clause),</w:t>
      </w:r>
      <w:r w:rsidDel="00000000" w:rsidR="00000000" w:rsidRPr="00000000">
        <w:rPr>
          <w:b w:val="1"/>
          <w:bCs w:val="1"/>
          <w:rtl w:val="0"/>
        </w:rPr>
        <w:t xml:space="preserve"> conditionals, and passive voice.</w:t>
      </w:r>
      <w:r w:rsidDel="00000000" w:rsidR="00000000" w:rsidRPr="00000000">
        <w:rPr>
          <w:rtl w:val="0"/>
        </w:rPr>
        <w:t xml:space="preserve"> Use guided speech activities that encourage more varied connectors and transitions.</w:t>
      </w:r>
    </w:p>
    <w:p w:rsidR="00000000" w:rsidDel="00000000" w:rsidP="00000000" w:rsidRDefault="00000000" w:rsidRPr="00000000" w14:paraId="0000000E">
      <w:pPr>
        <w:spacing w:before="280" w:lineRule="auto"/>
        <w:rPr>
          <w:b w:val="1"/>
          <w:bCs w:val="1"/>
        </w:rPr>
      </w:pPr>
      <w:r w:rsidDel="00000000" w:rsidR="00000000" w:rsidRPr="00000000">
        <w:rPr>
          <w:b w:val="1"/>
          <w:bCs w:val="1"/>
          <w:rtl w:val="0"/>
        </w:rPr>
        <w:t xml:space="preserve">4. Lexical Choice</w:t>
      </w:r>
    </w:p>
    <w:p w:rsidR="00000000" w:rsidDel="00000000" w:rsidP="00000000" w:rsidRDefault="00000000" w:rsidRPr="00000000" w14:paraId="0000000F">
      <w:pPr>
        <w:spacing w:after="240" w:before="240" w:lineRule="auto"/>
        <w:rPr/>
      </w:pPr>
      <w:r w:rsidDel="00000000" w:rsidR="00000000" w:rsidRPr="00000000">
        <w:rPr>
          <w:rtl w:val="0"/>
        </w:rPr>
        <w:t xml:space="preserve">Your vocabulary reflects </w:t>
      </w:r>
      <w:r w:rsidDel="00000000" w:rsidR="00000000" w:rsidRPr="00000000">
        <w:rPr>
          <w:b w:val="1"/>
          <w:bCs w:val="1"/>
          <w:rtl w:val="0"/>
        </w:rPr>
        <w:t xml:space="preserve">commitment and clarity of purpose.</w:t>
      </w:r>
      <w:r w:rsidDel="00000000" w:rsidR="00000000" w:rsidRPr="00000000">
        <w:rPr>
          <w:rtl w:val="0"/>
        </w:rPr>
        <w:t xml:space="preserve"> Words like “leader,” “support,” “future,” and “community” are well chosen for your message.</w:t>
        <w:br w:type="textWrapping"/>
        <w:br w:type="textWrapping"/>
      </w:r>
      <w:r w:rsidDel="00000000" w:rsidR="00000000" w:rsidRPr="00000000">
        <w:rPr>
          <w:b w:val="1"/>
          <w:bCs w:val="1"/>
          <w:rtl w:val="0"/>
        </w:rPr>
        <w:t xml:space="preserve">Phrases like </w:t>
      </w:r>
      <w:r w:rsidDel="00000000" w:rsidR="00000000" w:rsidRPr="00000000">
        <w:rPr>
          <w:rtl w:val="0"/>
        </w:rPr>
        <w:t xml:space="preserve">“working for the communities” could be more naturally said as “doing community work” or “working with my community.”</w:t>
        <w:br w:type="textWrapping"/>
      </w:r>
      <w:r w:rsidDel="00000000" w:rsidR="00000000" w:rsidRPr="00000000">
        <w:rPr>
          <w:b w:val="1"/>
          <w:bCs w:val="1"/>
          <w:rtl w:val="0"/>
        </w:rPr>
        <w:t xml:space="preserve"> Expressions like</w:t>
      </w:r>
      <w:r w:rsidDel="00000000" w:rsidR="00000000" w:rsidRPr="00000000">
        <w:rPr>
          <w:rtl w:val="0"/>
        </w:rPr>
        <w:t xml:space="preserve"> “I always have the permission and support of my husband” would sound more fluent as “I always have my husband’s support.”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Expand your range of collocations and fixed expressions related to community leadership, gender equity, and family dynamics. Practicing these in speaking will help you sound more fluent and natural.</w:t>
      </w:r>
    </w:p>
    <w:p w:rsidR="00000000" w:rsidDel="00000000" w:rsidP="00000000" w:rsidRDefault="00000000" w:rsidRPr="00000000" w14:paraId="00000011">
      <w:pPr>
        <w:spacing w:before="28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12">
      <w:pPr>
        <w:spacing w:after="240" w:before="240" w:lineRule="auto"/>
        <w:rPr/>
      </w:pPr>
      <w:r w:rsidDel="00000000" w:rsidR="00000000" w:rsidRPr="00000000">
        <w:rPr>
          <w:rtl w:val="0"/>
        </w:rPr>
        <w:t xml:space="preserve">You communicate a strong sense of identity and purpose. </w:t>
      </w:r>
      <w:r w:rsidDel="00000000" w:rsidR="00000000" w:rsidRPr="00000000">
        <w:rPr>
          <w:b w:val="1"/>
          <w:bCs w:val="1"/>
          <w:rtl w:val="0"/>
        </w:rPr>
        <w:t xml:space="preserve">Your message is powerful and heartfelt.</w:t>
        <w:br w:type="textWrapping"/>
      </w:r>
      <w:r w:rsidDel="00000000" w:rsidR="00000000" w:rsidRPr="00000000">
        <w:rPr>
          <w:rtl w:val="0"/>
        </w:rPr>
        <w:t xml:space="preserve"> You use personal examples that make your story</w:t>
      </w:r>
      <w:r w:rsidDel="00000000" w:rsidR="00000000" w:rsidRPr="00000000">
        <w:rPr>
          <w:b w:val="1"/>
          <w:bCs w:val="1"/>
          <w:rtl w:val="0"/>
        </w:rPr>
        <w:t xml:space="preserve"> relatable and authentic.</w:t>
      </w:r>
      <w:r w:rsidDel="00000000" w:rsidR="00000000" w:rsidRPr="00000000">
        <w:rPr>
          <w:rtl w:val="0"/>
        </w:rPr>
        <w:br w:type="textWrapping"/>
        <w:t xml:space="preserve"> Your</w:t>
      </w:r>
      <w:r w:rsidDel="00000000" w:rsidR="00000000" w:rsidRPr="00000000">
        <w:rPr>
          <w:b w:val="1"/>
          <w:bCs w:val="1"/>
          <w:rtl w:val="0"/>
        </w:rPr>
        <w:t xml:space="preserve"> resilience</w:t>
      </w:r>
      <w:r w:rsidDel="00000000" w:rsidR="00000000" w:rsidRPr="00000000">
        <w:rPr>
          <w:rtl w:val="0"/>
        </w:rPr>
        <w:t xml:space="preserve"> and </w:t>
      </w:r>
      <w:r w:rsidDel="00000000" w:rsidR="00000000" w:rsidRPr="00000000">
        <w:rPr>
          <w:b w:val="1"/>
          <w:bCs w:val="1"/>
          <w:rtl w:val="0"/>
        </w:rPr>
        <w:t xml:space="preserve">dedication</w:t>
      </w:r>
      <w:r w:rsidDel="00000000" w:rsidR="00000000" w:rsidRPr="00000000">
        <w:rPr>
          <w:rtl w:val="0"/>
        </w:rPr>
        <w:t xml:space="preserve"> come through clearly, which adds impact to your speech.</w:t>
      </w:r>
    </w:p>
    <w:p w:rsidR="00000000" w:rsidDel="00000000" w:rsidP="00000000" w:rsidRDefault="00000000" w:rsidRPr="00000000" w14:paraId="00000013">
      <w:pPr>
        <w:spacing w:before="280" w:lineRule="auto"/>
        <w:rPr>
          <w:b w:val="1"/>
          <w:bCs w:val="1"/>
        </w:rPr>
      </w:pPr>
      <w:r w:rsidDel="00000000" w:rsidR="00000000" w:rsidRPr="00000000">
        <w:rPr>
          <w:b w:val="1"/>
          <w:bCs w:val="1"/>
          <w:rtl w:val="0"/>
        </w:rPr>
        <w:t xml:space="preserve">Suggestions for Improvement</w:t>
      </w:r>
    </w:p>
    <w:p w:rsidR="00000000" w:rsidDel="00000000" w:rsidP="00000000" w:rsidRDefault="00000000" w:rsidRPr="00000000" w14:paraId="00000014">
      <w:pPr>
        <w:spacing w:after="240" w:before="240" w:lineRule="auto"/>
        <w:rPr/>
      </w:pPr>
      <w:r w:rsidDel="00000000" w:rsidR="00000000" w:rsidRPr="00000000">
        <w:rPr>
          <w:rtl w:val="0"/>
        </w:rPr>
        <w:t xml:space="preserve">Here is a revised version of your speech with improved grammar, vocabulary, and cohesion for practice: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 am Ritalina Restrepo. I am 35 years old, and I am a women’s leader in my community. I love working cooperatively with other women. I believe that a better future is possible for everyone if we work together. I dream of a day when Embera women can study and learn like women from other communities, and that we can lead our own processes.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 hope our voices will be heard. Sometimes, working for the community is a challenge because of household responsibilities and because some husbands don’t allow their wives to be leaders.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 have five children, two boys and three girls. Fortunately, my children and my husband support me. When I’m busy with community work, my older children take care of the younger ones, and other women in the community sometimes help with the chores. I always have my husband’s support. He knows I want to build a better future for our children, especially for our daughter.”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"My name is Doliria Cheche. I am 35 years old. I would like to study and become a great leader in my community. But in reality, life for Emberá women is very difficult. We need permission from our husband and our governor to participate in any meeting.</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Additionally, it’s hard for us to study because the schools are very far away. Usually, education is for men, not for women. For this reason, our Spanish isn’t very good, and it’s hard for us to understand many things.</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However, the biggest limitation for us to become leaders is that, traditionally, we have big families. My grandmother and my mother had nine children, and my case is similar. I had my first child when I was 14 years old, and I had to stop studying. Now I have five more children, and it’s very difficult to participate in community work.</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I have to take care of my family, and I prefer to avoid problems with my husband. However, I hope that my daughters will have a better future, and that they can change the traditions for Emberá women."</w:t>
      </w:r>
    </w:p>
    <w:p w:rsidR="00000000" w:rsidDel="00000000" w:rsidP="00000000" w:rsidRDefault="00000000" w:rsidRPr="00000000" w14:paraId="0000001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