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5C219" w14:textId="77777777" w:rsidR="0053167D" w:rsidRPr="00FD1260" w:rsidRDefault="0053167D" w:rsidP="0053167D">
      <w:pPr>
        <w:pStyle w:val="NormaleWeb"/>
        <w:spacing w:before="0" w:beforeAutospacing="0" w:after="160" w:afterAutospacing="0"/>
        <w:jc w:val="center"/>
        <w:rPr>
          <w:sz w:val="28"/>
          <w:szCs w:val="28"/>
        </w:rPr>
      </w:pPr>
      <w:r w:rsidRPr="00FD1260">
        <w:rPr>
          <w:rFonts w:ascii="Calibri" w:hAnsi="Calibri" w:cs="Calibri"/>
          <w:color w:val="000000"/>
          <w:sz w:val="28"/>
          <w:szCs w:val="28"/>
        </w:rPr>
        <w:t> RIASSUNTO</w:t>
      </w:r>
    </w:p>
    <w:p w14:paraId="34A47044" w14:textId="69AB9358" w:rsidR="0053167D" w:rsidRDefault="0053167D" w:rsidP="003F4F45">
      <w:pPr>
        <w:pStyle w:val="NormaleWeb"/>
        <w:spacing w:before="0" w:beforeAutospacing="0" w:after="160" w:afterAutospacing="0"/>
        <w:jc w:val="center"/>
        <w:rPr>
          <w:rFonts w:ascii="Calibri" w:hAnsi="Calibri" w:cs="Calibri"/>
          <w:color w:val="000000"/>
          <w:sz w:val="28"/>
          <w:szCs w:val="28"/>
        </w:rPr>
      </w:pPr>
      <w:r w:rsidRPr="00FD1260">
        <w:rPr>
          <w:rFonts w:ascii="Calibri" w:hAnsi="Calibri" w:cs="Calibri"/>
          <w:color w:val="000000"/>
          <w:sz w:val="28"/>
          <w:szCs w:val="28"/>
        </w:rPr>
        <w:t>Il tirocinio è incentrato totalmente nel</w:t>
      </w:r>
      <w:r w:rsidR="00DD31F4">
        <w:rPr>
          <w:rFonts w:ascii="Calibri" w:hAnsi="Calibri" w:cs="Calibri"/>
          <w:color w:val="000000"/>
          <w:sz w:val="28"/>
          <w:szCs w:val="28"/>
        </w:rPr>
        <w:t xml:space="preserve"> calcolo</w:t>
      </w:r>
      <w:r w:rsidRPr="00FD1260">
        <w:rPr>
          <w:rFonts w:ascii="Calibri" w:hAnsi="Calibri" w:cs="Calibri"/>
          <w:color w:val="000000"/>
          <w:sz w:val="28"/>
          <w:szCs w:val="28"/>
        </w:rPr>
        <w:t xml:space="preserve"> d</w:t>
      </w:r>
      <w:r w:rsidR="00DD31F4">
        <w:rPr>
          <w:rFonts w:ascii="Calibri" w:hAnsi="Calibri" w:cs="Calibri"/>
          <w:color w:val="000000"/>
          <w:sz w:val="28"/>
          <w:szCs w:val="28"/>
        </w:rPr>
        <w:t>elle</w:t>
      </w:r>
      <w:r w:rsidRPr="00FD1260">
        <w:rPr>
          <w:rFonts w:ascii="Calibri" w:hAnsi="Calibri" w:cs="Calibri"/>
          <w:color w:val="000000"/>
          <w:sz w:val="28"/>
          <w:szCs w:val="28"/>
        </w:rPr>
        <w:t xml:space="preserve"> misure di centralità dei nodi all’interno della rete Steemit e sull’indagine statistica, applicando metodi non parametrici ai risultati ottenuti.</w:t>
      </w:r>
    </w:p>
    <w:p w14:paraId="51D0AB29" w14:textId="151EF042" w:rsidR="00034FD2" w:rsidRPr="00034FD2" w:rsidRDefault="00034FD2" w:rsidP="003F4F45">
      <w:pPr>
        <w:pStyle w:val="NormaleWeb"/>
        <w:spacing w:before="0" w:beforeAutospacing="0" w:after="160" w:afterAutospacing="0"/>
        <w:jc w:val="center"/>
        <w:rPr>
          <w:rFonts w:ascii="Calibri" w:hAnsi="Calibri" w:cs="Calibri"/>
          <w:color w:val="000000"/>
          <w:sz w:val="28"/>
          <w:szCs w:val="28"/>
        </w:rPr>
      </w:pPr>
      <w:commentRangeStart w:id="0"/>
      <w:r>
        <w:rPr>
          <w:rFonts w:ascii="Calibri" w:hAnsi="Calibri" w:cs="Calibri"/>
          <w:color w:val="000000"/>
          <w:sz w:val="28"/>
          <w:szCs w:val="28"/>
        </w:rPr>
        <w:t xml:space="preserve">La centralità di un nodo quantifica l’”importanza” (centralità) di un nodo o un gruppo di nodi in una rete </w:t>
      </w:r>
      <w:commentRangeEnd w:id="0"/>
      <w:r>
        <w:rPr>
          <w:rStyle w:val="Rimandocommento"/>
          <w:rFonts w:asciiTheme="minorHAnsi" w:eastAsiaTheme="minorHAnsi" w:hAnsiTheme="minorHAnsi" w:cstheme="minorBidi"/>
          <w:lang w:eastAsia="en-US"/>
        </w:rPr>
        <w:commentReference w:id="0"/>
      </w:r>
      <w:commentRangeStart w:id="1"/>
      <w:r>
        <w:rPr>
          <w:rFonts w:ascii="Calibri" w:hAnsi="Calibri" w:cs="Calibri"/>
          <w:color w:val="000000"/>
          <w:sz w:val="28"/>
          <w:szCs w:val="28"/>
        </w:rPr>
        <w:t>; l’ipotesi è che la centralità strutturale sia un elemento in grado di motivare l’importanza di un attore in un processo di comunicazione</w:t>
      </w:r>
      <w:commentRangeEnd w:id="1"/>
      <w:r>
        <w:rPr>
          <w:rStyle w:val="Rimandocommento"/>
          <w:rFonts w:asciiTheme="minorHAnsi" w:eastAsiaTheme="minorHAnsi" w:hAnsiTheme="minorHAnsi" w:cstheme="minorBidi"/>
          <w:lang w:eastAsia="en-US"/>
        </w:rPr>
        <w:commentReference w:id="1"/>
      </w:r>
      <w:r>
        <w:rPr>
          <w:rFonts w:ascii="Calibri" w:hAnsi="Calibri" w:cs="Calibri"/>
          <w:color w:val="000000"/>
          <w:sz w:val="28"/>
          <w:szCs w:val="28"/>
        </w:rPr>
        <w:t>.</w:t>
      </w:r>
    </w:p>
    <w:p w14:paraId="4C17E9CE" w14:textId="33E7ABB1" w:rsidR="0053167D" w:rsidRPr="00FD1260" w:rsidRDefault="0053167D" w:rsidP="003F4F45">
      <w:pPr>
        <w:pStyle w:val="NormaleWeb"/>
        <w:spacing w:before="0" w:beforeAutospacing="0" w:after="160" w:afterAutospacing="0"/>
        <w:jc w:val="center"/>
        <w:rPr>
          <w:rFonts w:ascii="Calibri" w:hAnsi="Calibri" w:cs="Calibri"/>
          <w:color w:val="000000"/>
          <w:sz w:val="28"/>
          <w:szCs w:val="28"/>
        </w:rPr>
      </w:pPr>
      <w:r w:rsidRPr="00FD1260">
        <w:rPr>
          <w:rFonts w:ascii="Calibri" w:hAnsi="Calibri" w:cs="Calibri"/>
          <w:color w:val="000000"/>
          <w:sz w:val="28"/>
          <w:szCs w:val="28"/>
        </w:rPr>
        <w:t xml:space="preserve">Il lavoro è stato svolto a distanza utilizzando </w:t>
      </w:r>
      <w:r w:rsidR="002E1148" w:rsidRPr="00FD1260">
        <w:rPr>
          <w:rFonts w:ascii="Calibri" w:hAnsi="Calibri" w:cs="Calibri"/>
          <w:color w:val="000000"/>
          <w:sz w:val="28"/>
          <w:szCs w:val="28"/>
        </w:rPr>
        <w:t>da</w:t>
      </w:r>
      <w:r w:rsidRPr="00FD1260">
        <w:rPr>
          <w:rFonts w:ascii="Calibri" w:hAnsi="Calibri" w:cs="Calibri"/>
          <w:color w:val="000000"/>
          <w:sz w:val="28"/>
          <w:szCs w:val="28"/>
        </w:rPr>
        <w:t xml:space="preserve"> remoto la macchina messa a disposizione dai relatori</w:t>
      </w:r>
      <w:r w:rsidR="002E1148" w:rsidRPr="00FD1260">
        <w:rPr>
          <w:rFonts w:ascii="Calibri" w:hAnsi="Calibri" w:cs="Calibri"/>
          <w:color w:val="000000"/>
          <w:sz w:val="28"/>
          <w:szCs w:val="28"/>
        </w:rPr>
        <w:t>; strumento fondamentale per il calcolo delle diverse metriche interessate, in particolar modo per la pesantezza</w:t>
      </w:r>
      <w:r w:rsidR="00034FD2">
        <w:rPr>
          <w:rFonts w:ascii="Calibri" w:hAnsi="Calibri" w:cs="Calibri"/>
          <w:color w:val="000000"/>
          <w:sz w:val="28"/>
          <w:szCs w:val="28"/>
        </w:rPr>
        <w:t xml:space="preserve"> in byte</w:t>
      </w:r>
      <w:r w:rsidR="002E1148" w:rsidRPr="00FD1260">
        <w:rPr>
          <w:rFonts w:ascii="Calibri" w:hAnsi="Calibri" w:cs="Calibri"/>
          <w:color w:val="000000"/>
          <w:sz w:val="28"/>
          <w:szCs w:val="28"/>
        </w:rPr>
        <w:t xml:space="preserve"> dei diversi grafi composti dalle numerose interazioni tra gli </w:t>
      </w:r>
      <w:r w:rsidR="00A02A1C" w:rsidRPr="00FD1260">
        <w:rPr>
          <w:rFonts w:ascii="Calibri" w:hAnsi="Calibri" w:cs="Calibri"/>
          <w:color w:val="000000"/>
          <w:sz w:val="28"/>
          <w:szCs w:val="28"/>
        </w:rPr>
        <w:t>utenti</w:t>
      </w:r>
      <w:r w:rsidR="002E1148" w:rsidRPr="00FD1260">
        <w:rPr>
          <w:rFonts w:ascii="Calibri" w:hAnsi="Calibri" w:cs="Calibri"/>
          <w:color w:val="000000"/>
          <w:sz w:val="28"/>
          <w:szCs w:val="28"/>
        </w:rPr>
        <w:t xml:space="preserve"> del Social media</w:t>
      </w:r>
      <w:r w:rsidR="00DD31F4">
        <w:rPr>
          <w:rFonts w:ascii="Calibri" w:hAnsi="Calibri" w:cs="Calibri"/>
          <w:color w:val="000000"/>
          <w:sz w:val="28"/>
          <w:szCs w:val="28"/>
        </w:rPr>
        <w:t xml:space="preserve"> (miliardi di interazioni relative a milioni di utenti)</w:t>
      </w:r>
      <w:r w:rsidR="002E1148" w:rsidRPr="00FD1260">
        <w:rPr>
          <w:rFonts w:ascii="Calibri" w:hAnsi="Calibri" w:cs="Calibri"/>
          <w:color w:val="000000"/>
          <w:sz w:val="28"/>
          <w:szCs w:val="28"/>
        </w:rPr>
        <w:t>.</w:t>
      </w:r>
    </w:p>
    <w:p w14:paraId="2664218A" w14:textId="0BF492FB" w:rsidR="00501A09" w:rsidRDefault="00DD31F4" w:rsidP="003F4F45">
      <w:pPr>
        <w:pStyle w:val="NormaleWeb"/>
        <w:spacing w:before="0" w:beforeAutospacing="0" w:after="160" w:afterAutospacing="0"/>
        <w:jc w:val="center"/>
        <w:rPr>
          <w:rFonts w:ascii="Calibri" w:hAnsi="Calibri" w:cs="Calibri"/>
          <w:color w:val="000000"/>
          <w:sz w:val="28"/>
          <w:szCs w:val="28"/>
        </w:rPr>
      </w:pPr>
      <w:r>
        <w:rPr>
          <w:rFonts w:ascii="Calibri" w:hAnsi="Calibri" w:cs="Calibri"/>
          <w:color w:val="000000"/>
          <w:sz w:val="28"/>
          <w:szCs w:val="28"/>
        </w:rPr>
        <w:t>Per mezzo del</w:t>
      </w:r>
      <w:r w:rsidR="00A02A1C" w:rsidRPr="00FD1260">
        <w:rPr>
          <w:rFonts w:ascii="Calibri" w:hAnsi="Calibri" w:cs="Calibri"/>
          <w:color w:val="000000"/>
          <w:sz w:val="28"/>
          <w:szCs w:val="28"/>
        </w:rPr>
        <w:t xml:space="preserve">la ricerca svolta in precedenza </w:t>
      </w:r>
      <w:r w:rsidR="008127F6" w:rsidRPr="00FD1260">
        <w:rPr>
          <w:rFonts w:ascii="Calibri" w:hAnsi="Calibri" w:cs="Calibri"/>
          <w:color w:val="000000"/>
          <w:sz w:val="28"/>
          <w:szCs w:val="28"/>
        </w:rPr>
        <w:t>da</w:t>
      </w:r>
      <w:r w:rsidR="00A02A1C" w:rsidRPr="00FD1260">
        <w:rPr>
          <w:rFonts w:ascii="Calibri" w:hAnsi="Calibri" w:cs="Calibri"/>
          <w:color w:val="000000"/>
          <w:sz w:val="28"/>
          <w:szCs w:val="28"/>
        </w:rPr>
        <w:t xml:space="preserve"> altri tirocinanti</w:t>
      </w:r>
      <w:r w:rsidR="00501A09">
        <w:rPr>
          <w:rFonts w:ascii="Calibri" w:hAnsi="Calibri" w:cs="Calibri"/>
          <w:color w:val="000000"/>
          <w:sz w:val="28"/>
          <w:szCs w:val="28"/>
        </w:rPr>
        <w:t xml:space="preserve"> </w:t>
      </w:r>
      <w:r w:rsidR="00501A09" w:rsidRPr="00FD1260">
        <w:rPr>
          <w:rFonts w:ascii="Calibri" w:hAnsi="Calibri" w:cs="Calibri"/>
          <w:color w:val="000000"/>
          <w:sz w:val="28"/>
          <w:szCs w:val="28"/>
        </w:rPr>
        <w:t>è stato possibile calcolare sette centralità tramite algoritmi ottimi o approssimati</w:t>
      </w:r>
      <w:r w:rsidR="00501A09">
        <w:rPr>
          <w:rFonts w:ascii="Calibri" w:hAnsi="Calibri" w:cs="Calibri"/>
          <w:color w:val="000000"/>
          <w:sz w:val="28"/>
          <w:szCs w:val="28"/>
        </w:rPr>
        <w:t>.</w:t>
      </w:r>
    </w:p>
    <w:p w14:paraId="481DACA2" w14:textId="01E7608A" w:rsidR="00501A09" w:rsidRDefault="00501A09" w:rsidP="003F4F45">
      <w:pPr>
        <w:pStyle w:val="NormaleWeb"/>
        <w:spacing w:before="0" w:beforeAutospacing="0" w:after="160" w:afterAutospacing="0"/>
        <w:jc w:val="center"/>
        <w:rPr>
          <w:rFonts w:ascii="Calibri" w:hAnsi="Calibri" w:cs="Calibri"/>
          <w:color w:val="000000"/>
          <w:sz w:val="28"/>
          <w:szCs w:val="28"/>
        </w:rPr>
      </w:pPr>
      <w:r>
        <w:rPr>
          <w:rFonts w:ascii="Calibri" w:hAnsi="Calibri" w:cs="Calibri"/>
          <w:color w:val="000000"/>
          <w:sz w:val="28"/>
          <w:szCs w:val="28"/>
        </w:rPr>
        <w:t xml:space="preserve">Gli importanti studi </w:t>
      </w:r>
      <w:r w:rsidR="00034FD2">
        <w:rPr>
          <w:rFonts w:ascii="Calibri" w:hAnsi="Calibri" w:cs="Calibri"/>
          <w:color w:val="000000"/>
          <w:sz w:val="28"/>
          <w:szCs w:val="28"/>
        </w:rPr>
        <w:t xml:space="preserve">antecedenti a questo </w:t>
      </w:r>
      <w:r>
        <w:rPr>
          <w:rFonts w:ascii="Calibri" w:hAnsi="Calibri" w:cs="Calibri"/>
          <w:color w:val="000000"/>
          <w:sz w:val="28"/>
          <w:szCs w:val="28"/>
        </w:rPr>
        <w:t>comprendono: il</w:t>
      </w:r>
      <w:r w:rsidR="008127F6" w:rsidRPr="00FD1260">
        <w:rPr>
          <w:rFonts w:ascii="Calibri" w:hAnsi="Calibri" w:cs="Calibri"/>
          <w:color w:val="000000"/>
          <w:sz w:val="28"/>
          <w:szCs w:val="28"/>
        </w:rPr>
        <w:t xml:space="preserve"> grafo Steem</w:t>
      </w:r>
      <w:r w:rsidR="0070498F">
        <w:rPr>
          <w:rFonts w:ascii="Calibri" w:hAnsi="Calibri" w:cs="Calibri"/>
          <w:color w:val="000000"/>
          <w:sz w:val="28"/>
          <w:szCs w:val="28"/>
        </w:rPr>
        <w:t>it</w:t>
      </w:r>
      <w:r w:rsidR="008127F6" w:rsidRPr="00FD1260">
        <w:rPr>
          <w:rFonts w:ascii="Calibri" w:hAnsi="Calibri" w:cs="Calibri"/>
          <w:color w:val="000000"/>
          <w:sz w:val="28"/>
          <w:szCs w:val="28"/>
        </w:rPr>
        <w:t xml:space="preserve"> (</w:t>
      </w:r>
      <w:r w:rsidR="00034FD2">
        <w:rPr>
          <w:rFonts w:ascii="Calibri" w:hAnsi="Calibri" w:cs="Calibri"/>
          <w:color w:val="000000"/>
          <w:sz w:val="28"/>
          <w:szCs w:val="28"/>
        </w:rPr>
        <w:t xml:space="preserve">rappresentata da </w:t>
      </w:r>
      <w:r w:rsidR="008127F6" w:rsidRPr="00FD1260">
        <w:rPr>
          <w:rFonts w:ascii="Calibri" w:hAnsi="Calibri" w:cs="Calibri"/>
          <w:color w:val="000000"/>
          <w:sz w:val="28"/>
          <w:szCs w:val="28"/>
        </w:rPr>
        <w:t>una lista di archi</w:t>
      </w:r>
      <w:r w:rsidR="00034FD2">
        <w:rPr>
          <w:rFonts w:ascii="Calibri" w:hAnsi="Calibri" w:cs="Calibri"/>
          <w:color w:val="000000"/>
          <w:sz w:val="28"/>
          <w:szCs w:val="28"/>
        </w:rPr>
        <w:t xml:space="preserve"> salvati in un file</w:t>
      </w:r>
      <w:r w:rsidR="008127F6" w:rsidRPr="00FD1260">
        <w:rPr>
          <w:rFonts w:ascii="Calibri" w:hAnsi="Calibri" w:cs="Calibri"/>
          <w:color w:val="000000"/>
          <w:sz w:val="28"/>
          <w:szCs w:val="28"/>
        </w:rPr>
        <w:t>) contenente tutte le interazioni tra gli utenti (</w:t>
      </w:r>
      <w:r w:rsidR="00EE3A71">
        <w:rPr>
          <w:rFonts w:ascii="Calibri" w:hAnsi="Calibri" w:cs="Calibri"/>
          <w:color w:val="000000"/>
          <w:sz w:val="28"/>
          <w:szCs w:val="28"/>
        </w:rPr>
        <w:t xml:space="preserve">ad es. </w:t>
      </w:r>
      <w:r w:rsidR="00FD1260" w:rsidRPr="00FD1260">
        <w:rPr>
          <w:rFonts w:ascii="Calibri" w:hAnsi="Calibri" w:cs="Calibri"/>
          <w:color w:val="000000"/>
          <w:sz w:val="28"/>
          <w:szCs w:val="28"/>
        </w:rPr>
        <w:t xml:space="preserve">commenti, “Mi piace”, post, transazioni monetarie, </w:t>
      </w:r>
      <w:r w:rsidR="00A41814" w:rsidRPr="00FD1260">
        <w:rPr>
          <w:rFonts w:ascii="Calibri" w:hAnsi="Calibri" w:cs="Calibri"/>
          <w:color w:val="000000"/>
          <w:sz w:val="28"/>
          <w:szCs w:val="28"/>
        </w:rPr>
        <w:t>ecc.</w:t>
      </w:r>
      <w:r w:rsidR="00FD1260" w:rsidRPr="00FD1260">
        <w:rPr>
          <w:rFonts w:ascii="Calibri" w:hAnsi="Calibri" w:cs="Calibri"/>
          <w:color w:val="000000"/>
          <w:sz w:val="28"/>
          <w:szCs w:val="28"/>
        </w:rPr>
        <w:t>)</w:t>
      </w:r>
      <w:r w:rsidR="00DD31F4">
        <w:rPr>
          <w:rFonts w:ascii="Calibri" w:hAnsi="Calibri" w:cs="Calibri"/>
          <w:color w:val="000000"/>
          <w:sz w:val="28"/>
          <w:szCs w:val="28"/>
        </w:rPr>
        <w:t xml:space="preserve"> e </w:t>
      </w:r>
      <w:r w:rsidR="00034FD2">
        <w:rPr>
          <w:rFonts w:ascii="Calibri" w:hAnsi="Calibri" w:cs="Calibri"/>
          <w:color w:val="000000"/>
          <w:sz w:val="28"/>
          <w:szCs w:val="28"/>
        </w:rPr>
        <w:t>la derivazione</w:t>
      </w:r>
      <w:r w:rsidR="00DD31F4">
        <w:rPr>
          <w:rFonts w:ascii="Calibri" w:hAnsi="Calibri" w:cs="Calibri"/>
          <w:color w:val="000000"/>
          <w:sz w:val="28"/>
          <w:szCs w:val="28"/>
        </w:rPr>
        <w:t xml:space="preserve"> da esso</w:t>
      </w:r>
      <w:r w:rsidR="00034FD2">
        <w:rPr>
          <w:rFonts w:ascii="Calibri" w:hAnsi="Calibri" w:cs="Calibri"/>
          <w:color w:val="000000"/>
          <w:sz w:val="28"/>
          <w:szCs w:val="28"/>
        </w:rPr>
        <w:t xml:space="preserve"> di</w:t>
      </w:r>
      <w:r w:rsidR="00DD31F4">
        <w:rPr>
          <w:rFonts w:ascii="Calibri" w:hAnsi="Calibri" w:cs="Calibri"/>
          <w:color w:val="000000"/>
          <w:sz w:val="28"/>
          <w:szCs w:val="28"/>
        </w:rPr>
        <w:t xml:space="preserve"> altri </w:t>
      </w:r>
      <w:r w:rsidR="00056A00">
        <w:rPr>
          <w:rFonts w:ascii="Calibri" w:hAnsi="Calibri" w:cs="Calibri"/>
          <w:color w:val="000000"/>
          <w:sz w:val="28"/>
          <w:szCs w:val="28"/>
        </w:rPr>
        <w:t>tre</w:t>
      </w:r>
      <w:r w:rsidR="00DD31F4">
        <w:rPr>
          <w:rFonts w:ascii="Calibri" w:hAnsi="Calibri" w:cs="Calibri"/>
          <w:color w:val="000000"/>
          <w:sz w:val="28"/>
          <w:szCs w:val="28"/>
        </w:rPr>
        <w:t xml:space="preserve"> </w:t>
      </w:r>
      <w:r w:rsidR="00034FD2">
        <w:rPr>
          <w:rFonts w:ascii="Calibri" w:hAnsi="Calibri" w:cs="Calibri"/>
          <w:color w:val="000000"/>
          <w:sz w:val="28"/>
          <w:szCs w:val="28"/>
        </w:rPr>
        <w:t>“sottografi”</w:t>
      </w:r>
      <w:r w:rsidRPr="00FD1260">
        <w:rPr>
          <w:rFonts w:ascii="Calibri" w:hAnsi="Calibri" w:cs="Calibri"/>
          <w:color w:val="000000"/>
          <w:sz w:val="28"/>
          <w:szCs w:val="28"/>
        </w:rPr>
        <w:t xml:space="preserve">, logicamente distinti in base al tipo di </w:t>
      </w:r>
      <w:r w:rsidR="00996E72">
        <w:rPr>
          <w:rFonts w:ascii="Calibri" w:hAnsi="Calibri" w:cs="Calibri"/>
          <w:color w:val="000000"/>
          <w:sz w:val="28"/>
          <w:szCs w:val="28"/>
        </w:rPr>
        <w:t>utente o al tipo di interazione utilizzando un database.</w:t>
      </w:r>
    </w:p>
    <w:p w14:paraId="1B971267" w14:textId="6EEB7082" w:rsidR="00A02A1C" w:rsidRPr="00792059" w:rsidRDefault="00FD1260" w:rsidP="003F4F45">
      <w:pPr>
        <w:pStyle w:val="NormaleWeb"/>
        <w:spacing w:before="0" w:beforeAutospacing="0" w:after="160" w:afterAutospacing="0"/>
        <w:jc w:val="center"/>
        <w:rPr>
          <w:sz w:val="28"/>
          <w:szCs w:val="28"/>
        </w:rPr>
      </w:pPr>
      <w:r w:rsidRPr="00FD1260">
        <w:rPr>
          <w:rFonts w:ascii="Calibri" w:hAnsi="Calibri" w:cs="Calibri"/>
          <w:color w:val="000000"/>
          <w:sz w:val="28"/>
          <w:szCs w:val="28"/>
        </w:rPr>
        <w:t>Passat</w:t>
      </w:r>
      <w:r w:rsidR="00792059">
        <w:rPr>
          <w:rFonts w:ascii="Calibri" w:hAnsi="Calibri" w:cs="Calibri"/>
          <w:color w:val="000000"/>
          <w:sz w:val="28"/>
          <w:szCs w:val="28"/>
        </w:rPr>
        <w:t xml:space="preserve">i </w:t>
      </w:r>
      <w:r w:rsidR="00C95842">
        <w:rPr>
          <w:rFonts w:ascii="Calibri" w:hAnsi="Calibri" w:cs="Calibri"/>
          <w:color w:val="000000"/>
          <w:sz w:val="28"/>
          <w:szCs w:val="28"/>
        </w:rPr>
        <w:t>un</w:t>
      </w:r>
      <w:r w:rsidR="00792059">
        <w:rPr>
          <w:rFonts w:ascii="Calibri" w:hAnsi="Calibri" w:cs="Calibri"/>
          <w:color w:val="000000"/>
          <w:sz w:val="28"/>
          <w:szCs w:val="28"/>
        </w:rPr>
        <w:t xml:space="preserve"> mese tra la scrittura del codice e l’esecuzione dei vari algoritmi</w:t>
      </w:r>
      <w:r w:rsidRPr="00FD1260">
        <w:rPr>
          <w:rFonts w:ascii="Calibri" w:hAnsi="Calibri" w:cs="Calibri"/>
          <w:color w:val="000000"/>
          <w:sz w:val="28"/>
          <w:szCs w:val="28"/>
        </w:rPr>
        <w:t>, abbiamo tutte le misure di tutti i nodi per</w:t>
      </w:r>
      <w:r w:rsidR="00792059">
        <w:rPr>
          <w:rFonts w:ascii="Calibri" w:hAnsi="Calibri" w:cs="Calibri"/>
          <w:color w:val="000000"/>
          <w:sz w:val="28"/>
          <w:szCs w:val="28"/>
        </w:rPr>
        <w:t xml:space="preserve"> i </w:t>
      </w:r>
      <w:r w:rsidR="00C95842">
        <w:rPr>
          <w:rFonts w:ascii="Calibri" w:hAnsi="Calibri" w:cs="Calibri"/>
          <w:color w:val="000000"/>
          <w:sz w:val="28"/>
          <w:szCs w:val="28"/>
        </w:rPr>
        <w:t xml:space="preserve">quattro </w:t>
      </w:r>
      <w:r w:rsidR="00792059">
        <w:rPr>
          <w:rFonts w:ascii="Calibri" w:hAnsi="Calibri" w:cs="Calibri"/>
          <w:color w:val="000000"/>
          <w:sz w:val="28"/>
          <w:szCs w:val="28"/>
        </w:rPr>
        <w:t>grafi, con un totale di 28 file. I</w:t>
      </w:r>
      <w:r w:rsidR="001F74E5">
        <w:rPr>
          <w:rFonts w:ascii="Calibri" w:hAnsi="Calibri" w:cs="Calibri"/>
          <w:color w:val="000000"/>
          <w:sz w:val="28"/>
          <w:szCs w:val="28"/>
        </w:rPr>
        <w:t xml:space="preserve"> </w:t>
      </w:r>
      <w:r w:rsidR="00C95842">
        <w:rPr>
          <w:rFonts w:ascii="Calibri" w:hAnsi="Calibri" w:cs="Calibri"/>
          <w:color w:val="000000"/>
          <w:sz w:val="28"/>
          <w:szCs w:val="28"/>
        </w:rPr>
        <w:t>tre</w:t>
      </w:r>
      <w:r w:rsidR="001F74E5">
        <w:rPr>
          <w:rFonts w:ascii="Calibri" w:hAnsi="Calibri" w:cs="Calibri"/>
          <w:color w:val="000000"/>
          <w:sz w:val="28"/>
          <w:szCs w:val="28"/>
        </w:rPr>
        <w:t xml:space="preserve"> mesi </w:t>
      </w:r>
      <w:r w:rsidR="0070498F">
        <w:rPr>
          <w:rFonts w:ascii="Calibri" w:hAnsi="Calibri" w:cs="Calibri"/>
          <w:color w:val="000000"/>
          <w:sz w:val="28"/>
          <w:szCs w:val="28"/>
        </w:rPr>
        <w:t>successivi sono</w:t>
      </w:r>
      <w:r w:rsidR="001F74E5">
        <w:rPr>
          <w:rFonts w:ascii="Calibri" w:hAnsi="Calibri" w:cs="Calibri"/>
          <w:color w:val="000000"/>
          <w:sz w:val="28"/>
          <w:szCs w:val="28"/>
        </w:rPr>
        <w:t xml:space="preserve"> stati impiegati per analizzare le diverse misure </w:t>
      </w:r>
      <w:r w:rsidR="00DD31F4">
        <w:rPr>
          <w:rFonts w:ascii="Calibri" w:hAnsi="Calibri" w:cs="Calibri"/>
          <w:color w:val="000000"/>
          <w:sz w:val="28"/>
          <w:szCs w:val="28"/>
        </w:rPr>
        <w:t>locali e globali</w:t>
      </w:r>
      <w:r w:rsidR="001F74E5">
        <w:rPr>
          <w:rFonts w:ascii="Calibri" w:hAnsi="Calibri" w:cs="Calibri"/>
          <w:color w:val="000000"/>
          <w:sz w:val="28"/>
          <w:szCs w:val="28"/>
        </w:rPr>
        <w:t xml:space="preserve"> attraverso strumenti di statistica descrittiva</w:t>
      </w:r>
      <w:r w:rsidR="00996E72">
        <w:rPr>
          <w:rFonts w:ascii="Calibri" w:hAnsi="Calibri" w:cs="Calibri"/>
          <w:color w:val="000000"/>
          <w:sz w:val="28"/>
          <w:szCs w:val="28"/>
        </w:rPr>
        <w:t xml:space="preserve"> </w:t>
      </w:r>
      <w:r w:rsidR="001F74E5">
        <w:rPr>
          <w:rFonts w:ascii="Calibri" w:hAnsi="Calibri" w:cs="Calibri"/>
          <w:color w:val="000000"/>
          <w:sz w:val="28"/>
          <w:szCs w:val="28"/>
        </w:rPr>
        <w:t>utile a far vedere le distribuzioni delle centralità</w:t>
      </w:r>
      <w:r w:rsidR="00996E72">
        <w:rPr>
          <w:rFonts w:ascii="Calibri" w:hAnsi="Calibri" w:cs="Calibri"/>
          <w:color w:val="000000"/>
          <w:sz w:val="28"/>
          <w:szCs w:val="28"/>
        </w:rPr>
        <w:t>,</w:t>
      </w:r>
      <w:r w:rsidR="001F74E5">
        <w:rPr>
          <w:rFonts w:ascii="Calibri" w:hAnsi="Calibri" w:cs="Calibri"/>
          <w:color w:val="000000"/>
          <w:sz w:val="28"/>
          <w:szCs w:val="28"/>
        </w:rPr>
        <w:t xml:space="preserve"> e dei test d’inferenza per riuscire a trarre delle conclusioni </w:t>
      </w:r>
      <w:r w:rsidR="0070498F">
        <w:rPr>
          <w:rFonts w:ascii="Calibri" w:hAnsi="Calibri" w:cs="Calibri"/>
          <w:color w:val="000000"/>
          <w:sz w:val="28"/>
          <w:szCs w:val="28"/>
        </w:rPr>
        <w:t>sui legami creati all’interno della piattaforma basata su blockchain, Steemit.</w:t>
      </w:r>
    </w:p>
    <w:p w14:paraId="359EF673" w14:textId="77777777" w:rsidR="0053167D" w:rsidRDefault="0053167D"/>
    <w:p w14:paraId="304004BA" w14:textId="77777777" w:rsidR="00B86D68" w:rsidRDefault="00B86D68" w:rsidP="00F57AD5">
      <w:pPr>
        <w:jc w:val="center"/>
        <w:rPr>
          <w:sz w:val="28"/>
          <w:szCs w:val="28"/>
        </w:rPr>
      </w:pPr>
    </w:p>
    <w:p w14:paraId="234A8133" w14:textId="77777777" w:rsidR="00B86D68" w:rsidRDefault="00B86D68" w:rsidP="00F57AD5">
      <w:pPr>
        <w:jc w:val="center"/>
        <w:rPr>
          <w:sz w:val="28"/>
          <w:szCs w:val="28"/>
        </w:rPr>
      </w:pPr>
    </w:p>
    <w:p w14:paraId="716D3D49" w14:textId="77777777" w:rsidR="00B86D68" w:rsidRDefault="00B86D68" w:rsidP="00F57AD5">
      <w:pPr>
        <w:jc w:val="center"/>
        <w:rPr>
          <w:sz w:val="28"/>
          <w:szCs w:val="28"/>
        </w:rPr>
      </w:pPr>
    </w:p>
    <w:p w14:paraId="3499CA60" w14:textId="77777777" w:rsidR="00B86D68" w:rsidRDefault="00B86D68" w:rsidP="00F57AD5">
      <w:pPr>
        <w:jc w:val="center"/>
        <w:rPr>
          <w:sz w:val="28"/>
          <w:szCs w:val="28"/>
        </w:rPr>
      </w:pPr>
    </w:p>
    <w:p w14:paraId="1BDB8E2B" w14:textId="50E9D2B3" w:rsidR="00357948" w:rsidRDefault="00357948" w:rsidP="00F57AD5">
      <w:pPr>
        <w:jc w:val="center"/>
        <w:rPr>
          <w:sz w:val="28"/>
          <w:szCs w:val="28"/>
        </w:rPr>
      </w:pPr>
    </w:p>
    <w:p w14:paraId="7AC42316" w14:textId="1DA51463" w:rsidR="00D4503F" w:rsidRDefault="00D4503F" w:rsidP="00357948">
      <w:pPr>
        <w:rPr>
          <w:rFonts w:ascii="Arial Rounded MT Bold" w:hAnsi="Arial Rounded MT Bold"/>
          <w:sz w:val="40"/>
          <w:szCs w:val="40"/>
        </w:rPr>
      </w:pPr>
      <w:r>
        <w:rPr>
          <w:rFonts w:ascii="Arial Rounded MT Bold" w:hAnsi="Arial Rounded MT Bold"/>
          <w:sz w:val="40"/>
          <w:szCs w:val="40"/>
        </w:rPr>
        <w:lastRenderedPageBreak/>
        <w:t xml:space="preserve">Indice </w:t>
      </w:r>
    </w:p>
    <w:p w14:paraId="610BCE1D" w14:textId="1CEF1890" w:rsidR="00D4503F" w:rsidRDefault="00D4503F" w:rsidP="00357948">
      <w:pPr>
        <w:rPr>
          <w:rFonts w:ascii="Arial Rounded MT Bold" w:hAnsi="Arial Rounded MT Bold"/>
          <w:sz w:val="40"/>
          <w:szCs w:val="40"/>
        </w:rPr>
      </w:pPr>
    </w:p>
    <w:p w14:paraId="1B8E009D" w14:textId="0B529C26" w:rsidR="00D4503F" w:rsidRPr="001A4624" w:rsidRDefault="00D4503F" w:rsidP="000F11D6">
      <w:pPr>
        <w:pStyle w:val="Paragrafoelenco"/>
        <w:numPr>
          <w:ilvl w:val="0"/>
          <w:numId w:val="11"/>
        </w:numPr>
        <w:rPr>
          <w:rFonts w:cstheme="minorHAnsi"/>
          <w:sz w:val="26"/>
          <w:szCs w:val="26"/>
        </w:rPr>
      </w:pPr>
      <w:r w:rsidRPr="001A4624">
        <w:rPr>
          <w:rFonts w:cstheme="minorHAnsi"/>
          <w:sz w:val="26"/>
          <w:szCs w:val="26"/>
        </w:rPr>
        <w:t xml:space="preserve">Introduzione . . . . . . . . . . . . . . . . . . . . . . . . . . . . . . . . . . . . </w:t>
      </w:r>
      <w:proofErr w:type="gramStart"/>
      <w:r w:rsidRPr="001A4624">
        <w:rPr>
          <w:rFonts w:cstheme="minorHAnsi"/>
          <w:sz w:val="26"/>
          <w:szCs w:val="26"/>
        </w:rPr>
        <w:t>. . .</w:t>
      </w:r>
      <w:r w:rsidR="000F11D6" w:rsidRPr="001A4624">
        <w:rPr>
          <w:rFonts w:cstheme="minorHAnsi"/>
          <w:sz w:val="26"/>
          <w:szCs w:val="26"/>
        </w:rPr>
        <w:t xml:space="preserve"> </w:t>
      </w:r>
      <w:r w:rsidRPr="001A4624">
        <w:rPr>
          <w:rFonts w:cstheme="minorHAnsi"/>
          <w:sz w:val="26"/>
          <w:szCs w:val="26"/>
        </w:rPr>
        <w:t>.</w:t>
      </w:r>
      <w:proofErr w:type="gramEnd"/>
      <w:r w:rsidR="000F11D6" w:rsidRPr="001A4624">
        <w:rPr>
          <w:rFonts w:cstheme="minorHAnsi"/>
          <w:sz w:val="26"/>
          <w:szCs w:val="26"/>
        </w:rPr>
        <w:t xml:space="preserve"> </w:t>
      </w:r>
      <w:r w:rsidRPr="001A4624">
        <w:rPr>
          <w:rFonts w:cstheme="minorHAnsi"/>
          <w:sz w:val="26"/>
          <w:szCs w:val="26"/>
        </w:rPr>
        <w:t>3</w:t>
      </w:r>
    </w:p>
    <w:p w14:paraId="5CE54DAE" w14:textId="73932755" w:rsidR="000F11D6" w:rsidRPr="001A4624" w:rsidRDefault="000F11D6" w:rsidP="000F11D6">
      <w:pPr>
        <w:pStyle w:val="Paragrafoelenco"/>
        <w:numPr>
          <w:ilvl w:val="0"/>
          <w:numId w:val="11"/>
        </w:numPr>
        <w:rPr>
          <w:rFonts w:cstheme="minorHAnsi"/>
          <w:sz w:val="26"/>
          <w:szCs w:val="26"/>
        </w:rPr>
      </w:pPr>
      <w:r w:rsidRPr="001A4624">
        <w:rPr>
          <w:rFonts w:cstheme="minorHAnsi"/>
          <w:sz w:val="26"/>
          <w:szCs w:val="26"/>
        </w:rPr>
        <w:t xml:space="preserve">Preambolo del tirocinio . . . . . . . . . . . . . . . . . . . . . . . . . . . </w:t>
      </w:r>
      <w:proofErr w:type="gramStart"/>
      <w:r w:rsidRPr="001A4624">
        <w:rPr>
          <w:rFonts w:cstheme="minorHAnsi"/>
          <w:sz w:val="26"/>
          <w:szCs w:val="26"/>
        </w:rPr>
        <w:t>. . . .</w:t>
      </w:r>
      <w:proofErr w:type="gramEnd"/>
    </w:p>
    <w:p w14:paraId="6F58E156" w14:textId="66D4BF3B" w:rsidR="000F11D6" w:rsidRPr="001A4624" w:rsidRDefault="000F11D6" w:rsidP="000F11D6">
      <w:pPr>
        <w:ind w:left="720" w:firstLine="696"/>
        <w:rPr>
          <w:rFonts w:cstheme="minorHAnsi"/>
          <w:sz w:val="26"/>
          <w:szCs w:val="26"/>
        </w:rPr>
      </w:pPr>
      <w:r w:rsidRPr="001A4624">
        <w:rPr>
          <w:rFonts w:cstheme="minorHAnsi"/>
          <w:sz w:val="26"/>
          <w:szCs w:val="26"/>
        </w:rPr>
        <w:t xml:space="preserve">2.1 Blockchain . . . . . . . . . . . . . . . . . . . . . . . . . . . . . . </w:t>
      </w:r>
      <w:proofErr w:type="gramStart"/>
      <w:r w:rsidRPr="001A4624">
        <w:rPr>
          <w:rFonts w:cstheme="minorHAnsi"/>
          <w:sz w:val="26"/>
          <w:szCs w:val="26"/>
        </w:rPr>
        <w:t>. . . .</w:t>
      </w:r>
      <w:proofErr w:type="gramEnd"/>
      <w:r w:rsidRPr="001A4624">
        <w:rPr>
          <w:rFonts w:cstheme="minorHAnsi"/>
          <w:sz w:val="26"/>
          <w:szCs w:val="26"/>
        </w:rPr>
        <w:t xml:space="preserve"> </w:t>
      </w:r>
    </w:p>
    <w:p w14:paraId="0AB92715" w14:textId="7880353E" w:rsidR="000F11D6" w:rsidRPr="001A4624" w:rsidRDefault="000F11D6" w:rsidP="000F11D6">
      <w:pPr>
        <w:ind w:left="720" w:firstLine="696"/>
        <w:rPr>
          <w:rFonts w:cstheme="minorHAnsi"/>
          <w:sz w:val="26"/>
          <w:szCs w:val="26"/>
        </w:rPr>
      </w:pPr>
      <w:r w:rsidRPr="001A4624">
        <w:rPr>
          <w:rFonts w:cstheme="minorHAnsi"/>
          <w:sz w:val="26"/>
          <w:szCs w:val="26"/>
        </w:rPr>
        <w:t xml:space="preserve">2.2 Blockchain Online Social Media . . . . . . . . . . . . </w:t>
      </w:r>
      <w:proofErr w:type="gramStart"/>
      <w:r w:rsidRPr="001A4624">
        <w:rPr>
          <w:rFonts w:cstheme="minorHAnsi"/>
          <w:sz w:val="26"/>
          <w:szCs w:val="26"/>
        </w:rPr>
        <w:t>. . . .</w:t>
      </w:r>
      <w:proofErr w:type="gramEnd"/>
      <w:r w:rsidRPr="001A4624">
        <w:rPr>
          <w:rFonts w:cstheme="minorHAnsi"/>
          <w:sz w:val="26"/>
          <w:szCs w:val="26"/>
        </w:rPr>
        <w:t xml:space="preserve"> .</w:t>
      </w:r>
    </w:p>
    <w:p w14:paraId="69879444" w14:textId="07320142" w:rsidR="000F11D6" w:rsidRPr="001A4624" w:rsidRDefault="000F11D6" w:rsidP="000F11D6">
      <w:pPr>
        <w:ind w:left="720" w:firstLine="696"/>
        <w:rPr>
          <w:rFonts w:cstheme="minorHAnsi"/>
          <w:sz w:val="26"/>
          <w:szCs w:val="26"/>
        </w:rPr>
      </w:pPr>
      <w:r w:rsidRPr="001A4624">
        <w:rPr>
          <w:rFonts w:cstheme="minorHAnsi"/>
          <w:sz w:val="26"/>
          <w:szCs w:val="26"/>
        </w:rPr>
        <w:t xml:space="preserve">2.3 Principi di funzionamento della Blockchain . . . </w:t>
      </w:r>
      <w:proofErr w:type="gramStart"/>
      <w:r w:rsidRPr="001A4624">
        <w:rPr>
          <w:rFonts w:cstheme="minorHAnsi"/>
          <w:sz w:val="26"/>
          <w:szCs w:val="26"/>
        </w:rPr>
        <w:t>. . . .</w:t>
      </w:r>
      <w:proofErr w:type="gramEnd"/>
    </w:p>
    <w:p w14:paraId="2466E5C5" w14:textId="3F38BB63" w:rsidR="000F11D6" w:rsidRPr="001A4624" w:rsidRDefault="000F11D6" w:rsidP="000F11D6">
      <w:pPr>
        <w:ind w:left="720" w:firstLine="696"/>
        <w:rPr>
          <w:rFonts w:cstheme="minorHAnsi"/>
          <w:sz w:val="26"/>
          <w:szCs w:val="26"/>
        </w:rPr>
      </w:pPr>
      <w:r w:rsidRPr="001A4624">
        <w:rPr>
          <w:rFonts w:cstheme="minorHAnsi"/>
          <w:sz w:val="26"/>
          <w:szCs w:val="26"/>
        </w:rPr>
        <w:t>2.4 Steemit . . . . . . . . . . . . . . . . . . . . . . . . . . . . . . . . . . . .</w:t>
      </w:r>
    </w:p>
    <w:p w14:paraId="2EC403AC" w14:textId="1D20FE3B" w:rsidR="000F11D6" w:rsidRPr="001A4624" w:rsidRDefault="000F11D6" w:rsidP="000F11D6">
      <w:pPr>
        <w:ind w:left="720" w:firstLine="696"/>
        <w:rPr>
          <w:rFonts w:cstheme="minorHAnsi"/>
          <w:sz w:val="26"/>
          <w:szCs w:val="26"/>
        </w:rPr>
      </w:pPr>
      <w:r w:rsidRPr="001A4624">
        <w:rPr>
          <w:rFonts w:cstheme="minorHAnsi"/>
          <w:sz w:val="26"/>
          <w:szCs w:val="26"/>
        </w:rPr>
        <w:t>2.5 Lavori antecedenti . . . . . . . . . . . . . . . . . . . . . . . . . . .</w:t>
      </w:r>
    </w:p>
    <w:p w14:paraId="15C5EBBD" w14:textId="77777777" w:rsidR="001A4624" w:rsidRPr="001A4624" w:rsidRDefault="001A4624" w:rsidP="000F11D6">
      <w:pPr>
        <w:ind w:left="720" w:firstLine="696"/>
        <w:rPr>
          <w:rFonts w:cstheme="minorHAnsi"/>
          <w:sz w:val="26"/>
          <w:szCs w:val="26"/>
        </w:rPr>
      </w:pPr>
    </w:p>
    <w:p w14:paraId="594B7867" w14:textId="1A35CDB3" w:rsidR="00543363" w:rsidRPr="001A4624" w:rsidRDefault="000F11D6" w:rsidP="001A4624">
      <w:pPr>
        <w:pStyle w:val="Paragrafoelenco"/>
        <w:numPr>
          <w:ilvl w:val="0"/>
          <w:numId w:val="11"/>
        </w:numPr>
        <w:rPr>
          <w:rFonts w:cstheme="minorHAnsi"/>
          <w:sz w:val="26"/>
          <w:szCs w:val="26"/>
        </w:rPr>
      </w:pPr>
      <w:r w:rsidRPr="001A4624">
        <w:rPr>
          <w:rFonts w:cstheme="minorHAnsi"/>
          <w:sz w:val="26"/>
          <w:szCs w:val="26"/>
        </w:rPr>
        <w:t>Tecnologie adoperate</w:t>
      </w:r>
      <w:r w:rsidR="00543363" w:rsidRPr="001A4624">
        <w:rPr>
          <w:rFonts w:cstheme="minorHAnsi"/>
          <w:sz w:val="26"/>
          <w:szCs w:val="26"/>
        </w:rPr>
        <w:t xml:space="preserve"> . . . . . . . . . . . . . . . . . . . . . . . . . . . </w:t>
      </w:r>
      <w:proofErr w:type="gramStart"/>
      <w:r w:rsidR="00543363" w:rsidRPr="001A4624">
        <w:rPr>
          <w:rFonts w:cstheme="minorHAnsi"/>
          <w:sz w:val="26"/>
          <w:szCs w:val="26"/>
        </w:rPr>
        <w:t>. . . .</w:t>
      </w:r>
      <w:proofErr w:type="gramEnd"/>
      <w:r w:rsidR="00543363" w:rsidRPr="001A4624">
        <w:rPr>
          <w:rFonts w:cstheme="minorHAnsi"/>
          <w:sz w:val="26"/>
          <w:szCs w:val="26"/>
        </w:rPr>
        <w:t xml:space="preserve"> .</w:t>
      </w:r>
    </w:p>
    <w:p w14:paraId="777F22BA" w14:textId="580D1C0C" w:rsidR="000F11D6" w:rsidRPr="001A4624" w:rsidRDefault="00543363" w:rsidP="00543363">
      <w:pPr>
        <w:pStyle w:val="Paragrafoelenco"/>
        <w:ind w:left="1440"/>
        <w:rPr>
          <w:rFonts w:cstheme="minorHAnsi"/>
          <w:sz w:val="26"/>
          <w:szCs w:val="26"/>
        </w:rPr>
      </w:pPr>
      <w:r w:rsidRPr="001A4624">
        <w:rPr>
          <w:rFonts w:cstheme="minorHAnsi"/>
          <w:sz w:val="26"/>
          <w:szCs w:val="26"/>
        </w:rPr>
        <w:t xml:space="preserve">3.1 Tecnologie e protocolli di comunicazione . . . </w:t>
      </w:r>
      <w:proofErr w:type="gramStart"/>
      <w:r w:rsidRPr="001A4624">
        <w:rPr>
          <w:rFonts w:cstheme="minorHAnsi"/>
          <w:sz w:val="26"/>
          <w:szCs w:val="26"/>
        </w:rPr>
        <w:t>. . . .</w:t>
      </w:r>
      <w:proofErr w:type="gramEnd"/>
      <w:r w:rsidRPr="001A4624">
        <w:rPr>
          <w:rFonts w:cstheme="minorHAnsi"/>
          <w:sz w:val="26"/>
          <w:szCs w:val="26"/>
        </w:rPr>
        <w:t xml:space="preserve"> .</w:t>
      </w:r>
    </w:p>
    <w:p w14:paraId="5D57D5C2" w14:textId="7C0E51A2" w:rsidR="001A4624" w:rsidRPr="001A4624" w:rsidRDefault="00543363" w:rsidP="001A4624">
      <w:pPr>
        <w:pStyle w:val="Paragrafoelenco"/>
        <w:ind w:left="1440"/>
        <w:rPr>
          <w:rFonts w:cstheme="minorHAnsi"/>
          <w:sz w:val="26"/>
          <w:szCs w:val="26"/>
        </w:rPr>
      </w:pPr>
      <w:r w:rsidRPr="001A4624">
        <w:rPr>
          <w:rFonts w:cstheme="minorHAnsi"/>
          <w:sz w:val="26"/>
          <w:szCs w:val="26"/>
        </w:rPr>
        <w:t>3.2 Linguaggi di programmazione impiegati . . . . . . . . .</w:t>
      </w:r>
    </w:p>
    <w:p w14:paraId="4C1849A3" w14:textId="253C321D" w:rsidR="00543363" w:rsidRPr="001A4624" w:rsidRDefault="00543363" w:rsidP="00543363">
      <w:pPr>
        <w:pStyle w:val="Paragrafoelenco"/>
        <w:ind w:left="2148" w:firstLine="684"/>
        <w:rPr>
          <w:rFonts w:cstheme="minorHAnsi"/>
          <w:sz w:val="26"/>
          <w:szCs w:val="26"/>
        </w:rPr>
      </w:pPr>
      <w:r w:rsidRPr="001A4624">
        <w:rPr>
          <w:rFonts w:cstheme="minorHAnsi"/>
          <w:sz w:val="26"/>
          <w:szCs w:val="26"/>
        </w:rPr>
        <w:t xml:space="preserve">3.2.1 Python3 . . . . . . . . . . . . . . . . . . . . . </w:t>
      </w:r>
      <w:proofErr w:type="gramStart"/>
      <w:r w:rsidRPr="001A4624">
        <w:rPr>
          <w:rFonts w:cstheme="minorHAnsi"/>
          <w:sz w:val="26"/>
          <w:szCs w:val="26"/>
        </w:rPr>
        <w:t>. . . .</w:t>
      </w:r>
      <w:proofErr w:type="gramEnd"/>
    </w:p>
    <w:p w14:paraId="461F3144" w14:textId="0DB05377" w:rsidR="00543363" w:rsidRPr="001A4624" w:rsidRDefault="00543363" w:rsidP="00543363">
      <w:pPr>
        <w:pStyle w:val="Paragrafoelenco"/>
        <w:ind w:left="2148" w:firstLine="684"/>
        <w:rPr>
          <w:rFonts w:cstheme="minorHAnsi"/>
          <w:sz w:val="26"/>
          <w:szCs w:val="26"/>
        </w:rPr>
      </w:pPr>
      <w:r w:rsidRPr="001A4624">
        <w:rPr>
          <w:rFonts w:cstheme="minorHAnsi"/>
          <w:sz w:val="26"/>
          <w:szCs w:val="26"/>
        </w:rPr>
        <w:t>3.2.2 R (Software) . . . . . . . . . . . . . . . . . . . . .</w:t>
      </w:r>
    </w:p>
    <w:p w14:paraId="407EA37E" w14:textId="77777777" w:rsidR="001A4624" w:rsidRPr="001A4624" w:rsidRDefault="001A4624" w:rsidP="00543363">
      <w:pPr>
        <w:pStyle w:val="Paragrafoelenco"/>
        <w:ind w:left="2148" w:firstLine="684"/>
        <w:rPr>
          <w:rFonts w:cstheme="minorHAnsi"/>
          <w:sz w:val="26"/>
          <w:szCs w:val="26"/>
        </w:rPr>
      </w:pPr>
    </w:p>
    <w:p w14:paraId="18DAB844" w14:textId="798FDC7A" w:rsidR="00543363" w:rsidRPr="001A4624" w:rsidRDefault="00543363" w:rsidP="00543363">
      <w:pPr>
        <w:pStyle w:val="Paragrafoelenco"/>
        <w:ind w:left="1440"/>
        <w:rPr>
          <w:rFonts w:cstheme="minorHAnsi"/>
          <w:sz w:val="26"/>
          <w:szCs w:val="26"/>
        </w:rPr>
      </w:pPr>
      <w:r w:rsidRPr="001A4624">
        <w:rPr>
          <w:rFonts w:cstheme="minorHAnsi"/>
          <w:sz w:val="26"/>
          <w:szCs w:val="26"/>
        </w:rPr>
        <w:t xml:space="preserve">3.3 Librerie implementate . . . . . . . . . . . . . . . . . . </w:t>
      </w:r>
      <w:proofErr w:type="gramStart"/>
      <w:r w:rsidRPr="001A4624">
        <w:rPr>
          <w:rFonts w:cstheme="minorHAnsi"/>
          <w:sz w:val="26"/>
          <w:szCs w:val="26"/>
        </w:rPr>
        <w:t>. . . .</w:t>
      </w:r>
      <w:proofErr w:type="gramEnd"/>
      <w:r w:rsidRPr="001A4624">
        <w:rPr>
          <w:rFonts w:cstheme="minorHAnsi"/>
          <w:sz w:val="26"/>
          <w:szCs w:val="26"/>
        </w:rPr>
        <w:t xml:space="preserve"> .</w:t>
      </w:r>
    </w:p>
    <w:p w14:paraId="2D5EF19B" w14:textId="1030B6C5" w:rsidR="00543363" w:rsidRPr="001A4624" w:rsidRDefault="00543363" w:rsidP="00543363">
      <w:pPr>
        <w:pStyle w:val="Paragrafoelenco"/>
        <w:ind w:left="1440"/>
        <w:rPr>
          <w:rFonts w:cstheme="minorHAnsi"/>
          <w:sz w:val="26"/>
          <w:szCs w:val="26"/>
        </w:rPr>
      </w:pPr>
      <w:r w:rsidRPr="001A4624">
        <w:rPr>
          <w:rFonts w:cstheme="minorHAnsi"/>
          <w:sz w:val="26"/>
          <w:szCs w:val="26"/>
        </w:rPr>
        <w:tab/>
        <w:t xml:space="preserve">3.3.4 Networkit . . . . . . . . . . . . . . . . . . . . . . . . . . . </w:t>
      </w:r>
    </w:p>
    <w:p w14:paraId="4811F73B" w14:textId="1377D292" w:rsidR="00543363" w:rsidRPr="001A4624" w:rsidRDefault="00543363" w:rsidP="00543363">
      <w:pPr>
        <w:pStyle w:val="Paragrafoelenco"/>
        <w:ind w:left="1440"/>
        <w:rPr>
          <w:rFonts w:cstheme="minorHAnsi"/>
          <w:sz w:val="26"/>
          <w:szCs w:val="26"/>
        </w:rPr>
      </w:pPr>
      <w:r w:rsidRPr="001A4624">
        <w:rPr>
          <w:rFonts w:cstheme="minorHAnsi"/>
          <w:sz w:val="26"/>
          <w:szCs w:val="26"/>
        </w:rPr>
        <w:tab/>
      </w:r>
      <w:r w:rsidRPr="001A4624">
        <w:rPr>
          <w:rFonts w:cstheme="minorHAnsi"/>
          <w:sz w:val="26"/>
          <w:szCs w:val="26"/>
        </w:rPr>
        <w:tab/>
        <w:t xml:space="preserve">3.3.4.1 Centralità Betweeness . . . . . . </w:t>
      </w:r>
      <w:proofErr w:type="gramStart"/>
      <w:r w:rsidRPr="001A4624">
        <w:rPr>
          <w:rFonts w:cstheme="minorHAnsi"/>
          <w:sz w:val="26"/>
          <w:szCs w:val="26"/>
        </w:rPr>
        <w:t>. . . .</w:t>
      </w:r>
      <w:proofErr w:type="gramEnd"/>
      <w:r w:rsidRPr="001A4624">
        <w:rPr>
          <w:rFonts w:cstheme="minorHAnsi"/>
          <w:sz w:val="26"/>
          <w:szCs w:val="26"/>
        </w:rPr>
        <w:t xml:space="preserve"> .</w:t>
      </w:r>
    </w:p>
    <w:p w14:paraId="58984677" w14:textId="05D5B166" w:rsidR="00543363" w:rsidRPr="001A4624" w:rsidRDefault="00543363" w:rsidP="00543363">
      <w:pPr>
        <w:pStyle w:val="Paragrafoelenco"/>
        <w:ind w:left="1440"/>
        <w:rPr>
          <w:rFonts w:cstheme="minorHAnsi"/>
          <w:sz w:val="26"/>
          <w:szCs w:val="26"/>
        </w:rPr>
      </w:pPr>
      <w:r w:rsidRPr="001A4624">
        <w:rPr>
          <w:rFonts w:cstheme="minorHAnsi"/>
          <w:sz w:val="26"/>
          <w:szCs w:val="26"/>
        </w:rPr>
        <w:tab/>
      </w:r>
      <w:r w:rsidRPr="001A4624">
        <w:rPr>
          <w:rFonts w:cstheme="minorHAnsi"/>
          <w:sz w:val="26"/>
          <w:szCs w:val="26"/>
        </w:rPr>
        <w:tab/>
        <w:t xml:space="preserve">3.3.4.2 Centralità Closeness . . . . . . . . . </w:t>
      </w:r>
      <w:proofErr w:type="gramStart"/>
      <w:r w:rsidRPr="001A4624">
        <w:rPr>
          <w:rFonts w:cstheme="minorHAnsi"/>
          <w:sz w:val="26"/>
          <w:szCs w:val="26"/>
        </w:rPr>
        <w:t>. . . .</w:t>
      </w:r>
      <w:proofErr w:type="gramEnd"/>
    </w:p>
    <w:p w14:paraId="667D1364" w14:textId="40E7E58A" w:rsidR="00543363" w:rsidRPr="001A4624" w:rsidRDefault="00543363" w:rsidP="00543363">
      <w:pPr>
        <w:pStyle w:val="Paragrafoelenco"/>
        <w:ind w:left="1440"/>
        <w:rPr>
          <w:rFonts w:cstheme="minorHAnsi"/>
          <w:sz w:val="26"/>
          <w:szCs w:val="26"/>
        </w:rPr>
      </w:pPr>
      <w:r w:rsidRPr="001A4624">
        <w:rPr>
          <w:rFonts w:cstheme="minorHAnsi"/>
          <w:sz w:val="26"/>
          <w:szCs w:val="26"/>
        </w:rPr>
        <w:tab/>
      </w:r>
      <w:r w:rsidRPr="001A4624">
        <w:rPr>
          <w:rFonts w:cstheme="minorHAnsi"/>
          <w:sz w:val="26"/>
          <w:szCs w:val="26"/>
        </w:rPr>
        <w:tab/>
        <w:t xml:space="preserve">3.3.4.3 Centralità Eigenvector . . . . . . </w:t>
      </w:r>
      <w:proofErr w:type="gramStart"/>
      <w:r w:rsidRPr="001A4624">
        <w:rPr>
          <w:rFonts w:cstheme="minorHAnsi"/>
          <w:sz w:val="26"/>
          <w:szCs w:val="26"/>
        </w:rPr>
        <w:t>. . . .</w:t>
      </w:r>
      <w:proofErr w:type="gramEnd"/>
      <w:r w:rsidRPr="001A4624">
        <w:rPr>
          <w:rFonts w:cstheme="minorHAnsi"/>
          <w:sz w:val="26"/>
          <w:szCs w:val="26"/>
        </w:rPr>
        <w:t xml:space="preserve"> .</w:t>
      </w:r>
    </w:p>
    <w:p w14:paraId="0D1929A1" w14:textId="0F400D2A" w:rsidR="00543363" w:rsidRPr="001A4624" w:rsidRDefault="00543363" w:rsidP="00543363">
      <w:pPr>
        <w:pStyle w:val="Paragrafoelenco"/>
        <w:ind w:left="1440"/>
        <w:rPr>
          <w:rFonts w:cstheme="minorHAnsi"/>
          <w:sz w:val="26"/>
          <w:szCs w:val="26"/>
        </w:rPr>
      </w:pPr>
      <w:r w:rsidRPr="001A4624">
        <w:rPr>
          <w:rFonts w:cstheme="minorHAnsi"/>
          <w:sz w:val="26"/>
          <w:szCs w:val="26"/>
        </w:rPr>
        <w:tab/>
      </w:r>
      <w:r w:rsidRPr="001A4624">
        <w:rPr>
          <w:rFonts w:cstheme="minorHAnsi"/>
          <w:sz w:val="26"/>
          <w:szCs w:val="26"/>
        </w:rPr>
        <w:tab/>
        <w:t xml:space="preserve">3.3.4.4 Centralità In degree . . . . . . . . . </w:t>
      </w:r>
      <w:proofErr w:type="gramStart"/>
      <w:r w:rsidRPr="001A4624">
        <w:rPr>
          <w:rFonts w:cstheme="minorHAnsi"/>
          <w:sz w:val="26"/>
          <w:szCs w:val="26"/>
        </w:rPr>
        <w:t>. . . .</w:t>
      </w:r>
      <w:proofErr w:type="gramEnd"/>
    </w:p>
    <w:p w14:paraId="4D0ABD97" w14:textId="4913ED82" w:rsidR="00543363" w:rsidRPr="001A4624" w:rsidRDefault="00543363" w:rsidP="00543363">
      <w:pPr>
        <w:pStyle w:val="Paragrafoelenco"/>
        <w:ind w:left="1440"/>
        <w:rPr>
          <w:rFonts w:cstheme="minorHAnsi"/>
          <w:sz w:val="26"/>
          <w:szCs w:val="26"/>
        </w:rPr>
      </w:pPr>
      <w:r w:rsidRPr="001A4624">
        <w:rPr>
          <w:rFonts w:cstheme="minorHAnsi"/>
          <w:sz w:val="26"/>
          <w:szCs w:val="26"/>
        </w:rPr>
        <w:tab/>
      </w:r>
      <w:r w:rsidRPr="001A4624">
        <w:rPr>
          <w:rFonts w:cstheme="minorHAnsi"/>
          <w:sz w:val="26"/>
          <w:szCs w:val="26"/>
        </w:rPr>
        <w:tab/>
        <w:t>3.3.4.5 Centralità Out degree . . . . . . . . . . . .</w:t>
      </w:r>
    </w:p>
    <w:p w14:paraId="50D95D56" w14:textId="44946483" w:rsidR="00543363" w:rsidRPr="001A4624" w:rsidRDefault="00543363" w:rsidP="00543363">
      <w:pPr>
        <w:pStyle w:val="Paragrafoelenco"/>
        <w:ind w:left="1440"/>
        <w:rPr>
          <w:rFonts w:cstheme="minorHAnsi"/>
          <w:sz w:val="26"/>
          <w:szCs w:val="26"/>
        </w:rPr>
      </w:pPr>
      <w:r w:rsidRPr="001A4624">
        <w:rPr>
          <w:rFonts w:cstheme="minorHAnsi"/>
          <w:sz w:val="26"/>
          <w:szCs w:val="26"/>
        </w:rPr>
        <w:tab/>
      </w:r>
      <w:r w:rsidRPr="001A4624">
        <w:rPr>
          <w:rFonts w:cstheme="minorHAnsi"/>
          <w:sz w:val="26"/>
          <w:szCs w:val="26"/>
        </w:rPr>
        <w:tab/>
        <w:t>3.3.4.6 Centralità Katz . . . . . . . . . . . . . . . . . .</w:t>
      </w:r>
    </w:p>
    <w:p w14:paraId="478B1689" w14:textId="3D5BC148" w:rsidR="00543363" w:rsidRPr="001A4624" w:rsidRDefault="00543363" w:rsidP="00543363">
      <w:pPr>
        <w:pStyle w:val="Paragrafoelenco"/>
        <w:ind w:left="1440"/>
        <w:rPr>
          <w:rFonts w:cstheme="minorHAnsi"/>
          <w:sz w:val="26"/>
          <w:szCs w:val="26"/>
        </w:rPr>
      </w:pPr>
      <w:r w:rsidRPr="001A4624">
        <w:rPr>
          <w:rFonts w:cstheme="minorHAnsi"/>
          <w:sz w:val="26"/>
          <w:szCs w:val="26"/>
        </w:rPr>
        <w:tab/>
      </w:r>
      <w:r w:rsidRPr="001A4624">
        <w:rPr>
          <w:rFonts w:cstheme="minorHAnsi"/>
          <w:sz w:val="26"/>
          <w:szCs w:val="26"/>
        </w:rPr>
        <w:tab/>
        <w:t>3.3.4.</w:t>
      </w:r>
      <w:r w:rsidR="001A4624" w:rsidRPr="001A4624">
        <w:rPr>
          <w:rFonts w:cstheme="minorHAnsi"/>
          <w:sz w:val="26"/>
          <w:szCs w:val="26"/>
        </w:rPr>
        <w:t>7</w:t>
      </w:r>
      <w:r w:rsidRPr="001A4624">
        <w:rPr>
          <w:rFonts w:cstheme="minorHAnsi"/>
          <w:sz w:val="26"/>
          <w:szCs w:val="26"/>
        </w:rPr>
        <w:t xml:space="preserve"> Centralità Pagerank . . . . . . . . . </w:t>
      </w:r>
      <w:proofErr w:type="gramStart"/>
      <w:r w:rsidRPr="001A4624">
        <w:rPr>
          <w:rFonts w:cstheme="minorHAnsi"/>
          <w:sz w:val="26"/>
          <w:szCs w:val="26"/>
        </w:rPr>
        <w:t>. . . .</w:t>
      </w:r>
      <w:proofErr w:type="gramEnd"/>
      <w:r w:rsidRPr="001A4624">
        <w:rPr>
          <w:rFonts w:cstheme="minorHAnsi"/>
          <w:sz w:val="26"/>
          <w:szCs w:val="26"/>
        </w:rPr>
        <w:t xml:space="preserve"> .</w:t>
      </w:r>
    </w:p>
    <w:p w14:paraId="286F3A50" w14:textId="3684A8F0" w:rsidR="00D4503F" w:rsidRDefault="00D4503F" w:rsidP="00357948">
      <w:pPr>
        <w:rPr>
          <w:rFonts w:ascii="Arial Rounded MT Bold" w:hAnsi="Arial Rounded MT Bold"/>
          <w:sz w:val="40"/>
          <w:szCs w:val="40"/>
        </w:rPr>
      </w:pPr>
    </w:p>
    <w:p w14:paraId="4200C70D" w14:textId="77777777" w:rsidR="00D4503F" w:rsidRDefault="00D4503F" w:rsidP="00357948">
      <w:pPr>
        <w:rPr>
          <w:rFonts w:ascii="Arial Rounded MT Bold" w:hAnsi="Arial Rounded MT Bold"/>
          <w:sz w:val="40"/>
          <w:szCs w:val="40"/>
        </w:rPr>
      </w:pPr>
    </w:p>
    <w:p w14:paraId="02B045B3" w14:textId="77777777" w:rsidR="00D4503F" w:rsidRDefault="00D4503F" w:rsidP="00357948">
      <w:pPr>
        <w:rPr>
          <w:rFonts w:ascii="Arial Rounded MT Bold" w:hAnsi="Arial Rounded MT Bold"/>
          <w:sz w:val="40"/>
          <w:szCs w:val="40"/>
        </w:rPr>
      </w:pPr>
    </w:p>
    <w:p w14:paraId="12914C34" w14:textId="77777777" w:rsidR="00D4503F" w:rsidRDefault="00D4503F" w:rsidP="00357948">
      <w:pPr>
        <w:rPr>
          <w:rFonts w:ascii="Arial Rounded MT Bold" w:hAnsi="Arial Rounded MT Bold"/>
          <w:sz w:val="40"/>
          <w:szCs w:val="40"/>
        </w:rPr>
      </w:pPr>
    </w:p>
    <w:p w14:paraId="08A822E0" w14:textId="77777777" w:rsidR="00D4503F" w:rsidRDefault="00D4503F" w:rsidP="00357948">
      <w:pPr>
        <w:rPr>
          <w:rFonts w:ascii="Arial Rounded MT Bold" w:hAnsi="Arial Rounded MT Bold"/>
          <w:sz w:val="40"/>
          <w:szCs w:val="40"/>
        </w:rPr>
      </w:pPr>
    </w:p>
    <w:p w14:paraId="271C413F" w14:textId="77777777" w:rsidR="00D4503F" w:rsidRDefault="00D4503F" w:rsidP="00357948">
      <w:pPr>
        <w:rPr>
          <w:rFonts w:ascii="Arial Rounded MT Bold" w:hAnsi="Arial Rounded MT Bold"/>
          <w:sz w:val="40"/>
          <w:szCs w:val="40"/>
        </w:rPr>
      </w:pPr>
    </w:p>
    <w:p w14:paraId="4C001A94" w14:textId="77777777" w:rsidR="00D4503F" w:rsidRDefault="00D4503F" w:rsidP="00357948">
      <w:pPr>
        <w:rPr>
          <w:rFonts w:ascii="Arial Rounded MT Bold" w:hAnsi="Arial Rounded MT Bold"/>
          <w:sz w:val="40"/>
          <w:szCs w:val="40"/>
        </w:rPr>
      </w:pPr>
    </w:p>
    <w:p w14:paraId="4DD52781" w14:textId="77777777" w:rsidR="00D4503F" w:rsidRDefault="00D4503F" w:rsidP="00357948">
      <w:pPr>
        <w:rPr>
          <w:rFonts w:ascii="Arial Rounded MT Bold" w:hAnsi="Arial Rounded MT Bold"/>
          <w:sz w:val="40"/>
          <w:szCs w:val="40"/>
        </w:rPr>
      </w:pPr>
    </w:p>
    <w:p w14:paraId="4DC517BB" w14:textId="77777777" w:rsidR="00D4503F" w:rsidRDefault="00D4503F" w:rsidP="00357948">
      <w:pPr>
        <w:rPr>
          <w:rFonts w:ascii="Arial Rounded MT Bold" w:hAnsi="Arial Rounded MT Bold"/>
          <w:sz w:val="40"/>
          <w:szCs w:val="40"/>
        </w:rPr>
      </w:pPr>
    </w:p>
    <w:p w14:paraId="42CF4702" w14:textId="77777777" w:rsidR="00D4503F" w:rsidRDefault="00D4503F" w:rsidP="00357948">
      <w:pPr>
        <w:rPr>
          <w:rFonts w:ascii="Arial Rounded MT Bold" w:hAnsi="Arial Rounded MT Bold"/>
          <w:sz w:val="40"/>
          <w:szCs w:val="40"/>
        </w:rPr>
      </w:pPr>
    </w:p>
    <w:p w14:paraId="5A325CC4" w14:textId="77777777" w:rsidR="00D4503F" w:rsidRDefault="00D4503F" w:rsidP="00357948">
      <w:pPr>
        <w:rPr>
          <w:rFonts w:ascii="Arial Rounded MT Bold" w:hAnsi="Arial Rounded MT Bold"/>
          <w:sz w:val="40"/>
          <w:szCs w:val="40"/>
        </w:rPr>
      </w:pPr>
    </w:p>
    <w:p w14:paraId="62BE783E" w14:textId="77777777" w:rsidR="00D4503F" w:rsidRDefault="00D4503F" w:rsidP="00357948">
      <w:pPr>
        <w:rPr>
          <w:rFonts w:ascii="Arial Rounded MT Bold" w:hAnsi="Arial Rounded MT Bold"/>
          <w:sz w:val="40"/>
          <w:szCs w:val="40"/>
        </w:rPr>
      </w:pPr>
    </w:p>
    <w:p w14:paraId="6B9ED690" w14:textId="77777777" w:rsidR="00D4503F" w:rsidRDefault="00D4503F" w:rsidP="00357948">
      <w:pPr>
        <w:rPr>
          <w:rFonts w:ascii="Arial Rounded MT Bold" w:hAnsi="Arial Rounded MT Bold"/>
          <w:sz w:val="40"/>
          <w:szCs w:val="40"/>
        </w:rPr>
      </w:pPr>
    </w:p>
    <w:p w14:paraId="06370576" w14:textId="77777777" w:rsidR="00D4503F" w:rsidRDefault="00D4503F" w:rsidP="00357948">
      <w:pPr>
        <w:rPr>
          <w:rFonts w:ascii="Arial Rounded MT Bold" w:hAnsi="Arial Rounded MT Bold"/>
          <w:sz w:val="40"/>
          <w:szCs w:val="40"/>
        </w:rPr>
      </w:pPr>
    </w:p>
    <w:p w14:paraId="3120B953" w14:textId="77777777" w:rsidR="00D4503F" w:rsidRDefault="00D4503F" w:rsidP="00357948">
      <w:pPr>
        <w:rPr>
          <w:rFonts w:ascii="Arial Rounded MT Bold" w:hAnsi="Arial Rounded MT Bold"/>
          <w:sz w:val="40"/>
          <w:szCs w:val="40"/>
        </w:rPr>
      </w:pPr>
    </w:p>
    <w:p w14:paraId="759B9229" w14:textId="77777777" w:rsidR="00D4503F" w:rsidRDefault="00D4503F" w:rsidP="00357948">
      <w:pPr>
        <w:rPr>
          <w:rFonts w:ascii="Arial Rounded MT Bold" w:hAnsi="Arial Rounded MT Bold"/>
          <w:sz w:val="40"/>
          <w:szCs w:val="40"/>
        </w:rPr>
      </w:pPr>
    </w:p>
    <w:p w14:paraId="656D66B1" w14:textId="77777777" w:rsidR="00D4503F" w:rsidRDefault="00D4503F" w:rsidP="00357948">
      <w:pPr>
        <w:rPr>
          <w:rFonts w:ascii="Arial Rounded MT Bold" w:hAnsi="Arial Rounded MT Bold"/>
          <w:sz w:val="40"/>
          <w:szCs w:val="40"/>
        </w:rPr>
      </w:pPr>
    </w:p>
    <w:p w14:paraId="77921B78" w14:textId="77777777" w:rsidR="00D4503F" w:rsidRDefault="00D4503F" w:rsidP="00357948">
      <w:pPr>
        <w:rPr>
          <w:rFonts w:ascii="Arial Rounded MT Bold" w:hAnsi="Arial Rounded MT Bold"/>
          <w:sz w:val="40"/>
          <w:szCs w:val="40"/>
        </w:rPr>
      </w:pPr>
    </w:p>
    <w:p w14:paraId="6A31A36D" w14:textId="248403CA" w:rsidR="00225D78" w:rsidRPr="00357948" w:rsidRDefault="00357948" w:rsidP="00357948">
      <w:pPr>
        <w:rPr>
          <w:rFonts w:ascii="Arial Rounded MT Bold" w:hAnsi="Arial Rounded MT Bold"/>
          <w:sz w:val="40"/>
          <w:szCs w:val="40"/>
        </w:rPr>
      </w:pPr>
      <w:r w:rsidRPr="00357948">
        <w:rPr>
          <w:rFonts w:ascii="Arial Rounded MT Bold" w:hAnsi="Arial Rounded MT Bold"/>
          <w:sz w:val="40"/>
          <w:szCs w:val="40"/>
        </w:rPr>
        <w:t xml:space="preserve">CAPITOLO </w:t>
      </w:r>
      <w:r w:rsidR="00225D78">
        <w:rPr>
          <w:rFonts w:ascii="Arial Rounded MT Bold" w:hAnsi="Arial Rounded MT Bold"/>
          <w:sz w:val="40"/>
          <w:szCs w:val="40"/>
        </w:rPr>
        <w:t>1</w:t>
      </w:r>
    </w:p>
    <w:p w14:paraId="512FFAEA" w14:textId="0D5772A7" w:rsidR="004C742C" w:rsidRDefault="00357948" w:rsidP="00357948">
      <w:pPr>
        <w:rPr>
          <w:rFonts w:ascii="Arial Rounded MT Bold" w:hAnsi="Arial Rounded MT Bold"/>
          <w:sz w:val="40"/>
          <w:szCs w:val="40"/>
        </w:rPr>
      </w:pPr>
      <w:r w:rsidRPr="00357948">
        <w:rPr>
          <w:rFonts w:ascii="Arial Rounded MT Bold" w:hAnsi="Arial Rounded MT Bold"/>
          <w:sz w:val="40"/>
          <w:szCs w:val="40"/>
        </w:rPr>
        <w:t>Introduzione</w:t>
      </w:r>
    </w:p>
    <w:p w14:paraId="6ED63347" w14:textId="77777777" w:rsidR="00225D78" w:rsidRPr="00357948" w:rsidRDefault="00225D78" w:rsidP="00357948">
      <w:pPr>
        <w:rPr>
          <w:rFonts w:ascii="Arial Rounded MT Bold" w:hAnsi="Arial Rounded MT Bold"/>
          <w:sz w:val="40"/>
          <w:szCs w:val="40"/>
        </w:rPr>
      </w:pPr>
    </w:p>
    <w:p w14:paraId="5B2D46EA" w14:textId="77777777" w:rsidR="006D2BAC" w:rsidRDefault="006D2BAC"/>
    <w:p w14:paraId="58D5889C" w14:textId="77777777" w:rsidR="006D2BAC" w:rsidRDefault="006D2BAC"/>
    <w:p w14:paraId="57741011" w14:textId="1C0BF6B0" w:rsidR="004F209D" w:rsidRDefault="004C742C">
      <w:commentRangeStart w:id="2"/>
      <w:r>
        <w:lastRenderedPageBreak/>
        <w:t>L’analisi delle reti sociali</w:t>
      </w:r>
      <w:r w:rsidR="00407E88">
        <w:t xml:space="preserve"> (Social Network Analysis, SNA)</w:t>
      </w:r>
      <w:r w:rsidR="00F845DE">
        <w:t xml:space="preserve">, a volte detta anche teoria della rete sociale, è una moderna metodologia di analisi delle relazioni sociali sviluppatasi a partire dai contributi di Jacob Levi Moreno, il fondatore della sociometria, scienza che analizza le relazioni </w:t>
      </w:r>
      <w:r w:rsidR="00407E88">
        <w:t>interpersonali</w:t>
      </w:r>
      <w:commentRangeEnd w:id="2"/>
      <w:r w:rsidR="000B0DA3">
        <w:rPr>
          <w:rStyle w:val="Rimandocommento"/>
        </w:rPr>
        <w:commentReference w:id="2"/>
      </w:r>
      <w:r w:rsidR="000B0DA3">
        <w:t>.</w:t>
      </w:r>
      <w:r w:rsidR="001304B9">
        <w:t xml:space="preserve"> </w:t>
      </w:r>
      <w:r w:rsidR="00407E88">
        <w:t xml:space="preserve">Per capire </w:t>
      </w:r>
      <w:r w:rsidR="00560BF8">
        <w:t>quali</w:t>
      </w:r>
      <w:r w:rsidR="00407E88">
        <w:t xml:space="preserve"> strumenti e teorie utilizza questa branca della scienza, </w:t>
      </w:r>
      <w:r w:rsidR="00560BF8">
        <w:t>bisogna</w:t>
      </w:r>
      <w:r w:rsidR="00407E88">
        <w:t xml:space="preserve"> introdurre diverse teorie</w:t>
      </w:r>
      <w:r w:rsidR="004F209D">
        <w:t xml:space="preserve"> che implementino i metodi e gli strumenti utilizzati sulla ricerca nell</w:t>
      </w:r>
      <w:r w:rsidR="000B0DA3">
        <w:t>a</w:t>
      </w:r>
      <w:r w:rsidR="004F209D">
        <w:t xml:space="preserve"> SNA, utile pure per </w:t>
      </w:r>
      <w:r w:rsidR="00407E88">
        <w:t xml:space="preserve">comprendere facilmente </w:t>
      </w:r>
      <w:r w:rsidR="004F209D">
        <w:t xml:space="preserve">i </w:t>
      </w:r>
      <w:r w:rsidR="00407E88">
        <w:t xml:space="preserve">concetti </w:t>
      </w:r>
      <w:r w:rsidR="004F209D">
        <w:t>che stanno alla base di questa moderna disciplina.</w:t>
      </w:r>
      <w:r w:rsidR="00407E88">
        <w:t xml:space="preserve"> </w:t>
      </w:r>
      <w:r w:rsidR="001304B9">
        <w:t xml:space="preserve"> </w:t>
      </w:r>
      <w:r w:rsidR="000B0DA3">
        <w:t>Per spiegare il concetto c</w:t>
      </w:r>
      <w:r w:rsidR="004F209D">
        <w:t xml:space="preserve">i serviamo </w:t>
      </w:r>
      <w:commentRangeStart w:id="3"/>
      <w:r w:rsidR="004F209D">
        <w:t>dell’architettura TCP/IP</w:t>
      </w:r>
      <w:commentRangeEnd w:id="3"/>
      <w:r w:rsidR="00E01FD0">
        <w:rPr>
          <w:rStyle w:val="Rimandocommento"/>
        </w:rPr>
        <w:commentReference w:id="3"/>
      </w:r>
      <w:r w:rsidR="00E01FD0">
        <w:t xml:space="preserve"> (Transmission Control Protocol/Internet Protocol)</w:t>
      </w:r>
      <w:r w:rsidR="000B0DA3">
        <w:t xml:space="preserve"> </w:t>
      </w:r>
      <w:r w:rsidR="004F209D">
        <w:t xml:space="preserve">ingegneria utilizzata per il funzionamento di una rete, </w:t>
      </w:r>
      <w:r w:rsidR="000B0DA3">
        <w:t xml:space="preserve">esempio </w:t>
      </w:r>
      <w:r w:rsidR="006D2BAC">
        <w:t>utile</w:t>
      </w:r>
      <w:r w:rsidR="000B0DA3">
        <w:t xml:space="preserve"> a instaurare</w:t>
      </w:r>
      <w:r w:rsidR="004F209D">
        <w:t xml:space="preserve"> </w:t>
      </w:r>
      <w:r w:rsidR="000B0DA3">
        <w:t xml:space="preserve">nel nostro caso </w:t>
      </w:r>
      <w:r w:rsidR="004F209D">
        <w:t>una gerarchia tra le diverse teorie</w:t>
      </w:r>
      <w:r w:rsidR="001B1B42">
        <w:t xml:space="preserve"> utilizzate</w:t>
      </w:r>
      <w:r w:rsidR="004F209D">
        <w:t xml:space="preserve">. </w:t>
      </w:r>
    </w:p>
    <w:p w14:paraId="381E1EBD" w14:textId="3CDDEABF" w:rsidR="00286A81" w:rsidRDefault="005D0796">
      <w:r>
        <w:t>Brevemente l</w:t>
      </w:r>
      <w:r w:rsidR="004F209D">
        <w:t>a Suite Protocol Internet (TCP/IP) è un raggruppamento di protocolli</w:t>
      </w:r>
      <w:r w:rsidR="004E2DDB">
        <w:t xml:space="preserve"> di rete</w:t>
      </w:r>
      <w:r w:rsidR="004F209D">
        <w:t xml:space="preserve"> </w:t>
      </w:r>
      <w:r w:rsidR="004E2DDB">
        <w:t>implementati appositamente</w:t>
      </w:r>
      <w:r w:rsidR="004F209D">
        <w:t xml:space="preserve"> </w:t>
      </w:r>
      <w:r w:rsidR="00261034">
        <w:t xml:space="preserve">e </w:t>
      </w:r>
      <w:r w:rsidR="004F209D">
        <w:t>organizzati a livelli</w:t>
      </w:r>
      <w:r w:rsidR="004E2DDB">
        <w:t>,</w:t>
      </w:r>
      <w:r w:rsidR="004F209D">
        <w:t xml:space="preserve"> in grado di far </w:t>
      </w:r>
      <w:r w:rsidR="004E2DDB">
        <w:t>interagire</w:t>
      </w:r>
      <w:r w:rsidR="004F209D">
        <w:t xml:space="preserve"> </w:t>
      </w:r>
      <w:r w:rsidR="004E2DDB">
        <w:t>attraverso un canale di comunicazione</w:t>
      </w:r>
      <w:r w:rsidR="004F209D">
        <w:t xml:space="preserve"> due macchine remote; la particolarità</w:t>
      </w:r>
      <w:r w:rsidR="006D2BAC">
        <w:t xml:space="preserve"> </w:t>
      </w:r>
      <w:r w:rsidR="001304B9">
        <w:t>interessante</w:t>
      </w:r>
      <w:r w:rsidR="004F209D">
        <w:t xml:space="preserve"> sta nel fatto che i protocolli </w:t>
      </w:r>
      <w:r w:rsidR="000B0DA3">
        <w:t>situati nei</w:t>
      </w:r>
      <w:r w:rsidR="004F209D">
        <w:t xml:space="preserve"> livelli inferiori offrono funzionalità ai protocolli presenti nei livelli superiori. Immaginando di traslare la Suite</w:t>
      </w:r>
      <w:r w:rsidR="006D2BAC">
        <w:t xml:space="preserve"> nel nostro contesto trasformandola in una “Suite logica” delle diverse teorie</w:t>
      </w:r>
      <w:r w:rsidR="004E2DDB">
        <w:t xml:space="preserve"> possiamo organizzarla come: il</w:t>
      </w:r>
      <w:r w:rsidR="004F209D">
        <w:t xml:space="preserve"> livello più astratto </w:t>
      </w:r>
      <w:r w:rsidR="004E2DDB">
        <w:t xml:space="preserve">rappresentato dalla </w:t>
      </w:r>
      <w:r w:rsidR="004F209D">
        <w:t>“Graph theory”</w:t>
      </w:r>
      <w:r w:rsidR="00B86D68">
        <w:t xml:space="preserve">, </w:t>
      </w:r>
      <w:r w:rsidR="004E2DDB">
        <w:t xml:space="preserve">a seguire nel secondo livello </w:t>
      </w:r>
      <w:r w:rsidR="00B86D68">
        <w:t>la “Network theory” ed infine</w:t>
      </w:r>
      <w:r w:rsidR="000B0DA3">
        <w:t xml:space="preserve"> alcune</w:t>
      </w:r>
      <w:r w:rsidR="00B86D68">
        <w:t xml:space="preserve"> fondament</w:t>
      </w:r>
      <w:r w:rsidR="00286A81">
        <w:t>i</w:t>
      </w:r>
      <w:r w:rsidR="00B86D68">
        <w:t xml:space="preserve"> di quest</w:t>
      </w:r>
      <w:r w:rsidR="009762A9">
        <w:t xml:space="preserve">e </w:t>
      </w:r>
      <w:r w:rsidR="006D2BAC">
        <w:t>ultime</w:t>
      </w:r>
      <w:r w:rsidR="00B86D68">
        <w:t xml:space="preserve"> vengono utilizzate dalla “Social Network Analysis”</w:t>
      </w:r>
      <w:r w:rsidR="00286A81">
        <w:t>.</w:t>
      </w:r>
    </w:p>
    <w:p w14:paraId="15976F7C" w14:textId="30E4B1FB" w:rsidR="00B86D68" w:rsidRDefault="007A78DB">
      <w:r>
        <w:t>(</w:t>
      </w:r>
      <w:r w:rsidR="008E6389">
        <w:t>schema</w:t>
      </w:r>
      <w:r w:rsidR="004E2DDB">
        <w:t xml:space="preserve"> grafico</w:t>
      </w:r>
      <w:r w:rsidR="008E6389">
        <w:t xml:space="preserve"> riassuntivo</w:t>
      </w:r>
      <w:r w:rsidR="004E2DDB">
        <w:t>,</w:t>
      </w:r>
      <w:r w:rsidR="008E6389" w:rsidRPr="008E6389">
        <w:t xml:space="preserve"> </w:t>
      </w:r>
      <w:r w:rsidR="008E6389">
        <w:t>vedi immagine 1.1.)</w:t>
      </w:r>
    </w:p>
    <w:p w14:paraId="7F220D8A" w14:textId="586E6BFB" w:rsidR="005A2300" w:rsidRDefault="005A2300"/>
    <w:p w14:paraId="74E3AB43" w14:textId="77777777" w:rsidR="005A2300" w:rsidRDefault="005A2300"/>
    <w:p w14:paraId="53917951" w14:textId="677CE6F1" w:rsidR="004C742C" w:rsidRDefault="006235EF">
      <w:r>
        <w:rPr>
          <w:noProof/>
        </w:rPr>
        <w:drawing>
          <wp:inline distT="0" distB="0" distL="0" distR="0" wp14:anchorId="3DB4A310" wp14:editId="3FE28C2D">
            <wp:extent cx="6120130" cy="3593465"/>
            <wp:effectExtent l="0" t="0" r="0" b="6985"/>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3593465"/>
                    </a:xfrm>
                    <a:prstGeom prst="rect">
                      <a:avLst/>
                    </a:prstGeom>
                  </pic:spPr>
                </pic:pic>
              </a:graphicData>
            </a:graphic>
          </wp:inline>
        </w:drawing>
      </w:r>
    </w:p>
    <w:p w14:paraId="3666836A" w14:textId="394485EC" w:rsidR="007A78DB" w:rsidRDefault="007A78DB" w:rsidP="007A78DB">
      <w:pPr>
        <w:jc w:val="center"/>
      </w:pPr>
      <w:r>
        <w:t>Immagine 1.1: struttura logica dei diversi livelli</w:t>
      </w:r>
      <w:r w:rsidR="00A63A96">
        <w:t xml:space="preserve"> </w:t>
      </w:r>
    </w:p>
    <w:p w14:paraId="3FEA26EA" w14:textId="14E3BF25" w:rsidR="00261034" w:rsidRDefault="00261034"/>
    <w:p w14:paraId="32A42200" w14:textId="77777777" w:rsidR="00261034" w:rsidRDefault="00261034"/>
    <w:p w14:paraId="2193BC83" w14:textId="0CD652E3" w:rsidR="00F45AB3" w:rsidRDefault="00F45AB3" w:rsidP="00F45AB3">
      <w:r>
        <w:t xml:space="preserve">Descrivendo le tre teorie sommariamente, </w:t>
      </w:r>
      <w:r w:rsidR="001B1B42">
        <w:t>troviam</w:t>
      </w:r>
      <w:r>
        <w:t>o che la Teoria dei grafi</w:t>
      </w:r>
      <w:r w:rsidR="000736EB">
        <w:t xml:space="preserve"> </w:t>
      </w:r>
      <w:r w:rsidR="005D0796">
        <w:t xml:space="preserve">(Graph </w:t>
      </w:r>
      <w:r w:rsidR="003C2DE1">
        <w:t>Theory) è</w:t>
      </w:r>
      <w:r w:rsidR="000736EB">
        <w:t xml:space="preserve"> una branca della matematica </w:t>
      </w:r>
      <w:r w:rsidR="00286A81">
        <w:t>la quale</w:t>
      </w:r>
      <w:r w:rsidR="00B86D68">
        <w:t xml:space="preserve"> </w:t>
      </w:r>
      <w:r>
        <w:t>si occupa, appunto, dello studio dei grafi</w:t>
      </w:r>
      <w:commentRangeStart w:id="4"/>
      <w:r>
        <w:t xml:space="preserve">; oggetti discreti che permettono di schematizzare una grande varietà di situazioni e processi, e spesso di consentirne </w:t>
      </w:r>
      <w:r w:rsidR="0077237C">
        <w:t>3</w:t>
      </w:r>
      <w:r>
        <w:t>delle analisi in termini quantitativi e algoritmici.</w:t>
      </w:r>
      <w:commentRangeEnd w:id="4"/>
      <w:r w:rsidR="000736EB">
        <w:rPr>
          <w:rStyle w:val="Rimandocommento"/>
        </w:rPr>
        <w:commentReference w:id="4"/>
      </w:r>
    </w:p>
    <w:p w14:paraId="2C3F662D" w14:textId="4D8F6DEB" w:rsidR="00F45AB3" w:rsidRDefault="00F45AB3" w:rsidP="00F45AB3">
      <w:commentRangeStart w:id="5"/>
      <w:r>
        <w:t>In termini informali, per grafo si intende una struttura costituita da:</w:t>
      </w:r>
    </w:p>
    <w:p w14:paraId="1278A9FD" w14:textId="718B5874" w:rsidR="00F45AB3" w:rsidRDefault="00F45AB3" w:rsidP="00F45AB3">
      <w:pPr>
        <w:pStyle w:val="Paragrafoelenco"/>
        <w:numPr>
          <w:ilvl w:val="0"/>
          <w:numId w:val="6"/>
        </w:numPr>
      </w:pPr>
      <w:r>
        <w:t xml:space="preserve">Oggetti semplici, detti </w:t>
      </w:r>
      <w:r w:rsidRPr="0098593F">
        <w:rPr>
          <w:b/>
          <w:bCs/>
        </w:rPr>
        <w:t>vertici</w:t>
      </w:r>
      <w:r>
        <w:t xml:space="preserve"> o </w:t>
      </w:r>
      <w:r w:rsidRPr="0098593F">
        <w:rPr>
          <w:b/>
          <w:bCs/>
        </w:rPr>
        <w:t>nodi</w:t>
      </w:r>
      <w:r>
        <w:t>;</w:t>
      </w:r>
    </w:p>
    <w:p w14:paraId="17A1C321" w14:textId="6150B0E0" w:rsidR="00F45AB3" w:rsidRDefault="00F45AB3" w:rsidP="00F45AB3">
      <w:pPr>
        <w:pStyle w:val="Paragrafoelenco"/>
        <w:numPr>
          <w:ilvl w:val="0"/>
          <w:numId w:val="6"/>
        </w:numPr>
      </w:pPr>
      <w:r w:rsidRPr="0098593F">
        <w:rPr>
          <w:b/>
          <w:bCs/>
        </w:rPr>
        <w:t xml:space="preserve">Collegamenti </w:t>
      </w:r>
      <w:r w:rsidRPr="0098593F">
        <w:t>tra i vertici</w:t>
      </w:r>
      <w:r>
        <w:t>;</w:t>
      </w:r>
      <w:r w:rsidR="002179D3">
        <w:t xml:space="preserve"> </w:t>
      </w:r>
      <w:r>
        <w:t xml:space="preserve">dove tali </w:t>
      </w:r>
      <w:r w:rsidRPr="0098593F">
        <w:t>collegamenti</w:t>
      </w:r>
      <w:r>
        <w:t xml:space="preserve"> possono essere:</w:t>
      </w:r>
    </w:p>
    <w:p w14:paraId="25F7416F" w14:textId="0D7B7429" w:rsidR="00F45AB3" w:rsidRPr="00F45AB3" w:rsidRDefault="00F45AB3" w:rsidP="00F45AB3">
      <w:pPr>
        <w:pStyle w:val="Paragrafoelenco"/>
        <w:numPr>
          <w:ilvl w:val="1"/>
          <w:numId w:val="6"/>
        </w:numPr>
        <w:jc w:val="both"/>
        <w:rPr>
          <w:b/>
          <w:bCs/>
        </w:rPr>
      </w:pPr>
      <w:r>
        <w:rPr>
          <w:b/>
          <w:bCs/>
        </w:rPr>
        <w:t xml:space="preserve">Non orientati </w:t>
      </w:r>
      <w:r>
        <w:t>(cioè dotati di una direzione, ma non dotati di un verso): in questo caso detti spigoli, e il grafo è detto “non orientato”;</w:t>
      </w:r>
    </w:p>
    <w:p w14:paraId="5424013D" w14:textId="6399E89B" w:rsidR="00F45AB3" w:rsidRPr="00F45AB3" w:rsidRDefault="00F45AB3" w:rsidP="00F45AB3">
      <w:pPr>
        <w:pStyle w:val="Paragrafoelenco"/>
        <w:numPr>
          <w:ilvl w:val="1"/>
          <w:numId w:val="6"/>
        </w:numPr>
        <w:jc w:val="both"/>
        <w:rPr>
          <w:b/>
          <w:bCs/>
        </w:rPr>
      </w:pPr>
      <w:r>
        <w:rPr>
          <w:b/>
          <w:bCs/>
        </w:rPr>
        <w:t xml:space="preserve">Orientati </w:t>
      </w:r>
      <w:r>
        <w:t>(cioè dotati di una direzione e di un verso): in questo caso sono detti archi o cammini, e il grafo è detto “orientato”;</w:t>
      </w:r>
    </w:p>
    <w:p w14:paraId="227D6C8F" w14:textId="1F7B0216" w:rsidR="00F45AB3" w:rsidRPr="00F45AB3" w:rsidRDefault="00F45AB3" w:rsidP="00F45AB3">
      <w:pPr>
        <w:pStyle w:val="Paragrafoelenco"/>
        <w:numPr>
          <w:ilvl w:val="1"/>
          <w:numId w:val="6"/>
        </w:numPr>
        <w:jc w:val="both"/>
        <w:rPr>
          <w:b/>
          <w:bCs/>
        </w:rPr>
      </w:pPr>
      <w:r>
        <w:t xml:space="preserve">Eventuali </w:t>
      </w:r>
      <w:r>
        <w:rPr>
          <w:b/>
          <w:bCs/>
        </w:rPr>
        <w:t>dati associati a nodi e/o collegamenti</w:t>
      </w:r>
      <w:r>
        <w:t>; un grafo pesato è un esempio di grafo in cui a ogni collegamento è associato un valore numer</w:t>
      </w:r>
      <w:r w:rsidR="00560BF8">
        <w:t>ico</w:t>
      </w:r>
      <w:r>
        <w:t>, detto “peso”.</w:t>
      </w:r>
      <w:commentRangeEnd w:id="5"/>
      <w:r w:rsidR="000736EB">
        <w:rPr>
          <w:rStyle w:val="Rimandocommento"/>
        </w:rPr>
        <w:commentReference w:id="5"/>
      </w:r>
    </w:p>
    <w:p w14:paraId="6B3C3429" w14:textId="51FFCAB7" w:rsidR="005522D4" w:rsidRDefault="00F45AB3" w:rsidP="00286A81">
      <w:r>
        <w:t>Al secondo livello</w:t>
      </w:r>
      <w:r w:rsidR="00286A81">
        <w:t xml:space="preserve"> della gerarchia notiamo</w:t>
      </w:r>
      <w:r>
        <w:t xml:space="preserve"> già l’uso dei principi instaurati dalla teoria dei grafi;</w:t>
      </w:r>
      <w:r w:rsidR="00840F81">
        <w:t xml:space="preserve"> infatti,</w:t>
      </w:r>
      <w:r>
        <w:t xml:space="preserve"> la </w:t>
      </w:r>
      <w:r w:rsidR="00840F81">
        <w:t>Teoria delle reti</w:t>
      </w:r>
      <w:r>
        <w:t xml:space="preserve"> è lo studio dei grafi rappresentati come relazioni simmetriche ed asimmetriche tra oggetti discreti</w:t>
      </w:r>
      <w:r w:rsidR="00286A81">
        <w:t xml:space="preserve">. </w:t>
      </w:r>
      <w:r>
        <w:t xml:space="preserve">In informatica, la </w:t>
      </w:r>
      <w:r w:rsidR="00840F81">
        <w:t xml:space="preserve">Teoria delle reti </w:t>
      </w:r>
      <w:r>
        <w:t xml:space="preserve">è una parte della </w:t>
      </w:r>
      <w:r w:rsidR="00840F81">
        <w:t xml:space="preserve">Teoria dei grafi. </w:t>
      </w:r>
      <w:r w:rsidR="00286A81">
        <w:t xml:space="preserve"> </w:t>
      </w:r>
      <w:commentRangeStart w:id="6"/>
      <w:r w:rsidR="00840F81">
        <w:t xml:space="preserve">Essa studia caratteristiche e comportamenti delle reti complesse, che anche se riguardano gli argomenti più diversi, hanno strutture e dinamiche determinati non dal genere di rete, ma dall’essere una rete. Proprietà comuni si ritrovano in reti tecnologiche come Internet o il Web, biologiche come i sistemi epidemiologici, reti sociali come </w:t>
      </w:r>
      <w:r w:rsidR="00DB2C31">
        <w:t>gli abitanti di un gruppo o sistema.</w:t>
      </w:r>
      <w:r w:rsidR="00840F81">
        <w:t xml:space="preserve"> </w:t>
      </w:r>
      <w:commentRangeEnd w:id="6"/>
      <w:r w:rsidR="00840F81">
        <w:rPr>
          <w:rStyle w:val="Rimandocommento"/>
        </w:rPr>
        <w:commentReference w:id="6"/>
      </w:r>
    </w:p>
    <w:p w14:paraId="12DB69C5" w14:textId="6986F4E7" w:rsidR="00B47DF1" w:rsidRPr="00286A81" w:rsidRDefault="005522D4" w:rsidP="00286A81">
      <w:pPr>
        <w:jc w:val="both"/>
      </w:pPr>
      <w:r>
        <w:t xml:space="preserve">Al terzo e ultimo livello arriviamo al fulcro del tirocinio, riprendendo la descrizione sommaria utilizzata </w:t>
      </w:r>
      <w:commentRangeStart w:id="7"/>
      <w:r>
        <w:t>all’inizio di questo paragrafo</w:t>
      </w:r>
      <w:commentRangeEnd w:id="7"/>
      <w:r w:rsidR="004F7808">
        <w:rPr>
          <w:rStyle w:val="Rimandocommento"/>
        </w:rPr>
        <w:commentReference w:id="7"/>
      </w:r>
      <w:r>
        <w:t>; la teoria della rete sociale è vista e studiata come rete di relazioni, più o meno estese e strutturate.</w:t>
      </w:r>
      <w:r w:rsidR="00286A81">
        <w:t xml:space="preserve"> </w:t>
      </w:r>
      <w:commentRangeStart w:id="8"/>
      <w:r>
        <w:t>Il presupposto fondante è che ogni individuo (o attore) si relaziona con gli altri e questa sua interazione plasma e modifica il comportamento di entrambi. Lo scopo principale dell’analisi d</w:t>
      </w:r>
      <w:r w:rsidR="001304B9">
        <w:t>ella</w:t>
      </w:r>
      <w:r>
        <w:t xml:space="preserve"> </w:t>
      </w:r>
      <w:r w:rsidR="001304B9">
        <w:t>network</w:t>
      </w:r>
      <w:r>
        <w:t xml:space="preserve"> è appunto quello di individuare e analizzare tali legami (ties) tra gli individui (nodes).</w:t>
      </w:r>
      <w:r w:rsidRPr="005522D4">
        <w:t xml:space="preserve"> </w:t>
      </w:r>
      <w:r>
        <w:t>Diverse classi di misure sono disponibili in letteratura, rivolte fra l’altro all’esame delle proprietà di rete nel loro complesso (coesione, centralità, …), alla ricerca di sottoreti specifiche (gruppi, egonet) ed alla ricerca di somiglianze fra reti</w:t>
      </w:r>
      <w:commentRangeEnd w:id="8"/>
      <w:r w:rsidR="000736EB">
        <w:rPr>
          <w:rStyle w:val="Rimandocommento"/>
        </w:rPr>
        <w:commentReference w:id="8"/>
      </w:r>
      <w:r>
        <w:t>.</w:t>
      </w:r>
      <w:r w:rsidR="00286A81">
        <w:t xml:space="preserve"> </w:t>
      </w:r>
      <w:r>
        <w:t>La SNA fa anche ampio uso dell’algebra lineare e della statistica, come</w:t>
      </w:r>
      <w:r w:rsidR="00261034">
        <w:t xml:space="preserve"> già </w:t>
      </w:r>
      <w:r w:rsidR="001304B9">
        <w:t>accennato</w:t>
      </w:r>
      <w:r w:rsidR="002179D3">
        <w:t xml:space="preserve"> all’inizio del sommario</w:t>
      </w:r>
      <w:r w:rsidR="00020180">
        <w:t>.</w:t>
      </w:r>
    </w:p>
    <w:p w14:paraId="57674500" w14:textId="57439CA4" w:rsidR="001A430D" w:rsidRDefault="00D15F4A"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0055558A">
        <w:rPr>
          <w:rFonts w:ascii="Calibri" w:eastAsia="Times New Roman" w:hAnsi="Calibri" w:cs="Calibri"/>
          <w:color w:val="000000"/>
          <w:lang w:eastAsia="it-IT"/>
        </w:rPr>
        <w:t xml:space="preserve">’applicazione </w:t>
      </w:r>
      <w:r>
        <w:rPr>
          <w:rFonts w:ascii="Calibri" w:eastAsia="Times New Roman" w:hAnsi="Calibri" w:cs="Calibri"/>
          <w:color w:val="000000"/>
          <w:lang w:eastAsia="it-IT"/>
        </w:rPr>
        <w:t xml:space="preserve">della metodologia, in questo contesto, </w:t>
      </w:r>
      <w:r w:rsidR="0055558A">
        <w:rPr>
          <w:rFonts w:ascii="Calibri" w:eastAsia="Times New Roman" w:hAnsi="Calibri" w:cs="Calibri"/>
          <w:color w:val="000000"/>
          <w:lang w:eastAsia="it-IT"/>
        </w:rPr>
        <w:t>viene</w:t>
      </w:r>
      <w:r w:rsidR="00BB4F0B">
        <w:rPr>
          <w:rFonts w:ascii="Calibri" w:eastAsia="Times New Roman" w:hAnsi="Calibri" w:cs="Calibri"/>
          <w:color w:val="000000"/>
          <w:lang w:eastAsia="it-IT"/>
        </w:rPr>
        <w:t xml:space="preserve"> attuata</w:t>
      </w:r>
      <w:r>
        <w:rPr>
          <w:rFonts w:ascii="Calibri" w:eastAsia="Times New Roman" w:hAnsi="Calibri" w:cs="Calibri"/>
          <w:color w:val="000000"/>
          <w:lang w:eastAsia="it-IT"/>
        </w:rPr>
        <w:t xml:space="preserve"> a un</w:t>
      </w:r>
      <w:r w:rsidR="001304B9">
        <w:rPr>
          <w:rFonts w:ascii="Calibri" w:eastAsia="Times New Roman" w:hAnsi="Calibri" w:cs="Calibri"/>
          <w:color w:val="000000"/>
          <w:lang w:eastAsia="it-IT"/>
        </w:rPr>
        <w:t>a</w:t>
      </w:r>
      <w:r>
        <w:rPr>
          <w:rFonts w:ascii="Calibri" w:eastAsia="Times New Roman" w:hAnsi="Calibri" w:cs="Calibri"/>
          <w:color w:val="000000"/>
          <w:lang w:eastAsia="it-IT"/>
        </w:rPr>
        <w:t xml:space="preserve"> s</w:t>
      </w:r>
      <w:r w:rsidR="00020180">
        <w:rPr>
          <w:rFonts w:ascii="Calibri" w:eastAsia="Times New Roman" w:hAnsi="Calibri" w:cs="Calibri"/>
          <w:color w:val="000000"/>
          <w:lang w:eastAsia="it-IT"/>
        </w:rPr>
        <w:t>ocial network</w:t>
      </w:r>
      <w:r>
        <w:rPr>
          <w:rFonts w:ascii="Calibri" w:eastAsia="Times New Roman" w:hAnsi="Calibri" w:cs="Calibri"/>
          <w:color w:val="000000"/>
          <w:lang w:eastAsia="it-IT"/>
        </w:rPr>
        <w:t xml:space="preserve"> basat</w:t>
      </w:r>
      <w:r w:rsidR="001304B9">
        <w:rPr>
          <w:rFonts w:ascii="Calibri" w:eastAsia="Times New Roman" w:hAnsi="Calibri" w:cs="Calibri"/>
          <w:color w:val="000000"/>
          <w:lang w:eastAsia="it-IT"/>
        </w:rPr>
        <w:t>a</w:t>
      </w:r>
      <w:r>
        <w:rPr>
          <w:rFonts w:ascii="Calibri" w:eastAsia="Times New Roman" w:hAnsi="Calibri" w:cs="Calibri"/>
          <w:color w:val="000000"/>
          <w:lang w:eastAsia="it-IT"/>
        </w:rPr>
        <w:t xml:space="preserve"> sulla tecnologia delle Blockchain.</w:t>
      </w:r>
      <w:r w:rsidR="005A73CB">
        <w:rPr>
          <w:rFonts w:ascii="Calibri" w:eastAsia="Times New Roman" w:hAnsi="Calibri" w:cs="Calibri"/>
          <w:color w:val="000000"/>
          <w:lang w:eastAsia="it-IT"/>
        </w:rPr>
        <w:t xml:space="preserve"> </w:t>
      </w:r>
      <w:r>
        <w:rPr>
          <w:rFonts w:ascii="Calibri" w:eastAsia="Times New Roman" w:hAnsi="Calibri" w:cs="Calibri"/>
          <w:color w:val="000000"/>
          <w:lang w:eastAsia="it-IT"/>
        </w:rPr>
        <w:t xml:space="preserve"> </w:t>
      </w:r>
      <w:r w:rsidR="0055558A">
        <w:rPr>
          <w:rFonts w:ascii="Calibri" w:eastAsia="Times New Roman" w:hAnsi="Calibri" w:cs="Calibri"/>
          <w:color w:val="000000"/>
          <w:lang w:eastAsia="it-IT"/>
        </w:rPr>
        <w:t>I più comuni sistemi sociali sono</w:t>
      </w:r>
      <w:r>
        <w:rPr>
          <w:rFonts w:ascii="Calibri" w:eastAsia="Times New Roman" w:hAnsi="Calibri" w:cs="Calibri"/>
          <w:color w:val="000000"/>
          <w:lang w:eastAsia="it-IT"/>
        </w:rPr>
        <w:t xml:space="preserve"> sistemi centralizzati</w:t>
      </w:r>
      <w:r w:rsidR="0055558A">
        <w:rPr>
          <w:rFonts w:ascii="Calibri" w:eastAsia="Times New Roman" w:hAnsi="Calibri" w:cs="Calibri"/>
          <w:color w:val="000000"/>
          <w:lang w:eastAsia="it-IT"/>
        </w:rPr>
        <w:t xml:space="preserve"> per loro natura</w:t>
      </w:r>
      <w:r>
        <w:rPr>
          <w:rFonts w:ascii="Calibri" w:eastAsia="Times New Roman" w:hAnsi="Calibri" w:cs="Calibri"/>
          <w:color w:val="000000"/>
          <w:lang w:eastAsia="it-IT"/>
        </w:rPr>
        <w:t xml:space="preserve"> (</w:t>
      </w:r>
      <w:commentRangeStart w:id="9"/>
      <w:r>
        <w:rPr>
          <w:rFonts w:ascii="Calibri" w:eastAsia="Times New Roman" w:hAnsi="Calibri" w:cs="Calibri"/>
          <w:color w:val="000000"/>
          <w:lang w:eastAsia="it-IT"/>
        </w:rPr>
        <w:t>Facebook, Instagram</w:t>
      </w:r>
      <w:commentRangeEnd w:id="9"/>
      <w:r w:rsidR="00286A81">
        <w:rPr>
          <w:rStyle w:val="Rimandocommento"/>
        </w:rPr>
        <w:commentReference w:id="9"/>
      </w:r>
      <w:r>
        <w:rPr>
          <w:rFonts w:ascii="Calibri" w:eastAsia="Times New Roman" w:hAnsi="Calibri" w:cs="Calibri"/>
          <w:color w:val="000000"/>
          <w:lang w:eastAsia="it-IT"/>
        </w:rPr>
        <w:t xml:space="preserve">, ecc.) </w:t>
      </w:r>
      <w:r w:rsidR="0055558A">
        <w:rPr>
          <w:rFonts w:ascii="Calibri" w:eastAsia="Times New Roman" w:hAnsi="Calibri" w:cs="Calibri"/>
          <w:color w:val="000000"/>
          <w:lang w:eastAsia="it-IT"/>
        </w:rPr>
        <w:t>poiché</w:t>
      </w:r>
      <w:r>
        <w:rPr>
          <w:rFonts w:ascii="Calibri" w:eastAsia="Times New Roman" w:hAnsi="Calibri" w:cs="Calibri"/>
          <w:color w:val="000000"/>
          <w:lang w:eastAsia="it-IT"/>
        </w:rPr>
        <w:t xml:space="preserve"> l’architettura è una tradizionale Client-Server, nella quale </w:t>
      </w:r>
      <w:r w:rsidR="00840F81">
        <w:rPr>
          <w:rFonts w:ascii="Calibri" w:eastAsia="Times New Roman" w:hAnsi="Calibri" w:cs="Calibri"/>
          <w:color w:val="000000"/>
          <w:lang w:eastAsia="it-IT"/>
        </w:rPr>
        <w:t>una banca dati (server)</w:t>
      </w:r>
      <w:r>
        <w:rPr>
          <w:rFonts w:ascii="Calibri" w:eastAsia="Times New Roman" w:hAnsi="Calibri" w:cs="Calibri"/>
          <w:color w:val="000000"/>
          <w:lang w:eastAsia="it-IT"/>
        </w:rPr>
        <w:t xml:space="preserve"> accumula e controlla tutti i dati di tutti gli abitanti del sistema</w:t>
      </w:r>
      <w:r w:rsidR="00840F81">
        <w:rPr>
          <w:rFonts w:ascii="Calibri" w:eastAsia="Times New Roman" w:hAnsi="Calibri" w:cs="Calibri"/>
          <w:color w:val="000000"/>
          <w:lang w:eastAsia="it-IT"/>
        </w:rPr>
        <w:t xml:space="preserve"> (client)</w:t>
      </w:r>
      <w:r>
        <w:rPr>
          <w:rFonts w:ascii="Calibri" w:eastAsia="Times New Roman" w:hAnsi="Calibri" w:cs="Calibri"/>
          <w:color w:val="000000"/>
          <w:lang w:eastAsia="it-IT"/>
        </w:rPr>
        <w:t>; nelle blockchain</w:t>
      </w:r>
      <w:r w:rsidR="00020180">
        <w:rPr>
          <w:rFonts w:ascii="Calibri" w:eastAsia="Times New Roman" w:hAnsi="Calibri" w:cs="Calibri"/>
          <w:color w:val="000000"/>
          <w:lang w:eastAsia="it-IT"/>
        </w:rPr>
        <w:t>, la società è organizzata democraticamente, dove</w:t>
      </w:r>
      <w:r>
        <w:rPr>
          <w:rFonts w:ascii="Calibri" w:eastAsia="Times New Roman" w:hAnsi="Calibri" w:cs="Calibri"/>
          <w:color w:val="000000"/>
          <w:lang w:eastAsia="it-IT"/>
        </w:rPr>
        <w:t xml:space="preserve"> ogni utente ha la possibilità di vedere l’enorme registro che forma la rete, consultando in tempo reale gli sviluppi della piattaforma tramite i dati organizzati a blocchi</w:t>
      </w:r>
      <w:r w:rsidR="00020180">
        <w:rPr>
          <w:rFonts w:ascii="Calibri" w:eastAsia="Times New Roman" w:hAnsi="Calibri" w:cs="Calibri"/>
          <w:color w:val="000000"/>
          <w:lang w:eastAsia="it-IT"/>
        </w:rPr>
        <w:t xml:space="preserve"> (cioè ogni azione di un utente viene salvato in uno dei blocchi del sistema)</w:t>
      </w:r>
      <w:r>
        <w:rPr>
          <w:rFonts w:ascii="Calibri" w:eastAsia="Times New Roman" w:hAnsi="Calibri" w:cs="Calibri"/>
          <w:color w:val="000000"/>
          <w:lang w:eastAsia="it-IT"/>
        </w:rPr>
        <w:t xml:space="preserve">, correttamente crittografati per i dati sensibili e immune da attacchi di utenti malevoli, di cui forniremo una breve descrizione </w:t>
      </w:r>
      <w:r w:rsidR="00D8515B">
        <w:rPr>
          <w:rFonts w:ascii="Calibri" w:eastAsia="Times New Roman" w:hAnsi="Calibri" w:cs="Calibri"/>
          <w:color w:val="000000"/>
          <w:lang w:eastAsia="it-IT"/>
        </w:rPr>
        <w:t>nel primo capitolo</w:t>
      </w:r>
      <w:r w:rsidR="0055558A">
        <w:rPr>
          <w:rFonts w:ascii="Calibri" w:eastAsia="Times New Roman" w:hAnsi="Calibri" w:cs="Calibri"/>
          <w:color w:val="000000"/>
          <w:lang w:eastAsia="it-IT"/>
        </w:rPr>
        <w:t>.</w:t>
      </w:r>
      <w:r w:rsidR="001A430D" w:rsidRPr="001A430D">
        <w:t xml:space="preserve"> </w:t>
      </w:r>
      <w:r w:rsidR="001A430D" w:rsidRPr="001A430D">
        <w:rPr>
          <w:rFonts w:ascii="Calibri" w:eastAsia="Times New Roman" w:hAnsi="Calibri" w:cs="Calibri"/>
          <w:color w:val="000000"/>
          <w:lang w:eastAsia="it-IT"/>
        </w:rPr>
        <w:t xml:space="preserve">Un </w:t>
      </w:r>
      <w:r w:rsidR="00020180">
        <w:rPr>
          <w:rFonts w:ascii="Calibri" w:eastAsia="Times New Roman" w:hAnsi="Calibri" w:cs="Calibri"/>
          <w:color w:val="000000"/>
          <w:lang w:eastAsia="it-IT"/>
        </w:rPr>
        <w:t>sistema</w:t>
      </w:r>
      <w:r w:rsidR="001A430D" w:rsidRPr="001A430D">
        <w:rPr>
          <w:rFonts w:ascii="Calibri" w:eastAsia="Times New Roman" w:hAnsi="Calibri" w:cs="Calibri"/>
          <w:color w:val="000000"/>
          <w:lang w:eastAsia="it-IT"/>
        </w:rPr>
        <w:t xml:space="preserve"> molto conosciuto costruito sulla base delle Blockchain,</w:t>
      </w:r>
      <w:r w:rsidR="005D0796">
        <w:rPr>
          <w:rFonts w:ascii="Calibri" w:eastAsia="Times New Roman" w:hAnsi="Calibri" w:cs="Calibri"/>
          <w:color w:val="000000"/>
          <w:lang w:eastAsia="it-IT"/>
        </w:rPr>
        <w:t xml:space="preserve"> oggetto del nostro studio,</w:t>
      </w:r>
      <w:r w:rsidR="001A430D" w:rsidRPr="001A430D">
        <w:rPr>
          <w:rFonts w:ascii="Calibri" w:eastAsia="Times New Roman" w:hAnsi="Calibri" w:cs="Calibri"/>
          <w:color w:val="000000"/>
          <w:lang w:eastAsia="it-IT"/>
        </w:rPr>
        <w:t xml:space="preserve"> il quale vanta un milione e più utenti registrati dal marzo del 2016 è Steemit.</w:t>
      </w:r>
    </w:p>
    <w:p w14:paraId="6BFD3A28" w14:textId="5C9A1C33" w:rsidR="00E66D0A" w:rsidRPr="00F905B2" w:rsidRDefault="00F905B2" w:rsidP="0055558A">
      <w:pPr>
        <w:spacing w:line="240" w:lineRule="auto"/>
        <w:rPr>
          <w:color w:val="000000"/>
          <w:shd w:val="clear" w:color="auto" w:fill="F7F9FA"/>
        </w:rPr>
      </w:pPr>
      <w:r>
        <w:rPr>
          <w:rFonts w:ascii="Calibri" w:eastAsia="Times New Roman" w:hAnsi="Calibri" w:cs="Calibri"/>
          <w:color w:val="000000"/>
          <w:lang w:eastAsia="it-IT"/>
        </w:rPr>
        <w:lastRenderedPageBreak/>
        <w:t xml:space="preserve">Per poter prendere in esame gli utenti del sistema con le loro interazioni, </w:t>
      </w:r>
      <w:r w:rsidR="009102E8">
        <w:rPr>
          <w:rFonts w:ascii="Calibri" w:eastAsia="Times New Roman" w:hAnsi="Calibri" w:cs="Calibri"/>
          <w:color w:val="000000"/>
          <w:lang w:eastAsia="it-IT"/>
        </w:rPr>
        <w:t>concetto fondamentale</w:t>
      </w:r>
      <w:r>
        <w:rPr>
          <w:rFonts w:ascii="Calibri" w:eastAsia="Times New Roman" w:hAnsi="Calibri" w:cs="Calibri"/>
          <w:color w:val="000000"/>
          <w:lang w:eastAsia="it-IT"/>
        </w:rPr>
        <w:t>,</w:t>
      </w:r>
      <w:r w:rsidR="005D0796">
        <w:rPr>
          <w:rFonts w:ascii="Calibri" w:eastAsia="Times New Roman" w:hAnsi="Calibri" w:cs="Calibri"/>
          <w:color w:val="000000"/>
          <w:lang w:eastAsia="it-IT"/>
        </w:rPr>
        <w:t xml:space="preserve"> </w:t>
      </w:r>
      <w:r w:rsidR="001304B9">
        <w:rPr>
          <w:rFonts w:ascii="Calibri" w:eastAsia="Times New Roman" w:hAnsi="Calibri" w:cs="Calibri"/>
          <w:color w:val="000000"/>
          <w:lang w:eastAsia="it-IT"/>
        </w:rPr>
        <w:t>è</w:t>
      </w:r>
      <w:r w:rsidR="001A430D">
        <w:rPr>
          <w:rFonts w:ascii="Calibri" w:eastAsia="Times New Roman" w:hAnsi="Calibri" w:cs="Calibri"/>
          <w:color w:val="000000"/>
          <w:lang w:eastAsia="it-IT"/>
        </w:rPr>
        <w:t xml:space="preserve"> </w:t>
      </w:r>
      <w:r w:rsidR="00E66D0A">
        <w:rPr>
          <w:rFonts w:ascii="Calibri" w:eastAsia="Times New Roman" w:hAnsi="Calibri" w:cs="Calibri"/>
          <w:color w:val="000000"/>
          <w:lang w:eastAsia="it-IT"/>
        </w:rPr>
        <w:t>essere in possesso dei dati della popolazione</w:t>
      </w:r>
      <w:r w:rsidR="001A430D">
        <w:rPr>
          <w:rFonts w:ascii="Calibri" w:eastAsia="Times New Roman" w:hAnsi="Calibri" w:cs="Calibri"/>
          <w:color w:val="000000"/>
          <w:lang w:eastAsia="it-IT"/>
        </w:rPr>
        <w:t xml:space="preserve"> del Social media</w:t>
      </w:r>
      <w:r w:rsidR="009102E8">
        <w:rPr>
          <w:rFonts w:ascii="Calibri" w:eastAsia="Times New Roman" w:hAnsi="Calibri" w:cs="Calibri"/>
          <w:color w:val="000000"/>
          <w:lang w:eastAsia="it-IT"/>
        </w:rPr>
        <w:t>, quindi essere in possesso di una lista contenente tutte le interazioni tra i diversi utenti</w:t>
      </w:r>
      <w:r w:rsidR="001A430D">
        <w:rPr>
          <w:rFonts w:ascii="Calibri" w:eastAsia="Times New Roman" w:hAnsi="Calibri" w:cs="Calibri"/>
          <w:color w:val="000000"/>
          <w:lang w:eastAsia="it-IT"/>
        </w:rPr>
        <w:t xml:space="preserve">. </w:t>
      </w:r>
      <w:r w:rsidR="009102E8">
        <w:rPr>
          <w:rFonts w:ascii="Calibri" w:eastAsia="Times New Roman" w:hAnsi="Calibri" w:cs="Calibri"/>
          <w:color w:val="000000"/>
          <w:lang w:eastAsia="it-IT"/>
        </w:rPr>
        <w:t>U</w:t>
      </w:r>
      <w:r w:rsidR="001A430D">
        <w:rPr>
          <w:rFonts w:ascii="Calibri" w:eastAsia="Times New Roman" w:hAnsi="Calibri" w:cs="Calibri"/>
          <w:color w:val="000000"/>
          <w:lang w:eastAsia="it-IT"/>
        </w:rPr>
        <w:t xml:space="preserve">tilizzando le tecnologie ed i concetti sopra citati, </w:t>
      </w:r>
      <w:r w:rsidR="00B338A4">
        <w:rPr>
          <w:rFonts w:ascii="Calibri" w:eastAsia="Times New Roman" w:hAnsi="Calibri" w:cs="Calibri"/>
          <w:color w:val="000000"/>
          <w:lang w:eastAsia="it-IT"/>
        </w:rPr>
        <w:t>con il supporto di librerie ad-hoc</w:t>
      </w:r>
      <w:r w:rsidR="00331AD4">
        <w:rPr>
          <w:rFonts w:ascii="Calibri" w:eastAsia="Times New Roman" w:hAnsi="Calibri" w:cs="Calibri"/>
          <w:color w:val="000000"/>
          <w:lang w:eastAsia="it-IT"/>
        </w:rPr>
        <w:t xml:space="preserve"> (</w:t>
      </w:r>
      <w:commentRangeStart w:id="10"/>
      <w:proofErr w:type="spellStart"/>
      <w:r w:rsidR="00331AD4">
        <w:rPr>
          <w:rFonts w:ascii="Calibri" w:eastAsia="Times New Roman" w:hAnsi="Calibri" w:cs="Calibri"/>
          <w:color w:val="000000"/>
          <w:lang w:eastAsia="it-IT"/>
        </w:rPr>
        <w:t>steem-python</w:t>
      </w:r>
      <w:commentRangeEnd w:id="10"/>
      <w:proofErr w:type="spellEnd"/>
      <w:r w:rsidR="00786FC0">
        <w:rPr>
          <w:rStyle w:val="Rimandocommento"/>
        </w:rPr>
        <w:commentReference w:id="10"/>
      </w:r>
      <w:r w:rsidR="00331AD4">
        <w:rPr>
          <w:rFonts w:ascii="Calibri" w:eastAsia="Times New Roman" w:hAnsi="Calibri" w:cs="Calibri"/>
          <w:color w:val="000000"/>
          <w:lang w:eastAsia="it-IT"/>
        </w:rPr>
        <w:t>)</w:t>
      </w:r>
      <w:r w:rsidR="00B338A4">
        <w:rPr>
          <w:rFonts w:ascii="Calibri" w:eastAsia="Times New Roman" w:hAnsi="Calibri" w:cs="Calibri"/>
          <w:color w:val="000000"/>
          <w:lang w:eastAsia="it-IT"/>
        </w:rPr>
        <w:t xml:space="preserve"> fornite per l’interazione con la blockchain di Steemit,</w:t>
      </w:r>
      <w:r w:rsidR="009102E8">
        <w:rPr>
          <w:rFonts w:ascii="Calibri" w:eastAsia="Times New Roman" w:hAnsi="Calibri" w:cs="Calibri"/>
          <w:color w:val="000000"/>
          <w:lang w:eastAsia="it-IT"/>
        </w:rPr>
        <w:t xml:space="preserve"> dei tirocinanti in passato hanno</w:t>
      </w:r>
      <w:r w:rsidR="00B338A4">
        <w:rPr>
          <w:rFonts w:ascii="Calibri" w:eastAsia="Times New Roman" w:hAnsi="Calibri" w:cs="Calibri"/>
          <w:color w:val="000000"/>
          <w:lang w:eastAsia="it-IT"/>
        </w:rPr>
        <w:t xml:space="preserve"> creato un dataset contenente tutte le interazioni salvate nei blocchi dall’arco temporale d</w:t>
      </w:r>
      <w:r w:rsidR="00E66D0A">
        <w:rPr>
          <w:rFonts w:ascii="Calibri" w:eastAsia="Times New Roman" w:hAnsi="Calibri" w:cs="Calibri"/>
          <w:color w:val="000000"/>
          <w:lang w:eastAsia="it-IT"/>
        </w:rPr>
        <w:t>a</w:t>
      </w:r>
      <w:r w:rsidR="00B338A4">
        <w:rPr>
          <w:rFonts w:ascii="Calibri" w:eastAsia="Times New Roman" w:hAnsi="Calibri" w:cs="Calibri"/>
          <w:color w:val="000000"/>
          <w:lang w:eastAsia="it-IT"/>
        </w:rPr>
        <w:t xml:space="preserve">l  </w:t>
      </w:r>
      <w:r w:rsidR="00B338A4" w:rsidRPr="00B338A4">
        <w:rPr>
          <w:color w:val="000000"/>
          <w:shd w:val="clear" w:color="auto" w:fill="F7F9FA"/>
        </w:rPr>
        <w:t>2017-03-08T17:34:2</w:t>
      </w:r>
      <w:r w:rsidR="0006501E">
        <w:rPr>
          <w:color w:val="000000"/>
          <w:shd w:val="clear" w:color="auto" w:fill="F7F9FA"/>
        </w:rPr>
        <w:t xml:space="preserve"> (risultato restituito dal timestamp del primo blocco)</w:t>
      </w:r>
      <w:r w:rsidR="00B338A4" w:rsidRPr="00B338A4">
        <w:rPr>
          <w:color w:val="000000"/>
          <w:shd w:val="clear" w:color="auto" w:fill="F7F9FA"/>
        </w:rPr>
        <w:t xml:space="preserve">  fino al  2019-01-01T00:40:2</w:t>
      </w:r>
      <w:r w:rsidR="004F7808">
        <w:rPr>
          <w:color w:val="000000"/>
          <w:shd w:val="clear" w:color="auto" w:fill="F7F9FA"/>
        </w:rPr>
        <w:t xml:space="preserve"> </w:t>
      </w:r>
      <w:r w:rsidR="0006501E">
        <w:rPr>
          <w:color w:val="000000"/>
          <w:shd w:val="clear" w:color="auto" w:fill="F7F9FA"/>
        </w:rPr>
        <w:t>(timestamp dell’ultimo blocco analizzato)</w:t>
      </w:r>
      <w:r w:rsidR="009102E8">
        <w:rPr>
          <w:color w:val="000000"/>
          <w:shd w:val="clear" w:color="auto" w:fill="F7F9FA"/>
        </w:rPr>
        <w:t xml:space="preserve"> </w:t>
      </w:r>
      <w:r w:rsidR="00E66D0A">
        <w:rPr>
          <w:color w:val="000000"/>
          <w:shd w:val="clear" w:color="auto" w:fill="F7F9FA"/>
        </w:rPr>
        <w:t>e</w:t>
      </w:r>
      <w:r w:rsidR="00B338A4" w:rsidRPr="00B338A4">
        <w:rPr>
          <w:color w:val="000000"/>
          <w:shd w:val="clear" w:color="auto" w:fill="F7F9FA"/>
        </w:rPr>
        <w:t xml:space="preserve"> a partire da esso è stato possibile</w:t>
      </w:r>
      <w:r w:rsidR="009102E8">
        <w:rPr>
          <w:color w:val="000000"/>
          <w:shd w:val="clear" w:color="auto" w:fill="F7F9FA"/>
        </w:rPr>
        <w:t>,</w:t>
      </w:r>
      <w:r w:rsidR="00B338A4" w:rsidRPr="00B338A4">
        <w:rPr>
          <w:color w:val="000000"/>
          <w:shd w:val="clear" w:color="auto" w:fill="F7F9FA"/>
        </w:rPr>
        <w:t xml:space="preserve"> tramite un </w:t>
      </w:r>
      <w:r w:rsidR="00E66D0A">
        <w:rPr>
          <w:color w:val="000000"/>
          <w:shd w:val="clear" w:color="auto" w:fill="F7F9FA"/>
        </w:rPr>
        <w:t>programma</w:t>
      </w:r>
      <w:r w:rsidR="00B338A4" w:rsidRPr="00B338A4">
        <w:rPr>
          <w:color w:val="000000"/>
          <w:shd w:val="clear" w:color="auto" w:fill="F7F9FA"/>
        </w:rPr>
        <w:t xml:space="preserve"> scritto appositamente</w:t>
      </w:r>
      <w:r w:rsidR="004F7808">
        <w:rPr>
          <w:color w:val="000000"/>
          <w:shd w:val="clear" w:color="auto" w:fill="F7F9FA"/>
        </w:rPr>
        <w:t>,</w:t>
      </w:r>
      <w:r w:rsidR="00E66D0A">
        <w:rPr>
          <w:color w:val="000000"/>
          <w:shd w:val="clear" w:color="auto" w:fill="F7F9FA"/>
        </w:rPr>
        <w:t xml:space="preserve"> </w:t>
      </w:r>
      <w:r w:rsidR="00B338A4" w:rsidRPr="00B338A4">
        <w:rPr>
          <w:color w:val="000000"/>
          <w:shd w:val="clear" w:color="auto" w:fill="F7F9FA"/>
        </w:rPr>
        <w:t>creare il grafo globale</w:t>
      </w:r>
      <w:r w:rsidR="005A73CB">
        <w:rPr>
          <w:color w:val="000000"/>
          <w:shd w:val="clear" w:color="auto" w:fill="F7F9FA"/>
        </w:rPr>
        <w:t>.</w:t>
      </w:r>
      <w:r w:rsidR="00F613AA">
        <w:rPr>
          <w:color w:val="000000"/>
          <w:shd w:val="clear" w:color="auto" w:fill="F7F9FA"/>
        </w:rPr>
        <w:t xml:space="preserve"> </w:t>
      </w:r>
      <w:r w:rsidR="005A73CB">
        <w:rPr>
          <w:color w:val="000000"/>
          <w:shd w:val="clear" w:color="auto" w:fill="F7F9FA"/>
        </w:rPr>
        <w:t>Il grafo è composto</w:t>
      </w:r>
      <w:r w:rsidR="00F613AA">
        <w:rPr>
          <w:color w:val="000000"/>
          <w:shd w:val="clear" w:color="auto" w:fill="F7F9FA"/>
        </w:rPr>
        <w:t xml:space="preserve"> da 1.074.722 vertici i quali</w:t>
      </w:r>
      <w:r w:rsidR="005A73CB">
        <w:rPr>
          <w:color w:val="000000"/>
          <w:shd w:val="clear" w:color="auto" w:fill="F7F9FA"/>
        </w:rPr>
        <w:t xml:space="preserve"> rappresentano gli utenti </w:t>
      </w:r>
      <w:r w:rsidR="00F613AA">
        <w:rPr>
          <w:color w:val="000000"/>
          <w:shd w:val="clear" w:color="auto" w:fill="F7F9FA"/>
        </w:rPr>
        <w:t xml:space="preserve">registrati all’interno della piattaforma, essi vengono collegati per mezzo di archi, che identificano ogni possibile azione che un utente può effettuare </w:t>
      </w:r>
      <w:r w:rsidR="005A73CB">
        <w:rPr>
          <w:color w:val="000000"/>
          <w:shd w:val="clear" w:color="auto" w:fill="F7F9FA"/>
        </w:rPr>
        <w:t xml:space="preserve">all’interno del sistema, quindi diremo che un </w:t>
      </w:r>
      <w:proofErr w:type="spellStart"/>
      <w:r w:rsidR="005A73CB">
        <w:rPr>
          <w:color w:val="000000"/>
          <w:shd w:val="clear" w:color="auto" w:fill="F7F9FA"/>
        </w:rPr>
        <w:t>nodoA</w:t>
      </w:r>
      <w:proofErr w:type="spellEnd"/>
      <w:r w:rsidR="005A73CB">
        <w:rPr>
          <w:color w:val="000000"/>
          <w:shd w:val="clear" w:color="auto" w:fill="F7F9FA"/>
        </w:rPr>
        <w:t xml:space="preserve"> ha un collegamento con un </w:t>
      </w:r>
      <w:proofErr w:type="spellStart"/>
      <w:r w:rsidR="005A73CB">
        <w:rPr>
          <w:color w:val="000000"/>
          <w:shd w:val="clear" w:color="auto" w:fill="F7F9FA"/>
        </w:rPr>
        <w:t>nodoB</w:t>
      </w:r>
      <w:proofErr w:type="spellEnd"/>
      <w:r w:rsidR="005A73CB">
        <w:rPr>
          <w:color w:val="000000"/>
          <w:shd w:val="clear" w:color="auto" w:fill="F7F9FA"/>
        </w:rPr>
        <w:t xml:space="preserve">, se l’utente A ha effettuato </w:t>
      </w:r>
      <w:r>
        <w:rPr>
          <w:color w:val="000000"/>
          <w:shd w:val="clear" w:color="auto" w:fill="F7F9FA"/>
        </w:rPr>
        <w:t>un’azione</w:t>
      </w:r>
      <w:r w:rsidR="005A73CB">
        <w:rPr>
          <w:color w:val="000000"/>
          <w:shd w:val="clear" w:color="auto" w:fill="F7F9FA"/>
        </w:rPr>
        <w:t xml:space="preserve"> nei confronti dell’utente B</w:t>
      </w:r>
      <w:r w:rsidR="00E66D0A">
        <w:rPr>
          <w:color w:val="000000"/>
          <w:shd w:val="clear" w:color="auto" w:fill="F7F9FA"/>
        </w:rPr>
        <w:t xml:space="preserve">. Successivamente </w:t>
      </w:r>
      <w:r w:rsidR="00B338A4" w:rsidRPr="00B338A4">
        <w:rPr>
          <w:color w:val="000000"/>
          <w:shd w:val="clear" w:color="auto" w:fill="F7F9FA"/>
        </w:rPr>
        <w:t xml:space="preserve">per </w:t>
      </w:r>
      <w:r w:rsidR="00E66D0A">
        <w:rPr>
          <w:color w:val="000000"/>
          <w:shd w:val="clear" w:color="auto" w:fill="F7F9FA"/>
        </w:rPr>
        <w:t xml:space="preserve">l’attuazione di </w:t>
      </w:r>
      <w:r w:rsidR="00B338A4" w:rsidRPr="00B338A4">
        <w:rPr>
          <w:color w:val="000000"/>
          <w:shd w:val="clear" w:color="auto" w:fill="F7F9FA"/>
        </w:rPr>
        <w:t>analisi più approfondite</w:t>
      </w:r>
      <w:r w:rsidR="00E66D0A">
        <w:rPr>
          <w:color w:val="000000"/>
          <w:shd w:val="clear" w:color="auto" w:fill="F7F9FA"/>
        </w:rPr>
        <w:t>,</w:t>
      </w:r>
      <w:r w:rsidR="00B338A4" w:rsidRPr="00B338A4">
        <w:rPr>
          <w:color w:val="000000"/>
          <w:shd w:val="clear" w:color="auto" w:fill="F7F9FA"/>
        </w:rPr>
        <w:t xml:space="preserve"> </w:t>
      </w:r>
      <w:r w:rsidR="009102E8">
        <w:rPr>
          <w:color w:val="000000"/>
          <w:shd w:val="clear" w:color="auto" w:fill="F7F9FA"/>
        </w:rPr>
        <w:t>è stato necessari</w:t>
      </w:r>
      <w:r w:rsidR="00535966">
        <w:rPr>
          <w:color w:val="000000"/>
          <w:shd w:val="clear" w:color="auto" w:fill="F7F9FA"/>
        </w:rPr>
        <w:t>a</w:t>
      </w:r>
      <w:r w:rsidR="009102E8">
        <w:rPr>
          <w:color w:val="000000"/>
          <w:shd w:val="clear" w:color="auto" w:fill="F7F9FA"/>
        </w:rPr>
        <w:t xml:space="preserve"> </w:t>
      </w:r>
      <w:r w:rsidR="00EF1878">
        <w:rPr>
          <w:color w:val="000000"/>
          <w:shd w:val="clear" w:color="auto" w:fill="F7F9FA"/>
        </w:rPr>
        <w:t>la costruzione</w:t>
      </w:r>
      <w:r w:rsidR="00B338A4" w:rsidRPr="00B338A4">
        <w:rPr>
          <w:color w:val="000000"/>
          <w:shd w:val="clear" w:color="auto" w:fill="F7F9FA"/>
        </w:rPr>
        <w:t xml:space="preserve"> di altri </w:t>
      </w:r>
      <w:r w:rsidR="0006501E">
        <w:rPr>
          <w:color w:val="000000"/>
          <w:shd w:val="clear" w:color="auto" w:fill="F7F9FA"/>
        </w:rPr>
        <w:t>tre</w:t>
      </w:r>
      <w:r w:rsidR="00B338A4" w:rsidRPr="00B338A4">
        <w:rPr>
          <w:color w:val="000000"/>
          <w:shd w:val="clear" w:color="auto" w:fill="F7F9FA"/>
        </w:rPr>
        <w:t xml:space="preserve"> grafi</w:t>
      </w:r>
      <w:r w:rsidR="00EF1878">
        <w:rPr>
          <w:color w:val="000000"/>
          <w:shd w:val="clear" w:color="auto" w:fill="F7F9FA"/>
        </w:rPr>
        <w:t>,</w:t>
      </w:r>
      <w:r w:rsidR="00B338A4" w:rsidRPr="00B338A4">
        <w:rPr>
          <w:color w:val="000000"/>
          <w:shd w:val="clear" w:color="auto" w:fill="F7F9FA"/>
        </w:rPr>
        <w:t xml:space="preserve"> sottoinsiemi di quello globale</w:t>
      </w:r>
      <w:r w:rsidR="00F613AA">
        <w:rPr>
          <w:color w:val="000000"/>
          <w:shd w:val="clear" w:color="auto" w:fill="F7F9FA"/>
        </w:rPr>
        <w:t xml:space="preserve">; i parametri scelti per la suddivisione </w:t>
      </w:r>
      <w:r w:rsidR="00B338A4" w:rsidRPr="00B338A4">
        <w:rPr>
          <w:color w:val="000000"/>
          <w:shd w:val="clear" w:color="auto" w:fill="F7F9FA"/>
        </w:rPr>
        <w:t xml:space="preserve">verranno discussi </w:t>
      </w:r>
      <w:r w:rsidR="00D8515B">
        <w:rPr>
          <w:color w:val="000000"/>
          <w:shd w:val="clear" w:color="auto" w:fill="F7F9FA"/>
        </w:rPr>
        <w:t xml:space="preserve">nella sottosezione </w:t>
      </w:r>
      <w:r w:rsidR="003D40AE">
        <w:rPr>
          <w:color w:val="000000"/>
          <w:shd w:val="clear" w:color="auto" w:fill="F7F9FA"/>
        </w:rPr>
        <w:t>2.5.</w:t>
      </w:r>
    </w:p>
    <w:p w14:paraId="100C2CAF" w14:textId="72E05EA8" w:rsidR="00F516DB" w:rsidRDefault="00887636"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Il lavor</w:t>
      </w:r>
      <w:r w:rsidR="00FB1736">
        <w:rPr>
          <w:rFonts w:ascii="Calibri" w:eastAsia="Times New Roman" w:hAnsi="Calibri" w:cs="Calibri"/>
          <w:color w:val="000000"/>
          <w:lang w:eastAsia="it-IT"/>
        </w:rPr>
        <w:t xml:space="preserve">o </w:t>
      </w:r>
      <w:r w:rsidR="005D0796">
        <w:rPr>
          <w:rFonts w:ascii="Calibri" w:eastAsia="Times New Roman" w:hAnsi="Calibri" w:cs="Calibri"/>
          <w:color w:val="000000"/>
          <w:lang w:eastAsia="it-IT"/>
        </w:rPr>
        <w:t>successivo</w:t>
      </w:r>
      <w:r w:rsidR="00F905B2">
        <w:rPr>
          <w:rFonts w:ascii="Calibri" w:eastAsia="Times New Roman" w:hAnsi="Calibri" w:cs="Calibri"/>
          <w:color w:val="000000"/>
          <w:lang w:eastAsia="it-IT"/>
        </w:rPr>
        <w:t>, oggetto di questa relazione,</w:t>
      </w:r>
      <w:r>
        <w:rPr>
          <w:rFonts w:ascii="Calibri" w:eastAsia="Times New Roman" w:hAnsi="Calibri" w:cs="Calibri"/>
          <w:color w:val="000000"/>
          <w:lang w:eastAsia="it-IT"/>
        </w:rPr>
        <w:t xml:space="preserve"> è stat</w:t>
      </w:r>
      <w:r w:rsidR="00FB1736">
        <w:rPr>
          <w:rFonts w:ascii="Calibri" w:eastAsia="Times New Roman" w:hAnsi="Calibri" w:cs="Calibri"/>
          <w:color w:val="000000"/>
          <w:lang w:eastAsia="it-IT"/>
        </w:rPr>
        <w:t>o</w:t>
      </w:r>
      <w:r>
        <w:rPr>
          <w:rFonts w:ascii="Calibri" w:eastAsia="Times New Roman" w:hAnsi="Calibri" w:cs="Calibri"/>
          <w:color w:val="000000"/>
          <w:lang w:eastAsia="it-IT"/>
        </w:rPr>
        <w:t xml:space="preserve"> svolto</w:t>
      </w:r>
      <w:r w:rsidR="0006501E">
        <w:rPr>
          <w:rFonts w:ascii="Calibri" w:eastAsia="Times New Roman" w:hAnsi="Calibri" w:cs="Calibri"/>
          <w:color w:val="000000"/>
          <w:lang w:eastAsia="it-IT"/>
        </w:rPr>
        <w:t xml:space="preserve"> </w:t>
      </w:r>
      <w:r w:rsidR="009F3AB4">
        <w:rPr>
          <w:rFonts w:ascii="Calibri" w:eastAsia="Times New Roman" w:hAnsi="Calibri" w:cs="Calibri"/>
          <w:color w:val="000000"/>
          <w:lang w:eastAsia="it-IT"/>
        </w:rPr>
        <w:t>per mezzo del</w:t>
      </w:r>
      <w:r w:rsidR="0006501E">
        <w:rPr>
          <w:rFonts w:ascii="Calibri" w:eastAsia="Times New Roman" w:hAnsi="Calibri" w:cs="Calibri"/>
          <w:color w:val="000000"/>
          <w:lang w:eastAsia="it-IT"/>
        </w:rPr>
        <w:t>le direttive imposte</w:t>
      </w:r>
      <w:r>
        <w:rPr>
          <w:rFonts w:ascii="Calibri" w:eastAsia="Times New Roman" w:hAnsi="Calibri" w:cs="Calibri"/>
          <w:color w:val="000000"/>
          <w:lang w:eastAsia="it-IT"/>
        </w:rPr>
        <w:t xml:space="preserve"> dei relatori, che hanno fornito la base di partenza e aiutato con qualche </w:t>
      </w:r>
      <w:r w:rsidR="009F3AB4">
        <w:rPr>
          <w:rFonts w:ascii="Calibri" w:eastAsia="Times New Roman" w:hAnsi="Calibri" w:cs="Calibri"/>
          <w:color w:val="000000"/>
          <w:lang w:eastAsia="it-IT"/>
        </w:rPr>
        <w:t>consiglio</w:t>
      </w:r>
      <w:r>
        <w:rPr>
          <w:rFonts w:ascii="Calibri" w:eastAsia="Times New Roman" w:hAnsi="Calibri" w:cs="Calibri"/>
          <w:color w:val="000000"/>
          <w:lang w:eastAsia="it-IT"/>
        </w:rPr>
        <w:t xml:space="preserve"> durante le fasi d’implementazione e di svolgimento delle prove</w:t>
      </w:r>
      <w:r w:rsidR="001304B9">
        <w:rPr>
          <w:rFonts w:ascii="Calibri" w:eastAsia="Times New Roman" w:hAnsi="Calibri" w:cs="Calibri"/>
          <w:color w:val="000000"/>
          <w:lang w:eastAsia="it-IT"/>
        </w:rPr>
        <w:t xml:space="preserve"> </w:t>
      </w:r>
      <w:r w:rsidR="003D046E">
        <w:rPr>
          <w:rFonts w:ascii="Calibri" w:eastAsia="Times New Roman" w:hAnsi="Calibri" w:cs="Calibri"/>
          <w:color w:val="000000"/>
          <w:lang w:eastAsia="it-IT"/>
        </w:rPr>
        <w:t>ponendo</w:t>
      </w:r>
      <w:r>
        <w:rPr>
          <w:rFonts w:ascii="Calibri" w:eastAsia="Times New Roman" w:hAnsi="Calibri" w:cs="Calibri"/>
          <w:color w:val="000000"/>
          <w:lang w:eastAsia="it-IT"/>
        </w:rPr>
        <w:t xml:space="preserve"> in maniera chiara </w:t>
      </w:r>
      <w:proofErr w:type="gramStart"/>
      <w:r>
        <w:rPr>
          <w:rFonts w:ascii="Calibri" w:eastAsia="Times New Roman" w:hAnsi="Calibri" w:cs="Calibri"/>
          <w:color w:val="000000"/>
          <w:lang w:eastAsia="it-IT"/>
        </w:rPr>
        <w:t>l’obiettivo</w:t>
      </w:r>
      <w:r w:rsidR="001304B9">
        <w:rPr>
          <w:rFonts w:ascii="Calibri" w:eastAsia="Times New Roman" w:hAnsi="Calibri" w:cs="Calibri"/>
          <w:color w:val="000000"/>
          <w:lang w:eastAsia="it-IT"/>
        </w:rPr>
        <w:t>,</w:t>
      </w:r>
      <w:r>
        <w:rPr>
          <w:rFonts w:ascii="Calibri" w:eastAsia="Times New Roman" w:hAnsi="Calibri" w:cs="Calibri"/>
          <w:color w:val="000000"/>
          <w:lang w:eastAsia="it-IT"/>
        </w:rPr>
        <w:t xml:space="preserve"> </w:t>
      </w:r>
      <w:r w:rsidR="00144B99">
        <w:rPr>
          <w:rFonts w:ascii="Calibri" w:eastAsia="Times New Roman" w:hAnsi="Calibri" w:cs="Calibri"/>
          <w:color w:val="000000"/>
          <w:lang w:eastAsia="it-IT"/>
        </w:rPr>
        <w:t xml:space="preserve"> cioè</w:t>
      </w:r>
      <w:proofErr w:type="gramEnd"/>
      <w:r w:rsidR="00144B99">
        <w:rPr>
          <w:rFonts w:ascii="Calibri" w:eastAsia="Times New Roman" w:hAnsi="Calibri" w:cs="Calibri"/>
          <w:color w:val="000000"/>
          <w:lang w:eastAsia="it-IT"/>
        </w:rPr>
        <w:t xml:space="preserve"> calcolare e analizzare</w:t>
      </w:r>
      <w:r w:rsidR="009F3AB4">
        <w:rPr>
          <w:rFonts w:ascii="Calibri" w:eastAsia="Times New Roman" w:hAnsi="Calibri" w:cs="Calibri"/>
          <w:color w:val="000000"/>
          <w:lang w:eastAsia="it-IT"/>
        </w:rPr>
        <w:t xml:space="preserve"> le</w:t>
      </w:r>
      <w:r>
        <w:rPr>
          <w:rFonts w:ascii="Calibri" w:eastAsia="Times New Roman" w:hAnsi="Calibri" w:cs="Calibri"/>
          <w:color w:val="000000"/>
          <w:lang w:eastAsia="it-IT"/>
        </w:rPr>
        <w:t xml:space="preserve"> misure di centralità</w:t>
      </w:r>
      <w:r w:rsidR="00FB1736">
        <w:rPr>
          <w:rFonts w:ascii="Calibri" w:eastAsia="Times New Roman" w:hAnsi="Calibri" w:cs="Calibri"/>
          <w:color w:val="000000"/>
          <w:lang w:eastAsia="it-IT"/>
        </w:rPr>
        <w:t xml:space="preserve">, ognuna atta ad esprimere una particolare caratteristica di un nodo in relazione a tutti gli altri nodi </w:t>
      </w:r>
      <w:r w:rsidR="00A44A54">
        <w:rPr>
          <w:rFonts w:ascii="Calibri" w:eastAsia="Times New Roman" w:hAnsi="Calibri" w:cs="Calibri"/>
          <w:color w:val="000000"/>
          <w:lang w:eastAsia="it-IT"/>
        </w:rPr>
        <w:t>della rete in cui si trova</w:t>
      </w:r>
      <w:r w:rsidR="00FB1736">
        <w:rPr>
          <w:rFonts w:ascii="Calibri" w:eastAsia="Times New Roman" w:hAnsi="Calibri" w:cs="Calibri"/>
          <w:color w:val="000000"/>
          <w:lang w:eastAsia="it-IT"/>
        </w:rPr>
        <w:t>. Una volta</w:t>
      </w:r>
      <w:r>
        <w:rPr>
          <w:rFonts w:ascii="Calibri" w:eastAsia="Times New Roman" w:hAnsi="Calibri" w:cs="Calibri"/>
          <w:color w:val="000000"/>
          <w:lang w:eastAsia="it-IT"/>
        </w:rPr>
        <w:t xml:space="preserve"> correttamente calcolate</w:t>
      </w:r>
      <w:r w:rsidR="00FB1736">
        <w:rPr>
          <w:rFonts w:ascii="Calibri" w:eastAsia="Times New Roman" w:hAnsi="Calibri" w:cs="Calibri"/>
          <w:color w:val="000000"/>
          <w:lang w:eastAsia="it-IT"/>
        </w:rPr>
        <w:t>, possono essere prese in esame nel</w:t>
      </w:r>
      <w:r w:rsidR="009F3AB4">
        <w:rPr>
          <w:rFonts w:ascii="Calibri" w:eastAsia="Times New Roman" w:hAnsi="Calibri" w:cs="Calibri"/>
          <w:color w:val="000000"/>
          <w:lang w:eastAsia="it-IT"/>
        </w:rPr>
        <w:t>l</w:t>
      </w:r>
      <w:r w:rsidR="004B4FC8">
        <w:rPr>
          <w:rFonts w:ascii="Calibri" w:eastAsia="Times New Roman" w:hAnsi="Calibri" w:cs="Calibri"/>
          <w:color w:val="000000"/>
          <w:lang w:eastAsia="it-IT"/>
        </w:rPr>
        <w:t>a fase</w:t>
      </w:r>
      <w:r>
        <w:rPr>
          <w:rFonts w:ascii="Calibri" w:eastAsia="Times New Roman" w:hAnsi="Calibri" w:cs="Calibri"/>
          <w:color w:val="000000"/>
          <w:lang w:eastAsia="it-IT"/>
        </w:rPr>
        <w:t xml:space="preserve"> di analisi </w:t>
      </w:r>
      <w:r w:rsidR="00FB6309">
        <w:rPr>
          <w:rFonts w:ascii="Calibri" w:eastAsia="Times New Roman" w:hAnsi="Calibri" w:cs="Calibri"/>
          <w:color w:val="000000"/>
          <w:lang w:eastAsia="it-IT"/>
        </w:rPr>
        <w:t xml:space="preserve">con </w:t>
      </w:r>
      <w:r>
        <w:rPr>
          <w:rFonts w:ascii="Calibri" w:eastAsia="Times New Roman" w:hAnsi="Calibri" w:cs="Calibri"/>
          <w:color w:val="000000"/>
          <w:lang w:eastAsia="it-IT"/>
        </w:rPr>
        <w:t>la visualizzazione della distribuzione rispetto le varie centralità, cercando di chiarire i parametri della popolazione analizzata</w:t>
      </w:r>
      <w:r w:rsidR="00FB6309">
        <w:rPr>
          <w:rFonts w:ascii="Calibri" w:eastAsia="Times New Roman" w:hAnsi="Calibri" w:cs="Calibri"/>
          <w:color w:val="000000"/>
          <w:lang w:eastAsia="it-IT"/>
        </w:rPr>
        <w:t>.</w:t>
      </w:r>
    </w:p>
    <w:p w14:paraId="632699A3" w14:textId="5F50E2FC" w:rsidR="00144B99" w:rsidRDefault="006F4EA6"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Per</w:t>
      </w:r>
      <w:r w:rsidR="00097D2A">
        <w:rPr>
          <w:rFonts w:ascii="Calibri" w:eastAsia="Times New Roman" w:hAnsi="Calibri" w:cs="Calibri"/>
          <w:color w:val="000000"/>
          <w:lang w:eastAsia="it-IT"/>
        </w:rPr>
        <w:t xml:space="preserve"> rendere</w:t>
      </w:r>
      <w:r w:rsidR="001304B9">
        <w:rPr>
          <w:rFonts w:ascii="Calibri" w:eastAsia="Times New Roman" w:hAnsi="Calibri" w:cs="Calibri"/>
          <w:color w:val="000000"/>
          <w:lang w:eastAsia="it-IT"/>
        </w:rPr>
        <w:t xml:space="preserve"> maggiormente</w:t>
      </w:r>
      <w:r w:rsidR="00097D2A">
        <w:rPr>
          <w:rFonts w:ascii="Calibri" w:eastAsia="Times New Roman" w:hAnsi="Calibri" w:cs="Calibri"/>
          <w:color w:val="000000"/>
          <w:lang w:eastAsia="it-IT"/>
        </w:rPr>
        <w:t xml:space="preserve"> chiar</w:t>
      </w:r>
      <w:r w:rsidR="001304B9">
        <w:rPr>
          <w:rFonts w:ascii="Calibri" w:eastAsia="Times New Roman" w:hAnsi="Calibri" w:cs="Calibri"/>
          <w:color w:val="000000"/>
          <w:lang w:eastAsia="it-IT"/>
        </w:rPr>
        <w:t>a l’analisi</w:t>
      </w:r>
      <w:r w:rsidR="00097D2A">
        <w:rPr>
          <w:rFonts w:ascii="Calibri" w:eastAsia="Times New Roman" w:hAnsi="Calibri" w:cs="Calibri"/>
          <w:color w:val="000000"/>
          <w:lang w:eastAsia="it-IT"/>
        </w:rPr>
        <w:t xml:space="preserve"> sulle metriche è stato necessario isolare un</w:t>
      </w:r>
      <w:r w:rsidR="001304B9">
        <w:rPr>
          <w:rFonts w:ascii="Calibri" w:eastAsia="Times New Roman" w:hAnsi="Calibri" w:cs="Calibri"/>
          <w:color w:val="000000"/>
          <w:lang w:eastAsia="it-IT"/>
        </w:rPr>
        <w:t xml:space="preserve"> determinato </w:t>
      </w:r>
      <w:r w:rsidR="00097D2A">
        <w:rPr>
          <w:rFonts w:ascii="Calibri" w:eastAsia="Times New Roman" w:hAnsi="Calibri" w:cs="Calibri"/>
          <w:color w:val="000000"/>
          <w:lang w:eastAsia="it-IT"/>
        </w:rPr>
        <w:t>gruppo di nodi</w:t>
      </w:r>
      <w:r w:rsidR="00F516DB">
        <w:rPr>
          <w:rFonts w:ascii="Calibri" w:eastAsia="Times New Roman" w:hAnsi="Calibri" w:cs="Calibri"/>
          <w:color w:val="000000"/>
          <w:lang w:eastAsia="it-IT"/>
        </w:rPr>
        <w:t xml:space="preserve"> tra i milioni presenti nella popolazione, accuratamente selezionati tramite una classifica sui nodi più alti in termini di grado in entrata</w:t>
      </w:r>
      <w:r w:rsidR="00144B99">
        <w:rPr>
          <w:rFonts w:ascii="Calibri" w:eastAsia="Times New Roman" w:hAnsi="Calibri" w:cs="Calibri"/>
          <w:color w:val="000000"/>
          <w:lang w:eastAsia="it-IT"/>
        </w:rPr>
        <w:t xml:space="preserve"> (cardinalità dei collegamenti in entrata)</w:t>
      </w:r>
      <w:r w:rsidR="00F516DB">
        <w:rPr>
          <w:rFonts w:ascii="Calibri" w:eastAsia="Times New Roman" w:hAnsi="Calibri" w:cs="Calibri"/>
          <w:color w:val="000000"/>
          <w:lang w:eastAsia="it-IT"/>
        </w:rPr>
        <w:t xml:space="preserve"> e grado in uscita</w:t>
      </w:r>
      <w:r w:rsidR="00144B99">
        <w:rPr>
          <w:rFonts w:ascii="Calibri" w:eastAsia="Times New Roman" w:hAnsi="Calibri" w:cs="Calibri"/>
          <w:color w:val="000000"/>
          <w:lang w:eastAsia="it-IT"/>
        </w:rPr>
        <w:t xml:space="preserve"> (cardinalità dei collegamenti in uscita)</w:t>
      </w:r>
      <w:r w:rsidR="00F516DB">
        <w:rPr>
          <w:rFonts w:ascii="Calibri" w:eastAsia="Times New Roman" w:hAnsi="Calibri" w:cs="Calibri"/>
          <w:color w:val="000000"/>
          <w:lang w:eastAsia="it-IT"/>
        </w:rPr>
        <w:t xml:space="preserve">. Numero e modalità di scelta </w:t>
      </w:r>
      <w:r w:rsidR="009A6C6A">
        <w:rPr>
          <w:rFonts w:ascii="Calibri" w:eastAsia="Times New Roman" w:hAnsi="Calibri" w:cs="Calibri"/>
          <w:color w:val="000000"/>
          <w:lang w:eastAsia="it-IT"/>
        </w:rPr>
        <w:t xml:space="preserve">dei nodi è stata </w:t>
      </w:r>
      <w:r w:rsidR="001304B9">
        <w:rPr>
          <w:rFonts w:ascii="Calibri" w:eastAsia="Times New Roman" w:hAnsi="Calibri" w:cs="Calibri"/>
          <w:color w:val="000000"/>
          <w:lang w:eastAsia="it-IT"/>
        </w:rPr>
        <w:t xml:space="preserve">pianificata </w:t>
      </w:r>
      <w:r w:rsidR="009A6C6A">
        <w:rPr>
          <w:rFonts w:ascii="Calibri" w:eastAsia="Times New Roman" w:hAnsi="Calibri" w:cs="Calibri"/>
          <w:color w:val="000000"/>
          <w:lang w:eastAsia="it-IT"/>
        </w:rPr>
        <w:t xml:space="preserve">dal tirocinante, cercando di </w:t>
      </w:r>
      <w:r w:rsidR="00144B99">
        <w:rPr>
          <w:rFonts w:ascii="Calibri" w:eastAsia="Times New Roman" w:hAnsi="Calibri" w:cs="Calibri"/>
          <w:color w:val="000000"/>
          <w:lang w:eastAsia="it-IT"/>
        </w:rPr>
        <w:t>isolare</w:t>
      </w:r>
      <w:r w:rsidR="009A6C6A">
        <w:rPr>
          <w:rFonts w:ascii="Calibri" w:eastAsia="Times New Roman" w:hAnsi="Calibri" w:cs="Calibri"/>
          <w:color w:val="000000"/>
          <w:lang w:eastAsia="it-IT"/>
        </w:rPr>
        <w:t xml:space="preserve"> un campione che eliminasse i nodi meno </w:t>
      </w:r>
      <w:r w:rsidR="009762A9">
        <w:rPr>
          <w:rFonts w:ascii="Calibri" w:eastAsia="Times New Roman" w:hAnsi="Calibri" w:cs="Calibri"/>
          <w:color w:val="000000"/>
          <w:lang w:eastAsia="it-IT"/>
        </w:rPr>
        <w:t>influenti della</w:t>
      </w:r>
      <w:r w:rsidR="009A6C6A">
        <w:rPr>
          <w:rFonts w:ascii="Calibri" w:eastAsia="Times New Roman" w:hAnsi="Calibri" w:cs="Calibri"/>
          <w:color w:val="000000"/>
          <w:lang w:eastAsia="it-IT"/>
        </w:rPr>
        <w:t xml:space="preserve"> rete </w:t>
      </w:r>
      <w:r>
        <w:rPr>
          <w:rFonts w:ascii="Calibri" w:eastAsia="Times New Roman" w:hAnsi="Calibri" w:cs="Calibri"/>
          <w:color w:val="000000"/>
          <w:lang w:eastAsia="it-IT"/>
        </w:rPr>
        <w:t>e che includesse</w:t>
      </w:r>
      <w:r w:rsidR="009A6C6A">
        <w:rPr>
          <w:rFonts w:ascii="Calibri" w:eastAsia="Times New Roman" w:hAnsi="Calibri" w:cs="Calibri"/>
          <w:color w:val="000000"/>
          <w:lang w:eastAsia="it-IT"/>
        </w:rPr>
        <w:t xml:space="preserve"> quelli con valori più alti in più centralità possibili</w:t>
      </w:r>
      <w:r w:rsidR="00144B99">
        <w:rPr>
          <w:rFonts w:ascii="Calibri" w:eastAsia="Times New Roman" w:hAnsi="Calibri" w:cs="Calibri"/>
          <w:color w:val="000000"/>
          <w:lang w:eastAsia="it-IT"/>
        </w:rPr>
        <w:t>.</w:t>
      </w:r>
    </w:p>
    <w:p w14:paraId="55329B18" w14:textId="08724FBD" w:rsidR="007059A1" w:rsidRPr="00BC1AFE" w:rsidRDefault="00144B99"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U</w:t>
      </w:r>
      <w:r w:rsidR="009A6C6A">
        <w:rPr>
          <w:rFonts w:ascii="Calibri" w:eastAsia="Times New Roman" w:hAnsi="Calibri" w:cs="Calibri"/>
          <w:color w:val="000000"/>
          <w:lang w:eastAsia="it-IT"/>
        </w:rPr>
        <w:t xml:space="preserve">na volta raccolti tutti i valori dei nodi </w:t>
      </w:r>
      <w:r w:rsidR="001304B9">
        <w:rPr>
          <w:rFonts w:ascii="Calibri" w:eastAsia="Times New Roman" w:hAnsi="Calibri" w:cs="Calibri"/>
          <w:color w:val="000000"/>
          <w:lang w:eastAsia="it-IT"/>
        </w:rPr>
        <w:t>scelti</w:t>
      </w:r>
      <w:r w:rsidR="009A6C6A">
        <w:rPr>
          <w:rFonts w:ascii="Calibri" w:eastAsia="Times New Roman" w:hAnsi="Calibri" w:cs="Calibri"/>
          <w:color w:val="000000"/>
          <w:lang w:eastAsia="it-IT"/>
        </w:rPr>
        <w:t xml:space="preserve"> si può fare uso dei metodi più comuni della statistica descrittiva</w:t>
      </w:r>
      <w:r w:rsidR="009762A9">
        <w:rPr>
          <w:rFonts w:ascii="Calibri" w:eastAsia="Times New Roman" w:hAnsi="Calibri" w:cs="Calibri"/>
          <w:color w:val="000000"/>
          <w:lang w:eastAsia="it-IT"/>
        </w:rPr>
        <w:t xml:space="preserve"> </w:t>
      </w:r>
      <w:proofErr w:type="gramStart"/>
      <w:r w:rsidR="001304B9">
        <w:rPr>
          <w:rFonts w:ascii="Calibri" w:eastAsia="Times New Roman" w:hAnsi="Calibri" w:cs="Calibri"/>
          <w:color w:val="000000"/>
          <w:lang w:eastAsia="it-IT"/>
        </w:rPr>
        <w:t>cosi</w:t>
      </w:r>
      <w:proofErr w:type="gramEnd"/>
      <w:r w:rsidR="009762A9">
        <w:rPr>
          <w:rFonts w:ascii="Calibri" w:eastAsia="Times New Roman" w:hAnsi="Calibri" w:cs="Calibri"/>
          <w:color w:val="000000"/>
          <w:lang w:eastAsia="it-IT"/>
        </w:rPr>
        <w:t xml:space="preserve"> da osservare le c</w:t>
      </w:r>
      <w:r w:rsidR="009A6C6A">
        <w:rPr>
          <w:rFonts w:ascii="Calibri" w:eastAsia="Times New Roman" w:hAnsi="Calibri" w:cs="Calibri"/>
          <w:color w:val="000000"/>
          <w:lang w:eastAsia="it-IT"/>
        </w:rPr>
        <w:t>aratteristiche più importanti del campione scelto.</w:t>
      </w:r>
      <w:r>
        <w:rPr>
          <w:rFonts w:ascii="Calibri" w:eastAsia="Times New Roman" w:hAnsi="Calibri" w:cs="Calibri"/>
          <w:color w:val="000000"/>
          <w:lang w:eastAsia="it-IT"/>
        </w:rPr>
        <w:t xml:space="preserve"> In aggiunta, c</w:t>
      </w:r>
      <w:r w:rsidR="007059A1">
        <w:rPr>
          <w:rFonts w:ascii="Calibri" w:eastAsia="Times New Roman" w:hAnsi="Calibri" w:cs="Calibri"/>
          <w:color w:val="000000"/>
          <w:lang w:eastAsia="it-IT"/>
        </w:rPr>
        <w:t xml:space="preserve">on il consiglio dei relatori è </w:t>
      </w:r>
      <w:r w:rsidR="00A03003">
        <w:rPr>
          <w:rFonts w:ascii="Calibri" w:eastAsia="Times New Roman" w:hAnsi="Calibri" w:cs="Calibri"/>
          <w:color w:val="000000"/>
          <w:lang w:eastAsia="it-IT"/>
        </w:rPr>
        <w:t>stato proposto</w:t>
      </w:r>
      <w:r w:rsidR="007059A1">
        <w:rPr>
          <w:rFonts w:ascii="Calibri" w:eastAsia="Times New Roman" w:hAnsi="Calibri" w:cs="Calibri"/>
          <w:color w:val="000000"/>
          <w:lang w:eastAsia="it-IT"/>
        </w:rPr>
        <w:t xml:space="preserve"> l’uso </w:t>
      </w:r>
      <w:r w:rsidR="00097D2A">
        <w:rPr>
          <w:rFonts w:ascii="Calibri" w:eastAsia="Times New Roman" w:hAnsi="Calibri" w:cs="Calibri"/>
          <w:color w:val="000000"/>
          <w:lang w:eastAsia="it-IT"/>
        </w:rPr>
        <w:t xml:space="preserve">di </w:t>
      </w:r>
      <w:r w:rsidR="00A03003">
        <w:rPr>
          <w:rFonts w:ascii="Calibri" w:eastAsia="Times New Roman" w:hAnsi="Calibri" w:cs="Calibri"/>
          <w:color w:val="000000"/>
          <w:lang w:eastAsia="it-IT"/>
        </w:rPr>
        <w:t>strumenti di statistica inferenziale</w:t>
      </w:r>
      <w:r w:rsidR="007059A1">
        <w:rPr>
          <w:rFonts w:ascii="Calibri" w:eastAsia="Times New Roman" w:hAnsi="Calibri" w:cs="Calibri"/>
          <w:color w:val="000000"/>
          <w:lang w:eastAsia="it-IT"/>
        </w:rPr>
        <w:t xml:space="preserve"> tra due o più parametri indipendenti</w:t>
      </w:r>
      <w:r w:rsidR="00097D2A">
        <w:rPr>
          <w:rFonts w:ascii="Calibri" w:eastAsia="Times New Roman" w:hAnsi="Calibri" w:cs="Calibri"/>
          <w:color w:val="000000"/>
          <w:lang w:eastAsia="it-IT"/>
        </w:rPr>
        <w:t>,</w:t>
      </w:r>
      <w:r w:rsidR="007059A1">
        <w:rPr>
          <w:rFonts w:ascii="Calibri" w:eastAsia="Times New Roman" w:hAnsi="Calibri" w:cs="Calibri"/>
          <w:color w:val="000000"/>
          <w:lang w:eastAsia="it-IT"/>
        </w:rPr>
        <w:t xml:space="preserve"> in modo da riuscire a capire </w:t>
      </w:r>
      <w:r w:rsidR="00F53FB3">
        <w:rPr>
          <w:rFonts w:ascii="Calibri" w:eastAsia="Times New Roman" w:hAnsi="Calibri" w:cs="Calibri"/>
          <w:color w:val="000000"/>
          <w:lang w:eastAsia="it-IT"/>
        </w:rPr>
        <w:t xml:space="preserve">sé presente </w:t>
      </w:r>
      <w:r w:rsidR="007059A1">
        <w:rPr>
          <w:rFonts w:ascii="Calibri" w:eastAsia="Times New Roman" w:hAnsi="Calibri" w:cs="Calibri"/>
          <w:color w:val="000000"/>
          <w:lang w:eastAsia="it-IT"/>
        </w:rPr>
        <w:t xml:space="preserve">una possibile relazione </w:t>
      </w:r>
      <w:r w:rsidR="009102E8">
        <w:rPr>
          <w:rFonts w:ascii="Calibri" w:eastAsia="Times New Roman" w:hAnsi="Calibri" w:cs="Calibri"/>
          <w:color w:val="000000"/>
          <w:lang w:eastAsia="it-IT"/>
        </w:rPr>
        <w:t xml:space="preserve">tra le misure </w:t>
      </w:r>
      <w:r w:rsidR="007059A1">
        <w:rPr>
          <w:rFonts w:ascii="Calibri" w:eastAsia="Times New Roman" w:hAnsi="Calibri" w:cs="Calibri"/>
          <w:color w:val="000000"/>
          <w:lang w:eastAsia="it-IT"/>
        </w:rPr>
        <w:t xml:space="preserve">e </w:t>
      </w:r>
      <w:r w:rsidR="00F53FB3">
        <w:rPr>
          <w:rFonts w:ascii="Calibri" w:eastAsia="Times New Roman" w:hAnsi="Calibri" w:cs="Calibri"/>
          <w:color w:val="000000"/>
          <w:lang w:eastAsia="it-IT"/>
        </w:rPr>
        <w:t xml:space="preserve">per quale fattore </w:t>
      </w:r>
      <w:r w:rsidR="00097D2A">
        <w:rPr>
          <w:rFonts w:ascii="Calibri" w:eastAsia="Times New Roman" w:hAnsi="Calibri" w:cs="Calibri"/>
          <w:color w:val="000000"/>
          <w:lang w:eastAsia="it-IT"/>
        </w:rPr>
        <w:t xml:space="preserve">intrinseco </w:t>
      </w:r>
      <w:r w:rsidR="00F53FB3">
        <w:rPr>
          <w:rFonts w:ascii="Calibri" w:eastAsia="Times New Roman" w:hAnsi="Calibri" w:cs="Calibri"/>
          <w:color w:val="000000"/>
          <w:lang w:eastAsia="it-IT"/>
        </w:rPr>
        <w:t>esse sono legate tra loro</w:t>
      </w:r>
      <w:r w:rsidR="000736EB">
        <w:rPr>
          <w:rFonts w:ascii="Calibri" w:eastAsia="Times New Roman" w:hAnsi="Calibri" w:cs="Calibri"/>
          <w:color w:val="000000"/>
          <w:lang w:eastAsia="it-IT"/>
        </w:rPr>
        <w:t xml:space="preserve">; </w:t>
      </w:r>
      <w:r w:rsidR="009224B6">
        <w:rPr>
          <w:rFonts w:ascii="Calibri" w:eastAsia="Times New Roman" w:hAnsi="Calibri" w:cs="Calibri"/>
          <w:color w:val="000000"/>
          <w:lang w:eastAsia="it-IT"/>
        </w:rPr>
        <w:t>per mezzo di</w:t>
      </w:r>
      <w:r w:rsidR="009A6C6A">
        <w:rPr>
          <w:rFonts w:ascii="Calibri" w:eastAsia="Times New Roman" w:hAnsi="Calibri" w:cs="Calibri"/>
          <w:color w:val="000000"/>
          <w:lang w:eastAsia="it-IT"/>
        </w:rPr>
        <w:t xml:space="preserve"> numerosi</w:t>
      </w:r>
      <w:r w:rsidR="009224B6">
        <w:rPr>
          <w:rFonts w:ascii="Calibri" w:eastAsia="Times New Roman" w:hAnsi="Calibri" w:cs="Calibri"/>
          <w:color w:val="000000"/>
          <w:lang w:eastAsia="it-IT"/>
        </w:rPr>
        <w:t xml:space="preserve"> test non parametrici è stato possibile notare </w:t>
      </w:r>
      <w:r w:rsidR="006F4EA6">
        <w:rPr>
          <w:rFonts w:ascii="Calibri" w:eastAsia="Times New Roman" w:hAnsi="Calibri" w:cs="Calibri"/>
          <w:color w:val="000000"/>
          <w:lang w:eastAsia="it-IT"/>
        </w:rPr>
        <w:t>del</w:t>
      </w:r>
      <w:r w:rsidR="009224B6">
        <w:rPr>
          <w:rFonts w:ascii="Calibri" w:eastAsia="Times New Roman" w:hAnsi="Calibri" w:cs="Calibri"/>
          <w:color w:val="000000"/>
          <w:lang w:eastAsia="it-IT"/>
        </w:rPr>
        <w:t xml:space="preserve">le </w:t>
      </w:r>
      <w:r w:rsidR="000736EB">
        <w:rPr>
          <w:rFonts w:ascii="Calibri" w:eastAsia="Times New Roman" w:hAnsi="Calibri" w:cs="Calibri"/>
          <w:color w:val="000000"/>
          <w:lang w:eastAsia="it-IT"/>
        </w:rPr>
        <w:t>relazion</w:t>
      </w:r>
      <w:r w:rsidR="009224B6">
        <w:rPr>
          <w:rFonts w:ascii="Calibri" w:eastAsia="Times New Roman" w:hAnsi="Calibri" w:cs="Calibri"/>
          <w:color w:val="000000"/>
          <w:lang w:eastAsia="it-IT"/>
        </w:rPr>
        <w:t>i monotone</w:t>
      </w:r>
      <w:commentRangeStart w:id="11"/>
      <w:commentRangeEnd w:id="11"/>
      <w:r w:rsidR="004D73BC">
        <w:rPr>
          <w:rStyle w:val="Rimandocommento"/>
        </w:rPr>
        <w:commentReference w:id="11"/>
      </w:r>
      <w:r w:rsidR="00BC1AFE">
        <w:rPr>
          <w:rFonts w:ascii="Calibri" w:eastAsia="Times New Roman" w:hAnsi="Calibri" w:cs="Calibri"/>
          <w:color w:val="000000"/>
          <w:lang w:eastAsia="it-IT"/>
        </w:rPr>
        <w:t xml:space="preserve"> tra le diverse variabili.</w:t>
      </w:r>
    </w:p>
    <w:p w14:paraId="0CE21BD4" w14:textId="6AE24926" w:rsidR="00BC0843" w:rsidRDefault="00EE44BA"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La tesi percorre il cammino svolto durante il tirocinio, dividendo in capitoli i diversi argomenti studiati per comprendere le diverse materie che entrano in gioco nella ricerca. In linea generale, la struttura è organizzata in due parti: la prima utile a spiegare l’ambito del tirocinio e i concetti appresi per svolgere correttamente il lavoro; la seconda parte descrive l’attuazione nella pratica dei concetti studiati in teoria. In ordine di stesura dei capitoli, tralasciando questo capitolo dell’introduzione, descriviamo il preambolo del tirocinio come tutto ciò che riguarda le fondamenta della ricerca: da una descrizione sommaria sul sistema su cui attuiamo le analisi compreso di un excursus delle ricerche passate </w:t>
      </w:r>
      <w:r w:rsidR="00BC0843">
        <w:rPr>
          <w:rFonts w:ascii="Calibri" w:eastAsia="Times New Roman" w:hAnsi="Calibri" w:cs="Calibri"/>
          <w:color w:val="000000"/>
          <w:lang w:eastAsia="it-IT"/>
        </w:rPr>
        <w:t xml:space="preserve">effettuate da colleghi. Una volta presa coscienza dell’ambito su cui si svolge la ricerca, possiamo descrivere teoricamente quali tecnologie e quali concetti della SNA vengono utilizzati durante la prima fase del lavoro, comprese di una descrizione delle librerie e delle centralità. Terminati i concetti esposti nella prima fase, possiamo descrivere </w:t>
      </w:r>
      <w:r w:rsidR="0075444D">
        <w:rPr>
          <w:rFonts w:ascii="Calibri" w:eastAsia="Times New Roman" w:hAnsi="Calibri" w:cs="Calibri"/>
          <w:color w:val="000000"/>
          <w:lang w:eastAsia="it-IT"/>
        </w:rPr>
        <w:t xml:space="preserve">le nozioni </w:t>
      </w:r>
      <w:r w:rsidR="00BC0843">
        <w:rPr>
          <w:rFonts w:ascii="Calibri" w:eastAsia="Times New Roman" w:hAnsi="Calibri" w:cs="Calibri"/>
          <w:color w:val="000000"/>
          <w:lang w:eastAsia="it-IT"/>
        </w:rPr>
        <w:t>statistic</w:t>
      </w:r>
      <w:r w:rsidR="0075444D">
        <w:rPr>
          <w:rFonts w:ascii="Calibri" w:eastAsia="Times New Roman" w:hAnsi="Calibri" w:cs="Calibri"/>
          <w:color w:val="000000"/>
          <w:lang w:eastAsia="it-IT"/>
        </w:rPr>
        <w:t>he</w:t>
      </w:r>
      <w:r w:rsidR="00BC0843">
        <w:rPr>
          <w:rFonts w:ascii="Calibri" w:eastAsia="Times New Roman" w:hAnsi="Calibri" w:cs="Calibri"/>
          <w:color w:val="000000"/>
          <w:lang w:eastAsia="it-IT"/>
        </w:rPr>
        <w:t xml:space="preserve"> che entrano in gioco nella seconda e terza fase; descrivendo i metodi utilizzati durante la fase di statistica descrittiva (seconda fase) e i test statistici</w:t>
      </w:r>
      <w:r w:rsidR="0075444D">
        <w:rPr>
          <w:rFonts w:ascii="Calibri" w:eastAsia="Times New Roman" w:hAnsi="Calibri" w:cs="Calibri"/>
          <w:color w:val="000000"/>
          <w:lang w:eastAsia="it-IT"/>
        </w:rPr>
        <w:t xml:space="preserve"> nella statistica inferenziale (terza fase)</w:t>
      </w:r>
      <w:r w:rsidR="00BC0843">
        <w:rPr>
          <w:rFonts w:ascii="Calibri" w:eastAsia="Times New Roman" w:hAnsi="Calibri" w:cs="Calibri"/>
          <w:color w:val="000000"/>
          <w:lang w:eastAsia="it-IT"/>
        </w:rPr>
        <w:t>, con un giusto livello di astrazione</w:t>
      </w:r>
      <w:r w:rsidR="0075444D">
        <w:rPr>
          <w:rFonts w:ascii="Calibri" w:eastAsia="Times New Roman" w:hAnsi="Calibri" w:cs="Calibri"/>
          <w:color w:val="000000"/>
          <w:lang w:eastAsia="it-IT"/>
        </w:rPr>
        <w:t xml:space="preserve"> per una facile comprensione </w:t>
      </w:r>
      <w:r w:rsidR="0075444D">
        <w:rPr>
          <w:rFonts w:ascii="Calibri" w:eastAsia="Times New Roman" w:hAnsi="Calibri" w:cs="Calibri"/>
          <w:color w:val="000000"/>
          <w:lang w:eastAsia="it-IT"/>
        </w:rPr>
        <w:lastRenderedPageBreak/>
        <w:t>senza dilungarci troppo nella complessità della materia</w:t>
      </w:r>
      <w:r w:rsidR="00BC0843">
        <w:rPr>
          <w:rFonts w:ascii="Calibri" w:eastAsia="Times New Roman" w:hAnsi="Calibri" w:cs="Calibri"/>
          <w:color w:val="000000"/>
          <w:lang w:eastAsia="it-IT"/>
        </w:rPr>
        <w:t>. Finito il quinto capitolo si è in grado di comprendere all’atto pratico il lavoro</w:t>
      </w:r>
      <w:r w:rsidR="0075444D">
        <w:rPr>
          <w:rFonts w:ascii="Calibri" w:eastAsia="Times New Roman" w:hAnsi="Calibri" w:cs="Calibri"/>
          <w:color w:val="000000"/>
          <w:lang w:eastAsia="it-IT"/>
        </w:rPr>
        <w:t xml:space="preserve"> </w:t>
      </w:r>
      <w:r w:rsidR="00BC0843">
        <w:rPr>
          <w:rFonts w:ascii="Calibri" w:eastAsia="Times New Roman" w:hAnsi="Calibri" w:cs="Calibri"/>
          <w:color w:val="000000"/>
          <w:lang w:eastAsia="it-IT"/>
        </w:rPr>
        <w:t>e le motivazioni per cui si sono scelti certi strumenti; infatti, il sesto capitolo può essere considerato il cuore del tirocinio, descrivendo</w:t>
      </w:r>
      <w:r w:rsidR="0075444D">
        <w:rPr>
          <w:rFonts w:ascii="Calibri" w:eastAsia="Times New Roman" w:hAnsi="Calibri" w:cs="Calibri"/>
          <w:color w:val="000000"/>
          <w:lang w:eastAsia="it-IT"/>
        </w:rPr>
        <w:t xml:space="preserve"> minuziosamente</w:t>
      </w:r>
      <w:r w:rsidR="00BC0843">
        <w:rPr>
          <w:rFonts w:ascii="Calibri" w:eastAsia="Times New Roman" w:hAnsi="Calibri" w:cs="Calibri"/>
          <w:color w:val="000000"/>
          <w:lang w:eastAsia="it-IT"/>
        </w:rPr>
        <w:t xml:space="preserve"> tutte le fasi del lavoro comprese di tempistiche e con l’attuazione pratica di tutti i concetti descritti nei capitoli precedenti. L’ultimo capitolo offre una conclusione, con gli obiettivi raggiunti e i possibili lavori futuri utilizzando i dati di questa ricerca.</w:t>
      </w:r>
    </w:p>
    <w:p w14:paraId="152594D6" w14:textId="28F4758F" w:rsidR="00BC0843" w:rsidRPr="00A441A7" w:rsidRDefault="00BC0843"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Gli appendici</w:t>
      </w:r>
      <w:r w:rsidR="0075444D">
        <w:rPr>
          <w:rFonts w:ascii="Calibri" w:eastAsia="Times New Roman" w:hAnsi="Calibri" w:cs="Calibri"/>
          <w:color w:val="000000"/>
          <w:lang w:eastAsia="it-IT"/>
        </w:rPr>
        <w:t xml:space="preserve"> conclusivi</w:t>
      </w:r>
      <w:r>
        <w:rPr>
          <w:rFonts w:ascii="Calibri" w:eastAsia="Times New Roman" w:hAnsi="Calibri" w:cs="Calibri"/>
          <w:color w:val="000000"/>
          <w:lang w:eastAsia="it-IT"/>
        </w:rPr>
        <w:t xml:space="preserve">, illustrano </w:t>
      </w:r>
      <w:r w:rsidR="0075444D">
        <w:rPr>
          <w:rFonts w:ascii="Calibri" w:eastAsia="Times New Roman" w:hAnsi="Calibri" w:cs="Calibri"/>
          <w:color w:val="000000"/>
          <w:lang w:eastAsia="it-IT"/>
        </w:rPr>
        <w:t>tutti i metodi grafici e i metodi analitici calcolati sui dati.</w:t>
      </w:r>
    </w:p>
    <w:p w14:paraId="3C049764" w14:textId="1730B930" w:rsidR="00FB1736" w:rsidRDefault="00FB1736" w:rsidP="0055558A">
      <w:pPr>
        <w:spacing w:line="240" w:lineRule="auto"/>
        <w:rPr>
          <w:rFonts w:ascii="Calibri" w:eastAsia="Times New Roman" w:hAnsi="Calibri" w:cs="Calibri"/>
          <w:color w:val="000000"/>
          <w:sz w:val="40"/>
          <w:szCs w:val="40"/>
          <w:lang w:eastAsia="it-IT"/>
        </w:rPr>
      </w:pPr>
    </w:p>
    <w:p w14:paraId="433D2275" w14:textId="77777777" w:rsidR="00FB1736" w:rsidRDefault="00FB1736" w:rsidP="0055558A">
      <w:pPr>
        <w:spacing w:line="240" w:lineRule="auto"/>
        <w:rPr>
          <w:rFonts w:ascii="Calibri" w:eastAsia="Times New Roman" w:hAnsi="Calibri" w:cs="Calibri"/>
          <w:color w:val="000000"/>
          <w:sz w:val="40"/>
          <w:szCs w:val="40"/>
          <w:lang w:eastAsia="it-IT"/>
        </w:rPr>
      </w:pPr>
    </w:p>
    <w:p w14:paraId="3AC93915" w14:textId="325A58AA" w:rsidR="004C0E0E" w:rsidRPr="00225D78" w:rsidRDefault="004C0E0E" w:rsidP="0055558A">
      <w:pPr>
        <w:spacing w:line="240" w:lineRule="auto"/>
        <w:rPr>
          <w:rFonts w:ascii="Arial Rounded MT Bold" w:eastAsia="Times New Roman" w:hAnsi="Arial Rounded MT Bold" w:cs="Calibri"/>
          <w:color w:val="000000"/>
          <w:sz w:val="40"/>
          <w:szCs w:val="40"/>
          <w:lang w:eastAsia="it-IT"/>
        </w:rPr>
      </w:pPr>
      <w:r w:rsidRPr="00225D78">
        <w:rPr>
          <w:rFonts w:ascii="Arial Rounded MT Bold" w:eastAsia="Times New Roman" w:hAnsi="Arial Rounded MT Bold" w:cs="Calibri"/>
          <w:color w:val="000000"/>
          <w:sz w:val="40"/>
          <w:szCs w:val="40"/>
          <w:lang w:eastAsia="it-IT"/>
        </w:rPr>
        <w:t>Capitolo 2</w:t>
      </w:r>
    </w:p>
    <w:p w14:paraId="287DE5F1" w14:textId="68CD955D" w:rsidR="00225D78" w:rsidRPr="00225D78" w:rsidRDefault="001A53DA" w:rsidP="0055558A">
      <w:pPr>
        <w:spacing w:line="240" w:lineRule="auto"/>
        <w:rPr>
          <w:rFonts w:ascii="Arial Rounded MT Bold" w:eastAsia="Times New Roman" w:hAnsi="Arial Rounded MT Bold" w:cs="Calibri"/>
          <w:color w:val="000000"/>
          <w:sz w:val="40"/>
          <w:szCs w:val="40"/>
          <w:lang w:eastAsia="it-IT"/>
        </w:rPr>
      </w:pPr>
      <w:r w:rsidRPr="00225D78">
        <w:rPr>
          <w:rFonts w:ascii="Arial Rounded MT Bold" w:eastAsia="Times New Roman" w:hAnsi="Arial Rounded MT Bold" w:cs="Calibri"/>
          <w:color w:val="000000"/>
          <w:sz w:val="40"/>
          <w:szCs w:val="40"/>
          <w:lang w:eastAsia="it-IT"/>
        </w:rPr>
        <w:t>Preambolo del tirocinio</w:t>
      </w:r>
    </w:p>
    <w:p w14:paraId="1B25D721" w14:textId="77777777" w:rsidR="005D0796" w:rsidRPr="001E4EFF" w:rsidRDefault="005D0796" w:rsidP="0055558A">
      <w:pPr>
        <w:spacing w:line="240" w:lineRule="auto"/>
        <w:rPr>
          <w:rFonts w:ascii="Calibri" w:eastAsia="Times New Roman" w:hAnsi="Calibri" w:cs="Calibri"/>
          <w:color w:val="000000"/>
          <w:lang w:eastAsia="it-IT"/>
        </w:rPr>
      </w:pPr>
    </w:p>
    <w:p w14:paraId="15307F41" w14:textId="24C94794" w:rsidR="00EE786F" w:rsidRPr="00225D78" w:rsidRDefault="00B21EDC" w:rsidP="0055558A">
      <w:pPr>
        <w:spacing w:line="240" w:lineRule="auto"/>
        <w:rPr>
          <w:rFonts w:ascii="Arial Rounded MT Bold" w:eastAsia="Times New Roman" w:hAnsi="Arial Rounded MT Bold" w:cs="Calibri"/>
          <w:color w:val="000000"/>
          <w:sz w:val="36"/>
          <w:szCs w:val="36"/>
          <w:lang w:eastAsia="it-IT"/>
        </w:rPr>
      </w:pPr>
      <w:r w:rsidRPr="00225D78">
        <w:rPr>
          <w:rFonts w:ascii="Arial Rounded MT Bold" w:eastAsia="Times New Roman" w:hAnsi="Arial Rounded MT Bold" w:cs="Calibri"/>
          <w:color w:val="000000"/>
          <w:sz w:val="36"/>
          <w:szCs w:val="36"/>
          <w:lang w:eastAsia="it-IT"/>
        </w:rPr>
        <w:t xml:space="preserve">2.1 </w:t>
      </w:r>
      <w:r w:rsidR="00EE786F" w:rsidRPr="00225D78">
        <w:rPr>
          <w:rFonts w:ascii="Arial Rounded MT Bold" w:eastAsia="Times New Roman" w:hAnsi="Arial Rounded MT Bold" w:cs="Calibri"/>
          <w:color w:val="000000"/>
          <w:sz w:val="36"/>
          <w:szCs w:val="36"/>
          <w:lang w:eastAsia="it-IT"/>
        </w:rPr>
        <w:t>Blockchain</w:t>
      </w:r>
    </w:p>
    <w:p w14:paraId="0AF2B2C4" w14:textId="7B49E118" w:rsidR="004C0E0E" w:rsidRDefault="0099133C"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La blockchain (letteralmente “catena di blocchi”) è una struttura dati condivisa e “immutabile”. Essa è pensata e implementata come un vero e proprio registro digitale in grado di contenere informazioni condivise con tutta la rete. Le interazioni all’interno del sistema vengono raggruppate in “blocchi”, che vengono concatenati in ordine cronologico, e la cui integrità è garantita dall’uso della crittografia. La struttura dati essendo immutabile vuol dire che, di norma, il suo contenuto una volta scritto non è più né modificabile né eliminabile, a meno di non invalidare l’intera struttura; in modo ovvio essendo un registro ha la caratteristica intrinseca di crescere nel tempo. Ogni blocco è suddiviso in due componenti: una prima parte utile ad identificare il blocco viene chiamato header e contiene il timestamp del blocco (quindi la data di </w:t>
      </w:r>
      <w:proofErr w:type="gramStart"/>
      <w:r>
        <w:rPr>
          <w:rFonts w:ascii="Calibri" w:eastAsia="Times New Roman" w:hAnsi="Calibri" w:cs="Calibri"/>
          <w:color w:val="000000"/>
          <w:lang w:eastAsia="it-IT"/>
        </w:rPr>
        <w:t>creazione)  e</w:t>
      </w:r>
      <w:proofErr w:type="gramEnd"/>
      <w:r>
        <w:rPr>
          <w:rFonts w:ascii="Calibri" w:eastAsia="Times New Roman" w:hAnsi="Calibri" w:cs="Calibri"/>
          <w:color w:val="000000"/>
          <w:lang w:eastAsia="it-IT"/>
        </w:rPr>
        <w:t xml:space="preserve"> un insieme di informazioni utili ad identificarlo; la seconda parte contiene l’informazione vera e propria, quindi un record di transazioni registrate in quel momento nel sistema. </w:t>
      </w:r>
      <w:r w:rsidR="007256FA">
        <w:rPr>
          <w:rFonts w:ascii="Calibri" w:eastAsia="Times New Roman" w:hAnsi="Calibri" w:cs="Calibri"/>
          <w:color w:val="000000"/>
          <w:lang w:eastAsia="it-IT"/>
        </w:rPr>
        <w:t>Soffermandoci sul fattore di immutabilità e di condivisione, le blockchain sono particolarmente utili in situazioni in cui due soggetti vorrebbero effettuare una transizione, ma l’uno è diffidente nei confronti dell’altro; nella società civile, sono state pensate e sviluppate istituzioni come gli studi legali e le banche, per assicurare lo scambio di denaro o di proprietà. Immaginandoci il registro digitale come un’istituzione, essa consente lo sviluppo di un rapporto sociale dove, grazie alla partecipazione di tutti, si è in grado di verificare le transazioni, in totale trasparenza, grazie al fatto che le transazioni vengono registrate su archivi inalterabili. Infatti, l’idea generale delle blockchain consisteva nel creare una forma di contante elettronico che potesse essere scambiata in modalità peer-to-peer, senza passare attraverso una qualsiasi istituzione certificata. Questo è possibile grazie all’uso di un sistema decentralizzato e distribuito, senza la presenza di un’entità centrale che decide e garantisce il corretto funzionamento della piattaforma, e soprattutto grazie alla distribuzione delle copie del registro visibile a tutti gli utenti del sistema</w:t>
      </w:r>
      <w:r w:rsidR="00DC5674">
        <w:rPr>
          <w:rFonts w:ascii="Calibri" w:eastAsia="Times New Roman" w:hAnsi="Calibri" w:cs="Calibri"/>
          <w:color w:val="000000"/>
          <w:lang w:eastAsia="it-IT"/>
        </w:rPr>
        <w:t>, cosicché sia facile risalire alla veridicità delle transazioni eseguite.</w:t>
      </w:r>
    </w:p>
    <w:p w14:paraId="79AAA37C" w14:textId="3B754DDE" w:rsidR="007256FA" w:rsidRDefault="007256FA"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I vantaggi dell’utilizzo di questa architettura peer-to-peer, porta all’inattaccabilità da parte di utenti malevoli all’enorme registro che forma la rete</w:t>
      </w:r>
      <w:r w:rsidR="00DC5674">
        <w:rPr>
          <w:rFonts w:ascii="Calibri" w:eastAsia="Times New Roman" w:hAnsi="Calibri" w:cs="Calibri"/>
          <w:color w:val="000000"/>
          <w:lang w:eastAsia="it-IT"/>
        </w:rPr>
        <w:t xml:space="preserve">. </w:t>
      </w:r>
      <w:proofErr w:type="gramStart"/>
      <w:r w:rsidR="00DC5674">
        <w:rPr>
          <w:rFonts w:ascii="Calibri" w:eastAsia="Times New Roman" w:hAnsi="Calibri" w:cs="Calibri"/>
          <w:color w:val="000000"/>
          <w:lang w:eastAsia="it-IT"/>
        </w:rPr>
        <w:t>Un utente malintenzionato per poter attaccare un sistema del genere,</w:t>
      </w:r>
      <w:proofErr w:type="gramEnd"/>
      <w:r w:rsidR="00DC5674">
        <w:rPr>
          <w:rFonts w:ascii="Calibri" w:eastAsia="Times New Roman" w:hAnsi="Calibri" w:cs="Calibri"/>
          <w:color w:val="000000"/>
          <w:lang w:eastAsia="it-IT"/>
        </w:rPr>
        <w:t xml:space="preserve"> dovrebbe poter entrare in tutti gli utenti del sistema che sono in possesso di una copia del registro ed effettuare delle modifiche che siano coerenti in tutto il </w:t>
      </w:r>
      <w:r w:rsidR="00DC5674">
        <w:rPr>
          <w:rFonts w:ascii="Calibri" w:eastAsia="Times New Roman" w:hAnsi="Calibri" w:cs="Calibri"/>
          <w:color w:val="000000"/>
          <w:lang w:eastAsia="it-IT"/>
        </w:rPr>
        <w:lastRenderedPageBreak/>
        <w:t xml:space="preserve">sistema, totalmente differente da un’architettura </w:t>
      </w:r>
      <w:proofErr w:type="spellStart"/>
      <w:r w:rsidR="00DC5674">
        <w:rPr>
          <w:rFonts w:ascii="Calibri" w:eastAsia="Times New Roman" w:hAnsi="Calibri" w:cs="Calibri"/>
          <w:color w:val="000000"/>
          <w:lang w:eastAsia="it-IT"/>
        </w:rPr>
        <w:t>client-server</w:t>
      </w:r>
      <w:proofErr w:type="spellEnd"/>
      <w:r w:rsidR="00DC5674">
        <w:rPr>
          <w:rFonts w:ascii="Calibri" w:eastAsia="Times New Roman" w:hAnsi="Calibri" w:cs="Calibri"/>
          <w:color w:val="000000"/>
          <w:lang w:eastAsia="it-IT"/>
        </w:rPr>
        <w:t xml:space="preserve"> dove tutti i dati dei client sono contenuti in un'unica macchina che offre con semplicità un bersaglio da compromettere. Le entità che creano la rete vengono chiamati nodi, tali nodi partecipano e contribuiscono alla crescita della catena di blocchi in totale democrazia, attraverso l’uso di un algoritmo di consenso. Concetto fondamentale in grado di garantire che le regole del protocollo vengano seguite e che tutte le transazioni avvengano correttamente ed è uno dei motivi principali che rende difficile modificare una blockchain. Nel pratico questo algoritmo viene utilizzato per decidere qual è il prossimo blocco da aggiungere alla catena di blocchi. Esistono diversi algoritmi di consenso, alcuni esempi sono </w:t>
      </w:r>
      <w:proofErr w:type="spellStart"/>
      <w:r w:rsidR="00DC5674">
        <w:rPr>
          <w:rFonts w:ascii="Calibri" w:eastAsia="Times New Roman" w:hAnsi="Calibri" w:cs="Calibri"/>
          <w:color w:val="000000"/>
          <w:lang w:eastAsia="it-IT"/>
        </w:rPr>
        <w:t>Proof</w:t>
      </w:r>
      <w:proofErr w:type="spellEnd"/>
      <w:r w:rsidR="00DC5674">
        <w:rPr>
          <w:rFonts w:ascii="Calibri" w:eastAsia="Times New Roman" w:hAnsi="Calibri" w:cs="Calibri"/>
          <w:color w:val="000000"/>
          <w:lang w:eastAsia="it-IT"/>
        </w:rPr>
        <w:t xml:space="preserve"> of Work (</w:t>
      </w:r>
      <w:proofErr w:type="spellStart"/>
      <w:r w:rsidR="00DC5674">
        <w:rPr>
          <w:rFonts w:ascii="Calibri" w:eastAsia="Times New Roman" w:hAnsi="Calibri" w:cs="Calibri"/>
          <w:color w:val="000000"/>
          <w:lang w:eastAsia="it-IT"/>
        </w:rPr>
        <w:t>PoW</w:t>
      </w:r>
      <w:proofErr w:type="spellEnd"/>
      <w:r w:rsidR="00DC5674">
        <w:rPr>
          <w:rFonts w:ascii="Calibri" w:eastAsia="Times New Roman" w:hAnsi="Calibri" w:cs="Calibri"/>
          <w:color w:val="000000"/>
          <w:lang w:eastAsia="it-IT"/>
        </w:rPr>
        <w:t xml:space="preserve">), </w:t>
      </w:r>
      <w:proofErr w:type="spellStart"/>
      <w:r w:rsidR="00DC5674">
        <w:rPr>
          <w:rFonts w:ascii="Calibri" w:eastAsia="Times New Roman" w:hAnsi="Calibri" w:cs="Calibri"/>
          <w:color w:val="000000"/>
          <w:lang w:eastAsia="it-IT"/>
        </w:rPr>
        <w:t>Proof</w:t>
      </w:r>
      <w:proofErr w:type="spellEnd"/>
      <w:r w:rsidR="00DC5674">
        <w:rPr>
          <w:rFonts w:ascii="Calibri" w:eastAsia="Times New Roman" w:hAnsi="Calibri" w:cs="Calibri"/>
          <w:color w:val="000000"/>
          <w:lang w:eastAsia="it-IT"/>
        </w:rPr>
        <w:t xml:space="preserve"> of </w:t>
      </w:r>
      <w:proofErr w:type="spellStart"/>
      <w:r w:rsidR="00DC5674">
        <w:rPr>
          <w:rFonts w:ascii="Calibri" w:eastAsia="Times New Roman" w:hAnsi="Calibri" w:cs="Calibri"/>
          <w:color w:val="000000"/>
          <w:lang w:eastAsia="it-IT"/>
        </w:rPr>
        <w:t>Stake</w:t>
      </w:r>
      <w:proofErr w:type="spellEnd"/>
      <w:r w:rsidR="00DC5674">
        <w:rPr>
          <w:rFonts w:ascii="Calibri" w:eastAsia="Times New Roman" w:hAnsi="Calibri" w:cs="Calibri"/>
          <w:color w:val="000000"/>
          <w:lang w:eastAsia="it-IT"/>
        </w:rPr>
        <w:t xml:space="preserve"> (</w:t>
      </w:r>
      <w:proofErr w:type="spellStart"/>
      <w:r w:rsidR="00DC5674">
        <w:rPr>
          <w:rFonts w:ascii="Calibri" w:eastAsia="Times New Roman" w:hAnsi="Calibri" w:cs="Calibri"/>
          <w:color w:val="000000"/>
          <w:lang w:eastAsia="it-IT"/>
        </w:rPr>
        <w:t>PoS</w:t>
      </w:r>
      <w:proofErr w:type="spellEnd"/>
      <w:r w:rsidR="00DC5674">
        <w:rPr>
          <w:rFonts w:ascii="Calibri" w:eastAsia="Times New Roman" w:hAnsi="Calibri" w:cs="Calibri"/>
          <w:color w:val="000000"/>
          <w:lang w:eastAsia="it-IT"/>
        </w:rPr>
        <w:t xml:space="preserve">) e </w:t>
      </w:r>
      <w:proofErr w:type="spellStart"/>
      <w:r w:rsidR="00DC5674">
        <w:rPr>
          <w:rFonts w:ascii="Calibri" w:eastAsia="Times New Roman" w:hAnsi="Calibri" w:cs="Calibri"/>
          <w:color w:val="000000"/>
          <w:lang w:eastAsia="it-IT"/>
        </w:rPr>
        <w:t>Delegated</w:t>
      </w:r>
      <w:proofErr w:type="spellEnd"/>
      <w:r w:rsidR="00DC5674">
        <w:rPr>
          <w:rFonts w:ascii="Calibri" w:eastAsia="Times New Roman" w:hAnsi="Calibri" w:cs="Calibri"/>
          <w:color w:val="000000"/>
          <w:lang w:eastAsia="it-IT"/>
        </w:rPr>
        <w:t xml:space="preserve"> </w:t>
      </w:r>
      <w:proofErr w:type="spellStart"/>
      <w:r w:rsidR="00DC5674">
        <w:rPr>
          <w:rFonts w:ascii="Calibri" w:eastAsia="Times New Roman" w:hAnsi="Calibri" w:cs="Calibri"/>
          <w:color w:val="000000"/>
          <w:lang w:eastAsia="it-IT"/>
        </w:rPr>
        <w:t>Proof</w:t>
      </w:r>
      <w:proofErr w:type="spellEnd"/>
      <w:r w:rsidR="00DC5674">
        <w:rPr>
          <w:rFonts w:ascii="Calibri" w:eastAsia="Times New Roman" w:hAnsi="Calibri" w:cs="Calibri"/>
          <w:color w:val="000000"/>
          <w:lang w:eastAsia="it-IT"/>
        </w:rPr>
        <w:t xml:space="preserve"> of </w:t>
      </w:r>
      <w:proofErr w:type="spellStart"/>
      <w:r w:rsidR="00DC5674">
        <w:rPr>
          <w:rFonts w:ascii="Calibri" w:eastAsia="Times New Roman" w:hAnsi="Calibri" w:cs="Calibri"/>
          <w:color w:val="000000"/>
          <w:lang w:eastAsia="it-IT"/>
        </w:rPr>
        <w:t>Stake</w:t>
      </w:r>
      <w:proofErr w:type="spellEnd"/>
      <w:r w:rsidR="00DC5674">
        <w:rPr>
          <w:rFonts w:ascii="Calibri" w:eastAsia="Times New Roman" w:hAnsi="Calibri" w:cs="Calibri"/>
          <w:color w:val="000000"/>
          <w:lang w:eastAsia="it-IT"/>
        </w:rPr>
        <w:t xml:space="preserve"> (</w:t>
      </w:r>
      <w:proofErr w:type="spellStart"/>
      <w:r w:rsidR="00DC5674">
        <w:rPr>
          <w:rFonts w:ascii="Calibri" w:eastAsia="Times New Roman" w:hAnsi="Calibri" w:cs="Calibri"/>
          <w:color w:val="000000"/>
          <w:lang w:eastAsia="it-IT"/>
        </w:rPr>
        <w:t>DPos</w:t>
      </w:r>
      <w:proofErr w:type="spellEnd"/>
      <w:r w:rsidR="00DC5674">
        <w:rPr>
          <w:rFonts w:ascii="Calibri" w:eastAsia="Times New Roman" w:hAnsi="Calibri" w:cs="Calibri"/>
          <w:color w:val="000000"/>
          <w:lang w:eastAsia="it-IT"/>
        </w:rPr>
        <w:t xml:space="preserve">). </w:t>
      </w:r>
    </w:p>
    <w:p w14:paraId="592AA9F4" w14:textId="2928CF15" w:rsidR="00DC5674" w:rsidRDefault="00DC5674"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Una volta arrivato a un determinato passo dell’algoritmo di consenso e si aggiunge il blocco alla struttura dati, esso non può essere più alterato in maniera retroattiva, senza alterare tutti i blocchi successivi. Questo è possibile tramite l’adozione di una funzione </w:t>
      </w:r>
      <w:proofErr w:type="spellStart"/>
      <w:r>
        <w:rPr>
          <w:rFonts w:ascii="Calibri" w:eastAsia="Times New Roman" w:hAnsi="Calibri" w:cs="Calibri"/>
          <w:color w:val="000000"/>
          <w:lang w:eastAsia="it-IT"/>
        </w:rPr>
        <w:t>hash</w:t>
      </w:r>
      <w:proofErr w:type="spellEnd"/>
      <w:r>
        <w:rPr>
          <w:rFonts w:ascii="Calibri" w:eastAsia="Times New Roman" w:hAnsi="Calibri" w:cs="Calibri"/>
          <w:color w:val="000000"/>
          <w:lang w:eastAsia="it-IT"/>
        </w:rPr>
        <w:t xml:space="preserve">, una funzione che mappa dati di dimensione arbitraria in dati di dimensione fissata. Quando un nodo esegue una nuova transazione, deve firmarla attraverso un protocollo di firma digitale e segnalare a tutti gli altri nodi della piattaforma che una nuova transazione deve essere aggiunta a un blocco. Ogni blocco, quindi, è processato in modo che la funzione generi un </w:t>
      </w:r>
      <w:proofErr w:type="spellStart"/>
      <w:r>
        <w:rPr>
          <w:rFonts w:ascii="Calibri" w:eastAsia="Times New Roman" w:hAnsi="Calibri" w:cs="Calibri"/>
          <w:color w:val="000000"/>
          <w:lang w:eastAsia="it-IT"/>
        </w:rPr>
        <w:t>hash</w:t>
      </w:r>
      <w:proofErr w:type="spellEnd"/>
      <w:r>
        <w:rPr>
          <w:rFonts w:ascii="Calibri" w:eastAsia="Times New Roman" w:hAnsi="Calibri" w:cs="Calibri"/>
          <w:color w:val="000000"/>
          <w:lang w:eastAsia="it-IT"/>
        </w:rPr>
        <w:t xml:space="preserve"> </w:t>
      </w:r>
      <w:proofErr w:type="spellStart"/>
      <w:r>
        <w:rPr>
          <w:rFonts w:ascii="Calibri" w:eastAsia="Times New Roman" w:hAnsi="Calibri" w:cs="Calibri"/>
          <w:color w:val="000000"/>
          <w:lang w:eastAsia="it-IT"/>
        </w:rPr>
        <w:t>value</w:t>
      </w:r>
      <w:proofErr w:type="spellEnd"/>
      <w:r>
        <w:rPr>
          <w:rFonts w:ascii="Calibri" w:eastAsia="Times New Roman" w:hAnsi="Calibri" w:cs="Calibri"/>
          <w:color w:val="000000"/>
          <w:lang w:eastAsia="it-IT"/>
        </w:rPr>
        <w:t xml:space="preserve">, una stringa alfanumerica di lunghezza fissata. La funzione </w:t>
      </w:r>
      <w:proofErr w:type="spellStart"/>
      <w:r>
        <w:rPr>
          <w:rFonts w:ascii="Calibri" w:eastAsia="Times New Roman" w:hAnsi="Calibri" w:cs="Calibri"/>
          <w:color w:val="000000"/>
          <w:lang w:eastAsia="it-IT"/>
        </w:rPr>
        <w:t>hash</w:t>
      </w:r>
      <w:proofErr w:type="spellEnd"/>
      <w:r>
        <w:rPr>
          <w:rFonts w:ascii="Calibri" w:eastAsia="Times New Roman" w:hAnsi="Calibri" w:cs="Calibri"/>
          <w:color w:val="000000"/>
          <w:lang w:eastAsia="it-IT"/>
        </w:rPr>
        <w:t xml:space="preserve"> solitamente utilizzata all’interno delle applicazioni di alta sicurezza è la SHA256, che genera un’immagine di 256 bit. Quando viene creato un nuovo blocco i dati appartenenti a quel blocco vengono elaborati attraverso SHA256, incorporando l’</w:t>
      </w:r>
      <w:proofErr w:type="spellStart"/>
      <w:r>
        <w:rPr>
          <w:rFonts w:ascii="Calibri" w:eastAsia="Times New Roman" w:hAnsi="Calibri" w:cs="Calibri"/>
          <w:color w:val="000000"/>
          <w:lang w:eastAsia="it-IT"/>
        </w:rPr>
        <w:t>hash</w:t>
      </w:r>
      <w:proofErr w:type="spellEnd"/>
      <w:r>
        <w:rPr>
          <w:rFonts w:ascii="Calibri" w:eastAsia="Times New Roman" w:hAnsi="Calibri" w:cs="Calibri"/>
          <w:color w:val="000000"/>
          <w:lang w:eastAsia="it-IT"/>
        </w:rPr>
        <w:t xml:space="preserve"> dei dati del blocco precedente. </w:t>
      </w:r>
      <w:proofErr w:type="spellStart"/>
      <w:proofErr w:type="gramStart"/>
      <w:r>
        <w:rPr>
          <w:rFonts w:ascii="Calibri" w:eastAsia="Times New Roman" w:hAnsi="Calibri" w:cs="Calibri"/>
          <w:color w:val="000000"/>
          <w:lang w:eastAsia="it-IT"/>
        </w:rPr>
        <w:t>Cosi</w:t>
      </w:r>
      <w:proofErr w:type="spellEnd"/>
      <w:proofErr w:type="gramEnd"/>
      <w:r>
        <w:rPr>
          <w:rFonts w:ascii="Calibri" w:eastAsia="Times New Roman" w:hAnsi="Calibri" w:cs="Calibri"/>
          <w:color w:val="000000"/>
          <w:lang w:eastAsia="it-IT"/>
        </w:rPr>
        <w:t xml:space="preserve"> facendo, ogni blocco è collegato al blocco precedente e, se dei dati </w:t>
      </w:r>
      <w:r w:rsidR="0031374E">
        <w:rPr>
          <w:rFonts w:ascii="Calibri" w:eastAsia="Times New Roman" w:hAnsi="Calibri" w:cs="Calibri"/>
          <w:color w:val="000000"/>
          <w:lang w:eastAsia="it-IT"/>
        </w:rPr>
        <w:t xml:space="preserve">contenuti nella blockchain venissero manipolati o cancellati, i blocchi successivi al blocco corrotto rifiuterebbero i tentativi di modifica. </w:t>
      </w:r>
    </w:p>
    <w:p w14:paraId="1D9D2BCD" w14:textId="2C3C94FE" w:rsidR="0031374E" w:rsidRDefault="0031374E"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Esistono vari tipi di blockchain, dove la particolarità che le differenziano è dal tipo di permessi assegnati agli utenti per accedere o meno al registro digitale, per questo le blockchain vengono divise in Blockchain pubbliche o </w:t>
      </w:r>
      <w:proofErr w:type="spellStart"/>
      <w:r>
        <w:rPr>
          <w:rFonts w:ascii="Calibri" w:eastAsia="Times New Roman" w:hAnsi="Calibri" w:cs="Calibri"/>
          <w:color w:val="000000"/>
          <w:lang w:eastAsia="it-IT"/>
        </w:rPr>
        <w:t>permissioned</w:t>
      </w:r>
      <w:proofErr w:type="spellEnd"/>
      <w:r>
        <w:rPr>
          <w:rFonts w:ascii="Calibri" w:eastAsia="Times New Roman" w:hAnsi="Calibri" w:cs="Calibri"/>
          <w:color w:val="000000"/>
          <w:lang w:eastAsia="it-IT"/>
        </w:rPr>
        <w:t>.</w:t>
      </w:r>
    </w:p>
    <w:p w14:paraId="2B2CAD4A" w14:textId="50535D56" w:rsidR="0031374E" w:rsidRPr="00DC5674" w:rsidRDefault="0031374E"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Tornando al protocollo che rende effettive le modifiche e l’immutabilità della struttura, queste sono relativamente vitali per la sicurezza e integrità della network di una criptovaluta.  Gli algoritmi di consenso sono vitali per riuscire a trovare un consenso generale in situazioni in cui è possibile la presenza di errori, siano essi in buona o cattiva fede. Il problema consiste nel trovare un accordo tra entità diverse, nel caso in cui siano presenti informazioni discordanti, in modo da mantenere intatta l’integrità, l’operatività e la consistenza della rete. Tra i tanti algoritmi, descriviamo quello presente nel nostro sistema, il </w:t>
      </w:r>
      <w:proofErr w:type="spellStart"/>
      <w:r>
        <w:rPr>
          <w:rFonts w:ascii="Calibri" w:eastAsia="Times New Roman" w:hAnsi="Calibri" w:cs="Calibri"/>
          <w:color w:val="000000"/>
          <w:lang w:eastAsia="it-IT"/>
        </w:rPr>
        <w:t>DPoS</w:t>
      </w:r>
      <w:proofErr w:type="spellEnd"/>
      <w:r>
        <w:rPr>
          <w:rFonts w:ascii="Calibri" w:eastAsia="Times New Roman" w:hAnsi="Calibri" w:cs="Calibri"/>
          <w:color w:val="000000"/>
          <w:lang w:eastAsia="it-IT"/>
        </w:rPr>
        <w:t xml:space="preserve">. L’algoritmo è formato da due fasi: l’elezione di un gruppo di produttori (i </w:t>
      </w:r>
      <w:proofErr w:type="spellStart"/>
      <w:r>
        <w:rPr>
          <w:rFonts w:ascii="Calibri" w:eastAsia="Times New Roman" w:hAnsi="Calibri" w:cs="Calibri"/>
          <w:color w:val="000000"/>
          <w:lang w:eastAsia="it-IT"/>
        </w:rPr>
        <w:t>miner</w:t>
      </w:r>
      <w:proofErr w:type="spellEnd"/>
      <w:r>
        <w:rPr>
          <w:rFonts w:ascii="Calibri" w:eastAsia="Times New Roman" w:hAnsi="Calibri" w:cs="Calibri"/>
          <w:color w:val="000000"/>
          <w:lang w:eastAsia="it-IT"/>
        </w:rPr>
        <w:t xml:space="preserve">) e lo scheduling della produzione. All’inizio un numero limitato di nodi viene scelto per aggiungere un nuovo blocco alla blockchain in base alla </w:t>
      </w:r>
      <w:r w:rsidR="00E81103">
        <w:rPr>
          <w:rFonts w:ascii="Calibri" w:eastAsia="Times New Roman" w:hAnsi="Calibri" w:cs="Calibri"/>
          <w:color w:val="000000"/>
          <w:lang w:eastAsia="it-IT"/>
        </w:rPr>
        <w:t xml:space="preserve">quantità di </w:t>
      </w:r>
      <w:proofErr w:type="spellStart"/>
      <w:r w:rsidR="00E81103">
        <w:rPr>
          <w:rFonts w:ascii="Calibri" w:eastAsia="Times New Roman" w:hAnsi="Calibri" w:cs="Calibri"/>
          <w:color w:val="000000"/>
          <w:lang w:eastAsia="it-IT"/>
        </w:rPr>
        <w:t>stake</w:t>
      </w:r>
      <w:proofErr w:type="spellEnd"/>
      <w:r w:rsidR="00E81103">
        <w:rPr>
          <w:rFonts w:ascii="Calibri" w:eastAsia="Times New Roman" w:hAnsi="Calibri" w:cs="Calibri"/>
          <w:color w:val="000000"/>
          <w:lang w:eastAsia="it-IT"/>
        </w:rPr>
        <w:t xml:space="preserve"> posseduto e al comportamento tenuto nel corso del tempo. Successivamente, nella fase di elezione, gli utenti comuni partecipano a una votazione per eleggere gli utenti che acquisiranno il diritto di validare le transazioni.</w:t>
      </w:r>
    </w:p>
    <w:p w14:paraId="4AFC5D6D" w14:textId="78656610" w:rsidR="004C0E0E" w:rsidRPr="00225D78" w:rsidRDefault="00B21EDC" w:rsidP="0055558A">
      <w:pPr>
        <w:spacing w:line="240" w:lineRule="auto"/>
        <w:rPr>
          <w:rFonts w:ascii="Arial Rounded MT Bold" w:eastAsia="Times New Roman" w:hAnsi="Arial Rounded MT Bold" w:cs="Calibri"/>
          <w:color w:val="000000"/>
          <w:sz w:val="36"/>
          <w:szCs w:val="36"/>
          <w:lang w:eastAsia="it-IT"/>
        </w:rPr>
      </w:pPr>
      <w:r w:rsidRPr="00225D78">
        <w:rPr>
          <w:rFonts w:ascii="Arial Rounded MT Bold" w:eastAsia="Times New Roman" w:hAnsi="Arial Rounded MT Bold" w:cs="Calibri"/>
          <w:color w:val="000000"/>
          <w:sz w:val="36"/>
          <w:szCs w:val="36"/>
          <w:lang w:eastAsia="it-IT"/>
        </w:rPr>
        <w:t xml:space="preserve">2.2 </w:t>
      </w:r>
      <w:r w:rsidR="00EE786F" w:rsidRPr="00225D78">
        <w:rPr>
          <w:rFonts w:ascii="Arial Rounded MT Bold" w:eastAsia="Times New Roman" w:hAnsi="Arial Rounded MT Bold" w:cs="Calibri"/>
          <w:color w:val="000000"/>
          <w:sz w:val="36"/>
          <w:szCs w:val="36"/>
          <w:lang w:eastAsia="it-IT"/>
        </w:rPr>
        <w:t>Blockchain Online Social Media</w:t>
      </w:r>
    </w:p>
    <w:p w14:paraId="1D54ED4E" w14:textId="68DA08E4" w:rsidR="00EE786F" w:rsidRDefault="00A939E7"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Oltre all’impiego della tecnologia delle Blockchain per il funzionamento dei social network distribuiti “classici”, si sono sviluppate novità interessanti in questo campo aggiungendo la possibilità di far circolare della moneta elettronica all’interno del sistema. Gli </w:t>
      </w:r>
      <w:proofErr w:type="gramStart"/>
      <w:r>
        <w:rPr>
          <w:rFonts w:ascii="Calibri" w:eastAsia="Times New Roman" w:hAnsi="Calibri" w:cs="Calibri"/>
          <w:color w:val="000000"/>
          <w:lang w:eastAsia="it-IT"/>
        </w:rPr>
        <w:t>utenti quindi</w:t>
      </w:r>
      <w:proofErr w:type="gramEnd"/>
      <w:r>
        <w:rPr>
          <w:rFonts w:ascii="Calibri" w:eastAsia="Times New Roman" w:hAnsi="Calibri" w:cs="Calibri"/>
          <w:color w:val="000000"/>
          <w:lang w:eastAsia="it-IT"/>
        </w:rPr>
        <w:t xml:space="preserve"> possono guadagnare della criptomoneta implementata nella piattaforma attraverso l’utilizzo classico del sistema, in maniera totalmente trasparente alla comunità, grazie a una blockchain che permetta a tutti la verifica dell’avvenuta transazione. Un sistema economico </w:t>
      </w:r>
      <w:proofErr w:type="gramStart"/>
      <w:r>
        <w:rPr>
          <w:rFonts w:ascii="Calibri" w:eastAsia="Times New Roman" w:hAnsi="Calibri" w:cs="Calibri"/>
          <w:color w:val="000000"/>
          <w:lang w:eastAsia="it-IT"/>
        </w:rPr>
        <w:t>cosi</w:t>
      </w:r>
      <w:proofErr w:type="gramEnd"/>
      <w:r>
        <w:rPr>
          <w:rFonts w:ascii="Calibri" w:eastAsia="Times New Roman" w:hAnsi="Calibri" w:cs="Calibri"/>
          <w:color w:val="000000"/>
          <w:lang w:eastAsia="it-IT"/>
        </w:rPr>
        <w:t xml:space="preserve"> costruito è basato sull’impiego dei principi della token economy e dell’</w:t>
      </w:r>
      <w:proofErr w:type="spellStart"/>
      <w:r>
        <w:rPr>
          <w:rFonts w:ascii="Calibri" w:eastAsia="Times New Roman" w:hAnsi="Calibri" w:cs="Calibri"/>
          <w:color w:val="000000"/>
          <w:lang w:eastAsia="it-IT"/>
        </w:rPr>
        <w:t>attention</w:t>
      </w:r>
      <w:proofErr w:type="spellEnd"/>
      <w:r>
        <w:rPr>
          <w:rFonts w:ascii="Calibri" w:eastAsia="Times New Roman" w:hAnsi="Calibri" w:cs="Calibri"/>
          <w:color w:val="000000"/>
          <w:lang w:eastAsia="it-IT"/>
        </w:rPr>
        <w:t xml:space="preserve"> economy. L’</w:t>
      </w:r>
      <w:proofErr w:type="spellStart"/>
      <w:r>
        <w:rPr>
          <w:rFonts w:ascii="Calibri" w:eastAsia="Times New Roman" w:hAnsi="Calibri" w:cs="Calibri"/>
          <w:color w:val="000000"/>
          <w:lang w:eastAsia="it-IT"/>
        </w:rPr>
        <w:t>attention</w:t>
      </w:r>
      <w:proofErr w:type="spellEnd"/>
      <w:r>
        <w:rPr>
          <w:rFonts w:ascii="Calibri" w:eastAsia="Times New Roman" w:hAnsi="Calibri" w:cs="Calibri"/>
          <w:color w:val="000000"/>
          <w:lang w:eastAsia="it-IT"/>
        </w:rPr>
        <w:t xml:space="preserve"> economy è un tipo di economia che fonda il suo sviluppo sull’attenzione degli utenti, in cambio di servizi offerti ai consumatori. Il profitto è generato dalle informazioni che circolano all’interno </w:t>
      </w:r>
      <w:r>
        <w:rPr>
          <w:rFonts w:ascii="Calibri" w:eastAsia="Times New Roman" w:hAnsi="Calibri" w:cs="Calibri"/>
          <w:color w:val="000000"/>
          <w:lang w:eastAsia="it-IT"/>
        </w:rPr>
        <w:lastRenderedPageBreak/>
        <w:t>della piattaforma o dal suo valore, acquisito man mano che viene utilizzata dagli utenti. La token economy invece è una tecnica psicologica secondo cui, sfruttando determinati incentivi come i token, il soggetto è portato a comportarsi come desiderato.</w:t>
      </w:r>
    </w:p>
    <w:p w14:paraId="0F94059F" w14:textId="14144650" w:rsidR="00A939E7" w:rsidRPr="00A939E7" w:rsidRDefault="00A939E7"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Un'altra importante caratteristica di tali sistemi, data dal loro modo di essere implementati, è la possibilità di visualizzare ed eliminare la circolazione di notizie false, tramite appunto la possibilità di premiare o meno un utente che crea del contenuto. Anche se vi sono degli indiscutibili vantaggi dall’uso delle blockchain, vi sono pure degli svantaggi sull’utilizzo di questi sistemi poiché ancora </w:t>
      </w:r>
      <w:r w:rsidR="00AE2E73">
        <w:rPr>
          <w:rFonts w:ascii="Calibri" w:eastAsia="Times New Roman" w:hAnsi="Calibri" w:cs="Calibri"/>
          <w:color w:val="000000"/>
          <w:lang w:eastAsia="it-IT"/>
        </w:rPr>
        <w:t>nella fase iniziale del loro studio e sviluppo. Uno svantaggio importante è la scalabilità del sistema, infatti a causa della loro struttura, le blockchain permettono di effettuare poche decine di operazioni al secondo; i server hanno un simile problema, che viene risolto con la distribuzione di più server. Un secondo svantaggio è la non banalità nella verifica dell’identità degli utenti, dal momento che a ogni utente può essere associato più di un account ed è possibile, anche se non regolamentare, usare bot programmati per eseguire certe attività meccaniche all’interno della piattaforma.</w:t>
      </w:r>
    </w:p>
    <w:p w14:paraId="2A12764E" w14:textId="5EC69A02" w:rsidR="00EE786F" w:rsidRPr="00225D78" w:rsidRDefault="00B21EDC" w:rsidP="00EE786F">
      <w:pPr>
        <w:spacing w:line="240" w:lineRule="auto"/>
        <w:rPr>
          <w:rFonts w:ascii="Arial Rounded MT Bold" w:eastAsia="Times New Roman" w:hAnsi="Arial Rounded MT Bold" w:cs="Calibri"/>
          <w:color w:val="000000"/>
          <w:sz w:val="36"/>
          <w:szCs w:val="36"/>
          <w:lang w:eastAsia="it-IT"/>
        </w:rPr>
      </w:pPr>
      <w:r w:rsidRPr="00225D78">
        <w:rPr>
          <w:rFonts w:ascii="Arial Rounded MT Bold" w:eastAsia="Times New Roman" w:hAnsi="Arial Rounded MT Bold" w:cs="Calibri"/>
          <w:color w:val="000000"/>
          <w:sz w:val="36"/>
          <w:szCs w:val="36"/>
          <w:lang w:eastAsia="it-IT"/>
        </w:rPr>
        <w:t>2.</w:t>
      </w:r>
      <w:r w:rsidR="0057689F">
        <w:rPr>
          <w:rFonts w:ascii="Arial Rounded MT Bold" w:eastAsia="Times New Roman" w:hAnsi="Arial Rounded MT Bold" w:cs="Calibri"/>
          <w:color w:val="000000"/>
          <w:sz w:val="36"/>
          <w:szCs w:val="36"/>
          <w:lang w:eastAsia="it-IT"/>
        </w:rPr>
        <w:t>3</w:t>
      </w:r>
      <w:r w:rsidRPr="00225D78">
        <w:rPr>
          <w:rFonts w:ascii="Arial Rounded MT Bold" w:eastAsia="Times New Roman" w:hAnsi="Arial Rounded MT Bold" w:cs="Calibri"/>
          <w:color w:val="000000"/>
          <w:sz w:val="36"/>
          <w:szCs w:val="36"/>
          <w:lang w:eastAsia="it-IT"/>
        </w:rPr>
        <w:t xml:space="preserve"> </w:t>
      </w:r>
      <w:r w:rsidR="00EE786F" w:rsidRPr="00225D78">
        <w:rPr>
          <w:rFonts w:ascii="Arial Rounded MT Bold" w:eastAsia="Times New Roman" w:hAnsi="Arial Rounded MT Bold" w:cs="Calibri"/>
          <w:color w:val="000000"/>
          <w:sz w:val="36"/>
          <w:szCs w:val="36"/>
          <w:lang w:eastAsia="it-IT"/>
        </w:rPr>
        <w:t>Steemit</w:t>
      </w:r>
    </w:p>
    <w:p w14:paraId="7936C615" w14:textId="5F7ED43B" w:rsidR="00EE786F" w:rsidRDefault="00B21EDC" w:rsidP="0055558A">
      <w:pPr>
        <w:spacing w:line="240" w:lineRule="auto"/>
        <w:rPr>
          <w:rFonts w:ascii="Calibri" w:eastAsia="Times New Roman" w:hAnsi="Calibri" w:cs="Calibri"/>
          <w:color w:val="000000"/>
          <w:lang w:eastAsia="it-IT"/>
        </w:rPr>
      </w:pPr>
      <w:commentRangeStart w:id="12"/>
      <w:r>
        <w:rPr>
          <w:rFonts w:ascii="Calibri" w:eastAsia="Times New Roman" w:hAnsi="Calibri" w:cs="Calibri"/>
          <w:color w:val="000000"/>
          <w:lang w:eastAsia="it-IT"/>
        </w:rPr>
        <w:t xml:space="preserve">Steemit è un social media basato sulla blockchain Steem. Dal punto di vista social ha alcune caratteristiche di Facebook, altre di Medium (una piattaforma di blogging), altre ancora di Reddit (una community online molto frequentata negli Stati Uniti). Esso vanta l’implementazione di una criptovaluta di nome Steem che mantiene viva la piattaforma, cercando di mantenere alti livelli di informazioni all’interno del sistema. </w:t>
      </w:r>
      <w:r w:rsidR="00597B8A">
        <w:rPr>
          <w:rFonts w:ascii="Calibri" w:eastAsia="Times New Roman" w:hAnsi="Calibri" w:cs="Calibri"/>
          <w:color w:val="000000"/>
          <w:lang w:eastAsia="it-IT"/>
        </w:rPr>
        <w:t xml:space="preserve">Infatti, gli utenti possono essere ricompensati in STEEM pubblicando notizie o commentando post di terzi; il guadagno della persona dipende dal grado di coinvolgimento ottenuto dal proprio post: più commenti e voti si ottengono, maggiore sarà la ricompensa. Steem è una criptovaluta che utilizza la tecnologia Exchange e quindi può essere scambiata con altre monete virtuali o con valuta reale. </w:t>
      </w:r>
    </w:p>
    <w:p w14:paraId="1FA0BE1E" w14:textId="30A68A3C" w:rsidR="00597B8A" w:rsidRDefault="00597B8A"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Il ruolo di un utente, eliminando la presenza dei bot può ricoprire un doppio ruolo: Autore e Curatore. I primi sono coloro che producono post e li pubblicano sul proprio profilo. I curatori sono invece coloro che lasciano un commento sotto i post, che li condividono ed esprimono il loro parere. Le reazioni possibili sono quattro: Upvote, Commento, Resteem e Flag. L’Upvote è come il “mi piace”, il commento è ovvio, il Resteem è la condivisione, mentre il Flag è il “pollice verso”. Una delle caratteristiche di Steemit è la possibilità di mettere un “non mi piace” ai post. Tramite tutte le relazioni, la reputazione di una persona può aumentare o diminuire. Più la reputazione è alta e maggiore sarà il proprio peso all’interno della piattaforma. Ogni post, commento e Upvote viene ricompensato: il 75% del guadagno andrà all’autore del post, il 25% sarà diviso tra i curatori.</w:t>
      </w:r>
      <w:commentRangeEnd w:id="12"/>
      <w:r w:rsidR="001E4EFF">
        <w:rPr>
          <w:rStyle w:val="Rimandocommento"/>
        </w:rPr>
        <w:commentReference w:id="12"/>
      </w:r>
    </w:p>
    <w:p w14:paraId="0011E496" w14:textId="7CC98B0C" w:rsidR="00597B8A" w:rsidRDefault="001E4EFF"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La differenza tra Steemit e le altre Blockchain Online Social Media sta nell’uso di </w:t>
      </w:r>
      <w:r w:rsidR="00357948">
        <w:rPr>
          <w:rFonts w:ascii="Calibri" w:eastAsia="Times New Roman" w:hAnsi="Calibri" w:cs="Calibri"/>
          <w:color w:val="000000"/>
          <w:lang w:eastAsia="it-IT"/>
        </w:rPr>
        <w:t>tre</w:t>
      </w:r>
      <w:r>
        <w:rPr>
          <w:rFonts w:ascii="Calibri" w:eastAsia="Times New Roman" w:hAnsi="Calibri" w:cs="Calibri"/>
          <w:color w:val="000000"/>
          <w:lang w:eastAsia="it-IT"/>
        </w:rPr>
        <w:t xml:space="preserve"> tipi di valute:</w:t>
      </w:r>
    </w:p>
    <w:p w14:paraId="45B25B13" w14:textId="09D98EDA" w:rsidR="001E4EFF" w:rsidRDefault="001E4EFF" w:rsidP="001E4EFF">
      <w:pPr>
        <w:pStyle w:val="Paragrafoelenco"/>
        <w:numPr>
          <w:ilvl w:val="0"/>
          <w:numId w:val="9"/>
        </w:numPr>
        <w:spacing w:line="240" w:lineRule="auto"/>
        <w:rPr>
          <w:rFonts w:ascii="Calibri" w:eastAsia="Times New Roman" w:hAnsi="Calibri" w:cs="Calibri"/>
          <w:color w:val="000000"/>
          <w:lang w:eastAsia="it-IT"/>
        </w:rPr>
      </w:pPr>
      <w:r w:rsidRPr="001E4EFF">
        <w:rPr>
          <w:rFonts w:ascii="Calibri" w:eastAsia="Times New Roman" w:hAnsi="Calibri" w:cs="Calibri"/>
          <w:b/>
          <w:bCs/>
          <w:color w:val="000000"/>
          <w:lang w:eastAsia="it-IT"/>
        </w:rPr>
        <w:t>STEEM</w:t>
      </w:r>
      <w:r>
        <w:rPr>
          <w:rFonts w:ascii="Calibri" w:eastAsia="Times New Roman" w:hAnsi="Calibri" w:cs="Calibri"/>
          <w:color w:val="000000"/>
          <w:lang w:eastAsia="it-IT"/>
        </w:rPr>
        <w:t xml:space="preserve"> – rappresentano la vera e propria cripto-moneta;</w:t>
      </w:r>
    </w:p>
    <w:p w14:paraId="7A4A02E7" w14:textId="1E69FE00" w:rsidR="001E4EFF" w:rsidRDefault="001E4EFF" w:rsidP="001E4EFF">
      <w:pPr>
        <w:pStyle w:val="Paragrafoelenco"/>
        <w:numPr>
          <w:ilvl w:val="0"/>
          <w:numId w:val="9"/>
        </w:numPr>
        <w:spacing w:line="240" w:lineRule="auto"/>
        <w:rPr>
          <w:rFonts w:ascii="Calibri" w:eastAsia="Times New Roman" w:hAnsi="Calibri" w:cs="Calibri"/>
          <w:color w:val="000000"/>
          <w:lang w:eastAsia="it-IT"/>
        </w:rPr>
      </w:pPr>
      <w:r w:rsidRPr="001E4EFF">
        <w:rPr>
          <w:rFonts w:ascii="Calibri" w:eastAsia="Times New Roman" w:hAnsi="Calibri" w:cs="Calibri"/>
          <w:b/>
          <w:bCs/>
          <w:color w:val="000000"/>
          <w:lang w:eastAsia="it-IT"/>
        </w:rPr>
        <w:t>STEEM DOLLARS</w:t>
      </w:r>
      <w:r>
        <w:rPr>
          <w:rFonts w:ascii="Calibri" w:eastAsia="Times New Roman" w:hAnsi="Calibri" w:cs="Calibri"/>
          <w:color w:val="000000"/>
          <w:lang w:eastAsia="it-IT"/>
        </w:rPr>
        <w:t xml:space="preserve"> (</w:t>
      </w:r>
      <w:r w:rsidRPr="001E4EFF">
        <w:rPr>
          <w:rFonts w:ascii="Calibri" w:eastAsia="Times New Roman" w:hAnsi="Calibri" w:cs="Calibri"/>
          <w:b/>
          <w:bCs/>
          <w:color w:val="000000"/>
          <w:lang w:eastAsia="it-IT"/>
        </w:rPr>
        <w:t>SBD</w:t>
      </w:r>
      <w:r>
        <w:rPr>
          <w:rFonts w:ascii="Calibri" w:eastAsia="Times New Roman" w:hAnsi="Calibri" w:cs="Calibri"/>
          <w:color w:val="000000"/>
          <w:lang w:eastAsia="it-IT"/>
        </w:rPr>
        <w:t>) – In termini finanziari, rappresentano la liquidità all’interno di Steemit e sono costruiti in modo tale che 1 SBD corrisponderà a 1 USD;</w:t>
      </w:r>
    </w:p>
    <w:p w14:paraId="6341F7FA" w14:textId="38AD5C5B" w:rsidR="001E4EFF" w:rsidRDefault="001E4EFF" w:rsidP="001E4EFF">
      <w:pPr>
        <w:pStyle w:val="Paragrafoelenco"/>
        <w:numPr>
          <w:ilvl w:val="0"/>
          <w:numId w:val="9"/>
        </w:numPr>
        <w:spacing w:line="240" w:lineRule="auto"/>
        <w:rPr>
          <w:rFonts w:ascii="Calibri" w:eastAsia="Times New Roman" w:hAnsi="Calibri" w:cs="Calibri"/>
          <w:color w:val="000000"/>
          <w:lang w:eastAsia="it-IT"/>
        </w:rPr>
      </w:pPr>
      <w:r w:rsidRPr="001E4EFF">
        <w:rPr>
          <w:rFonts w:ascii="Calibri" w:eastAsia="Times New Roman" w:hAnsi="Calibri" w:cs="Calibri"/>
          <w:b/>
          <w:bCs/>
          <w:color w:val="000000"/>
          <w:lang w:eastAsia="it-IT"/>
        </w:rPr>
        <w:t>STEEM POWER</w:t>
      </w:r>
      <w:r>
        <w:rPr>
          <w:rFonts w:ascii="Calibri" w:eastAsia="Times New Roman" w:hAnsi="Calibri" w:cs="Calibri"/>
          <w:color w:val="000000"/>
          <w:lang w:eastAsia="it-IT"/>
        </w:rPr>
        <w:t xml:space="preserve"> (</w:t>
      </w:r>
      <w:r w:rsidRPr="001E4EFF">
        <w:rPr>
          <w:rFonts w:ascii="Calibri" w:eastAsia="Times New Roman" w:hAnsi="Calibri" w:cs="Calibri"/>
          <w:b/>
          <w:bCs/>
          <w:color w:val="000000"/>
          <w:lang w:eastAsia="it-IT"/>
        </w:rPr>
        <w:t>SP</w:t>
      </w:r>
      <w:r>
        <w:rPr>
          <w:rFonts w:ascii="Calibri" w:eastAsia="Times New Roman" w:hAnsi="Calibri" w:cs="Calibri"/>
          <w:color w:val="000000"/>
          <w:lang w:eastAsia="it-IT"/>
        </w:rPr>
        <w:t>) – Rappresentano la propria reputazione e influiscono in maniera direttamente proporzionale al voto: di conseguenza, più SP si posseggono, più il voto sarà influente. In termini finanziari, rappresentano investimenti a lungo termine sul capitale, infatti convertire gli STEEM in SP è immediato ed è un procedimento chiamato power up; convertire SP in STEEM invece, è un processo chiamato power down che richiedete molto tempo</w:t>
      </w:r>
    </w:p>
    <w:p w14:paraId="15DD2568" w14:textId="26F20EFD" w:rsidR="0057689F" w:rsidRDefault="0057689F" w:rsidP="0057689F">
      <w:pPr>
        <w:spacing w:line="240" w:lineRule="auto"/>
        <w:rPr>
          <w:rFonts w:ascii="Arial Rounded MT Bold" w:eastAsia="Times New Roman" w:hAnsi="Arial Rounded MT Bold" w:cs="Calibri"/>
          <w:color w:val="000000"/>
          <w:sz w:val="36"/>
          <w:szCs w:val="36"/>
          <w:lang w:eastAsia="it-IT"/>
        </w:rPr>
      </w:pPr>
      <w:proofErr w:type="gramStart"/>
      <w:r w:rsidRPr="00225D78">
        <w:rPr>
          <w:rFonts w:ascii="Arial Rounded MT Bold" w:eastAsia="Times New Roman" w:hAnsi="Arial Rounded MT Bold" w:cs="Calibri"/>
          <w:color w:val="000000"/>
          <w:sz w:val="36"/>
          <w:szCs w:val="36"/>
          <w:lang w:eastAsia="it-IT"/>
        </w:rPr>
        <w:t xml:space="preserve">2.3 </w:t>
      </w:r>
      <w:r>
        <w:rPr>
          <w:rFonts w:ascii="Arial Rounded MT Bold" w:eastAsia="Times New Roman" w:hAnsi="Arial Rounded MT Bold" w:cs="Calibri"/>
          <w:color w:val="000000"/>
          <w:sz w:val="36"/>
          <w:szCs w:val="36"/>
          <w:lang w:eastAsia="it-IT"/>
        </w:rPr>
        <w:t xml:space="preserve"> Steem</w:t>
      </w:r>
      <w:proofErr w:type="gramEnd"/>
      <w:r>
        <w:rPr>
          <w:rFonts w:ascii="Arial Rounded MT Bold" w:eastAsia="Times New Roman" w:hAnsi="Arial Rounded MT Bold" w:cs="Calibri"/>
          <w:color w:val="000000"/>
          <w:sz w:val="36"/>
          <w:szCs w:val="36"/>
          <w:lang w:eastAsia="it-IT"/>
        </w:rPr>
        <w:t xml:space="preserve"> e i p</w:t>
      </w:r>
      <w:r w:rsidRPr="00225D78">
        <w:rPr>
          <w:rFonts w:ascii="Arial Rounded MT Bold" w:eastAsia="Times New Roman" w:hAnsi="Arial Rounded MT Bold" w:cs="Calibri"/>
          <w:color w:val="000000"/>
          <w:sz w:val="36"/>
          <w:szCs w:val="36"/>
          <w:lang w:eastAsia="it-IT"/>
        </w:rPr>
        <w:t>rincipi di funzionamento della Blockchain</w:t>
      </w:r>
    </w:p>
    <w:p w14:paraId="2F35CA17" w14:textId="23939337" w:rsidR="0057689F" w:rsidRPr="0057689F" w:rsidRDefault="0057689F" w:rsidP="0057689F">
      <w:pPr>
        <w:spacing w:line="240" w:lineRule="auto"/>
        <w:rPr>
          <w:rFonts w:eastAsia="Times New Roman" w:cstheme="minorHAnsi"/>
          <w:color w:val="000000"/>
          <w:lang w:eastAsia="it-IT"/>
        </w:rPr>
      </w:pPr>
      <w:r>
        <w:rPr>
          <w:rFonts w:eastAsia="Times New Roman" w:cstheme="minorHAnsi"/>
          <w:color w:val="000000"/>
          <w:lang w:eastAsia="it-IT"/>
        </w:rPr>
        <w:lastRenderedPageBreak/>
        <w:t xml:space="preserve">Steem è una blockchain che supporta la costruzione di una comunità e l’interazione sociale attraverso ricompense in criptomoneta. Secondo quanto dichiarato nel paper, si tratta della prima criptomoneta che tenta, in maniera accurata e chiara, di ricompensare il contributo soggettivo dato alla community da un certo gruppo di individui. Gli incentivi economici permessi da tale token possono contemporaneamente facilitare la crescita di una nuova piattaforma social media e nel frattempo avviare una nuova economia di successo. Gli sviluppatori della blockchain sono alla ricerca di un algoritmo in grado di dare un punteggio ai contributi degli utenti, che la maggioranza dei membri della community consideri equa. Steem è una blockchain basata su Graphene, la stessa tecnologia che alimenta BitShares. Essa produce nuovi token ogni volta che un blocco è stato prodotto. Al contrario delle blockchain, in cui non vi è alcun controllo su chi conduce il lavoro del </w:t>
      </w:r>
      <w:proofErr w:type="spellStart"/>
      <w:r>
        <w:rPr>
          <w:rFonts w:eastAsia="Times New Roman" w:cstheme="minorHAnsi"/>
          <w:color w:val="000000"/>
          <w:lang w:eastAsia="it-IT"/>
        </w:rPr>
        <w:t>miner</w:t>
      </w:r>
      <w:proofErr w:type="spellEnd"/>
      <w:r>
        <w:rPr>
          <w:rFonts w:eastAsia="Times New Roman" w:cstheme="minorHAnsi"/>
          <w:color w:val="000000"/>
          <w:lang w:eastAsia="it-IT"/>
        </w:rPr>
        <w:t xml:space="preserve">, nella blockchain Steem questo compito viene delegato a un numero preciso di utenti fidati e conoscitori della piattaforma, chiamati </w:t>
      </w:r>
      <w:proofErr w:type="spellStart"/>
      <w:r>
        <w:rPr>
          <w:rFonts w:eastAsia="Times New Roman" w:cstheme="minorHAnsi"/>
          <w:color w:val="000000"/>
          <w:lang w:eastAsia="it-IT"/>
        </w:rPr>
        <w:t>witness</w:t>
      </w:r>
      <w:proofErr w:type="spellEnd"/>
      <w:r>
        <w:rPr>
          <w:rFonts w:eastAsia="Times New Roman" w:cstheme="minorHAnsi"/>
          <w:color w:val="000000"/>
          <w:lang w:eastAsia="it-IT"/>
        </w:rPr>
        <w:t>.</w:t>
      </w:r>
    </w:p>
    <w:p w14:paraId="5FF0B5B9" w14:textId="76F35CCC" w:rsidR="0057689F" w:rsidRDefault="0057689F" w:rsidP="0057689F">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Tali soggetti sono pagati dal sistema per creare in totale sicurezza i blocchi che compongono la blockchain. Essenzialmente, un Witness rappresenta un nodo della rete Steem affidabile, in quanto eletto attraverso i voti della Steemit Community, poiché ritenuto in grado di eseguire diversi compiti come:</w:t>
      </w:r>
    </w:p>
    <w:p w14:paraId="30785F79" w14:textId="77777777" w:rsidR="0057689F" w:rsidRDefault="0057689F" w:rsidP="0057689F">
      <w:pPr>
        <w:pStyle w:val="Paragrafoelenco"/>
        <w:numPr>
          <w:ilvl w:val="0"/>
          <w:numId w:val="7"/>
        </w:num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Price feed – Steem si basa sul concetto di libero mercato, di conseguenza il valore degli STEEM viene deciso dai Witness, che hanno anche il compito di produrre i price feed. I price feed rappresentano quanto vale uno STEEM in USD. Ognuno dei Witness pubblica il proprio price feed e il price feed effettivo è calcolato come la mediana dei top 20 Witness che sono stati scelti in un periodo di 3,5 giorni. </w:t>
      </w:r>
    </w:p>
    <w:p w14:paraId="14F37E46" w14:textId="77777777" w:rsidR="0057689F" w:rsidRDefault="0057689F" w:rsidP="0057689F">
      <w:pPr>
        <w:pStyle w:val="Paragrafoelenco"/>
        <w:numPr>
          <w:ilvl w:val="0"/>
          <w:numId w:val="7"/>
        </w:num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Consenso – Essendo un gruppo di persone elette e fidate, i Witness attivi hanno il compito di esprime il proprio consenso sull’applicazione degli effetti delle hardfork. Un hardfork è un cambio nella logica dell’attività che alimenta la rete Steem. Il rilascio di una versione del codice da parte della Steemit Inc. non vuol dire che gli utenti siano forzati ad aggiornare il proprio codice.</w:t>
      </w:r>
    </w:p>
    <w:p w14:paraId="5C400AAF" w14:textId="77777777" w:rsidR="0057689F" w:rsidRDefault="0057689F" w:rsidP="0057689F">
      <w:pPr>
        <w:pStyle w:val="Paragrafoelenco"/>
        <w:numPr>
          <w:ilvl w:val="0"/>
          <w:numId w:val="7"/>
        </w:num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Produzione di blocchi ogni </w:t>
      </w:r>
      <w:proofErr w:type="gramStart"/>
      <w:r>
        <w:rPr>
          <w:rFonts w:ascii="Calibri" w:eastAsia="Times New Roman" w:hAnsi="Calibri" w:cs="Calibri"/>
          <w:color w:val="000000"/>
          <w:lang w:eastAsia="it-IT"/>
        </w:rPr>
        <w:t>3</w:t>
      </w:r>
      <w:proofErr w:type="gramEnd"/>
      <w:r>
        <w:rPr>
          <w:rFonts w:ascii="Calibri" w:eastAsia="Times New Roman" w:hAnsi="Calibri" w:cs="Calibri"/>
          <w:color w:val="000000"/>
          <w:lang w:eastAsia="it-IT"/>
        </w:rPr>
        <w:t xml:space="preserve"> secondi – un altro importante task che rende le blockchain stabile e aggiornata agli occhi dei mercati esterni. Dato che il sistema conosce in anticipo i Witness attivi in quel round. Steem è in grado di schedulare i Witness per produrre blocchi ogni tre secondi. Al tempo stesso, questi ultimi sincronizzano la loro produzioni di blocchi grazie al protocollo NTP. Ovviamente, nel fare questo lavoro i Witness vengono ricompensati con uno STEEM per ogni blocco prodotto</w:t>
      </w:r>
    </w:p>
    <w:p w14:paraId="1FE6D1D0" w14:textId="47B9B26F" w:rsidR="0057689F" w:rsidRPr="00B21EDC" w:rsidRDefault="0057689F" w:rsidP="0057689F">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Gli utenti più prestigiosi, cioè quelli con alta reputazione (maggior possesso di SP) eleggono i Witness attraverso una votazione. In questo modo, i casi di Witness maliziosi sono poco probabili, per via dell’algoritmo di consenso </w:t>
      </w:r>
      <w:proofErr w:type="spellStart"/>
      <w:r>
        <w:rPr>
          <w:rFonts w:ascii="Calibri" w:eastAsia="Times New Roman" w:hAnsi="Calibri" w:cs="Calibri"/>
          <w:color w:val="000000"/>
          <w:lang w:eastAsia="it-IT"/>
        </w:rPr>
        <w:t>DPoS</w:t>
      </w:r>
      <w:proofErr w:type="spellEnd"/>
      <w:r>
        <w:rPr>
          <w:rFonts w:ascii="Calibri" w:eastAsia="Times New Roman" w:hAnsi="Calibri" w:cs="Calibri"/>
          <w:color w:val="000000"/>
          <w:lang w:eastAsia="it-IT"/>
        </w:rPr>
        <w:t xml:space="preserve"> illustrato precedentemente, che, a lungo andare, fa sì che gli utenti siano a conoscenza di quali Witness siano affidabili e onesti. Inoltre, ciascun Witness è pagato molto bene per svolgere il suo compito e comportarsi in maniera maliziosa farebbe perdere l’incarico successivamente.</w:t>
      </w:r>
    </w:p>
    <w:p w14:paraId="07EFCECC" w14:textId="77777777" w:rsidR="0057689F" w:rsidRDefault="0057689F" w:rsidP="0055558A">
      <w:pPr>
        <w:spacing w:line="240" w:lineRule="auto"/>
        <w:rPr>
          <w:rFonts w:ascii="Arial Rounded MT Bold" w:eastAsia="Times New Roman" w:hAnsi="Arial Rounded MT Bold" w:cs="Calibri"/>
          <w:color w:val="000000"/>
          <w:sz w:val="36"/>
          <w:szCs w:val="36"/>
          <w:lang w:eastAsia="it-IT"/>
        </w:rPr>
      </w:pPr>
    </w:p>
    <w:p w14:paraId="5FD87754" w14:textId="6CB5723C" w:rsidR="004C0E0E" w:rsidRPr="00F44833" w:rsidRDefault="001E4EFF" w:rsidP="0055558A">
      <w:pPr>
        <w:spacing w:line="240" w:lineRule="auto"/>
        <w:rPr>
          <w:rFonts w:ascii="Arial Rounded MT Bold" w:eastAsia="Times New Roman" w:hAnsi="Arial Rounded MT Bold" w:cs="Calibri"/>
          <w:color w:val="000000"/>
          <w:sz w:val="36"/>
          <w:szCs w:val="36"/>
          <w:lang w:eastAsia="it-IT"/>
        </w:rPr>
      </w:pPr>
      <w:r w:rsidRPr="00225D78">
        <w:rPr>
          <w:rFonts w:ascii="Arial Rounded MT Bold" w:eastAsia="Times New Roman" w:hAnsi="Arial Rounded MT Bold" w:cs="Calibri"/>
          <w:color w:val="000000"/>
          <w:sz w:val="36"/>
          <w:szCs w:val="36"/>
          <w:lang w:eastAsia="it-IT"/>
        </w:rPr>
        <w:t xml:space="preserve">2.5 Lavori </w:t>
      </w:r>
      <w:r w:rsidR="00F44833">
        <w:rPr>
          <w:rFonts w:ascii="Arial Rounded MT Bold" w:eastAsia="Times New Roman" w:hAnsi="Arial Rounded MT Bold" w:cs="Calibri"/>
          <w:color w:val="000000"/>
          <w:sz w:val="36"/>
          <w:szCs w:val="36"/>
          <w:lang w:eastAsia="it-IT"/>
        </w:rPr>
        <w:t>precedenti</w:t>
      </w:r>
    </w:p>
    <w:p w14:paraId="6DB177BC" w14:textId="6102375F" w:rsidR="001E4EFF" w:rsidRDefault="001E4EFF"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Le ricerche </w:t>
      </w:r>
      <w:r w:rsidR="008263CD">
        <w:rPr>
          <w:rFonts w:ascii="Calibri" w:eastAsia="Times New Roman" w:hAnsi="Calibri" w:cs="Calibri"/>
          <w:color w:val="000000"/>
          <w:lang w:eastAsia="it-IT"/>
        </w:rPr>
        <w:t>effettuate in passato e che vengono prese in assist da questa ricerca</w:t>
      </w:r>
      <w:r>
        <w:rPr>
          <w:rFonts w:ascii="Calibri" w:eastAsia="Times New Roman" w:hAnsi="Calibri" w:cs="Calibri"/>
          <w:color w:val="000000"/>
          <w:lang w:eastAsia="it-IT"/>
        </w:rPr>
        <w:t xml:space="preserve"> compre</w:t>
      </w:r>
      <w:r w:rsidR="008263CD">
        <w:rPr>
          <w:rFonts w:ascii="Calibri" w:eastAsia="Times New Roman" w:hAnsi="Calibri" w:cs="Calibri"/>
          <w:color w:val="000000"/>
          <w:lang w:eastAsia="it-IT"/>
        </w:rPr>
        <w:t>ndono il download dei dati dalla blockchain e la costruzione dei diversi grafi.</w:t>
      </w:r>
    </w:p>
    <w:p w14:paraId="2D132EE0" w14:textId="33216FC8" w:rsidR="008263CD" w:rsidRDefault="008263CD"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Dopo l’ottenimento delle informazioni della blockchain, si avrà un dataset composto da 18 file ed occupa in memoria circa 430GB. L’intervallo di blocchi preso in considerazione va dal blocco numero 38526 (con data di creazione 2017), fino ad arrivare al blocco numero 29059999 (con </w:t>
      </w:r>
      <w:r>
        <w:rPr>
          <w:rFonts w:ascii="Calibri" w:eastAsia="Times New Roman" w:hAnsi="Calibri" w:cs="Calibri"/>
          <w:color w:val="000000"/>
          <w:lang w:eastAsia="it-IT"/>
        </w:rPr>
        <w:lastRenderedPageBreak/>
        <w:t xml:space="preserve">data di creazione 2019). I primi blocchi della blockchain sono stati esclusi per motivi di praticità: poiché il protocollo di funzionamento di Steem prevede l’aggiunta di un nuovo blocco ogni tre secondi e considerando che a </w:t>
      </w:r>
      <w:proofErr w:type="gramStart"/>
      <w:r>
        <w:rPr>
          <w:rFonts w:ascii="Calibri" w:eastAsia="Times New Roman" w:hAnsi="Calibri" w:cs="Calibri"/>
          <w:color w:val="000000"/>
          <w:lang w:eastAsia="it-IT"/>
        </w:rPr>
        <w:t>Marzo</w:t>
      </w:r>
      <w:proofErr w:type="gramEnd"/>
      <w:r>
        <w:rPr>
          <w:rFonts w:ascii="Calibri" w:eastAsia="Times New Roman" w:hAnsi="Calibri" w:cs="Calibri"/>
          <w:color w:val="000000"/>
          <w:lang w:eastAsia="it-IT"/>
        </w:rPr>
        <w:t xml:space="preserve"> 2017 la piattaforma non era sufficientemente popolare, spesso i blocchi non contenevano transazioni o ne avevano un numero esiguo. Inoltre, l’uso delle funzioni che permettono il download dei blocchi della blockchain implica, per ogni blocco, un tempo di attesa dato dalla richiesta di scaricamento e ad ogni modo, in caso di blocco vuoto, </w:t>
      </w:r>
      <w:r w:rsidR="008A70FB">
        <w:rPr>
          <w:rFonts w:ascii="Calibri" w:eastAsia="Times New Roman" w:hAnsi="Calibri" w:cs="Calibri"/>
          <w:color w:val="000000"/>
          <w:lang w:eastAsia="it-IT"/>
        </w:rPr>
        <w:t xml:space="preserve">alla memorizzazione di una stringa non utile ai fini della ricerca. </w:t>
      </w:r>
    </w:p>
    <w:p w14:paraId="11A9BD53" w14:textId="4C603017" w:rsidR="001E4EFF" w:rsidRDefault="00C11E16"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In principio, sono stati estratti le informazioni contenute nei vari blocchi della blockchain di Steem</w:t>
      </w:r>
      <w:r w:rsidR="00E21F0C">
        <w:rPr>
          <w:rFonts w:ascii="Calibri" w:eastAsia="Times New Roman" w:hAnsi="Calibri" w:cs="Calibri"/>
          <w:color w:val="000000"/>
          <w:lang w:eastAsia="it-IT"/>
        </w:rPr>
        <w:t>.</w:t>
      </w:r>
    </w:p>
    <w:p w14:paraId="1862CED7" w14:textId="0CD90D51" w:rsidR="00C11E16" w:rsidRDefault="00C11E16"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Attraverso queste informazioni, doveva essere costruito un grafo che rappresentasse l’intera rete Steemit; per rendere possibile la costruzione, i blocchi sono stati memorizzati in una serie di file con estensione json in modo da poterli analizzare per estrapolare le transazioni. </w:t>
      </w:r>
    </w:p>
    <w:p w14:paraId="7DE08170" w14:textId="05482D5E" w:rsidR="00C11E16" w:rsidRDefault="00C11E16"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Diventa naturale astrarre le azioni che gli utenti eseguono su loro stessi o su altri utenti in una rete. Le </w:t>
      </w:r>
      <w:r w:rsidR="00E21F0C">
        <w:rPr>
          <w:rFonts w:ascii="Calibri" w:eastAsia="Times New Roman" w:hAnsi="Calibri" w:cs="Calibri"/>
          <w:color w:val="000000"/>
          <w:lang w:eastAsia="it-IT"/>
        </w:rPr>
        <w:t>informazioni</w:t>
      </w:r>
      <w:r>
        <w:rPr>
          <w:rFonts w:ascii="Calibri" w:eastAsia="Times New Roman" w:hAnsi="Calibri" w:cs="Calibri"/>
          <w:color w:val="000000"/>
          <w:lang w:eastAsia="it-IT"/>
        </w:rPr>
        <w:t xml:space="preserve"> sugli utenti e le loro azioni sono state estratte dai blocchi e memorizzati in un dataset, a partire da quest’ultimo è stato costruito il grafo di tutte le transazioni e alcuni suoi sottografi, mediante l’utilizzo di un database.</w:t>
      </w:r>
    </w:p>
    <w:p w14:paraId="4EB72A87" w14:textId="1C566ED8" w:rsidR="00C11E16" w:rsidRDefault="00C11E16"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Il grafo di Steem rappresenta le interazioni tra gli utenti della piattaforma. Si tratta di un grafo orientato, in cui gli utenti di Steemit sono rappresentati da i nodi e le azioni che compiono sono rappresentate da archi. </w:t>
      </w:r>
    </w:p>
    <w:p w14:paraId="6529FE92" w14:textId="42323684" w:rsidR="00C11E16" w:rsidRDefault="00C11E16"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Un arco che ha coda nel nodo1 e testa nel nodo2 assume il significato di azione iniziata dal nodo1 e compiuta sul nodo2. Esempi di queste azioni sono: votare, commentare, trasferire una somma di denaro, seguire, la creazione di un utente e </w:t>
      </w:r>
      <w:r w:rsidR="00E21F0C">
        <w:rPr>
          <w:rFonts w:ascii="Calibri" w:eastAsia="Times New Roman" w:hAnsi="Calibri" w:cs="Calibri"/>
          <w:color w:val="000000"/>
          <w:lang w:eastAsia="it-IT"/>
        </w:rPr>
        <w:t>così</w:t>
      </w:r>
      <w:r>
        <w:rPr>
          <w:rFonts w:ascii="Calibri" w:eastAsia="Times New Roman" w:hAnsi="Calibri" w:cs="Calibri"/>
          <w:color w:val="000000"/>
          <w:lang w:eastAsia="it-IT"/>
        </w:rPr>
        <w:t xml:space="preserve"> via. </w:t>
      </w:r>
    </w:p>
    <w:p w14:paraId="6BFC7E77" w14:textId="7852A9DB" w:rsidR="00626E75" w:rsidRDefault="00C11E16"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Uno dei capisaldi della sua costruzione è il significato di interazione, in questo contesto: si potrà dire che due utenti hanno avuto un’interazione quando l’uno eseguirà almeno un’azione che influenzerà l’altro. Quindi all’interno del grafo verranno eliminate le frecce che da un nodo vanno sullo stesso (chiamati self-loop, cioè azioni che non ha un secondo soggetto che partecipa ad essa)</w:t>
      </w:r>
      <w:r w:rsidR="00626E75">
        <w:rPr>
          <w:rFonts w:ascii="Calibri" w:eastAsia="Times New Roman" w:hAnsi="Calibri" w:cs="Calibri"/>
          <w:color w:val="000000"/>
          <w:lang w:eastAsia="it-IT"/>
        </w:rPr>
        <w:t>.</w:t>
      </w:r>
    </w:p>
    <w:p w14:paraId="164B3078" w14:textId="6CD145DE" w:rsidR="00626E75" w:rsidRDefault="00E21F0C"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Il grafo delle transazioni</w:t>
      </w:r>
      <w:r w:rsidR="00626E75">
        <w:rPr>
          <w:rFonts w:ascii="Calibri" w:eastAsia="Times New Roman" w:hAnsi="Calibri" w:cs="Calibri"/>
          <w:color w:val="000000"/>
          <w:lang w:eastAsia="it-IT"/>
        </w:rPr>
        <w:t xml:space="preserve"> rappresenta le interazioni che ci sono state tra gli utenti durante il periodo del 2017-2018. Sfruttando i concetti della teoria dei grafi e delle possibili misure di centralità, si può valutare il grafo a livello macroscopico, studiandone la struttura e la connettività, e a livello microscopico, analizzando il comportamento che tendono ad avere i nodi. Inizialmente sono stati condotti degli studi sul grafo ricavato considerando tutte le 38 transazioni presenti nelle blockchain. A seguito dei risultati ottenuti, è stato ritenuto necessario costruire dei sottografi a partire dal grafo iniziale. </w:t>
      </w:r>
    </w:p>
    <w:p w14:paraId="1386E28B" w14:textId="7FC84808" w:rsidR="00626E75" w:rsidRDefault="00626E75"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Dall’analisi delle proprietà base del grafo risulta un grafo diretto e non pesato che rappresenta 1.24 milioni di utenti, con 191.2 milioni di interazioni.</w:t>
      </w:r>
    </w:p>
    <w:p w14:paraId="13A2660C" w14:textId="378B8487" w:rsidR="00626E75" w:rsidRDefault="00626E75" w:rsidP="00626E75">
      <w:pPr>
        <w:pStyle w:val="Paragrafoelenco"/>
        <w:numPr>
          <w:ilvl w:val="0"/>
          <w:numId w:val="6"/>
        </w:num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Grafo delle interazioni sociali</w:t>
      </w:r>
    </w:p>
    <w:p w14:paraId="2C45804F" w14:textId="0F10D947" w:rsidR="00626E75" w:rsidRDefault="00626E75" w:rsidP="00626E75">
      <w:pPr>
        <w:spacing w:line="240" w:lineRule="auto"/>
        <w:ind w:left="360"/>
        <w:rPr>
          <w:rFonts w:ascii="Calibri" w:eastAsia="Times New Roman" w:hAnsi="Calibri" w:cs="Calibri"/>
          <w:color w:val="000000"/>
          <w:lang w:eastAsia="it-IT"/>
        </w:rPr>
      </w:pPr>
      <w:r>
        <w:rPr>
          <w:rFonts w:ascii="Calibri" w:eastAsia="Times New Roman" w:hAnsi="Calibri" w:cs="Calibri"/>
          <w:color w:val="000000"/>
          <w:lang w:eastAsia="it-IT"/>
        </w:rPr>
        <w:t xml:space="preserve"> Il grafo delle interazioni sociali è stato pensato e costruito considerando solamente le transazioni col quale si interagisce nell’ambito del social network. Le transazioni considerate sono: vote, comment, custom_json, delete_comment, comment_options, claim_reward_balance. Il grafo considerato ha proprietà con valori piuttosto simili al grafo globale. Il numero die nodi è 1.23 milioni. Di conseguenza, il numero di utenti che non ha mai effettuato alcuna operazione di tipo sociale è di circa 14 mila, cioè l’1% degli utenti totali del grafo di tutte le interazioni.</w:t>
      </w:r>
    </w:p>
    <w:p w14:paraId="146C3EDB" w14:textId="110F5095" w:rsidR="00626E75" w:rsidRDefault="00626E75" w:rsidP="00626E75">
      <w:pPr>
        <w:pStyle w:val="Paragrafoelenco"/>
        <w:numPr>
          <w:ilvl w:val="0"/>
          <w:numId w:val="6"/>
        </w:num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Grafo sociale senza bot</w:t>
      </w:r>
    </w:p>
    <w:p w14:paraId="1393223F" w14:textId="445FB8C7" w:rsidR="00626E75" w:rsidRPr="00DF757E" w:rsidRDefault="00626E75" w:rsidP="00626E75">
      <w:pPr>
        <w:spacing w:line="240" w:lineRule="auto"/>
        <w:ind w:left="360"/>
        <w:rPr>
          <w:rFonts w:ascii="Calibri" w:eastAsia="Times New Roman" w:hAnsi="Calibri" w:cs="Calibri"/>
          <w:color w:val="000000"/>
          <w:lang w:eastAsia="it-IT"/>
        </w:rPr>
      </w:pPr>
      <w:r>
        <w:rPr>
          <w:rFonts w:ascii="Calibri" w:eastAsia="Times New Roman" w:hAnsi="Calibri" w:cs="Calibri"/>
          <w:color w:val="000000"/>
          <w:lang w:eastAsia="it-IT"/>
        </w:rPr>
        <w:t>Dalla classifica degli utenti centrali per out-degree e in-degree nel grafo social, emerge la forte presenza di account di proprietà di Steem e di account bot. I corrispondenti nodi giocano sicuramente un ruolo fondamentale nel mantenere la macrostruttura del grafo coesa.</w:t>
      </w:r>
      <w:r w:rsidR="00DF757E">
        <w:rPr>
          <w:rFonts w:ascii="Calibri" w:eastAsia="Times New Roman" w:hAnsi="Calibri" w:cs="Calibri"/>
          <w:color w:val="000000"/>
          <w:lang w:eastAsia="it-IT"/>
        </w:rPr>
        <w:t xml:space="preserve"> Grafo aggiornato nel corso del tempo, in seguito alla scoperta di nuovi utenti bot all’interno del sistema.</w:t>
      </w:r>
    </w:p>
    <w:p w14:paraId="2C370058" w14:textId="4D2A0771" w:rsidR="00626E75" w:rsidRDefault="00626E75" w:rsidP="00626E75">
      <w:pPr>
        <w:pStyle w:val="Paragrafoelenco"/>
        <w:numPr>
          <w:ilvl w:val="0"/>
          <w:numId w:val="6"/>
        </w:num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Grafo delle interazioni monetarie</w:t>
      </w:r>
    </w:p>
    <w:p w14:paraId="606C4F3E" w14:textId="6CE2E185" w:rsidR="00626E75" w:rsidRPr="00626E75" w:rsidRDefault="00626E75" w:rsidP="00626E75">
      <w:pPr>
        <w:spacing w:line="240" w:lineRule="auto"/>
        <w:ind w:left="360"/>
        <w:rPr>
          <w:rFonts w:ascii="Calibri" w:eastAsia="Times New Roman" w:hAnsi="Calibri" w:cs="Calibri"/>
          <w:color w:val="000000"/>
          <w:lang w:eastAsia="it-IT"/>
        </w:rPr>
      </w:pPr>
      <w:r>
        <w:rPr>
          <w:rFonts w:ascii="Calibri" w:eastAsia="Times New Roman" w:hAnsi="Calibri" w:cs="Calibri"/>
          <w:color w:val="000000"/>
          <w:lang w:eastAsia="it-IT"/>
        </w:rPr>
        <w:t>Il sottografo rappresenta solamente interazioni di tipo finanziario. Le transazioni considerate per costruirlo sono elencate di seguito: conver, transfer_to_vesting, transfer, limit_order_create, limit_order_create2, limit_order_cancel, set_withdraw_vesting_route, delegate_vesting_Shares, withdraw_vesting, escrow_approve, escrow_Release, escrow_dispute, escrow_Transfer. Il grafo delle interazioni monetarie risulta piuttosto piccolo rispetto ai grafi precedenti. Questo va ad evidenziare quella che è la natura di Steemit: la parte monetaria è ridotta e gli utenti ricevono valuta grazie al rewarding system. Il grafo ha circa 1 milione di nodi e 4 milioni di archi.</w:t>
      </w:r>
    </w:p>
    <w:p w14:paraId="70F34B85" w14:textId="77777777" w:rsidR="004C0E0E" w:rsidRDefault="004C0E0E" w:rsidP="0055558A">
      <w:pPr>
        <w:spacing w:line="240" w:lineRule="auto"/>
        <w:rPr>
          <w:rFonts w:ascii="Calibri" w:eastAsia="Times New Roman" w:hAnsi="Calibri" w:cs="Calibri"/>
          <w:color w:val="000000"/>
          <w:sz w:val="40"/>
          <w:szCs w:val="40"/>
          <w:lang w:eastAsia="it-IT"/>
        </w:rPr>
      </w:pPr>
    </w:p>
    <w:p w14:paraId="1996F2AC" w14:textId="77777777" w:rsidR="004C0E0E" w:rsidRDefault="004C0E0E" w:rsidP="0055558A">
      <w:pPr>
        <w:spacing w:line="240" w:lineRule="auto"/>
        <w:rPr>
          <w:rFonts w:ascii="Calibri" w:eastAsia="Times New Roman" w:hAnsi="Calibri" w:cs="Calibri"/>
          <w:color w:val="000000"/>
          <w:sz w:val="40"/>
          <w:szCs w:val="40"/>
          <w:lang w:eastAsia="it-IT"/>
        </w:rPr>
      </w:pPr>
    </w:p>
    <w:p w14:paraId="46D668F1" w14:textId="77777777" w:rsidR="004C0E0E" w:rsidRDefault="004C0E0E" w:rsidP="0055558A">
      <w:pPr>
        <w:spacing w:line="240" w:lineRule="auto"/>
        <w:rPr>
          <w:rFonts w:ascii="Calibri" w:eastAsia="Times New Roman" w:hAnsi="Calibri" w:cs="Calibri"/>
          <w:color w:val="000000"/>
          <w:sz w:val="40"/>
          <w:szCs w:val="40"/>
          <w:lang w:eastAsia="it-IT"/>
        </w:rPr>
      </w:pPr>
    </w:p>
    <w:p w14:paraId="40A3DD07" w14:textId="77777777" w:rsidR="004C0E0E" w:rsidRDefault="004C0E0E" w:rsidP="0055558A">
      <w:pPr>
        <w:spacing w:line="240" w:lineRule="auto"/>
        <w:rPr>
          <w:rFonts w:ascii="Calibri" w:eastAsia="Times New Roman" w:hAnsi="Calibri" w:cs="Calibri"/>
          <w:color w:val="000000"/>
          <w:sz w:val="40"/>
          <w:szCs w:val="40"/>
          <w:lang w:eastAsia="it-IT"/>
        </w:rPr>
      </w:pPr>
    </w:p>
    <w:p w14:paraId="1CFDF5B3" w14:textId="77777777" w:rsidR="004C0E0E" w:rsidRDefault="004C0E0E" w:rsidP="0055558A">
      <w:pPr>
        <w:spacing w:line="240" w:lineRule="auto"/>
        <w:rPr>
          <w:rFonts w:ascii="Calibri" w:eastAsia="Times New Roman" w:hAnsi="Calibri" w:cs="Calibri"/>
          <w:color w:val="000000"/>
          <w:sz w:val="40"/>
          <w:szCs w:val="40"/>
          <w:lang w:eastAsia="it-IT"/>
        </w:rPr>
      </w:pPr>
    </w:p>
    <w:p w14:paraId="4EE0AD86" w14:textId="77777777" w:rsidR="004C0E0E" w:rsidRDefault="004C0E0E" w:rsidP="0055558A">
      <w:pPr>
        <w:spacing w:line="240" w:lineRule="auto"/>
        <w:rPr>
          <w:rFonts w:ascii="Calibri" w:eastAsia="Times New Roman" w:hAnsi="Calibri" w:cs="Calibri"/>
          <w:color w:val="000000"/>
          <w:sz w:val="40"/>
          <w:szCs w:val="40"/>
          <w:lang w:eastAsia="it-IT"/>
        </w:rPr>
      </w:pPr>
    </w:p>
    <w:p w14:paraId="031BE352" w14:textId="77777777" w:rsidR="00225D78" w:rsidRDefault="00225D78" w:rsidP="0055558A">
      <w:pPr>
        <w:spacing w:line="240" w:lineRule="auto"/>
        <w:rPr>
          <w:rFonts w:ascii="Arial Rounded MT Bold" w:eastAsia="Times New Roman" w:hAnsi="Arial Rounded MT Bold" w:cs="Calibri"/>
          <w:color w:val="000000"/>
          <w:sz w:val="40"/>
          <w:szCs w:val="40"/>
          <w:lang w:eastAsia="it-IT"/>
        </w:rPr>
      </w:pPr>
    </w:p>
    <w:p w14:paraId="2DDA5AAF" w14:textId="73B508B4" w:rsidR="004C0E0E" w:rsidRPr="00225D78" w:rsidRDefault="004C0E0E" w:rsidP="0055558A">
      <w:pPr>
        <w:spacing w:line="240" w:lineRule="auto"/>
        <w:rPr>
          <w:rFonts w:ascii="Arial Rounded MT Bold" w:eastAsia="Times New Roman" w:hAnsi="Arial Rounded MT Bold" w:cs="Calibri"/>
          <w:color w:val="000000"/>
          <w:sz w:val="40"/>
          <w:szCs w:val="40"/>
          <w:lang w:eastAsia="it-IT"/>
        </w:rPr>
      </w:pPr>
      <w:r w:rsidRPr="00225D78">
        <w:rPr>
          <w:rFonts w:ascii="Arial Rounded MT Bold" w:eastAsia="Times New Roman" w:hAnsi="Arial Rounded MT Bold" w:cs="Calibri"/>
          <w:color w:val="000000"/>
          <w:sz w:val="40"/>
          <w:szCs w:val="40"/>
          <w:lang w:eastAsia="it-IT"/>
        </w:rPr>
        <w:t>Capitolo 3</w:t>
      </w:r>
    </w:p>
    <w:p w14:paraId="1AE3EEA8" w14:textId="1ADFEE16" w:rsidR="00225D78" w:rsidRPr="00225D78" w:rsidRDefault="004C0E0E" w:rsidP="0055558A">
      <w:pPr>
        <w:spacing w:line="240" w:lineRule="auto"/>
        <w:rPr>
          <w:rFonts w:ascii="Arial Rounded MT Bold" w:eastAsia="Times New Roman" w:hAnsi="Arial Rounded MT Bold" w:cs="Calibri"/>
          <w:color w:val="000000"/>
          <w:sz w:val="40"/>
          <w:szCs w:val="40"/>
          <w:lang w:eastAsia="it-IT"/>
        </w:rPr>
      </w:pPr>
      <w:r w:rsidRPr="00225D78">
        <w:rPr>
          <w:rFonts w:ascii="Arial Rounded MT Bold" w:eastAsia="Times New Roman" w:hAnsi="Arial Rounded MT Bold" w:cs="Calibri"/>
          <w:color w:val="000000"/>
          <w:sz w:val="40"/>
          <w:szCs w:val="40"/>
          <w:lang w:eastAsia="it-IT"/>
        </w:rPr>
        <w:t xml:space="preserve">Tecnologie </w:t>
      </w:r>
      <w:r w:rsidR="003C63A9" w:rsidRPr="00225D78">
        <w:rPr>
          <w:rFonts w:ascii="Arial Rounded MT Bold" w:eastAsia="Times New Roman" w:hAnsi="Arial Rounded MT Bold" w:cs="Calibri"/>
          <w:color w:val="000000"/>
          <w:sz w:val="40"/>
          <w:szCs w:val="40"/>
          <w:lang w:eastAsia="it-IT"/>
        </w:rPr>
        <w:t>adoperate</w:t>
      </w:r>
      <w:r w:rsidRPr="00225D78">
        <w:rPr>
          <w:rFonts w:ascii="Arial Rounded MT Bold" w:eastAsia="Times New Roman" w:hAnsi="Arial Rounded MT Bold" w:cs="Calibri"/>
          <w:color w:val="000000"/>
          <w:sz w:val="40"/>
          <w:szCs w:val="40"/>
          <w:lang w:eastAsia="it-IT"/>
        </w:rPr>
        <w:t xml:space="preserve"> </w:t>
      </w:r>
    </w:p>
    <w:p w14:paraId="6A5F608E" w14:textId="3AA3C714" w:rsidR="003C63A9" w:rsidRDefault="005E103F" w:rsidP="0055558A">
      <w:pPr>
        <w:spacing w:line="240" w:lineRule="auto"/>
        <w:rPr>
          <w:rFonts w:ascii="Calibri" w:eastAsia="Times New Roman" w:hAnsi="Calibri" w:cs="Calibri"/>
          <w:color w:val="000000"/>
          <w:lang w:eastAsia="it-IT"/>
        </w:rPr>
      </w:pPr>
      <w:r w:rsidRPr="005E103F">
        <w:rPr>
          <w:rFonts w:ascii="Calibri" w:eastAsia="Times New Roman" w:hAnsi="Calibri" w:cs="Calibri"/>
          <w:color w:val="000000"/>
          <w:lang w:eastAsia="it-IT"/>
        </w:rPr>
        <w:t>In questo capitolo viene trattato l'ambiente in cui si svolge il tirocinio. Le sezioni seguenti includono</w:t>
      </w:r>
      <w:r w:rsidR="00406504">
        <w:rPr>
          <w:rFonts w:ascii="Calibri" w:eastAsia="Times New Roman" w:hAnsi="Calibri" w:cs="Calibri"/>
          <w:color w:val="000000"/>
          <w:lang w:eastAsia="it-IT"/>
        </w:rPr>
        <w:t>:</w:t>
      </w:r>
      <w:r w:rsidRPr="005E103F">
        <w:rPr>
          <w:rFonts w:ascii="Calibri" w:eastAsia="Times New Roman" w:hAnsi="Calibri" w:cs="Calibri"/>
          <w:color w:val="000000"/>
          <w:lang w:eastAsia="it-IT"/>
        </w:rPr>
        <w:t xml:space="preserve"> una descrizione dei protocolli e comandi utilizzati durante tutte le fasi del tirocinio</w:t>
      </w:r>
      <w:r w:rsidR="00406504">
        <w:rPr>
          <w:rFonts w:ascii="Calibri" w:eastAsia="Times New Roman" w:hAnsi="Calibri" w:cs="Calibri"/>
          <w:color w:val="000000"/>
          <w:lang w:eastAsia="it-IT"/>
        </w:rPr>
        <w:t>,</w:t>
      </w:r>
      <w:r w:rsidRPr="005E103F">
        <w:rPr>
          <w:rFonts w:ascii="Calibri" w:eastAsia="Times New Roman" w:hAnsi="Calibri" w:cs="Calibri"/>
          <w:color w:val="000000"/>
          <w:lang w:eastAsia="it-IT"/>
        </w:rPr>
        <w:t xml:space="preserve"> i linguaggi di programmazione studiati e utilizzati ed infine le librerie e le diverse metriche adoperate che possono definire il posizionamento di un attore nel proprio ambiente rilevante in termini puramente relazionali, ovvero relativamente a tutti gli altri attori sociali con cui allaccia rapporti di scambio</w:t>
      </w:r>
      <w:r w:rsidR="00406504">
        <w:rPr>
          <w:rFonts w:ascii="Calibri" w:eastAsia="Times New Roman" w:hAnsi="Calibri" w:cs="Calibri"/>
          <w:color w:val="000000"/>
          <w:lang w:eastAsia="it-IT"/>
        </w:rPr>
        <w:t xml:space="preserve"> (fondamenti della centralità)</w:t>
      </w:r>
      <w:r w:rsidRPr="005E103F">
        <w:rPr>
          <w:rFonts w:ascii="Calibri" w:eastAsia="Times New Roman" w:hAnsi="Calibri" w:cs="Calibri"/>
          <w:color w:val="000000"/>
          <w:lang w:eastAsia="it-IT"/>
        </w:rPr>
        <w:t xml:space="preserve">. L'idea di centralità è intuitiva e si basa sul fatto che, a partire da un insieme di attori sociali (organizzazione, individui) e dato un insieme di relazioni fra di loro (finanziarie, informative, ecc.) è quasi sempre possibile dare agli attori un ordinamento gerarchico in base alla loro posizione nella struttura relazionale concreta che è possibile osservare. Proprio per caratterizzare in maniera differente i diversi nodi, in base a più </w:t>
      </w:r>
      <w:r w:rsidRPr="005E103F">
        <w:rPr>
          <w:rFonts w:ascii="Calibri" w:eastAsia="Times New Roman" w:hAnsi="Calibri" w:cs="Calibri"/>
          <w:color w:val="000000"/>
          <w:lang w:eastAsia="it-IT"/>
        </w:rPr>
        <w:lastRenderedPageBreak/>
        <w:t>punti di vista vengono adottate più metriche di centralità che mettono in evidenza un diverso aspetto di ogni nodo. Viene fornita una descrizione dettagliata in questo capitolo.</w:t>
      </w:r>
    </w:p>
    <w:p w14:paraId="2D2E6DD7" w14:textId="77777777" w:rsidR="00E87380" w:rsidRDefault="00E87380" w:rsidP="0055558A">
      <w:pPr>
        <w:spacing w:line="240" w:lineRule="auto"/>
        <w:rPr>
          <w:rFonts w:ascii="Arial Rounded MT Bold" w:eastAsia="Times New Roman" w:hAnsi="Arial Rounded MT Bold" w:cs="Calibri"/>
          <w:color w:val="000000"/>
          <w:sz w:val="36"/>
          <w:szCs w:val="36"/>
          <w:lang w:eastAsia="it-IT"/>
        </w:rPr>
      </w:pPr>
    </w:p>
    <w:p w14:paraId="39B04061" w14:textId="77777777" w:rsidR="00E87380" w:rsidRDefault="00E87380" w:rsidP="0055558A">
      <w:pPr>
        <w:spacing w:line="240" w:lineRule="auto"/>
        <w:rPr>
          <w:rFonts w:ascii="Arial Rounded MT Bold" w:eastAsia="Times New Roman" w:hAnsi="Arial Rounded MT Bold" w:cs="Calibri"/>
          <w:color w:val="000000"/>
          <w:sz w:val="36"/>
          <w:szCs w:val="36"/>
          <w:lang w:eastAsia="it-IT"/>
        </w:rPr>
      </w:pPr>
    </w:p>
    <w:p w14:paraId="2FF800B2" w14:textId="77777777" w:rsidR="00E87380" w:rsidRDefault="00E87380" w:rsidP="0055558A">
      <w:pPr>
        <w:spacing w:line="240" w:lineRule="auto"/>
        <w:rPr>
          <w:rFonts w:ascii="Arial Rounded MT Bold" w:eastAsia="Times New Roman" w:hAnsi="Arial Rounded MT Bold" w:cs="Calibri"/>
          <w:color w:val="000000"/>
          <w:sz w:val="36"/>
          <w:szCs w:val="36"/>
          <w:lang w:eastAsia="it-IT"/>
        </w:rPr>
      </w:pPr>
    </w:p>
    <w:p w14:paraId="17EF9659" w14:textId="77777777" w:rsidR="00E87380" w:rsidRDefault="00E87380" w:rsidP="0055558A">
      <w:pPr>
        <w:spacing w:line="240" w:lineRule="auto"/>
        <w:rPr>
          <w:rFonts w:ascii="Arial Rounded MT Bold" w:eastAsia="Times New Roman" w:hAnsi="Arial Rounded MT Bold" w:cs="Calibri"/>
          <w:color w:val="000000"/>
          <w:sz w:val="36"/>
          <w:szCs w:val="36"/>
          <w:lang w:eastAsia="it-IT"/>
        </w:rPr>
      </w:pPr>
    </w:p>
    <w:p w14:paraId="0F0C5125" w14:textId="583F8574" w:rsidR="004C0E0E" w:rsidRDefault="00225D78" w:rsidP="0055558A">
      <w:pPr>
        <w:spacing w:line="240" w:lineRule="auto"/>
        <w:rPr>
          <w:rFonts w:ascii="Arial Rounded MT Bold" w:eastAsia="Times New Roman" w:hAnsi="Arial Rounded MT Bold" w:cs="Calibri"/>
          <w:color w:val="000000"/>
          <w:sz w:val="36"/>
          <w:szCs w:val="36"/>
          <w:lang w:eastAsia="it-IT"/>
        </w:rPr>
      </w:pPr>
      <w:r w:rsidRPr="00225D78">
        <w:rPr>
          <w:rFonts w:ascii="Arial Rounded MT Bold" w:eastAsia="Times New Roman" w:hAnsi="Arial Rounded MT Bold" w:cs="Calibri"/>
          <w:color w:val="000000"/>
          <w:sz w:val="36"/>
          <w:szCs w:val="36"/>
          <w:lang w:eastAsia="it-IT"/>
        </w:rPr>
        <w:t>3.1</w:t>
      </w:r>
      <w:r w:rsidR="004C0E0E" w:rsidRPr="00225D78">
        <w:rPr>
          <w:rFonts w:ascii="Arial Rounded MT Bold" w:eastAsia="Times New Roman" w:hAnsi="Arial Rounded MT Bold" w:cs="Calibri"/>
          <w:color w:val="000000"/>
          <w:sz w:val="36"/>
          <w:szCs w:val="36"/>
          <w:lang w:eastAsia="it-IT"/>
        </w:rPr>
        <w:t xml:space="preserve"> Tecnologie </w:t>
      </w:r>
      <w:r w:rsidR="003C63A9">
        <w:rPr>
          <w:rFonts w:ascii="Arial Rounded MT Bold" w:eastAsia="Times New Roman" w:hAnsi="Arial Rounded MT Bold" w:cs="Calibri"/>
          <w:color w:val="000000"/>
          <w:sz w:val="36"/>
          <w:szCs w:val="36"/>
          <w:lang w:eastAsia="it-IT"/>
        </w:rPr>
        <w:t xml:space="preserve">e protocolli </w:t>
      </w:r>
      <w:r w:rsidR="004C0E0E" w:rsidRPr="00225D78">
        <w:rPr>
          <w:rFonts w:ascii="Arial Rounded MT Bold" w:eastAsia="Times New Roman" w:hAnsi="Arial Rounded MT Bold" w:cs="Calibri"/>
          <w:color w:val="000000"/>
          <w:sz w:val="36"/>
          <w:szCs w:val="36"/>
          <w:lang w:eastAsia="it-IT"/>
        </w:rPr>
        <w:t xml:space="preserve">di comunicazione </w:t>
      </w:r>
    </w:p>
    <w:p w14:paraId="7E753663" w14:textId="7B1DE6B6" w:rsidR="00E87380" w:rsidRDefault="00E87380" w:rsidP="0055558A">
      <w:pPr>
        <w:spacing w:line="240" w:lineRule="auto"/>
        <w:rPr>
          <w:rFonts w:ascii="Arial Rounded MT Bold" w:eastAsia="Times New Roman" w:hAnsi="Arial Rounded MT Bold" w:cs="Calibri"/>
          <w:color w:val="000000"/>
          <w:lang w:eastAsia="it-IT"/>
        </w:rPr>
      </w:pPr>
      <w:r w:rsidRPr="00E87380">
        <w:rPr>
          <w:rFonts w:ascii="Arial Rounded MT Bold" w:eastAsia="Times New Roman" w:hAnsi="Arial Rounded MT Bold" w:cs="Calibri"/>
          <w:color w:val="000000"/>
          <w:lang w:eastAsia="it-IT"/>
        </w:rPr>
        <w:t>Per poter essere in g</w:t>
      </w:r>
      <w:r>
        <w:rPr>
          <w:rFonts w:ascii="Arial Rounded MT Bold" w:eastAsia="Times New Roman" w:hAnsi="Arial Rounded MT Bold" w:cs="Calibri"/>
          <w:color w:val="000000"/>
          <w:lang w:eastAsia="it-IT"/>
        </w:rPr>
        <w:t>r</w:t>
      </w:r>
      <w:r w:rsidRPr="00E87380">
        <w:rPr>
          <w:rFonts w:ascii="Arial Rounded MT Bold" w:eastAsia="Times New Roman" w:hAnsi="Arial Rounded MT Bold" w:cs="Calibri"/>
          <w:color w:val="000000"/>
          <w:lang w:eastAsia="it-IT"/>
        </w:rPr>
        <w:t xml:space="preserve">ado di svolgere correttamente il tirocinio è stato </w:t>
      </w:r>
      <w:r w:rsidR="00406504" w:rsidRPr="00E87380">
        <w:rPr>
          <w:rFonts w:ascii="Arial Rounded MT Bold" w:eastAsia="Times New Roman" w:hAnsi="Arial Rounded MT Bold" w:cs="Calibri"/>
          <w:color w:val="000000"/>
          <w:lang w:eastAsia="it-IT"/>
        </w:rPr>
        <w:t>ad</w:t>
      </w:r>
      <w:r w:rsidR="00F84EF0">
        <w:rPr>
          <w:rFonts w:ascii="Arial Rounded MT Bold" w:eastAsia="Times New Roman" w:hAnsi="Arial Rounded MT Bold" w:cs="Calibri"/>
          <w:color w:val="000000"/>
          <w:lang w:eastAsia="it-IT"/>
        </w:rPr>
        <w:t xml:space="preserve">ottato </w:t>
      </w:r>
      <w:r w:rsidRPr="00E87380">
        <w:rPr>
          <w:rFonts w:ascii="Arial Rounded MT Bold" w:eastAsia="Times New Roman" w:hAnsi="Arial Rounded MT Bold" w:cs="Calibri"/>
          <w:color w:val="000000"/>
          <w:lang w:eastAsia="it-IT"/>
        </w:rPr>
        <w:t xml:space="preserve">l'utilizzo di alcuni strumenti atti a comunicare in remoto con la macchina del dipartimento, contenente una directory </w:t>
      </w:r>
      <w:r w:rsidR="00406504">
        <w:rPr>
          <w:rFonts w:ascii="Arial Rounded MT Bold" w:eastAsia="Times New Roman" w:hAnsi="Arial Rounded MT Bold" w:cs="Calibri"/>
          <w:color w:val="000000"/>
          <w:lang w:eastAsia="it-IT"/>
        </w:rPr>
        <w:t>personale</w:t>
      </w:r>
      <w:r w:rsidRPr="00E87380">
        <w:rPr>
          <w:rFonts w:ascii="Arial Rounded MT Bold" w:eastAsia="Times New Roman" w:hAnsi="Arial Rounded MT Bold" w:cs="Calibri"/>
          <w:color w:val="000000"/>
          <w:lang w:eastAsia="it-IT"/>
        </w:rPr>
        <w:t xml:space="preserve"> in cui processare tutti i nuovi file creati durante l'esecuzione di programmi. Il requisito fondamentale della macchina dipartimentale era la quantità di memoria R</w:t>
      </w:r>
      <w:r>
        <w:rPr>
          <w:rFonts w:ascii="Arial Rounded MT Bold" w:eastAsia="Times New Roman" w:hAnsi="Arial Rounded MT Bold" w:cs="Calibri"/>
          <w:color w:val="000000"/>
          <w:lang w:eastAsia="it-IT"/>
        </w:rPr>
        <w:t>AM</w:t>
      </w:r>
      <w:r w:rsidRPr="00E87380">
        <w:rPr>
          <w:rFonts w:ascii="Arial Rounded MT Bold" w:eastAsia="Times New Roman" w:hAnsi="Arial Rounded MT Bold" w:cs="Calibri"/>
          <w:color w:val="000000"/>
          <w:lang w:eastAsia="it-IT"/>
        </w:rPr>
        <w:t xml:space="preserve"> che contenesse all'interno, poich</w:t>
      </w:r>
      <w:r>
        <w:rPr>
          <w:rFonts w:ascii="Arial Rounded MT Bold" w:eastAsia="Times New Roman" w:hAnsi="Arial Rounded MT Bold" w:cs="Calibri"/>
          <w:color w:val="000000"/>
          <w:lang w:eastAsia="it-IT"/>
        </w:rPr>
        <w:t>é</w:t>
      </w:r>
      <w:r w:rsidRPr="00E87380">
        <w:rPr>
          <w:rFonts w:ascii="Arial Rounded MT Bold" w:eastAsia="Times New Roman" w:hAnsi="Arial Rounded MT Bold" w:cs="Calibri"/>
          <w:color w:val="000000"/>
          <w:lang w:eastAsia="it-IT"/>
        </w:rPr>
        <w:t xml:space="preserve"> parliamo dell'esecuzione di algoritmi che prendono in input dimensioni di file abbastanza grandi, si è impossibilitati </w:t>
      </w:r>
      <w:r w:rsidRPr="00406504">
        <w:rPr>
          <w:rFonts w:ascii="Arial Rounded MT Bold" w:eastAsia="Times New Roman" w:hAnsi="Arial Rounded MT Bold" w:cs="Calibri"/>
          <w:color w:val="000000"/>
          <w:lang w:eastAsia="it-IT"/>
        </w:rPr>
        <w:t>nell'utilizzare</w:t>
      </w:r>
      <w:r w:rsidRPr="00E87380">
        <w:rPr>
          <w:rFonts w:ascii="Arial Rounded MT Bold" w:eastAsia="Times New Roman" w:hAnsi="Arial Rounded MT Bold" w:cs="Calibri"/>
          <w:color w:val="000000"/>
          <w:lang w:eastAsia="it-IT"/>
        </w:rPr>
        <w:t xml:space="preserve"> la propria macchina locale per mettere in esecuzione i diversi codici.</w:t>
      </w:r>
      <w:r w:rsidR="002B69A9">
        <w:rPr>
          <w:rFonts w:ascii="Arial Rounded MT Bold" w:eastAsia="Times New Roman" w:hAnsi="Arial Rounded MT Bold" w:cs="Calibri"/>
          <w:color w:val="000000"/>
          <w:lang w:eastAsia="it-IT"/>
        </w:rPr>
        <w:t xml:space="preserve">  </w:t>
      </w:r>
      <w:r w:rsidR="002B69A9">
        <w:rPr>
          <w:rFonts w:ascii="Arial Rounded MT Bold" w:eastAsia="Times New Roman" w:hAnsi="Arial Rounded MT Bold" w:cs="Calibri"/>
          <w:color w:val="000000"/>
          <w:lang w:eastAsia="it-IT"/>
        </w:rPr>
        <w:tab/>
        <w:t>Tale fatto sta a evidenziare quant</w:t>
      </w:r>
      <w:r w:rsidR="00D04CD3">
        <w:rPr>
          <w:rFonts w:ascii="Arial Rounded MT Bold" w:eastAsia="Times New Roman" w:hAnsi="Arial Rounded MT Bold" w:cs="Calibri"/>
          <w:color w:val="000000"/>
          <w:lang w:eastAsia="it-IT"/>
        </w:rPr>
        <w:t>o importante sia</w:t>
      </w:r>
      <w:r w:rsidR="002B69A9">
        <w:rPr>
          <w:rFonts w:ascii="Arial Rounded MT Bold" w:eastAsia="Times New Roman" w:hAnsi="Arial Rounded MT Bold" w:cs="Calibri"/>
          <w:color w:val="000000"/>
          <w:lang w:eastAsia="it-IT"/>
        </w:rPr>
        <w:t xml:space="preserve"> avere un calcolatore abbastanza potente da poter contenere in memoria </w:t>
      </w:r>
      <w:r w:rsidR="00D04CD3">
        <w:rPr>
          <w:rFonts w:ascii="Arial Rounded MT Bold" w:eastAsia="Times New Roman" w:hAnsi="Arial Rounded MT Bold" w:cs="Calibri"/>
          <w:color w:val="000000"/>
          <w:lang w:eastAsia="it-IT"/>
        </w:rPr>
        <w:t xml:space="preserve">e manipolare </w:t>
      </w:r>
      <w:r w:rsidR="002B69A9">
        <w:rPr>
          <w:rFonts w:ascii="Arial Rounded MT Bold" w:eastAsia="Times New Roman" w:hAnsi="Arial Rounded MT Bold" w:cs="Calibri"/>
          <w:color w:val="000000"/>
          <w:lang w:eastAsia="it-IT"/>
        </w:rPr>
        <w:t xml:space="preserve">tutti i collegamenti del grafo globale o dei grafi derivati. </w:t>
      </w:r>
    </w:p>
    <w:p w14:paraId="556301F5" w14:textId="4A4960D4" w:rsidR="002B69A9" w:rsidRDefault="002B69A9" w:rsidP="0055558A">
      <w:pPr>
        <w:spacing w:line="240" w:lineRule="auto"/>
        <w:rPr>
          <w:rFonts w:ascii="Arial Rounded MT Bold" w:eastAsia="Times New Roman" w:hAnsi="Arial Rounded MT Bold" w:cs="Calibri"/>
          <w:color w:val="000000"/>
          <w:lang w:eastAsia="it-IT"/>
        </w:rPr>
      </w:pPr>
      <w:r>
        <w:rPr>
          <w:rFonts w:ascii="Arial Rounded MT Bold" w:eastAsia="Times New Roman" w:hAnsi="Arial Rounded MT Bold" w:cs="Calibri"/>
          <w:color w:val="000000"/>
          <w:lang w:eastAsia="it-IT"/>
        </w:rPr>
        <w:t>Parlando delle modalità di collegamento in remoto, la soluzione più ovvia e semplice è stat</w:t>
      </w:r>
      <w:r w:rsidR="00F84EF0">
        <w:rPr>
          <w:rFonts w:ascii="Arial Rounded MT Bold" w:eastAsia="Times New Roman" w:hAnsi="Arial Rounded MT Bold" w:cs="Calibri"/>
          <w:color w:val="000000"/>
          <w:lang w:eastAsia="it-IT"/>
        </w:rPr>
        <w:t>a</w:t>
      </w:r>
      <w:r>
        <w:rPr>
          <w:rFonts w:ascii="Arial Rounded MT Bold" w:eastAsia="Times New Roman" w:hAnsi="Arial Rounded MT Bold" w:cs="Calibri"/>
          <w:color w:val="000000"/>
          <w:lang w:eastAsia="it-IT"/>
        </w:rPr>
        <w:t xml:space="preserve"> l’utilizzo del servizio per la comunicazione tra macchine remote, chiamato SSH (Secure SHell</w:t>
      </w:r>
      <w:r w:rsidR="00406504">
        <w:rPr>
          <w:rFonts w:ascii="Arial Rounded MT Bold" w:eastAsia="Times New Roman" w:hAnsi="Arial Rounded MT Bold" w:cs="Calibri"/>
          <w:color w:val="000000"/>
          <w:lang w:eastAsia="it-IT"/>
        </w:rPr>
        <w:t xml:space="preserve">). </w:t>
      </w:r>
      <w:r>
        <w:rPr>
          <w:rFonts w:ascii="Arial Rounded MT Bold" w:eastAsia="Times New Roman" w:hAnsi="Arial Rounded MT Bold" w:cs="Calibri"/>
          <w:color w:val="000000"/>
          <w:lang w:eastAsia="it-IT"/>
        </w:rPr>
        <w:t xml:space="preserve">In informatica e telecomunicazioni il protocollo </w:t>
      </w:r>
      <w:proofErr w:type="spellStart"/>
      <w:r>
        <w:rPr>
          <w:rFonts w:ascii="Arial Rounded MT Bold" w:eastAsia="Times New Roman" w:hAnsi="Arial Rounded MT Bold" w:cs="Calibri"/>
          <w:color w:val="000000"/>
          <w:lang w:eastAsia="it-IT"/>
        </w:rPr>
        <w:t>ssh</w:t>
      </w:r>
      <w:proofErr w:type="spellEnd"/>
      <w:r>
        <w:rPr>
          <w:rFonts w:ascii="Arial Rounded MT Bold" w:eastAsia="Times New Roman" w:hAnsi="Arial Rounded MT Bold" w:cs="Calibri"/>
          <w:color w:val="000000"/>
          <w:lang w:eastAsia="it-IT"/>
        </w:rPr>
        <w:t xml:space="preserve"> permette di stabilire una sessione remota cifrata (quindi protetta da malintenzionati </w:t>
      </w:r>
      <w:r w:rsidR="00406504">
        <w:rPr>
          <w:rFonts w:ascii="Arial Rounded MT Bold" w:eastAsia="Times New Roman" w:hAnsi="Arial Rounded MT Bold" w:cs="Calibri"/>
          <w:color w:val="000000"/>
          <w:lang w:eastAsia="it-IT"/>
        </w:rPr>
        <w:t>durante il</w:t>
      </w:r>
      <w:r>
        <w:rPr>
          <w:rFonts w:ascii="Arial Rounded MT Bold" w:eastAsia="Times New Roman" w:hAnsi="Arial Rounded MT Bold" w:cs="Calibri"/>
          <w:color w:val="000000"/>
          <w:lang w:eastAsia="it-IT"/>
        </w:rPr>
        <w:t xml:space="preserve"> flusso di dati) tramite interfaccia a riga di comando con un altro host di una rete informatica. Per poter essere in grado di </w:t>
      </w:r>
      <w:commentRangeStart w:id="13"/>
      <w:commentRangeStart w:id="14"/>
      <w:r>
        <w:rPr>
          <w:rFonts w:ascii="Arial Rounded MT Bold" w:eastAsia="Times New Roman" w:hAnsi="Arial Rounded MT Bold" w:cs="Calibri"/>
          <w:color w:val="000000"/>
          <w:lang w:eastAsia="it-IT"/>
        </w:rPr>
        <w:t xml:space="preserve">utilizzare tale funzionalità, in ambiente GNU/Linux, è sufficiente installare il pacchetto </w:t>
      </w:r>
      <w:proofErr w:type="spellStart"/>
      <w:r>
        <w:rPr>
          <w:rFonts w:ascii="Arial Rounded MT Bold" w:eastAsia="Times New Roman" w:hAnsi="Arial Rounded MT Bold" w:cs="Calibri"/>
          <w:color w:val="000000"/>
          <w:lang w:eastAsia="it-IT"/>
        </w:rPr>
        <w:t>openssh</w:t>
      </w:r>
      <w:proofErr w:type="spellEnd"/>
      <w:r>
        <w:rPr>
          <w:rFonts w:ascii="Arial Rounded MT Bold" w:eastAsia="Times New Roman" w:hAnsi="Arial Rounded MT Bold" w:cs="Calibri"/>
          <w:color w:val="000000"/>
          <w:lang w:eastAsia="it-IT"/>
        </w:rPr>
        <w:t>-server, tramite il comando</w:t>
      </w:r>
      <w:r w:rsidR="00F84EF0">
        <w:rPr>
          <w:rFonts w:ascii="Arial Rounded MT Bold" w:eastAsia="Times New Roman" w:hAnsi="Arial Rounded MT Bold" w:cs="Calibri"/>
          <w:color w:val="000000"/>
          <w:lang w:eastAsia="it-IT"/>
        </w:rPr>
        <w:t>:</w:t>
      </w:r>
    </w:p>
    <w:p w14:paraId="58073648" w14:textId="3210BD25" w:rsidR="002B69A9" w:rsidRDefault="002B69A9" w:rsidP="0055558A">
      <w:pPr>
        <w:spacing w:line="240" w:lineRule="auto"/>
        <w:rPr>
          <w:rFonts w:ascii="Arial Rounded MT Bold" w:eastAsia="Times New Roman" w:hAnsi="Arial Rounded MT Bold" w:cs="Calibri"/>
          <w:color w:val="000000"/>
          <w:lang w:eastAsia="it-IT"/>
        </w:rPr>
      </w:pPr>
      <w:r w:rsidRPr="002B69A9">
        <w:rPr>
          <w:rFonts w:ascii="Arial Rounded MT Bold" w:eastAsia="Times New Roman" w:hAnsi="Arial Rounded MT Bold" w:cs="Calibri"/>
          <w:color w:val="000000"/>
          <w:lang w:eastAsia="it-IT"/>
        </w:rPr>
        <w:t xml:space="preserve"># </w:t>
      </w:r>
      <w:proofErr w:type="spellStart"/>
      <w:r w:rsidRPr="002B69A9">
        <w:rPr>
          <w:rFonts w:ascii="Arial Rounded MT Bold" w:eastAsia="Times New Roman" w:hAnsi="Arial Rounded MT Bold" w:cs="Calibri"/>
          <w:color w:val="000000"/>
          <w:lang w:eastAsia="it-IT"/>
        </w:rPr>
        <w:t>apt-get</w:t>
      </w:r>
      <w:proofErr w:type="spellEnd"/>
      <w:r w:rsidRPr="002B69A9">
        <w:rPr>
          <w:rFonts w:ascii="Arial Rounded MT Bold" w:eastAsia="Times New Roman" w:hAnsi="Arial Rounded MT Bold" w:cs="Calibri"/>
          <w:color w:val="000000"/>
          <w:lang w:eastAsia="it-IT"/>
        </w:rPr>
        <w:t xml:space="preserve"> </w:t>
      </w:r>
      <w:proofErr w:type="spellStart"/>
      <w:r w:rsidRPr="002B69A9">
        <w:rPr>
          <w:rFonts w:ascii="Arial Rounded MT Bold" w:eastAsia="Times New Roman" w:hAnsi="Arial Rounded MT Bold" w:cs="Calibri"/>
          <w:color w:val="000000"/>
          <w:lang w:eastAsia="it-IT"/>
        </w:rPr>
        <w:t>install</w:t>
      </w:r>
      <w:proofErr w:type="spellEnd"/>
      <w:r w:rsidRPr="002B69A9">
        <w:rPr>
          <w:rFonts w:ascii="Arial Rounded MT Bold" w:eastAsia="Times New Roman" w:hAnsi="Arial Rounded MT Bold" w:cs="Calibri"/>
          <w:color w:val="000000"/>
          <w:lang w:eastAsia="it-IT"/>
        </w:rPr>
        <w:t xml:space="preserve"> </w:t>
      </w:r>
      <w:proofErr w:type="spellStart"/>
      <w:r w:rsidRPr="002B69A9">
        <w:rPr>
          <w:rFonts w:ascii="Arial Rounded MT Bold" w:eastAsia="Times New Roman" w:hAnsi="Arial Rounded MT Bold" w:cs="Calibri"/>
          <w:color w:val="000000"/>
          <w:lang w:eastAsia="it-IT"/>
        </w:rPr>
        <w:t>openssh</w:t>
      </w:r>
      <w:proofErr w:type="spellEnd"/>
      <w:r w:rsidRPr="002B69A9">
        <w:rPr>
          <w:rFonts w:ascii="Arial Rounded MT Bold" w:eastAsia="Times New Roman" w:hAnsi="Arial Rounded MT Bold" w:cs="Calibri"/>
          <w:color w:val="000000"/>
          <w:lang w:eastAsia="it-IT"/>
        </w:rPr>
        <w:t>-server</w:t>
      </w:r>
      <w:commentRangeEnd w:id="13"/>
      <w:r w:rsidR="005E103F">
        <w:rPr>
          <w:rStyle w:val="Rimandocommento"/>
        </w:rPr>
        <w:commentReference w:id="13"/>
      </w:r>
      <w:commentRangeEnd w:id="14"/>
      <w:r w:rsidR="00025C95">
        <w:rPr>
          <w:rStyle w:val="Rimandocommento"/>
        </w:rPr>
        <w:commentReference w:id="14"/>
      </w:r>
    </w:p>
    <w:p w14:paraId="4734FA80" w14:textId="0DF8FE12" w:rsidR="002B69A9" w:rsidRDefault="002B69A9" w:rsidP="0055558A">
      <w:pPr>
        <w:spacing w:line="240" w:lineRule="auto"/>
        <w:rPr>
          <w:rFonts w:ascii="Arial Rounded MT Bold" w:eastAsia="Times New Roman" w:hAnsi="Arial Rounded MT Bold" w:cs="Calibri"/>
          <w:color w:val="000000"/>
          <w:lang w:eastAsia="it-IT"/>
        </w:rPr>
      </w:pPr>
      <w:r>
        <w:rPr>
          <w:rFonts w:ascii="Arial Rounded MT Bold" w:eastAsia="Times New Roman" w:hAnsi="Arial Rounded MT Bold" w:cs="Calibri"/>
          <w:color w:val="000000"/>
          <w:lang w:eastAsia="it-IT"/>
        </w:rPr>
        <w:t xml:space="preserve">Una volta installato il pacchetto, bisogna tenere in mente che il protocollo SSH utilizza la porta TCP 22. </w:t>
      </w:r>
      <w:r w:rsidR="00A159A5">
        <w:rPr>
          <w:rFonts w:ascii="Arial Rounded MT Bold" w:eastAsia="Times New Roman" w:hAnsi="Arial Rounded MT Bold" w:cs="Calibri"/>
          <w:color w:val="000000"/>
          <w:lang w:eastAsia="it-IT"/>
        </w:rPr>
        <w:t xml:space="preserve">Quindi, per poter connettersi al server SSH, è necessario assicurarsi che </w:t>
      </w:r>
      <w:r w:rsidR="00406504">
        <w:rPr>
          <w:rFonts w:ascii="Arial Rounded MT Bold" w:eastAsia="Times New Roman" w:hAnsi="Arial Rounded MT Bold" w:cs="Calibri"/>
          <w:color w:val="000000"/>
          <w:lang w:eastAsia="it-IT"/>
        </w:rPr>
        <w:t>tale porta</w:t>
      </w:r>
      <w:r w:rsidR="00A159A5">
        <w:rPr>
          <w:rFonts w:ascii="Arial Rounded MT Bold" w:eastAsia="Times New Roman" w:hAnsi="Arial Rounded MT Bold" w:cs="Calibri"/>
          <w:color w:val="000000"/>
          <w:lang w:eastAsia="it-IT"/>
        </w:rPr>
        <w:t xml:space="preserve"> sia inutilizzata da qualsiasi altro programma. Ovviamente essendo un protocollo </w:t>
      </w:r>
      <w:proofErr w:type="spellStart"/>
      <w:r w:rsidR="00A159A5">
        <w:rPr>
          <w:rFonts w:ascii="Arial Rounded MT Bold" w:eastAsia="Times New Roman" w:hAnsi="Arial Rounded MT Bold" w:cs="Calibri"/>
          <w:color w:val="000000"/>
          <w:lang w:eastAsia="it-IT"/>
        </w:rPr>
        <w:t>client-server</w:t>
      </w:r>
      <w:proofErr w:type="spellEnd"/>
      <w:r w:rsidR="00A159A5">
        <w:rPr>
          <w:rFonts w:ascii="Arial Rounded MT Bold" w:eastAsia="Times New Roman" w:hAnsi="Arial Rounded MT Bold" w:cs="Calibri"/>
          <w:color w:val="000000"/>
          <w:lang w:eastAsia="it-IT"/>
        </w:rPr>
        <w:t xml:space="preserve">, abbiamo bisogno di una struttura client che si interfacci con la struttura server; utilizzando un sistema operativo Unix/Linux il client per la shell remota è incluso nel pacchetto </w:t>
      </w:r>
      <w:proofErr w:type="spellStart"/>
      <w:r w:rsidR="00A159A5">
        <w:rPr>
          <w:rFonts w:ascii="Arial Rounded MT Bold" w:eastAsia="Times New Roman" w:hAnsi="Arial Rounded MT Bold" w:cs="Calibri"/>
          <w:color w:val="000000"/>
          <w:lang w:eastAsia="it-IT"/>
        </w:rPr>
        <w:t>OpenSSH</w:t>
      </w:r>
      <w:proofErr w:type="spellEnd"/>
      <w:r w:rsidR="00A159A5">
        <w:rPr>
          <w:rFonts w:ascii="Arial Rounded MT Bold" w:eastAsia="Times New Roman" w:hAnsi="Arial Rounded MT Bold" w:cs="Calibri"/>
          <w:color w:val="000000"/>
          <w:lang w:eastAsia="it-IT"/>
        </w:rPr>
        <w:t>. La connessione al server, nei sistemi Unix-like, avviene tramite</w:t>
      </w:r>
      <w:r w:rsidR="00406504">
        <w:rPr>
          <w:rFonts w:ascii="Arial Rounded MT Bold" w:eastAsia="Times New Roman" w:hAnsi="Arial Rounded MT Bold" w:cs="Calibri"/>
          <w:color w:val="000000"/>
          <w:lang w:eastAsia="it-IT"/>
        </w:rPr>
        <w:t xml:space="preserve"> il comando con</w:t>
      </w:r>
      <w:r w:rsidR="00A159A5">
        <w:rPr>
          <w:rFonts w:ascii="Arial Rounded MT Bold" w:eastAsia="Times New Roman" w:hAnsi="Arial Rounded MT Bold" w:cs="Calibri"/>
          <w:color w:val="000000"/>
          <w:lang w:eastAsia="it-IT"/>
        </w:rPr>
        <w:t xml:space="preserve"> sintassi generale</w:t>
      </w:r>
      <w:r w:rsidR="00406504">
        <w:rPr>
          <w:rFonts w:ascii="Arial Rounded MT Bold" w:eastAsia="Times New Roman" w:hAnsi="Arial Rounded MT Bold" w:cs="Calibri"/>
          <w:color w:val="000000"/>
          <w:lang w:eastAsia="it-IT"/>
        </w:rPr>
        <w:t>:</w:t>
      </w:r>
    </w:p>
    <w:p w14:paraId="4A06BA56" w14:textId="77777777" w:rsidR="00A159A5" w:rsidRPr="004A547F" w:rsidRDefault="00A159A5" w:rsidP="00A159A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color w:val="000000"/>
          <w:sz w:val="21"/>
          <w:szCs w:val="21"/>
        </w:rPr>
        <w:t>ssh</w:t>
      </w:r>
      <w:proofErr w:type="spellEnd"/>
      <w:r>
        <w:rPr>
          <w:color w:val="000000"/>
          <w:sz w:val="21"/>
          <w:szCs w:val="21"/>
        </w:rPr>
        <w:t xml:space="preserve"> [opzioni] </w:t>
      </w:r>
      <w:proofErr w:type="spellStart"/>
      <w:r>
        <w:rPr>
          <w:color w:val="000000"/>
          <w:sz w:val="21"/>
          <w:szCs w:val="21"/>
        </w:rPr>
        <w:t>nomeutente@host</w:t>
      </w:r>
      <w:proofErr w:type="spellEnd"/>
      <w:r>
        <w:rPr>
          <w:color w:val="000000"/>
          <w:sz w:val="21"/>
          <w:szCs w:val="21"/>
        </w:rPr>
        <w:t xml:space="preserve"> [comando]</w:t>
      </w:r>
    </w:p>
    <w:p w14:paraId="03AE1FCD" w14:textId="77777777" w:rsidR="00A159A5" w:rsidRPr="00E87380" w:rsidRDefault="00A159A5" w:rsidP="0055558A">
      <w:pPr>
        <w:spacing w:line="240" w:lineRule="auto"/>
        <w:rPr>
          <w:rFonts w:ascii="Arial Rounded MT Bold" w:eastAsia="Times New Roman" w:hAnsi="Arial Rounded MT Bold" w:cs="Calibri"/>
          <w:color w:val="000000"/>
          <w:lang w:eastAsia="it-IT"/>
        </w:rPr>
      </w:pPr>
    </w:p>
    <w:p w14:paraId="7BC293D4" w14:textId="0BA763D6" w:rsidR="00A159A5" w:rsidRDefault="00A159A5" w:rsidP="00CF7912">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Terminata la spiegazione </w:t>
      </w:r>
      <w:r w:rsidR="00F84EF0">
        <w:rPr>
          <w:rFonts w:ascii="Calibri" w:eastAsia="Times New Roman" w:hAnsi="Calibri" w:cs="Calibri"/>
          <w:color w:val="000000"/>
          <w:lang w:eastAsia="it-IT"/>
        </w:rPr>
        <w:t>d</w:t>
      </w:r>
      <w:r>
        <w:rPr>
          <w:rFonts w:ascii="Calibri" w:eastAsia="Times New Roman" w:hAnsi="Calibri" w:cs="Calibri"/>
          <w:color w:val="000000"/>
          <w:lang w:eastAsia="it-IT"/>
        </w:rPr>
        <w:t xml:space="preserve">ella modalità di connessione </w:t>
      </w:r>
      <w:proofErr w:type="spellStart"/>
      <w:r>
        <w:rPr>
          <w:rFonts w:ascii="Calibri" w:eastAsia="Times New Roman" w:hAnsi="Calibri" w:cs="Calibri"/>
          <w:color w:val="000000"/>
          <w:lang w:eastAsia="it-IT"/>
        </w:rPr>
        <w:t>all’host</w:t>
      </w:r>
      <w:proofErr w:type="spellEnd"/>
      <w:r>
        <w:rPr>
          <w:rFonts w:ascii="Calibri" w:eastAsia="Times New Roman" w:hAnsi="Calibri" w:cs="Calibri"/>
          <w:color w:val="000000"/>
          <w:lang w:eastAsia="it-IT"/>
        </w:rPr>
        <w:t xml:space="preserve"> remoto, insorge un ulteriore problema; potremmo semplicemente mettere in esecuzione i vari algoritmi scritti in precedenza utilizzando solamente la shell remota ma questo porta a vari inconvenienti. Dato che siamo </w:t>
      </w:r>
      <w:r>
        <w:rPr>
          <w:rFonts w:ascii="Calibri" w:eastAsia="Times New Roman" w:hAnsi="Calibri" w:cs="Calibri"/>
          <w:color w:val="000000"/>
          <w:lang w:eastAsia="it-IT"/>
        </w:rPr>
        <w:lastRenderedPageBreak/>
        <w:t>connessi tramite il protocollo SSH che necessita di una connessione ADSL</w:t>
      </w:r>
      <w:r w:rsidR="00406504">
        <w:rPr>
          <w:rFonts w:ascii="Calibri" w:eastAsia="Times New Roman" w:hAnsi="Calibri" w:cs="Calibri"/>
          <w:color w:val="000000"/>
          <w:lang w:eastAsia="it-IT"/>
        </w:rPr>
        <w:t xml:space="preserve"> e che questa rimanga attiva</w:t>
      </w:r>
      <w:r>
        <w:rPr>
          <w:rFonts w:ascii="Calibri" w:eastAsia="Times New Roman" w:hAnsi="Calibri" w:cs="Calibri"/>
          <w:color w:val="000000"/>
          <w:lang w:eastAsia="it-IT"/>
        </w:rPr>
        <w:t xml:space="preserve">, </w:t>
      </w:r>
      <w:r w:rsidR="00406504">
        <w:rPr>
          <w:rFonts w:ascii="Calibri" w:eastAsia="Times New Roman" w:hAnsi="Calibri" w:cs="Calibri"/>
          <w:color w:val="000000"/>
          <w:lang w:eastAsia="it-IT"/>
        </w:rPr>
        <w:t>si potrebbe incorrere</w:t>
      </w:r>
      <w:r>
        <w:rPr>
          <w:rFonts w:ascii="Calibri" w:eastAsia="Times New Roman" w:hAnsi="Calibri" w:cs="Calibri"/>
          <w:color w:val="000000"/>
          <w:lang w:eastAsia="it-IT"/>
        </w:rPr>
        <w:t xml:space="preserve"> alla perdita di dati ed all’interruzione di processi messi in esecuzione</w:t>
      </w:r>
      <w:r w:rsidR="00F84EF0">
        <w:rPr>
          <w:rFonts w:ascii="Calibri" w:eastAsia="Times New Roman" w:hAnsi="Calibri" w:cs="Calibri"/>
          <w:color w:val="000000"/>
          <w:lang w:eastAsia="it-IT"/>
        </w:rPr>
        <w:t>, per via dell’interruzione della linea di comunicazione instaurata tra il client e il server SSH. A ri</w:t>
      </w:r>
      <w:r>
        <w:rPr>
          <w:rFonts w:ascii="Calibri" w:eastAsia="Times New Roman" w:hAnsi="Calibri" w:cs="Calibri"/>
          <w:color w:val="000000"/>
          <w:lang w:eastAsia="it-IT"/>
        </w:rPr>
        <w:t>solvere questo sgradevole problema, incorre in nostro aiuto un comando present</w:t>
      </w:r>
      <w:r w:rsidR="00F84EF0">
        <w:rPr>
          <w:rFonts w:ascii="Calibri" w:eastAsia="Times New Roman" w:hAnsi="Calibri" w:cs="Calibri"/>
          <w:color w:val="000000"/>
          <w:lang w:eastAsia="it-IT"/>
        </w:rPr>
        <w:t>e</w:t>
      </w:r>
      <w:r>
        <w:rPr>
          <w:rFonts w:ascii="Calibri" w:eastAsia="Times New Roman" w:hAnsi="Calibri" w:cs="Calibri"/>
          <w:color w:val="000000"/>
          <w:lang w:eastAsia="it-IT"/>
        </w:rPr>
        <w:t xml:space="preserve"> nei sistemi Unix e Unix-like, e più in generale dei sistemi POSIX, che esegue un altro comando facendogli ignorare il segnale SIGHUP, in modo da permettergli di proseguire l’esecuzione anche in caso di una disconnessione dal terminale, o della chiusura dell’emulatore di terminale. </w:t>
      </w:r>
    </w:p>
    <w:p w14:paraId="7B6C8C45" w14:textId="5E5511D0" w:rsidR="00A159A5" w:rsidRDefault="00A159A5" w:rsidP="00CF7912">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SIGHUP è un segnale inviato a un processo quando il suo terminale di controllo è chiuso, normalmente quando si esegue un comando su SSH se la connessione si interrompe, o si disconnette, la sessione SSH viene interrotta e tutti i comandi eseguiti dal terminale </w:t>
      </w:r>
      <w:r w:rsidR="00337021">
        <w:rPr>
          <w:rFonts w:ascii="Calibri" w:eastAsia="Times New Roman" w:hAnsi="Calibri" w:cs="Calibri"/>
          <w:color w:val="000000"/>
          <w:lang w:eastAsia="it-IT"/>
        </w:rPr>
        <w:t>s</w:t>
      </w:r>
      <w:r>
        <w:rPr>
          <w:rFonts w:ascii="Calibri" w:eastAsia="Times New Roman" w:hAnsi="Calibri" w:cs="Calibri"/>
          <w:color w:val="000000"/>
          <w:lang w:eastAsia="it-IT"/>
        </w:rPr>
        <w:t xml:space="preserve">i interrompono. </w:t>
      </w:r>
      <w:r w:rsidR="00FB3798">
        <w:rPr>
          <w:rFonts w:ascii="Calibri" w:eastAsia="Times New Roman" w:hAnsi="Calibri" w:cs="Calibri"/>
          <w:color w:val="000000"/>
          <w:lang w:eastAsia="it-IT"/>
        </w:rPr>
        <w:t xml:space="preserve">Tale comando serve proprio per evitare l’interruzione dei comandi e quindi il programma eseguito tramite tale strumento ignorerà tutti i segnali di </w:t>
      </w:r>
      <w:proofErr w:type="spellStart"/>
      <w:r w:rsidR="00FB3798">
        <w:rPr>
          <w:rFonts w:ascii="Calibri" w:eastAsia="Times New Roman" w:hAnsi="Calibri" w:cs="Calibri"/>
          <w:color w:val="000000"/>
          <w:lang w:eastAsia="it-IT"/>
        </w:rPr>
        <w:t>hangup</w:t>
      </w:r>
      <w:proofErr w:type="spellEnd"/>
      <w:r w:rsidR="00FB3798">
        <w:rPr>
          <w:rFonts w:ascii="Calibri" w:eastAsia="Times New Roman" w:hAnsi="Calibri" w:cs="Calibri"/>
          <w:color w:val="000000"/>
          <w:lang w:eastAsia="it-IT"/>
        </w:rPr>
        <w:t xml:space="preserve"> e i comandi continueranno a funzionare. La sintassi per il </w:t>
      </w:r>
      <w:commentRangeStart w:id="15"/>
      <w:r w:rsidR="00FB3798">
        <w:rPr>
          <w:rFonts w:ascii="Calibri" w:eastAsia="Times New Roman" w:hAnsi="Calibri" w:cs="Calibri"/>
          <w:color w:val="000000"/>
          <w:lang w:eastAsia="it-IT"/>
        </w:rPr>
        <w:t>comando nohup è la seguente</w:t>
      </w:r>
      <w:commentRangeEnd w:id="15"/>
      <w:r w:rsidR="005E103F">
        <w:rPr>
          <w:rStyle w:val="Rimandocommento"/>
        </w:rPr>
        <w:commentReference w:id="15"/>
      </w:r>
      <w:r w:rsidR="00FB3798">
        <w:rPr>
          <w:rFonts w:ascii="Calibri" w:eastAsia="Times New Roman" w:hAnsi="Calibri" w:cs="Calibri"/>
          <w:color w:val="000000"/>
          <w:lang w:eastAsia="it-IT"/>
        </w:rPr>
        <w:t>:</w:t>
      </w:r>
    </w:p>
    <w:p w14:paraId="1A3ADFC2" w14:textId="77777777" w:rsidR="00FB3798" w:rsidRPr="00CF7912" w:rsidRDefault="00FB3798" w:rsidP="00FB37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it-IT"/>
        </w:rPr>
      </w:pPr>
      <w:r>
        <w:rPr>
          <w:rFonts w:ascii="Courier New" w:eastAsia="Times New Roman" w:hAnsi="Courier New" w:cs="Courier New"/>
          <w:color w:val="000000"/>
          <w:sz w:val="21"/>
          <w:szCs w:val="21"/>
          <w:lang w:eastAsia="it-IT"/>
        </w:rPr>
        <w:t>noh</w:t>
      </w:r>
      <w:r w:rsidRPr="00CF7912">
        <w:rPr>
          <w:rFonts w:ascii="Courier New" w:eastAsia="Times New Roman" w:hAnsi="Courier New" w:cs="Courier New"/>
          <w:color w:val="000000"/>
          <w:sz w:val="21"/>
          <w:szCs w:val="21"/>
          <w:lang w:eastAsia="it-IT"/>
        </w:rPr>
        <w:t xml:space="preserve">up </w:t>
      </w:r>
      <w:r w:rsidRPr="00CF7912">
        <w:rPr>
          <w:rFonts w:ascii="Courier New" w:eastAsia="Times New Roman" w:hAnsi="Courier New" w:cs="Courier New"/>
          <w:i/>
          <w:iCs/>
          <w:color w:val="000000"/>
          <w:sz w:val="21"/>
          <w:szCs w:val="21"/>
          <w:lang w:eastAsia="it-IT"/>
        </w:rPr>
        <w:t>comando</w:t>
      </w:r>
      <w:r w:rsidRPr="00CF7912">
        <w:rPr>
          <w:rFonts w:ascii="Courier New" w:eastAsia="Times New Roman" w:hAnsi="Courier New" w:cs="Courier New"/>
          <w:color w:val="000000"/>
          <w:sz w:val="21"/>
          <w:szCs w:val="21"/>
          <w:lang w:eastAsia="it-IT"/>
        </w:rPr>
        <w:t xml:space="preserve"> [</w:t>
      </w:r>
      <w:r w:rsidRPr="00CF7912">
        <w:rPr>
          <w:rFonts w:ascii="Courier New" w:eastAsia="Times New Roman" w:hAnsi="Courier New" w:cs="Courier New"/>
          <w:i/>
          <w:iCs/>
          <w:color w:val="000000"/>
          <w:sz w:val="21"/>
          <w:szCs w:val="21"/>
          <w:lang w:eastAsia="it-IT"/>
        </w:rPr>
        <w:t>arg1</w:t>
      </w:r>
      <w:r w:rsidRPr="00CF7912">
        <w:rPr>
          <w:rFonts w:ascii="Courier New" w:eastAsia="Times New Roman" w:hAnsi="Courier New" w:cs="Courier New"/>
          <w:color w:val="000000"/>
          <w:sz w:val="21"/>
          <w:szCs w:val="21"/>
          <w:lang w:eastAsia="it-IT"/>
        </w:rPr>
        <w:t xml:space="preserve"> [</w:t>
      </w:r>
      <w:r w:rsidRPr="00CF7912">
        <w:rPr>
          <w:rFonts w:ascii="Courier New" w:eastAsia="Times New Roman" w:hAnsi="Courier New" w:cs="Courier New"/>
          <w:i/>
          <w:iCs/>
          <w:color w:val="000000"/>
          <w:sz w:val="21"/>
          <w:szCs w:val="21"/>
          <w:lang w:eastAsia="it-IT"/>
        </w:rPr>
        <w:t>arg2</w:t>
      </w:r>
      <w:r w:rsidRPr="00CF7912">
        <w:rPr>
          <w:rFonts w:ascii="Courier New" w:eastAsia="Times New Roman" w:hAnsi="Courier New" w:cs="Courier New"/>
          <w:color w:val="000000"/>
          <w:sz w:val="21"/>
          <w:szCs w:val="21"/>
          <w:lang w:eastAsia="it-IT"/>
        </w:rPr>
        <w:t xml:space="preserve"> …</w:t>
      </w:r>
      <w:proofErr w:type="gramStart"/>
      <w:r w:rsidRPr="00CF7912">
        <w:rPr>
          <w:rFonts w:ascii="Courier New" w:eastAsia="Times New Roman" w:hAnsi="Courier New" w:cs="Courier New"/>
          <w:color w:val="000000"/>
          <w:sz w:val="21"/>
          <w:szCs w:val="21"/>
          <w:lang w:eastAsia="it-IT"/>
        </w:rPr>
        <w:t>] ]</w:t>
      </w:r>
      <w:proofErr w:type="gramEnd"/>
    </w:p>
    <w:p w14:paraId="323B9373" w14:textId="7077FA89" w:rsidR="00FB3798" w:rsidRDefault="00FB3798" w:rsidP="00CF7912">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Nohup eseguirà il comando “comando” in </w:t>
      </w:r>
      <w:proofErr w:type="spellStart"/>
      <w:r>
        <w:rPr>
          <w:rFonts w:ascii="Calibri" w:eastAsia="Times New Roman" w:hAnsi="Calibri" w:cs="Calibri"/>
          <w:color w:val="000000"/>
          <w:lang w:eastAsia="it-IT"/>
        </w:rPr>
        <w:t>foreground</w:t>
      </w:r>
      <w:proofErr w:type="spellEnd"/>
      <w:r>
        <w:rPr>
          <w:rFonts w:ascii="Calibri" w:eastAsia="Times New Roman" w:hAnsi="Calibri" w:cs="Calibri"/>
          <w:color w:val="000000"/>
          <w:lang w:eastAsia="it-IT"/>
        </w:rPr>
        <w:t xml:space="preserve"> e reindirizza l’output del comando al file </w:t>
      </w:r>
      <w:proofErr w:type="spellStart"/>
      <w:r>
        <w:rPr>
          <w:rFonts w:ascii="Calibri" w:eastAsia="Times New Roman" w:hAnsi="Calibri" w:cs="Calibri"/>
          <w:color w:val="000000"/>
          <w:lang w:eastAsia="it-IT"/>
        </w:rPr>
        <w:t>nohup.out</w:t>
      </w:r>
      <w:proofErr w:type="spellEnd"/>
      <w:r w:rsidR="006F477E">
        <w:rPr>
          <w:rFonts w:ascii="Calibri" w:eastAsia="Times New Roman" w:hAnsi="Calibri" w:cs="Calibri"/>
          <w:color w:val="000000"/>
          <w:lang w:eastAsia="it-IT"/>
        </w:rPr>
        <w:t>;</w:t>
      </w:r>
      <w:r>
        <w:rPr>
          <w:rFonts w:ascii="Calibri" w:eastAsia="Times New Roman" w:hAnsi="Calibri" w:cs="Calibri"/>
          <w:color w:val="000000"/>
          <w:lang w:eastAsia="it-IT"/>
        </w:rPr>
        <w:t xml:space="preserve"> file che verrà creato nella directory di lavoro corrente.</w:t>
      </w:r>
    </w:p>
    <w:p w14:paraId="57C51C10" w14:textId="05E953F9" w:rsidR="006F477E" w:rsidRDefault="00FB3798" w:rsidP="00CF7912">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Poiché si ha la necessità di eseguire più programmi quindi più algoritmi </w:t>
      </w:r>
      <w:r w:rsidR="00337021">
        <w:rPr>
          <w:rFonts w:ascii="Calibri" w:eastAsia="Times New Roman" w:hAnsi="Calibri" w:cs="Calibri"/>
          <w:color w:val="000000"/>
          <w:lang w:eastAsia="it-IT"/>
        </w:rPr>
        <w:t>ai diversi</w:t>
      </w:r>
      <w:r>
        <w:rPr>
          <w:rFonts w:ascii="Calibri" w:eastAsia="Times New Roman" w:hAnsi="Calibri" w:cs="Calibri"/>
          <w:color w:val="000000"/>
          <w:lang w:eastAsia="it-IT"/>
        </w:rPr>
        <w:t xml:space="preserve"> grafi derivati, il comando nohup è stato eseguito in background, aggiungendo il simbolo ‘&amp;’ al termine del comando.</w:t>
      </w:r>
    </w:p>
    <w:p w14:paraId="2037FCFE" w14:textId="126CCC70" w:rsidR="00FB3798" w:rsidRDefault="00FB3798" w:rsidP="00CF7912">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Ultima utilità per trasferire file in modo sicuro da e per sistemi Linux è il comando SCP</w:t>
      </w:r>
      <w:r w:rsidR="00CA0D3C">
        <w:rPr>
          <w:rFonts w:ascii="Calibri" w:eastAsia="Times New Roman" w:hAnsi="Calibri" w:cs="Calibri"/>
          <w:color w:val="000000"/>
          <w:lang w:eastAsia="it-IT"/>
        </w:rPr>
        <w:t xml:space="preserve">, usato per avere in locale i diversi </w:t>
      </w:r>
      <w:r w:rsidR="006F477E">
        <w:rPr>
          <w:rFonts w:ascii="Calibri" w:eastAsia="Times New Roman" w:hAnsi="Calibri" w:cs="Calibri"/>
          <w:color w:val="000000"/>
          <w:lang w:eastAsia="it-IT"/>
        </w:rPr>
        <w:t>file sorgente</w:t>
      </w:r>
      <w:r w:rsidR="00CA0D3C">
        <w:rPr>
          <w:rFonts w:ascii="Calibri" w:eastAsia="Times New Roman" w:hAnsi="Calibri" w:cs="Calibri"/>
          <w:color w:val="000000"/>
          <w:lang w:eastAsia="it-IT"/>
        </w:rPr>
        <w:t xml:space="preserve"> e manipolarli in modo più semplice</w:t>
      </w:r>
      <w:r>
        <w:rPr>
          <w:rFonts w:ascii="Calibri" w:eastAsia="Times New Roman" w:hAnsi="Calibri" w:cs="Calibri"/>
          <w:color w:val="000000"/>
          <w:lang w:eastAsia="it-IT"/>
        </w:rPr>
        <w:t xml:space="preserve">. SCP (secure copy) è un comando che consente di copiare file e directory in modo sicuro tra due posizioni. Con </w:t>
      </w:r>
      <w:proofErr w:type="spellStart"/>
      <w:r>
        <w:rPr>
          <w:rFonts w:ascii="Calibri" w:eastAsia="Times New Roman" w:hAnsi="Calibri" w:cs="Calibri"/>
          <w:color w:val="000000"/>
          <w:lang w:eastAsia="it-IT"/>
        </w:rPr>
        <w:t>scp</w:t>
      </w:r>
      <w:proofErr w:type="spellEnd"/>
      <w:r>
        <w:rPr>
          <w:rFonts w:ascii="Calibri" w:eastAsia="Times New Roman" w:hAnsi="Calibri" w:cs="Calibri"/>
          <w:color w:val="000000"/>
          <w:lang w:eastAsia="it-IT"/>
        </w:rPr>
        <w:t xml:space="preserve"> è </w:t>
      </w:r>
      <w:commentRangeStart w:id="16"/>
      <w:r>
        <w:rPr>
          <w:rFonts w:ascii="Calibri" w:eastAsia="Times New Roman" w:hAnsi="Calibri" w:cs="Calibri"/>
          <w:color w:val="000000"/>
          <w:lang w:eastAsia="it-IT"/>
        </w:rPr>
        <w:t xml:space="preserve">possibile copiare un file o una directory dal sistema locale al sistema remoto e viceversa. Quando si trasferiscono i dati con </w:t>
      </w:r>
      <w:proofErr w:type="spellStart"/>
      <w:r>
        <w:rPr>
          <w:rFonts w:ascii="Calibri" w:eastAsia="Times New Roman" w:hAnsi="Calibri" w:cs="Calibri"/>
          <w:color w:val="000000"/>
          <w:lang w:eastAsia="it-IT"/>
        </w:rPr>
        <w:t>scp</w:t>
      </w:r>
      <w:proofErr w:type="spellEnd"/>
      <w:r>
        <w:rPr>
          <w:rFonts w:ascii="Calibri" w:eastAsia="Times New Roman" w:hAnsi="Calibri" w:cs="Calibri"/>
          <w:color w:val="000000"/>
          <w:lang w:eastAsia="it-IT"/>
        </w:rPr>
        <w:t xml:space="preserve">, sia i file che </w:t>
      </w:r>
      <w:commentRangeEnd w:id="16"/>
      <w:r w:rsidR="005E103F">
        <w:rPr>
          <w:rStyle w:val="Rimandocommento"/>
        </w:rPr>
        <w:commentReference w:id="16"/>
      </w:r>
      <w:r>
        <w:rPr>
          <w:rFonts w:ascii="Calibri" w:eastAsia="Times New Roman" w:hAnsi="Calibri" w:cs="Calibri"/>
          <w:color w:val="000000"/>
          <w:lang w:eastAsia="it-IT"/>
        </w:rPr>
        <w:t>le password vengono crittografate.</w:t>
      </w:r>
    </w:p>
    <w:p w14:paraId="317FFECB" w14:textId="5E88367F" w:rsidR="00FB3798" w:rsidRDefault="00FB3798" w:rsidP="00CF7912">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La sintassi del comando è semplice:</w:t>
      </w:r>
    </w:p>
    <w:p w14:paraId="225F2BAD" w14:textId="77777777" w:rsidR="00FB3798" w:rsidRPr="00FB3798" w:rsidRDefault="00FB3798" w:rsidP="00FB3798">
      <w:pPr>
        <w:shd w:val="clear" w:color="auto" w:fill="F6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it-IT"/>
        </w:rPr>
      </w:pPr>
      <w:proofErr w:type="spellStart"/>
      <w:r w:rsidRPr="00FB3798">
        <w:rPr>
          <w:rFonts w:ascii="Consolas" w:eastAsia="Times New Roman" w:hAnsi="Consolas" w:cs="Courier New"/>
          <w:color w:val="000000"/>
          <w:sz w:val="20"/>
          <w:szCs w:val="20"/>
          <w:bdr w:val="none" w:sz="0" w:space="0" w:color="auto" w:frame="1"/>
          <w:lang w:eastAsia="it-IT"/>
        </w:rPr>
        <w:t>scp</w:t>
      </w:r>
      <w:proofErr w:type="spellEnd"/>
      <w:r w:rsidRPr="00FB3798">
        <w:rPr>
          <w:rFonts w:ascii="Consolas" w:eastAsia="Times New Roman" w:hAnsi="Consolas" w:cs="Courier New"/>
          <w:color w:val="000000"/>
          <w:sz w:val="20"/>
          <w:szCs w:val="20"/>
          <w:bdr w:val="none" w:sz="0" w:space="0" w:color="auto" w:frame="1"/>
          <w:lang w:eastAsia="it-IT"/>
        </w:rPr>
        <w:t xml:space="preserve"> [OPTION] [user@]SRC_HOST</w:t>
      </w:r>
      <w:proofErr w:type="gramStart"/>
      <w:r w:rsidRPr="00FB3798">
        <w:rPr>
          <w:rFonts w:ascii="Consolas" w:eastAsia="Times New Roman" w:hAnsi="Consolas" w:cs="Courier New"/>
          <w:color w:val="000000"/>
          <w:sz w:val="20"/>
          <w:szCs w:val="20"/>
          <w:bdr w:val="none" w:sz="0" w:space="0" w:color="auto" w:frame="1"/>
          <w:lang w:eastAsia="it-IT"/>
        </w:rPr>
        <w:t>:]file</w:t>
      </w:r>
      <w:proofErr w:type="gramEnd"/>
      <w:r w:rsidRPr="00FB3798">
        <w:rPr>
          <w:rFonts w:ascii="Consolas" w:eastAsia="Times New Roman" w:hAnsi="Consolas" w:cs="Courier New"/>
          <w:color w:val="000000"/>
          <w:sz w:val="20"/>
          <w:szCs w:val="20"/>
          <w:bdr w:val="none" w:sz="0" w:space="0" w:color="auto" w:frame="1"/>
          <w:lang w:eastAsia="it-IT"/>
        </w:rPr>
        <w:t>1 [user@]DEST_HOST:]file2</w:t>
      </w:r>
    </w:p>
    <w:p w14:paraId="2A9F81ED" w14:textId="0348F794" w:rsidR="00FB3798" w:rsidRDefault="00FB3798" w:rsidP="00CF7912">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OPTION- opzioni come cifratura, configurazione </w:t>
      </w:r>
      <w:proofErr w:type="spellStart"/>
      <w:r>
        <w:rPr>
          <w:rFonts w:ascii="Calibri" w:eastAsia="Times New Roman" w:hAnsi="Calibri" w:cs="Calibri"/>
          <w:color w:val="000000"/>
          <w:lang w:eastAsia="it-IT"/>
        </w:rPr>
        <w:t>ssh</w:t>
      </w:r>
      <w:proofErr w:type="spellEnd"/>
      <w:r>
        <w:rPr>
          <w:rFonts w:ascii="Calibri" w:eastAsia="Times New Roman" w:hAnsi="Calibri" w:cs="Calibri"/>
          <w:color w:val="000000"/>
          <w:lang w:eastAsia="it-IT"/>
        </w:rPr>
        <w:t xml:space="preserve">, porta </w:t>
      </w:r>
      <w:proofErr w:type="spellStart"/>
      <w:r>
        <w:rPr>
          <w:rFonts w:ascii="Calibri" w:eastAsia="Times New Roman" w:hAnsi="Calibri" w:cs="Calibri"/>
          <w:color w:val="000000"/>
          <w:lang w:eastAsia="it-IT"/>
        </w:rPr>
        <w:t>ssh</w:t>
      </w:r>
      <w:proofErr w:type="spellEnd"/>
      <w:r>
        <w:rPr>
          <w:rFonts w:ascii="Calibri" w:eastAsia="Times New Roman" w:hAnsi="Calibri" w:cs="Calibri"/>
          <w:color w:val="000000"/>
          <w:lang w:eastAsia="it-IT"/>
        </w:rPr>
        <w:t xml:space="preserve">, limite, copia ricorsiva, </w:t>
      </w:r>
      <w:proofErr w:type="spellStart"/>
      <w:r>
        <w:rPr>
          <w:rFonts w:ascii="Calibri" w:eastAsia="Times New Roman" w:hAnsi="Calibri" w:cs="Calibri"/>
          <w:color w:val="000000"/>
          <w:lang w:eastAsia="it-IT"/>
        </w:rPr>
        <w:t>ecc</w:t>
      </w:r>
      <w:proofErr w:type="spellEnd"/>
      <w:r>
        <w:rPr>
          <w:rFonts w:ascii="Calibri" w:eastAsia="Times New Roman" w:hAnsi="Calibri" w:cs="Calibri"/>
          <w:color w:val="000000"/>
          <w:lang w:eastAsia="it-IT"/>
        </w:rPr>
        <w:t xml:space="preserve"> </w:t>
      </w:r>
    </w:p>
    <w:p w14:paraId="214EA4A3" w14:textId="02F0A8F1" w:rsidR="00FB3798" w:rsidRDefault="00FB3798" w:rsidP="00CF7912">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[User@]SRC_HOST</w:t>
      </w:r>
      <w:proofErr w:type="gramStart"/>
      <w:r w:rsidR="00D04CD3">
        <w:rPr>
          <w:rFonts w:ascii="Calibri" w:eastAsia="Times New Roman" w:hAnsi="Calibri" w:cs="Calibri"/>
          <w:color w:val="000000"/>
          <w:lang w:eastAsia="it-IT"/>
        </w:rPr>
        <w:t>:</w:t>
      </w:r>
      <w:r>
        <w:rPr>
          <w:rFonts w:ascii="Calibri" w:eastAsia="Times New Roman" w:hAnsi="Calibri" w:cs="Calibri"/>
          <w:color w:val="000000"/>
          <w:lang w:eastAsia="it-IT"/>
        </w:rPr>
        <w:t>]</w:t>
      </w:r>
      <w:proofErr w:type="spellStart"/>
      <w:r w:rsidR="00D04CD3">
        <w:rPr>
          <w:rFonts w:ascii="Calibri" w:eastAsia="Times New Roman" w:hAnsi="Calibri" w:cs="Calibri"/>
          <w:color w:val="000000"/>
          <w:lang w:eastAsia="it-IT"/>
        </w:rPr>
        <w:t>path</w:t>
      </w:r>
      <w:proofErr w:type="gramEnd"/>
      <w:r w:rsidR="00D04CD3">
        <w:rPr>
          <w:rFonts w:ascii="Calibri" w:eastAsia="Times New Roman" w:hAnsi="Calibri" w:cs="Calibri"/>
          <w:color w:val="000000"/>
          <w:lang w:eastAsia="it-IT"/>
        </w:rPr>
        <w:t>_file</w:t>
      </w:r>
      <w:proofErr w:type="spellEnd"/>
      <w:r w:rsidR="00D04CD3">
        <w:rPr>
          <w:rFonts w:ascii="Calibri" w:eastAsia="Times New Roman" w:hAnsi="Calibri" w:cs="Calibri"/>
          <w:color w:val="000000"/>
          <w:lang w:eastAsia="it-IT"/>
        </w:rPr>
        <w:t xml:space="preserve"> –</w:t>
      </w:r>
      <w:r w:rsidR="006F477E">
        <w:rPr>
          <w:rFonts w:ascii="Calibri" w:eastAsia="Times New Roman" w:hAnsi="Calibri" w:cs="Calibri"/>
          <w:color w:val="000000"/>
          <w:lang w:eastAsia="it-IT"/>
        </w:rPr>
        <w:t xml:space="preserve"> nome utente(DOT)nome host:]</w:t>
      </w:r>
      <w:r w:rsidR="00D04CD3">
        <w:rPr>
          <w:rFonts w:ascii="Calibri" w:eastAsia="Times New Roman" w:hAnsi="Calibri" w:cs="Calibri"/>
          <w:color w:val="000000"/>
          <w:lang w:eastAsia="it-IT"/>
        </w:rPr>
        <w:t xml:space="preserve"> File di origine</w:t>
      </w:r>
    </w:p>
    <w:p w14:paraId="5AB760BE" w14:textId="28CB3B1D" w:rsidR="00D04CD3" w:rsidRDefault="00D04CD3" w:rsidP="00CF7912">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[User</w:t>
      </w:r>
      <w:proofErr w:type="gramStart"/>
      <w:r>
        <w:rPr>
          <w:rFonts w:ascii="Calibri" w:eastAsia="Times New Roman" w:hAnsi="Calibri" w:cs="Calibri"/>
          <w:color w:val="000000"/>
          <w:lang w:eastAsia="it-IT"/>
        </w:rPr>
        <w:t>@]DEST</w:t>
      </w:r>
      <w:proofErr w:type="gramEnd"/>
      <w:r>
        <w:rPr>
          <w:rFonts w:ascii="Calibri" w:eastAsia="Times New Roman" w:hAnsi="Calibri" w:cs="Calibri"/>
          <w:color w:val="000000"/>
          <w:lang w:eastAsia="it-IT"/>
        </w:rPr>
        <w:t>_HOST;]</w:t>
      </w:r>
      <w:proofErr w:type="spellStart"/>
      <w:r>
        <w:rPr>
          <w:rFonts w:ascii="Calibri" w:eastAsia="Times New Roman" w:hAnsi="Calibri" w:cs="Calibri"/>
          <w:color w:val="000000"/>
          <w:lang w:eastAsia="it-IT"/>
        </w:rPr>
        <w:t>path_destinazione</w:t>
      </w:r>
      <w:proofErr w:type="spellEnd"/>
      <w:r>
        <w:rPr>
          <w:rFonts w:ascii="Calibri" w:eastAsia="Times New Roman" w:hAnsi="Calibri" w:cs="Calibri"/>
          <w:color w:val="000000"/>
          <w:lang w:eastAsia="it-IT"/>
        </w:rPr>
        <w:t xml:space="preserve"> – </w:t>
      </w:r>
      <w:r w:rsidR="00F84EF0">
        <w:rPr>
          <w:rFonts w:ascii="Calibri" w:eastAsia="Times New Roman" w:hAnsi="Calibri" w:cs="Calibri"/>
          <w:color w:val="000000"/>
          <w:lang w:eastAsia="it-IT"/>
        </w:rPr>
        <w:t xml:space="preserve">nome utente(DOT)nome host:] </w:t>
      </w:r>
      <w:r w:rsidRPr="00F84EF0">
        <w:rPr>
          <w:rFonts w:ascii="Calibri" w:eastAsia="Times New Roman" w:hAnsi="Calibri" w:cs="Calibri"/>
          <w:color w:val="000000"/>
          <w:u w:val="single"/>
          <w:lang w:eastAsia="it-IT"/>
        </w:rPr>
        <w:t>directory</w:t>
      </w:r>
      <w:r>
        <w:rPr>
          <w:rFonts w:ascii="Calibri" w:eastAsia="Times New Roman" w:hAnsi="Calibri" w:cs="Calibri"/>
          <w:color w:val="000000"/>
          <w:lang w:eastAsia="it-IT"/>
        </w:rPr>
        <w:t xml:space="preserve"> dove inserire il file di origine nella macchina remota.</w:t>
      </w:r>
    </w:p>
    <w:p w14:paraId="78B9E4BE" w14:textId="5E9D79AF" w:rsidR="00D04CD3" w:rsidRPr="00D04CD3" w:rsidRDefault="00D04CD3" w:rsidP="00CF7912">
      <w:pPr>
        <w:spacing w:line="240" w:lineRule="auto"/>
        <w:rPr>
          <w:rFonts w:ascii="Calibri" w:eastAsia="Times New Roman" w:hAnsi="Calibri" w:cs="Calibri"/>
          <w:color w:val="000000"/>
          <w:u w:val="single"/>
          <w:lang w:eastAsia="it-IT"/>
        </w:rPr>
      </w:pPr>
      <w:r>
        <w:rPr>
          <w:rFonts w:ascii="Calibri" w:eastAsia="Times New Roman" w:hAnsi="Calibri" w:cs="Calibri"/>
          <w:color w:val="000000"/>
          <w:lang w:eastAsia="it-IT"/>
        </w:rPr>
        <w:t xml:space="preserve">Ovviamente il comando, in base </w:t>
      </w:r>
      <w:r w:rsidR="00337021">
        <w:rPr>
          <w:rFonts w:ascii="Calibri" w:eastAsia="Times New Roman" w:hAnsi="Calibri" w:cs="Calibri"/>
          <w:color w:val="000000"/>
          <w:lang w:eastAsia="it-IT"/>
        </w:rPr>
        <w:t>alla semantica inserita nel comando</w:t>
      </w:r>
      <w:r>
        <w:rPr>
          <w:rFonts w:ascii="Calibri" w:eastAsia="Times New Roman" w:hAnsi="Calibri" w:cs="Calibri"/>
          <w:color w:val="000000"/>
          <w:lang w:eastAsia="it-IT"/>
        </w:rPr>
        <w:t xml:space="preserve"> specifica la semantica dell’operazione. SCP fornisce in più una serie di opzioni che controllano ogni aspetto del suo comportamento, ad esempio specificare la porta </w:t>
      </w:r>
      <w:proofErr w:type="spellStart"/>
      <w:r>
        <w:rPr>
          <w:rFonts w:ascii="Calibri" w:eastAsia="Times New Roman" w:hAnsi="Calibri" w:cs="Calibri"/>
          <w:color w:val="000000"/>
          <w:lang w:eastAsia="it-IT"/>
        </w:rPr>
        <w:t>ssh</w:t>
      </w:r>
      <w:proofErr w:type="spellEnd"/>
      <w:r>
        <w:rPr>
          <w:rFonts w:ascii="Calibri" w:eastAsia="Times New Roman" w:hAnsi="Calibri" w:cs="Calibri"/>
          <w:color w:val="000000"/>
          <w:lang w:eastAsia="it-IT"/>
        </w:rPr>
        <w:t xml:space="preserve"> dell’host remoto, oppure preservare la modifica dei file e i tempi di accesso, ecc.</w:t>
      </w:r>
    </w:p>
    <w:p w14:paraId="6582B580" w14:textId="69578B9B" w:rsidR="003C63A9" w:rsidRPr="00F84EF0" w:rsidRDefault="00D04CD3" w:rsidP="0055558A">
      <w:pPr>
        <w:spacing w:line="240" w:lineRule="auto"/>
        <w:rPr>
          <w:rFonts w:ascii="Calibri" w:eastAsia="Times New Roman" w:hAnsi="Calibri" w:cs="Calibri"/>
          <w:color w:val="000000"/>
          <w:u w:val="single"/>
          <w:lang w:eastAsia="it-IT"/>
        </w:rPr>
      </w:pPr>
      <w:r>
        <w:rPr>
          <w:rFonts w:ascii="Calibri" w:eastAsia="Times New Roman" w:hAnsi="Calibri" w:cs="Calibri"/>
          <w:color w:val="000000"/>
          <w:lang w:eastAsia="it-IT"/>
        </w:rPr>
        <w:t xml:space="preserve">Il protocollo e i due comandi sono stati fondamentali nello svolgimento dell’analisi; </w:t>
      </w:r>
      <w:r w:rsidR="00CA0D3C">
        <w:rPr>
          <w:rFonts w:ascii="Calibri" w:eastAsia="Times New Roman" w:hAnsi="Calibri" w:cs="Calibri"/>
          <w:color w:val="000000"/>
          <w:lang w:eastAsia="it-IT"/>
        </w:rPr>
        <w:t>i primi due artifici sono stati consigliati dai relatori, anche se il protocollo</w:t>
      </w:r>
      <w:r w:rsidR="00F84EF0">
        <w:rPr>
          <w:rFonts w:ascii="Calibri" w:eastAsia="Times New Roman" w:hAnsi="Calibri" w:cs="Calibri"/>
          <w:color w:val="000000"/>
          <w:lang w:eastAsia="it-IT"/>
        </w:rPr>
        <w:t xml:space="preserve"> </w:t>
      </w:r>
      <w:proofErr w:type="spellStart"/>
      <w:r w:rsidR="00F84EF0">
        <w:rPr>
          <w:rFonts w:ascii="Calibri" w:eastAsia="Times New Roman" w:hAnsi="Calibri" w:cs="Calibri"/>
          <w:color w:val="000000"/>
          <w:lang w:eastAsia="it-IT"/>
        </w:rPr>
        <w:t>ssh</w:t>
      </w:r>
      <w:proofErr w:type="spellEnd"/>
      <w:r w:rsidR="00CA0D3C">
        <w:rPr>
          <w:rFonts w:ascii="Calibri" w:eastAsia="Times New Roman" w:hAnsi="Calibri" w:cs="Calibri"/>
          <w:color w:val="000000"/>
          <w:lang w:eastAsia="it-IT"/>
        </w:rPr>
        <w:t xml:space="preserve"> era già stato utilizzato durante il corso della triennale; invece, i costrutti nohup e il comando </w:t>
      </w:r>
      <w:proofErr w:type="spellStart"/>
      <w:r w:rsidR="00CA0D3C">
        <w:rPr>
          <w:rFonts w:ascii="Calibri" w:eastAsia="Times New Roman" w:hAnsi="Calibri" w:cs="Calibri"/>
          <w:color w:val="000000"/>
          <w:lang w:eastAsia="it-IT"/>
        </w:rPr>
        <w:t>scp</w:t>
      </w:r>
      <w:proofErr w:type="spellEnd"/>
      <w:r w:rsidR="00CA0D3C">
        <w:rPr>
          <w:rFonts w:ascii="Calibri" w:eastAsia="Times New Roman" w:hAnsi="Calibri" w:cs="Calibri"/>
          <w:color w:val="000000"/>
          <w:lang w:eastAsia="it-IT"/>
        </w:rPr>
        <w:t xml:space="preserve"> sono stati studiati durante la ricerca per comprenderne le funzionalità</w:t>
      </w:r>
      <w:r w:rsidR="00F84EF0">
        <w:rPr>
          <w:rFonts w:ascii="Calibri" w:eastAsia="Times New Roman" w:hAnsi="Calibri" w:cs="Calibri"/>
          <w:color w:val="000000"/>
          <w:lang w:eastAsia="it-IT"/>
        </w:rPr>
        <w:t xml:space="preserve"> da applicare nel contesto.</w:t>
      </w:r>
    </w:p>
    <w:p w14:paraId="75B4FA32" w14:textId="77777777" w:rsidR="003C63A9" w:rsidRDefault="003C63A9" w:rsidP="0055558A">
      <w:pPr>
        <w:spacing w:line="240" w:lineRule="auto"/>
        <w:rPr>
          <w:rFonts w:ascii="Calibri" w:eastAsia="Times New Roman" w:hAnsi="Calibri" w:cs="Calibri"/>
          <w:color w:val="000000"/>
          <w:lang w:eastAsia="it-IT"/>
        </w:rPr>
      </w:pPr>
    </w:p>
    <w:p w14:paraId="4F613BA6" w14:textId="77777777" w:rsidR="003E25AA" w:rsidRDefault="003E25AA" w:rsidP="0055558A">
      <w:pPr>
        <w:spacing w:line="240" w:lineRule="auto"/>
        <w:rPr>
          <w:rFonts w:ascii="Arial Rounded MT Bold" w:eastAsia="Times New Roman" w:hAnsi="Arial Rounded MT Bold" w:cs="Calibri"/>
          <w:color w:val="000000"/>
          <w:sz w:val="36"/>
          <w:szCs w:val="36"/>
          <w:lang w:eastAsia="it-IT"/>
        </w:rPr>
      </w:pPr>
    </w:p>
    <w:p w14:paraId="32D33BE8" w14:textId="77777777" w:rsidR="003E25AA" w:rsidRDefault="003E25AA" w:rsidP="0055558A">
      <w:pPr>
        <w:spacing w:line="240" w:lineRule="auto"/>
        <w:rPr>
          <w:rFonts w:ascii="Arial Rounded MT Bold" w:eastAsia="Times New Roman" w:hAnsi="Arial Rounded MT Bold" w:cs="Calibri"/>
          <w:color w:val="000000"/>
          <w:sz w:val="36"/>
          <w:szCs w:val="36"/>
          <w:lang w:eastAsia="it-IT"/>
        </w:rPr>
      </w:pPr>
    </w:p>
    <w:p w14:paraId="6B42FB0E" w14:textId="77777777" w:rsidR="003E25AA" w:rsidRDefault="003E25AA" w:rsidP="0055558A">
      <w:pPr>
        <w:spacing w:line="240" w:lineRule="auto"/>
        <w:rPr>
          <w:rFonts w:ascii="Arial Rounded MT Bold" w:eastAsia="Times New Roman" w:hAnsi="Arial Rounded MT Bold" w:cs="Calibri"/>
          <w:color w:val="000000"/>
          <w:sz w:val="36"/>
          <w:szCs w:val="36"/>
          <w:lang w:eastAsia="it-IT"/>
        </w:rPr>
      </w:pPr>
    </w:p>
    <w:p w14:paraId="359252EC" w14:textId="6CAE06AD" w:rsidR="003C63A9" w:rsidRPr="00896B10" w:rsidRDefault="003C63A9" w:rsidP="0055558A">
      <w:pPr>
        <w:spacing w:line="240" w:lineRule="auto"/>
        <w:rPr>
          <w:rFonts w:ascii="Arial Rounded MT Bold" w:eastAsia="Times New Roman" w:hAnsi="Arial Rounded MT Bold" w:cs="Calibri"/>
          <w:color w:val="000000"/>
          <w:sz w:val="36"/>
          <w:szCs w:val="36"/>
          <w:lang w:eastAsia="it-IT"/>
        </w:rPr>
      </w:pPr>
      <w:r w:rsidRPr="00896B10">
        <w:rPr>
          <w:rFonts w:ascii="Arial Rounded MT Bold" w:eastAsia="Times New Roman" w:hAnsi="Arial Rounded MT Bold" w:cs="Calibri"/>
          <w:color w:val="000000"/>
          <w:sz w:val="36"/>
          <w:szCs w:val="36"/>
          <w:lang w:eastAsia="it-IT"/>
        </w:rPr>
        <w:t xml:space="preserve">3.2 </w:t>
      </w:r>
      <w:r w:rsidR="00B05EC3" w:rsidRPr="00896B10">
        <w:rPr>
          <w:rFonts w:ascii="Arial Rounded MT Bold" w:eastAsia="Times New Roman" w:hAnsi="Arial Rounded MT Bold" w:cs="Calibri"/>
          <w:color w:val="000000"/>
          <w:sz w:val="36"/>
          <w:szCs w:val="36"/>
          <w:lang w:eastAsia="it-IT"/>
        </w:rPr>
        <w:t>Linguaggi di programmazione impiegati</w:t>
      </w:r>
    </w:p>
    <w:p w14:paraId="4150E844" w14:textId="5E183BC7" w:rsidR="00B05EC3" w:rsidRPr="003E25AA" w:rsidRDefault="003E25AA" w:rsidP="0055558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Nel corso della ricerca si è presa familiarità con due diversi linguaggi di programmazione mai utilizzati nel corso della carriera. Il primo linguaggio di programmazione è stato scelto dai relatori, questo per un fattore di semplicità poiché i costrutti utilizzati erano già conosciuti e implementati da terzi. Il secondo è stato scelto dal tirocinante, dopo aver proseguito una ricerca sui diversi ambienti utili per l’analisi statistica di popolazioni o campioni.</w:t>
      </w:r>
    </w:p>
    <w:p w14:paraId="3E7773F5" w14:textId="0C30F28A" w:rsidR="00B05EC3" w:rsidRPr="00896B10" w:rsidRDefault="00B05EC3" w:rsidP="0055558A">
      <w:pPr>
        <w:spacing w:line="240" w:lineRule="auto"/>
        <w:rPr>
          <w:rFonts w:ascii="Arial Rounded MT Bold" w:eastAsia="Times New Roman" w:hAnsi="Arial Rounded MT Bold" w:cs="Calibri"/>
          <w:color w:val="000000"/>
          <w:sz w:val="36"/>
          <w:szCs w:val="36"/>
          <w:lang w:eastAsia="it-IT"/>
        </w:rPr>
      </w:pPr>
      <w:r>
        <w:rPr>
          <w:rFonts w:ascii="Calibri" w:eastAsia="Times New Roman" w:hAnsi="Calibri" w:cs="Calibri"/>
          <w:color w:val="000000"/>
          <w:sz w:val="36"/>
          <w:szCs w:val="36"/>
          <w:lang w:eastAsia="it-IT"/>
        </w:rPr>
        <w:tab/>
      </w:r>
      <w:r w:rsidRPr="00896B10">
        <w:rPr>
          <w:rFonts w:ascii="Arial Rounded MT Bold" w:eastAsia="Times New Roman" w:hAnsi="Arial Rounded MT Bold" w:cs="Calibri"/>
          <w:color w:val="000000"/>
          <w:sz w:val="36"/>
          <w:szCs w:val="36"/>
          <w:lang w:eastAsia="it-IT"/>
        </w:rPr>
        <w:t>3.2.1 Python 3</w:t>
      </w:r>
    </w:p>
    <w:p w14:paraId="53555CCF" w14:textId="5292DCCC" w:rsidR="00B05EC3" w:rsidRDefault="00B05EC3" w:rsidP="00896B10">
      <w:pPr>
        <w:spacing w:line="240" w:lineRule="auto"/>
        <w:ind w:left="708"/>
        <w:rPr>
          <w:rFonts w:ascii="Calibri" w:eastAsia="Times New Roman" w:hAnsi="Calibri" w:cs="Calibri"/>
          <w:color w:val="000000"/>
          <w:lang w:eastAsia="it-IT"/>
        </w:rPr>
      </w:pPr>
      <w:r>
        <w:rPr>
          <w:rFonts w:ascii="Calibri" w:eastAsia="Times New Roman" w:hAnsi="Calibri" w:cs="Calibri"/>
          <w:color w:val="000000"/>
          <w:lang w:eastAsia="it-IT"/>
        </w:rPr>
        <w:t xml:space="preserve">Nel corso del tirocinio, soprattutto per l’utilizzo di librerie in grado di manipolare strutture complesse come i grafi con i relativi calcoli delle centralità di tutti i nodi; è stato necessario l’utilizzo del linguaggio di programmazione Python 3, in grado di interfacciarsi con le librerie </w:t>
      </w:r>
      <w:commentRangeStart w:id="17"/>
      <w:r>
        <w:rPr>
          <w:rFonts w:ascii="Calibri" w:eastAsia="Times New Roman" w:hAnsi="Calibri" w:cs="Calibri"/>
          <w:color w:val="000000"/>
          <w:lang w:eastAsia="it-IT"/>
        </w:rPr>
        <w:t>già citate nell’introduzione</w:t>
      </w:r>
      <w:commentRangeEnd w:id="17"/>
      <w:r>
        <w:rPr>
          <w:rStyle w:val="Rimandocommento"/>
        </w:rPr>
        <w:commentReference w:id="17"/>
      </w:r>
      <w:r>
        <w:rPr>
          <w:rFonts w:ascii="Calibri" w:eastAsia="Times New Roman" w:hAnsi="Calibri" w:cs="Calibri"/>
          <w:color w:val="000000"/>
          <w:lang w:eastAsia="it-IT"/>
        </w:rPr>
        <w:t xml:space="preserve">, dove 3 indica la versione attuale del sistema. </w:t>
      </w:r>
      <w:commentRangeStart w:id="18"/>
      <w:r w:rsidR="002345DF">
        <w:rPr>
          <w:rFonts w:ascii="Calibri" w:eastAsia="Times New Roman" w:hAnsi="Calibri" w:cs="Calibri"/>
          <w:color w:val="000000"/>
          <w:lang w:eastAsia="it-IT"/>
        </w:rPr>
        <w:t>Python è</w:t>
      </w:r>
      <w:r>
        <w:rPr>
          <w:rFonts w:ascii="Calibri" w:eastAsia="Times New Roman" w:hAnsi="Calibri" w:cs="Calibri"/>
          <w:color w:val="000000"/>
          <w:lang w:eastAsia="it-IT"/>
        </w:rPr>
        <w:t xml:space="preserve"> un linguaggio di programmazione di più “alto livello” rispetto alla maggior parte </w:t>
      </w:r>
      <w:r w:rsidR="002345DF">
        <w:rPr>
          <w:rFonts w:ascii="Calibri" w:eastAsia="Times New Roman" w:hAnsi="Calibri" w:cs="Calibri"/>
          <w:color w:val="000000"/>
          <w:lang w:eastAsia="it-IT"/>
        </w:rPr>
        <w:t>degli altri linguaggi</w:t>
      </w:r>
      <w:r>
        <w:rPr>
          <w:rFonts w:ascii="Calibri" w:eastAsia="Times New Roman" w:hAnsi="Calibri" w:cs="Calibri"/>
          <w:color w:val="000000"/>
          <w:lang w:eastAsia="it-IT"/>
        </w:rPr>
        <w:t>, orientato a oggetti, adatto, tra gli usi, a sviluppare applicazioni distribuite, scripting, computazione numerica e system testing.</w:t>
      </w:r>
      <w:commentRangeEnd w:id="18"/>
      <w:r w:rsidR="002345DF">
        <w:rPr>
          <w:rStyle w:val="Rimandocommento"/>
        </w:rPr>
        <w:commentReference w:id="18"/>
      </w:r>
      <w:r w:rsidR="002345DF">
        <w:rPr>
          <w:rFonts w:ascii="Calibri" w:eastAsia="Times New Roman" w:hAnsi="Calibri" w:cs="Calibri"/>
          <w:color w:val="000000"/>
          <w:lang w:eastAsia="it-IT"/>
        </w:rPr>
        <w:t xml:space="preserve"> Esso è un linguaggio multi-paradigma che ha tra i principali obiettivi: dinamicità, semplicità e flessibilità. Supporta, come già detto, il paradigma “object-oriented”, la </w:t>
      </w:r>
      <w:commentRangeStart w:id="19"/>
      <w:r w:rsidR="002345DF">
        <w:rPr>
          <w:rFonts w:ascii="Calibri" w:eastAsia="Times New Roman" w:hAnsi="Calibri" w:cs="Calibri"/>
          <w:color w:val="000000"/>
          <w:lang w:eastAsia="it-IT"/>
        </w:rPr>
        <w:t xml:space="preserve">programmazione strutturata </w:t>
      </w:r>
      <w:commentRangeEnd w:id="19"/>
      <w:r w:rsidR="002345DF">
        <w:rPr>
          <w:rStyle w:val="Rimandocommento"/>
        </w:rPr>
        <w:commentReference w:id="19"/>
      </w:r>
      <w:r w:rsidR="002345DF">
        <w:rPr>
          <w:rFonts w:ascii="Calibri" w:eastAsia="Times New Roman" w:hAnsi="Calibri" w:cs="Calibri"/>
          <w:color w:val="000000"/>
          <w:lang w:eastAsia="it-IT"/>
        </w:rPr>
        <w:t xml:space="preserve">e molte caratteristiche di </w:t>
      </w:r>
      <w:commentRangeStart w:id="20"/>
      <w:r w:rsidR="002345DF">
        <w:rPr>
          <w:rFonts w:ascii="Calibri" w:eastAsia="Times New Roman" w:hAnsi="Calibri" w:cs="Calibri"/>
          <w:color w:val="000000"/>
          <w:lang w:eastAsia="it-IT"/>
        </w:rPr>
        <w:t xml:space="preserve">programmazione funzionale </w:t>
      </w:r>
      <w:commentRangeEnd w:id="20"/>
      <w:r w:rsidR="002345DF">
        <w:rPr>
          <w:rStyle w:val="Rimandocommento"/>
        </w:rPr>
        <w:commentReference w:id="20"/>
      </w:r>
      <w:r w:rsidR="002345DF">
        <w:rPr>
          <w:rFonts w:ascii="Calibri" w:eastAsia="Times New Roman" w:hAnsi="Calibri" w:cs="Calibri"/>
          <w:color w:val="000000"/>
          <w:lang w:eastAsia="it-IT"/>
        </w:rPr>
        <w:t xml:space="preserve">e </w:t>
      </w:r>
      <w:commentRangeStart w:id="21"/>
      <w:r w:rsidR="002345DF">
        <w:rPr>
          <w:rFonts w:ascii="Calibri" w:eastAsia="Times New Roman" w:hAnsi="Calibri" w:cs="Calibri"/>
          <w:color w:val="000000"/>
          <w:lang w:eastAsia="it-IT"/>
        </w:rPr>
        <w:t>riflessione</w:t>
      </w:r>
      <w:commentRangeEnd w:id="21"/>
      <w:r w:rsidR="002345DF">
        <w:rPr>
          <w:rStyle w:val="Rimandocommento"/>
        </w:rPr>
        <w:commentReference w:id="21"/>
      </w:r>
      <w:r w:rsidR="00896B10">
        <w:rPr>
          <w:rFonts w:ascii="Calibri" w:eastAsia="Times New Roman" w:hAnsi="Calibri" w:cs="Calibri"/>
          <w:color w:val="000000"/>
          <w:lang w:eastAsia="it-IT"/>
        </w:rPr>
        <w:t xml:space="preserve">. </w:t>
      </w:r>
    </w:p>
    <w:p w14:paraId="672D5C98" w14:textId="620587EF" w:rsidR="00896B10" w:rsidRDefault="00896B10" w:rsidP="00896B10">
      <w:pPr>
        <w:spacing w:line="240" w:lineRule="auto"/>
        <w:ind w:left="708"/>
        <w:rPr>
          <w:rFonts w:ascii="Calibri" w:eastAsia="Times New Roman" w:hAnsi="Calibri" w:cs="Calibri"/>
          <w:color w:val="000000"/>
          <w:lang w:eastAsia="it-IT"/>
        </w:rPr>
      </w:pPr>
      <w:r>
        <w:rPr>
          <w:rFonts w:ascii="Calibri" w:eastAsia="Times New Roman" w:hAnsi="Calibri" w:cs="Calibri"/>
          <w:color w:val="000000"/>
          <w:lang w:eastAsia="it-IT"/>
        </w:rPr>
        <w:t>Tale strumento</w:t>
      </w:r>
      <w:r w:rsidR="003E25AA">
        <w:rPr>
          <w:rFonts w:ascii="Calibri" w:eastAsia="Times New Roman" w:hAnsi="Calibri" w:cs="Calibri"/>
          <w:color w:val="000000"/>
          <w:lang w:eastAsia="it-IT"/>
        </w:rPr>
        <w:t xml:space="preserve"> </w:t>
      </w:r>
      <w:r>
        <w:rPr>
          <w:rFonts w:ascii="Calibri" w:eastAsia="Times New Roman" w:hAnsi="Calibri" w:cs="Calibri"/>
          <w:color w:val="000000"/>
          <w:lang w:eastAsia="it-IT"/>
        </w:rPr>
        <w:t>è stato fortemente consigliato dai relatori per il calcolo delle diverse centralità poiché gli algoritmi utili erano già implementati e disponibili nelle librerie Networkit (</w:t>
      </w:r>
      <w:r w:rsidR="003E25AA">
        <w:rPr>
          <w:rFonts w:ascii="Calibri" w:eastAsia="Times New Roman" w:hAnsi="Calibri" w:cs="Calibri"/>
          <w:color w:val="000000"/>
          <w:lang w:eastAsia="it-IT"/>
        </w:rPr>
        <w:t>implementato nel linguaggio di programmazione Python, versione 3</w:t>
      </w:r>
      <w:r>
        <w:rPr>
          <w:rFonts w:ascii="Calibri" w:eastAsia="Times New Roman" w:hAnsi="Calibri" w:cs="Calibri"/>
          <w:color w:val="000000"/>
          <w:lang w:eastAsia="it-IT"/>
        </w:rPr>
        <w:t>). In aggiunta un altro consiglio è stato l’utilizzo delle librerie “</w:t>
      </w:r>
      <w:proofErr w:type="spellStart"/>
      <w:r>
        <w:rPr>
          <w:rFonts w:ascii="Calibri" w:eastAsia="Times New Roman" w:hAnsi="Calibri" w:cs="Calibri"/>
          <w:color w:val="000000"/>
          <w:lang w:eastAsia="it-IT"/>
        </w:rPr>
        <w:t>stats</w:t>
      </w:r>
      <w:proofErr w:type="spellEnd"/>
      <w:r>
        <w:rPr>
          <w:rFonts w:ascii="Calibri" w:eastAsia="Times New Roman" w:hAnsi="Calibri" w:cs="Calibri"/>
          <w:color w:val="000000"/>
          <w:lang w:eastAsia="it-IT"/>
        </w:rPr>
        <w:t>” per l’analisi statistica e quindi per effettuare i confronti tra le varie metriche (anch’essa utilizza Python); consiglio accettato per il calcolo del solo Test di Friedman, di cui forniremo una descrizione più avanti in questo capitolo.</w:t>
      </w:r>
    </w:p>
    <w:p w14:paraId="3C81DF4C" w14:textId="5D60411F" w:rsidR="002A0343" w:rsidRDefault="002A0343" w:rsidP="00896B10">
      <w:pPr>
        <w:spacing w:line="240" w:lineRule="auto"/>
        <w:ind w:left="708"/>
        <w:rPr>
          <w:rFonts w:ascii="Calibri" w:eastAsia="Times New Roman" w:hAnsi="Calibri" w:cs="Calibri"/>
          <w:color w:val="000000"/>
          <w:lang w:eastAsia="it-IT"/>
        </w:rPr>
      </w:pPr>
    </w:p>
    <w:p w14:paraId="50AF2C49" w14:textId="521C0222" w:rsidR="002A0343" w:rsidRPr="002A0343" w:rsidRDefault="002A0343" w:rsidP="00896B10">
      <w:pPr>
        <w:spacing w:line="240" w:lineRule="auto"/>
        <w:ind w:left="708"/>
        <w:rPr>
          <w:rFonts w:ascii="Arial Rounded MT Bold" w:eastAsia="Times New Roman" w:hAnsi="Arial Rounded MT Bold" w:cs="Calibri"/>
          <w:color w:val="000000"/>
          <w:sz w:val="36"/>
          <w:szCs w:val="36"/>
          <w:lang w:eastAsia="it-IT"/>
        </w:rPr>
      </w:pPr>
      <w:r w:rsidRPr="002A0343">
        <w:rPr>
          <w:rFonts w:ascii="Arial Rounded MT Bold" w:eastAsia="Times New Roman" w:hAnsi="Arial Rounded MT Bold" w:cs="Calibri"/>
          <w:color w:val="000000"/>
          <w:sz w:val="36"/>
          <w:szCs w:val="36"/>
          <w:lang w:eastAsia="it-IT"/>
        </w:rPr>
        <w:t>3.2.2 R</w:t>
      </w:r>
      <w:r>
        <w:rPr>
          <w:rFonts w:ascii="Arial Rounded MT Bold" w:eastAsia="Times New Roman" w:hAnsi="Arial Rounded MT Bold" w:cs="Calibri"/>
          <w:color w:val="000000"/>
          <w:sz w:val="36"/>
          <w:szCs w:val="36"/>
          <w:lang w:eastAsia="it-IT"/>
        </w:rPr>
        <w:t xml:space="preserve"> (Software)</w:t>
      </w:r>
    </w:p>
    <w:p w14:paraId="4BE5E2FC" w14:textId="0D44CEB9" w:rsidR="00A25AD4" w:rsidRDefault="002A0343" w:rsidP="00A25AD4">
      <w:pPr>
        <w:spacing w:line="240" w:lineRule="auto"/>
        <w:ind w:left="708"/>
        <w:rPr>
          <w:rFonts w:cstheme="minorHAnsi"/>
          <w:color w:val="202122"/>
          <w:sz w:val="21"/>
          <w:szCs w:val="21"/>
          <w:shd w:val="clear" w:color="auto" w:fill="FFFFFF"/>
        </w:rPr>
      </w:pPr>
      <w:r>
        <w:rPr>
          <w:rFonts w:ascii="Calibri" w:eastAsia="Times New Roman" w:hAnsi="Calibri" w:cs="Calibri"/>
          <w:color w:val="000000"/>
          <w:lang w:eastAsia="it-IT"/>
        </w:rPr>
        <w:t xml:space="preserve">R è un linguaggio di programmazione e un ambiente di sviluppo specifico per l’analisi statistica dei dati. Esso è un software libero in quanto viene distribuito con la licenza </w:t>
      </w:r>
      <w:commentRangeStart w:id="22"/>
      <w:r>
        <w:rPr>
          <w:rFonts w:ascii="Calibri" w:eastAsia="Times New Roman" w:hAnsi="Calibri" w:cs="Calibri"/>
          <w:color w:val="000000"/>
          <w:lang w:eastAsia="it-IT"/>
        </w:rPr>
        <w:t>GNU</w:t>
      </w:r>
      <w:r w:rsidR="00D800A0">
        <w:rPr>
          <w:rFonts w:ascii="Calibri" w:eastAsia="Times New Roman" w:hAnsi="Calibri" w:cs="Calibri"/>
          <w:color w:val="000000"/>
          <w:lang w:eastAsia="it-IT"/>
        </w:rPr>
        <w:t xml:space="preserve"> </w:t>
      </w:r>
      <w:r>
        <w:rPr>
          <w:rFonts w:ascii="Calibri" w:eastAsia="Times New Roman" w:hAnsi="Calibri" w:cs="Calibri"/>
          <w:color w:val="000000"/>
          <w:lang w:eastAsia="it-IT"/>
        </w:rPr>
        <w:t>GPL</w:t>
      </w:r>
      <w:commentRangeEnd w:id="22"/>
      <w:r>
        <w:rPr>
          <w:rStyle w:val="Rimandocommento"/>
        </w:rPr>
        <w:commentReference w:id="22"/>
      </w:r>
      <w:r>
        <w:rPr>
          <w:rFonts w:ascii="Calibri" w:eastAsia="Times New Roman" w:hAnsi="Calibri" w:cs="Calibri"/>
          <w:color w:val="000000"/>
          <w:lang w:eastAsia="it-IT"/>
        </w:rPr>
        <w:t xml:space="preserve"> (</w:t>
      </w:r>
      <w:r>
        <w:rPr>
          <w:rFonts w:ascii="Arial" w:hAnsi="Arial" w:cs="Arial"/>
          <w:i/>
          <w:iCs/>
          <w:color w:val="202122"/>
          <w:sz w:val="21"/>
          <w:szCs w:val="21"/>
          <w:shd w:val="clear" w:color="auto" w:fill="FFFFFF"/>
        </w:rPr>
        <w:t>General Public License</w:t>
      </w:r>
      <w:r>
        <w:rPr>
          <w:rFonts w:ascii="Arial" w:hAnsi="Arial" w:cs="Arial"/>
          <w:color w:val="202122"/>
          <w:sz w:val="21"/>
          <w:szCs w:val="21"/>
          <w:shd w:val="clear" w:color="auto" w:fill="FFFFFF"/>
        </w:rPr>
        <w:t>)</w:t>
      </w:r>
      <w:r>
        <w:rPr>
          <w:rFonts w:ascii="Calibri" w:eastAsia="Times New Roman" w:hAnsi="Calibri" w:cs="Calibri"/>
          <w:color w:val="000000"/>
          <w:lang w:eastAsia="it-IT"/>
        </w:rPr>
        <w:t xml:space="preserve">, ed è disponibile per diversi sistemi operativi. Il suo linguaggio orientato agli oggetti deriva direttamente dal pacchetto S distribuito con una licenza non </w:t>
      </w:r>
      <w:commentRangeStart w:id="23"/>
      <w:r>
        <w:rPr>
          <w:rFonts w:ascii="Calibri" w:eastAsia="Times New Roman" w:hAnsi="Calibri" w:cs="Calibri"/>
          <w:color w:val="000000"/>
          <w:lang w:eastAsia="it-IT"/>
        </w:rPr>
        <w:t>open source</w:t>
      </w:r>
      <w:commentRangeEnd w:id="23"/>
      <w:r>
        <w:rPr>
          <w:rStyle w:val="Rimandocommento"/>
        </w:rPr>
        <w:commentReference w:id="23"/>
      </w:r>
      <w:r>
        <w:rPr>
          <w:rFonts w:ascii="Calibri" w:eastAsia="Times New Roman" w:hAnsi="Calibri" w:cs="Calibri"/>
          <w:color w:val="000000"/>
          <w:lang w:eastAsia="it-IT"/>
        </w:rPr>
        <w:t>. La sua popolarità e semplicità è dovuta anche all’ampia disponibilità di moduli distribuiti con la licenza GPL e organizzati in un apposito sito chiamato “CRAN”</w:t>
      </w:r>
      <w:r>
        <w:rPr>
          <w:rFonts w:ascii="Calibri" w:eastAsia="Times New Roman" w:hAnsi="Calibri" w:cs="Calibri"/>
          <w:color w:val="000000"/>
          <w:lang w:val="af-ZA" w:eastAsia="it-IT"/>
        </w:rPr>
        <w:t xml:space="preserve"> </w:t>
      </w:r>
      <w:r>
        <w:rPr>
          <w:rFonts w:ascii="Arial" w:hAnsi="Arial" w:cs="Arial"/>
          <w:color w:val="202122"/>
          <w:sz w:val="21"/>
          <w:szCs w:val="21"/>
          <w:shd w:val="clear" w:color="auto" w:fill="FFFFFF"/>
        </w:rPr>
        <w:t xml:space="preserve">(“Comprehensive R Archive Network"). </w:t>
      </w:r>
      <w:r w:rsidRPr="002C3A11">
        <w:rPr>
          <w:rFonts w:cstheme="minorHAnsi"/>
          <w:color w:val="202122"/>
          <w:shd w:val="clear" w:color="auto" w:fill="FFFFFF"/>
        </w:rPr>
        <w:t>Tramite questi moduli è possibile estendere di molto le capacità del programma</w:t>
      </w:r>
      <w:r w:rsidR="003E25AA">
        <w:rPr>
          <w:rFonts w:cstheme="minorHAnsi"/>
          <w:color w:val="202122"/>
          <w:shd w:val="clear" w:color="auto" w:fill="FFFFFF"/>
        </w:rPr>
        <w:t>, aggiungendo anche di propria iniziativa moduli utili agli utilizzatori del sistema</w:t>
      </w:r>
      <w:r w:rsidRPr="002C3A11">
        <w:rPr>
          <w:rFonts w:cstheme="minorHAnsi"/>
          <w:color w:val="202122"/>
          <w:shd w:val="clear" w:color="auto" w:fill="FFFFFF"/>
        </w:rPr>
        <w:t xml:space="preserve">. Anche se il linguaggio è fornito con un’interfaccia a riga di comando, sono disponibili diverse interfacce grafiche che consentono di integrare R con diversi pacchetti come </w:t>
      </w:r>
      <w:commentRangeStart w:id="24"/>
      <w:r w:rsidRPr="002C3A11">
        <w:rPr>
          <w:rFonts w:cstheme="minorHAnsi"/>
          <w:color w:val="202122"/>
          <w:shd w:val="clear" w:color="auto" w:fill="FFFFFF"/>
        </w:rPr>
        <w:t>Emacs</w:t>
      </w:r>
      <w:commentRangeEnd w:id="24"/>
      <w:r w:rsidRPr="002C3A11">
        <w:rPr>
          <w:rStyle w:val="Rimandocommento"/>
          <w:sz w:val="22"/>
          <w:szCs w:val="22"/>
        </w:rPr>
        <w:commentReference w:id="24"/>
      </w:r>
      <w:r w:rsidRPr="002C3A11">
        <w:rPr>
          <w:rFonts w:cstheme="minorHAnsi"/>
          <w:color w:val="202122"/>
          <w:shd w:val="clear" w:color="auto" w:fill="FFFFFF"/>
        </w:rPr>
        <w:t xml:space="preserve"> (Editor di testo libero)</w:t>
      </w:r>
      <w:r w:rsidR="00253848" w:rsidRPr="002C3A11">
        <w:rPr>
          <w:rFonts w:cstheme="minorHAnsi"/>
          <w:color w:val="202122"/>
          <w:shd w:val="clear" w:color="auto" w:fill="FFFFFF"/>
        </w:rPr>
        <w:t xml:space="preserve">. R è stato scelto per idea del tirocinante, </w:t>
      </w:r>
      <w:r w:rsidR="003E25AA">
        <w:rPr>
          <w:rFonts w:cstheme="minorHAnsi"/>
          <w:color w:val="202122"/>
          <w:shd w:val="clear" w:color="auto" w:fill="FFFFFF"/>
        </w:rPr>
        <w:t>entusiasta</w:t>
      </w:r>
      <w:r w:rsidR="00253848" w:rsidRPr="002C3A11">
        <w:rPr>
          <w:rFonts w:cstheme="minorHAnsi"/>
          <w:color w:val="202122"/>
          <w:shd w:val="clear" w:color="auto" w:fill="FFFFFF"/>
        </w:rPr>
        <w:t xml:space="preserve"> dalla sua semplicità nell’organizzazione dei pacchetti e del calcolo dei risultati. Esso è stato utilizzato per le misure statistiche generali, per grafici delle distribuzioni e per le correlazioni tra le centralità.</w:t>
      </w:r>
    </w:p>
    <w:p w14:paraId="03E23183" w14:textId="66BA76BC" w:rsidR="00A25AD4" w:rsidRDefault="00A25AD4" w:rsidP="00A25AD4">
      <w:pPr>
        <w:spacing w:line="240" w:lineRule="auto"/>
        <w:ind w:left="708"/>
        <w:rPr>
          <w:rFonts w:cstheme="minorHAnsi"/>
          <w:color w:val="202122"/>
          <w:sz w:val="21"/>
          <w:szCs w:val="21"/>
          <w:shd w:val="clear" w:color="auto" w:fill="FFFFFF"/>
        </w:rPr>
      </w:pPr>
    </w:p>
    <w:p w14:paraId="1A69F958" w14:textId="77777777" w:rsidR="00A25AD4" w:rsidRDefault="00A25AD4" w:rsidP="00A25AD4">
      <w:pPr>
        <w:spacing w:line="240" w:lineRule="auto"/>
        <w:ind w:left="708"/>
        <w:rPr>
          <w:rFonts w:cstheme="minorHAnsi"/>
          <w:color w:val="202122"/>
          <w:sz w:val="21"/>
          <w:szCs w:val="21"/>
          <w:shd w:val="clear" w:color="auto" w:fill="FFFFFF"/>
        </w:rPr>
      </w:pPr>
    </w:p>
    <w:p w14:paraId="2FCF9870" w14:textId="77777777" w:rsidR="001B1B42" w:rsidRDefault="001B1B42" w:rsidP="00A25AD4">
      <w:pPr>
        <w:spacing w:line="240" w:lineRule="auto"/>
        <w:rPr>
          <w:rFonts w:ascii="Arial Rounded MT Bold" w:eastAsia="Times New Roman" w:hAnsi="Arial Rounded MT Bold" w:cs="Calibri"/>
          <w:color w:val="000000"/>
          <w:sz w:val="36"/>
          <w:szCs w:val="36"/>
          <w:lang w:eastAsia="it-IT"/>
        </w:rPr>
      </w:pPr>
    </w:p>
    <w:p w14:paraId="0E5B5369" w14:textId="77777777" w:rsidR="001B1B42" w:rsidRDefault="001B1B42" w:rsidP="00A25AD4">
      <w:pPr>
        <w:spacing w:line="240" w:lineRule="auto"/>
        <w:rPr>
          <w:rFonts w:ascii="Arial Rounded MT Bold" w:eastAsia="Times New Roman" w:hAnsi="Arial Rounded MT Bold" w:cs="Calibri"/>
          <w:color w:val="000000"/>
          <w:sz w:val="36"/>
          <w:szCs w:val="36"/>
          <w:lang w:eastAsia="it-IT"/>
        </w:rPr>
      </w:pPr>
    </w:p>
    <w:p w14:paraId="2EA26D1C" w14:textId="1972F443" w:rsidR="00A25AD4" w:rsidRDefault="00A25AD4" w:rsidP="00A25AD4">
      <w:pPr>
        <w:spacing w:line="240" w:lineRule="auto"/>
        <w:rPr>
          <w:rFonts w:ascii="Arial Rounded MT Bold" w:eastAsia="Times New Roman" w:hAnsi="Arial Rounded MT Bold" w:cs="Calibri"/>
          <w:color w:val="000000"/>
          <w:sz w:val="36"/>
          <w:szCs w:val="36"/>
          <w:lang w:eastAsia="it-IT"/>
        </w:rPr>
      </w:pPr>
      <w:r w:rsidRPr="00A25AD4">
        <w:rPr>
          <w:rFonts w:ascii="Arial Rounded MT Bold" w:eastAsia="Times New Roman" w:hAnsi="Arial Rounded MT Bold" w:cs="Calibri"/>
          <w:color w:val="000000"/>
          <w:sz w:val="36"/>
          <w:szCs w:val="36"/>
          <w:lang w:eastAsia="it-IT"/>
        </w:rPr>
        <w:t>3.3 Libreri</w:t>
      </w:r>
      <w:r w:rsidR="006E1034">
        <w:rPr>
          <w:rFonts w:ascii="Arial Rounded MT Bold" w:eastAsia="Times New Roman" w:hAnsi="Arial Rounded MT Bold" w:cs="Calibri"/>
          <w:color w:val="000000"/>
          <w:sz w:val="36"/>
          <w:szCs w:val="36"/>
          <w:lang w:eastAsia="it-IT"/>
        </w:rPr>
        <w:t xml:space="preserve">a </w:t>
      </w:r>
      <w:proofErr w:type="spellStart"/>
      <w:r w:rsidR="006E1034">
        <w:rPr>
          <w:rFonts w:ascii="Arial Rounded MT Bold" w:eastAsia="Times New Roman" w:hAnsi="Arial Rounded MT Bold" w:cs="Calibri"/>
          <w:color w:val="000000"/>
          <w:sz w:val="36"/>
          <w:szCs w:val="36"/>
          <w:lang w:eastAsia="it-IT"/>
        </w:rPr>
        <w:t>networkit</w:t>
      </w:r>
      <w:proofErr w:type="spellEnd"/>
    </w:p>
    <w:p w14:paraId="4CF0D7CB" w14:textId="3037BADB" w:rsidR="001B1B42" w:rsidRDefault="00EC709C" w:rsidP="006E1034">
      <w:pPr>
        <w:spacing w:line="240" w:lineRule="auto"/>
        <w:rPr>
          <w:rFonts w:ascii="Arial Rounded MT Bold" w:eastAsia="Times New Roman" w:hAnsi="Arial Rounded MT Bold" w:cstheme="minorHAnsi"/>
          <w:color w:val="000000"/>
          <w:sz w:val="36"/>
          <w:szCs w:val="36"/>
          <w:lang w:eastAsia="it-IT"/>
        </w:rPr>
      </w:pPr>
      <w:r>
        <w:rPr>
          <w:rFonts w:eastAsia="Times New Roman" w:cstheme="minorHAnsi"/>
          <w:color w:val="000000"/>
          <w:lang w:eastAsia="it-IT"/>
        </w:rPr>
        <w:t>Questa sezione comprende una descrizione sull</w:t>
      </w:r>
      <w:r w:rsidR="006E1034">
        <w:rPr>
          <w:rFonts w:eastAsia="Times New Roman" w:cstheme="minorHAnsi"/>
          <w:color w:val="000000"/>
          <w:lang w:eastAsia="it-IT"/>
        </w:rPr>
        <w:t xml:space="preserve">a </w:t>
      </w:r>
      <w:r>
        <w:rPr>
          <w:rFonts w:eastAsia="Times New Roman" w:cstheme="minorHAnsi"/>
          <w:color w:val="000000"/>
          <w:lang w:eastAsia="it-IT"/>
        </w:rPr>
        <w:t>libreri</w:t>
      </w:r>
      <w:r w:rsidR="006E1034">
        <w:rPr>
          <w:rFonts w:eastAsia="Times New Roman" w:cstheme="minorHAnsi"/>
          <w:color w:val="000000"/>
          <w:lang w:eastAsia="it-IT"/>
        </w:rPr>
        <w:t>a</w:t>
      </w:r>
      <w:r w:rsidR="001B1B42">
        <w:rPr>
          <w:rFonts w:eastAsia="Times New Roman" w:cstheme="minorHAnsi"/>
          <w:color w:val="000000"/>
          <w:lang w:eastAsia="it-IT"/>
        </w:rPr>
        <w:t xml:space="preserve"> implementat</w:t>
      </w:r>
      <w:r w:rsidR="006E1034">
        <w:rPr>
          <w:rFonts w:eastAsia="Times New Roman" w:cstheme="minorHAnsi"/>
          <w:color w:val="000000"/>
          <w:lang w:eastAsia="it-IT"/>
        </w:rPr>
        <w:t>a</w:t>
      </w:r>
      <w:r w:rsidR="001B1B42">
        <w:rPr>
          <w:rFonts w:eastAsia="Times New Roman" w:cstheme="minorHAnsi"/>
          <w:color w:val="000000"/>
          <w:lang w:eastAsia="it-IT"/>
        </w:rPr>
        <w:t xml:space="preserve"> nel corso della ricerca</w:t>
      </w:r>
      <w:r w:rsidR="006E1034">
        <w:rPr>
          <w:rFonts w:eastAsia="Times New Roman" w:cstheme="minorHAnsi"/>
          <w:color w:val="000000"/>
          <w:lang w:eastAsia="it-IT"/>
        </w:rPr>
        <w:t xml:space="preserve">. </w:t>
      </w:r>
    </w:p>
    <w:p w14:paraId="470A8E98" w14:textId="3E9E00FD" w:rsidR="001B1B42" w:rsidRDefault="001B1B42" w:rsidP="001877DC">
      <w:pPr>
        <w:spacing w:line="240" w:lineRule="auto"/>
        <w:rPr>
          <w:rFonts w:eastAsia="Times New Roman" w:cstheme="minorHAnsi"/>
          <w:color w:val="000000"/>
          <w:lang w:eastAsia="it-IT"/>
        </w:rPr>
      </w:pPr>
      <w:r>
        <w:rPr>
          <w:rFonts w:eastAsia="Times New Roman" w:cstheme="minorHAnsi"/>
          <w:color w:val="000000"/>
          <w:lang w:eastAsia="it-IT"/>
        </w:rPr>
        <w:t xml:space="preserve">Networkit è </w:t>
      </w:r>
      <w:r w:rsidR="002C3A11">
        <w:rPr>
          <w:rFonts w:eastAsia="Times New Roman" w:cstheme="minorHAnsi"/>
          <w:color w:val="000000"/>
          <w:lang w:eastAsia="it-IT"/>
        </w:rPr>
        <w:t>uno strumento “open source” per l’analisi di grafi su larga scala. Fornisce tutti gli strumenti utili per l’analisi ed è in grado di gestire grafi che possiedono dalle centinaia ai milioni di archi in maniera semplice. Una delle motivazioni che ha portato a preferire l’uso di Networkit è sicuramente l’ottimo compromesso tra buone prestazioni e perdita delle informazioni: poiché l’intento era quello di costruire un grafo che rappresentasse l’intera community di un social media</w:t>
      </w:r>
      <w:r w:rsidR="006E1034">
        <w:rPr>
          <w:rFonts w:eastAsia="Times New Roman" w:cstheme="minorHAnsi"/>
          <w:color w:val="000000"/>
          <w:lang w:eastAsia="it-IT"/>
        </w:rPr>
        <w:t>. S</w:t>
      </w:r>
      <w:r w:rsidR="002C3A11">
        <w:rPr>
          <w:rFonts w:eastAsia="Times New Roman" w:cstheme="minorHAnsi"/>
          <w:color w:val="000000"/>
          <w:lang w:eastAsia="it-IT"/>
        </w:rPr>
        <w:t>i sospettava che il grafo avesse grandi dimensioni: perciò era necessario uno strumento che permettesse processi di calcolo eseguibili in tempi ragionevoli. Per realizzare tutto questo, gli algoritmi e le strutture dati implementate da Networ</w:t>
      </w:r>
      <w:r w:rsidR="00444AB4">
        <w:rPr>
          <w:rFonts w:eastAsia="Times New Roman" w:cstheme="minorHAnsi"/>
          <w:color w:val="000000"/>
          <w:lang w:eastAsia="it-IT"/>
        </w:rPr>
        <w:t>k</w:t>
      </w:r>
      <w:r w:rsidR="002C3A11">
        <w:rPr>
          <w:rFonts w:eastAsia="Times New Roman" w:cstheme="minorHAnsi"/>
          <w:color w:val="000000"/>
          <w:lang w:eastAsia="it-IT"/>
        </w:rPr>
        <w:t>it sono i risultati di un duro lavoro di software engineering studiato per ottenere alte prestazioni e parallelismo</w:t>
      </w:r>
      <w:r w:rsidR="00DA0EE2">
        <w:rPr>
          <w:rFonts w:eastAsia="Times New Roman" w:cstheme="minorHAnsi"/>
          <w:color w:val="000000"/>
          <w:lang w:eastAsia="it-IT"/>
        </w:rPr>
        <w:t>, con un codice ibrido per combinare le prestazioni del kernel utilizzando il linguaggio C++ unito all’uso di un’interfaccia Python</w:t>
      </w:r>
      <w:r w:rsidR="002C3A11">
        <w:rPr>
          <w:rFonts w:eastAsia="Times New Roman" w:cstheme="minorHAnsi"/>
          <w:color w:val="000000"/>
          <w:lang w:eastAsia="it-IT"/>
        </w:rPr>
        <w:t xml:space="preserve">. Molte delle implementazioni sono le più veloci nel campo della ricerca, grazie ad algoritmi paralleli che sfruttano architetture </w:t>
      </w:r>
      <w:r w:rsidR="00444AB4">
        <w:rPr>
          <w:rFonts w:eastAsia="Times New Roman" w:cstheme="minorHAnsi"/>
          <w:color w:val="000000"/>
          <w:lang w:eastAsia="it-IT"/>
        </w:rPr>
        <w:t>multicore; così facendo in tempi più brevi possono essere calcolate diverse proprietà importanti sul grafo. Tra le tipologie di misure/analisi che Networkit può eseguire abbiamo quella a noi interessata</w:t>
      </w:r>
      <w:r w:rsidR="006E1034">
        <w:rPr>
          <w:rFonts w:eastAsia="Times New Roman" w:cstheme="minorHAnsi"/>
          <w:color w:val="000000"/>
          <w:lang w:eastAsia="it-IT"/>
        </w:rPr>
        <w:t>, cioè</w:t>
      </w:r>
      <w:r w:rsidR="00444AB4">
        <w:rPr>
          <w:rFonts w:eastAsia="Times New Roman" w:cstheme="minorHAnsi"/>
          <w:color w:val="000000"/>
          <w:lang w:eastAsia="it-IT"/>
        </w:rPr>
        <w:t xml:space="preserve"> il calcolo delle </w:t>
      </w:r>
      <w:r w:rsidR="00444AB4" w:rsidRPr="00444AB4">
        <w:rPr>
          <w:rFonts w:eastAsia="Times New Roman" w:cstheme="minorHAnsi"/>
          <w:b/>
          <w:bCs/>
          <w:color w:val="000000"/>
          <w:lang w:eastAsia="it-IT"/>
        </w:rPr>
        <w:t>misure di centralità</w:t>
      </w:r>
      <w:r w:rsidR="00444AB4" w:rsidRPr="00444AB4">
        <w:rPr>
          <w:rFonts w:eastAsia="Times New Roman" w:cstheme="minorHAnsi"/>
          <w:color w:val="000000"/>
          <w:lang w:eastAsia="it-IT"/>
        </w:rPr>
        <w:t>.</w:t>
      </w:r>
    </w:p>
    <w:p w14:paraId="6EE89CDE" w14:textId="71C04377" w:rsidR="009B599D" w:rsidRDefault="009B599D" w:rsidP="001877DC">
      <w:pPr>
        <w:spacing w:line="240" w:lineRule="auto"/>
        <w:rPr>
          <w:rFonts w:eastAsia="Times New Roman" w:cstheme="minorHAnsi"/>
          <w:color w:val="000000"/>
          <w:lang w:eastAsia="it-IT"/>
        </w:rPr>
      </w:pPr>
      <w:r>
        <w:rPr>
          <w:rFonts w:eastAsia="Times New Roman" w:cstheme="minorHAnsi"/>
          <w:color w:val="000000"/>
          <w:lang w:eastAsia="it-IT"/>
        </w:rPr>
        <w:t xml:space="preserve">Il modulo che interessa a noi </w:t>
      </w:r>
      <w:r w:rsidR="00121FEB">
        <w:rPr>
          <w:rFonts w:eastAsia="Times New Roman" w:cstheme="minorHAnsi"/>
          <w:color w:val="000000"/>
          <w:lang w:eastAsia="it-IT"/>
        </w:rPr>
        <w:t>sono</w:t>
      </w:r>
      <w:r>
        <w:rPr>
          <w:rFonts w:eastAsia="Times New Roman" w:cstheme="minorHAnsi"/>
          <w:color w:val="000000"/>
          <w:lang w:eastAsia="it-IT"/>
        </w:rPr>
        <w:t xml:space="preserve"> il </w:t>
      </w:r>
      <w:proofErr w:type="gramStart"/>
      <w:r>
        <w:rPr>
          <w:rFonts w:eastAsia="Times New Roman" w:cstheme="minorHAnsi"/>
          <w:color w:val="000000"/>
          <w:lang w:eastAsia="it-IT"/>
        </w:rPr>
        <w:t>networkit.centrality</w:t>
      </w:r>
      <w:proofErr w:type="gramEnd"/>
      <w:r>
        <w:rPr>
          <w:rFonts w:eastAsia="Times New Roman" w:cstheme="minorHAnsi"/>
          <w:color w:val="000000"/>
          <w:lang w:eastAsia="it-IT"/>
        </w:rPr>
        <w:t xml:space="preserve"> e il modulo </w:t>
      </w:r>
      <w:proofErr w:type="spellStart"/>
      <w:r>
        <w:rPr>
          <w:rFonts w:eastAsia="Times New Roman" w:cstheme="minorHAnsi"/>
          <w:color w:val="000000"/>
          <w:lang w:eastAsia="it-IT"/>
        </w:rPr>
        <w:t>networkit.base</w:t>
      </w:r>
      <w:proofErr w:type="spellEnd"/>
      <w:r>
        <w:rPr>
          <w:rFonts w:eastAsia="Times New Roman" w:cstheme="minorHAnsi"/>
          <w:color w:val="000000"/>
          <w:lang w:eastAsia="it-IT"/>
        </w:rPr>
        <w:t xml:space="preserve">. </w:t>
      </w:r>
      <w:r w:rsidR="00121FEB">
        <w:rPr>
          <w:rFonts w:eastAsia="Times New Roman" w:cstheme="minorHAnsi"/>
          <w:color w:val="000000"/>
          <w:lang w:eastAsia="it-IT"/>
        </w:rPr>
        <w:t>Nell’implementazione dei moduli è presente il meccanismo dell’ereditarietà, concetto della programmazione orientata agli oggetti che consente di scomporre il modello dati in una gerarchia di classi che definiscono strutture dati e comportamenti differenziati; tale meccanismo permette di definire classi astratte con funzionalità comuni a tutti gli oggetti appartenenti a quella categoria fino ad arrivare a classi sempre più specifiche. Tra i numerosi vantaggi nell’usare questo meccanismo vi è la riutilizzazione di porzioni di codice, la possibilità di adattare o estendere anche in un secondo momento il comportamento a</w:t>
      </w:r>
      <w:r w:rsidR="0059340E">
        <w:rPr>
          <w:rFonts w:eastAsia="Times New Roman" w:cstheme="minorHAnsi"/>
          <w:color w:val="000000"/>
          <w:lang w:eastAsia="it-IT"/>
        </w:rPr>
        <w:t xml:space="preserve"> nuovi</w:t>
      </w:r>
      <w:r w:rsidR="00121FEB">
        <w:rPr>
          <w:rFonts w:eastAsia="Times New Roman" w:cstheme="minorHAnsi"/>
          <w:color w:val="000000"/>
          <w:lang w:eastAsia="it-IT"/>
        </w:rPr>
        <w:t xml:space="preserve"> casi d’uso specifici </w:t>
      </w:r>
      <w:r w:rsidR="00DA09A2">
        <w:rPr>
          <w:rFonts w:eastAsia="Times New Roman" w:cstheme="minorHAnsi"/>
          <w:color w:val="000000"/>
          <w:lang w:eastAsia="it-IT"/>
        </w:rPr>
        <w:t>estendend</w:t>
      </w:r>
      <w:r w:rsidR="00121FEB">
        <w:rPr>
          <w:rFonts w:eastAsia="Times New Roman" w:cstheme="minorHAnsi"/>
          <w:color w:val="000000"/>
          <w:lang w:eastAsia="it-IT"/>
        </w:rPr>
        <w:t xml:space="preserve">o </w:t>
      </w:r>
      <w:r w:rsidR="00DA09A2">
        <w:rPr>
          <w:rFonts w:eastAsia="Times New Roman" w:cstheme="minorHAnsi"/>
          <w:color w:val="000000"/>
          <w:lang w:eastAsia="it-IT"/>
        </w:rPr>
        <w:t>in questo modo</w:t>
      </w:r>
      <w:r w:rsidR="00121FEB">
        <w:rPr>
          <w:rFonts w:eastAsia="Times New Roman" w:cstheme="minorHAnsi"/>
          <w:color w:val="000000"/>
          <w:lang w:eastAsia="it-IT"/>
        </w:rPr>
        <w:t xml:space="preserve"> anche il ciclo di vita del codice; per funzionare però la gerarchia delle classi deve seguire alcune regole di buona progettazione.</w:t>
      </w:r>
      <w:r w:rsidR="00DA09A2">
        <w:rPr>
          <w:rFonts w:eastAsia="Times New Roman" w:cstheme="minorHAnsi"/>
          <w:color w:val="000000"/>
          <w:lang w:eastAsia="it-IT"/>
        </w:rPr>
        <w:t xml:space="preserve"> Descrivendo le diverse classi dei moduli, la gerarchia è composta dalla classe Oggetto, che generalizza la classe astratta </w:t>
      </w:r>
      <w:proofErr w:type="spellStart"/>
      <w:r w:rsidR="00DA09A2">
        <w:rPr>
          <w:rFonts w:eastAsia="Times New Roman" w:cstheme="minorHAnsi"/>
          <w:color w:val="000000"/>
          <w:lang w:eastAsia="it-IT"/>
        </w:rPr>
        <w:t>networkit.base.Algorithm</w:t>
      </w:r>
      <w:proofErr w:type="spellEnd"/>
      <w:r w:rsidR="00DA09A2">
        <w:rPr>
          <w:rFonts w:eastAsia="Times New Roman" w:cstheme="minorHAnsi"/>
          <w:color w:val="000000"/>
          <w:lang w:eastAsia="it-IT"/>
        </w:rPr>
        <w:t xml:space="preserve">, che generalizza la classe </w:t>
      </w:r>
      <w:proofErr w:type="spellStart"/>
      <w:r w:rsidR="00DA09A2">
        <w:rPr>
          <w:rFonts w:eastAsia="Times New Roman" w:cstheme="minorHAnsi"/>
          <w:color w:val="000000"/>
          <w:lang w:eastAsia="it-IT"/>
        </w:rPr>
        <w:t>networkit.centrality.Centrality</w:t>
      </w:r>
      <w:proofErr w:type="spellEnd"/>
      <w:r w:rsidR="00DA09A2">
        <w:rPr>
          <w:rFonts w:eastAsia="Times New Roman" w:cstheme="minorHAnsi"/>
          <w:color w:val="000000"/>
          <w:lang w:eastAsia="it-IT"/>
        </w:rPr>
        <w:t xml:space="preserve">  la cui specializzazione è data dall’implementazione delle classi </w:t>
      </w:r>
      <w:proofErr w:type="spellStart"/>
      <w:r w:rsidR="00DA09A2">
        <w:rPr>
          <w:rFonts w:eastAsia="Times New Roman" w:cstheme="minorHAnsi"/>
          <w:color w:val="000000"/>
          <w:lang w:eastAsia="it-IT"/>
        </w:rPr>
        <w:t>networkit.centrality.ApproxBetweenness</w:t>
      </w:r>
      <w:proofErr w:type="spellEnd"/>
      <w:r w:rsidR="00DA09A2">
        <w:rPr>
          <w:rFonts w:eastAsia="Times New Roman" w:cstheme="minorHAnsi"/>
          <w:color w:val="000000"/>
          <w:lang w:eastAsia="it-IT"/>
        </w:rPr>
        <w:t xml:space="preserve">, </w:t>
      </w:r>
      <w:proofErr w:type="spellStart"/>
      <w:r w:rsidR="00DA09A2">
        <w:rPr>
          <w:rFonts w:eastAsia="Times New Roman" w:cstheme="minorHAnsi"/>
          <w:color w:val="000000"/>
          <w:lang w:eastAsia="it-IT"/>
        </w:rPr>
        <w:t>networkit.centrality.Closeness</w:t>
      </w:r>
      <w:proofErr w:type="spellEnd"/>
      <w:r w:rsidR="00DA09A2">
        <w:rPr>
          <w:rFonts w:eastAsia="Times New Roman" w:cstheme="minorHAnsi"/>
          <w:color w:val="000000"/>
          <w:lang w:eastAsia="it-IT"/>
        </w:rPr>
        <w:t xml:space="preserve">, </w:t>
      </w:r>
      <w:proofErr w:type="spellStart"/>
      <w:r w:rsidR="00DA09A2">
        <w:rPr>
          <w:rFonts w:eastAsia="Times New Roman" w:cstheme="minorHAnsi"/>
          <w:color w:val="000000"/>
          <w:lang w:eastAsia="it-IT"/>
        </w:rPr>
        <w:t>networkit.centrality.Eigenvector</w:t>
      </w:r>
      <w:proofErr w:type="spellEnd"/>
      <w:r w:rsidR="00DA09A2">
        <w:rPr>
          <w:rFonts w:eastAsia="Times New Roman" w:cstheme="minorHAnsi"/>
          <w:color w:val="000000"/>
          <w:lang w:eastAsia="it-IT"/>
        </w:rPr>
        <w:t xml:space="preserve">, </w:t>
      </w:r>
      <w:proofErr w:type="spellStart"/>
      <w:r w:rsidR="00DA09A2">
        <w:rPr>
          <w:rFonts w:eastAsia="Times New Roman" w:cstheme="minorHAnsi"/>
          <w:color w:val="000000"/>
          <w:lang w:eastAsia="it-IT"/>
        </w:rPr>
        <w:t>networkit.centrality.DegreeCentrality</w:t>
      </w:r>
      <w:proofErr w:type="spellEnd"/>
      <w:r w:rsidR="00DA09A2">
        <w:rPr>
          <w:rFonts w:eastAsia="Times New Roman" w:cstheme="minorHAnsi"/>
          <w:color w:val="000000"/>
          <w:lang w:eastAsia="it-IT"/>
        </w:rPr>
        <w:t xml:space="preserve">, </w:t>
      </w:r>
      <w:proofErr w:type="spellStart"/>
      <w:r w:rsidR="00DA09A2">
        <w:rPr>
          <w:rFonts w:eastAsia="Times New Roman" w:cstheme="minorHAnsi"/>
          <w:color w:val="000000"/>
          <w:lang w:eastAsia="it-IT"/>
        </w:rPr>
        <w:t>networkit.centrality.KatzCentrality</w:t>
      </w:r>
      <w:proofErr w:type="spellEnd"/>
      <w:r w:rsidR="00DA09A2">
        <w:rPr>
          <w:rFonts w:eastAsia="Times New Roman" w:cstheme="minorHAnsi"/>
          <w:color w:val="000000"/>
          <w:lang w:eastAsia="it-IT"/>
        </w:rPr>
        <w:t xml:space="preserve"> e </w:t>
      </w:r>
      <w:proofErr w:type="spellStart"/>
      <w:r w:rsidR="00DA09A2">
        <w:rPr>
          <w:rFonts w:eastAsia="Times New Roman" w:cstheme="minorHAnsi"/>
          <w:color w:val="000000"/>
          <w:lang w:eastAsia="it-IT"/>
        </w:rPr>
        <w:t>networkit.centrality.PageRank</w:t>
      </w:r>
      <w:proofErr w:type="spellEnd"/>
      <w:r w:rsidR="00DA09A2">
        <w:rPr>
          <w:rFonts w:eastAsia="Times New Roman" w:cstheme="minorHAnsi"/>
          <w:color w:val="000000"/>
          <w:lang w:eastAsia="it-IT"/>
        </w:rPr>
        <w:t xml:space="preserve"> </w:t>
      </w:r>
      <w:r w:rsidR="005562B9">
        <w:rPr>
          <w:rFonts w:eastAsia="Times New Roman" w:cstheme="minorHAnsi"/>
          <w:color w:val="000000"/>
          <w:lang w:eastAsia="it-IT"/>
        </w:rPr>
        <w:t>(vedi immagine 3.1).</w:t>
      </w:r>
    </w:p>
    <w:p w14:paraId="6C85EBB4" w14:textId="72E6593E" w:rsidR="00DA09A2" w:rsidRDefault="005562B9" w:rsidP="001877DC">
      <w:pPr>
        <w:spacing w:line="240" w:lineRule="auto"/>
        <w:rPr>
          <w:rFonts w:eastAsia="Times New Roman" w:cstheme="minorHAnsi"/>
          <w:color w:val="000000"/>
          <w:lang w:eastAsia="it-IT"/>
        </w:rPr>
      </w:pPr>
      <w:r>
        <w:rPr>
          <w:rFonts w:eastAsia="Times New Roman" w:cstheme="minorHAnsi"/>
          <w:color w:val="000000"/>
          <w:lang w:eastAsia="it-IT"/>
        </w:rPr>
        <w:t>Di seguito una descrizione sommaria delle diverse classi:</w:t>
      </w:r>
    </w:p>
    <w:p w14:paraId="1005F7E1" w14:textId="10F81FB5" w:rsidR="0019485C" w:rsidRDefault="005562B9" w:rsidP="005562B9">
      <w:pPr>
        <w:spacing w:line="240" w:lineRule="auto"/>
        <w:rPr>
          <w:rFonts w:eastAsia="Times New Roman" w:cstheme="minorHAnsi"/>
          <w:color w:val="000000"/>
          <w:lang w:eastAsia="it-IT"/>
        </w:rPr>
      </w:pPr>
      <w:r>
        <w:rPr>
          <w:rFonts w:eastAsia="Times New Roman" w:cstheme="minorHAnsi"/>
          <w:color w:val="000000"/>
          <w:lang w:eastAsia="it-IT"/>
        </w:rPr>
        <w:t>-</w:t>
      </w:r>
      <w:proofErr w:type="spellStart"/>
      <w:proofErr w:type="gramStart"/>
      <w:r>
        <w:rPr>
          <w:rFonts w:eastAsia="Times New Roman" w:cstheme="minorHAnsi"/>
          <w:color w:val="000000"/>
          <w:lang w:eastAsia="it-IT"/>
        </w:rPr>
        <w:t>networkit.base</w:t>
      </w:r>
      <w:proofErr w:type="gramEnd"/>
      <w:r>
        <w:rPr>
          <w:rFonts w:eastAsia="Times New Roman" w:cstheme="minorHAnsi"/>
          <w:color w:val="000000"/>
          <w:lang w:eastAsia="it-IT"/>
        </w:rPr>
        <w:t>.Algorithm</w:t>
      </w:r>
      <w:proofErr w:type="spellEnd"/>
      <w:r>
        <w:rPr>
          <w:rFonts w:eastAsia="Times New Roman" w:cstheme="minorHAnsi"/>
          <w:color w:val="000000"/>
          <w:lang w:eastAsia="it-IT"/>
        </w:rPr>
        <w:t xml:space="preserve">: Classe </w:t>
      </w:r>
      <w:r w:rsidR="0019485C">
        <w:rPr>
          <w:rFonts w:eastAsia="Times New Roman" w:cstheme="minorHAnsi"/>
          <w:color w:val="000000"/>
          <w:lang w:eastAsia="it-IT"/>
        </w:rPr>
        <w:t xml:space="preserve">astratta </w:t>
      </w:r>
      <w:r>
        <w:rPr>
          <w:rFonts w:eastAsia="Times New Roman" w:cstheme="minorHAnsi"/>
          <w:color w:val="000000"/>
          <w:lang w:eastAsia="it-IT"/>
        </w:rPr>
        <w:t>per la definizione di algoritmi,</w:t>
      </w:r>
      <w:r w:rsidR="0019485C">
        <w:rPr>
          <w:rFonts w:eastAsia="Times New Roman" w:cstheme="minorHAnsi"/>
          <w:color w:val="000000"/>
          <w:lang w:eastAsia="it-IT"/>
        </w:rPr>
        <w:t xml:space="preserve"> tra</w:t>
      </w:r>
      <w:r>
        <w:rPr>
          <w:rFonts w:eastAsia="Times New Roman" w:cstheme="minorHAnsi"/>
          <w:color w:val="000000"/>
          <w:lang w:eastAsia="it-IT"/>
        </w:rPr>
        <w:t xml:space="preserve"> </w:t>
      </w:r>
      <w:r w:rsidR="0019485C">
        <w:rPr>
          <w:rFonts w:eastAsia="Times New Roman" w:cstheme="minorHAnsi"/>
          <w:color w:val="000000"/>
          <w:lang w:eastAsia="it-IT"/>
        </w:rPr>
        <w:t xml:space="preserve">i </w:t>
      </w:r>
      <w:r>
        <w:rPr>
          <w:rFonts w:eastAsia="Times New Roman" w:cstheme="minorHAnsi"/>
          <w:color w:val="000000"/>
          <w:lang w:eastAsia="it-IT"/>
        </w:rPr>
        <w:t xml:space="preserve">metodi implementati vi è il metodo run() che esegue l’algoritmo </w:t>
      </w:r>
      <w:r w:rsidR="0019485C">
        <w:rPr>
          <w:rFonts w:eastAsia="Times New Roman" w:cstheme="minorHAnsi"/>
          <w:color w:val="000000"/>
          <w:lang w:eastAsia="it-IT"/>
        </w:rPr>
        <w:t>rappresentato dall’oggetto;</w:t>
      </w:r>
    </w:p>
    <w:p w14:paraId="09FA8727" w14:textId="75CE7FB8" w:rsidR="005562B9" w:rsidRDefault="005562B9" w:rsidP="001877DC">
      <w:pPr>
        <w:spacing w:line="240" w:lineRule="auto"/>
        <w:rPr>
          <w:rFonts w:eastAsia="Times New Roman" w:cstheme="minorHAnsi"/>
          <w:color w:val="000000"/>
          <w:lang w:eastAsia="it-IT"/>
        </w:rPr>
      </w:pPr>
      <w:r>
        <w:rPr>
          <w:rFonts w:eastAsia="Times New Roman" w:cstheme="minorHAnsi"/>
          <w:color w:val="000000"/>
          <w:lang w:eastAsia="it-IT"/>
        </w:rPr>
        <w:t xml:space="preserve">- </w:t>
      </w:r>
      <w:proofErr w:type="spellStart"/>
      <w:proofErr w:type="gramStart"/>
      <w:r w:rsidR="0019485C">
        <w:rPr>
          <w:rFonts w:eastAsia="Times New Roman" w:cstheme="minorHAnsi"/>
          <w:color w:val="000000"/>
          <w:lang w:eastAsia="it-IT"/>
        </w:rPr>
        <w:t>networkit.centrality</w:t>
      </w:r>
      <w:proofErr w:type="gramEnd"/>
      <w:r w:rsidR="0019485C">
        <w:rPr>
          <w:rFonts w:eastAsia="Times New Roman" w:cstheme="minorHAnsi"/>
          <w:color w:val="000000"/>
          <w:lang w:eastAsia="it-IT"/>
        </w:rPr>
        <w:t>.Centrality</w:t>
      </w:r>
      <w:proofErr w:type="spellEnd"/>
      <w:r w:rsidR="0019485C">
        <w:rPr>
          <w:rFonts w:eastAsia="Times New Roman" w:cstheme="minorHAnsi"/>
          <w:color w:val="000000"/>
          <w:lang w:eastAsia="it-IT"/>
        </w:rPr>
        <w:t>: Classe astratta per la definizione delle misure di centralità, i metodi implementati tra gli altri sono ranking() che restituisce una lista i cui elementi rappresentano il numero del nodo e il suo valore di centralità in ordine decrescente e il metodo scores() che restituisce i valori di centralità ordinati per numero di nodo;</w:t>
      </w:r>
    </w:p>
    <w:p w14:paraId="0E06A08C" w14:textId="4EA449A1" w:rsidR="0019485C" w:rsidRDefault="0019485C" w:rsidP="001877DC">
      <w:pPr>
        <w:spacing w:line="240" w:lineRule="auto"/>
        <w:rPr>
          <w:rFonts w:eastAsia="Times New Roman" w:cstheme="minorHAnsi"/>
          <w:color w:val="000000"/>
          <w:lang w:eastAsia="it-IT"/>
        </w:rPr>
      </w:pPr>
      <w:r>
        <w:rPr>
          <w:rFonts w:eastAsia="Times New Roman" w:cstheme="minorHAnsi"/>
          <w:color w:val="000000"/>
          <w:lang w:eastAsia="it-IT"/>
        </w:rPr>
        <w:lastRenderedPageBreak/>
        <w:t>-</w:t>
      </w:r>
      <w:proofErr w:type="spellStart"/>
      <w:proofErr w:type="gramStart"/>
      <w:r>
        <w:rPr>
          <w:rFonts w:eastAsia="Times New Roman" w:cstheme="minorHAnsi"/>
          <w:color w:val="000000"/>
          <w:lang w:eastAsia="it-IT"/>
        </w:rPr>
        <w:t>networkit.centrality</w:t>
      </w:r>
      <w:proofErr w:type="gramEnd"/>
      <w:r>
        <w:rPr>
          <w:rFonts w:eastAsia="Times New Roman" w:cstheme="minorHAnsi"/>
          <w:color w:val="000000"/>
          <w:lang w:eastAsia="it-IT"/>
        </w:rPr>
        <w:t>.Valore</w:t>
      </w:r>
      <w:proofErr w:type="spellEnd"/>
      <w:r>
        <w:rPr>
          <w:rFonts w:eastAsia="Times New Roman" w:cstheme="minorHAnsi"/>
          <w:color w:val="000000"/>
          <w:lang w:eastAsia="it-IT"/>
        </w:rPr>
        <w:t>: Classe specializzata per il calcolo di una ben precisa centralità tra quelle elencate</w:t>
      </w:r>
      <w:r w:rsidR="0059340E">
        <w:rPr>
          <w:rFonts w:eastAsia="Times New Roman" w:cstheme="minorHAnsi"/>
          <w:color w:val="000000"/>
          <w:lang w:eastAsia="it-IT"/>
        </w:rPr>
        <w:t>, la descrizione è fornita nel prossimo capitolo.</w:t>
      </w:r>
    </w:p>
    <w:p w14:paraId="6FEBA6C9" w14:textId="7A843E8C" w:rsidR="006E1034" w:rsidRDefault="00620FA4" w:rsidP="006E1034">
      <w:pPr>
        <w:spacing w:line="240" w:lineRule="auto"/>
        <w:rPr>
          <w:rFonts w:ascii="Arial Rounded MT Bold" w:eastAsia="Times New Roman" w:hAnsi="Arial Rounded MT Bold" w:cstheme="minorHAnsi"/>
          <w:color w:val="000000"/>
          <w:sz w:val="36"/>
          <w:szCs w:val="36"/>
          <w:lang w:eastAsia="it-IT"/>
        </w:rPr>
      </w:pPr>
      <w:r>
        <w:rPr>
          <w:rFonts w:ascii="Arial Rounded MT Bold" w:eastAsia="Times New Roman" w:hAnsi="Arial Rounded MT Bold" w:cstheme="minorHAnsi"/>
          <w:color w:val="000000"/>
          <w:sz w:val="36"/>
          <w:szCs w:val="36"/>
          <w:lang w:eastAsia="it-IT"/>
        </w:rPr>
        <w:t>3.4 Indicatori di centralità</w:t>
      </w:r>
    </w:p>
    <w:p w14:paraId="4A0D45F1" w14:textId="22E3A012" w:rsidR="008557F6" w:rsidRDefault="00620FA4" w:rsidP="008557F6">
      <w:pPr>
        <w:spacing w:line="240" w:lineRule="auto"/>
        <w:rPr>
          <w:rFonts w:eastAsia="Times New Roman" w:cstheme="minorHAnsi"/>
          <w:color w:val="000000"/>
          <w:lang w:eastAsia="it-IT"/>
        </w:rPr>
      </w:pPr>
      <w:r>
        <w:rPr>
          <w:rFonts w:eastAsia="Times New Roman" w:cstheme="minorHAnsi"/>
          <w:color w:val="000000"/>
          <w:lang w:eastAsia="it-IT"/>
        </w:rPr>
        <w:t>Nella teoria dei grafi e nell’analisi delle reti, gli indicatori di centralità identificano i vertici più importanti all’interno di un grafo. L’applicazione include l’identificazione degli attori più influenti all’interno della rete sociale. Questo capitolo con le sue sottosezioni è utile a spiegare le caratteristiche fondamentali che contraddistinguono le diverse metriche da calcolare su un nodo all’interno di una rete.</w:t>
      </w:r>
      <w:r w:rsidR="007575F8">
        <w:rPr>
          <w:rFonts w:eastAsia="Times New Roman" w:cstheme="minorHAnsi"/>
          <w:color w:val="000000"/>
          <w:lang w:eastAsia="it-IT"/>
        </w:rPr>
        <w:t xml:space="preserve"> </w:t>
      </w:r>
      <w:r w:rsidR="008557F6">
        <w:rPr>
          <w:rFonts w:eastAsia="Times New Roman" w:cstheme="minorHAnsi"/>
          <w:color w:val="000000"/>
          <w:lang w:eastAsia="it-IT"/>
        </w:rPr>
        <w:t xml:space="preserve">Fino ad oggi, possiamo raggruppare queste misure di centralità in due </w:t>
      </w:r>
      <w:r w:rsidR="00467D6B">
        <w:rPr>
          <w:rFonts w:eastAsia="Times New Roman" w:cstheme="minorHAnsi"/>
          <w:color w:val="000000"/>
          <w:lang w:eastAsia="it-IT"/>
        </w:rPr>
        <w:t>macro-gruppi</w:t>
      </w:r>
      <w:r w:rsidR="008557F6">
        <w:rPr>
          <w:rFonts w:eastAsia="Times New Roman" w:cstheme="minorHAnsi"/>
          <w:color w:val="000000"/>
          <w:lang w:eastAsia="it-IT"/>
        </w:rPr>
        <w:t xml:space="preserve">; nella quale le caratteristiche analizzate dalle quantità appartenenti al primo gruppo sono totalmente differenti dalle caratteristiche analizzate nel secondo gruppo. </w:t>
      </w:r>
    </w:p>
    <w:p w14:paraId="2C1E4A24" w14:textId="0BCB48A9" w:rsidR="008557F6" w:rsidRDefault="008557F6" w:rsidP="008557F6">
      <w:pPr>
        <w:spacing w:line="240" w:lineRule="auto"/>
        <w:rPr>
          <w:rFonts w:eastAsia="Times New Roman" w:cstheme="minorHAnsi"/>
          <w:color w:val="000000"/>
          <w:lang w:eastAsia="it-IT"/>
        </w:rPr>
      </w:pPr>
      <w:r>
        <w:rPr>
          <w:rFonts w:eastAsia="Times New Roman" w:cstheme="minorHAnsi"/>
          <w:color w:val="000000"/>
          <w:lang w:eastAsia="it-IT"/>
        </w:rPr>
        <w:t>Possiamo categorizzare le prime quattro misure (Betweeness,</w:t>
      </w:r>
      <w:r w:rsidR="0056194A">
        <w:rPr>
          <w:rFonts w:eastAsia="Times New Roman" w:cstheme="minorHAnsi"/>
          <w:color w:val="000000"/>
          <w:lang w:eastAsia="it-IT"/>
        </w:rPr>
        <w:t xml:space="preserve"> </w:t>
      </w:r>
      <w:r>
        <w:rPr>
          <w:rFonts w:eastAsia="Times New Roman" w:cstheme="minorHAnsi"/>
          <w:color w:val="000000"/>
          <w:lang w:eastAsia="it-IT"/>
        </w:rPr>
        <w:t>Closeness,</w:t>
      </w:r>
      <w:r w:rsidR="0056194A">
        <w:rPr>
          <w:rFonts w:eastAsia="Times New Roman" w:cstheme="minorHAnsi"/>
          <w:color w:val="000000"/>
          <w:lang w:eastAsia="it-IT"/>
        </w:rPr>
        <w:t xml:space="preserve"> </w:t>
      </w:r>
      <w:r>
        <w:rPr>
          <w:rFonts w:eastAsia="Times New Roman" w:cstheme="minorHAnsi"/>
          <w:color w:val="000000"/>
          <w:lang w:eastAsia="it-IT"/>
        </w:rPr>
        <w:t>In</w:t>
      </w:r>
      <w:r w:rsidR="0056194A">
        <w:rPr>
          <w:rFonts w:eastAsia="Times New Roman" w:cstheme="minorHAnsi"/>
          <w:color w:val="000000"/>
          <w:lang w:eastAsia="it-IT"/>
        </w:rPr>
        <w:t>-</w:t>
      </w:r>
      <w:r>
        <w:rPr>
          <w:rFonts w:eastAsia="Times New Roman" w:cstheme="minorHAnsi"/>
          <w:color w:val="000000"/>
          <w:lang w:eastAsia="it-IT"/>
        </w:rPr>
        <w:t>degree,</w:t>
      </w:r>
      <w:r w:rsidR="0056194A">
        <w:rPr>
          <w:rFonts w:eastAsia="Times New Roman" w:cstheme="minorHAnsi"/>
          <w:color w:val="000000"/>
          <w:lang w:eastAsia="it-IT"/>
        </w:rPr>
        <w:t xml:space="preserve"> </w:t>
      </w:r>
      <w:r>
        <w:rPr>
          <w:rFonts w:eastAsia="Times New Roman" w:cstheme="minorHAnsi"/>
          <w:color w:val="000000"/>
          <w:lang w:eastAsia="it-IT"/>
        </w:rPr>
        <w:t>Out</w:t>
      </w:r>
      <w:r w:rsidR="0056194A">
        <w:rPr>
          <w:rFonts w:eastAsia="Times New Roman" w:cstheme="minorHAnsi"/>
          <w:color w:val="000000"/>
          <w:lang w:eastAsia="it-IT"/>
        </w:rPr>
        <w:t>-</w:t>
      </w:r>
      <w:r>
        <w:rPr>
          <w:rFonts w:eastAsia="Times New Roman" w:cstheme="minorHAnsi"/>
          <w:color w:val="000000"/>
          <w:lang w:eastAsia="it-IT"/>
        </w:rPr>
        <w:t>degree), inserendole nel primo gruppo, come i valori che esprimono l’importanza all’interno della rete in merito ai propri collegamenti ed ai collegamenti degli altri verso il nodo stesso; invece il resto delle misure possono rientrare nel secondo gruppo (Eigenvector,</w:t>
      </w:r>
      <w:r w:rsidR="0056194A">
        <w:rPr>
          <w:rFonts w:eastAsia="Times New Roman" w:cstheme="minorHAnsi"/>
          <w:color w:val="000000"/>
          <w:lang w:eastAsia="it-IT"/>
        </w:rPr>
        <w:t xml:space="preserve"> </w:t>
      </w:r>
      <w:r>
        <w:rPr>
          <w:rFonts w:eastAsia="Times New Roman" w:cstheme="minorHAnsi"/>
          <w:color w:val="000000"/>
          <w:lang w:eastAsia="it-IT"/>
        </w:rPr>
        <w:t>Katz,</w:t>
      </w:r>
      <w:r w:rsidR="0056194A">
        <w:rPr>
          <w:rFonts w:eastAsia="Times New Roman" w:cstheme="minorHAnsi"/>
          <w:color w:val="000000"/>
          <w:lang w:eastAsia="it-IT"/>
        </w:rPr>
        <w:t xml:space="preserve"> </w:t>
      </w:r>
      <w:r>
        <w:rPr>
          <w:rFonts w:eastAsia="Times New Roman" w:cstheme="minorHAnsi"/>
          <w:color w:val="000000"/>
          <w:lang w:eastAsia="it-IT"/>
        </w:rPr>
        <w:t xml:space="preserve">Pagerank) poiché sono misure perlopiù equivalenti che utilizzano come metro di giudizio la quantità di collegamenti o il prestigio di tutti i nodi vicini a lui. Quindi diremo che i nodi con alta centralità Eigenvector/Katz/Pagerank </w:t>
      </w:r>
      <w:r w:rsidR="00467D6B">
        <w:rPr>
          <w:rFonts w:eastAsia="Times New Roman" w:cstheme="minorHAnsi"/>
          <w:color w:val="000000"/>
          <w:lang w:eastAsia="it-IT"/>
        </w:rPr>
        <w:t>avranno molti contatti con nodi importanti della rete.</w:t>
      </w:r>
    </w:p>
    <w:p w14:paraId="3E607393" w14:textId="210F1A2D" w:rsidR="00620FA4" w:rsidRPr="00620FA4" w:rsidRDefault="00620FA4" w:rsidP="006E1034">
      <w:pPr>
        <w:spacing w:line="240" w:lineRule="auto"/>
        <w:rPr>
          <w:rFonts w:eastAsia="Times New Roman" w:cstheme="minorHAnsi"/>
          <w:color w:val="000000"/>
          <w:lang w:eastAsia="it-IT"/>
        </w:rPr>
      </w:pPr>
    </w:p>
    <w:p w14:paraId="367B27BF" w14:textId="20531DFD" w:rsidR="000F11D6" w:rsidRPr="000F11D6" w:rsidRDefault="000F11D6" w:rsidP="001877DC">
      <w:pPr>
        <w:spacing w:line="240" w:lineRule="auto"/>
        <w:rPr>
          <w:rFonts w:ascii="Arial Rounded MT Bold" w:eastAsia="Times New Roman" w:hAnsi="Arial Rounded MT Bold" w:cstheme="minorHAnsi"/>
          <w:color w:val="000000"/>
          <w:sz w:val="36"/>
          <w:szCs w:val="36"/>
          <w:lang w:eastAsia="it-IT"/>
        </w:rPr>
      </w:pPr>
      <w:r w:rsidRPr="000F11D6">
        <w:rPr>
          <w:rFonts w:ascii="Arial Rounded MT Bold" w:eastAsia="Times New Roman" w:hAnsi="Arial Rounded MT Bold" w:cstheme="minorHAnsi"/>
          <w:color w:val="000000"/>
          <w:sz w:val="36"/>
          <w:szCs w:val="36"/>
          <w:lang w:eastAsia="it-IT"/>
        </w:rPr>
        <w:t>3.</w:t>
      </w:r>
      <w:r>
        <w:rPr>
          <w:rFonts w:ascii="Arial Rounded MT Bold" w:eastAsia="Times New Roman" w:hAnsi="Arial Rounded MT Bold" w:cstheme="minorHAnsi"/>
          <w:color w:val="000000"/>
          <w:sz w:val="36"/>
          <w:szCs w:val="36"/>
          <w:lang w:eastAsia="it-IT"/>
        </w:rPr>
        <w:t>4.1</w:t>
      </w:r>
      <w:r w:rsidRPr="000F11D6">
        <w:rPr>
          <w:rFonts w:ascii="Arial Rounded MT Bold" w:eastAsia="Times New Roman" w:hAnsi="Arial Rounded MT Bold" w:cstheme="minorHAnsi"/>
          <w:color w:val="000000"/>
          <w:sz w:val="36"/>
          <w:szCs w:val="36"/>
          <w:lang w:eastAsia="it-IT"/>
        </w:rPr>
        <w:t xml:space="preserve"> Centralità Betweeness</w:t>
      </w:r>
    </w:p>
    <w:p w14:paraId="330451E0" w14:textId="728BAA93" w:rsidR="00E6530F" w:rsidRPr="00E6530F" w:rsidRDefault="00E6530F" w:rsidP="00E6530F">
      <w:pPr>
        <w:spacing w:line="240" w:lineRule="auto"/>
        <w:jc w:val="center"/>
        <w:rPr>
          <w:rFonts w:eastAsia="Times New Roman" w:cstheme="minorHAnsi"/>
          <w:b/>
          <w:bCs/>
          <w:color w:val="000000"/>
          <w:lang w:eastAsia="it-IT"/>
        </w:rPr>
      </w:pPr>
      <w:r w:rsidRPr="00E6530F">
        <w:rPr>
          <w:rFonts w:eastAsia="Times New Roman" w:cstheme="minorHAnsi"/>
          <w:b/>
          <w:bCs/>
          <w:color w:val="000000"/>
          <w:lang w:eastAsia="it-IT"/>
        </w:rPr>
        <w:t xml:space="preserve">Nella teoria dei grafi, </w:t>
      </w:r>
      <w:r>
        <w:rPr>
          <w:rFonts w:eastAsia="Times New Roman" w:cstheme="minorHAnsi"/>
          <w:b/>
          <w:bCs/>
          <w:color w:val="000000"/>
          <w:lang w:eastAsia="it-IT"/>
        </w:rPr>
        <w:t xml:space="preserve">la </w:t>
      </w:r>
      <w:r w:rsidRPr="00E6530F">
        <w:rPr>
          <w:rFonts w:eastAsia="Times New Roman" w:cstheme="minorHAnsi"/>
          <w:b/>
          <w:bCs/>
          <w:color w:val="000000"/>
          <w:lang w:eastAsia="it-IT"/>
        </w:rPr>
        <w:t>quantità</w:t>
      </w:r>
      <w:r>
        <w:rPr>
          <w:rFonts w:eastAsia="Times New Roman" w:cstheme="minorHAnsi"/>
          <w:b/>
          <w:bCs/>
          <w:color w:val="000000"/>
          <w:lang w:eastAsia="it-IT"/>
        </w:rPr>
        <w:t xml:space="preserve"> </w:t>
      </w:r>
      <w:proofErr w:type="spellStart"/>
      <w:r>
        <w:rPr>
          <w:rFonts w:eastAsia="Times New Roman" w:cstheme="minorHAnsi"/>
          <w:b/>
          <w:bCs/>
          <w:color w:val="000000"/>
          <w:lang w:eastAsia="it-IT"/>
        </w:rPr>
        <w:t>betweeness</w:t>
      </w:r>
      <w:proofErr w:type="spellEnd"/>
      <w:r w:rsidRPr="00E6530F">
        <w:rPr>
          <w:rFonts w:eastAsia="Times New Roman" w:cstheme="minorHAnsi"/>
          <w:b/>
          <w:bCs/>
          <w:color w:val="000000"/>
          <w:lang w:eastAsia="it-IT"/>
        </w:rPr>
        <w:t xml:space="preserve"> è una misura di centralità nei grafi basata sul concetto di “cammino minimo”; come cammino minimo viene inteso rispetto la lunghezza di un cammino, cioè il numero di collegamenti attraversati per andare da un nodo all'altro.</w:t>
      </w:r>
    </w:p>
    <w:p w14:paraId="47C5C542" w14:textId="77777777" w:rsidR="00E6530F" w:rsidRPr="00E6530F" w:rsidRDefault="00E6530F" w:rsidP="00E6530F">
      <w:pPr>
        <w:spacing w:line="240" w:lineRule="auto"/>
        <w:jc w:val="center"/>
        <w:rPr>
          <w:rFonts w:eastAsia="Times New Roman" w:cstheme="minorHAnsi"/>
          <w:b/>
          <w:bCs/>
          <w:color w:val="000000"/>
          <w:lang w:eastAsia="it-IT"/>
        </w:rPr>
      </w:pPr>
    </w:p>
    <w:p w14:paraId="4A4D4F65" w14:textId="77777777" w:rsidR="00636467" w:rsidRPr="00636467" w:rsidRDefault="00E6530F" w:rsidP="00636467">
      <w:pPr>
        <w:spacing w:line="240" w:lineRule="auto"/>
        <w:jc w:val="center"/>
        <w:rPr>
          <w:rFonts w:eastAsia="Times New Roman" w:cstheme="minorHAnsi"/>
          <w:b/>
          <w:bCs/>
          <w:color w:val="000000"/>
          <w:lang w:eastAsia="it-IT"/>
        </w:rPr>
      </w:pPr>
      <w:r w:rsidRPr="00E6530F">
        <w:rPr>
          <w:rFonts w:eastAsia="Times New Roman" w:cstheme="minorHAnsi"/>
          <w:b/>
          <w:bCs/>
          <w:color w:val="000000"/>
          <w:lang w:eastAsia="it-IT"/>
        </w:rPr>
        <w:t>Per ogni due vertici di un grafo connesso, esiste almeno un cammino minimo tra i vertici tale che il minor numero di archi che passano attraverso al cammino sia minimizzato. La centralità Betweeness per ogni vertice è il numero di cammini minimi che passano attraverso il medesimo. Il calcolo della misura per il nodo “v” avviene tramite il calcolo dell’espressione:</w:t>
      </w:r>
    </w:p>
    <w:p w14:paraId="6F724E56" w14:textId="572BE717" w:rsidR="00140ACB" w:rsidRPr="00636467" w:rsidRDefault="00140ACB" w:rsidP="00636467">
      <w:pPr>
        <w:spacing w:line="240" w:lineRule="auto"/>
        <w:jc w:val="center"/>
        <w:rPr>
          <w:rFonts w:eastAsia="Times New Roman" w:cstheme="minorHAnsi"/>
          <w:b/>
          <w:bCs/>
          <w:color w:val="000000"/>
          <w:lang w:eastAsia="it-IT"/>
        </w:rPr>
      </w:pPr>
      <m:oMathPara>
        <m:oMath>
          <m:r>
            <w:rPr>
              <w:rFonts w:ascii="Cambria Math" w:eastAsia="Times New Roman" w:hAnsi="Cambria Math" w:cstheme="minorHAnsi"/>
              <w:color w:val="000000"/>
              <w:sz w:val="30"/>
              <w:szCs w:val="30"/>
              <w:lang w:eastAsia="it-IT"/>
            </w:rPr>
            <m:t>Betweeness(v)=</m:t>
          </m:r>
          <m:nary>
            <m:naryPr>
              <m:chr m:val="∑"/>
              <m:limLoc m:val="undOvr"/>
              <m:supHide m:val="1"/>
              <m:ctrlPr>
                <w:rPr>
                  <w:rFonts w:ascii="Cambria Math" w:eastAsia="Times New Roman" w:hAnsi="Cambria Math" w:cstheme="minorHAnsi"/>
                  <w:i/>
                  <w:color w:val="000000"/>
                  <w:sz w:val="30"/>
                  <w:szCs w:val="30"/>
                  <w:lang w:eastAsia="it-IT"/>
                </w:rPr>
              </m:ctrlPr>
            </m:naryPr>
            <m:sub>
              <m:r>
                <w:rPr>
                  <w:rFonts w:ascii="Cambria Math" w:eastAsia="Times New Roman" w:hAnsi="Cambria Math" w:cstheme="minorHAnsi"/>
                  <w:color w:val="000000"/>
                  <w:sz w:val="30"/>
                  <w:szCs w:val="30"/>
                  <w:lang w:eastAsia="it-IT"/>
                </w:rPr>
                <m:t>s≠v≠t</m:t>
              </m:r>
            </m:sub>
            <m:sup/>
            <m:e>
              <m:f>
                <m:fPr>
                  <m:ctrlPr>
                    <w:rPr>
                      <w:rFonts w:ascii="Cambria Math" w:eastAsia="Times New Roman" w:hAnsi="Cambria Math" w:cstheme="minorHAnsi"/>
                      <w:i/>
                      <w:color w:val="000000"/>
                      <w:sz w:val="30"/>
                      <w:szCs w:val="30"/>
                      <w:lang w:eastAsia="it-IT"/>
                    </w:rPr>
                  </m:ctrlPr>
                </m:fPr>
                <m:num>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σ</m:t>
                      </m:r>
                    </m:e>
                    <m:sub>
                      <m:r>
                        <w:rPr>
                          <w:rFonts w:ascii="Cambria Math" w:eastAsia="Times New Roman" w:hAnsi="Cambria Math" w:cstheme="minorHAnsi"/>
                          <w:color w:val="000000"/>
                          <w:sz w:val="30"/>
                          <w:szCs w:val="30"/>
                          <w:lang w:eastAsia="it-IT"/>
                        </w:rPr>
                        <m:t>st</m:t>
                      </m:r>
                    </m:sub>
                  </m:sSub>
                  <m:r>
                    <w:rPr>
                      <w:rFonts w:ascii="Cambria Math" w:eastAsia="Times New Roman" w:hAnsi="Cambria Math" w:cstheme="minorHAnsi"/>
                      <w:color w:val="000000"/>
                      <w:sz w:val="30"/>
                      <w:szCs w:val="30"/>
                      <w:lang w:eastAsia="it-IT"/>
                    </w:rPr>
                    <m:t>(v)</m:t>
                  </m:r>
                </m:num>
                <m:den>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σ</m:t>
                      </m:r>
                    </m:e>
                    <m:sub>
                      <m:r>
                        <w:rPr>
                          <w:rFonts w:ascii="Cambria Math" w:eastAsia="Times New Roman" w:hAnsi="Cambria Math" w:cstheme="minorHAnsi"/>
                          <w:color w:val="000000"/>
                          <w:sz w:val="30"/>
                          <w:szCs w:val="30"/>
                          <w:lang w:eastAsia="it-IT"/>
                        </w:rPr>
                        <m:t>st</m:t>
                      </m:r>
                    </m:sub>
                  </m:sSub>
                </m:den>
              </m:f>
            </m:e>
          </m:nary>
        </m:oMath>
      </m:oMathPara>
    </w:p>
    <w:p w14:paraId="50074DBB" w14:textId="77777777" w:rsidR="00E6530F" w:rsidRPr="00E6530F" w:rsidRDefault="00E6530F" w:rsidP="00E6530F">
      <w:pPr>
        <w:spacing w:line="240" w:lineRule="auto"/>
        <w:rPr>
          <w:rFonts w:eastAsia="Times New Roman" w:cstheme="minorHAnsi"/>
          <w:color w:val="000000"/>
          <w:lang w:eastAsia="it-IT"/>
        </w:rPr>
      </w:pPr>
      <w:r w:rsidRPr="00E6530F">
        <w:rPr>
          <w:rFonts w:eastAsia="Times New Roman" w:cstheme="minorHAnsi"/>
          <w:color w:val="000000"/>
          <w:lang w:eastAsia="it-IT"/>
        </w:rPr>
        <w:t>nella quale sigma\_st è il numero totale di cammini minimi dal nodo ‘s’ al nodo ‘t’ e sigma\_st(v)</w:t>
      </w:r>
    </w:p>
    <w:p w14:paraId="433DD03B" w14:textId="77777777" w:rsidR="00E6530F" w:rsidRPr="00E6530F" w:rsidRDefault="00E6530F" w:rsidP="00E6530F">
      <w:pPr>
        <w:spacing w:line="240" w:lineRule="auto"/>
        <w:rPr>
          <w:rFonts w:eastAsia="Times New Roman" w:cstheme="minorHAnsi"/>
          <w:color w:val="000000"/>
          <w:lang w:eastAsia="it-IT"/>
        </w:rPr>
      </w:pPr>
      <w:r w:rsidRPr="00E6530F">
        <w:rPr>
          <w:rFonts w:eastAsia="Times New Roman" w:cstheme="minorHAnsi"/>
          <w:color w:val="000000"/>
          <w:lang w:eastAsia="it-IT"/>
        </w:rPr>
        <w:t xml:space="preserve">è la cardinalità del sottoinsieme formato dai cammini minimi che passano per il nodo ‘v’. </w:t>
      </w:r>
    </w:p>
    <w:p w14:paraId="356A4FCF" w14:textId="015D0EE7" w:rsidR="00E6530F" w:rsidRDefault="00E6530F" w:rsidP="00E6530F">
      <w:pPr>
        <w:spacing w:line="240" w:lineRule="auto"/>
        <w:rPr>
          <w:rFonts w:eastAsia="Times New Roman" w:cstheme="minorHAnsi"/>
          <w:color w:val="000000"/>
          <w:lang w:eastAsia="it-IT"/>
        </w:rPr>
      </w:pPr>
      <w:r w:rsidRPr="00E6530F">
        <w:rPr>
          <w:rFonts w:eastAsia="Times New Roman" w:cstheme="minorHAnsi"/>
          <w:color w:val="000000"/>
          <w:lang w:eastAsia="it-IT"/>
        </w:rPr>
        <w:t>\\Algoritmo delle centralità più costoso da effettuare in un grafo in termini di tempo, dato che esso è un problema di minimo e quindi incorre il problema dell’enumerazione di tutti i possibili cammini (</w:t>
      </w:r>
      <w:proofErr w:type="spellStart"/>
      <w:r w:rsidRPr="00E6530F">
        <w:rPr>
          <w:rFonts w:eastAsia="Times New Roman" w:cstheme="minorHAnsi"/>
          <w:color w:val="000000"/>
          <w:lang w:eastAsia="it-IT"/>
        </w:rPr>
        <w:t>path</w:t>
      </w:r>
      <w:proofErr w:type="spellEnd"/>
      <w:r w:rsidRPr="00E6530F">
        <w:rPr>
          <w:rFonts w:eastAsia="Times New Roman" w:cstheme="minorHAnsi"/>
          <w:color w:val="000000"/>
          <w:lang w:eastAsia="it-IT"/>
        </w:rPr>
        <w:t xml:space="preserve">), scegliendo tra essi quelli </w:t>
      </w:r>
      <w:r>
        <w:rPr>
          <w:rFonts w:eastAsia="Times New Roman" w:cstheme="minorHAnsi"/>
          <w:color w:val="000000"/>
          <w:lang w:eastAsia="it-IT"/>
        </w:rPr>
        <w:t>di minor lunghezza</w:t>
      </w:r>
      <w:r w:rsidRPr="00E6530F">
        <w:rPr>
          <w:rFonts w:eastAsia="Times New Roman" w:cstheme="minorHAnsi"/>
          <w:color w:val="000000"/>
          <w:lang w:eastAsia="it-IT"/>
        </w:rPr>
        <w:t xml:space="preserve">. Per accentuare questo problema, incorrendo però nella precisione dei risultati ottenuti; facciamo uso di un algoritmo approssimato rappresentato dalla classe </w:t>
      </w:r>
      <w:proofErr w:type="spellStart"/>
      <w:proofErr w:type="gramStart"/>
      <w:r w:rsidRPr="00E6530F">
        <w:rPr>
          <w:rFonts w:eastAsia="Times New Roman" w:cstheme="minorHAnsi"/>
          <w:color w:val="000000"/>
          <w:lang w:eastAsia="it-IT"/>
        </w:rPr>
        <w:t>networkit.centrality</w:t>
      </w:r>
      <w:proofErr w:type="gramEnd"/>
      <w:r w:rsidRPr="00E6530F">
        <w:rPr>
          <w:rFonts w:eastAsia="Times New Roman" w:cstheme="minorHAnsi"/>
          <w:color w:val="000000"/>
          <w:lang w:eastAsia="it-IT"/>
        </w:rPr>
        <w:t>.ApproxBetweenness</w:t>
      </w:r>
      <w:proofErr w:type="spellEnd"/>
      <w:r w:rsidRPr="00E6530F">
        <w:rPr>
          <w:rFonts w:eastAsia="Times New Roman" w:cstheme="minorHAnsi"/>
          <w:color w:val="000000"/>
          <w:lang w:eastAsia="it-IT"/>
        </w:rPr>
        <w:t xml:space="preserve"> descritto in Matteo Riondato e </w:t>
      </w:r>
      <w:proofErr w:type="spellStart"/>
      <w:r w:rsidRPr="00E6530F">
        <w:rPr>
          <w:rFonts w:eastAsia="Times New Roman" w:cstheme="minorHAnsi"/>
          <w:color w:val="000000"/>
          <w:lang w:eastAsia="it-IT"/>
        </w:rPr>
        <w:t>Evgenios</w:t>
      </w:r>
      <w:proofErr w:type="spellEnd"/>
      <w:r w:rsidRPr="00E6530F">
        <w:rPr>
          <w:rFonts w:eastAsia="Times New Roman" w:cstheme="minorHAnsi"/>
          <w:color w:val="000000"/>
          <w:lang w:eastAsia="it-IT"/>
        </w:rPr>
        <w:t xml:space="preserve"> M. </w:t>
      </w:r>
      <w:proofErr w:type="spellStart"/>
      <w:r w:rsidRPr="00E6530F">
        <w:rPr>
          <w:rFonts w:eastAsia="Times New Roman" w:cstheme="minorHAnsi"/>
          <w:color w:val="000000"/>
          <w:lang w:eastAsia="it-IT"/>
        </w:rPr>
        <w:t>Kornaropoulos</w:t>
      </w:r>
      <w:proofErr w:type="spellEnd"/>
      <w:r w:rsidRPr="00E6530F">
        <w:rPr>
          <w:rFonts w:eastAsia="Times New Roman" w:cstheme="minorHAnsi"/>
          <w:color w:val="000000"/>
          <w:lang w:eastAsia="it-IT"/>
        </w:rPr>
        <w:t>: “Fast Approximation of Betweeness Centrality through Sampling”.</w:t>
      </w:r>
    </w:p>
    <w:p w14:paraId="385F4360" w14:textId="77777777" w:rsidR="00636467" w:rsidRDefault="00636467" w:rsidP="00636467">
      <w:pPr>
        <w:spacing w:line="240" w:lineRule="auto"/>
        <w:rPr>
          <w:rFonts w:eastAsia="Times New Roman" w:cstheme="minorHAnsi"/>
          <w:color w:val="000000"/>
          <w:lang w:eastAsia="it-IT"/>
        </w:rPr>
      </w:pPr>
      <w:r>
        <w:rPr>
          <w:rFonts w:eastAsia="Times New Roman" w:cstheme="minorHAnsi"/>
          <w:color w:val="000000"/>
          <w:lang w:eastAsia="it-IT"/>
        </w:rPr>
        <w:t xml:space="preserve">Il costruttore della classe </w:t>
      </w:r>
      <w:proofErr w:type="spellStart"/>
      <w:proofErr w:type="gramStart"/>
      <w:r>
        <w:rPr>
          <w:rFonts w:eastAsia="Times New Roman" w:cstheme="minorHAnsi"/>
          <w:color w:val="000000"/>
          <w:lang w:eastAsia="it-IT"/>
        </w:rPr>
        <w:t>networkit.centrality</w:t>
      </w:r>
      <w:proofErr w:type="gramEnd"/>
      <w:r>
        <w:rPr>
          <w:rFonts w:eastAsia="Times New Roman" w:cstheme="minorHAnsi"/>
          <w:color w:val="000000"/>
          <w:lang w:eastAsia="it-IT"/>
        </w:rPr>
        <w:t>.ApproxBetweenness</w:t>
      </w:r>
      <w:proofErr w:type="spellEnd"/>
      <w:r>
        <w:rPr>
          <w:rFonts w:eastAsia="Times New Roman" w:cstheme="minorHAnsi"/>
          <w:color w:val="000000"/>
          <w:lang w:eastAsia="it-IT"/>
        </w:rPr>
        <w:t xml:space="preserve"> prende in ingresso quattro parametri: il grafo, epsilon, delta e </w:t>
      </w:r>
      <w:proofErr w:type="spellStart"/>
      <w:r>
        <w:rPr>
          <w:rFonts w:eastAsia="Times New Roman" w:cstheme="minorHAnsi"/>
          <w:color w:val="000000"/>
          <w:lang w:eastAsia="it-IT"/>
        </w:rPr>
        <w:t>universalConstant</w:t>
      </w:r>
      <w:proofErr w:type="spellEnd"/>
      <w:r>
        <w:rPr>
          <w:rFonts w:eastAsia="Times New Roman" w:cstheme="minorHAnsi"/>
          <w:color w:val="000000"/>
          <w:lang w:eastAsia="it-IT"/>
        </w:rPr>
        <w:t>. La dicitura del costruttore è la seguente:</w:t>
      </w:r>
    </w:p>
    <w:p w14:paraId="6A116512" w14:textId="11043E81" w:rsidR="00636467" w:rsidRPr="00E6530F" w:rsidRDefault="00636467" w:rsidP="00E6530F">
      <w:pPr>
        <w:spacing w:line="240" w:lineRule="auto"/>
        <w:rPr>
          <w:rFonts w:eastAsia="Times New Roman" w:cstheme="minorHAnsi"/>
          <w:color w:val="000000"/>
          <w:lang w:eastAsia="it-IT"/>
        </w:rPr>
      </w:pPr>
      <w:proofErr w:type="spellStart"/>
      <w:proofErr w:type="gramStart"/>
      <w:r>
        <w:rPr>
          <w:rFonts w:eastAsia="Times New Roman" w:cstheme="minorHAnsi"/>
          <w:color w:val="000000"/>
          <w:lang w:eastAsia="it-IT"/>
        </w:rPr>
        <w:lastRenderedPageBreak/>
        <w:t>networkit.centrality</w:t>
      </w:r>
      <w:proofErr w:type="gramEnd"/>
      <w:r>
        <w:rPr>
          <w:rFonts w:eastAsia="Times New Roman" w:cstheme="minorHAnsi"/>
          <w:color w:val="000000"/>
          <w:lang w:eastAsia="it-IT"/>
        </w:rPr>
        <w:t>.ApproxBetweenness</w:t>
      </w:r>
      <w:proofErr w:type="spellEnd"/>
      <w:r>
        <w:rPr>
          <w:rFonts w:eastAsia="Times New Roman" w:cstheme="minorHAnsi"/>
          <w:color w:val="000000"/>
          <w:lang w:eastAsia="it-IT"/>
        </w:rPr>
        <w:t xml:space="preserve">(G, epsilon=0.01, delta=0.1, </w:t>
      </w:r>
      <w:proofErr w:type="spellStart"/>
      <w:r>
        <w:rPr>
          <w:rFonts w:eastAsia="Times New Roman" w:cstheme="minorHAnsi"/>
          <w:color w:val="000000"/>
          <w:lang w:eastAsia="it-IT"/>
        </w:rPr>
        <w:t>universalConstant</w:t>
      </w:r>
      <w:proofErr w:type="spellEnd"/>
      <w:r>
        <w:rPr>
          <w:rFonts w:eastAsia="Times New Roman" w:cstheme="minorHAnsi"/>
          <w:color w:val="000000"/>
          <w:lang w:eastAsia="it-IT"/>
        </w:rPr>
        <w:t>=1.0);</w:t>
      </w:r>
    </w:p>
    <w:p w14:paraId="78C5F94D" w14:textId="49DD0B0C" w:rsidR="00E6530F" w:rsidRDefault="00E6530F" w:rsidP="00E6530F">
      <w:pPr>
        <w:spacing w:line="240" w:lineRule="auto"/>
        <w:rPr>
          <w:rFonts w:eastAsia="Times New Roman" w:cstheme="minorHAnsi"/>
          <w:color w:val="000000"/>
          <w:lang w:eastAsia="it-IT"/>
        </w:rPr>
      </w:pPr>
      <w:r w:rsidRPr="00E6530F">
        <w:rPr>
          <w:rFonts w:eastAsia="Times New Roman" w:cstheme="minorHAnsi"/>
          <w:color w:val="000000"/>
          <w:lang w:eastAsia="it-IT"/>
        </w:rPr>
        <w:t>Dalla documentazione, l’algoritmo approssima la quantità Betweeness di tutti i vertici in modo che i punteggi rientrino in un errore additivo epsilon con probabilità almeno 1 – delta, dove epsilon e delta sono parametri dati in input all'oggetto</w:t>
      </w:r>
      <w:r w:rsidR="00636467">
        <w:rPr>
          <w:rFonts w:eastAsia="Times New Roman" w:cstheme="minorHAnsi"/>
          <w:color w:val="000000"/>
          <w:lang w:eastAsia="it-IT"/>
        </w:rPr>
        <w:t xml:space="preserve"> come visto nella dicitura</w:t>
      </w:r>
      <w:r w:rsidRPr="00E6530F">
        <w:rPr>
          <w:rFonts w:eastAsia="Times New Roman" w:cstheme="minorHAnsi"/>
          <w:color w:val="000000"/>
          <w:lang w:eastAsia="it-IT"/>
        </w:rPr>
        <w:t xml:space="preserve">.  I valori vengono normalizzati di default. Il metodo </w:t>
      </w:r>
      <w:proofErr w:type="gramStart"/>
      <w:r w:rsidRPr="00E6530F">
        <w:rPr>
          <w:rFonts w:eastAsia="Times New Roman" w:cstheme="minorHAnsi"/>
          <w:color w:val="000000"/>
          <w:lang w:eastAsia="it-IT"/>
        </w:rPr>
        <w:t>run(</w:t>
      </w:r>
      <w:proofErr w:type="gramEnd"/>
      <w:r w:rsidRPr="00E6530F">
        <w:rPr>
          <w:rFonts w:eastAsia="Times New Roman" w:cstheme="minorHAnsi"/>
          <w:color w:val="000000"/>
          <w:lang w:eastAsia="it-IT"/>
        </w:rPr>
        <w:t xml:space="preserve">) ha un costo in tempo di O(m) per campione, dove ‘m’ è il numero di archi. </w:t>
      </w:r>
    </w:p>
    <w:p w14:paraId="4D71C56D" w14:textId="18A57008" w:rsidR="000C7399" w:rsidRDefault="000C7399" w:rsidP="0084063F">
      <w:pPr>
        <w:spacing w:line="240" w:lineRule="auto"/>
        <w:ind w:left="1416"/>
        <w:rPr>
          <w:rFonts w:eastAsia="Times New Roman" w:cstheme="minorHAnsi"/>
          <w:color w:val="000000"/>
          <w:lang w:eastAsia="it-IT"/>
        </w:rPr>
      </w:pPr>
    </w:p>
    <w:p w14:paraId="1DC79197" w14:textId="0C29078E" w:rsidR="00876245" w:rsidRDefault="00876245" w:rsidP="0084063F">
      <w:pPr>
        <w:spacing w:line="240" w:lineRule="auto"/>
        <w:ind w:left="1416"/>
        <w:rPr>
          <w:rFonts w:eastAsia="Times New Roman" w:cstheme="minorHAnsi"/>
          <w:color w:val="000000"/>
          <w:lang w:eastAsia="it-IT"/>
        </w:rPr>
      </w:pPr>
    </w:p>
    <w:p w14:paraId="1D1380D2" w14:textId="77777777" w:rsidR="00876245" w:rsidRDefault="00876245" w:rsidP="0084063F">
      <w:pPr>
        <w:spacing w:line="240" w:lineRule="auto"/>
        <w:ind w:left="1416"/>
        <w:rPr>
          <w:rFonts w:eastAsia="Times New Roman" w:cstheme="minorHAnsi"/>
          <w:color w:val="000000"/>
          <w:lang w:eastAsia="it-IT"/>
        </w:rPr>
      </w:pPr>
    </w:p>
    <w:p w14:paraId="15D0E6FB" w14:textId="77777777" w:rsidR="001877DC" w:rsidRPr="001877DC" w:rsidRDefault="001877DC" w:rsidP="001877DC">
      <w:pPr>
        <w:spacing w:line="240" w:lineRule="auto"/>
        <w:ind w:left="1416"/>
        <w:rPr>
          <w:rFonts w:ascii="Arial Rounded MT Bold" w:eastAsia="Times New Roman" w:hAnsi="Arial Rounded MT Bold" w:cstheme="minorHAnsi"/>
          <w:color w:val="000000"/>
          <w:sz w:val="36"/>
          <w:szCs w:val="36"/>
          <w:lang w:eastAsia="it-IT"/>
        </w:rPr>
      </w:pPr>
    </w:p>
    <w:p w14:paraId="2B3E85F2" w14:textId="1E49345A" w:rsidR="00876245" w:rsidRPr="001877DC" w:rsidRDefault="00876245" w:rsidP="001877DC">
      <w:pPr>
        <w:pStyle w:val="Paragrafoelenco"/>
        <w:numPr>
          <w:ilvl w:val="3"/>
          <w:numId w:val="21"/>
        </w:numPr>
        <w:spacing w:line="240" w:lineRule="auto"/>
        <w:rPr>
          <w:rFonts w:ascii="Arial Rounded MT Bold" w:eastAsia="Times New Roman" w:hAnsi="Arial Rounded MT Bold" w:cstheme="minorHAnsi"/>
          <w:color w:val="000000"/>
          <w:sz w:val="36"/>
          <w:szCs w:val="36"/>
          <w:lang w:eastAsia="it-IT"/>
        </w:rPr>
      </w:pPr>
      <w:r w:rsidRPr="001877DC">
        <w:rPr>
          <w:rFonts w:ascii="Arial Rounded MT Bold" w:eastAsia="Times New Roman" w:hAnsi="Arial Rounded MT Bold" w:cstheme="minorHAnsi"/>
          <w:color w:val="000000"/>
          <w:sz w:val="36"/>
          <w:szCs w:val="36"/>
          <w:lang w:eastAsia="it-IT"/>
        </w:rPr>
        <w:t>Centralità Closeness</w:t>
      </w:r>
    </w:p>
    <w:p w14:paraId="347C9A77" w14:textId="77777777" w:rsidR="00876245" w:rsidRDefault="00876245" w:rsidP="0084063F">
      <w:pPr>
        <w:spacing w:line="240" w:lineRule="auto"/>
        <w:ind w:left="1416"/>
        <w:rPr>
          <w:rFonts w:eastAsia="Times New Roman" w:cstheme="minorHAnsi"/>
          <w:color w:val="000000"/>
          <w:lang w:eastAsia="it-IT"/>
        </w:rPr>
      </w:pPr>
    </w:p>
    <w:p w14:paraId="452DFF77" w14:textId="1367FB67" w:rsidR="00037017" w:rsidRPr="00636467" w:rsidRDefault="00636467" w:rsidP="00636467">
      <w:pPr>
        <w:spacing w:line="240" w:lineRule="auto"/>
        <w:rPr>
          <w:rFonts w:eastAsia="Times New Roman" w:cstheme="minorHAnsi"/>
          <w:color w:val="000000"/>
          <w:lang w:eastAsia="it-IT"/>
        </w:rPr>
      </w:pPr>
      <w:r w:rsidRPr="00636467">
        <w:rPr>
          <w:rFonts w:eastAsia="Times New Roman" w:cstheme="minorHAnsi"/>
          <w:color w:val="000000"/>
          <w:lang w:eastAsia="it-IT"/>
        </w:rPr>
        <w:t xml:space="preserve">In un grafo connesso, la centralità </w:t>
      </w:r>
      <w:proofErr w:type="spellStart"/>
      <w:r w:rsidRPr="00636467">
        <w:rPr>
          <w:rFonts w:eastAsia="Times New Roman" w:cstheme="minorHAnsi"/>
          <w:color w:val="000000"/>
          <w:lang w:eastAsia="it-IT"/>
        </w:rPr>
        <w:t>closeness</w:t>
      </w:r>
      <w:proofErr w:type="spellEnd"/>
      <w:r w:rsidRPr="00636467">
        <w:rPr>
          <w:rFonts w:eastAsia="Times New Roman" w:cstheme="minorHAnsi"/>
          <w:color w:val="000000"/>
          <w:lang w:eastAsia="it-IT"/>
        </w:rPr>
        <w:t xml:space="preserve"> di un nodo </w:t>
      </w:r>
      <w:r w:rsidR="002870F6" w:rsidRPr="00636467">
        <w:rPr>
          <w:rFonts w:eastAsia="Times New Roman" w:cstheme="minorHAnsi"/>
          <w:color w:val="000000"/>
          <w:lang w:eastAsia="it-IT"/>
        </w:rPr>
        <w:t>è calcolata</w:t>
      </w:r>
      <w:r w:rsidRPr="00636467">
        <w:rPr>
          <w:rFonts w:eastAsia="Times New Roman" w:cstheme="minorHAnsi"/>
          <w:color w:val="000000"/>
          <w:lang w:eastAsia="it-IT"/>
        </w:rPr>
        <w:t xml:space="preserve"> come il reciproco della somma delle lunghezze dei cammini minimi tra il nodo da esaminare e tutti i nodi all'interno del grafo. Quindi, più la quantità di </w:t>
      </w:r>
      <w:proofErr w:type="spellStart"/>
      <w:r w:rsidRPr="00636467">
        <w:rPr>
          <w:rFonts w:eastAsia="Times New Roman" w:cstheme="minorHAnsi"/>
          <w:color w:val="000000"/>
          <w:lang w:eastAsia="it-IT"/>
        </w:rPr>
        <w:t>closeness</w:t>
      </w:r>
      <w:proofErr w:type="spellEnd"/>
      <w:r w:rsidRPr="00636467">
        <w:rPr>
          <w:rFonts w:eastAsia="Times New Roman" w:cstheme="minorHAnsi"/>
          <w:color w:val="000000"/>
          <w:lang w:eastAsia="it-IT"/>
        </w:rPr>
        <w:t xml:space="preserve"> di un nodo è alta più il nodo è "vicino" a tutti gli altri nodi della rete.</w:t>
      </w:r>
      <w:r>
        <w:rPr>
          <w:rFonts w:eastAsia="Times New Roman" w:cstheme="minorHAnsi"/>
          <w:color w:val="000000"/>
          <w:lang w:eastAsia="it-IT"/>
        </w:rPr>
        <w:t xml:space="preserve"> </w:t>
      </w:r>
      <w:r w:rsidRPr="00636467">
        <w:rPr>
          <w:rFonts w:eastAsia="Times New Roman" w:cstheme="minorHAnsi"/>
          <w:color w:val="000000"/>
          <w:lang w:eastAsia="it-IT"/>
        </w:rPr>
        <w:t>La misura è stata definita da Bavelas (1950) come il reciproco della farness (misura che calcola la somma dei cammini minimi):</w:t>
      </w:r>
    </w:p>
    <w:p w14:paraId="047D5154" w14:textId="7E03F617" w:rsidR="000C7399" w:rsidRPr="00037017" w:rsidRDefault="0014336D" w:rsidP="001877DC">
      <w:pPr>
        <w:spacing w:line="240" w:lineRule="auto"/>
        <w:jc w:val="center"/>
        <w:rPr>
          <w:rFonts w:eastAsia="Times New Roman" w:cstheme="minorHAnsi"/>
          <w:b/>
          <w:bCs/>
          <w:color w:val="000000"/>
          <w:sz w:val="30"/>
          <w:szCs w:val="30"/>
          <w:lang w:eastAsia="it-IT"/>
        </w:rPr>
      </w:pPr>
      <m:oMathPara>
        <m:oMath>
          <m:r>
            <m:rPr>
              <m:sty m:val="bi"/>
            </m:rPr>
            <w:rPr>
              <w:rFonts w:ascii="Cambria Math" w:eastAsia="Times New Roman" w:hAnsi="Cambria Math" w:cstheme="minorHAnsi"/>
              <w:color w:val="000000"/>
              <w:sz w:val="30"/>
              <w:szCs w:val="30"/>
              <w:lang w:eastAsia="it-IT"/>
            </w:rPr>
            <m:t>Closeness(x)=</m:t>
          </m:r>
          <m:f>
            <m:fPr>
              <m:ctrlPr>
                <w:rPr>
                  <w:rFonts w:ascii="Cambria Math" w:eastAsia="Times New Roman" w:hAnsi="Cambria Math" w:cstheme="minorHAnsi"/>
                  <w:b/>
                  <w:bCs/>
                  <w:i/>
                  <w:color w:val="000000"/>
                  <w:sz w:val="30"/>
                  <w:szCs w:val="30"/>
                  <w:lang w:eastAsia="it-IT"/>
                </w:rPr>
              </m:ctrlPr>
            </m:fPr>
            <m:num>
              <m:r>
                <m:rPr>
                  <m:sty m:val="bi"/>
                </m:rPr>
                <w:rPr>
                  <w:rFonts w:ascii="Cambria Math" w:eastAsia="Times New Roman" w:hAnsi="Cambria Math" w:cstheme="minorHAnsi"/>
                  <w:color w:val="000000"/>
                  <w:sz w:val="30"/>
                  <w:szCs w:val="30"/>
                  <w:lang w:eastAsia="it-IT"/>
                </w:rPr>
                <m:t>1</m:t>
              </m:r>
            </m:num>
            <m:den>
              <m:nary>
                <m:naryPr>
                  <m:chr m:val="∑"/>
                  <m:limLoc m:val="subSup"/>
                  <m:supHide m:val="1"/>
                  <m:ctrlPr>
                    <w:rPr>
                      <w:rFonts w:ascii="Cambria Math" w:eastAsia="Times New Roman" w:hAnsi="Cambria Math" w:cstheme="minorHAnsi"/>
                      <w:b/>
                      <w:bCs/>
                      <w:i/>
                      <w:color w:val="000000"/>
                      <w:sz w:val="30"/>
                      <w:szCs w:val="30"/>
                      <w:lang w:eastAsia="it-IT"/>
                    </w:rPr>
                  </m:ctrlPr>
                </m:naryPr>
                <m:sub>
                  <m:r>
                    <m:rPr>
                      <m:sty m:val="bi"/>
                    </m:rPr>
                    <w:rPr>
                      <w:rFonts w:ascii="Cambria Math" w:eastAsia="Times New Roman" w:hAnsi="Cambria Math" w:cstheme="minorHAnsi"/>
                      <w:color w:val="000000"/>
                      <w:sz w:val="30"/>
                      <w:szCs w:val="30"/>
                      <w:lang w:eastAsia="it-IT"/>
                    </w:rPr>
                    <m:t>y</m:t>
                  </m:r>
                </m:sub>
                <m:sup/>
                <m:e>
                  <m:r>
                    <m:rPr>
                      <m:sty m:val="bi"/>
                    </m:rPr>
                    <w:rPr>
                      <w:rFonts w:ascii="Cambria Math" w:eastAsia="Times New Roman" w:hAnsi="Cambria Math" w:cstheme="minorHAnsi"/>
                      <w:color w:val="000000"/>
                      <w:sz w:val="30"/>
                      <w:szCs w:val="30"/>
                      <w:lang w:eastAsia="it-IT"/>
                    </w:rPr>
                    <m:t>d(y,x)</m:t>
                  </m:r>
                </m:e>
              </m:nary>
            </m:den>
          </m:f>
        </m:oMath>
      </m:oMathPara>
    </w:p>
    <w:p w14:paraId="47DF8E4A" w14:textId="5367DC82" w:rsidR="0014336D" w:rsidRDefault="00423948" w:rsidP="001877DC">
      <w:pPr>
        <w:spacing w:line="240" w:lineRule="auto"/>
        <w:rPr>
          <w:rFonts w:eastAsia="Times New Roman" w:cstheme="minorHAnsi"/>
          <w:color w:val="000000"/>
          <w:lang w:eastAsia="it-IT"/>
        </w:rPr>
      </w:pPr>
      <w:r>
        <w:rPr>
          <w:rFonts w:eastAsia="Times New Roman" w:cstheme="minorHAnsi"/>
          <w:color w:val="000000"/>
          <w:lang w:eastAsia="it-IT"/>
        </w:rPr>
        <w:t>d</w:t>
      </w:r>
      <w:r w:rsidR="0014336D">
        <w:rPr>
          <w:rFonts w:eastAsia="Times New Roman" w:cstheme="minorHAnsi"/>
          <w:color w:val="000000"/>
          <w:lang w:eastAsia="it-IT"/>
        </w:rPr>
        <w:t xml:space="preserve">ove </w:t>
      </w:r>
      <w:proofErr w:type="gramStart"/>
      <w:r w:rsidR="0014336D">
        <w:rPr>
          <w:rFonts w:eastAsia="Times New Roman" w:cstheme="minorHAnsi"/>
          <w:color w:val="000000"/>
          <w:lang w:eastAsia="it-IT"/>
        </w:rPr>
        <w:t>d(</w:t>
      </w:r>
      <w:proofErr w:type="gramEnd"/>
      <w:r w:rsidR="0014336D">
        <w:rPr>
          <w:rFonts w:eastAsia="Times New Roman" w:cstheme="minorHAnsi"/>
          <w:color w:val="000000"/>
          <w:lang w:eastAsia="it-IT"/>
        </w:rPr>
        <w:t xml:space="preserve">y, x) è la distanza tra i vertici di </w:t>
      </w:r>
      <w:r w:rsidR="00377328">
        <w:rPr>
          <w:rFonts w:eastAsia="Times New Roman" w:cstheme="minorHAnsi"/>
          <w:color w:val="000000"/>
          <w:lang w:eastAsia="it-IT"/>
        </w:rPr>
        <w:t>‘</w:t>
      </w:r>
      <w:r w:rsidR="0014336D">
        <w:rPr>
          <w:rFonts w:eastAsia="Times New Roman" w:cstheme="minorHAnsi"/>
          <w:color w:val="000000"/>
          <w:lang w:eastAsia="it-IT"/>
        </w:rPr>
        <w:t>x</w:t>
      </w:r>
      <w:r w:rsidR="00377328">
        <w:rPr>
          <w:rFonts w:eastAsia="Times New Roman" w:cstheme="minorHAnsi"/>
          <w:color w:val="000000"/>
          <w:lang w:eastAsia="it-IT"/>
        </w:rPr>
        <w:t>’</w:t>
      </w:r>
      <w:r w:rsidR="0014336D">
        <w:rPr>
          <w:rFonts w:eastAsia="Times New Roman" w:cstheme="minorHAnsi"/>
          <w:color w:val="000000"/>
          <w:lang w:eastAsia="it-IT"/>
        </w:rPr>
        <w:t xml:space="preserve"> e </w:t>
      </w:r>
      <w:r w:rsidR="00377328">
        <w:rPr>
          <w:rFonts w:eastAsia="Times New Roman" w:cstheme="minorHAnsi"/>
          <w:color w:val="000000"/>
          <w:lang w:eastAsia="it-IT"/>
        </w:rPr>
        <w:t>‘</w:t>
      </w:r>
      <w:r w:rsidR="0014336D">
        <w:rPr>
          <w:rFonts w:eastAsia="Times New Roman" w:cstheme="minorHAnsi"/>
          <w:color w:val="000000"/>
          <w:lang w:eastAsia="it-IT"/>
        </w:rPr>
        <w:t>y</w:t>
      </w:r>
      <w:r w:rsidR="00377328">
        <w:rPr>
          <w:rFonts w:eastAsia="Times New Roman" w:cstheme="minorHAnsi"/>
          <w:color w:val="000000"/>
          <w:lang w:eastAsia="it-IT"/>
        </w:rPr>
        <w:t>’</w:t>
      </w:r>
      <w:r w:rsidR="0014336D">
        <w:rPr>
          <w:rFonts w:eastAsia="Times New Roman" w:cstheme="minorHAnsi"/>
          <w:color w:val="000000"/>
          <w:lang w:eastAsia="it-IT"/>
        </w:rPr>
        <w:t>.</w:t>
      </w:r>
    </w:p>
    <w:p w14:paraId="52834F73" w14:textId="389E406E" w:rsidR="00636467" w:rsidRDefault="00636467" w:rsidP="001877DC">
      <w:pPr>
        <w:spacing w:line="240" w:lineRule="auto"/>
        <w:rPr>
          <w:rFonts w:eastAsia="Times New Roman" w:cstheme="minorHAnsi"/>
          <w:color w:val="000000"/>
          <w:lang w:eastAsia="it-IT"/>
        </w:rPr>
      </w:pPr>
      <w:r>
        <w:rPr>
          <w:rFonts w:eastAsia="Times New Roman" w:cstheme="minorHAnsi"/>
          <w:color w:val="000000"/>
          <w:lang w:eastAsia="it-IT"/>
        </w:rPr>
        <w:t xml:space="preserve">Il costruttore della classe prende in ingresso </w:t>
      </w:r>
    </w:p>
    <w:p w14:paraId="4B70E0FA" w14:textId="4669C3CF" w:rsidR="00636467" w:rsidRDefault="00636467" w:rsidP="001877DC">
      <w:pPr>
        <w:spacing w:line="240" w:lineRule="auto"/>
        <w:rPr>
          <w:rFonts w:eastAsia="Times New Roman" w:cstheme="minorHAnsi"/>
          <w:color w:val="000000"/>
          <w:lang w:eastAsia="it-IT"/>
        </w:rPr>
      </w:pPr>
      <w:r>
        <w:rPr>
          <w:rFonts w:eastAsia="Times New Roman" w:cstheme="minorHAnsi"/>
          <w:color w:val="000000"/>
          <w:lang w:eastAsia="it-IT"/>
        </w:rPr>
        <w:t>La classe crea un oggetto algoritmo che calcola l</w:t>
      </w:r>
      <w:r w:rsidR="00D35388">
        <w:rPr>
          <w:rFonts w:eastAsia="Times New Roman" w:cstheme="minorHAnsi"/>
          <w:color w:val="000000"/>
          <w:lang w:eastAsia="it-IT"/>
        </w:rPr>
        <w:t xml:space="preserve">’esatta quantità di </w:t>
      </w:r>
      <w:proofErr w:type="spellStart"/>
      <w:r w:rsidR="00D35388">
        <w:rPr>
          <w:rFonts w:eastAsia="Times New Roman" w:cstheme="minorHAnsi"/>
          <w:color w:val="000000"/>
          <w:lang w:eastAsia="it-IT"/>
        </w:rPr>
        <w:t>closeness</w:t>
      </w:r>
      <w:proofErr w:type="spellEnd"/>
      <w:r w:rsidR="00D35388">
        <w:rPr>
          <w:rFonts w:eastAsia="Times New Roman" w:cstheme="minorHAnsi"/>
          <w:color w:val="000000"/>
          <w:lang w:eastAsia="it-IT"/>
        </w:rPr>
        <w:t xml:space="preserve"> di tutti i nodi del grafo. Il costruttore presenta la seguente dicitura:</w:t>
      </w:r>
    </w:p>
    <w:p w14:paraId="6289C998" w14:textId="26C2893D" w:rsidR="00D35388" w:rsidRDefault="00D35388" w:rsidP="001877DC">
      <w:pPr>
        <w:spacing w:line="240" w:lineRule="auto"/>
        <w:rPr>
          <w:rFonts w:eastAsia="Times New Roman" w:cstheme="minorHAnsi"/>
          <w:color w:val="000000"/>
          <w:lang w:eastAsia="it-IT"/>
        </w:rPr>
      </w:pPr>
      <w:proofErr w:type="gramStart"/>
      <w:r>
        <w:rPr>
          <w:rFonts w:eastAsia="Times New Roman" w:cstheme="minorHAnsi"/>
          <w:color w:val="000000"/>
          <w:lang w:eastAsia="it-IT"/>
        </w:rPr>
        <w:t>Closeness(</w:t>
      </w:r>
      <w:proofErr w:type="gramEnd"/>
      <w:r>
        <w:rPr>
          <w:rFonts w:eastAsia="Times New Roman" w:cstheme="minorHAnsi"/>
          <w:color w:val="000000"/>
          <w:lang w:eastAsia="it-IT"/>
        </w:rPr>
        <w:t xml:space="preserve">G, </w:t>
      </w:r>
      <w:proofErr w:type="spellStart"/>
      <w:r>
        <w:rPr>
          <w:rFonts w:eastAsia="Times New Roman" w:cstheme="minorHAnsi"/>
          <w:color w:val="000000"/>
          <w:lang w:eastAsia="it-IT"/>
        </w:rPr>
        <w:t>normalized</w:t>
      </w:r>
      <w:proofErr w:type="spellEnd"/>
      <w:r>
        <w:rPr>
          <w:rFonts w:eastAsia="Times New Roman" w:cstheme="minorHAnsi"/>
          <w:color w:val="000000"/>
          <w:lang w:eastAsia="it-IT"/>
        </w:rPr>
        <w:t xml:space="preserve">=FALSE, </w:t>
      </w:r>
      <w:proofErr w:type="spellStart"/>
      <w:r>
        <w:rPr>
          <w:rFonts w:eastAsia="Times New Roman" w:cstheme="minorHAnsi"/>
          <w:color w:val="000000"/>
          <w:lang w:eastAsia="it-IT"/>
        </w:rPr>
        <w:t>variant</w:t>
      </w:r>
      <w:proofErr w:type="spellEnd"/>
      <w:r>
        <w:rPr>
          <w:rFonts w:eastAsia="Times New Roman" w:cstheme="minorHAnsi"/>
          <w:color w:val="000000"/>
          <w:lang w:eastAsia="it-IT"/>
        </w:rPr>
        <w:t>=</w:t>
      </w:r>
      <w:proofErr w:type="spellStart"/>
      <w:r>
        <w:rPr>
          <w:rFonts w:eastAsia="Times New Roman" w:cstheme="minorHAnsi"/>
          <w:color w:val="000000"/>
          <w:lang w:eastAsia="it-IT"/>
        </w:rPr>
        <w:t>networkit.centrality.ClosenessVariant.Standard</w:t>
      </w:r>
      <w:proofErr w:type="spellEnd"/>
      <w:r>
        <w:rPr>
          <w:rFonts w:eastAsia="Times New Roman" w:cstheme="minorHAnsi"/>
          <w:color w:val="000000"/>
          <w:lang w:eastAsia="it-IT"/>
        </w:rPr>
        <w:t xml:space="preserve">) </w:t>
      </w:r>
    </w:p>
    <w:p w14:paraId="1017AACD" w14:textId="6A9A6E37" w:rsidR="00D35388" w:rsidRDefault="00D35388" w:rsidP="001877DC">
      <w:pPr>
        <w:spacing w:line="240" w:lineRule="auto"/>
        <w:rPr>
          <w:rFonts w:eastAsia="Times New Roman" w:cstheme="minorHAnsi"/>
          <w:color w:val="000000"/>
          <w:lang w:eastAsia="it-IT"/>
        </w:rPr>
      </w:pPr>
      <w:r>
        <w:rPr>
          <w:rFonts w:eastAsia="Times New Roman" w:cstheme="minorHAnsi"/>
          <w:color w:val="000000"/>
          <w:lang w:eastAsia="it-IT"/>
        </w:rPr>
        <w:t xml:space="preserve">L’algoritmo si aspetta due parametri oltre al grafo da analizzare, di cui una variabile booleana per la normalizzazione dei risultati e una variabile </w:t>
      </w:r>
      <w:r w:rsidR="002870F6">
        <w:rPr>
          <w:rFonts w:eastAsia="Times New Roman" w:cstheme="minorHAnsi"/>
          <w:color w:val="000000"/>
          <w:lang w:eastAsia="it-IT"/>
        </w:rPr>
        <w:t>“</w:t>
      </w:r>
      <w:proofErr w:type="spellStart"/>
      <w:r>
        <w:rPr>
          <w:rFonts w:eastAsia="Times New Roman" w:cstheme="minorHAnsi"/>
          <w:color w:val="000000"/>
          <w:lang w:eastAsia="it-IT"/>
        </w:rPr>
        <w:t>variant</w:t>
      </w:r>
      <w:proofErr w:type="spellEnd"/>
      <w:r w:rsidR="002870F6">
        <w:rPr>
          <w:rFonts w:eastAsia="Times New Roman" w:cstheme="minorHAnsi"/>
          <w:color w:val="000000"/>
          <w:lang w:eastAsia="it-IT"/>
        </w:rPr>
        <w:t>”</w:t>
      </w:r>
      <w:r>
        <w:rPr>
          <w:rFonts w:eastAsia="Times New Roman" w:cstheme="minorHAnsi"/>
          <w:color w:val="000000"/>
          <w:lang w:eastAsia="it-IT"/>
        </w:rPr>
        <w:t xml:space="preserve"> per decidere quale definizione di </w:t>
      </w:r>
      <w:proofErr w:type="spellStart"/>
      <w:r>
        <w:rPr>
          <w:rFonts w:eastAsia="Times New Roman" w:cstheme="minorHAnsi"/>
          <w:color w:val="000000"/>
          <w:lang w:eastAsia="it-IT"/>
        </w:rPr>
        <w:t>closeness</w:t>
      </w:r>
      <w:proofErr w:type="spellEnd"/>
      <w:r>
        <w:rPr>
          <w:rFonts w:eastAsia="Times New Roman" w:cstheme="minorHAnsi"/>
          <w:color w:val="000000"/>
          <w:lang w:eastAsia="it-IT"/>
        </w:rPr>
        <w:t xml:space="preserve"> scegliere per il calcolo, nell’implementazione le possibilità per questa variabile sono 2: la versione standard (utilizzata nel nostro caso) per il calcolo su grafi connessi, e una versione generalizzata per il calcolo su grafi non connessi.</w:t>
      </w:r>
    </w:p>
    <w:p w14:paraId="2644A6F1" w14:textId="4AB0FCDF" w:rsidR="0014336D" w:rsidRDefault="0014336D" w:rsidP="00D35388">
      <w:pPr>
        <w:spacing w:line="240" w:lineRule="auto"/>
        <w:jc w:val="both"/>
        <w:rPr>
          <w:rFonts w:eastAsia="Times New Roman" w:cstheme="minorHAnsi"/>
          <w:color w:val="000000"/>
          <w:lang w:eastAsia="it-IT"/>
        </w:rPr>
      </w:pPr>
      <w:r>
        <w:rPr>
          <w:rFonts w:eastAsia="Times New Roman" w:cstheme="minorHAnsi"/>
          <w:color w:val="000000"/>
          <w:lang w:eastAsia="it-IT"/>
        </w:rPr>
        <w:t xml:space="preserve">L’algoritmo </w:t>
      </w:r>
      <w:r w:rsidR="00D95B13">
        <w:rPr>
          <w:rFonts w:eastAsia="Times New Roman" w:cstheme="minorHAnsi"/>
          <w:color w:val="000000"/>
          <w:lang w:eastAsia="it-IT"/>
        </w:rPr>
        <w:t xml:space="preserve">calcola i valori non normalizzati, dopo il settaggio del parametro “Normalized” a “False”. Il metodo </w:t>
      </w:r>
      <w:proofErr w:type="gramStart"/>
      <w:r w:rsidR="00D95B13">
        <w:rPr>
          <w:rFonts w:eastAsia="Times New Roman" w:cstheme="minorHAnsi"/>
          <w:color w:val="000000"/>
          <w:lang w:eastAsia="it-IT"/>
        </w:rPr>
        <w:t>run(</w:t>
      </w:r>
      <w:proofErr w:type="gramEnd"/>
      <w:r w:rsidR="00D95B13">
        <w:rPr>
          <w:rFonts w:eastAsia="Times New Roman" w:cstheme="minorHAnsi"/>
          <w:color w:val="000000"/>
          <w:lang w:eastAsia="it-IT"/>
        </w:rPr>
        <w:t xml:space="preserve">) ha un costo in tempo di O(n*m), dove </w:t>
      </w:r>
      <w:r w:rsidR="00377328">
        <w:rPr>
          <w:rFonts w:eastAsia="Times New Roman" w:cstheme="minorHAnsi"/>
          <w:color w:val="000000"/>
          <w:lang w:eastAsia="it-IT"/>
        </w:rPr>
        <w:t>‘</w:t>
      </w:r>
      <w:r w:rsidR="00D95B13">
        <w:rPr>
          <w:rFonts w:eastAsia="Times New Roman" w:cstheme="minorHAnsi"/>
          <w:color w:val="000000"/>
          <w:lang w:eastAsia="it-IT"/>
        </w:rPr>
        <w:t>n</w:t>
      </w:r>
      <w:r w:rsidR="00377328">
        <w:rPr>
          <w:rFonts w:eastAsia="Times New Roman" w:cstheme="minorHAnsi"/>
          <w:color w:val="000000"/>
          <w:lang w:eastAsia="it-IT"/>
        </w:rPr>
        <w:t>’</w:t>
      </w:r>
      <w:r w:rsidR="00D95B13">
        <w:rPr>
          <w:rFonts w:eastAsia="Times New Roman" w:cstheme="minorHAnsi"/>
          <w:color w:val="000000"/>
          <w:lang w:eastAsia="it-IT"/>
        </w:rPr>
        <w:t xml:space="preserve"> è il numero di nodi e </w:t>
      </w:r>
      <w:r w:rsidR="00377328">
        <w:rPr>
          <w:rFonts w:eastAsia="Times New Roman" w:cstheme="minorHAnsi"/>
          <w:color w:val="000000"/>
          <w:lang w:eastAsia="it-IT"/>
        </w:rPr>
        <w:t>‘</w:t>
      </w:r>
      <w:r w:rsidR="00D95B13">
        <w:rPr>
          <w:rFonts w:eastAsia="Times New Roman" w:cstheme="minorHAnsi"/>
          <w:color w:val="000000"/>
          <w:lang w:eastAsia="it-IT"/>
        </w:rPr>
        <w:t>m</w:t>
      </w:r>
      <w:r w:rsidR="00377328">
        <w:rPr>
          <w:rFonts w:eastAsia="Times New Roman" w:cstheme="minorHAnsi"/>
          <w:color w:val="000000"/>
          <w:lang w:eastAsia="it-IT"/>
        </w:rPr>
        <w:t>’</w:t>
      </w:r>
      <w:r w:rsidR="00D95B13">
        <w:rPr>
          <w:rFonts w:eastAsia="Times New Roman" w:cstheme="minorHAnsi"/>
          <w:color w:val="000000"/>
          <w:lang w:eastAsia="it-IT"/>
        </w:rPr>
        <w:t xml:space="preserve"> il numero di archi del grafo</w:t>
      </w:r>
      <w:r w:rsidR="00566314">
        <w:rPr>
          <w:rFonts w:eastAsia="Times New Roman" w:cstheme="minorHAnsi"/>
          <w:color w:val="000000"/>
          <w:lang w:eastAsia="it-IT"/>
        </w:rPr>
        <w:t>.</w:t>
      </w:r>
    </w:p>
    <w:p w14:paraId="42EAADDF" w14:textId="0C7ED0C7" w:rsidR="00876245" w:rsidRDefault="00876245" w:rsidP="0014336D">
      <w:pPr>
        <w:spacing w:line="240" w:lineRule="auto"/>
        <w:ind w:left="1428"/>
        <w:rPr>
          <w:rFonts w:eastAsia="Times New Roman" w:cstheme="minorHAnsi"/>
          <w:color w:val="000000"/>
          <w:lang w:eastAsia="it-IT"/>
        </w:rPr>
      </w:pPr>
    </w:p>
    <w:p w14:paraId="781C2713" w14:textId="6B13FA5D" w:rsidR="00467D6B" w:rsidRDefault="00467D6B" w:rsidP="0014336D">
      <w:pPr>
        <w:spacing w:line="240" w:lineRule="auto"/>
        <w:ind w:left="1428"/>
        <w:rPr>
          <w:rFonts w:eastAsia="Times New Roman" w:cstheme="minorHAnsi"/>
          <w:color w:val="000000"/>
          <w:lang w:eastAsia="it-IT"/>
        </w:rPr>
      </w:pPr>
    </w:p>
    <w:p w14:paraId="7878A25D" w14:textId="77777777" w:rsidR="00467D6B" w:rsidRDefault="00467D6B" w:rsidP="0014336D">
      <w:pPr>
        <w:spacing w:line="240" w:lineRule="auto"/>
        <w:ind w:left="1428"/>
        <w:rPr>
          <w:rFonts w:eastAsia="Times New Roman" w:cstheme="minorHAnsi"/>
          <w:color w:val="000000"/>
          <w:lang w:eastAsia="it-IT"/>
        </w:rPr>
      </w:pPr>
    </w:p>
    <w:p w14:paraId="766AE3CE" w14:textId="17820EA1" w:rsidR="007568A8" w:rsidRDefault="007568A8" w:rsidP="00272A8A">
      <w:pPr>
        <w:spacing w:line="240" w:lineRule="auto"/>
        <w:ind w:left="2832"/>
        <w:rPr>
          <w:rFonts w:eastAsia="Times New Roman" w:cstheme="minorHAnsi"/>
          <w:color w:val="000000"/>
          <w:lang w:eastAsia="it-IT"/>
        </w:rPr>
      </w:pPr>
    </w:p>
    <w:p w14:paraId="7377E611" w14:textId="11808665" w:rsidR="00876245" w:rsidRPr="00467D6B" w:rsidRDefault="00876245" w:rsidP="00467D6B">
      <w:pPr>
        <w:pStyle w:val="Paragrafoelenco"/>
        <w:numPr>
          <w:ilvl w:val="3"/>
          <w:numId w:val="21"/>
        </w:numPr>
        <w:spacing w:line="240" w:lineRule="auto"/>
        <w:rPr>
          <w:rFonts w:ascii="Arial Rounded MT Bold" w:eastAsia="Times New Roman" w:hAnsi="Arial Rounded MT Bold" w:cstheme="minorHAnsi"/>
          <w:color w:val="000000"/>
          <w:sz w:val="36"/>
          <w:szCs w:val="36"/>
          <w:lang w:eastAsia="it-IT"/>
        </w:rPr>
      </w:pPr>
      <w:r w:rsidRPr="00467D6B">
        <w:rPr>
          <w:rFonts w:ascii="Arial Rounded MT Bold" w:eastAsia="Times New Roman" w:hAnsi="Arial Rounded MT Bold" w:cstheme="minorHAnsi"/>
          <w:color w:val="000000"/>
          <w:sz w:val="36"/>
          <w:szCs w:val="36"/>
          <w:lang w:eastAsia="it-IT"/>
        </w:rPr>
        <w:t>Centralità In</w:t>
      </w:r>
      <w:r w:rsidR="00C67F65" w:rsidRPr="00467D6B">
        <w:rPr>
          <w:rFonts w:ascii="Arial Rounded MT Bold" w:eastAsia="Times New Roman" w:hAnsi="Arial Rounded MT Bold" w:cstheme="minorHAnsi"/>
          <w:color w:val="000000"/>
          <w:sz w:val="36"/>
          <w:szCs w:val="36"/>
          <w:lang w:eastAsia="it-IT"/>
        </w:rPr>
        <w:t xml:space="preserve"> </w:t>
      </w:r>
      <w:r w:rsidRPr="00467D6B">
        <w:rPr>
          <w:rFonts w:ascii="Arial Rounded MT Bold" w:eastAsia="Times New Roman" w:hAnsi="Arial Rounded MT Bold" w:cstheme="minorHAnsi"/>
          <w:color w:val="000000"/>
          <w:sz w:val="36"/>
          <w:szCs w:val="36"/>
          <w:lang w:eastAsia="it-IT"/>
        </w:rPr>
        <w:t>degree</w:t>
      </w:r>
    </w:p>
    <w:p w14:paraId="35C40401" w14:textId="77777777" w:rsidR="00876245" w:rsidRPr="00876245" w:rsidRDefault="00876245" w:rsidP="00876245">
      <w:pPr>
        <w:pStyle w:val="Paragrafoelenco"/>
        <w:spacing w:line="240" w:lineRule="auto"/>
        <w:ind w:left="2856"/>
        <w:rPr>
          <w:rFonts w:ascii="Arial Rounded MT Bold" w:eastAsia="Times New Roman" w:hAnsi="Arial Rounded MT Bold" w:cstheme="minorHAnsi"/>
          <w:color w:val="000000"/>
          <w:sz w:val="36"/>
          <w:szCs w:val="36"/>
          <w:lang w:eastAsia="it-IT"/>
        </w:rPr>
      </w:pPr>
    </w:p>
    <w:p w14:paraId="2B9C9076" w14:textId="698EC06F" w:rsidR="0047326B" w:rsidRPr="00876245" w:rsidRDefault="00876245" w:rsidP="001877DC">
      <w:pPr>
        <w:spacing w:line="240" w:lineRule="auto"/>
        <w:rPr>
          <w:rFonts w:eastAsia="Times New Roman" w:cstheme="minorHAnsi"/>
          <w:color w:val="000000"/>
          <w:lang w:eastAsia="it-IT"/>
        </w:rPr>
      </w:pPr>
      <w:r w:rsidRPr="00876245">
        <w:rPr>
          <w:rFonts w:eastAsia="Times New Roman" w:cstheme="minorHAnsi"/>
          <w:color w:val="000000"/>
          <w:lang w:eastAsia="it-IT"/>
        </w:rPr>
        <w:t>S</w:t>
      </w:r>
      <w:r w:rsidR="007568A8" w:rsidRPr="00876245">
        <w:rPr>
          <w:rFonts w:eastAsia="Times New Roman" w:cstheme="minorHAnsi"/>
          <w:color w:val="000000"/>
          <w:lang w:eastAsia="it-IT"/>
        </w:rPr>
        <w:t xml:space="preserve">toricamente la prima misura di centralità considerata, per la sua intuitività è la misura del grado, la quale definizione comprende il numero di archi che entrano nel nodo. Il grado di collegamento è la caratterizzazione del rischio immediato che quel nodo riceva ciò che sta fluendo all’interno della rete. Nel nostro particolare caso, gli archi associati sono aspetti positivi (cioè scambio di informazioni) e quindi l’in-degree può essere considerato come una forma di popolarità nella rete. Il grado di centralità di un vertice ‘v’, per un grafo </w:t>
      </w:r>
      <w:proofErr w:type="gramStart"/>
      <w:r w:rsidR="007568A8" w:rsidRPr="00876245">
        <w:rPr>
          <w:rFonts w:eastAsia="Times New Roman" w:cstheme="minorHAnsi"/>
          <w:color w:val="000000"/>
          <w:lang w:eastAsia="it-IT"/>
        </w:rPr>
        <w:t>G:=</w:t>
      </w:r>
      <w:proofErr w:type="gramEnd"/>
      <w:r w:rsidR="007568A8" w:rsidRPr="00876245">
        <w:rPr>
          <w:rFonts w:eastAsia="Times New Roman" w:cstheme="minorHAnsi"/>
          <w:color w:val="000000"/>
          <w:lang w:eastAsia="it-IT"/>
        </w:rPr>
        <w:t>(V,E) con |V| vertici e |E| archi, è definita come</w:t>
      </w:r>
      <w:r w:rsidR="002870F6">
        <w:rPr>
          <w:rFonts w:eastAsia="Times New Roman" w:cstheme="minorHAnsi"/>
          <w:color w:val="000000"/>
          <w:lang w:eastAsia="it-IT"/>
        </w:rPr>
        <w:t>:</w:t>
      </w:r>
      <w:r w:rsidR="007568A8" w:rsidRPr="00876245">
        <w:rPr>
          <w:rFonts w:eastAsia="Times New Roman" w:cstheme="minorHAnsi"/>
          <w:color w:val="000000"/>
          <w:lang w:eastAsia="it-IT"/>
        </w:rPr>
        <w:t xml:space="preserve"> </w:t>
      </w:r>
    </w:p>
    <w:p w14:paraId="12294BFE" w14:textId="009351C8" w:rsidR="0066269F" w:rsidRPr="00D35388" w:rsidRDefault="00876245" w:rsidP="00876245">
      <w:pPr>
        <w:spacing w:line="240" w:lineRule="auto"/>
        <w:rPr>
          <w:rFonts w:eastAsia="Times New Roman" w:cstheme="minorHAnsi"/>
          <w:color w:val="000000"/>
          <w:sz w:val="30"/>
          <w:szCs w:val="30"/>
          <w:lang w:eastAsia="it-IT"/>
        </w:rPr>
      </w:pPr>
      <m:oMathPara>
        <m:oMathParaPr>
          <m:jc m:val="center"/>
        </m:oMathParaPr>
        <m:oMath>
          <m:r>
            <w:rPr>
              <w:rFonts w:ascii="Cambria Math" w:eastAsia="Times New Roman" w:hAnsi="Cambria Math" w:cstheme="minorHAnsi"/>
              <w:color w:val="000000"/>
              <w:sz w:val="30"/>
              <w:szCs w:val="30"/>
              <w:lang w:eastAsia="it-IT"/>
            </w:rPr>
            <m:t xml:space="preserve"> Indegree(v) = #(nodi che puntano a v)</m:t>
          </m:r>
        </m:oMath>
      </m:oMathPara>
    </w:p>
    <w:p w14:paraId="2EB52353" w14:textId="5FE2656C" w:rsidR="00D35388" w:rsidRDefault="00D35388" w:rsidP="00876245">
      <w:pPr>
        <w:spacing w:line="240" w:lineRule="auto"/>
        <w:rPr>
          <w:rFonts w:eastAsia="Times New Roman" w:cstheme="minorHAnsi"/>
          <w:color w:val="000000"/>
          <w:lang w:eastAsia="it-IT"/>
        </w:rPr>
      </w:pPr>
      <w:r>
        <w:rPr>
          <w:rFonts w:eastAsia="Times New Roman" w:cstheme="minorHAnsi"/>
          <w:color w:val="000000"/>
          <w:lang w:eastAsia="it-IT"/>
        </w:rPr>
        <w:t xml:space="preserve">La dicitura del </w:t>
      </w:r>
      <w:r w:rsidR="002870F6">
        <w:rPr>
          <w:rFonts w:eastAsia="Times New Roman" w:cstheme="minorHAnsi"/>
          <w:color w:val="000000"/>
          <w:lang w:eastAsia="it-IT"/>
        </w:rPr>
        <w:t>costruttore</w:t>
      </w:r>
      <w:r>
        <w:rPr>
          <w:rFonts w:eastAsia="Times New Roman" w:cstheme="minorHAnsi"/>
          <w:color w:val="000000"/>
          <w:lang w:eastAsia="it-IT"/>
        </w:rPr>
        <w:t xml:space="preserve"> per il calcolo di questo algoritmo è:</w:t>
      </w:r>
    </w:p>
    <w:p w14:paraId="58931AA1" w14:textId="0FBAC2CD" w:rsidR="00D35388" w:rsidRDefault="00D35388" w:rsidP="00876245">
      <w:pPr>
        <w:spacing w:line="240" w:lineRule="auto"/>
        <w:rPr>
          <w:rFonts w:eastAsia="Times New Roman" w:cstheme="minorHAnsi"/>
          <w:color w:val="000000"/>
          <w:lang w:eastAsia="it-IT"/>
        </w:rPr>
      </w:pPr>
      <w:proofErr w:type="spellStart"/>
      <w:proofErr w:type="gramStart"/>
      <w:r>
        <w:rPr>
          <w:rFonts w:eastAsia="Times New Roman" w:cstheme="minorHAnsi"/>
          <w:color w:val="000000"/>
          <w:lang w:eastAsia="it-IT"/>
        </w:rPr>
        <w:t>DegreeCentrality</w:t>
      </w:r>
      <w:proofErr w:type="spellEnd"/>
      <w:r>
        <w:rPr>
          <w:rFonts w:eastAsia="Times New Roman" w:cstheme="minorHAnsi"/>
          <w:color w:val="000000"/>
          <w:lang w:eastAsia="it-IT"/>
        </w:rPr>
        <w:t>(</w:t>
      </w:r>
      <w:proofErr w:type="gramEnd"/>
      <w:r>
        <w:rPr>
          <w:rFonts w:eastAsia="Times New Roman" w:cstheme="minorHAnsi"/>
          <w:color w:val="000000"/>
          <w:lang w:eastAsia="it-IT"/>
        </w:rPr>
        <w:t xml:space="preserve">G, </w:t>
      </w:r>
      <w:proofErr w:type="spellStart"/>
      <w:r>
        <w:rPr>
          <w:rFonts w:eastAsia="Times New Roman" w:cstheme="minorHAnsi"/>
          <w:color w:val="000000"/>
          <w:lang w:eastAsia="it-IT"/>
        </w:rPr>
        <w:t>normalized</w:t>
      </w:r>
      <w:proofErr w:type="spellEnd"/>
      <w:r>
        <w:rPr>
          <w:rFonts w:eastAsia="Times New Roman" w:cstheme="minorHAnsi"/>
          <w:color w:val="000000"/>
          <w:lang w:eastAsia="it-IT"/>
        </w:rPr>
        <w:t xml:space="preserve">=False, </w:t>
      </w:r>
      <w:proofErr w:type="spellStart"/>
      <w:r>
        <w:rPr>
          <w:rFonts w:eastAsia="Times New Roman" w:cstheme="minorHAnsi"/>
          <w:color w:val="000000"/>
          <w:lang w:eastAsia="it-IT"/>
        </w:rPr>
        <w:t>outDeg</w:t>
      </w:r>
      <w:proofErr w:type="spellEnd"/>
      <w:r>
        <w:rPr>
          <w:rFonts w:eastAsia="Times New Roman" w:cstheme="minorHAnsi"/>
          <w:color w:val="000000"/>
          <w:lang w:eastAsia="it-IT"/>
        </w:rPr>
        <w:t>=</w:t>
      </w:r>
      <w:proofErr w:type="spellStart"/>
      <w:r w:rsidR="008557F6">
        <w:rPr>
          <w:rFonts w:eastAsia="Times New Roman" w:cstheme="minorHAnsi"/>
          <w:color w:val="000000"/>
          <w:lang w:eastAsia="it-IT"/>
        </w:rPr>
        <w:t>False</w:t>
      </w:r>
      <w:r>
        <w:rPr>
          <w:rFonts w:eastAsia="Times New Roman" w:cstheme="minorHAnsi"/>
          <w:color w:val="000000"/>
          <w:lang w:eastAsia="it-IT"/>
        </w:rPr>
        <w:t>,ignoreSelfLoops</w:t>
      </w:r>
      <w:proofErr w:type="spellEnd"/>
      <w:r>
        <w:rPr>
          <w:rFonts w:eastAsia="Times New Roman" w:cstheme="minorHAnsi"/>
          <w:color w:val="000000"/>
          <w:lang w:eastAsia="it-IT"/>
        </w:rPr>
        <w:t>=True).</w:t>
      </w:r>
    </w:p>
    <w:p w14:paraId="27B96F0C" w14:textId="4CE3E13C" w:rsidR="00D35388" w:rsidRPr="00C67F65" w:rsidRDefault="00D35388" w:rsidP="00876245">
      <w:pPr>
        <w:spacing w:line="240" w:lineRule="auto"/>
        <w:rPr>
          <w:rFonts w:eastAsia="Times New Roman" w:cstheme="minorHAnsi"/>
          <w:color w:val="000000"/>
          <w:lang w:eastAsia="it-IT"/>
        </w:rPr>
      </w:pPr>
      <w:r>
        <w:rPr>
          <w:rFonts w:eastAsia="Times New Roman" w:cstheme="minorHAnsi"/>
          <w:color w:val="000000"/>
          <w:lang w:eastAsia="it-IT"/>
        </w:rPr>
        <w:t xml:space="preserve">Il metodo si aspetta come parametri il grafo </w:t>
      </w:r>
      <w:r w:rsidR="008557F6">
        <w:rPr>
          <w:rFonts w:eastAsia="Times New Roman" w:cstheme="minorHAnsi"/>
          <w:color w:val="000000"/>
          <w:lang w:eastAsia="it-IT"/>
        </w:rPr>
        <w:t xml:space="preserve">G, la normalizzazione dei risultati sé settato a True, l’opzione </w:t>
      </w:r>
      <w:r w:rsidR="002870F6">
        <w:rPr>
          <w:rFonts w:eastAsia="Times New Roman" w:cstheme="minorHAnsi"/>
          <w:color w:val="000000"/>
          <w:lang w:eastAsia="it-IT"/>
        </w:rPr>
        <w:t>“</w:t>
      </w:r>
      <w:proofErr w:type="spellStart"/>
      <w:r w:rsidR="008557F6">
        <w:rPr>
          <w:rFonts w:eastAsia="Times New Roman" w:cstheme="minorHAnsi"/>
          <w:color w:val="000000"/>
          <w:lang w:eastAsia="it-IT"/>
        </w:rPr>
        <w:t>outDeg</w:t>
      </w:r>
      <w:proofErr w:type="spellEnd"/>
      <w:r w:rsidR="002870F6">
        <w:rPr>
          <w:rFonts w:eastAsia="Times New Roman" w:cstheme="minorHAnsi"/>
          <w:color w:val="000000"/>
          <w:lang w:eastAsia="it-IT"/>
        </w:rPr>
        <w:t>”</w:t>
      </w:r>
      <w:r w:rsidR="008557F6">
        <w:rPr>
          <w:rFonts w:eastAsia="Times New Roman" w:cstheme="minorHAnsi"/>
          <w:color w:val="000000"/>
          <w:lang w:eastAsia="it-IT"/>
        </w:rPr>
        <w:t xml:space="preserve"> impostato a False in quanto vogliamo calcolare la centralità in ingresso e non in uscita e infine si definisce il parametro per ignorare i self-loop, poiché non vogliamo contare nella quantità </w:t>
      </w:r>
      <w:proofErr w:type="gramStart"/>
      <w:r w:rsidR="008557F6">
        <w:rPr>
          <w:rFonts w:eastAsia="Times New Roman" w:cstheme="minorHAnsi"/>
          <w:color w:val="000000"/>
          <w:lang w:eastAsia="it-IT"/>
        </w:rPr>
        <w:t>di in</w:t>
      </w:r>
      <w:proofErr w:type="gramEnd"/>
      <w:r w:rsidR="008557F6">
        <w:rPr>
          <w:rFonts w:eastAsia="Times New Roman" w:cstheme="minorHAnsi"/>
          <w:color w:val="000000"/>
          <w:lang w:eastAsia="it-IT"/>
        </w:rPr>
        <w:t xml:space="preserve"> degree il numero di operazioni svolte dal nodo su </w:t>
      </w:r>
      <w:r w:rsidR="002870F6">
        <w:rPr>
          <w:rFonts w:eastAsia="Times New Roman" w:cstheme="minorHAnsi"/>
          <w:color w:val="000000"/>
          <w:lang w:eastAsia="it-IT"/>
        </w:rPr>
        <w:t>sé</w:t>
      </w:r>
      <w:r w:rsidR="008557F6">
        <w:rPr>
          <w:rFonts w:eastAsia="Times New Roman" w:cstheme="minorHAnsi"/>
          <w:color w:val="000000"/>
          <w:lang w:eastAsia="it-IT"/>
        </w:rPr>
        <w:t xml:space="preserve"> stesso </w:t>
      </w:r>
      <w:r w:rsidR="002870F6">
        <w:rPr>
          <w:rFonts w:eastAsia="Times New Roman" w:cstheme="minorHAnsi"/>
          <w:color w:val="000000"/>
          <w:lang w:eastAsia="it-IT"/>
        </w:rPr>
        <w:t>in quanto</w:t>
      </w:r>
      <w:r w:rsidR="008557F6">
        <w:rPr>
          <w:rFonts w:eastAsia="Times New Roman" w:cstheme="minorHAnsi"/>
          <w:color w:val="000000"/>
          <w:lang w:eastAsia="it-IT"/>
        </w:rPr>
        <w:t xml:space="preserve"> questo particolare andrebbe a </w:t>
      </w:r>
      <w:r w:rsidR="002870F6">
        <w:rPr>
          <w:rFonts w:eastAsia="Times New Roman" w:cstheme="minorHAnsi"/>
          <w:color w:val="000000"/>
          <w:lang w:eastAsia="it-IT"/>
        </w:rPr>
        <w:t xml:space="preserve">inquinare il reale </w:t>
      </w:r>
      <w:r w:rsidR="008557F6">
        <w:rPr>
          <w:rFonts w:eastAsia="Times New Roman" w:cstheme="minorHAnsi"/>
          <w:color w:val="000000"/>
          <w:lang w:eastAsia="it-IT"/>
        </w:rPr>
        <w:t>risultato.</w:t>
      </w:r>
    </w:p>
    <w:p w14:paraId="17042E21" w14:textId="15FBB142" w:rsidR="00C67F65" w:rsidRDefault="00C67F65" w:rsidP="001877DC">
      <w:pPr>
        <w:spacing w:line="240" w:lineRule="auto"/>
        <w:rPr>
          <w:rFonts w:eastAsia="Times New Roman" w:cstheme="minorHAnsi"/>
          <w:color w:val="000000"/>
          <w:lang w:eastAsia="it-IT"/>
        </w:rPr>
      </w:pPr>
      <w:r>
        <w:rPr>
          <w:rFonts w:eastAsia="Times New Roman" w:cstheme="minorHAnsi"/>
          <w:color w:val="000000"/>
          <w:lang w:eastAsia="it-IT"/>
        </w:rPr>
        <w:t xml:space="preserve">Nell’algoritmo utilizzato su Networkit, il metodo </w:t>
      </w:r>
      <w:proofErr w:type="gramStart"/>
      <w:r>
        <w:rPr>
          <w:rFonts w:eastAsia="Times New Roman" w:cstheme="minorHAnsi"/>
          <w:color w:val="000000"/>
          <w:lang w:eastAsia="it-IT"/>
        </w:rPr>
        <w:t>run(</w:t>
      </w:r>
      <w:proofErr w:type="gramEnd"/>
      <w:r>
        <w:rPr>
          <w:rFonts w:eastAsia="Times New Roman" w:cstheme="minorHAnsi"/>
          <w:color w:val="000000"/>
          <w:lang w:eastAsia="it-IT"/>
        </w:rPr>
        <w:t>) utilizza in tempo O(m), dove ‘m’ è il numero degli archi nel grafo.</w:t>
      </w:r>
    </w:p>
    <w:p w14:paraId="73CBF1A3" w14:textId="4C879668" w:rsidR="00C67F65" w:rsidRDefault="00C67F65" w:rsidP="00C67F65">
      <w:pPr>
        <w:spacing w:line="240" w:lineRule="auto"/>
        <w:rPr>
          <w:rFonts w:eastAsia="Times New Roman" w:cstheme="minorHAnsi"/>
          <w:color w:val="000000"/>
          <w:lang w:eastAsia="it-IT"/>
        </w:rPr>
      </w:pPr>
      <w:r>
        <w:rPr>
          <w:rFonts w:eastAsia="Times New Roman" w:cstheme="minorHAnsi"/>
          <w:color w:val="000000"/>
          <w:lang w:eastAsia="it-IT"/>
        </w:rPr>
        <w:tab/>
      </w:r>
      <w:r>
        <w:rPr>
          <w:rFonts w:eastAsia="Times New Roman" w:cstheme="minorHAnsi"/>
          <w:color w:val="000000"/>
          <w:lang w:eastAsia="it-IT"/>
        </w:rPr>
        <w:tab/>
      </w:r>
    </w:p>
    <w:p w14:paraId="0D456A77" w14:textId="77777777" w:rsidR="00747C2D" w:rsidRDefault="00747C2D" w:rsidP="00747C2D">
      <w:pPr>
        <w:spacing w:line="240" w:lineRule="auto"/>
        <w:rPr>
          <w:rFonts w:ascii="Arial Rounded MT Bold" w:eastAsia="Times New Roman" w:hAnsi="Arial Rounded MT Bold" w:cstheme="minorHAnsi"/>
          <w:color w:val="000000"/>
          <w:sz w:val="36"/>
          <w:szCs w:val="36"/>
          <w:lang w:eastAsia="it-IT"/>
        </w:rPr>
      </w:pPr>
    </w:p>
    <w:p w14:paraId="3EC70CB4" w14:textId="77777777" w:rsidR="00747C2D" w:rsidRDefault="00747C2D" w:rsidP="00747C2D">
      <w:pPr>
        <w:spacing w:line="240" w:lineRule="auto"/>
        <w:rPr>
          <w:rFonts w:ascii="Arial Rounded MT Bold" w:eastAsia="Times New Roman" w:hAnsi="Arial Rounded MT Bold" w:cstheme="minorHAnsi"/>
          <w:color w:val="000000"/>
          <w:sz w:val="36"/>
          <w:szCs w:val="36"/>
          <w:lang w:eastAsia="it-IT"/>
        </w:rPr>
      </w:pPr>
    </w:p>
    <w:p w14:paraId="109423AF" w14:textId="77777777" w:rsidR="00747C2D" w:rsidRDefault="00747C2D" w:rsidP="00747C2D">
      <w:pPr>
        <w:spacing w:line="240" w:lineRule="auto"/>
        <w:rPr>
          <w:rFonts w:ascii="Arial Rounded MT Bold" w:eastAsia="Times New Roman" w:hAnsi="Arial Rounded MT Bold" w:cstheme="minorHAnsi"/>
          <w:color w:val="000000"/>
          <w:sz w:val="36"/>
          <w:szCs w:val="36"/>
          <w:lang w:eastAsia="it-IT"/>
        </w:rPr>
      </w:pPr>
    </w:p>
    <w:p w14:paraId="4F758FC7" w14:textId="77777777" w:rsidR="00747C2D" w:rsidRDefault="00747C2D" w:rsidP="00747C2D">
      <w:pPr>
        <w:spacing w:line="240" w:lineRule="auto"/>
        <w:rPr>
          <w:rFonts w:ascii="Arial Rounded MT Bold" w:eastAsia="Times New Roman" w:hAnsi="Arial Rounded MT Bold" w:cstheme="minorHAnsi"/>
          <w:color w:val="000000"/>
          <w:sz w:val="36"/>
          <w:szCs w:val="36"/>
          <w:lang w:eastAsia="it-IT"/>
        </w:rPr>
      </w:pPr>
    </w:p>
    <w:p w14:paraId="46E0C18A" w14:textId="4A960AF1" w:rsidR="00C67F65" w:rsidRPr="00747C2D" w:rsidRDefault="00C67F65" w:rsidP="00747C2D">
      <w:pPr>
        <w:pStyle w:val="Paragrafoelenco"/>
        <w:numPr>
          <w:ilvl w:val="3"/>
          <w:numId w:val="21"/>
        </w:numPr>
        <w:spacing w:line="240" w:lineRule="auto"/>
        <w:rPr>
          <w:rFonts w:ascii="Arial Rounded MT Bold" w:eastAsia="Times New Roman" w:hAnsi="Arial Rounded MT Bold" w:cstheme="minorHAnsi"/>
          <w:color w:val="000000"/>
          <w:sz w:val="36"/>
          <w:szCs w:val="36"/>
          <w:lang w:eastAsia="it-IT"/>
        </w:rPr>
      </w:pPr>
      <w:r w:rsidRPr="00747C2D">
        <w:rPr>
          <w:rFonts w:ascii="Arial Rounded MT Bold" w:eastAsia="Times New Roman" w:hAnsi="Arial Rounded MT Bold" w:cstheme="minorHAnsi"/>
          <w:color w:val="000000"/>
          <w:sz w:val="36"/>
          <w:szCs w:val="36"/>
          <w:lang w:eastAsia="it-IT"/>
        </w:rPr>
        <w:t xml:space="preserve">Centralità </w:t>
      </w:r>
      <w:r w:rsidR="005815BD" w:rsidRPr="00747C2D">
        <w:rPr>
          <w:rFonts w:ascii="Arial Rounded MT Bold" w:eastAsia="Times New Roman" w:hAnsi="Arial Rounded MT Bold" w:cstheme="minorHAnsi"/>
          <w:color w:val="000000"/>
          <w:sz w:val="36"/>
          <w:szCs w:val="36"/>
          <w:lang w:eastAsia="it-IT"/>
        </w:rPr>
        <w:t>Out</w:t>
      </w:r>
      <w:r w:rsidRPr="00747C2D">
        <w:rPr>
          <w:rFonts w:ascii="Arial Rounded MT Bold" w:eastAsia="Times New Roman" w:hAnsi="Arial Rounded MT Bold" w:cstheme="minorHAnsi"/>
          <w:color w:val="000000"/>
          <w:sz w:val="36"/>
          <w:szCs w:val="36"/>
          <w:lang w:eastAsia="it-IT"/>
        </w:rPr>
        <w:t xml:space="preserve"> degree</w:t>
      </w:r>
    </w:p>
    <w:p w14:paraId="69816665" w14:textId="39C4A53D" w:rsidR="005815BD" w:rsidRPr="00747C2D" w:rsidRDefault="005815BD" w:rsidP="00747C2D">
      <w:pPr>
        <w:spacing w:line="240" w:lineRule="auto"/>
        <w:rPr>
          <w:rFonts w:ascii="Arial Rounded MT Bold" w:eastAsia="Times New Roman" w:hAnsi="Arial Rounded MT Bold" w:cstheme="minorHAnsi"/>
          <w:color w:val="000000"/>
          <w:sz w:val="36"/>
          <w:szCs w:val="36"/>
          <w:lang w:eastAsia="it-IT"/>
        </w:rPr>
      </w:pPr>
    </w:p>
    <w:p w14:paraId="44BFAAFA" w14:textId="6D783F5A" w:rsidR="005815BD" w:rsidRPr="001877DC" w:rsidRDefault="005815BD" w:rsidP="001877DC">
      <w:pPr>
        <w:spacing w:line="240" w:lineRule="auto"/>
        <w:rPr>
          <w:rFonts w:eastAsia="Times New Roman" w:cstheme="minorHAnsi"/>
          <w:color w:val="000000"/>
          <w:lang w:eastAsia="it-IT"/>
        </w:rPr>
      </w:pPr>
      <w:r w:rsidRPr="001877DC">
        <w:rPr>
          <w:rFonts w:eastAsia="Times New Roman" w:cstheme="minorHAnsi"/>
          <w:color w:val="000000"/>
          <w:lang w:eastAsia="it-IT"/>
        </w:rPr>
        <w:t xml:space="preserve">Equivalente alla misura della centralità in degree, la misura out degree utilizza il grado in uscita dei nodi, cioè il numero di archi che si vanno a collegare ad altri nodi della rete. Quindi, equivalentemente alla misura in degree rappresenta una forma di popolarità all’interno della rete. Il grado di centralità di un vertice ‘v’, per un grafo </w:t>
      </w:r>
      <w:proofErr w:type="gramStart"/>
      <w:r w:rsidRPr="001877DC">
        <w:rPr>
          <w:rFonts w:eastAsia="Times New Roman" w:cstheme="minorHAnsi"/>
          <w:color w:val="000000"/>
          <w:lang w:eastAsia="it-IT"/>
        </w:rPr>
        <w:t>G:=</w:t>
      </w:r>
      <w:proofErr w:type="gramEnd"/>
      <w:r w:rsidRPr="001877DC">
        <w:rPr>
          <w:rFonts w:eastAsia="Times New Roman" w:cstheme="minorHAnsi"/>
          <w:color w:val="000000"/>
          <w:lang w:eastAsia="it-IT"/>
        </w:rPr>
        <w:t>(V,E) con |V| vertici e |E| archi, è definita come</w:t>
      </w:r>
      <w:r w:rsidR="00C91F6A">
        <w:rPr>
          <w:rFonts w:eastAsia="Times New Roman" w:cstheme="minorHAnsi"/>
          <w:color w:val="000000"/>
          <w:lang w:eastAsia="it-IT"/>
        </w:rPr>
        <w:t>:</w:t>
      </w:r>
    </w:p>
    <w:p w14:paraId="4E2E96A1" w14:textId="2E86745D" w:rsidR="005815BD" w:rsidRPr="00830F41" w:rsidRDefault="008557F6" w:rsidP="00830F41">
      <w:pPr>
        <w:spacing w:line="240" w:lineRule="auto"/>
        <w:jc w:val="center"/>
        <w:rPr>
          <w:rFonts w:eastAsia="Times New Roman" w:cstheme="minorHAnsi"/>
          <w:color w:val="000000"/>
          <w:lang w:eastAsia="it-IT"/>
        </w:rPr>
      </w:pPr>
      <m:oMathPara>
        <m:oMathParaPr>
          <m:jc m:val="center"/>
        </m:oMathParaPr>
        <m:oMath>
          <m:r>
            <w:rPr>
              <w:rFonts w:ascii="Cambria Math" w:eastAsia="Times New Roman" w:hAnsi="Cambria Math" w:cstheme="minorHAnsi"/>
              <w:color w:val="000000"/>
              <w:sz w:val="30"/>
              <w:szCs w:val="30"/>
              <w:lang w:eastAsia="it-IT"/>
            </w:rPr>
            <m:t>Outdegree(v) = #(nodi che vengono puntati da v)</m:t>
          </m:r>
        </m:oMath>
      </m:oMathPara>
    </w:p>
    <w:p w14:paraId="44D6C5B4" w14:textId="77777777" w:rsidR="008557F6" w:rsidRDefault="008557F6" w:rsidP="005815BD">
      <w:pPr>
        <w:spacing w:line="240" w:lineRule="auto"/>
        <w:rPr>
          <w:rFonts w:eastAsia="Times New Roman" w:cstheme="minorHAnsi"/>
          <w:color w:val="000000"/>
          <w:lang w:eastAsia="it-IT"/>
        </w:rPr>
      </w:pPr>
    </w:p>
    <w:p w14:paraId="3B3E2F67" w14:textId="1043FB2F" w:rsidR="00747C2D" w:rsidRDefault="005815BD" w:rsidP="005815BD">
      <w:pPr>
        <w:spacing w:line="240" w:lineRule="auto"/>
        <w:rPr>
          <w:rFonts w:eastAsia="Times New Roman" w:cstheme="minorHAnsi"/>
          <w:color w:val="000000"/>
          <w:lang w:eastAsia="it-IT"/>
        </w:rPr>
      </w:pPr>
      <w:r>
        <w:rPr>
          <w:rFonts w:eastAsia="Times New Roman" w:cstheme="minorHAnsi"/>
          <w:color w:val="000000"/>
          <w:lang w:eastAsia="it-IT"/>
        </w:rPr>
        <w:lastRenderedPageBreak/>
        <w:t>L’algoritmo utilizzato dalla libreria è lo stesso del grado in entrata</w:t>
      </w:r>
      <w:r w:rsidR="008557F6">
        <w:rPr>
          <w:rFonts w:eastAsia="Times New Roman" w:cstheme="minorHAnsi"/>
          <w:color w:val="000000"/>
          <w:lang w:eastAsia="it-IT"/>
        </w:rPr>
        <w:t xml:space="preserve">, con la differenza che il parametro </w:t>
      </w:r>
      <w:r w:rsidR="00C91F6A">
        <w:rPr>
          <w:rFonts w:eastAsia="Times New Roman" w:cstheme="minorHAnsi"/>
          <w:color w:val="000000"/>
          <w:lang w:eastAsia="it-IT"/>
        </w:rPr>
        <w:t>“</w:t>
      </w:r>
      <w:proofErr w:type="spellStart"/>
      <w:r w:rsidR="008557F6">
        <w:rPr>
          <w:rFonts w:eastAsia="Times New Roman" w:cstheme="minorHAnsi"/>
          <w:color w:val="000000"/>
          <w:lang w:eastAsia="it-IT"/>
        </w:rPr>
        <w:t>outDeg</w:t>
      </w:r>
      <w:proofErr w:type="spellEnd"/>
      <w:r w:rsidR="00C91F6A">
        <w:rPr>
          <w:rFonts w:eastAsia="Times New Roman" w:cstheme="minorHAnsi"/>
          <w:color w:val="000000"/>
          <w:lang w:eastAsia="it-IT"/>
        </w:rPr>
        <w:t>”</w:t>
      </w:r>
      <w:r w:rsidR="008557F6">
        <w:rPr>
          <w:rFonts w:eastAsia="Times New Roman" w:cstheme="minorHAnsi"/>
          <w:color w:val="000000"/>
          <w:lang w:eastAsia="it-IT"/>
        </w:rPr>
        <w:t xml:space="preserve"> è </w:t>
      </w:r>
      <w:proofErr w:type="gramStart"/>
      <w:r w:rsidR="008557F6">
        <w:rPr>
          <w:rFonts w:eastAsia="Times New Roman" w:cstheme="minorHAnsi"/>
          <w:color w:val="000000"/>
          <w:lang w:eastAsia="it-IT"/>
        </w:rPr>
        <w:t>impostato  a</w:t>
      </w:r>
      <w:proofErr w:type="gramEnd"/>
      <w:r w:rsidR="008557F6">
        <w:rPr>
          <w:rFonts w:eastAsia="Times New Roman" w:cstheme="minorHAnsi"/>
          <w:color w:val="000000"/>
          <w:lang w:eastAsia="it-IT"/>
        </w:rPr>
        <w:t xml:space="preserve"> True. Per il resto, dato che trattiamo la stessa classe dell’</w:t>
      </w:r>
      <w:proofErr w:type="spellStart"/>
      <w:r w:rsidR="008557F6">
        <w:rPr>
          <w:rFonts w:eastAsia="Times New Roman" w:cstheme="minorHAnsi"/>
          <w:color w:val="000000"/>
          <w:lang w:eastAsia="it-IT"/>
        </w:rPr>
        <w:t>indegree</w:t>
      </w:r>
      <w:proofErr w:type="spellEnd"/>
      <w:r w:rsidR="008557F6">
        <w:rPr>
          <w:rFonts w:eastAsia="Times New Roman" w:cstheme="minorHAnsi"/>
          <w:color w:val="000000"/>
          <w:lang w:eastAsia="it-IT"/>
        </w:rPr>
        <w:t xml:space="preserve"> </w:t>
      </w:r>
      <w:proofErr w:type="spellStart"/>
      <w:r w:rsidR="008557F6">
        <w:rPr>
          <w:rFonts w:eastAsia="Times New Roman" w:cstheme="minorHAnsi"/>
          <w:color w:val="000000"/>
          <w:lang w:eastAsia="it-IT"/>
        </w:rPr>
        <w:t>centrality</w:t>
      </w:r>
      <w:proofErr w:type="spellEnd"/>
      <w:r w:rsidR="008557F6">
        <w:rPr>
          <w:rFonts w:eastAsia="Times New Roman" w:cstheme="minorHAnsi"/>
          <w:color w:val="000000"/>
          <w:lang w:eastAsia="it-IT"/>
        </w:rPr>
        <w:t xml:space="preserve">, i comportamenti sono </w:t>
      </w:r>
      <w:r w:rsidR="00C91F6A">
        <w:rPr>
          <w:rFonts w:eastAsia="Times New Roman" w:cstheme="minorHAnsi"/>
          <w:color w:val="000000"/>
          <w:lang w:eastAsia="it-IT"/>
        </w:rPr>
        <w:t>identici.</w:t>
      </w:r>
    </w:p>
    <w:p w14:paraId="7FA47E24" w14:textId="64881673" w:rsidR="008557F6" w:rsidRDefault="008557F6" w:rsidP="005815BD">
      <w:pPr>
        <w:spacing w:line="240" w:lineRule="auto"/>
        <w:rPr>
          <w:rFonts w:eastAsia="Times New Roman" w:cstheme="minorHAnsi"/>
          <w:color w:val="000000"/>
          <w:lang w:eastAsia="it-IT"/>
        </w:rPr>
      </w:pPr>
    </w:p>
    <w:p w14:paraId="53D21EDB" w14:textId="3EF692AC" w:rsidR="008557F6" w:rsidRDefault="008557F6" w:rsidP="005815BD">
      <w:pPr>
        <w:spacing w:line="240" w:lineRule="auto"/>
        <w:rPr>
          <w:rFonts w:eastAsia="Times New Roman" w:cstheme="minorHAnsi"/>
          <w:color w:val="000000"/>
          <w:lang w:eastAsia="it-IT"/>
        </w:rPr>
      </w:pPr>
    </w:p>
    <w:p w14:paraId="1465A588" w14:textId="77777777" w:rsidR="008557F6" w:rsidRDefault="008557F6" w:rsidP="005815BD">
      <w:pPr>
        <w:spacing w:line="240" w:lineRule="auto"/>
        <w:rPr>
          <w:rFonts w:eastAsia="Times New Roman" w:cstheme="minorHAnsi"/>
          <w:color w:val="000000"/>
          <w:lang w:eastAsia="it-IT"/>
        </w:rPr>
      </w:pPr>
    </w:p>
    <w:p w14:paraId="367FE1D6" w14:textId="77777777" w:rsidR="00852E19" w:rsidRPr="00852E19" w:rsidRDefault="00852E19" w:rsidP="001877DC">
      <w:pPr>
        <w:pStyle w:val="Paragrafoelenco"/>
        <w:numPr>
          <w:ilvl w:val="3"/>
          <w:numId w:val="21"/>
        </w:numPr>
        <w:spacing w:line="240" w:lineRule="auto"/>
        <w:rPr>
          <w:rFonts w:ascii="Arial Rounded MT Bold" w:eastAsia="Times New Roman" w:hAnsi="Arial Rounded MT Bold" w:cstheme="minorHAnsi"/>
          <w:color w:val="000000"/>
          <w:sz w:val="36"/>
          <w:szCs w:val="36"/>
          <w:lang w:eastAsia="it-IT"/>
        </w:rPr>
      </w:pPr>
      <w:r w:rsidRPr="00852E19">
        <w:rPr>
          <w:rFonts w:ascii="Arial Rounded MT Bold" w:eastAsia="Times New Roman" w:hAnsi="Arial Rounded MT Bold" w:cstheme="minorHAnsi"/>
          <w:color w:val="000000"/>
          <w:sz w:val="36"/>
          <w:szCs w:val="36"/>
          <w:lang w:eastAsia="it-IT"/>
        </w:rPr>
        <w:t>Centralità Eigenvector</w:t>
      </w:r>
    </w:p>
    <w:p w14:paraId="6307A80E" w14:textId="53AA21E8" w:rsidR="00852E19" w:rsidRPr="00876245" w:rsidRDefault="00852E19" w:rsidP="00747C2D">
      <w:pPr>
        <w:spacing w:line="240" w:lineRule="auto"/>
        <w:rPr>
          <w:rFonts w:eastAsia="Times New Roman" w:cstheme="minorHAnsi"/>
          <w:b/>
          <w:bCs/>
          <w:color w:val="000000"/>
          <w:lang w:eastAsia="it-IT"/>
        </w:rPr>
      </w:pPr>
      <w:r>
        <w:rPr>
          <w:rFonts w:eastAsia="Times New Roman" w:cstheme="minorHAnsi"/>
          <w:color w:val="000000"/>
          <w:lang w:eastAsia="it-IT"/>
        </w:rPr>
        <w:t>N</w:t>
      </w:r>
      <w:r w:rsidRPr="00876245">
        <w:rPr>
          <w:rFonts w:eastAsia="Times New Roman" w:cstheme="minorHAnsi"/>
          <w:color w:val="000000"/>
          <w:lang w:eastAsia="it-IT"/>
        </w:rPr>
        <w:t>ella teoria dei grafi, la centralità Eigenvector (anche chiamata “eigencentrality” o “punteggio prestigio”) è una misura dell’influenza di un nodo all’interno di una rete. I relativi punteggi vengono assegnati a tutti i nodi della rete in base al concetto che le connessioni ai nodi con punteggio alto contribuiscono maggiormente al punteggio del nodo in questione rispetto alle connessioni</w:t>
      </w:r>
      <w:r w:rsidR="00B67E26">
        <w:rPr>
          <w:rFonts w:eastAsia="Times New Roman" w:cstheme="minorHAnsi"/>
          <w:color w:val="000000"/>
          <w:lang w:eastAsia="it-IT"/>
        </w:rPr>
        <w:t xml:space="preserve"> </w:t>
      </w:r>
      <w:r w:rsidRPr="00876245">
        <w:rPr>
          <w:rFonts w:eastAsia="Times New Roman" w:cstheme="minorHAnsi"/>
          <w:color w:val="000000"/>
          <w:lang w:eastAsia="it-IT"/>
        </w:rPr>
        <w:t xml:space="preserve">ai nodi con punteggio basso. Un punteggio di eigenvector alto significa che un nodo è connesso a molti nodi che hanno punteggi alti. </w:t>
      </w:r>
    </w:p>
    <w:p w14:paraId="37C70EB5" w14:textId="77777777" w:rsidR="00852E19" w:rsidRPr="00747C2D" w:rsidRDefault="00852E19" w:rsidP="00747C2D">
      <w:pPr>
        <w:spacing w:line="240" w:lineRule="auto"/>
        <w:rPr>
          <w:rFonts w:eastAsia="Times New Roman" w:cstheme="minorHAnsi"/>
          <w:color w:val="000000"/>
          <w:lang w:val="af-ZA" w:eastAsia="it-IT"/>
        </w:rPr>
      </w:pPr>
      <w:r w:rsidRPr="00747C2D">
        <w:rPr>
          <w:rFonts w:eastAsia="Times New Roman" w:cstheme="minorHAnsi"/>
          <w:color w:val="000000"/>
          <w:lang w:eastAsia="it-IT"/>
        </w:rPr>
        <w:t xml:space="preserve">Dato un grafo </w:t>
      </w:r>
      <w:proofErr w:type="gramStart"/>
      <w:r w:rsidRPr="00747C2D">
        <w:rPr>
          <w:rFonts w:eastAsia="Times New Roman" w:cstheme="minorHAnsi"/>
          <w:color w:val="000000"/>
          <w:lang w:eastAsia="it-IT"/>
        </w:rPr>
        <w:t>G:=</w:t>
      </w:r>
      <w:proofErr w:type="gramEnd"/>
      <w:r w:rsidRPr="00747C2D">
        <w:rPr>
          <w:rFonts w:eastAsia="Times New Roman" w:cstheme="minorHAnsi"/>
          <w:color w:val="000000"/>
          <w:lang w:eastAsia="it-IT"/>
        </w:rPr>
        <w:t xml:space="preserve"> (V,E)</w:t>
      </w:r>
      <w:r w:rsidRPr="00747C2D">
        <w:rPr>
          <w:rFonts w:eastAsia="Times New Roman" w:cstheme="minorHAnsi"/>
          <w:color w:val="000000"/>
          <w:lang w:val="af-ZA" w:eastAsia="it-IT"/>
        </w:rPr>
        <w:t xml:space="preserve"> con |V| (cardinalità di V) vertici; definito A = (</w:t>
      </w:r>
      <m:oMath>
        <m:sSub>
          <m:sSubPr>
            <m:ctrlPr>
              <w:rPr>
                <w:rFonts w:ascii="Cambria Math" w:eastAsia="Times New Roman" w:hAnsi="Cambria Math" w:cstheme="minorHAnsi"/>
                <w:i/>
                <w:color w:val="000000"/>
                <w:lang w:val="af-ZA" w:eastAsia="it-IT"/>
              </w:rPr>
            </m:ctrlPr>
          </m:sSubPr>
          <m:e>
            <m:r>
              <w:rPr>
                <w:rFonts w:ascii="Cambria Math" w:eastAsia="Times New Roman" w:hAnsi="Cambria Math" w:cstheme="minorHAnsi"/>
                <w:color w:val="000000"/>
                <w:lang w:val="af-ZA" w:eastAsia="it-IT"/>
              </w:rPr>
              <m:t>a</m:t>
            </m:r>
          </m:e>
          <m:sub>
            <m:r>
              <w:rPr>
                <w:rFonts w:ascii="Cambria Math" w:eastAsia="Times New Roman" w:hAnsi="Cambria Math" w:cstheme="minorHAnsi"/>
                <w:color w:val="000000"/>
                <w:lang w:val="af-ZA" w:eastAsia="it-IT"/>
              </w:rPr>
              <m:t>v,t</m:t>
            </m:r>
          </m:sub>
        </m:sSub>
      </m:oMath>
      <w:r w:rsidRPr="00747C2D">
        <w:rPr>
          <w:rFonts w:eastAsia="Times New Roman" w:cstheme="minorHAnsi"/>
          <w:color w:val="000000"/>
          <w:lang w:eastAsia="it-IT"/>
        </w:rPr>
        <w:t xml:space="preserve">) come la matrice di adiacenza, nella quale </w:t>
      </w:r>
      <m:oMath>
        <m:sSub>
          <m:sSubPr>
            <m:ctrlPr>
              <w:rPr>
                <w:rFonts w:ascii="Cambria Math" w:eastAsia="Times New Roman" w:hAnsi="Cambria Math" w:cstheme="minorHAnsi"/>
                <w:i/>
                <w:color w:val="000000"/>
                <w:lang w:val="af-ZA" w:eastAsia="it-IT"/>
              </w:rPr>
            </m:ctrlPr>
          </m:sSubPr>
          <m:e>
            <m:r>
              <w:rPr>
                <w:rFonts w:ascii="Cambria Math" w:eastAsia="Times New Roman" w:hAnsi="Cambria Math" w:cstheme="minorHAnsi"/>
                <w:color w:val="000000"/>
                <w:lang w:val="af-ZA" w:eastAsia="it-IT"/>
              </w:rPr>
              <m:t>a</m:t>
            </m:r>
          </m:e>
          <m:sub>
            <m:r>
              <w:rPr>
                <w:rFonts w:ascii="Cambria Math" w:eastAsia="Times New Roman" w:hAnsi="Cambria Math" w:cstheme="minorHAnsi"/>
                <w:color w:val="000000"/>
                <w:lang w:val="af-ZA" w:eastAsia="it-IT"/>
              </w:rPr>
              <m:t>v,t</m:t>
            </m:r>
          </m:sub>
        </m:sSub>
        <m:r>
          <w:rPr>
            <w:rFonts w:ascii="Cambria Math" w:eastAsia="Times New Roman" w:hAnsi="Cambria Math" w:cstheme="minorHAnsi"/>
            <w:color w:val="000000"/>
            <w:lang w:val="af-ZA" w:eastAsia="it-IT"/>
          </w:rPr>
          <m:t>=1</m:t>
        </m:r>
      </m:oMath>
      <w:r w:rsidRPr="00747C2D">
        <w:rPr>
          <w:rFonts w:eastAsia="Times New Roman" w:cstheme="minorHAnsi"/>
          <w:color w:val="000000"/>
          <w:lang w:val="af-ZA" w:eastAsia="it-IT"/>
        </w:rPr>
        <w:t xml:space="preserve"> se il vertice ‘v’ è collegato al vertice ‘t’, e </w:t>
      </w:r>
      <m:oMath>
        <m:sSub>
          <m:sSubPr>
            <m:ctrlPr>
              <w:rPr>
                <w:rFonts w:ascii="Cambria Math" w:eastAsia="Times New Roman" w:hAnsi="Cambria Math" w:cstheme="minorHAnsi"/>
                <w:i/>
                <w:color w:val="000000"/>
                <w:lang w:val="af-ZA" w:eastAsia="it-IT"/>
              </w:rPr>
            </m:ctrlPr>
          </m:sSubPr>
          <m:e>
            <m:r>
              <w:rPr>
                <w:rFonts w:ascii="Cambria Math" w:eastAsia="Times New Roman" w:hAnsi="Cambria Math" w:cstheme="minorHAnsi"/>
                <w:color w:val="000000"/>
                <w:lang w:val="af-ZA" w:eastAsia="it-IT"/>
              </w:rPr>
              <m:t>a</m:t>
            </m:r>
          </m:e>
          <m:sub>
            <m:r>
              <w:rPr>
                <w:rFonts w:ascii="Cambria Math" w:eastAsia="Times New Roman" w:hAnsi="Cambria Math" w:cstheme="minorHAnsi"/>
                <w:color w:val="000000"/>
                <w:lang w:val="af-ZA" w:eastAsia="it-IT"/>
              </w:rPr>
              <m:t>v,t</m:t>
            </m:r>
          </m:sub>
        </m:sSub>
        <m:r>
          <w:rPr>
            <w:rFonts w:ascii="Cambria Math" w:eastAsia="Times New Roman" w:hAnsi="Cambria Math" w:cstheme="minorHAnsi"/>
            <w:color w:val="000000"/>
            <w:lang w:val="af-ZA" w:eastAsia="it-IT"/>
          </w:rPr>
          <m:t>=0</m:t>
        </m:r>
      </m:oMath>
      <w:r w:rsidRPr="00747C2D">
        <w:rPr>
          <w:rFonts w:eastAsia="Times New Roman" w:cstheme="minorHAnsi"/>
          <w:color w:val="000000"/>
          <w:lang w:val="af-ZA" w:eastAsia="it-IT"/>
        </w:rPr>
        <w:t xml:space="preserve"> altrimenti</w:t>
      </w:r>
      <w:r w:rsidRPr="00747C2D">
        <w:rPr>
          <w:rFonts w:eastAsia="Times New Roman" w:cstheme="minorHAnsi"/>
          <w:color w:val="000000"/>
          <w:lang w:val="af-ZA" w:eastAsia="it-IT"/>
        </w:rPr>
        <w:tab/>
        <w:t>. La relativa centralità, chiamata ‘x’ nell’equazione, per il vertice ‘v’ può essere definita come:</w:t>
      </w:r>
    </w:p>
    <w:p w14:paraId="6A8C05A0" w14:textId="77777777" w:rsidR="00852E19" w:rsidRDefault="00852E19" w:rsidP="00852E19">
      <w:pPr>
        <w:pStyle w:val="Paragrafoelenco"/>
        <w:spacing w:line="240" w:lineRule="auto"/>
        <w:ind w:left="2868"/>
        <w:rPr>
          <w:rFonts w:eastAsia="Times New Roman" w:cstheme="minorHAnsi"/>
          <w:color w:val="000000"/>
          <w:lang w:val="af-ZA" w:eastAsia="it-IT"/>
        </w:rPr>
      </w:pPr>
    </w:p>
    <w:p w14:paraId="18C0BD18" w14:textId="1C8D258A" w:rsidR="00852E19" w:rsidRPr="00747C2D" w:rsidRDefault="000B4A75" w:rsidP="00747C2D">
      <w:pPr>
        <w:spacing w:line="240" w:lineRule="auto"/>
        <w:jc w:val="center"/>
        <w:rPr>
          <w:rFonts w:eastAsia="Times New Roman" w:cstheme="minorHAnsi"/>
          <w:color w:val="000000"/>
          <w:sz w:val="30"/>
          <w:szCs w:val="30"/>
          <w:lang w:eastAsia="it-IT"/>
        </w:rPr>
      </w:pPr>
      <m:oMathPara>
        <m:oMath>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x</m:t>
              </m:r>
            </m:e>
            <m:sub>
              <m:r>
                <w:rPr>
                  <w:rFonts w:ascii="Cambria Math" w:eastAsia="Times New Roman" w:hAnsi="Cambria Math" w:cstheme="minorHAnsi"/>
                  <w:color w:val="000000"/>
                  <w:sz w:val="30"/>
                  <w:szCs w:val="30"/>
                  <w:lang w:eastAsia="it-IT"/>
                </w:rPr>
                <m:t>v</m:t>
              </m:r>
            </m:sub>
          </m:sSub>
          <m:r>
            <w:rPr>
              <w:rFonts w:ascii="Cambria Math" w:eastAsia="Times New Roman" w:hAnsi="Cambria Math" w:cstheme="minorHAnsi"/>
              <w:color w:val="000000"/>
              <w:sz w:val="30"/>
              <w:szCs w:val="30"/>
              <w:lang w:eastAsia="it-IT"/>
            </w:rPr>
            <m:t xml:space="preserve"> =</m:t>
          </m:r>
          <m:r>
            <m:rPr>
              <m:sty m:val="p"/>
            </m:rPr>
            <w:rPr>
              <w:rFonts w:ascii="Cambria Math" w:eastAsia="Times New Roman" w:hAnsi="Cambria Math" w:cstheme="minorHAnsi"/>
              <w:color w:val="000000"/>
              <w:sz w:val="30"/>
              <w:szCs w:val="30"/>
              <w:lang w:eastAsia="it-IT"/>
            </w:rPr>
            <m:t xml:space="preserve"> </m:t>
          </m:r>
          <m:f>
            <m:fPr>
              <m:ctrlPr>
                <w:rPr>
                  <w:rFonts w:ascii="Cambria Math" w:eastAsia="Times New Roman" w:hAnsi="Cambria Math" w:cstheme="minorHAnsi"/>
                  <w:i/>
                  <w:color w:val="000000"/>
                  <w:sz w:val="30"/>
                  <w:szCs w:val="30"/>
                  <w:lang w:eastAsia="it-IT"/>
                </w:rPr>
              </m:ctrlPr>
            </m:fPr>
            <m:num>
              <m:r>
                <w:rPr>
                  <w:rFonts w:ascii="Cambria Math" w:eastAsia="Times New Roman" w:hAnsi="Cambria Math" w:cstheme="minorHAnsi"/>
                  <w:color w:val="000000"/>
                  <w:sz w:val="30"/>
                  <w:szCs w:val="30"/>
                  <w:lang w:eastAsia="it-IT"/>
                </w:rPr>
                <m:t>1</m:t>
              </m:r>
            </m:num>
            <m:den>
              <m:r>
                <w:rPr>
                  <w:rFonts w:ascii="Cambria Math" w:eastAsia="Times New Roman" w:hAnsi="Cambria Math" w:cstheme="minorHAnsi"/>
                  <w:color w:val="000000"/>
                  <w:sz w:val="30"/>
                  <w:szCs w:val="30"/>
                  <w:lang w:eastAsia="it-IT"/>
                </w:rPr>
                <m:t>λ</m:t>
              </m:r>
            </m:den>
          </m:f>
          <m:r>
            <w:rPr>
              <w:rFonts w:ascii="Cambria Math" w:eastAsia="Times New Roman" w:hAnsi="Cambria Math" w:cstheme="minorHAnsi"/>
              <w:color w:val="000000"/>
              <w:sz w:val="30"/>
              <w:szCs w:val="30"/>
              <w:lang w:eastAsia="it-IT"/>
            </w:rPr>
            <m:t xml:space="preserve"> </m:t>
          </m:r>
          <m:nary>
            <m:naryPr>
              <m:chr m:val="∑"/>
              <m:limLoc m:val="undOvr"/>
              <m:supHide m:val="1"/>
              <m:ctrlPr>
                <w:rPr>
                  <w:rFonts w:ascii="Cambria Math" w:eastAsia="Times New Roman" w:hAnsi="Cambria Math" w:cstheme="minorHAnsi"/>
                  <w:i/>
                  <w:color w:val="000000"/>
                  <w:sz w:val="30"/>
                  <w:szCs w:val="30"/>
                  <w:lang w:eastAsia="it-IT"/>
                </w:rPr>
              </m:ctrlPr>
            </m:naryPr>
            <m:sub>
              <m:r>
                <w:rPr>
                  <w:rFonts w:ascii="Cambria Math" w:eastAsia="Times New Roman" w:hAnsi="Cambria Math" w:cstheme="minorHAnsi"/>
                  <w:color w:val="000000"/>
                  <w:sz w:val="30"/>
                  <w:szCs w:val="30"/>
                  <w:lang w:eastAsia="it-IT"/>
                </w:rPr>
                <m:t>tϵM(v)</m:t>
              </m:r>
            </m:sub>
            <m:sup/>
            <m:e>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x</m:t>
                  </m:r>
                </m:e>
                <m:sub>
                  <m:r>
                    <w:rPr>
                      <w:rFonts w:ascii="Cambria Math" w:eastAsia="Times New Roman" w:hAnsi="Cambria Math" w:cstheme="minorHAnsi"/>
                      <w:color w:val="000000"/>
                      <w:sz w:val="30"/>
                      <w:szCs w:val="30"/>
                      <w:lang w:eastAsia="it-IT"/>
                    </w:rPr>
                    <m:t>t</m:t>
                  </m:r>
                </m:sub>
              </m:sSub>
            </m:e>
          </m:nary>
          <m:r>
            <w:rPr>
              <w:rFonts w:ascii="Cambria Math" w:eastAsia="Times New Roman" w:hAnsi="Cambria Math" w:cstheme="minorHAnsi"/>
              <w:color w:val="000000"/>
              <w:sz w:val="30"/>
              <w:szCs w:val="30"/>
              <w:lang w:eastAsia="it-IT"/>
            </w:rPr>
            <m:t xml:space="preserve"> = </m:t>
          </m:r>
          <m:f>
            <m:fPr>
              <m:ctrlPr>
                <w:rPr>
                  <w:rFonts w:ascii="Cambria Math" w:eastAsia="Times New Roman" w:hAnsi="Cambria Math" w:cstheme="minorHAnsi"/>
                  <w:i/>
                  <w:color w:val="000000"/>
                  <w:sz w:val="30"/>
                  <w:szCs w:val="30"/>
                  <w:lang w:eastAsia="it-IT"/>
                </w:rPr>
              </m:ctrlPr>
            </m:fPr>
            <m:num>
              <m:r>
                <w:rPr>
                  <w:rFonts w:ascii="Cambria Math" w:eastAsia="Times New Roman" w:hAnsi="Cambria Math" w:cstheme="minorHAnsi"/>
                  <w:color w:val="000000"/>
                  <w:sz w:val="30"/>
                  <w:szCs w:val="30"/>
                  <w:lang w:eastAsia="it-IT"/>
                </w:rPr>
                <m:t>1</m:t>
              </m:r>
            </m:num>
            <m:den>
              <m:r>
                <w:rPr>
                  <w:rFonts w:ascii="Cambria Math" w:eastAsia="Times New Roman" w:hAnsi="Cambria Math" w:cstheme="minorHAnsi"/>
                  <w:color w:val="000000"/>
                  <w:sz w:val="30"/>
                  <w:szCs w:val="30"/>
                  <w:lang w:eastAsia="it-IT"/>
                </w:rPr>
                <m:t>λ</m:t>
              </m:r>
            </m:den>
          </m:f>
          <m:nary>
            <m:naryPr>
              <m:chr m:val="∑"/>
              <m:limLoc m:val="undOvr"/>
              <m:supHide m:val="1"/>
              <m:ctrlPr>
                <w:rPr>
                  <w:rFonts w:ascii="Cambria Math" w:eastAsia="Times New Roman" w:hAnsi="Cambria Math" w:cstheme="minorHAnsi"/>
                  <w:i/>
                  <w:color w:val="000000"/>
                  <w:sz w:val="30"/>
                  <w:szCs w:val="30"/>
                  <w:lang w:eastAsia="it-IT"/>
                </w:rPr>
              </m:ctrlPr>
            </m:naryPr>
            <m:sub>
              <m:r>
                <w:rPr>
                  <w:rFonts w:ascii="Cambria Math" w:eastAsia="Times New Roman" w:hAnsi="Cambria Math" w:cstheme="minorHAnsi"/>
                  <w:color w:val="000000"/>
                  <w:sz w:val="30"/>
                  <w:szCs w:val="30"/>
                  <w:lang w:eastAsia="it-IT"/>
                </w:rPr>
                <m:t>tϵG</m:t>
              </m:r>
            </m:sub>
            <m:sup/>
            <m:e>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a</m:t>
                  </m:r>
                </m:e>
                <m:sub>
                  <m:r>
                    <w:rPr>
                      <w:rFonts w:ascii="Cambria Math" w:eastAsia="Times New Roman" w:hAnsi="Cambria Math" w:cstheme="minorHAnsi"/>
                      <w:color w:val="000000"/>
                      <w:sz w:val="30"/>
                      <w:szCs w:val="30"/>
                      <w:lang w:eastAsia="it-IT"/>
                    </w:rPr>
                    <m:t>v,t</m:t>
                  </m:r>
                </m:sub>
              </m:sSub>
            </m:e>
          </m:nary>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x</m:t>
              </m:r>
            </m:e>
            <m:sub>
              <m:r>
                <w:rPr>
                  <w:rFonts w:ascii="Cambria Math" w:eastAsia="Times New Roman" w:hAnsi="Cambria Math" w:cstheme="minorHAnsi"/>
                  <w:color w:val="000000"/>
                  <w:sz w:val="30"/>
                  <w:szCs w:val="30"/>
                  <w:lang w:eastAsia="it-IT"/>
                </w:rPr>
                <m:t>t</m:t>
              </m:r>
            </m:sub>
          </m:sSub>
          <m:r>
            <w:rPr>
              <w:rFonts w:ascii="Cambria Math" w:eastAsia="Times New Roman" w:hAnsi="Cambria Math" w:cstheme="minorHAnsi"/>
              <w:color w:val="000000"/>
              <w:sz w:val="30"/>
              <w:szCs w:val="30"/>
              <w:lang w:eastAsia="it-IT"/>
            </w:rPr>
            <m:t xml:space="preserve"> </m:t>
          </m:r>
        </m:oMath>
      </m:oMathPara>
    </w:p>
    <w:p w14:paraId="3522FFC3" w14:textId="77777777" w:rsidR="00852E19" w:rsidRDefault="00852E19" w:rsidP="00852E19">
      <w:pPr>
        <w:pStyle w:val="Paragrafoelenco"/>
        <w:spacing w:line="240" w:lineRule="auto"/>
        <w:ind w:left="2868"/>
        <w:jc w:val="center"/>
        <w:rPr>
          <w:rFonts w:eastAsia="Times New Roman" w:cstheme="minorHAnsi"/>
          <w:color w:val="000000"/>
          <w:sz w:val="30"/>
          <w:szCs w:val="30"/>
          <w:lang w:eastAsia="it-IT"/>
        </w:rPr>
      </w:pPr>
    </w:p>
    <w:p w14:paraId="1ABA9E9B" w14:textId="77777777" w:rsidR="00852E19" w:rsidRPr="00747C2D" w:rsidRDefault="00852E19" w:rsidP="00747C2D">
      <w:pPr>
        <w:spacing w:line="240" w:lineRule="auto"/>
        <w:rPr>
          <w:rFonts w:eastAsia="Times New Roman" w:cstheme="minorHAnsi"/>
          <w:color w:val="000000"/>
          <w:lang w:eastAsia="it-IT"/>
        </w:rPr>
      </w:pPr>
      <w:r w:rsidRPr="00747C2D">
        <w:rPr>
          <w:rFonts w:eastAsia="Times New Roman" w:cstheme="minorHAnsi"/>
          <w:color w:val="000000"/>
          <w:lang w:eastAsia="it-IT"/>
        </w:rPr>
        <w:t>dove M(v) è l’insieme dei nodi vicini a v e λ è una costante. Con un piccolo riarrangiamento questo può essere riscritto in notazione vettoriale come equazione per il calcolo degli autovettori relativi all’autovalore λ:</w:t>
      </w:r>
    </w:p>
    <w:p w14:paraId="70A9422A" w14:textId="77777777" w:rsidR="00852E19" w:rsidRPr="00747C2D" w:rsidRDefault="00852E19" w:rsidP="00747C2D">
      <w:pPr>
        <w:spacing w:line="240" w:lineRule="auto"/>
        <w:jc w:val="center"/>
        <w:rPr>
          <w:rFonts w:eastAsia="Times New Roman" w:cstheme="minorHAnsi"/>
          <w:color w:val="000000"/>
          <w:lang w:eastAsia="it-IT"/>
        </w:rPr>
      </w:pPr>
      <m:oMathPara>
        <m:oMath>
          <m:r>
            <w:rPr>
              <w:rFonts w:ascii="Cambria Math" w:eastAsia="Times New Roman" w:hAnsi="Cambria Math" w:cstheme="minorHAnsi"/>
              <w:color w:val="000000"/>
              <w:sz w:val="30"/>
              <w:szCs w:val="30"/>
              <w:lang w:eastAsia="it-IT"/>
            </w:rPr>
            <m:t>Ax=λx</m:t>
          </m:r>
        </m:oMath>
      </m:oMathPara>
    </w:p>
    <w:p w14:paraId="02C416CB" w14:textId="63452117" w:rsidR="009D54F6" w:rsidRDefault="00852E19" w:rsidP="009D54F6">
      <w:pPr>
        <w:spacing w:line="240" w:lineRule="auto"/>
        <w:rPr>
          <w:rFonts w:eastAsia="Times New Roman" w:cstheme="minorHAnsi"/>
          <w:color w:val="000000"/>
          <w:lang w:eastAsia="it-IT"/>
        </w:rPr>
      </w:pPr>
      <w:r w:rsidRPr="00747C2D">
        <w:rPr>
          <w:rFonts w:eastAsia="Times New Roman" w:cstheme="minorHAnsi"/>
          <w:color w:val="000000"/>
          <w:lang w:eastAsia="it-IT"/>
        </w:rPr>
        <w:t xml:space="preserve">In generale, ci sono diversi autovalori λ </w:t>
      </w:r>
      <w:r w:rsidR="009D348F">
        <w:rPr>
          <w:rFonts w:eastAsia="Times New Roman" w:cstheme="minorHAnsi"/>
          <w:color w:val="000000"/>
          <w:lang w:eastAsia="it-IT"/>
        </w:rPr>
        <w:t xml:space="preserve">corrispondenti ad </w:t>
      </w:r>
      <w:r w:rsidRPr="00747C2D">
        <w:rPr>
          <w:rFonts w:eastAsia="Times New Roman" w:cstheme="minorHAnsi"/>
          <w:color w:val="000000"/>
          <w:lang w:eastAsia="it-IT"/>
        </w:rPr>
        <w:t>autovettori diversi da zero. Tuttavia</w:t>
      </w:r>
      <w:r w:rsidR="008267D1">
        <w:rPr>
          <w:rFonts w:eastAsia="Times New Roman" w:cstheme="minorHAnsi"/>
          <w:color w:val="000000"/>
          <w:lang w:eastAsia="it-IT"/>
        </w:rPr>
        <w:t xml:space="preserve">, la matrice di adiacenza ha tutte le sue componenti non negative e ciò implica che, per il teorema di </w:t>
      </w:r>
      <w:proofErr w:type="spellStart"/>
      <w:r w:rsidR="008267D1">
        <w:rPr>
          <w:rFonts w:eastAsia="Times New Roman" w:cstheme="minorHAnsi"/>
          <w:color w:val="000000"/>
          <w:lang w:eastAsia="it-IT"/>
        </w:rPr>
        <w:t>Perron-Frobenius</w:t>
      </w:r>
      <w:proofErr w:type="spellEnd"/>
      <w:r w:rsidR="008267D1">
        <w:rPr>
          <w:rFonts w:eastAsia="Times New Roman" w:cstheme="minorHAnsi"/>
          <w:color w:val="000000"/>
          <w:lang w:eastAsia="it-IT"/>
        </w:rPr>
        <w:t xml:space="preserve">, l’autovalore di modulo massimo </w:t>
      </w:r>
      <w:proofErr w:type="spellStart"/>
      <w:r w:rsidR="008267D1">
        <w:rPr>
          <w:rFonts w:eastAsia="Times New Roman" w:cstheme="minorHAnsi"/>
          <w:color w:val="000000"/>
          <w:lang w:eastAsia="it-IT"/>
        </w:rPr>
        <w:t>lamda</w:t>
      </w:r>
      <w:proofErr w:type="spellEnd"/>
      <w:r w:rsidR="008267D1">
        <w:rPr>
          <w:rFonts w:eastAsia="Times New Roman" w:cstheme="minorHAnsi"/>
          <w:color w:val="000000"/>
          <w:lang w:eastAsia="it-IT"/>
        </w:rPr>
        <w:t xml:space="preserve"> di A è reale positivo e l’autovettore corrispondente ha tutte le componenti positive.</w:t>
      </w:r>
      <w:r w:rsidR="009D54F6" w:rsidRPr="009D54F6">
        <w:t xml:space="preserve"> </w:t>
      </w:r>
      <w:r w:rsidR="009D54F6" w:rsidRPr="009D54F6">
        <w:rPr>
          <w:rFonts w:eastAsia="Times New Roman" w:cstheme="minorHAnsi"/>
          <w:color w:val="000000"/>
          <w:lang w:eastAsia="it-IT"/>
        </w:rPr>
        <w:t>La componente v-esima del relativo autovettore fornisce quindi il punteggio di centralità relativa del vertice ‘v’ nella rete.</w:t>
      </w:r>
    </w:p>
    <w:p w14:paraId="57CDEA9D" w14:textId="77777777" w:rsidR="00D63191" w:rsidRPr="00D63191" w:rsidRDefault="00D63191" w:rsidP="00D63191">
      <w:pPr>
        <w:spacing w:line="240" w:lineRule="auto"/>
        <w:rPr>
          <w:rFonts w:eastAsia="Times New Roman" w:cstheme="minorHAnsi"/>
          <w:color w:val="000000"/>
          <w:lang w:eastAsia="it-IT"/>
        </w:rPr>
      </w:pPr>
      <w:r w:rsidRPr="00D63191">
        <w:rPr>
          <w:rFonts w:eastAsia="Times New Roman" w:cstheme="minorHAnsi"/>
          <w:color w:val="000000"/>
          <w:lang w:eastAsia="it-IT"/>
        </w:rPr>
        <w:t xml:space="preserve">Il costruttore della classe </w:t>
      </w:r>
      <w:proofErr w:type="spellStart"/>
      <w:proofErr w:type="gramStart"/>
      <w:r w:rsidRPr="00D63191">
        <w:rPr>
          <w:rFonts w:eastAsia="Times New Roman" w:cstheme="minorHAnsi"/>
          <w:color w:val="000000"/>
          <w:lang w:eastAsia="it-IT"/>
        </w:rPr>
        <w:t>networkit.centrality</w:t>
      </w:r>
      <w:proofErr w:type="gramEnd"/>
      <w:r w:rsidRPr="00D63191">
        <w:rPr>
          <w:rFonts w:eastAsia="Times New Roman" w:cstheme="minorHAnsi"/>
          <w:color w:val="000000"/>
          <w:lang w:eastAsia="it-IT"/>
        </w:rPr>
        <w:t>.Eigenvector</w:t>
      </w:r>
      <w:proofErr w:type="spellEnd"/>
      <w:r w:rsidRPr="00D63191">
        <w:rPr>
          <w:rFonts w:eastAsia="Times New Roman" w:cstheme="minorHAnsi"/>
          <w:color w:val="000000"/>
          <w:lang w:eastAsia="it-IT"/>
        </w:rPr>
        <w:t xml:space="preserve"> inizializza, tramite i suoi parametri, il grafo e la tolleranza per il calcolo dell’autovettore; essendo la matrice di dimensioni elevate non può essere una stima accurata quindi ci si deve accontentare di un margine di errore.</w:t>
      </w:r>
    </w:p>
    <w:p w14:paraId="2C869433" w14:textId="6CD43D5C" w:rsidR="00934341" w:rsidRDefault="00D63191" w:rsidP="00D63191">
      <w:pPr>
        <w:spacing w:line="240" w:lineRule="auto"/>
        <w:rPr>
          <w:rFonts w:eastAsia="Times New Roman" w:cstheme="minorHAnsi"/>
          <w:color w:val="000000"/>
          <w:lang w:eastAsia="it-IT"/>
        </w:rPr>
      </w:pPr>
      <w:r w:rsidRPr="00D63191">
        <w:rPr>
          <w:rFonts w:eastAsia="Times New Roman" w:cstheme="minorHAnsi"/>
          <w:color w:val="000000"/>
          <w:lang w:eastAsia="it-IT"/>
        </w:rPr>
        <w:t>La dicitura della classe è la seguente:</w:t>
      </w:r>
      <w:r>
        <w:rPr>
          <w:rFonts w:eastAsia="Times New Roman" w:cstheme="minorHAnsi"/>
          <w:color w:val="000000"/>
          <w:lang w:eastAsia="it-IT"/>
        </w:rPr>
        <w:t xml:space="preserve"> </w:t>
      </w:r>
      <w:proofErr w:type="spellStart"/>
      <w:proofErr w:type="gramStart"/>
      <w:r w:rsidR="00934341" w:rsidRPr="00934341">
        <w:rPr>
          <w:rFonts w:eastAsia="Times New Roman" w:cstheme="minorHAnsi"/>
          <w:color w:val="000000"/>
          <w:lang w:eastAsia="it-IT"/>
        </w:rPr>
        <w:t>networkit.centrality</w:t>
      </w:r>
      <w:proofErr w:type="gramEnd"/>
      <w:r w:rsidR="00934341" w:rsidRPr="00934341">
        <w:rPr>
          <w:rFonts w:eastAsia="Times New Roman" w:cstheme="minorHAnsi"/>
          <w:color w:val="000000"/>
          <w:lang w:eastAsia="it-IT"/>
        </w:rPr>
        <w:t>.Eigenvector</w:t>
      </w:r>
      <w:proofErr w:type="spellEnd"/>
      <w:r w:rsidR="00934341" w:rsidRPr="00934341">
        <w:rPr>
          <w:rFonts w:eastAsia="Times New Roman" w:cstheme="minorHAnsi"/>
          <w:color w:val="000000"/>
          <w:lang w:eastAsia="it-IT"/>
        </w:rPr>
        <w:t>(</w:t>
      </w:r>
      <w:proofErr w:type="spellStart"/>
      <w:r w:rsidR="00934341" w:rsidRPr="00934341">
        <w:rPr>
          <w:rFonts w:eastAsia="Times New Roman" w:cstheme="minorHAnsi"/>
          <w:color w:val="000000"/>
          <w:lang w:eastAsia="it-IT"/>
        </w:rPr>
        <w:t>G,tol</w:t>
      </w:r>
      <w:proofErr w:type="spellEnd"/>
      <w:r w:rsidR="00934341" w:rsidRPr="00934341">
        <w:rPr>
          <w:rFonts w:eastAsia="Times New Roman" w:cstheme="minorHAnsi"/>
          <w:color w:val="000000"/>
          <w:lang w:eastAsia="it-IT"/>
        </w:rPr>
        <w:t>=1e-9).</w:t>
      </w:r>
    </w:p>
    <w:p w14:paraId="44574B82" w14:textId="461AC1BC" w:rsidR="00E11E9B" w:rsidRDefault="00E11E9B" w:rsidP="009D54F6">
      <w:pPr>
        <w:spacing w:line="240" w:lineRule="auto"/>
        <w:rPr>
          <w:rFonts w:eastAsia="Times New Roman" w:cstheme="minorHAnsi"/>
          <w:color w:val="000000"/>
          <w:lang w:eastAsia="it-IT"/>
        </w:rPr>
      </w:pPr>
    </w:p>
    <w:p w14:paraId="0B872DA1" w14:textId="5BEE3548" w:rsidR="00467D6B" w:rsidRDefault="00467D6B" w:rsidP="009D54F6">
      <w:pPr>
        <w:spacing w:line="240" w:lineRule="auto"/>
        <w:rPr>
          <w:rFonts w:eastAsia="Times New Roman" w:cstheme="minorHAnsi"/>
          <w:color w:val="000000"/>
          <w:lang w:eastAsia="it-IT"/>
        </w:rPr>
      </w:pPr>
    </w:p>
    <w:p w14:paraId="5C7EE30C" w14:textId="77777777" w:rsidR="00467D6B" w:rsidRPr="00934341" w:rsidRDefault="00467D6B" w:rsidP="009D54F6">
      <w:pPr>
        <w:spacing w:line="240" w:lineRule="auto"/>
        <w:rPr>
          <w:rFonts w:eastAsia="Times New Roman" w:cstheme="minorHAnsi"/>
          <w:color w:val="000000"/>
          <w:lang w:eastAsia="it-IT"/>
        </w:rPr>
      </w:pPr>
    </w:p>
    <w:p w14:paraId="0DF94744" w14:textId="64F5F45E" w:rsidR="005815BD" w:rsidRPr="00747C2D" w:rsidRDefault="005815BD" w:rsidP="00747C2D">
      <w:pPr>
        <w:pStyle w:val="Paragrafoelenco"/>
        <w:numPr>
          <w:ilvl w:val="3"/>
          <w:numId w:val="21"/>
        </w:numPr>
        <w:spacing w:line="240" w:lineRule="auto"/>
        <w:rPr>
          <w:rFonts w:ascii="Arial Rounded MT Bold" w:eastAsia="Times New Roman" w:hAnsi="Arial Rounded MT Bold" w:cstheme="minorHAnsi"/>
          <w:color w:val="000000"/>
          <w:sz w:val="36"/>
          <w:szCs w:val="36"/>
          <w:lang w:eastAsia="it-IT"/>
        </w:rPr>
      </w:pPr>
      <w:r w:rsidRPr="00747C2D">
        <w:rPr>
          <w:rFonts w:ascii="Arial Rounded MT Bold" w:eastAsia="Times New Roman" w:hAnsi="Arial Rounded MT Bold" w:cstheme="minorHAnsi"/>
          <w:color w:val="000000"/>
          <w:sz w:val="36"/>
          <w:szCs w:val="36"/>
          <w:lang w:eastAsia="it-IT"/>
        </w:rPr>
        <w:lastRenderedPageBreak/>
        <w:t>Centralità Katz</w:t>
      </w:r>
    </w:p>
    <w:p w14:paraId="21234667" w14:textId="5CB82AC5" w:rsidR="005815BD" w:rsidRDefault="005815BD" w:rsidP="005815BD">
      <w:pPr>
        <w:pStyle w:val="Paragrafoelenco"/>
        <w:spacing w:line="240" w:lineRule="auto"/>
        <w:ind w:left="2832"/>
        <w:rPr>
          <w:rFonts w:ascii="Arial Rounded MT Bold" w:eastAsia="Times New Roman" w:hAnsi="Arial Rounded MT Bold" w:cstheme="minorHAnsi"/>
          <w:color w:val="000000"/>
          <w:sz w:val="36"/>
          <w:szCs w:val="36"/>
          <w:lang w:eastAsia="it-IT"/>
        </w:rPr>
      </w:pPr>
    </w:p>
    <w:p w14:paraId="204DAC59" w14:textId="3030389C" w:rsidR="005815BD" w:rsidRPr="00747C2D" w:rsidRDefault="00852E19" w:rsidP="00747C2D">
      <w:pPr>
        <w:spacing w:line="240" w:lineRule="auto"/>
        <w:rPr>
          <w:rFonts w:eastAsia="Times New Roman" w:cstheme="minorHAnsi"/>
          <w:color w:val="000000"/>
          <w:lang w:eastAsia="it-IT"/>
        </w:rPr>
      </w:pPr>
      <w:r w:rsidRPr="00747C2D">
        <w:rPr>
          <w:rFonts w:eastAsia="Times New Roman" w:cstheme="minorHAnsi"/>
          <w:color w:val="000000"/>
          <w:lang w:eastAsia="it-IT"/>
        </w:rPr>
        <w:t xml:space="preserve">La centralità secondo Katz </w:t>
      </w:r>
      <w:r w:rsidR="003578ED" w:rsidRPr="00747C2D">
        <w:rPr>
          <w:rFonts w:eastAsia="Times New Roman" w:cstheme="minorHAnsi"/>
          <w:color w:val="000000"/>
          <w:lang w:eastAsia="it-IT"/>
        </w:rPr>
        <w:t>è una generalizzazione della centralità per grado</w:t>
      </w:r>
      <w:r w:rsidR="00340B49">
        <w:rPr>
          <w:rFonts w:eastAsia="Times New Roman" w:cstheme="minorHAnsi"/>
          <w:color w:val="000000"/>
          <w:lang w:eastAsia="it-IT"/>
        </w:rPr>
        <w:t>, introdotto da Leo Katz nel 1953</w:t>
      </w:r>
      <w:r w:rsidR="003578ED" w:rsidRPr="00747C2D">
        <w:rPr>
          <w:rFonts w:eastAsia="Times New Roman" w:cstheme="minorHAnsi"/>
          <w:color w:val="000000"/>
          <w:lang w:eastAsia="it-IT"/>
        </w:rPr>
        <w:t xml:space="preserve">. Come abbiamo visto, la centralità per grado misura il numero di nodi </w:t>
      </w:r>
      <w:r w:rsidR="00467D6B">
        <w:rPr>
          <w:rFonts w:eastAsia="Times New Roman" w:cstheme="minorHAnsi"/>
          <w:color w:val="000000"/>
          <w:lang w:eastAsia="it-IT"/>
        </w:rPr>
        <w:t>direttamente collegati</w:t>
      </w:r>
      <w:r w:rsidR="003578ED" w:rsidRPr="00747C2D">
        <w:rPr>
          <w:rFonts w:eastAsia="Times New Roman" w:cstheme="minorHAnsi"/>
          <w:color w:val="000000"/>
          <w:lang w:eastAsia="it-IT"/>
        </w:rPr>
        <w:t xml:space="preserve"> al nodo che si sta misurando; la centralità secondo Katz misura il numero di tutti i nodi </w:t>
      </w:r>
      <w:r w:rsidR="00467D6B">
        <w:rPr>
          <w:rFonts w:eastAsia="Times New Roman" w:cstheme="minorHAnsi"/>
          <w:color w:val="000000"/>
          <w:lang w:eastAsia="it-IT"/>
        </w:rPr>
        <w:t>la</w:t>
      </w:r>
      <w:r w:rsidR="003578ED" w:rsidRPr="00747C2D">
        <w:rPr>
          <w:rFonts w:eastAsia="Times New Roman" w:cstheme="minorHAnsi"/>
          <w:color w:val="000000"/>
          <w:lang w:eastAsia="it-IT"/>
        </w:rPr>
        <w:t xml:space="preserve"> quale sono connessi attraverso un cammino, </w:t>
      </w:r>
      <w:r w:rsidR="00467D6B" w:rsidRPr="00747C2D">
        <w:rPr>
          <w:rFonts w:eastAsia="Times New Roman" w:cstheme="minorHAnsi"/>
          <w:color w:val="000000"/>
          <w:lang w:eastAsia="it-IT"/>
        </w:rPr>
        <w:t>allo stesso tempo</w:t>
      </w:r>
      <w:r w:rsidR="003578ED" w:rsidRPr="00747C2D">
        <w:rPr>
          <w:rFonts w:eastAsia="Times New Roman" w:cstheme="minorHAnsi"/>
          <w:color w:val="000000"/>
          <w:lang w:eastAsia="it-IT"/>
        </w:rPr>
        <w:t xml:space="preserve"> il contributo dei nodi dista</w:t>
      </w:r>
      <w:r w:rsidR="00467D6B">
        <w:rPr>
          <w:rFonts w:eastAsia="Times New Roman" w:cstheme="minorHAnsi"/>
          <w:color w:val="000000"/>
          <w:lang w:eastAsia="it-IT"/>
        </w:rPr>
        <w:t>n</w:t>
      </w:r>
      <w:r w:rsidR="003578ED" w:rsidRPr="00747C2D">
        <w:rPr>
          <w:rFonts w:eastAsia="Times New Roman" w:cstheme="minorHAnsi"/>
          <w:color w:val="000000"/>
          <w:lang w:eastAsia="it-IT"/>
        </w:rPr>
        <w:t xml:space="preserve">ti è penalizzato. Matematicamente, è definito </w:t>
      </w:r>
      <w:r w:rsidR="0045428A" w:rsidRPr="00747C2D">
        <w:rPr>
          <w:rFonts w:eastAsia="Times New Roman" w:cstheme="minorHAnsi"/>
          <w:color w:val="000000"/>
          <w:lang w:eastAsia="it-IT"/>
        </w:rPr>
        <w:t>come:</w:t>
      </w:r>
    </w:p>
    <w:p w14:paraId="323505DA" w14:textId="33383ED0" w:rsidR="003578ED" w:rsidRPr="00747C2D" w:rsidRDefault="000B4A75" w:rsidP="00747C2D">
      <w:pPr>
        <w:spacing w:line="240" w:lineRule="auto"/>
        <w:jc w:val="center"/>
        <w:rPr>
          <w:rFonts w:eastAsia="Times New Roman" w:cstheme="minorHAnsi"/>
          <w:color w:val="000000"/>
          <w:lang w:eastAsia="it-IT"/>
        </w:rPr>
      </w:pPr>
      <m:oMathPara>
        <m:oMath>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x</m:t>
              </m:r>
            </m:e>
            <m:sub>
              <m:r>
                <w:rPr>
                  <w:rFonts w:ascii="Cambria Math" w:eastAsia="Times New Roman" w:hAnsi="Cambria Math" w:cstheme="minorHAnsi"/>
                  <w:color w:val="000000"/>
                  <w:sz w:val="30"/>
                  <w:szCs w:val="30"/>
                  <w:lang w:eastAsia="it-IT"/>
                </w:rPr>
                <m:t>i</m:t>
              </m:r>
            </m:sub>
          </m:sSub>
          <m:r>
            <w:rPr>
              <w:rFonts w:ascii="Cambria Math" w:eastAsia="Times New Roman" w:hAnsi="Cambria Math" w:cstheme="minorHAnsi"/>
              <w:color w:val="000000"/>
              <w:sz w:val="30"/>
              <w:szCs w:val="30"/>
              <w:lang w:eastAsia="it-IT"/>
            </w:rPr>
            <m:t xml:space="preserve">= </m:t>
          </m:r>
          <m:nary>
            <m:naryPr>
              <m:chr m:val="∑"/>
              <m:limLoc m:val="undOvr"/>
              <m:ctrlPr>
                <w:rPr>
                  <w:rFonts w:ascii="Cambria Math" w:eastAsia="Times New Roman" w:hAnsi="Cambria Math" w:cstheme="minorHAnsi"/>
                  <w:i/>
                  <w:color w:val="000000"/>
                  <w:sz w:val="30"/>
                  <w:szCs w:val="30"/>
                  <w:lang w:eastAsia="it-IT"/>
                </w:rPr>
              </m:ctrlPr>
            </m:naryPr>
            <m:sub>
              <m:r>
                <w:rPr>
                  <w:rFonts w:ascii="Cambria Math" w:eastAsia="Times New Roman" w:hAnsi="Cambria Math" w:cstheme="minorHAnsi"/>
                  <w:color w:val="000000"/>
                  <w:sz w:val="30"/>
                  <w:szCs w:val="30"/>
                  <w:lang w:eastAsia="it-IT"/>
                </w:rPr>
                <m:t>k=1</m:t>
              </m:r>
            </m:sub>
            <m:sup>
              <m:r>
                <w:rPr>
                  <w:rFonts w:ascii="Cambria Math" w:eastAsia="Times New Roman" w:hAnsi="Cambria Math" w:cstheme="minorHAnsi"/>
                  <w:color w:val="000000"/>
                  <w:sz w:val="30"/>
                  <w:szCs w:val="30"/>
                  <w:lang w:eastAsia="it-IT"/>
                </w:rPr>
                <m:t>∞</m:t>
              </m:r>
            </m:sup>
            <m:e>
              <m:nary>
                <m:naryPr>
                  <m:chr m:val="∑"/>
                  <m:limLoc m:val="undOvr"/>
                  <m:ctrlPr>
                    <w:rPr>
                      <w:rFonts w:ascii="Cambria Math" w:eastAsia="Times New Roman" w:hAnsi="Cambria Math" w:cstheme="minorHAnsi"/>
                      <w:i/>
                      <w:color w:val="000000"/>
                      <w:sz w:val="30"/>
                      <w:szCs w:val="30"/>
                      <w:lang w:eastAsia="it-IT"/>
                    </w:rPr>
                  </m:ctrlPr>
                </m:naryPr>
                <m:sub>
                  <m:r>
                    <w:rPr>
                      <w:rFonts w:ascii="Cambria Math" w:eastAsia="Times New Roman" w:hAnsi="Cambria Math" w:cstheme="minorHAnsi"/>
                      <w:color w:val="000000"/>
                      <w:sz w:val="30"/>
                      <w:szCs w:val="30"/>
                      <w:lang w:eastAsia="it-IT"/>
                    </w:rPr>
                    <m:t>j=1</m:t>
                  </m:r>
                </m:sub>
                <m:sup>
                  <m:r>
                    <w:rPr>
                      <w:rFonts w:ascii="Cambria Math" w:eastAsia="Times New Roman" w:hAnsi="Cambria Math" w:cstheme="minorHAnsi"/>
                      <w:color w:val="000000"/>
                      <w:sz w:val="30"/>
                      <w:szCs w:val="30"/>
                      <w:lang w:eastAsia="it-IT"/>
                    </w:rPr>
                    <m:t>N</m:t>
                  </m:r>
                </m:sup>
                <m:e>
                  <m:sSup>
                    <m:sSupPr>
                      <m:ctrlPr>
                        <w:rPr>
                          <w:rFonts w:ascii="Cambria Math" w:eastAsia="Times New Roman" w:hAnsi="Cambria Math" w:cstheme="minorHAnsi"/>
                          <w:i/>
                          <w:color w:val="000000"/>
                          <w:sz w:val="30"/>
                          <w:szCs w:val="30"/>
                          <w:lang w:eastAsia="it-IT"/>
                        </w:rPr>
                      </m:ctrlPr>
                    </m:sSupPr>
                    <m:e>
                      <m:r>
                        <w:rPr>
                          <w:rFonts w:ascii="Cambria Math" w:eastAsia="Times New Roman" w:hAnsi="Cambria Math" w:cstheme="minorHAnsi"/>
                          <w:color w:val="000000"/>
                          <w:sz w:val="30"/>
                          <w:szCs w:val="30"/>
                          <w:lang w:eastAsia="it-IT"/>
                        </w:rPr>
                        <m:t>α</m:t>
                      </m:r>
                    </m:e>
                    <m:sup>
                      <m:r>
                        <w:rPr>
                          <w:rFonts w:ascii="Cambria Math" w:eastAsia="Times New Roman" w:hAnsi="Cambria Math" w:cstheme="minorHAnsi"/>
                          <w:color w:val="000000"/>
                          <w:sz w:val="30"/>
                          <w:szCs w:val="30"/>
                          <w:lang w:eastAsia="it-IT"/>
                        </w:rPr>
                        <m:t>k</m:t>
                      </m:r>
                    </m:sup>
                  </m:sSup>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m:t>
                      </m:r>
                      <m:sSup>
                        <m:sSupPr>
                          <m:ctrlPr>
                            <w:rPr>
                              <w:rFonts w:ascii="Cambria Math" w:eastAsia="Times New Roman" w:hAnsi="Cambria Math" w:cstheme="minorHAnsi"/>
                              <w:i/>
                              <w:color w:val="000000"/>
                              <w:sz w:val="30"/>
                              <w:szCs w:val="30"/>
                              <w:lang w:eastAsia="it-IT"/>
                            </w:rPr>
                          </m:ctrlPr>
                        </m:sSupPr>
                        <m:e>
                          <m:r>
                            <w:rPr>
                              <w:rFonts w:ascii="Cambria Math" w:eastAsia="Times New Roman" w:hAnsi="Cambria Math" w:cstheme="minorHAnsi"/>
                              <w:color w:val="000000"/>
                              <w:sz w:val="30"/>
                              <w:szCs w:val="30"/>
                              <w:lang w:eastAsia="it-IT"/>
                            </w:rPr>
                            <m:t>A</m:t>
                          </m:r>
                        </m:e>
                        <m:sup>
                          <m:r>
                            <w:rPr>
                              <w:rFonts w:ascii="Cambria Math" w:eastAsia="Times New Roman" w:hAnsi="Cambria Math" w:cstheme="minorHAnsi"/>
                              <w:color w:val="000000"/>
                              <w:sz w:val="30"/>
                              <w:szCs w:val="30"/>
                              <w:lang w:eastAsia="it-IT"/>
                            </w:rPr>
                            <m:t>k</m:t>
                          </m:r>
                        </m:sup>
                      </m:sSup>
                      <m:r>
                        <w:rPr>
                          <w:rFonts w:ascii="Cambria Math" w:eastAsia="Times New Roman" w:hAnsi="Cambria Math" w:cstheme="minorHAnsi"/>
                          <w:color w:val="000000"/>
                          <w:sz w:val="30"/>
                          <w:szCs w:val="30"/>
                          <w:lang w:eastAsia="it-IT"/>
                        </w:rPr>
                        <m:t>)</m:t>
                      </m:r>
                    </m:e>
                    <m:sub>
                      <m:r>
                        <w:rPr>
                          <w:rFonts w:ascii="Cambria Math" w:eastAsia="Times New Roman" w:hAnsi="Cambria Math" w:cstheme="minorHAnsi"/>
                          <w:color w:val="000000"/>
                          <w:sz w:val="30"/>
                          <w:szCs w:val="30"/>
                          <w:lang w:eastAsia="it-IT"/>
                        </w:rPr>
                        <m:t>ji</m:t>
                      </m:r>
                    </m:sub>
                  </m:sSub>
                  <m:r>
                    <w:rPr>
                      <w:rFonts w:ascii="Cambria Math" w:eastAsia="Times New Roman" w:hAnsi="Cambria Math" w:cstheme="minorHAnsi"/>
                      <w:color w:val="000000"/>
                      <w:sz w:val="30"/>
                      <w:szCs w:val="30"/>
                      <w:lang w:eastAsia="it-IT"/>
                    </w:rPr>
                    <m:t xml:space="preserve"> </m:t>
                  </m:r>
                </m:e>
              </m:nary>
            </m:e>
          </m:nary>
        </m:oMath>
      </m:oMathPara>
    </w:p>
    <w:p w14:paraId="0FCE6D6F" w14:textId="77777777" w:rsidR="003578ED" w:rsidRPr="003578ED" w:rsidRDefault="003578ED" w:rsidP="003578ED">
      <w:pPr>
        <w:pStyle w:val="Paragrafoelenco"/>
        <w:spacing w:line="240" w:lineRule="auto"/>
        <w:ind w:left="2832"/>
        <w:jc w:val="center"/>
        <w:rPr>
          <w:rFonts w:eastAsia="Times New Roman" w:cstheme="minorHAnsi"/>
          <w:color w:val="000000"/>
          <w:lang w:eastAsia="it-IT"/>
        </w:rPr>
      </w:pPr>
    </w:p>
    <w:p w14:paraId="11978948" w14:textId="38E102EF" w:rsidR="003578ED" w:rsidRPr="00747C2D" w:rsidRDefault="003578ED" w:rsidP="00747C2D">
      <w:pPr>
        <w:spacing w:line="240" w:lineRule="auto"/>
        <w:rPr>
          <w:rFonts w:eastAsia="Times New Roman" w:cstheme="minorHAnsi"/>
          <w:color w:val="000000"/>
          <w:lang w:eastAsia="it-IT"/>
        </w:rPr>
      </w:pPr>
      <w:r w:rsidRPr="00747C2D">
        <w:rPr>
          <w:rFonts w:eastAsia="Times New Roman" w:cstheme="minorHAnsi"/>
          <w:color w:val="000000"/>
          <w:lang w:eastAsia="it-IT"/>
        </w:rPr>
        <w:t xml:space="preserve">Dove </w:t>
      </w:r>
      <m:oMath>
        <m:r>
          <w:rPr>
            <w:rFonts w:ascii="Cambria Math" w:eastAsia="Times New Roman" w:hAnsi="Cambria Math" w:cstheme="minorHAnsi"/>
            <w:color w:val="000000"/>
            <w:lang w:eastAsia="it-IT"/>
          </w:rPr>
          <m:t>α</m:t>
        </m:r>
      </m:oMath>
      <w:r w:rsidRPr="00747C2D">
        <w:rPr>
          <w:rFonts w:eastAsia="Times New Roman" w:cstheme="minorHAnsi"/>
          <w:color w:val="000000"/>
          <w:lang w:eastAsia="it-IT"/>
        </w:rPr>
        <w:t xml:space="preserve"> è il fattore di attenuazione compreso tra (0,1).</w:t>
      </w:r>
    </w:p>
    <w:p w14:paraId="2B3A553B" w14:textId="38E9BEA6" w:rsidR="003578ED" w:rsidRPr="00747C2D" w:rsidRDefault="003578ED" w:rsidP="00747C2D">
      <w:pPr>
        <w:spacing w:line="240" w:lineRule="auto"/>
        <w:rPr>
          <w:rFonts w:eastAsia="Times New Roman" w:cstheme="minorHAnsi"/>
          <w:color w:val="000000"/>
          <w:lang w:eastAsia="it-IT"/>
        </w:rPr>
      </w:pPr>
      <w:r w:rsidRPr="00747C2D">
        <w:rPr>
          <w:rFonts w:eastAsia="Times New Roman" w:cstheme="minorHAnsi"/>
          <w:color w:val="000000"/>
          <w:lang w:eastAsia="it-IT"/>
        </w:rPr>
        <w:t>La centralità secondo Katz può essere vista come variante della centralità per autovettore (eigenvector). Un’altra forma di centralità per Katz è:</w:t>
      </w:r>
    </w:p>
    <w:p w14:paraId="7A43A877" w14:textId="77777777" w:rsidR="003578ED" w:rsidRDefault="003578ED" w:rsidP="003578ED">
      <w:pPr>
        <w:pStyle w:val="Paragrafoelenco"/>
        <w:spacing w:line="240" w:lineRule="auto"/>
        <w:ind w:left="2832"/>
        <w:rPr>
          <w:rFonts w:eastAsia="Times New Roman" w:cstheme="minorHAnsi"/>
          <w:color w:val="000000"/>
          <w:lang w:eastAsia="it-IT"/>
        </w:rPr>
      </w:pPr>
    </w:p>
    <w:p w14:paraId="380DAB66" w14:textId="24F1A3E0" w:rsidR="003578ED" w:rsidRPr="00747C2D" w:rsidRDefault="000B4A75" w:rsidP="00747C2D">
      <w:pPr>
        <w:spacing w:line="240" w:lineRule="auto"/>
        <w:jc w:val="center"/>
        <w:rPr>
          <w:rFonts w:eastAsia="Times New Roman" w:cstheme="minorHAnsi"/>
          <w:color w:val="000000"/>
          <w:lang w:eastAsia="it-IT"/>
        </w:rPr>
      </w:pPr>
      <m:oMathPara>
        <m:oMath>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x</m:t>
              </m:r>
            </m:e>
            <m:sub>
              <m:r>
                <w:rPr>
                  <w:rFonts w:ascii="Cambria Math" w:eastAsia="Times New Roman" w:hAnsi="Cambria Math" w:cstheme="minorHAnsi"/>
                  <w:color w:val="000000"/>
                  <w:sz w:val="30"/>
                  <w:szCs w:val="30"/>
                  <w:lang w:eastAsia="it-IT"/>
                </w:rPr>
                <m:t>i</m:t>
              </m:r>
            </m:sub>
          </m:sSub>
          <m:r>
            <w:rPr>
              <w:rFonts w:ascii="Cambria Math" w:eastAsia="Times New Roman" w:hAnsi="Cambria Math" w:cstheme="minorHAnsi"/>
              <w:color w:val="000000"/>
              <w:sz w:val="30"/>
              <w:szCs w:val="30"/>
              <w:lang w:eastAsia="it-IT"/>
            </w:rPr>
            <m:t>=α</m:t>
          </m:r>
          <m:nary>
            <m:naryPr>
              <m:chr m:val="∑"/>
              <m:limLoc m:val="undOvr"/>
              <m:ctrlPr>
                <w:rPr>
                  <w:rFonts w:ascii="Cambria Math" w:eastAsia="Times New Roman" w:hAnsi="Cambria Math" w:cstheme="minorHAnsi"/>
                  <w:i/>
                  <w:color w:val="000000"/>
                  <w:sz w:val="30"/>
                  <w:szCs w:val="30"/>
                  <w:lang w:eastAsia="it-IT"/>
                </w:rPr>
              </m:ctrlPr>
            </m:naryPr>
            <m:sub>
              <m:r>
                <w:rPr>
                  <w:rFonts w:ascii="Cambria Math" w:eastAsia="Times New Roman" w:hAnsi="Cambria Math" w:cstheme="minorHAnsi"/>
                  <w:color w:val="000000"/>
                  <w:sz w:val="30"/>
                  <w:szCs w:val="30"/>
                  <w:lang w:eastAsia="it-IT"/>
                </w:rPr>
                <m:t>j=1</m:t>
              </m:r>
            </m:sub>
            <m:sup>
              <m:r>
                <w:rPr>
                  <w:rFonts w:ascii="Cambria Math" w:eastAsia="Times New Roman" w:hAnsi="Cambria Math" w:cstheme="minorHAnsi"/>
                  <w:color w:val="000000"/>
                  <w:sz w:val="30"/>
                  <w:szCs w:val="30"/>
                  <w:lang w:eastAsia="it-IT"/>
                </w:rPr>
                <m:t>N</m:t>
              </m:r>
            </m:sup>
            <m:e>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a</m:t>
                  </m:r>
                </m:e>
                <m:sub>
                  <m:r>
                    <w:rPr>
                      <w:rFonts w:ascii="Cambria Math" w:eastAsia="Times New Roman" w:hAnsi="Cambria Math" w:cstheme="minorHAnsi"/>
                      <w:color w:val="000000"/>
                      <w:sz w:val="30"/>
                      <w:szCs w:val="30"/>
                      <w:lang w:eastAsia="it-IT"/>
                    </w:rPr>
                    <m:t>ij</m:t>
                  </m:r>
                </m:sub>
              </m:sSub>
              <m:r>
                <w:rPr>
                  <w:rFonts w:ascii="Cambria Math" w:eastAsia="Times New Roman" w:hAnsi="Cambria Math" w:cstheme="minorHAnsi"/>
                  <w:color w:val="000000"/>
                  <w:sz w:val="30"/>
                  <w:szCs w:val="30"/>
                  <w:lang w:eastAsia="it-IT"/>
                </w:rPr>
                <m:t>(</m:t>
              </m:r>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x</m:t>
                  </m:r>
                </m:e>
                <m:sub>
                  <m:r>
                    <w:rPr>
                      <w:rFonts w:ascii="Cambria Math" w:eastAsia="Times New Roman" w:hAnsi="Cambria Math" w:cstheme="minorHAnsi"/>
                      <w:color w:val="000000"/>
                      <w:sz w:val="30"/>
                      <w:szCs w:val="30"/>
                      <w:lang w:eastAsia="it-IT"/>
                    </w:rPr>
                    <m:t>j</m:t>
                  </m:r>
                </m:sub>
              </m:sSub>
              <m:r>
                <w:rPr>
                  <w:rFonts w:ascii="Cambria Math" w:eastAsia="Times New Roman" w:hAnsi="Cambria Math" w:cstheme="minorHAnsi"/>
                  <w:color w:val="000000"/>
                  <w:sz w:val="30"/>
                  <w:szCs w:val="30"/>
                  <w:lang w:eastAsia="it-IT"/>
                </w:rPr>
                <m:t>+1)</m:t>
              </m:r>
            </m:e>
          </m:nary>
        </m:oMath>
      </m:oMathPara>
    </w:p>
    <w:p w14:paraId="652885E4" w14:textId="5EA55A89" w:rsidR="00A33843" w:rsidRDefault="00A33843" w:rsidP="003578ED">
      <w:pPr>
        <w:pStyle w:val="Paragrafoelenco"/>
        <w:spacing w:line="240" w:lineRule="auto"/>
        <w:ind w:left="2832"/>
        <w:jc w:val="center"/>
        <w:rPr>
          <w:rFonts w:eastAsia="Times New Roman" w:cstheme="minorHAnsi"/>
          <w:color w:val="000000"/>
          <w:lang w:eastAsia="it-IT"/>
        </w:rPr>
      </w:pPr>
    </w:p>
    <w:p w14:paraId="088F2A64" w14:textId="0C98FBCA" w:rsidR="00A33843" w:rsidRPr="00747C2D" w:rsidRDefault="00A33843" w:rsidP="00747C2D">
      <w:pPr>
        <w:spacing w:line="240" w:lineRule="auto"/>
        <w:rPr>
          <w:rFonts w:eastAsia="Times New Roman" w:cstheme="minorHAnsi"/>
          <w:color w:val="000000"/>
          <w:lang w:eastAsia="it-IT"/>
        </w:rPr>
      </w:pPr>
      <w:r w:rsidRPr="00747C2D">
        <w:rPr>
          <w:rFonts w:eastAsia="Times New Roman" w:cstheme="minorHAnsi"/>
          <w:color w:val="000000"/>
          <w:lang w:eastAsia="it-IT"/>
        </w:rPr>
        <w:t xml:space="preserve">Messa a confronto con l’espressione della centralità per autovettore, si nota che al posto di </w:t>
      </w:r>
      <m:oMath>
        <m:r>
          <w:rPr>
            <w:rFonts w:ascii="Cambria Math" w:eastAsia="Times New Roman" w:hAnsi="Cambria Math" w:cstheme="minorHAnsi"/>
            <w:color w:val="000000"/>
            <w:lang w:eastAsia="it-IT"/>
          </w:rPr>
          <m:t>(</m:t>
        </m:r>
        <m:sSub>
          <m:sSubPr>
            <m:ctrlPr>
              <w:rPr>
                <w:rFonts w:ascii="Cambria Math" w:eastAsia="Times New Roman" w:hAnsi="Cambria Math" w:cstheme="minorHAnsi"/>
                <w:i/>
                <w:color w:val="000000"/>
                <w:lang w:eastAsia="it-IT"/>
              </w:rPr>
            </m:ctrlPr>
          </m:sSubPr>
          <m:e>
            <m:r>
              <w:rPr>
                <w:rFonts w:ascii="Cambria Math" w:eastAsia="Times New Roman" w:hAnsi="Cambria Math" w:cstheme="minorHAnsi"/>
                <w:color w:val="000000"/>
                <w:lang w:eastAsia="it-IT"/>
              </w:rPr>
              <m:t>x</m:t>
            </m:r>
          </m:e>
          <m:sub>
            <m:r>
              <w:rPr>
                <w:rFonts w:ascii="Cambria Math" w:eastAsia="Times New Roman" w:hAnsi="Cambria Math" w:cstheme="minorHAnsi"/>
                <w:color w:val="000000"/>
                <w:lang w:eastAsia="it-IT"/>
              </w:rPr>
              <m:t>j</m:t>
            </m:r>
          </m:sub>
        </m:sSub>
        <m:r>
          <w:rPr>
            <w:rFonts w:ascii="Cambria Math" w:eastAsia="Times New Roman" w:hAnsi="Cambria Math" w:cstheme="minorHAnsi"/>
            <w:color w:val="000000"/>
            <w:lang w:eastAsia="it-IT"/>
          </w:rPr>
          <m:t>+1)</m:t>
        </m:r>
      </m:oMath>
      <w:r w:rsidRPr="00747C2D">
        <w:rPr>
          <w:rFonts w:eastAsia="Times New Roman" w:cstheme="minorHAnsi"/>
          <w:color w:val="000000"/>
          <w:lang w:eastAsia="it-IT"/>
        </w:rPr>
        <w:t xml:space="preserve"> abbiamo solamente il termine </w:t>
      </w:r>
      <m:oMath>
        <m:sSub>
          <m:sSubPr>
            <m:ctrlPr>
              <w:rPr>
                <w:rFonts w:ascii="Cambria Math" w:eastAsia="Times New Roman" w:hAnsi="Cambria Math" w:cstheme="minorHAnsi"/>
                <w:i/>
                <w:color w:val="000000"/>
                <w:lang w:eastAsia="it-IT"/>
              </w:rPr>
            </m:ctrlPr>
          </m:sSubPr>
          <m:e>
            <m:r>
              <w:rPr>
                <w:rFonts w:ascii="Cambria Math" w:eastAsia="Times New Roman" w:hAnsi="Cambria Math" w:cstheme="minorHAnsi"/>
                <w:color w:val="000000"/>
                <w:lang w:eastAsia="it-IT"/>
              </w:rPr>
              <m:t>x</m:t>
            </m:r>
          </m:e>
          <m:sub>
            <m:r>
              <w:rPr>
                <w:rFonts w:ascii="Cambria Math" w:eastAsia="Times New Roman" w:hAnsi="Cambria Math" w:cstheme="minorHAnsi"/>
                <w:color w:val="000000"/>
                <w:lang w:eastAsia="it-IT"/>
              </w:rPr>
              <m:t>j</m:t>
            </m:r>
          </m:sub>
        </m:sSub>
      </m:oMath>
      <w:r w:rsidRPr="00747C2D">
        <w:rPr>
          <w:rFonts w:eastAsia="Times New Roman" w:cstheme="minorHAnsi"/>
          <w:color w:val="000000"/>
          <w:lang w:eastAsia="it-IT"/>
        </w:rPr>
        <w:t>.</w:t>
      </w:r>
    </w:p>
    <w:p w14:paraId="6400277B" w14:textId="4B72F4A9" w:rsidR="00A33843" w:rsidRPr="00747C2D" w:rsidRDefault="00A33843" w:rsidP="00747C2D">
      <w:pPr>
        <w:spacing w:line="240" w:lineRule="auto"/>
        <w:rPr>
          <w:rFonts w:eastAsia="Times New Roman" w:cstheme="minorHAnsi"/>
          <w:color w:val="000000"/>
          <w:lang w:eastAsia="it-IT"/>
        </w:rPr>
      </w:pPr>
      <w:r w:rsidRPr="00747C2D">
        <w:rPr>
          <w:rFonts w:eastAsia="Times New Roman" w:cstheme="minorHAnsi"/>
          <w:color w:val="000000"/>
          <w:lang w:eastAsia="it-IT"/>
        </w:rPr>
        <w:t xml:space="preserve">È dimostrato che l’autovettore principale (associato al più grande autovalore di A, dove A è la matrice di adiacenza) è il limite della centralità secondo Katz poiché </w:t>
      </w:r>
      <m:oMath>
        <m:r>
          <w:rPr>
            <w:rFonts w:ascii="Cambria Math" w:eastAsia="Times New Roman" w:hAnsi="Cambria Math" w:cstheme="minorHAnsi"/>
            <w:color w:val="000000"/>
            <w:lang w:eastAsia="it-IT"/>
          </w:rPr>
          <m:t>α</m:t>
        </m:r>
      </m:oMath>
      <w:r w:rsidRPr="00747C2D">
        <w:rPr>
          <w:rFonts w:eastAsia="Times New Roman" w:cstheme="minorHAnsi"/>
          <w:color w:val="000000"/>
          <w:lang w:eastAsia="it-IT"/>
        </w:rPr>
        <w:t xml:space="preserve"> si avvicina a </w:t>
      </w:r>
      <m:oMath>
        <m:f>
          <m:fPr>
            <m:ctrlPr>
              <w:rPr>
                <w:rFonts w:ascii="Cambria Math" w:eastAsia="Times New Roman" w:hAnsi="Cambria Math" w:cstheme="minorHAnsi"/>
                <w:i/>
                <w:color w:val="000000"/>
                <w:sz w:val="24"/>
                <w:lang w:eastAsia="it-IT"/>
              </w:rPr>
            </m:ctrlPr>
          </m:fPr>
          <m:num>
            <m:r>
              <w:rPr>
                <w:rFonts w:ascii="Cambria Math" w:eastAsia="Times New Roman" w:hAnsi="Cambria Math" w:cstheme="minorHAnsi"/>
                <w:color w:val="000000"/>
                <w:sz w:val="24"/>
                <w:lang w:eastAsia="it-IT"/>
              </w:rPr>
              <m:t>1</m:t>
            </m:r>
          </m:num>
          <m:den>
            <m:r>
              <w:rPr>
                <w:rFonts w:ascii="Cambria Math" w:eastAsia="Times New Roman" w:hAnsi="Cambria Math" w:cstheme="minorHAnsi"/>
                <w:color w:val="000000"/>
                <w:sz w:val="24"/>
                <w:lang w:eastAsia="it-IT"/>
              </w:rPr>
              <m:t>λ</m:t>
            </m:r>
          </m:den>
        </m:f>
      </m:oMath>
      <w:r w:rsidRPr="00747C2D">
        <w:rPr>
          <w:rFonts w:eastAsia="Times New Roman" w:cstheme="minorHAnsi"/>
          <w:color w:val="000000"/>
          <w:lang w:eastAsia="it-IT"/>
        </w:rPr>
        <w:t xml:space="preserve"> da sotto.</w:t>
      </w:r>
    </w:p>
    <w:p w14:paraId="1420D50F" w14:textId="1DC650D0" w:rsidR="00A33843" w:rsidRDefault="00A33843" w:rsidP="00747C2D">
      <w:pPr>
        <w:spacing w:line="240" w:lineRule="auto"/>
        <w:rPr>
          <w:rFonts w:eastAsia="Times New Roman" w:cstheme="minorHAnsi"/>
          <w:color w:val="000000"/>
          <w:lang w:eastAsia="it-IT"/>
        </w:rPr>
      </w:pPr>
      <w:r w:rsidRPr="00747C2D">
        <w:rPr>
          <w:rFonts w:eastAsia="Times New Roman" w:cstheme="minorHAnsi"/>
          <w:color w:val="000000"/>
          <w:lang w:eastAsia="it-IT"/>
        </w:rPr>
        <w:t xml:space="preserve">Per quanto riguarda l’algoritmo utilizzato, esso richiede tempo O(m). Il numero di iterazioni dipende da </w:t>
      </w:r>
      <w:r w:rsidR="00982CEC" w:rsidRPr="00747C2D">
        <w:rPr>
          <w:rFonts w:eastAsia="Times New Roman" w:cstheme="minorHAnsi"/>
          <w:color w:val="000000"/>
          <w:lang w:eastAsia="it-IT"/>
        </w:rPr>
        <w:t>quanto tempo ci vuole per raggiungere la convergenza (e quindi sulla tolleranza desiderata, specificata come parametro della classe)</w:t>
      </w:r>
    </w:p>
    <w:p w14:paraId="5C170CDC" w14:textId="243A34B9" w:rsidR="00467D6B" w:rsidRDefault="00467D6B" w:rsidP="00747C2D">
      <w:pPr>
        <w:spacing w:line="240" w:lineRule="auto"/>
        <w:rPr>
          <w:rFonts w:eastAsia="Times New Roman" w:cstheme="minorHAnsi"/>
          <w:color w:val="000000"/>
          <w:lang w:eastAsia="it-IT"/>
        </w:rPr>
      </w:pPr>
      <w:r>
        <w:rPr>
          <w:rFonts w:eastAsia="Times New Roman" w:cstheme="minorHAnsi"/>
          <w:color w:val="000000"/>
          <w:lang w:eastAsia="it-IT"/>
        </w:rPr>
        <w:t xml:space="preserve">La dicitura del </w:t>
      </w:r>
      <w:r w:rsidR="00C91F6A">
        <w:rPr>
          <w:rFonts w:eastAsia="Times New Roman" w:cstheme="minorHAnsi"/>
          <w:color w:val="000000"/>
          <w:lang w:eastAsia="it-IT"/>
        </w:rPr>
        <w:t>costruttore</w:t>
      </w:r>
      <w:r>
        <w:rPr>
          <w:rFonts w:eastAsia="Times New Roman" w:cstheme="minorHAnsi"/>
          <w:color w:val="000000"/>
          <w:lang w:eastAsia="it-IT"/>
        </w:rPr>
        <w:t xml:space="preserve"> è:</w:t>
      </w:r>
    </w:p>
    <w:p w14:paraId="50B7B592" w14:textId="0B032C57" w:rsidR="00467D6B" w:rsidRDefault="00467D6B" w:rsidP="00747C2D">
      <w:pPr>
        <w:spacing w:line="240" w:lineRule="auto"/>
        <w:rPr>
          <w:rFonts w:eastAsia="Times New Roman" w:cstheme="minorHAnsi"/>
          <w:color w:val="000000"/>
          <w:lang w:eastAsia="it-IT"/>
        </w:rPr>
      </w:pPr>
      <w:proofErr w:type="spellStart"/>
      <w:proofErr w:type="gramStart"/>
      <w:r>
        <w:rPr>
          <w:rFonts w:eastAsia="Times New Roman" w:cstheme="minorHAnsi"/>
          <w:color w:val="000000"/>
          <w:lang w:eastAsia="it-IT"/>
        </w:rPr>
        <w:t>networkit.centrality</w:t>
      </w:r>
      <w:proofErr w:type="gramEnd"/>
      <w:r>
        <w:rPr>
          <w:rFonts w:eastAsia="Times New Roman" w:cstheme="minorHAnsi"/>
          <w:color w:val="000000"/>
          <w:lang w:eastAsia="it-IT"/>
        </w:rPr>
        <w:t>.KatzCentrality</w:t>
      </w:r>
      <w:proofErr w:type="spellEnd"/>
      <w:r>
        <w:rPr>
          <w:rFonts w:eastAsia="Times New Roman" w:cstheme="minorHAnsi"/>
          <w:color w:val="000000"/>
          <w:lang w:eastAsia="it-IT"/>
        </w:rPr>
        <w:t>(</w:t>
      </w:r>
      <w:proofErr w:type="spellStart"/>
      <w:r>
        <w:rPr>
          <w:rFonts w:eastAsia="Times New Roman" w:cstheme="minorHAnsi"/>
          <w:color w:val="000000"/>
          <w:lang w:eastAsia="it-IT"/>
        </w:rPr>
        <w:t>G,alpha</w:t>
      </w:r>
      <w:proofErr w:type="spellEnd"/>
      <w:r>
        <w:rPr>
          <w:rFonts w:eastAsia="Times New Roman" w:cstheme="minorHAnsi"/>
          <w:color w:val="000000"/>
          <w:lang w:eastAsia="it-IT"/>
        </w:rPr>
        <w:t>=0,beta=0.1,tol=1e-8)</w:t>
      </w:r>
      <w:r w:rsidR="00340B49">
        <w:rPr>
          <w:rFonts w:eastAsia="Times New Roman" w:cstheme="minorHAnsi"/>
          <w:color w:val="000000"/>
          <w:lang w:eastAsia="it-IT"/>
        </w:rPr>
        <w:t xml:space="preserve"> </w:t>
      </w:r>
    </w:p>
    <w:p w14:paraId="13C8BC88" w14:textId="0B4C78E4" w:rsidR="00340B49" w:rsidRDefault="00340B49" w:rsidP="00747C2D">
      <w:pPr>
        <w:spacing w:line="240" w:lineRule="auto"/>
        <w:rPr>
          <w:rFonts w:eastAsia="Times New Roman" w:cstheme="minorHAnsi"/>
          <w:color w:val="000000"/>
          <w:lang w:eastAsia="it-IT"/>
        </w:rPr>
      </w:pPr>
      <w:r>
        <w:rPr>
          <w:rFonts w:eastAsia="Times New Roman" w:cstheme="minorHAnsi"/>
          <w:color w:val="000000"/>
          <w:lang w:eastAsia="it-IT"/>
        </w:rPr>
        <w:t>dove alfa e beta sono parametri utilizzati per il calcolo dell’algoritmo.</w:t>
      </w:r>
    </w:p>
    <w:p w14:paraId="2C200DA7" w14:textId="77777777" w:rsidR="00340B49" w:rsidRDefault="00340B49" w:rsidP="00340B49">
      <w:pPr>
        <w:spacing w:line="240" w:lineRule="auto"/>
        <w:rPr>
          <w:rFonts w:eastAsia="Times New Roman" w:cstheme="minorHAnsi"/>
          <w:color w:val="000000"/>
          <w:lang w:eastAsia="it-IT"/>
        </w:rPr>
      </w:pPr>
    </w:p>
    <w:p w14:paraId="14F20F6D" w14:textId="77777777" w:rsidR="00340B49" w:rsidRDefault="00340B49" w:rsidP="00340B49">
      <w:pPr>
        <w:spacing w:line="240" w:lineRule="auto"/>
        <w:rPr>
          <w:rFonts w:eastAsia="Times New Roman" w:cstheme="minorHAnsi"/>
          <w:color w:val="000000"/>
          <w:lang w:eastAsia="it-IT"/>
        </w:rPr>
      </w:pPr>
    </w:p>
    <w:p w14:paraId="1AED83C5" w14:textId="77777777" w:rsidR="00340B49" w:rsidRDefault="00340B49" w:rsidP="00340B49">
      <w:pPr>
        <w:spacing w:line="240" w:lineRule="auto"/>
        <w:rPr>
          <w:rFonts w:eastAsia="Times New Roman" w:cstheme="minorHAnsi"/>
          <w:color w:val="000000"/>
          <w:lang w:eastAsia="it-IT"/>
        </w:rPr>
      </w:pPr>
    </w:p>
    <w:p w14:paraId="78BD8B49" w14:textId="77777777" w:rsidR="00340B49" w:rsidRDefault="00340B49" w:rsidP="00340B49">
      <w:pPr>
        <w:spacing w:line="240" w:lineRule="auto"/>
        <w:rPr>
          <w:rFonts w:eastAsia="Times New Roman" w:cstheme="minorHAnsi"/>
          <w:color w:val="000000"/>
          <w:lang w:eastAsia="it-IT"/>
        </w:rPr>
      </w:pPr>
    </w:p>
    <w:p w14:paraId="3851D409" w14:textId="24E4CDF2" w:rsidR="003578ED" w:rsidRPr="00340B49" w:rsidRDefault="00340B49" w:rsidP="00340B49">
      <w:pPr>
        <w:spacing w:line="240" w:lineRule="auto"/>
        <w:rPr>
          <w:rFonts w:eastAsia="Times New Roman" w:cstheme="minorHAnsi"/>
          <w:color w:val="000000"/>
          <w:lang w:eastAsia="it-IT"/>
        </w:rPr>
      </w:pPr>
      <w:r>
        <w:rPr>
          <w:rFonts w:eastAsia="Times New Roman" w:cstheme="minorHAnsi"/>
          <w:color w:val="000000"/>
          <w:lang w:eastAsia="it-IT"/>
        </w:rPr>
        <w:lastRenderedPageBreak/>
        <w:t>Ad esempio, nella figura sotto, assumiamo di voler calcolare la centralità di John con alfa=0.5. Il peso assegnato ad ogni collegamento con i nodi direttamente collegati a John avranno un peso nella sommatoria di (</w:t>
      </w:r>
      <w:proofErr w:type="gramStart"/>
      <w:r>
        <w:rPr>
          <w:rFonts w:eastAsia="Times New Roman" w:cstheme="minorHAnsi"/>
          <w:color w:val="000000"/>
          <w:lang w:eastAsia="it-IT"/>
        </w:rPr>
        <w:t>0.5)^</w:t>
      </w:r>
      <w:proofErr w:type="gramEnd"/>
      <w:r>
        <w:rPr>
          <w:rFonts w:eastAsia="Times New Roman" w:cstheme="minorHAnsi"/>
          <w:color w:val="000000"/>
          <w:lang w:eastAsia="it-IT"/>
        </w:rPr>
        <w:t>1 = 0.5. Jose è connesso indirettamente a John, attraverso la connessione con Bob, dato che il cammino è composto da due collegamenti avremo che il peso nella sommatoria sarà (</w:t>
      </w:r>
      <w:proofErr w:type="gramStart"/>
      <w:r>
        <w:rPr>
          <w:rFonts w:eastAsia="Times New Roman" w:cstheme="minorHAnsi"/>
          <w:color w:val="000000"/>
          <w:lang w:eastAsia="it-IT"/>
        </w:rPr>
        <w:t>0.5)^</w:t>
      </w:r>
      <w:proofErr w:type="gramEnd"/>
      <w:r>
        <w:rPr>
          <w:rFonts w:eastAsia="Times New Roman" w:cstheme="minorHAnsi"/>
          <w:color w:val="000000"/>
          <w:lang w:eastAsia="it-IT"/>
        </w:rPr>
        <w:t>2=0.25. Similmente i collegamenti con Agneta attraverso Aziz e Jane sarà (</w:t>
      </w:r>
      <w:proofErr w:type="gramStart"/>
      <w:r>
        <w:rPr>
          <w:rFonts w:eastAsia="Times New Roman" w:cstheme="minorHAnsi"/>
          <w:color w:val="000000"/>
          <w:lang w:eastAsia="it-IT"/>
        </w:rPr>
        <w:t>0.5)^</w:t>
      </w:r>
      <w:proofErr w:type="gramEnd"/>
      <w:r>
        <w:rPr>
          <w:rFonts w:eastAsia="Times New Roman" w:cstheme="minorHAnsi"/>
          <w:color w:val="000000"/>
          <w:lang w:eastAsia="it-IT"/>
        </w:rPr>
        <w:t xml:space="preserve">3 = 0.125 e </w:t>
      </w:r>
      <w:proofErr w:type="spellStart"/>
      <w:r>
        <w:rPr>
          <w:rFonts w:eastAsia="Times New Roman" w:cstheme="minorHAnsi"/>
          <w:color w:val="000000"/>
          <w:lang w:eastAsia="it-IT"/>
        </w:rPr>
        <w:t>cosi</w:t>
      </w:r>
      <w:proofErr w:type="spellEnd"/>
      <w:r>
        <w:rPr>
          <w:rFonts w:eastAsia="Times New Roman" w:cstheme="minorHAnsi"/>
          <w:color w:val="000000"/>
          <w:lang w:eastAsia="it-IT"/>
        </w:rPr>
        <w:t xml:space="preserve"> via.</w:t>
      </w:r>
      <w:r>
        <w:rPr>
          <w:rFonts w:eastAsia="Times New Roman" w:cstheme="minorHAnsi"/>
          <w:noProof/>
          <w:color w:val="000000"/>
          <w:lang w:eastAsia="it-IT"/>
        </w:rPr>
        <w:drawing>
          <wp:inline distT="0" distB="0" distL="0" distR="0" wp14:anchorId="09542AD4" wp14:editId="6DDA2670">
            <wp:extent cx="4572000" cy="25679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67940"/>
                    </a:xfrm>
                    <a:prstGeom prst="rect">
                      <a:avLst/>
                    </a:prstGeom>
                    <a:noFill/>
                    <a:ln>
                      <a:noFill/>
                    </a:ln>
                  </pic:spPr>
                </pic:pic>
              </a:graphicData>
            </a:graphic>
          </wp:inline>
        </w:drawing>
      </w:r>
    </w:p>
    <w:p w14:paraId="52222111" w14:textId="77777777" w:rsidR="00982CEC" w:rsidRPr="00982CEC" w:rsidRDefault="00982CEC" w:rsidP="00982CEC">
      <w:pPr>
        <w:spacing w:line="240" w:lineRule="auto"/>
        <w:rPr>
          <w:rFonts w:ascii="Arial Rounded MT Bold" w:eastAsia="Times New Roman" w:hAnsi="Arial Rounded MT Bold" w:cstheme="minorHAnsi"/>
          <w:color w:val="000000"/>
          <w:sz w:val="36"/>
          <w:szCs w:val="36"/>
          <w:lang w:eastAsia="it-IT"/>
        </w:rPr>
      </w:pPr>
    </w:p>
    <w:p w14:paraId="30EB479C" w14:textId="77777777" w:rsidR="00830F41" w:rsidRPr="00830F41" w:rsidRDefault="00830F41" w:rsidP="00830F41">
      <w:pPr>
        <w:spacing w:line="240" w:lineRule="auto"/>
        <w:jc w:val="both"/>
        <w:rPr>
          <w:rFonts w:ascii="Arial Rounded MT Bold" w:eastAsia="Times New Roman" w:hAnsi="Arial Rounded MT Bold" w:cstheme="minorHAnsi"/>
          <w:color w:val="000000"/>
          <w:sz w:val="36"/>
          <w:szCs w:val="36"/>
          <w:lang w:eastAsia="it-IT"/>
        </w:rPr>
      </w:pPr>
    </w:p>
    <w:p w14:paraId="1EB99428" w14:textId="46727B26" w:rsidR="00A33843" w:rsidRDefault="00FC7D8C" w:rsidP="00747C2D">
      <w:pPr>
        <w:pStyle w:val="Paragrafoelenco"/>
        <w:numPr>
          <w:ilvl w:val="3"/>
          <w:numId w:val="21"/>
        </w:numPr>
        <w:spacing w:line="240" w:lineRule="auto"/>
        <w:jc w:val="both"/>
        <w:rPr>
          <w:rFonts w:ascii="Arial Rounded MT Bold" w:eastAsia="Times New Roman" w:hAnsi="Arial Rounded MT Bold" w:cstheme="minorHAnsi"/>
          <w:color w:val="000000"/>
          <w:sz w:val="36"/>
          <w:szCs w:val="36"/>
          <w:lang w:eastAsia="it-IT"/>
        </w:rPr>
      </w:pPr>
      <w:r>
        <w:rPr>
          <w:rFonts w:ascii="Arial Rounded MT Bold" w:eastAsia="Times New Roman" w:hAnsi="Arial Rounded MT Bold" w:cstheme="minorHAnsi"/>
          <w:color w:val="000000"/>
          <w:sz w:val="36"/>
          <w:szCs w:val="36"/>
          <w:lang w:eastAsia="it-IT"/>
        </w:rPr>
        <w:t>PageRank</w:t>
      </w:r>
    </w:p>
    <w:p w14:paraId="20F51A57" w14:textId="76005178" w:rsidR="00FC7D8C" w:rsidRDefault="00FC7D8C" w:rsidP="00FC7D8C">
      <w:pPr>
        <w:pStyle w:val="Paragrafoelenco"/>
        <w:spacing w:line="240" w:lineRule="auto"/>
        <w:ind w:left="2856"/>
        <w:jc w:val="both"/>
        <w:rPr>
          <w:rFonts w:ascii="Arial Rounded MT Bold" w:eastAsia="Times New Roman" w:hAnsi="Arial Rounded MT Bold" w:cstheme="minorHAnsi"/>
          <w:color w:val="000000"/>
          <w:sz w:val="36"/>
          <w:szCs w:val="36"/>
          <w:lang w:eastAsia="it-IT"/>
        </w:rPr>
      </w:pPr>
    </w:p>
    <w:p w14:paraId="6D9B6ADA" w14:textId="7E5F2B12" w:rsidR="00214389" w:rsidRPr="00747C2D" w:rsidRDefault="00FC7D8C" w:rsidP="00747C2D">
      <w:pPr>
        <w:spacing w:line="240" w:lineRule="auto"/>
        <w:rPr>
          <w:rFonts w:eastAsia="Times New Roman" w:cstheme="minorHAnsi"/>
          <w:color w:val="000000"/>
          <w:lang w:eastAsia="it-IT"/>
        </w:rPr>
      </w:pPr>
      <w:r w:rsidRPr="00747C2D">
        <w:rPr>
          <w:rFonts w:eastAsia="Times New Roman" w:cstheme="minorHAnsi"/>
          <w:color w:val="000000"/>
          <w:lang w:eastAsia="it-IT"/>
        </w:rPr>
        <w:t xml:space="preserve">Ultima ma non mento importante, è la centralità Pagerank. </w:t>
      </w:r>
      <w:commentRangeStart w:id="25"/>
      <w:r w:rsidRPr="00747C2D">
        <w:rPr>
          <w:rFonts w:eastAsia="Times New Roman" w:cstheme="minorHAnsi"/>
          <w:color w:val="000000"/>
          <w:lang w:eastAsia="it-IT"/>
        </w:rPr>
        <w:t>Analizzando le centralità già viste, notiamo che la centralità secondo Katz ha il problema seguente: se il nodo con alta centralità è collegato a molti altri nodi, allora anche questi ultimi automaticamente avranno un’alta centralità</w:t>
      </w:r>
      <w:commentRangeEnd w:id="25"/>
      <w:r>
        <w:rPr>
          <w:rStyle w:val="Rimandocommento"/>
        </w:rPr>
        <w:commentReference w:id="25"/>
      </w:r>
      <w:r w:rsidRPr="00747C2D">
        <w:rPr>
          <w:rFonts w:eastAsia="Times New Roman" w:cstheme="minorHAnsi"/>
          <w:color w:val="000000"/>
          <w:lang w:eastAsia="it-IT"/>
        </w:rPr>
        <w:t>. In molti casi, tuttavia, significa meno se un nodo è solo uno tra i tanti da collegare</w:t>
      </w:r>
      <w:r w:rsidR="00214389">
        <w:rPr>
          <w:rFonts w:eastAsia="Times New Roman" w:cstheme="minorHAnsi"/>
          <w:color w:val="000000"/>
          <w:lang w:eastAsia="it-IT"/>
        </w:rPr>
        <w:t>, cioè la centralità acquisita da un nodo dovrebbe essere maggiore se e solo se questo nodo ha un basso grado di connessioni, in modo da eliminare il fattore per cui un nodo avendo a disposizione tanti collegamenti, si dovrebbe andare a considerare proprio il collegamento con il nodo in questione</w:t>
      </w:r>
      <w:r w:rsidRPr="00747C2D">
        <w:rPr>
          <w:rFonts w:eastAsia="Times New Roman" w:cstheme="minorHAnsi"/>
          <w:color w:val="000000"/>
          <w:lang w:eastAsia="it-IT"/>
        </w:rPr>
        <w:t xml:space="preserve">. </w:t>
      </w:r>
    </w:p>
    <w:p w14:paraId="6E9989A1" w14:textId="65B6CDED" w:rsidR="007E1D2E" w:rsidRPr="00747C2D" w:rsidRDefault="007E1D2E" w:rsidP="00747C2D">
      <w:pPr>
        <w:spacing w:line="240" w:lineRule="auto"/>
        <w:rPr>
          <w:rFonts w:eastAsia="Times New Roman" w:cstheme="minorHAnsi"/>
          <w:color w:val="000000"/>
          <w:lang w:eastAsia="it-IT"/>
        </w:rPr>
      </w:pPr>
      <w:r w:rsidRPr="00747C2D">
        <w:rPr>
          <w:rFonts w:eastAsia="Times New Roman" w:cstheme="minorHAnsi"/>
          <w:color w:val="000000"/>
          <w:lang w:eastAsia="it-IT"/>
        </w:rPr>
        <w:t xml:space="preserve">La centralità PageRank è una correzione della centralità secondo Katz poiché tiene in considerazione questo problema. Ci sono tre distinti fattori che determinano la centralità per un nodo: </w:t>
      </w:r>
    </w:p>
    <w:p w14:paraId="3106D7D6" w14:textId="1C85E0A0" w:rsidR="007E1D2E" w:rsidRPr="0045428A" w:rsidRDefault="007E1D2E" w:rsidP="0045428A">
      <w:pPr>
        <w:pStyle w:val="Paragrafoelenco"/>
        <w:numPr>
          <w:ilvl w:val="0"/>
          <w:numId w:val="23"/>
        </w:numPr>
        <w:spacing w:line="240" w:lineRule="auto"/>
        <w:rPr>
          <w:rFonts w:eastAsia="Times New Roman" w:cstheme="minorHAnsi"/>
          <w:color w:val="000000"/>
          <w:lang w:eastAsia="it-IT"/>
        </w:rPr>
      </w:pPr>
      <w:r w:rsidRPr="0045428A">
        <w:rPr>
          <w:rFonts w:eastAsia="Times New Roman" w:cstheme="minorHAnsi"/>
          <w:color w:val="000000"/>
          <w:lang w:eastAsia="it-IT"/>
        </w:rPr>
        <w:t>Il numero di archi collegati a lui;</w:t>
      </w:r>
    </w:p>
    <w:p w14:paraId="5A3C8E23" w14:textId="0FE3AE55" w:rsidR="007E1D2E" w:rsidRPr="0045428A" w:rsidRDefault="007E1D2E" w:rsidP="0045428A">
      <w:pPr>
        <w:pStyle w:val="Paragrafoelenco"/>
        <w:numPr>
          <w:ilvl w:val="0"/>
          <w:numId w:val="23"/>
        </w:numPr>
        <w:spacing w:line="240" w:lineRule="auto"/>
        <w:rPr>
          <w:rFonts w:eastAsia="Times New Roman" w:cstheme="minorHAnsi"/>
          <w:color w:val="000000"/>
          <w:lang w:eastAsia="it-IT"/>
        </w:rPr>
      </w:pPr>
      <w:r w:rsidRPr="0045428A">
        <w:rPr>
          <w:rFonts w:eastAsia="Times New Roman" w:cstheme="minorHAnsi"/>
          <w:color w:val="000000"/>
          <w:lang w:eastAsia="it-IT"/>
        </w:rPr>
        <w:t>La propensione al collegamento dei suoi vicini;</w:t>
      </w:r>
    </w:p>
    <w:p w14:paraId="2CA39BA4" w14:textId="3CC18149" w:rsidR="007E1D2E" w:rsidRPr="0045428A" w:rsidRDefault="007E1D2E" w:rsidP="0045428A">
      <w:pPr>
        <w:pStyle w:val="Paragrafoelenco"/>
        <w:numPr>
          <w:ilvl w:val="0"/>
          <w:numId w:val="23"/>
        </w:numPr>
        <w:spacing w:line="240" w:lineRule="auto"/>
        <w:rPr>
          <w:rFonts w:eastAsia="Times New Roman" w:cstheme="minorHAnsi"/>
          <w:color w:val="000000"/>
          <w:lang w:eastAsia="it-IT"/>
        </w:rPr>
      </w:pPr>
      <w:r w:rsidRPr="0045428A">
        <w:rPr>
          <w:rFonts w:eastAsia="Times New Roman" w:cstheme="minorHAnsi"/>
          <w:color w:val="000000"/>
          <w:lang w:eastAsia="it-IT"/>
        </w:rPr>
        <w:t xml:space="preserve">La centralità dei </w:t>
      </w:r>
      <w:r w:rsidR="00A20DD0" w:rsidRPr="0045428A">
        <w:rPr>
          <w:rFonts w:eastAsia="Times New Roman" w:cstheme="minorHAnsi"/>
          <w:color w:val="000000"/>
          <w:lang w:eastAsia="it-IT"/>
        </w:rPr>
        <w:t>suoi vicini.</w:t>
      </w:r>
    </w:p>
    <w:p w14:paraId="6689AACE" w14:textId="19494CB3" w:rsidR="00A20DD0" w:rsidRDefault="00A20DD0" w:rsidP="00747C2D">
      <w:pPr>
        <w:spacing w:line="240" w:lineRule="auto"/>
        <w:rPr>
          <w:rFonts w:eastAsia="Times New Roman" w:cstheme="minorHAnsi"/>
          <w:color w:val="000000"/>
          <w:lang w:eastAsia="it-IT"/>
        </w:rPr>
      </w:pPr>
      <w:r>
        <w:rPr>
          <w:rFonts w:eastAsia="Times New Roman" w:cstheme="minorHAnsi"/>
          <w:color w:val="000000"/>
          <w:lang w:eastAsia="it-IT"/>
        </w:rPr>
        <w:t xml:space="preserve">Il primo fattore è ovvio, infatti più un nodo è “linkato” (riferito) dagli altri nodi più è centrale; ragionevolmente, il valore dell’appoggio si deprezza proporzionalmente al numero di </w:t>
      </w:r>
      <w:r w:rsidR="00C002CF">
        <w:rPr>
          <w:rFonts w:eastAsia="Times New Roman" w:cstheme="minorHAnsi"/>
          <w:color w:val="000000"/>
          <w:lang w:eastAsia="it-IT"/>
        </w:rPr>
        <w:t>collegamenti</w:t>
      </w:r>
      <w:r>
        <w:rPr>
          <w:rFonts w:eastAsia="Times New Roman" w:cstheme="minorHAnsi"/>
          <w:color w:val="000000"/>
          <w:lang w:eastAsia="it-IT"/>
        </w:rPr>
        <w:t xml:space="preserve"> forniti dal </w:t>
      </w:r>
      <w:r w:rsidR="0045428A">
        <w:rPr>
          <w:rFonts w:eastAsia="Times New Roman" w:cstheme="minorHAnsi"/>
          <w:color w:val="000000"/>
          <w:lang w:eastAsia="it-IT"/>
        </w:rPr>
        <w:t>nodo:</w:t>
      </w:r>
      <w:r>
        <w:rPr>
          <w:rFonts w:eastAsia="Times New Roman" w:cstheme="minorHAnsi"/>
          <w:color w:val="000000"/>
          <w:lang w:eastAsia="it-IT"/>
        </w:rPr>
        <w:t xml:space="preserve"> i link provenienti da nodi parsimoniosi sono più degni di quelli emanati da nodi con un eccesso di link.</w:t>
      </w:r>
    </w:p>
    <w:p w14:paraId="1D8CF7F7" w14:textId="75FD48A2" w:rsidR="00A20DD0" w:rsidRDefault="00A20DD0" w:rsidP="00747C2D">
      <w:pPr>
        <w:spacing w:line="240" w:lineRule="auto"/>
        <w:rPr>
          <w:rFonts w:eastAsia="Times New Roman" w:cstheme="minorHAnsi"/>
          <w:color w:val="000000"/>
          <w:lang w:eastAsia="it-IT"/>
        </w:rPr>
      </w:pPr>
      <w:r>
        <w:rPr>
          <w:rFonts w:eastAsia="Times New Roman" w:cstheme="minorHAnsi"/>
          <w:color w:val="000000"/>
          <w:lang w:eastAsia="it-IT"/>
        </w:rPr>
        <w:lastRenderedPageBreak/>
        <w:t>Infine, non tutti i nodi</w:t>
      </w:r>
      <w:r w:rsidR="00C002CF">
        <w:rPr>
          <w:rFonts w:eastAsia="Times New Roman" w:cstheme="minorHAnsi"/>
          <w:color w:val="000000"/>
          <w:lang w:eastAsia="it-IT"/>
        </w:rPr>
        <w:t xml:space="preserve"> anche con ugual grado di connessione</w:t>
      </w:r>
      <w:r>
        <w:rPr>
          <w:rFonts w:eastAsia="Times New Roman" w:cstheme="minorHAnsi"/>
          <w:color w:val="000000"/>
          <w:lang w:eastAsia="it-IT"/>
        </w:rPr>
        <w:t xml:space="preserve"> vengono </w:t>
      </w:r>
      <w:r w:rsidR="00C002CF">
        <w:rPr>
          <w:rFonts w:eastAsia="Times New Roman" w:cstheme="minorHAnsi"/>
          <w:color w:val="000000"/>
          <w:lang w:eastAsia="it-IT"/>
        </w:rPr>
        <w:t>considerati</w:t>
      </w:r>
      <w:r>
        <w:rPr>
          <w:rFonts w:eastAsia="Times New Roman" w:cstheme="minorHAnsi"/>
          <w:color w:val="000000"/>
          <w:lang w:eastAsia="it-IT"/>
        </w:rPr>
        <w:t xml:space="preserve"> uguali: i collegamenti dai vertici importanti sono più preziosi di quelli dai vertici </w:t>
      </w:r>
      <w:r w:rsidR="00214389">
        <w:rPr>
          <w:rFonts w:eastAsia="Times New Roman" w:cstheme="minorHAnsi"/>
          <w:color w:val="000000"/>
          <w:lang w:eastAsia="it-IT"/>
        </w:rPr>
        <w:t>sconosciuti.</w:t>
      </w:r>
    </w:p>
    <w:p w14:paraId="3B3CDF98" w14:textId="44C31E6A" w:rsidR="00A20DD0" w:rsidRDefault="00A20DD0" w:rsidP="00747C2D">
      <w:pPr>
        <w:spacing w:line="240" w:lineRule="auto"/>
        <w:rPr>
          <w:rFonts w:eastAsia="Times New Roman" w:cstheme="minorHAnsi"/>
          <w:color w:val="000000"/>
          <w:lang w:eastAsia="it-IT"/>
        </w:rPr>
      </w:pPr>
      <w:r>
        <w:rPr>
          <w:rFonts w:eastAsia="Times New Roman" w:cstheme="minorHAnsi"/>
          <w:color w:val="000000"/>
          <w:lang w:eastAsia="it-IT"/>
        </w:rPr>
        <w:t xml:space="preserve">Questa classificazione è utilizzata da </w:t>
      </w:r>
      <w:r w:rsidRPr="00D310F3">
        <w:rPr>
          <w:rFonts w:eastAsia="Times New Roman" w:cstheme="minorHAnsi"/>
          <w:color w:val="000000"/>
          <w:lang w:eastAsia="it-IT"/>
        </w:rPr>
        <w:t>Google</w:t>
      </w:r>
      <w:r>
        <w:rPr>
          <w:rFonts w:eastAsia="Times New Roman" w:cstheme="minorHAnsi"/>
          <w:color w:val="000000"/>
          <w:lang w:eastAsia="it-IT"/>
        </w:rPr>
        <w:t xml:space="preserve"> per assegnare un valore di “prestigio” alle pagine Web. Si tratta di una distribuzione probabilistica che misura la probabilità che un utente generico, navigando in maniera random attraverso i link delle pagine visitate, arrivi ad una pagina target. </w:t>
      </w:r>
      <w:commentRangeStart w:id="26"/>
      <w:r w:rsidR="008B2705">
        <w:rPr>
          <w:rFonts w:eastAsia="Times New Roman" w:cstheme="minorHAnsi"/>
          <w:color w:val="000000"/>
          <w:lang w:eastAsia="it-IT"/>
        </w:rPr>
        <w:t>L’algoritmo è composto da un’inizializzazione e un aggiornamento:</w:t>
      </w:r>
    </w:p>
    <w:p w14:paraId="0C729FE1" w14:textId="1F9B5DDB" w:rsidR="008B2705" w:rsidRDefault="008B2705" w:rsidP="00747C2D">
      <w:pPr>
        <w:spacing w:line="240" w:lineRule="auto"/>
        <w:ind w:left="2124" w:firstLine="708"/>
        <w:rPr>
          <w:rFonts w:eastAsia="Times New Roman" w:cstheme="minorHAnsi"/>
          <w:color w:val="000000"/>
          <w:lang w:eastAsia="it-IT"/>
        </w:rPr>
      </w:pPr>
      <m:oMath>
        <m:r>
          <w:rPr>
            <w:rFonts w:ascii="Cambria Math" w:eastAsia="Times New Roman" w:hAnsi="Cambria Math" w:cstheme="minorHAnsi"/>
            <w:color w:val="000000"/>
            <w:sz w:val="30"/>
            <w:szCs w:val="30"/>
            <w:lang w:eastAsia="it-IT"/>
          </w:rPr>
          <m:t>PR(</m:t>
        </m:r>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p</m:t>
            </m:r>
          </m:e>
          <m:sub>
            <m:r>
              <w:rPr>
                <w:rFonts w:ascii="Cambria Math" w:eastAsia="Times New Roman" w:hAnsi="Cambria Math" w:cstheme="minorHAnsi"/>
                <w:color w:val="000000"/>
                <w:sz w:val="30"/>
                <w:szCs w:val="30"/>
                <w:lang w:eastAsia="it-IT"/>
              </w:rPr>
              <m:t>i</m:t>
            </m:r>
          </m:sub>
        </m:sSub>
        <m:r>
          <w:rPr>
            <w:rFonts w:ascii="Cambria Math" w:eastAsia="Times New Roman" w:hAnsi="Cambria Math" w:cstheme="minorHAnsi"/>
            <w:color w:val="000000"/>
            <w:sz w:val="30"/>
            <w:szCs w:val="30"/>
            <w:lang w:eastAsia="it-IT"/>
          </w:rPr>
          <m:t xml:space="preserve">) = </m:t>
        </m:r>
        <m:f>
          <m:fPr>
            <m:ctrlPr>
              <w:rPr>
                <w:rFonts w:ascii="Cambria Math" w:eastAsia="Times New Roman" w:hAnsi="Cambria Math" w:cstheme="minorHAnsi"/>
                <w:i/>
                <w:color w:val="000000"/>
                <w:sz w:val="30"/>
                <w:szCs w:val="30"/>
                <w:lang w:eastAsia="it-IT"/>
              </w:rPr>
            </m:ctrlPr>
          </m:fPr>
          <m:num>
            <m:r>
              <w:rPr>
                <w:rFonts w:ascii="Cambria Math" w:eastAsia="Times New Roman" w:hAnsi="Cambria Math" w:cstheme="minorHAnsi"/>
                <w:color w:val="000000"/>
                <w:sz w:val="30"/>
                <w:szCs w:val="30"/>
                <w:lang w:eastAsia="it-IT"/>
              </w:rPr>
              <m:t>1</m:t>
            </m:r>
          </m:num>
          <m:den>
            <m:r>
              <w:rPr>
                <w:rFonts w:ascii="Cambria Math" w:eastAsia="Times New Roman" w:hAnsi="Cambria Math" w:cstheme="minorHAnsi"/>
                <w:color w:val="000000"/>
                <w:sz w:val="30"/>
                <w:szCs w:val="30"/>
                <w:lang w:eastAsia="it-IT"/>
              </w:rPr>
              <m:t>n</m:t>
            </m:r>
          </m:den>
        </m:f>
        <m:r>
          <w:rPr>
            <w:rFonts w:ascii="Cambria Math" w:eastAsia="Times New Roman" w:hAnsi="Cambria Math" w:cstheme="minorHAnsi"/>
            <w:color w:val="000000"/>
            <w:sz w:val="30"/>
            <w:szCs w:val="30"/>
            <w:lang w:eastAsia="it-IT"/>
          </w:rPr>
          <m:t xml:space="preserve"> </m:t>
        </m:r>
      </m:oMath>
      <w:r>
        <w:rPr>
          <w:rFonts w:eastAsia="Times New Roman" w:cstheme="minorHAnsi"/>
          <w:color w:val="000000"/>
          <w:lang w:eastAsia="it-IT"/>
        </w:rPr>
        <w:t xml:space="preserve"> </w:t>
      </w:r>
      <w:r>
        <w:rPr>
          <w:rFonts w:eastAsia="Times New Roman" w:cstheme="minorHAnsi"/>
          <w:color w:val="000000"/>
          <w:lang w:eastAsia="it-IT"/>
        </w:rPr>
        <w:tab/>
      </w:r>
      <w:r>
        <w:rPr>
          <w:rFonts w:eastAsia="Times New Roman" w:cstheme="minorHAnsi"/>
          <w:color w:val="000000"/>
          <w:lang w:eastAsia="it-IT"/>
        </w:rPr>
        <w:tab/>
        <w:t>(Inizializzazione)</w:t>
      </w:r>
    </w:p>
    <w:p w14:paraId="50254814" w14:textId="77777777" w:rsidR="008B2705" w:rsidRDefault="008B2705" w:rsidP="008B2705">
      <w:pPr>
        <w:spacing w:line="240" w:lineRule="auto"/>
        <w:ind w:left="2856"/>
        <w:jc w:val="center"/>
        <w:rPr>
          <w:rFonts w:eastAsia="Times New Roman" w:cstheme="minorHAnsi"/>
          <w:color w:val="000000"/>
          <w:lang w:eastAsia="it-IT"/>
        </w:rPr>
      </w:pPr>
    </w:p>
    <w:p w14:paraId="4A192B36" w14:textId="687C1483" w:rsidR="008B2705" w:rsidRPr="00A20DD0" w:rsidRDefault="008B2705" w:rsidP="00747C2D">
      <w:pPr>
        <w:spacing w:line="240" w:lineRule="auto"/>
        <w:jc w:val="center"/>
        <w:rPr>
          <w:rFonts w:eastAsia="Times New Roman" w:cstheme="minorHAnsi"/>
          <w:color w:val="000000"/>
          <w:lang w:eastAsia="it-IT"/>
        </w:rPr>
      </w:pPr>
      <m:oMath>
        <m:r>
          <w:rPr>
            <w:rFonts w:ascii="Cambria Math" w:eastAsia="Times New Roman" w:hAnsi="Cambria Math" w:cstheme="minorHAnsi"/>
            <w:color w:val="000000"/>
            <w:sz w:val="30"/>
            <w:szCs w:val="30"/>
            <w:lang w:eastAsia="it-IT"/>
          </w:rPr>
          <m:t>PR(</m:t>
        </m:r>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p</m:t>
            </m:r>
          </m:e>
          <m:sub>
            <m:r>
              <w:rPr>
                <w:rFonts w:ascii="Cambria Math" w:eastAsia="Times New Roman" w:hAnsi="Cambria Math" w:cstheme="minorHAnsi"/>
                <w:color w:val="000000"/>
                <w:sz w:val="30"/>
                <w:szCs w:val="30"/>
                <w:lang w:eastAsia="it-IT"/>
              </w:rPr>
              <m:t>i</m:t>
            </m:r>
          </m:sub>
        </m:sSub>
        <m:r>
          <w:rPr>
            <w:rFonts w:ascii="Cambria Math" w:eastAsia="Times New Roman" w:hAnsi="Cambria Math" w:cstheme="minorHAnsi"/>
            <w:color w:val="000000"/>
            <w:sz w:val="30"/>
            <w:szCs w:val="30"/>
            <w:lang w:eastAsia="it-IT"/>
          </w:rPr>
          <m:t xml:space="preserve">)= </m:t>
        </m:r>
        <m:f>
          <m:fPr>
            <m:ctrlPr>
              <w:rPr>
                <w:rFonts w:ascii="Cambria Math" w:eastAsia="Times New Roman" w:hAnsi="Cambria Math" w:cstheme="minorHAnsi"/>
                <w:i/>
                <w:color w:val="000000"/>
                <w:sz w:val="30"/>
                <w:szCs w:val="30"/>
                <w:lang w:eastAsia="it-IT"/>
              </w:rPr>
            </m:ctrlPr>
          </m:fPr>
          <m:num>
            <m:r>
              <w:rPr>
                <w:rFonts w:ascii="Cambria Math" w:eastAsia="Times New Roman" w:hAnsi="Cambria Math" w:cstheme="minorHAnsi"/>
                <w:color w:val="000000"/>
                <w:sz w:val="30"/>
                <w:szCs w:val="30"/>
                <w:lang w:eastAsia="it-IT"/>
              </w:rPr>
              <m:t>1-d</m:t>
            </m:r>
          </m:num>
          <m:den>
            <m:r>
              <w:rPr>
                <w:rFonts w:ascii="Cambria Math" w:eastAsia="Times New Roman" w:hAnsi="Cambria Math" w:cstheme="minorHAnsi"/>
                <w:color w:val="000000"/>
                <w:sz w:val="30"/>
                <w:szCs w:val="30"/>
                <w:lang w:eastAsia="it-IT"/>
              </w:rPr>
              <m:t>n</m:t>
            </m:r>
          </m:den>
        </m:f>
        <m:r>
          <w:rPr>
            <w:rFonts w:ascii="Cambria Math" w:eastAsia="Times New Roman" w:hAnsi="Cambria Math" w:cstheme="minorHAnsi"/>
            <w:color w:val="000000"/>
            <w:sz w:val="30"/>
            <w:szCs w:val="30"/>
            <w:lang w:eastAsia="it-IT"/>
          </w:rPr>
          <m:t>+d</m:t>
        </m:r>
        <m:nary>
          <m:naryPr>
            <m:chr m:val="∑"/>
            <m:limLoc m:val="undOvr"/>
            <m:supHide m:val="1"/>
            <m:ctrlPr>
              <w:rPr>
                <w:rFonts w:ascii="Cambria Math" w:eastAsia="Times New Roman" w:hAnsi="Cambria Math" w:cstheme="minorHAnsi"/>
                <w:i/>
                <w:color w:val="000000"/>
                <w:sz w:val="30"/>
                <w:szCs w:val="30"/>
                <w:lang w:eastAsia="it-IT"/>
              </w:rPr>
            </m:ctrlPr>
          </m:naryPr>
          <m:sub>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p</m:t>
                </m:r>
              </m:e>
              <m:sub>
                <m:r>
                  <w:rPr>
                    <w:rFonts w:ascii="Cambria Math" w:eastAsia="Times New Roman" w:hAnsi="Cambria Math" w:cstheme="minorHAnsi"/>
                    <w:color w:val="000000"/>
                    <w:sz w:val="30"/>
                    <w:szCs w:val="30"/>
                    <w:lang w:eastAsia="it-IT"/>
                  </w:rPr>
                  <m:t>j</m:t>
                </m:r>
              </m:sub>
            </m:sSub>
            <m:r>
              <w:rPr>
                <w:rFonts w:ascii="Cambria Math" w:eastAsia="Times New Roman" w:hAnsi="Cambria Math" w:cstheme="minorHAnsi"/>
                <w:color w:val="000000"/>
                <w:sz w:val="30"/>
                <w:szCs w:val="30"/>
                <w:lang w:eastAsia="it-IT"/>
              </w:rPr>
              <m:t>ϵM(</m:t>
            </m:r>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p</m:t>
                </m:r>
              </m:e>
              <m:sub>
                <m:r>
                  <w:rPr>
                    <w:rFonts w:ascii="Cambria Math" w:eastAsia="Times New Roman" w:hAnsi="Cambria Math" w:cstheme="minorHAnsi"/>
                    <w:color w:val="000000"/>
                    <w:sz w:val="30"/>
                    <w:szCs w:val="30"/>
                    <w:lang w:eastAsia="it-IT"/>
                  </w:rPr>
                  <m:t>i</m:t>
                </m:r>
              </m:sub>
            </m:sSub>
            <m:r>
              <w:rPr>
                <w:rFonts w:ascii="Cambria Math" w:eastAsia="Times New Roman" w:hAnsi="Cambria Math" w:cstheme="minorHAnsi"/>
                <w:color w:val="000000"/>
                <w:sz w:val="30"/>
                <w:szCs w:val="30"/>
                <w:lang w:eastAsia="it-IT"/>
              </w:rPr>
              <m:t>)</m:t>
            </m:r>
          </m:sub>
          <m:sup/>
          <m:e>
            <m:f>
              <m:fPr>
                <m:ctrlPr>
                  <w:rPr>
                    <w:rFonts w:ascii="Cambria Math" w:eastAsia="Times New Roman" w:hAnsi="Cambria Math" w:cstheme="minorHAnsi"/>
                    <w:i/>
                    <w:color w:val="000000"/>
                    <w:sz w:val="30"/>
                    <w:szCs w:val="30"/>
                    <w:lang w:eastAsia="it-IT"/>
                  </w:rPr>
                </m:ctrlPr>
              </m:fPr>
              <m:num>
                <m:r>
                  <w:rPr>
                    <w:rFonts w:ascii="Cambria Math" w:eastAsia="Times New Roman" w:hAnsi="Cambria Math" w:cstheme="minorHAnsi"/>
                    <w:color w:val="000000"/>
                    <w:sz w:val="30"/>
                    <w:szCs w:val="30"/>
                    <w:lang w:eastAsia="it-IT"/>
                  </w:rPr>
                  <m:t>PR(</m:t>
                </m:r>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p</m:t>
                    </m:r>
                  </m:e>
                  <m:sub>
                    <m:r>
                      <w:rPr>
                        <w:rFonts w:ascii="Cambria Math" w:eastAsia="Times New Roman" w:hAnsi="Cambria Math" w:cstheme="minorHAnsi"/>
                        <w:color w:val="000000"/>
                        <w:sz w:val="30"/>
                        <w:szCs w:val="30"/>
                        <w:lang w:eastAsia="it-IT"/>
                      </w:rPr>
                      <m:t>j</m:t>
                    </m:r>
                  </m:sub>
                </m:sSub>
                <m:r>
                  <w:rPr>
                    <w:rFonts w:ascii="Cambria Math" w:eastAsia="Times New Roman" w:hAnsi="Cambria Math" w:cstheme="minorHAnsi"/>
                    <w:color w:val="000000"/>
                    <w:sz w:val="30"/>
                    <w:szCs w:val="30"/>
                    <w:lang w:eastAsia="it-IT"/>
                  </w:rPr>
                  <m:t>)</m:t>
                </m:r>
              </m:num>
              <m:den>
                <m:r>
                  <w:rPr>
                    <w:rFonts w:ascii="Cambria Math" w:eastAsia="Times New Roman" w:hAnsi="Cambria Math" w:cstheme="minorHAnsi"/>
                    <w:color w:val="000000"/>
                    <w:sz w:val="30"/>
                    <w:szCs w:val="30"/>
                    <w:lang w:eastAsia="it-IT"/>
                  </w:rPr>
                  <m:t>L(</m:t>
                </m:r>
                <m:sSub>
                  <m:sSubPr>
                    <m:ctrlPr>
                      <w:rPr>
                        <w:rFonts w:ascii="Cambria Math" w:eastAsia="Times New Roman" w:hAnsi="Cambria Math" w:cstheme="minorHAnsi"/>
                        <w:i/>
                        <w:color w:val="000000"/>
                        <w:sz w:val="30"/>
                        <w:szCs w:val="30"/>
                        <w:lang w:eastAsia="it-IT"/>
                      </w:rPr>
                    </m:ctrlPr>
                  </m:sSubPr>
                  <m:e>
                    <m:r>
                      <w:rPr>
                        <w:rFonts w:ascii="Cambria Math" w:eastAsia="Times New Roman" w:hAnsi="Cambria Math" w:cstheme="minorHAnsi"/>
                        <w:color w:val="000000"/>
                        <w:sz w:val="30"/>
                        <w:szCs w:val="30"/>
                        <w:lang w:eastAsia="it-IT"/>
                      </w:rPr>
                      <m:t>p</m:t>
                    </m:r>
                  </m:e>
                  <m:sub>
                    <m:r>
                      <w:rPr>
                        <w:rFonts w:ascii="Cambria Math" w:eastAsia="Times New Roman" w:hAnsi="Cambria Math" w:cstheme="minorHAnsi"/>
                        <w:color w:val="000000"/>
                        <w:sz w:val="30"/>
                        <w:szCs w:val="30"/>
                        <w:lang w:eastAsia="it-IT"/>
                      </w:rPr>
                      <m:t>j</m:t>
                    </m:r>
                  </m:sub>
                </m:sSub>
                <m:r>
                  <w:rPr>
                    <w:rFonts w:ascii="Cambria Math" w:eastAsia="Times New Roman" w:hAnsi="Cambria Math" w:cstheme="minorHAnsi"/>
                    <w:color w:val="000000"/>
                    <w:sz w:val="30"/>
                    <w:szCs w:val="30"/>
                    <w:lang w:eastAsia="it-IT"/>
                  </w:rPr>
                  <m:t>)</m:t>
                </m:r>
              </m:den>
            </m:f>
          </m:e>
        </m:nary>
      </m:oMath>
      <w:r>
        <w:rPr>
          <w:rFonts w:eastAsia="Times New Roman" w:cstheme="minorHAnsi"/>
          <w:color w:val="000000"/>
          <w:lang w:eastAsia="it-IT"/>
        </w:rPr>
        <w:t xml:space="preserve">    </w:t>
      </w:r>
      <w:r w:rsidR="00747C2D">
        <w:rPr>
          <w:rFonts w:eastAsia="Times New Roman" w:cstheme="minorHAnsi"/>
          <w:color w:val="000000"/>
          <w:lang w:eastAsia="it-IT"/>
        </w:rPr>
        <w:t xml:space="preserve">      </w:t>
      </w:r>
      <w:r>
        <w:rPr>
          <w:rFonts w:eastAsia="Times New Roman" w:cstheme="minorHAnsi"/>
          <w:color w:val="000000"/>
          <w:lang w:eastAsia="it-IT"/>
        </w:rPr>
        <w:t>(Aggiornamento)</w:t>
      </w:r>
    </w:p>
    <w:p w14:paraId="1E6EBEDE" w14:textId="3AF607BD" w:rsidR="005815BD" w:rsidRPr="00747C2D" w:rsidRDefault="00F84397" w:rsidP="00747C2D">
      <w:pPr>
        <w:pStyle w:val="Paragrafoelenco"/>
        <w:numPr>
          <w:ilvl w:val="0"/>
          <w:numId w:val="22"/>
        </w:numPr>
        <w:spacing w:line="240" w:lineRule="auto"/>
        <w:rPr>
          <w:rFonts w:ascii="Arial Rounded MT Bold" w:eastAsia="Times New Roman" w:hAnsi="Arial Rounded MT Bold" w:cstheme="minorHAnsi"/>
          <w:color w:val="000000"/>
          <w:sz w:val="36"/>
          <w:szCs w:val="36"/>
          <w:lang w:eastAsia="it-IT"/>
        </w:rPr>
      </w:pPr>
      <w:proofErr w:type="gramStart"/>
      <w:r w:rsidRPr="00747C2D">
        <w:rPr>
          <w:rFonts w:eastAsia="Times New Roman" w:cstheme="minorHAnsi"/>
          <w:color w:val="000000"/>
          <w:lang w:eastAsia="it-IT"/>
        </w:rPr>
        <w:t>PR(</w:t>
      </w:r>
      <w:proofErr w:type="gramEnd"/>
      <m:oMath>
        <m:sSub>
          <m:sSubPr>
            <m:ctrlPr>
              <w:rPr>
                <w:rFonts w:ascii="Cambria Math" w:eastAsia="Times New Roman" w:hAnsi="Cambria Math" w:cstheme="minorHAnsi"/>
                <w:i/>
                <w:color w:val="000000"/>
                <w:lang w:eastAsia="it-IT"/>
              </w:rPr>
            </m:ctrlPr>
          </m:sSubPr>
          <m:e>
            <m:r>
              <w:rPr>
                <w:rFonts w:ascii="Cambria Math" w:eastAsia="Times New Roman" w:hAnsi="Cambria Math" w:cstheme="minorHAnsi"/>
                <w:color w:val="000000"/>
                <w:lang w:eastAsia="it-IT"/>
              </w:rPr>
              <m:t>p</m:t>
            </m:r>
          </m:e>
          <m:sub>
            <m:r>
              <w:rPr>
                <w:rFonts w:ascii="Cambria Math" w:eastAsia="Times New Roman" w:hAnsi="Cambria Math" w:cstheme="minorHAnsi"/>
                <w:color w:val="000000"/>
                <w:lang w:eastAsia="it-IT"/>
              </w:rPr>
              <m:t>i</m:t>
            </m:r>
          </m:sub>
        </m:sSub>
        <m:r>
          <w:rPr>
            <w:rFonts w:ascii="Cambria Math" w:eastAsia="Times New Roman" w:hAnsi="Cambria Math" w:cstheme="minorHAnsi"/>
            <w:color w:val="000000"/>
            <w:lang w:eastAsia="it-IT"/>
          </w:rPr>
          <m:t>)</m:t>
        </m:r>
      </m:oMath>
      <w:r w:rsidRPr="00747C2D">
        <w:rPr>
          <w:rFonts w:eastAsia="Times New Roman" w:cstheme="minorHAnsi"/>
          <w:color w:val="000000"/>
          <w:lang w:eastAsia="it-IT"/>
        </w:rPr>
        <w:t xml:space="preserve"> è il PageRank di un nodo </w:t>
      </w:r>
      <m:oMath>
        <m:sSub>
          <m:sSubPr>
            <m:ctrlPr>
              <w:rPr>
                <w:rFonts w:ascii="Cambria Math" w:eastAsia="Times New Roman" w:hAnsi="Cambria Math" w:cstheme="minorHAnsi"/>
                <w:i/>
                <w:color w:val="000000"/>
                <w:lang w:eastAsia="it-IT"/>
              </w:rPr>
            </m:ctrlPr>
          </m:sSubPr>
          <m:e>
            <m:r>
              <w:rPr>
                <w:rFonts w:ascii="Cambria Math" w:eastAsia="Times New Roman" w:hAnsi="Cambria Math" w:cstheme="minorHAnsi"/>
                <w:color w:val="000000"/>
                <w:lang w:eastAsia="it-IT"/>
              </w:rPr>
              <m:t>p</m:t>
            </m:r>
          </m:e>
          <m:sub>
            <m:r>
              <w:rPr>
                <w:rFonts w:ascii="Cambria Math" w:eastAsia="Times New Roman" w:hAnsi="Cambria Math" w:cstheme="minorHAnsi"/>
                <w:color w:val="000000"/>
                <w:lang w:eastAsia="it-IT"/>
              </w:rPr>
              <m:t>i</m:t>
            </m:r>
          </m:sub>
        </m:sSub>
      </m:oMath>
      <w:r w:rsidRPr="00747C2D">
        <w:rPr>
          <w:rFonts w:eastAsia="Times New Roman" w:cstheme="minorHAnsi"/>
          <w:color w:val="000000"/>
          <w:lang w:eastAsia="it-IT"/>
        </w:rPr>
        <w:t>;</w:t>
      </w:r>
    </w:p>
    <w:p w14:paraId="438A1103" w14:textId="0B93C045" w:rsidR="00F84397" w:rsidRPr="00747C2D" w:rsidRDefault="00F84397" w:rsidP="00747C2D">
      <w:pPr>
        <w:pStyle w:val="Paragrafoelenco"/>
        <w:numPr>
          <w:ilvl w:val="0"/>
          <w:numId w:val="22"/>
        </w:numPr>
        <w:spacing w:line="240" w:lineRule="auto"/>
        <w:rPr>
          <w:rFonts w:ascii="Arial Rounded MT Bold" w:eastAsia="Times New Roman" w:hAnsi="Arial Rounded MT Bold" w:cstheme="minorHAnsi"/>
          <w:color w:val="000000"/>
          <w:sz w:val="36"/>
          <w:szCs w:val="36"/>
          <w:lang w:eastAsia="it-IT"/>
        </w:rPr>
      </w:pPr>
      <w:proofErr w:type="gramStart"/>
      <w:r w:rsidRPr="00747C2D">
        <w:rPr>
          <w:rFonts w:eastAsia="Times New Roman" w:cstheme="minorHAnsi"/>
          <w:color w:val="000000"/>
          <w:lang w:eastAsia="it-IT"/>
        </w:rPr>
        <w:t>M(</w:t>
      </w:r>
      <w:proofErr w:type="gramEnd"/>
      <m:oMath>
        <m:sSub>
          <m:sSubPr>
            <m:ctrlPr>
              <w:rPr>
                <w:rFonts w:ascii="Cambria Math" w:eastAsia="Times New Roman" w:hAnsi="Cambria Math" w:cstheme="minorHAnsi"/>
                <w:i/>
                <w:color w:val="000000"/>
                <w:lang w:eastAsia="it-IT"/>
              </w:rPr>
            </m:ctrlPr>
          </m:sSubPr>
          <m:e>
            <m:r>
              <w:rPr>
                <w:rFonts w:ascii="Cambria Math" w:eastAsia="Times New Roman" w:hAnsi="Cambria Math" w:cstheme="minorHAnsi"/>
                <w:color w:val="000000"/>
                <w:lang w:eastAsia="it-IT"/>
              </w:rPr>
              <m:t>p</m:t>
            </m:r>
          </m:e>
          <m:sub>
            <m:r>
              <w:rPr>
                <w:rFonts w:ascii="Cambria Math" w:eastAsia="Times New Roman" w:hAnsi="Cambria Math" w:cstheme="minorHAnsi"/>
                <w:color w:val="000000"/>
                <w:lang w:eastAsia="it-IT"/>
              </w:rPr>
              <m:t>i</m:t>
            </m:r>
          </m:sub>
        </m:sSub>
        <m:r>
          <w:rPr>
            <w:rFonts w:ascii="Cambria Math" w:eastAsia="Times New Roman" w:hAnsi="Cambria Math" w:cstheme="minorHAnsi"/>
            <w:color w:val="000000"/>
            <w:lang w:eastAsia="it-IT"/>
          </w:rPr>
          <m:t>)</m:t>
        </m:r>
      </m:oMath>
      <w:r w:rsidRPr="00747C2D">
        <w:rPr>
          <w:rFonts w:eastAsia="Times New Roman" w:cstheme="minorHAnsi"/>
          <w:color w:val="000000"/>
          <w:lang w:eastAsia="it-IT"/>
        </w:rPr>
        <w:t xml:space="preserve"> è l’insieme di tutti i nodi che puntano </w:t>
      </w:r>
      <m:oMath>
        <m:sSub>
          <m:sSubPr>
            <m:ctrlPr>
              <w:rPr>
                <w:rFonts w:ascii="Cambria Math" w:eastAsia="Times New Roman" w:hAnsi="Cambria Math" w:cstheme="minorHAnsi"/>
                <w:i/>
                <w:color w:val="000000"/>
                <w:lang w:eastAsia="it-IT"/>
              </w:rPr>
            </m:ctrlPr>
          </m:sSubPr>
          <m:e>
            <m:r>
              <w:rPr>
                <w:rFonts w:ascii="Cambria Math" w:eastAsia="Times New Roman" w:hAnsi="Cambria Math" w:cstheme="minorHAnsi"/>
                <w:color w:val="000000"/>
                <w:lang w:eastAsia="it-IT"/>
              </w:rPr>
              <m:t>p</m:t>
            </m:r>
          </m:e>
          <m:sub>
            <m:r>
              <w:rPr>
                <w:rFonts w:ascii="Cambria Math" w:eastAsia="Times New Roman" w:hAnsi="Cambria Math" w:cstheme="minorHAnsi"/>
                <w:color w:val="000000"/>
                <w:lang w:eastAsia="it-IT"/>
              </w:rPr>
              <m:t>i</m:t>
            </m:r>
          </m:sub>
        </m:sSub>
      </m:oMath>
      <w:r w:rsidRPr="00747C2D">
        <w:rPr>
          <w:rFonts w:eastAsia="Times New Roman" w:cstheme="minorHAnsi"/>
          <w:color w:val="000000"/>
          <w:lang w:eastAsia="it-IT"/>
        </w:rPr>
        <w:t>;</w:t>
      </w:r>
    </w:p>
    <w:p w14:paraId="3E43CC0B" w14:textId="209545E1" w:rsidR="00F84397" w:rsidRPr="00747C2D" w:rsidRDefault="00F84397" w:rsidP="00747C2D">
      <w:pPr>
        <w:pStyle w:val="Paragrafoelenco"/>
        <w:numPr>
          <w:ilvl w:val="0"/>
          <w:numId w:val="22"/>
        </w:numPr>
        <w:spacing w:line="240" w:lineRule="auto"/>
        <w:rPr>
          <w:rFonts w:ascii="Arial Rounded MT Bold" w:eastAsia="Times New Roman" w:hAnsi="Arial Rounded MT Bold" w:cstheme="minorHAnsi"/>
          <w:color w:val="000000"/>
          <w:sz w:val="36"/>
          <w:szCs w:val="36"/>
          <w:lang w:eastAsia="it-IT"/>
        </w:rPr>
      </w:pPr>
      <w:proofErr w:type="gramStart"/>
      <w:r w:rsidRPr="00747C2D">
        <w:rPr>
          <w:rFonts w:eastAsia="Times New Roman" w:cstheme="minorHAnsi"/>
          <w:color w:val="000000"/>
          <w:lang w:eastAsia="it-IT"/>
        </w:rPr>
        <w:t>L(</w:t>
      </w:r>
      <w:proofErr w:type="gramEnd"/>
      <m:oMath>
        <m:sSub>
          <m:sSubPr>
            <m:ctrlPr>
              <w:rPr>
                <w:rFonts w:ascii="Cambria Math" w:eastAsia="Times New Roman" w:hAnsi="Cambria Math" w:cstheme="minorHAnsi"/>
                <w:i/>
                <w:color w:val="000000"/>
                <w:lang w:eastAsia="it-IT"/>
              </w:rPr>
            </m:ctrlPr>
          </m:sSubPr>
          <m:e>
            <m:r>
              <w:rPr>
                <w:rFonts w:ascii="Cambria Math" w:eastAsia="Times New Roman" w:hAnsi="Cambria Math" w:cstheme="minorHAnsi"/>
                <w:color w:val="000000"/>
                <w:lang w:eastAsia="it-IT"/>
              </w:rPr>
              <m:t>p</m:t>
            </m:r>
          </m:e>
          <m:sub>
            <m:r>
              <w:rPr>
                <w:rFonts w:ascii="Cambria Math" w:eastAsia="Times New Roman" w:hAnsi="Cambria Math" w:cstheme="minorHAnsi"/>
                <w:color w:val="000000"/>
                <w:lang w:eastAsia="it-IT"/>
              </w:rPr>
              <m:t>j</m:t>
            </m:r>
          </m:sub>
        </m:sSub>
      </m:oMath>
      <w:r w:rsidRPr="00747C2D">
        <w:rPr>
          <w:rFonts w:eastAsia="Times New Roman" w:cstheme="minorHAnsi"/>
          <w:color w:val="000000"/>
          <w:lang w:eastAsia="it-IT"/>
        </w:rPr>
        <w:t xml:space="preserve">) è l’out degree della pagina </w:t>
      </w:r>
      <m:oMath>
        <m:sSub>
          <m:sSubPr>
            <m:ctrlPr>
              <w:rPr>
                <w:rFonts w:ascii="Cambria Math" w:eastAsia="Times New Roman" w:hAnsi="Cambria Math" w:cstheme="minorHAnsi"/>
                <w:i/>
                <w:color w:val="000000"/>
                <w:lang w:eastAsia="it-IT"/>
              </w:rPr>
            </m:ctrlPr>
          </m:sSubPr>
          <m:e>
            <m:r>
              <w:rPr>
                <w:rFonts w:ascii="Cambria Math" w:eastAsia="Times New Roman" w:hAnsi="Cambria Math" w:cstheme="minorHAnsi"/>
                <w:color w:val="000000"/>
                <w:lang w:eastAsia="it-IT"/>
              </w:rPr>
              <m:t>p</m:t>
            </m:r>
          </m:e>
          <m:sub>
            <m:r>
              <w:rPr>
                <w:rFonts w:ascii="Cambria Math" w:eastAsia="Times New Roman" w:hAnsi="Cambria Math" w:cstheme="minorHAnsi"/>
                <w:color w:val="000000"/>
                <w:lang w:eastAsia="it-IT"/>
              </w:rPr>
              <m:t>j</m:t>
            </m:r>
          </m:sub>
        </m:sSub>
      </m:oMath>
      <w:r w:rsidRPr="00747C2D">
        <w:rPr>
          <w:rFonts w:eastAsia="Times New Roman" w:cstheme="minorHAnsi"/>
          <w:color w:val="000000"/>
          <w:lang w:eastAsia="it-IT"/>
        </w:rPr>
        <w:t>;</w:t>
      </w:r>
    </w:p>
    <w:p w14:paraId="19A69A30" w14:textId="0465399F" w:rsidR="00F84397" w:rsidRPr="00747C2D" w:rsidRDefault="00F84397" w:rsidP="00747C2D">
      <w:pPr>
        <w:spacing w:line="240" w:lineRule="auto"/>
        <w:rPr>
          <w:rFonts w:ascii="Arial Rounded MT Bold" w:eastAsia="Times New Roman" w:hAnsi="Arial Rounded MT Bold" w:cstheme="minorHAnsi"/>
          <w:color w:val="000000"/>
          <w:sz w:val="36"/>
          <w:szCs w:val="36"/>
          <w:lang w:eastAsia="it-IT"/>
        </w:rPr>
      </w:pPr>
      <w:r w:rsidRPr="00747C2D">
        <w:rPr>
          <w:rFonts w:eastAsia="Times New Roman" w:cstheme="minorHAnsi"/>
          <w:color w:val="000000"/>
          <w:lang w:eastAsia="it-IT"/>
        </w:rPr>
        <w:t xml:space="preserve">d è un fattore di </w:t>
      </w:r>
      <w:proofErr w:type="spellStart"/>
      <w:r w:rsidRPr="00747C2D">
        <w:rPr>
          <w:rFonts w:eastAsia="Times New Roman" w:cstheme="minorHAnsi"/>
          <w:color w:val="000000"/>
          <w:lang w:eastAsia="it-IT"/>
        </w:rPr>
        <w:t>d</w:t>
      </w:r>
      <w:r w:rsidR="00214389">
        <w:rPr>
          <w:rFonts w:eastAsia="Times New Roman" w:cstheme="minorHAnsi"/>
          <w:color w:val="000000"/>
          <w:lang w:eastAsia="it-IT"/>
        </w:rPr>
        <w:t>a</w:t>
      </w:r>
      <w:r w:rsidRPr="00747C2D">
        <w:rPr>
          <w:rFonts w:eastAsia="Times New Roman" w:cstheme="minorHAnsi"/>
          <w:color w:val="000000"/>
          <w:lang w:eastAsia="it-IT"/>
        </w:rPr>
        <w:t>mp</w:t>
      </w:r>
      <w:r w:rsidR="00214389">
        <w:rPr>
          <w:rFonts w:eastAsia="Times New Roman" w:cstheme="minorHAnsi"/>
          <w:color w:val="000000"/>
          <w:lang w:eastAsia="it-IT"/>
        </w:rPr>
        <w:t>ing</w:t>
      </w:r>
      <w:proofErr w:type="spellEnd"/>
      <w:r w:rsidR="00214389">
        <w:rPr>
          <w:rFonts w:eastAsia="Times New Roman" w:cstheme="minorHAnsi"/>
          <w:color w:val="000000"/>
          <w:lang w:eastAsia="it-IT"/>
        </w:rPr>
        <w:t xml:space="preserve"> </w:t>
      </w:r>
      <w:proofErr w:type="spellStart"/>
      <w:r w:rsidR="00214389">
        <w:rPr>
          <w:rFonts w:eastAsia="Times New Roman" w:cstheme="minorHAnsi"/>
          <w:color w:val="000000"/>
          <w:lang w:eastAsia="it-IT"/>
        </w:rPr>
        <w:t>factor</w:t>
      </w:r>
      <w:proofErr w:type="spellEnd"/>
      <w:r w:rsidRPr="00747C2D">
        <w:rPr>
          <w:rFonts w:eastAsia="Times New Roman" w:cstheme="minorHAnsi"/>
          <w:color w:val="000000"/>
          <w:lang w:eastAsia="it-IT"/>
        </w:rPr>
        <w:t xml:space="preserve">. La differenza 1-d è la probabilità che l’utente che naviga in maniera random seguendo i </w:t>
      </w:r>
      <w:r w:rsidR="00214389">
        <w:rPr>
          <w:rFonts w:eastAsia="Times New Roman" w:cstheme="minorHAnsi"/>
          <w:color w:val="000000"/>
          <w:lang w:eastAsia="it-IT"/>
        </w:rPr>
        <w:t xml:space="preserve">vari collegamenti </w:t>
      </w:r>
      <w:proofErr w:type="gramStart"/>
      <w:r w:rsidR="00214389">
        <w:rPr>
          <w:rFonts w:eastAsia="Times New Roman" w:cstheme="minorHAnsi"/>
          <w:color w:val="000000"/>
          <w:lang w:eastAsia="it-IT"/>
        </w:rPr>
        <w:t xml:space="preserve">web </w:t>
      </w:r>
      <w:r w:rsidRPr="00747C2D">
        <w:rPr>
          <w:rFonts w:eastAsia="Times New Roman" w:cstheme="minorHAnsi"/>
          <w:color w:val="000000"/>
          <w:lang w:eastAsia="it-IT"/>
        </w:rPr>
        <w:t>,</w:t>
      </w:r>
      <w:proofErr w:type="gramEnd"/>
      <w:r w:rsidRPr="00747C2D">
        <w:rPr>
          <w:rFonts w:eastAsia="Times New Roman" w:cstheme="minorHAnsi"/>
          <w:color w:val="000000"/>
          <w:lang w:eastAsia="it-IT"/>
        </w:rPr>
        <w:t xml:space="preserve"> possa decidere di s</w:t>
      </w:r>
      <w:r w:rsidR="00214389">
        <w:rPr>
          <w:rFonts w:eastAsia="Times New Roman" w:cstheme="minorHAnsi"/>
          <w:color w:val="000000"/>
          <w:lang w:eastAsia="it-IT"/>
        </w:rPr>
        <w:t xml:space="preserve">mettere di seguire i collegamenti </w:t>
      </w:r>
      <w:r w:rsidRPr="00747C2D">
        <w:rPr>
          <w:rFonts w:eastAsia="Times New Roman" w:cstheme="minorHAnsi"/>
          <w:color w:val="000000"/>
          <w:lang w:eastAsia="it-IT"/>
        </w:rPr>
        <w:t xml:space="preserve"> e di scegliere di aprire una pagina a caso</w:t>
      </w:r>
    </w:p>
    <w:p w14:paraId="4B5C6F13" w14:textId="3D32C65F" w:rsidR="00E279DF" w:rsidRDefault="00E279DF" w:rsidP="00747C2D">
      <w:pPr>
        <w:spacing w:line="240" w:lineRule="auto"/>
        <w:rPr>
          <w:rFonts w:eastAsia="Times New Roman" w:cstheme="minorHAnsi"/>
          <w:color w:val="000000"/>
          <w:lang w:eastAsia="it-IT"/>
        </w:rPr>
      </w:pPr>
      <w:r>
        <w:rPr>
          <w:rFonts w:eastAsia="Times New Roman" w:cstheme="minorHAnsi"/>
          <w:color w:val="000000"/>
          <w:lang w:eastAsia="it-IT"/>
        </w:rPr>
        <w:t>Per quanto riguarda i grafi che si stanno analizzando, semanticamente parlando, un nodo avrà un alto valore di PageRank quando gli utenti saranno interessati ad agire con quel particolare utente.</w:t>
      </w:r>
      <w:commentRangeEnd w:id="26"/>
      <w:r w:rsidR="00020067">
        <w:rPr>
          <w:rStyle w:val="Rimandocommento"/>
        </w:rPr>
        <w:commentReference w:id="26"/>
      </w:r>
    </w:p>
    <w:p w14:paraId="5FF0F2D1" w14:textId="5360F49B" w:rsidR="00020067" w:rsidRPr="00020067" w:rsidRDefault="00020067" w:rsidP="00747C2D">
      <w:pPr>
        <w:spacing w:line="240" w:lineRule="auto"/>
        <w:rPr>
          <w:rFonts w:eastAsia="Times New Roman" w:cstheme="minorHAnsi"/>
          <w:color w:val="000000"/>
          <w:lang w:eastAsia="it-IT"/>
        </w:rPr>
      </w:pPr>
      <w:r>
        <w:rPr>
          <w:rFonts w:eastAsia="Times New Roman" w:cstheme="minorHAnsi"/>
          <w:color w:val="000000"/>
          <w:lang w:eastAsia="it-IT"/>
        </w:rPr>
        <w:t xml:space="preserve">Nell’algoritmo utilizzato nel nostro caso abbiamo settato il valore del </w:t>
      </w:r>
      <w:proofErr w:type="spellStart"/>
      <w:r>
        <w:rPr>
          <w:rFonts w:eastAsia="Times New Roman" w:cstheme="minorHAnsi"/>
          <w:color w:val="000000"/>
          <w:lang w:eastAsia="it-IT"/>
        </w:rPr>
        <w:t>d</w:t>
      </w:r>
      <w:r w:rsidR="00214389">
        <w:rPr>
          <w:rFonts w:eastAsia="Times New Roman" w:cstheme="minorHAnsi"/>
          <w:color w:val="000000"/>
          <w:lang w:eastAsia="it-IT"/>
        </w:rPr>
        <w:t>a</w:t>
      </w:r>
      <w:r>
        <w:rPr>
          <w:rFonts w:eastAsia="Times New Roman" w:cstheme="minorHAnsi"/>
          <w:color w:val="000000"/>
          <w:lang w:eastAsia="it-IT"/>
        </w:rPr>
        <w:t>mp</w:t>
      </w:r>
      <w:proofErr w:type="spellEnd"/>
      <w:r>
        <w:rPr>
          <w:rFonts w:eastAsia="Times New Roman" w:cstheme="minorHAnsi"/>
          <w:color w:val="000000"/>
          <w:lang w:eastAsia="it-IT"/>
        </w:rPr>
        <w:t>=0.85.</w:t>
      </w:r>
    </w:p>
    <w:p w14:paraId="6591305D" w14:textId="79C33BD9" w:rsidR="005815BD" w:rsidRDefault="00214389" w:rsidP="005815BD">
      <w:pPr>
        <w:spacing w:line="240" w:lineRule="auto"/>
        <w:rPr>
          <w:rFonts w:eastAsia="Times New Roman" w:cstheme="minorHAnsi"/>
          <w:color w:val="000000"/>
          <w:lang w:eastAsia="it-IT"/>
        </w:rPr>
      </w:pPr>
      <w:r>
        <w:rPr>
          <w:rFonts w:eastAsia="Times New Roman" w:cstheme="minorHAnsi"/>
          <w:color w:val="000000"/>
          <w:lang w:eastAsia="it-IT"/>
        </w:rPr>
        <w:t>La dicitura del costruttore è la seguente:</w:t>
      </w:r>
    </w:p>
    <w:p w14:paraId="51DBDA7C" w14:textId="7164723E" w:rsidR="00214389" w:rsidRPr="005815BD" w:rsidRDefault="00214389" w:rsidP="005815BD">
      <w:pPr>
        <w:spacing w:line="240" w:lineRule="auto"/>
        <w:rPr>
          <w:rFonts w:eastAsia="Times New Roman" w:cstheme="minorHAnsi"/>
          <w:color w:val="000000"/>
          <w:lang w:eastAsia="it-IT"/>
        </w:rPr>
      </w:pPr>
      <w:proofErr w:type="spellStart"/>
      <w:proofErr w:type="gramStart"/>
      <w:r>
        <w:rPr>
          <w:rFonts w:eastAsia="Times New Roman" w:cstheme="minorHAnsi"/>
          <w:color w:val="000000"/>
          <w:lang w:eastAsia="it-IT"/>
        </w:rPr>
        <w:t>networkit.centrality</w:t>
      </w:r>
      <w:proofErr w:type="gramEnd"/>
      <w:r>
        <w:rPr>
          <w:rFonts w:eastAsia="Times New Roman" w:cstheme="minorHAnsi"/>
          <w:color w:val="000000"/>
          <w:lang w:eastAsia="it-IT"/>
        </w:rPr>
        <w:t>.PageRank</w:t>
      </w:r>
      <w:proofErr w:type="spellEnd"/>
      <w:r>
        <w:rPr>
          <w:rFonts w:eastAsia="Times New Roman" w:cstheme="minorHAnsi"/>
          <w:color w:val="000000"/>
          <w:lang w:eastAsia="it-IT"/>
        </w:rPr>
        <w:t xml:space="preserve">(G, </w:t>
      </w:r>
      <w:proofErr w:type="spellStart"/>
      <w:r>
        <w:rPr>
          <w:rFonts w:eastAsia="Times New Roman" w:cstheme="minorHAnsi"/>
          <w:color w:val="000000"/>
          <w:lang w:eastAsia="it-IT"/>
        </w:rPr>
        <w:t>damp</w:t>
      </w:r>
      <w:proofErr w:type="spellEnd"/>
      <w:r>
        <w:rPr>
          <w:rFonts w:eastAsia="Times New Roman" w:cstheme="minorHAnsi"/>
          <w:color w:val="000000"/>
          <w:lang w:eastAsia="it-IT"/>
        </w:rPr>
        <w:t xml:space="preserve">=0.85, </w:t>
      </w:r>
      <w:proofErr w:type="spellStart"/>
      <w:r>
        <w:rPr>
          <w:rFonts w:eastAsia="Times New Roman" w:cstheme="minorHAnsi"/>
          <w:color w:val="000000"/>
          <w:lang w:eastAsia="it-IT"/>
        </w:rPr>
        <w:t>tol</w:t>
      </w:r>
      <w:proofErr w:type="spellEnd"/>
      <w:r>
        <w:rPr>
          <w:rFonts w:eastAsia="Times New Roman" w:cstheme="minorHAnsi"/>
          <w:color w:val="000000"/>
          <w:lang w:eastAsia="it-IT"/>
        </w:rPr>
        <w:t>=1e-9)</w:t>
      </w:r>
    </w:p>
    <w:p w14:paraId="08A1EBD3" w14:textId="4044E695" w:rsidR="00C67F65" w:rsidRDefault="00C67F65" w:rsidP="00C67F65">
      <w:pPr>
        <w:spacing w:line="240" w:lineRule="auto"/>
        <w:rPr>
          <w:rFonts w:eastAsia="Times New Roman" w:cstheme="minorHAnsi"/>
          <w:color w:val="000000"/>
          <w:lang w:eastAsia="it-IT"/>
        </w:rPr>
      </w:pPr>
    </w:p>
    <w:p w14:paraId="2E4EC662" w14:textId="70C002E8" w:rsidR="00835F42" w:rsidRDefault="00835F42" w:rsidP="00C67F65">
      <w:pPr>
        <w:spacing w:line="240" w:lineRule="auto"/>
        <w:rPr>
          <w:rFonts w:eastAsia="Times New Roman" w:cstheme="minorHAnsi"/>
          <w:color w:val="000000"/>
          <w:lang w:eastAsia="it-IT"/>
        </w:rPr>
      </w:pPr>
      <w:r>
        <w:rPr>
          <w:rFonts w:eastAsia="Times New Roman" w:cstheme="minorHAnsi"/>
          <w:color w:val="000000"/>
          <w:lang w:eastAsia="it-IT"/>
        </w:rPr>
        <w:t>ELEMENTI DI STATISTICA</w:t>
      </w:r>
    </w:p>
    <w:p w14:paraId="7EA5B638" w14:textId="1697A28F" w:rsidR="00835F42" w:rsidRDefault="00835F42" w:rsidP="00C67F65">
      <w:pPr>
        <w:spacing w:line="240" w:lineRule="auto"/>
        <w:rPr>
          <w:rFonts w:eastAsia="Times New Roman" w:cstheme="minorHAnsi"/>
          <w:color w:val="000000"/>
          <w:lang w:eastAsia="it-IT"/>
        </w:rPr>
      </w:pPr>
      <w:r>
        <w:rPr>
          <w:rFonts w:eastAsia="Times New Roman" w:cstheme="minorHAnsi"/>
          <w:color w:val="000000"/>
          <w:lang w:eastAsia="it-IT"/>
        </w:rPr>
        <w:t xml:space="preserve">Viene dedicato un capitolo alla presentazione dei metodi </w:t>
      </w:r>
      <w:r w:rsidR="008C306C">
        <w:rPr>
          <w:rFonts w:eastAsia="Times New Roman" w:cstheme="minorHAnsi"/>
          <w:color w:val="000000"/>
          <w:lang w:eastAsia="it-IT"/>
        </w:rPr>
        <w:t>ricorrenti</w:t>
      </w:r>
      <w:r>
        <w:rPr>
          <w:rFonts w:eastAsia="Times New Roman" w:cstheme="minorHAnsi"/>
          <w:color w:val="000000"/>
          <w:lang w:eastAsia="it-IT"/>
        </w:rPr>
        <w:t xml:space="preserve"> nella ricerca statistica. </w:t>
      </w:r>
    </w:p>
    <w:p w14:paraId="1540F138" w14:textId="18C9BCFB" w:rsidR="00835F42" w:rsidRDefault="00835F42" w:rsidP="00C67F65">
      <w:pPr>
        <w:spacing w:line="240" w:lineRule="auto"/>
        <w:rPr>
          <w:rFonts w:eastAsia="Times New Roman" w:cstheme="minorHAnsi"/>
          <w:color w:val="000000"/>
          <w:lang w:eastAsia="it-IT"/>
        </w:rPr>
      </w:pPr>
      <w:commentRangeStart w:id="27"/>
      <w:r>
        <w:rPr>
          <w:rFonts w:eastAsia="Times New Roman" w:cstheme="minorHAnsi"/>
          <w:color w:val="000000"/>
          <w:lang w:eastAsia="it-IT"/>
        </w:rPr>
        <w:t>La statistica è una disciplina che ha come fine lo studio quantitativo e qualitativo di un particolare fenomeno in condizioni di incertezza.</w:t>
      </w:r>
      <w:commentRangeEnd w:id="27"/>
      <w:r>
        <w:rPr>
          <w:rStyle w:val="Rimandocommento"/>
        </w:rPr>
        <w:commentReference w:id="27"/>
      </w:r>
    </w:p>
    <w:p w14:paraId="0E63A774" w14:textId="2DC858C6" w:rsidR="00835F42" w:rsidRDefault="008C306C" w:rsidP="00C67F65">
      <w:pPr>
        <w:spacing w:line="240" w:lineRule="auto"/>
        <w:rPr>
          <w:rFonts w:eastAsia="Times New Roman" w:cstheme="minorHAnsi"/>
          <w:color w:val="000000"/>
          <w:lang w:eastAsia="it-IT"/>
        </w:rPr>
      </w:pPr>
      <w:r>
        <w:rPr>
          <w:rFonts w:eastAsia="Times New Roman" w:cstheme="minorHAnsi"/>
          <w:color w:val="000000"/>
          <w:lang w:eastAsia="it-IT"/>
        </w:rPr>
        <w:t>Tale scienza</w:t>
      </w:r>
      <w:r w:rsidR="00C73CA2">
        <w:rPr>
          <w:rFonts w:eastAsia="Times New Roman" w:cstheme="minorHAnsi"/>
          <w:color w:val="000000"/>
          <w:lang w:eastAsia="it-IT"/>
        </w:rPr>
        <w:t xml:space="preserve"> è comunemente suddivisa in</w:t>
      </w:r>
      <w:r w:rsidR="00835F42">
        <w:rPr>
          <w:rFonts w:eastAsia="Times New Roman" w:cstheme="minorHAnsi"/>
          <w:color w:val="000000"/>
          <w:lang w:eastAsia="it-IT"/>
        </w:rPr>
        <w:t xml:space="preserve"> due categorie in base alle </w:t>
      </w:r>
      <w:r w:rsidR="00C73CA2">
        <w:rPr>
          <w:rFonts w:eastAsia="Times New Roman" w:cstheme="minorHAnsi"/>
          <w:color w:val="000000"/>
          <w:lang w:eastAsia="it-IT"/>
        </w:rPr>
        <w:t>proprietà</w:t>
      </w:r>
      <w:r w:rsidR="00835F42">
        <w:rPr>
          <w:rFonts w:eastAsia="Times New Roman" w:cstheme="minorHAnsi"/>
          <w:color w:val="000000"/>
          <w:lang w:eastAsia="it-IT"/>
        </w:rPr>
        <w:t xml:space="preserve"> che vogliamo definire nello studio da effettuare sul campione o sulla popolazione:</w:t>
      </w:r>
    </w:p>
    <w:p w14:paraId="1C9B52DF" w14:textId="5B9FE0A5" w:rsidR="00835F42" w:rsidRDefault="00835F42" w:rsidP="00835F42">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Statistica descrittiva: studia il fenomeno relativo o un campione (parte di una popolazione);</w:t>
      </w:r>
    </w:p>
    <w:p w14:paraId="77F98EB7" w14:textId="28F69E60" w:rsidR="00835F42" w:rsidRDefault="00835F42" w:rsidP="00835F42">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Statistica inferenziale: estende i risultati ottenuti su un campione, all’intera popolazione.</w:t>
      </w:r>
    </w:p>
    <w:p w14:paraId="26AA8F0B" w14:textId="65CB9E7E" w:rsidR="004F7383" w:rsidRDefault="00F730A0" w:rsidP="00835F42">
      <w:pPr>
        <w:spacing w:line="240" w:lineRule="auto"/>
        <w:rPr>
          <w:rFonts w:eastAsia="Times New Roman" w:cstheme="minorHAnsi"/>
          <w:color w:val="000000"/>
          <w:lang w:eastAsia="it-IT"/>
        </w:rPr>
      </w:pPr>
      <w:r>
        <w:rPr>
          <w:rFonts w:eastAsia="Times New Roman" w:cstheme="minorHAnsi"/>
          <w:color w:val="000000"/>
          <w:lang w:eastAsia="it-IT"/>
        </w:rPr>
        <w:t>Le due sottosezioni</w:t>
      </w:r>
      <w:r w:rsidR="00C73CA2">
        <w:rPr>
          <w:rFonts w:eastAsia="Times New Roman" w:cstheme="minorHAnsi"/>
          <w:color w:val="000000"/>
          <w:lang w:eastAsia="it-IT"/>
        </w:rPr>
        <w:t xml:space="preserve"> seguenti</w:t>
      </w:r>
      <w:r>
        <w:rPr>
          <w:rFonts w:eastAsia="Times New Roman" w:cstheme="minorHAnsi"/>
          <w:color w:val="000000"/>
          <w:lang w:eastAsia="it-IT"/>
        </w:rPr>
        <w:t xml:space="preserve"> sono divise in base a queste due branche della statistica.</w:t>
      </w:r>
    </w:p>
    <w:p w14:paraId="4F8C267B" w14:textId="77777777" w:rsidR="004F7383" w:rsidRDefault="004F7383" w:rsidP="00835F42">
      <w:pPr>
        <w:spacing w:line="240" w:lineRule="auto"/>
        <w:rPr>
          <w:rFonts w:eastAsia="Times New Roman" w:cstheme="minorHAnsi"/>
          <w:color w:val="000000"/>
          <w:lang w:eastAsia="it-IT"/>
        </w:rPr>
      </w:pPr>
    </w:p>
    <w:p w14:paraId="4880CFB3" w14:textId="77777777" w:rsidR="008C306C" w:rsidRDefault="008C306C" w:rsidP="00835F42">
      <w:pPr>
        <w:spacing w:line="240" w:lineRule="auto"/>
        <w:rPr>
          <w:rFonts w:eastAsia="Times New Roman" w:cstheme="minorHAnsi"/>
          <w:color w:val="000000"/>
          <w:lang w:eastAsia="it-IT"/>
        </w:rPr>
      </w:pPr>
    </w:p>
    <w:p w14:paraId="55767DE7" w14:textId="77777777" w:rsidR="008C306C" w:rsidRDefault="008C306C" w:rsidP="00835F42">
      <w:pPr>
        <w:spacing w:line="240" w:lineRule="auto"/>
        <w:rPr>
          <w:rFonts w:eastAsia="Times New Roman" w:cstheme="minorHAnsi"/>
          <w:color w:val="000000"/>
          <w:lang w:eastAsia="it-IT"/>
        </w:rPr>
      </w:pPr>
    </w:p>
    <w:p w14:paraId="33DFD134" w14:textId="10ACEFC1" w:rsidR="00E5314A" w:rsidRDefault="00E5314A" w:rsidP="00835F42">
      <w:pPr>
        <w:spacing w:line="240" w:lineRule="auto"/>
        <w:rPr>
          <w:rFonts w:eastAsia="Times New Roman" w:cstheme="minorHAnsi"/>
          <w:color w:val="000000"/>
          <w:lang w:eastAsia="it-IT"/>
        </w:rPr>
      </w:pPr>
      <w:r>
        <w:rPr>
          <w:rFonts w:eastAsia="Times New Roman" w:cstheme="minorHAnsi"/>
          <w:color w:val="000000"/>
          <w:lang w:eastAsia="it-IT"/>
        </w:rPr>
        <w:lastRenderedPageBreak/>
        <w:t>STATISTICA DESCRITTIVA</w:t>
      </w:r>
    </w:p>
    <w:p w14:paraId="6629A56F" w14:textId="2C86CF08" w:rsidR="00E5314A" w:rsidRDefault="00E5314A"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Nella statistica descrittiva sono definiti gli strumenti utilizzati per sintetizzare e classificare le diverse distribuzioni dei nodi in merito alle loro centralità, i dati dell’indagine possono essere rappresentate attraverso molteplici rappresentazioni grafiche e risultati analitici. </w:t>
      </w:r>
    </w:p>
    <w:p w14:paraId="63A50AA2" w14:textId="5AB2ED06" w:rsidR="00E5314A" w:rsidRDefault="00E5314A"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Le rappresentazioni grafiche servono per evidenziare in modo semplice, le quattro caratteristiche fondamentali di una distribuzione di frequenza (tendenza centrale, variabilità, simmetria e curtosi). Insieme con i vantaggi di fornire una visione sintetica e di essere di facile lettura, hanno però l’inconveniente fondamentale di mancare di precisione; per avere una visione più dettagliata ed analitica vengono presentati pure metodi </w:t>
      </w:r>
      <w:r w:rsidR="004F7383">
        <w:rPr>
          <w:rFonts w:eastAsia="Times New Roman" w:cstheme="minorHAnsi"/>
          <w:color w:val="000000"/>
          <w:lang w:eastAsia="it-IT"/>
        </w:rPr>
        <w:t>di sintesi dei dati</w:t>
      </w:r>
      <w:r>
        <w:rPr>
          <w:rFonts w:eastAsia="Times New Roman" w:cstheme="minorHAnsi"/>
          <w:color w:val="000000"/>
          <w:lang w:eastAsia="it-IT"/>
        </w:rPr>
        <w:t>.</w:t>
      </w:r>
    </w:p>
    <w:p w14:paraId="4008260E" w14:textId="3F19DA1F" w:rsidR="00E5314A" w:rsidRDefault="00E5314A" w:rsidP="00E5314A">
      <w:pPr>
        <w:spacing w:line="240" w:lineRule="auto"/>
        <w:rPr>
          <w:rFonts w:eastAsia="Times New Roman" w:cstheme="minorHAnsi"/>
          <w:color w:val="000000"/>
          <w:lang w:eastAsia="it-IT"/>
        </w:rPr>
      </w:pPr>
      <w:r>
        <w:rPr>
          <w:rFonts w:eastAsia="Times New Roman" w:cstheme="minorHAnsi"/>
          <w:color w:val="000000"/>
          <w:lang w:eastAsia="it-IT"/>
        </w:rPr>
        <w:t>ISTOGRAMMA E STEM AND LEAF</w:t>
      </w:r>
      <w:r w:rsidR="004F7383">
        <w:rPr>
          <w:rFonts w:eastAsia="Times New Roman" w:cstheme="minorHAnsi"/>
          <w:color w:val="000000"/>
          <w:lang w:eastAsia="it-IT"/>
        </w:rPr>
        <w:t xml:space="preserve"> (Metodo grafico)</w:t>
      </w:r>
    </w:p>
    <w:p w14:paraId="5DD1B67E" w14:textId="644D6DDD" w:rsidR="00D140BB" w:rsidRDefault="00D140BB"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Per dati quantitativi, riferiti a variabili continue misurate su scale ad intervalli, di norma si ricorre a istogrammi oppure tramite un altro tipo di rappresentazione chiamato stem-and-leaf. </w:t>
      </w:r>
    </w:p>
    <w:p w14:paraId="5AB2F3F2" w14:textId="77777777" w:rsidR="00FD4612" w:rsidRDefault="00D140BB" w:rsidP="00E5314A">
      <w:pPr>
        <w:spacing w:line="240" w:lineRule="auto"/>
        <w:rPr>
          <w:rFonts w:eastAsia="Times New Roman" w:cstheme="minorHAnsi"/>
          <w:color w:val="000000"/>
          <w:lang w:eastAsia="it-IT"/>
        </w:rPr>
      </w:pPr>
      <w:r>
        <w:rPr>
          <w:rFonts w:eastAsia="Times New Roman" w:cstheme="minorHAnsi"/>
          <w:color w:val="000000"/>
          <w:lang w:eastAsia="it-IT"/>
        </w:rPr>
        <w:t>Gli istogrammi sono grafici a barre verticali</w:t>
      </w:r>
      <w:r w:rsidR="00FD4612">
        <w:rPr>
          <w:rFonts w:eastAsia="Times New Roman" w:cstheme="minorHAnsi"/>
          <w:color w:val="000000"/>
          <w:lang w:eastAsia="it-IT"/>
        </w:rPr>
        <w:t xml:space="preserve"> </w:t>
      </w:r>
      <w:r>
        <w:rPr>
          <w:rFonts w:eastAsia="Times New Roman" w:cstheme="minorHAnsi"/>
          <w:color w:val="000000"/>
          <w:lang w:eastAsia="it-IT"/>
        </w:rPr>
        <w:t>nei quali</w:t>
      </w:r>
      <w:r w:rsidR="00FD4612">
        <w:rPr>
          <w:rFonts w:eastAsia="Times New Roman" w:cstheme="minorHAnsi"/>
          <w:color w:val="000000"/>
          <w:lang w:eastAsia="it-IT"/>
        </w:rPr>
        <w:t xml:space="preserve">: </w:t>
      </w:r>
    </w:p>
    <w:p w14:paraId="1FF8D0AA" w14:textId="5F9F75EC" w:rsidR="00FD4612" w:rsidRDefault="00FD4612" w:rsidP="00E5314A">
      <w:pPr>
        <w:spacing w:line="240" w:lineRule="auto"/>
        <w:rPr>
          <w:rFonts w:eastAsia="Times New Roman" w:cstheme="minorHAnsi"/>
          <w:color w:val="000000"/>
          <w:lang w:eastAsia="it-IT"/>
        </w:rPr>
      </w:pPr>
      <w:r>
        <w:rPr>
          <w:rFonts w:eastAsia="Times New Roman" w:cstheme="minorHAnsi"/>
          <w:color w:val="000000"/>
          <w:lang w:eastAsia="it-IT"/>
        </w:rPr>
        <w:t>-</w:t>
      </w:r>
      <w:r w:rsidR="00D140BB">
        <w:rPr>
          <w:rFonts w:eastAsia="Times New Roman" w:cstheme="minorHAnsi"/>
          <w:color w:val="000000"/>
          <w:lang w:eastAsia="it-IT"/>
        </w:rPr>
        <w:t>le misure della variabile casuale sono riportat</w:t>
      </w:r>
      <w:r w:rsidR="008C306C">
        <w:rPr>
          <w:rFonts w:eastAsia="Times New Roman" w:cstheme="minorHAnsi"/>
          <w:color w:val="000000"/>
          <w:lang w:eastAsia="it-IT"/>
        </w:rPr>
        <w:t>e</w:t>
      </w:r>
      <w:r w:rsidR="00D140BB">
        <w:rPr>
          <w:rFonts w:eastAsia="Times New Roman" w:cstheme="minorHAnsi"/>
          <w:color w:val="000000"/>
          <w:lang w:eastAsia="it-IT"/>
        </w:rPr>
        <w:t xml:space="preserve"> lungo l’asse orizzontale</w:t>
      </w:r>
      <w:r>
        <w:rPr>
          <w:rFonts w:eastAsia="Times New Roman" w:cstheme="minorHAnsi"/>
          <w:color w:val="000000"/>
          <w:lang w:eastAsia="it-IT"/>
        </w:rPr>
        <w:t>;</w:t>
      </w:r>
    </w:p>
    <w:p w14:paraId="3CD9BA03" w14:textId="3D61A5B2" w:rsidR="00FD4612" w:rsidRDefault="00FD4612" w:rsidP="00E5314A">
      <w:pPr>
        <w:spacing w:line="240" w:lineRule="auto"/>
        <w:rPr>
          <w:rFonts w:eastAsia="Times New Roman" w:cstheme="minorHAnsi"/>
          <w:color w:val="000000"/>
          <w:lang w:eastAsia="it-IT"/>
        </w:rPr>
      </w:pPr>
      <w:r>
        <w:rPr>
          <w:rFonts w:eastAsia="Times New Roman" w:cstheme="minorHAnsi"/>
          <w:color w:val="000000"/>
          <w:lang w:eastAsia="it-IT"/>
        </w:rPr>
        <w:t>-mentre l’asse verticale rappresenta il numero assoluto, oppure la frequenza relativa o quella percentual</w:t>
      </w:r>
      <w:r w:rsidR="008C306C">
        <w:rPr>
          <w:rFonts w:eastAsia="Times New Roman" w:cstheme="minorHAnsi"/>
          <w:color w:val="000000"/>
          <w:lang w:eastAsia="it-IT"/>
        </w:rPr>
        <w:t>e</w:t>
      </w:r>
      <w:r>
        <w:rPr>
          <w:rFonts w:eastAsia="Times New Roman" w:cstheme="minorHAnsi"/>
          <w:color w:val="000000"/>
          <w:lang w:eastAsia="it-IT"/>
        </w:rPr>
        <w:t>, con cui compaiono i valori di ogni classe.</w:t>
      </w:r>
    </w:p>
    <w:p w14:paraId="097C934D" w14:textId="1EF88941" w:rsidR="00D140BB" w:rsidRDefault="00FD4612"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I lati dei rettangoli sono costruiti in corrispondenza degli estremi di ciascuna classe. Un istogramma deve essere inteso come una rappresentazione areale: </w:t>
      </w:r>
      <w:r w:rsidR="008C306C">
        <w:rPr>
          <w:rFonts w:eastAsia="Times New Roman" w:cstheme="minorHAnsi"/>
          <w:color w:val="000000"/>
          <w:lang w:eastAsia="it-IT"/>
        </w:rPr>
        <w:t>nella quale</w:t>
      </w:r>
      <w:r>
        <w:rPr>
          <w:rFonts w:eastAsia="Times New Roman" w:cstheme="minorHAnsi"/>
          <w:color w:val="000000"/>
          <w:lang w:eastAsia="it-IT"/>
        </w:rPr>
        <w:t xml:space="preserve"> le superfici dei vari rettangoli</w:t>
      </w:r>
      <w:r w:rsidR="008C306C">
        <w:rPr>
          <w:rFonts w:eastAsia="Times New Roman" w:cstheme="minorHAnsi"/>
          <w:color w:val="000000"/>
          <w:lang w:eastAsia="it-IT"/>
        </w:rPr>
        <w:t xml:space="preserve"> </w:t>
      </w:r>
      <w:r>
        <w:rPr>
          <w:rFonts w:eastAsia="Times New Roman" w:cstheme="minorHAnsi"/>
          <w:color w:val="000000"/>
          <w:lang w:eastAsia="it-IT"/>
        </w:rPr>
        <w:t>devono essere proporzionali alle frequenze corrispondenti. Quando le classi hanno la stessa ampiezza, le basi dei rettangoli sono uguali; di conseguenza, le loro altezze risultano proporzionali alle frequenze che rappresentano.  Solo quando le basi sono uguali, è indifferente ragionare in termini di altezze o di aree di ogni rettangolo. Ma nel caso in cui le ampiezze delle classi sono diverse, bisogna ricordare il concetto generale che le frequenze sono rappresentate dalle superfici e quindi è necessario rendere l’altezza proporzionale.</w:t>
      </w:r>
    </w:p>
    <w:p w14:paraId="2FF1E94F" w14:textId="177D01D6" w:rsidR="00FD4612" w:rsidRDefault="004242B1" w:rsidP="00E5314A">
      <w:pPr>
        <w:spacing w:line="240" w:lineRule="auto"/>
        <w:rPr>
          <w:rFonts w:eastAsia="Times New Roman" w:cstheme="minorHAnsi"/>
          <w:color w:val="000000"/>
          <w:lang w:eastAsia="it-IT"/>
        </w:rPr>
      </w:pPr>
      <w:r>
        <w:rPr>
          <w:rFonts w:eastAsia="Times New Roman" w:cstheme="minorHAnsi"/>
          <w:color w:val="000000"/>
          <w:lang w:eastAsia="it-IT"/>
        </w:rPr>
        <w:t>Descrivendo il</w:t>
      </w:r>
      <w:r w:rsidR="00FD4612">
        <w:rPr>
          <w:rFonts w:eastAsia="Times New Roman" w:cstheme="minorHAnsi"/>
          <w:color w:val="000000"/>
          <w:lang w:eastAsia="it-IT"/>
        </w:rPr>
        <w:t xml:space="preserve"> diagramma a ramo e foglia (stem-and-leaf plot)</w:t>
      </w:r>
      <w:r>
        <w:rPr>
          <w:rFonts w:eastAsia="Times New Roman" w:cstheme="minorHAnsi"/>
          <w:color w:val="000000"/>
          <w:lang w:eastAsia="it-IT"/>
        </w:rPr>
        <w:t>, esso è</w:t>
      </w:r>
      <w:r w:rsidR="00FD4612">
        <w:rPr>
          <w:rFonts w:eastAsia="Times New Roman" w:cstheme="minorHAnsi"/>
          <w:color w:val="000000"/>
          <w:lang w:eastAsia="it-IT"/>
        </w:rPr>
        <w:t xml:space="preserve"> un tipo di tecnica semi-grafica, che può essere descritta come un incrocio tra un istogramma e una tabella di frequenza. Il metodo è utile per una prima descrizione di una distribuzione di dati.</w:t>
      </w:r>
    </w:p>
    <w:p w14:paraId="342A7B48" w14:textId="386FB14F" w:rsidR="00FD4612" w:rsidRDefault="00FD4612"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 I principi di costruzione sono semplici:</w:t>
      </w:r>
    </w:p>
    <w:p w14:paraId="2878005A" w14:textId="6DCEEFC9" w:rsidR="00FD4612" w:rsidRDefault="00FD4612" w:rsidP="00FD4612">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Ogni numero è diviso in due parti, il ramo (stem) e la foglia (leaf)</w:t>
      </w:r>
      <w:r w:rsidR="004242B1">
        <w:rPr>
          <w:rFonts w:eastAsia="Times New Roman" w:cstheme="minorHAnsi"/>
          <w:color w:val="000000"/>
          <w:lang w:eastAsia="it-IT"/>
        </w:rPr>
        <w:t>;</w:t>
      </w:r>
    </w:p>
    <w:p w14:paraId="742F2E75" w14:textId="32535929" w:rsidR="00FD4612" w:rsidRDefault="00FD4612" w:rsidP="00FD4612">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Il ramo è il numero, collocato a sinistra, che include tutte le cifre eccetto l’ultima</w:t>
      </w:r>
      <w:r w:rsidR="00A67DB9">
        <w:rPr>
          <w:rFonts w:eastAsia="Times New Roman" w:cstheme="minorHAnsi"/>
          <w:color w:val="000000"/>
          <w:lang w:eastAsia="it-IT"/>
        </w:rPr>
        <w:t>;</w:t>
      </w:r>
    </w:p>
    <w:p w14:paraId="42904952" w14:textId="4D383875" w:rsidR="00A67DB9" w:rsidRDefault="00A67DB9" w:rsidP="00FD4612">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La foglia, collocata a destra, è sempre un numero con una cifra sola (single digit), che può essere esclusivamente l’ultima di tutto il numero.</w:t>
      </w:r>
    </w:p>
    <w:p w14:paraId="00DAB64D" w14:textId="462EE3E6" w:rsidR="00A67DB9" w:rsidRDefault="00A67DB9" w:rsidP="00A67DB9">
      <w:pPr>
        <w:spacing w:line="240" w:lineRule="auto"/>
        <w:rPr>
          <w:rFonts w:eastAsia="Times New Roman" w:cstheme="minorHAnsi"/>
          <w:color w:val="000000"/>
          <w:lang w:eastAsia="it-IT"/>
        </w:rPr>
      </w:pPr>
      <w:r>
        <w:rPr>
          <w:rFonts w:eastAsia="Times New Roman" w:cstheme="minorHAnsi"/>
          <w:color w:val="000000"/>
          <w:lang w:eastAsia="it-IT"/>
        </w:rPr>
        <w:t>Anche questo grafico insieme all’istogramma ha lo scopo di mostrare le caratteristiche fondamentali di una distribuzione di dati:</w:t>
      </w:r>
    </w:p>
    <w:p w14:paraId="0FE9D5E2" w14:textId="6D2BB85C" w:rsidR="00A67DB9" w:rsidRDefault="00A67DB9" w:rsidP="00A67DB9">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Valore minimo e massimo e quindi l’intervallo di variazione;</w:t>
      </w:r>
    </w:p>
    <w:p w14:paraId="414C9A0F" w14:textId="5151AD37" w:rsidR="00A67DB9" w:rsidRDefault="00A67DB9" w:rsidP="00A67DB9">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I valori più frequenti;</w:t>
      </w:r>
    </w:p>
    <w:p w14:paraId="456F01FA" w14:textId="278FB882" w:rsidR="00A67DB9" w:rsidRDefault="00A67DB9" w:rsidP="00A67DB9">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La presenza di uno o più picchi;</w:t>
      </w:r>
    </w:p>
    <w:p w14:paraId="4FA6111E" w14:textId="48AB84D9" w:rsidR="00A67DB9" w:rsidRDefault="00A67DB9" w:rsidP="00A67DB9">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 xml:space="preserve">La forma della distribuzione, in relazione </w:t>
      </w:r>
      <w:proofErr w:type="spellStart"/>
      <w:r>
        <w:rPr>
          <w:rFonts w:eastAsia="Times New Roman" w:cstheme="minorHAnsi"/>
          <w:color w:val="000000"/>
          <w:lang w:eastAsia="it-IT"/>
        </w:rPr>
        <w:t>soprattuto</w:t>
      </w:r>
      <w:proofErr w:type="spellEnd"/>
      <w:r>
        <w:rPr>
          <w:rFonts w:eastAsia="Times New Roman" w:cstheme="minorHAnsi"/>
          <w:color w:val="000000"/>
          <w:lang w:eastAsia="it-IT"/>
        </w:rPr>
        <w:t xml:space="preserve"> alla simmetria;</w:t>
      </w:r>
    </w:p>
    <w:p w14:paraId="77145C7C" w14:textId="53D70FDB" w:rsidR="00A67DB9" w:rsidRDefault="00A67DB9" w:rsidP="00A67DB9">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 xml:space="preserve">La presenza di </w:t>
      </w:r>
      <w:proofErr w:type="spellStart"/>
      <w:r>
        <w:rPr>
          <w:rFonts w:eastAsia="Times New Roman" w:cstheme="minorHAnsi"/>
          <w:color w:val="000000"/>
          <w:lang w:eastAsia="it-IT"/>
        </w:rPr>
        <w:t>outlier</w:t>
      </w:r>
      <w:proofErr w:type="spellEnd"/>
      <w:r>
        <w:rPr>
          <w:rFonts w:eastAsia="Times New Roman" w:cstheme="minorHAnsi"/>
          <w:color w:val="000000"/>
          <w:lang w:eastAsia="it-IT"/>
        </w:rPr>
        <w:t xml:space="preserve"> o valori anomali, quelli troppo distanti dal gruppo principale di valori.</w:t>
      </w:r>
    </w:p>
    <w:p w14:paraId="7C88321A" w14:textId="79C12032" w:rsidR="004242B1" w:rsidRDefault="004242B1" w:rsidP="004242B1">
      <w:pPr>
        <w:spacing w:line="240" w:lineRule="auto"/>
        <w:rPr>
          <w:rFonts w:eastAsia="Times New Roman" w:cstheme="minorHAnsi"/>
          <w:color w:val="000000"/>
          <w:lang w:eastAsia="it-IT"/>
        </w:rPr>
      </w:pPr>
    </w:p>
    <w:p w14:paraId="00FD0F76" w14:textId="77777777" w:rsidR="004242B1" w:rsidRPr="004242B1" w:rsidRDefault="004242B1" w:rsidP="004242B1">
      <w:pPr>
        <w:spacing w:line="240" w:lineRule="auto"/>
        <w:rPr>
          <w:rFonts w:eastAsia="Times New Roman" w:cstheme="minorHAnsi"/>
          <w:color w:val="000000"/>
          <w:lang w:eastAsia="it-IT"/>
        </w:rPr>
      </w:pPr>
    </w:p>
    <w:p w14:paraId="3A6CDA79" w14:textId="561D5E1B" w:rsidR="00E5314A" w:rsidRDefault="00E5314A" w:rsidP="00E5314A">
      <w:pPr>
        <w:spacing w:line="240" w:lineRule="auto"/>
        <w:rPr>
          <w:rFonts w:eastAsia="Times New Roman" w:cstheme="minorHAnsi"/>
          <w:color w:val="000000"/>
          <w:lang w:eastAsia="it-IT"/>
        </w:rPr>
      </w:pPr>
      <w:r>
        <w:rPr>
          <w:rFonts w:eastAsia="Times New Roman" w:cstheme="minorHAnsi"/>
          <w:color w:val="000000"/>
          <w:lang w:eastAsia="it-IT"/>
        </w:rPr>
        <w:t>BOX</w:t>
      </w:r>
      <w:r w:rsidR="00A67DB9">
        <w:rPr>
          <w:rFonts w:eastAsia="Times New Roman" w:cstheme="minorHAnsi"/>
          <w:color w:val="000000"/>
          <w:lang w:eastAsia="it-IT"/>
        </w:rPr>
        <w:t>-AND-WHISKER</w:t>
      </w:r>
      <w:r w:rsidR="004F7383">
        <w:rPr>
          <w:rFonts w:eastAsia="Times New Roman" w:cstheme="minorHAnsi"/>
          <w:color w:val="000000"/>
          <w:lang w:eastAsia="it-IT"/>
        </w:rPr>
        <w:t xml:space="preserve"> (Metodo grafico)</w:t>
      </w:r>
    </w:p>
    <w:p w14:paraId="3FB00C2C" w14:textId="4F67A3E0" w:rsidR="00A67DB9" w:rsidRDefault="00A67DB9" w:rsidP="00E5314A">
      <w:pPr>
        <w:spacing w:line="240" w:lineRule="auto"/>
        <w:rPr>
          <w:rFonts w:eastAsia="Times New Roman" w:cstheme="minorHAnsi"/>
          <w:color w:val="000000"/>
          <w:lang w:eastAsia="it-IT"/>
        </w:rPr>
      </w:pPr>
      <w:commentRangeStart w:id="28"/>
      <w:r>
        <w:rPr>
          <w:rFonts w:eastAsia="Times New Roman" w:cstheme="minorHAnsi"/>
          <w:color w:val="000000"/>
          <w:lang w:eastAsia="it-IT"/>
        </w:rPr>
        <w:t>I diagrammi Box-and-Whisker, chiamati anche box</w:t>
      </w:r>
      <w:r w:rsidR="007D3FA5">
        <w:rPr>
          <w:rFonts w:eastAsia="Times New Roman" w:cstheme="minorHAnsi"/>
          <w:color w:val="000000"/>
          <w:lang w:eastAsia="it-IT"/>
        </w:rPr>
        <w:t>-</w:t>
      </w:r>
      <w:r>
        <w:rPr>
          <w:rFonts w:eastAsia="Times New Roman" w:cstheme="minorHAnsi"/>
          <w:color w:val="000000"/>
          <w:lang w:eastAsia="it-IT"/>
        </w:rPr>
        <w:t>plot, sono un metodo grafico diffuso recentemente e reso di uso corrente dai programmi informatici, che possono costruirlo con rapidità. La quantità di informazioni che forniscono è elevata, essi riassumono cinque informazioni statistiche contenute nelle distribuzioni:</w:t>
      </w:r>
      <w:commentRangeEnd w:id="28"/>
      <w:r w:rsidR="007D3FA5">
        <w:rPr>
          <w:rStyle w:val="Rimandocommento"/>
        </w:rPr>
        <w:commentReference w:id="28"/>
      </w:r>
    </w:p>
    <w:p w14:paraId="5CACDF4B" w14:textId="7ADFC221" w:rsidR="00A67DB9" w:rsidRDefault="00A67DB9" w:rsidP="00A67DB9">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La mediana</w:t>
      </w:r>
    </w:p>
    <w:p w14:paraId="75276E96" w14:textId="55B306C6" w:rsidR="00A67DB9" w:rsidRDefault="00A67DB9" w:rsidP="00A67DB9">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Il primo e il terzo quartile</w:t>
      </w:r>
    </w:p>
    <w:p w14:paraId="5017AAC7" w14:textId="636DB98D" w:rsidR="00A67DB9" w:rsidRDefault="00A67DB9" w:rsidP="00A67DB9">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Il valore minimo e quello massimo</w:t>
      </w:r>
    </w:p>
    <w:p w14:paraId="03743D67" w14:textId="71137846" w:rsidR="00F55D2A" w:rsidRDefault="00F55D2A" w:rsidP="00F55D2A">
      <w:pPr>
        <w:spacing w:line="240" w:lineRule="auto"/>
        <w:rPr>
          <w:rFonts w:eastAsia="Times New Roman" w:cstheme="minorHAnsi"/>
          <w:color w:val="000000"/>
          <w:lang w:eastAsia="it-IT"/>
        </w:rPr>
      </w:pPr>
      <w:r>
        <w:rPr>
          <w:rFonts w:eastAsia="Times New Roman" w:cstheme="minorHAnsi"/>
          <w:color w:val="000000"/>
          <w:lang w:eastAsia="it-IT"/>
        </w:rPr>
        <w:t>Anche questo metodo grafico come i precedenti mette in rilievo quattro caratteristiche fondamentali di una distribuzione statistica di dati:</w:t>
      </w:r>
    </w:p>
    <w:p w14:paraId="12FA0813" w14:textId="6258BCCF" w:rsidR="00F55D2A" w:rsidRDefault="00F55D2A" w:rsidP="00F55D2A">
      <w:pPr>
        <w:pStyle w:val="Paragrafoelenco"/>
        <w:numPr>
          <w:ilvl w:val="0"/>
          <w:numId w:val="25"/>
        </w:numPr>
        <w:spacing w:line="240" w:lineRule="auto"/>
        <w:rPr>
          <w:rFonts w:eastAsia="Times New Roman" w:cstheme="minorHAnsi"/>
          <w:color w:val="000000"/>
          <w:lang w:eastAsia="it-IT"/>
        </w:rPr>
      </w:pPr>
      <w:r>
        <w:rPr>
          <w:rFonts w:eastAsia="Times New Roman" w:cstheme="minorHAnsi"/>
          <w:color w:val="000000"/>
          <w:lang w:eastAsia="it-IT"/>
        </w:rPr>
        <w:t>La misura di tendenza centrale, attraverso la mediana;</w:t>
      </w:r>
    </w:p>
    <w:p w14:paraId="0150450B" w14:textId="47DDD8BB" w:rsidR="00F55D2A" w:rsidRDefault="00F55D2A" w:rsidP="00F55D2A">
      <w:pPr>
        <w:pStyle w:val="Paragrafoelenco"/>
        <w:numPr>
          <w:ilvl w:val="0"/>
          <w:numId w:val="25"/>
        </w:numPr>
        <w:spacing w:line="240" w:lineRule="auto"/>
        <w:rPr>
          <w:rFonts w:eastAsia="Times New Roman" w:cstheme="minorHAnsi"/>
          <w:color w:val="000000"/>
          <w:lang w:eastAsia="it-IT"/>
        </w:rPr>
      </w:pPr>
      <w:r>
        <w:rPr>
          <w:rFonts w:eastAsia="Times New Roman" w:cstheme="minorHAnsi"/>
          <w:color w:val="000000"/>
          <w:lang w:eastAsia="it-IT"/>
        </w:rPr>
        <w:t>Il grado di dispersione o variabilità dei dati, rispetto alla mediana;</w:t>
      </w:r>
    </w:p>
    <w:p w14:paraId="24D05B39" w14:textId="1DB3DF42" w:rsidR="00F55D2A" w:rsidRDefault="00F55D2A" w:rsidP="00F55D2A">
      <w:pPr>
        <w:pStyle w:val="Paragrafoelenco"/>
        <w:numPr>
          <w:ilvl w:val="0"/>
          <w:numId w:val="25"/>
        </w:numPr>
        <w:spacing w:line="240" w:lineRule="auto"/>
        <w:rPr>
          <w:rFonts w:eastAsia="Times New Roman" w:cstheme="minorHAnsi"/>
          <w:color w:val="000000"/>
          <w:lang w:eastAsia="it-IT"/>
        </w:rPr>
      </w:pPr>
      <w:r>
        <w:rPr>
          <w:rFonts w:eastAsia="Times New Roman" w:cstheme="minorHAnsi"/>
          <w:color w:val="000000"/>
          <w:lang w:eastAsia="it-IT"/>
        </w:rPr>
        <w:t>La forma della distribuzione dei dati, in particolare la simmetria;</w:t>
      </w:r>
    </w:p>
    <w:p w14:paraId="1888A46C" w14:textId="6F8041D0" w:rsidR="00F55D2A" w:rsidRDefault="00F55D2A" w:rsidP="00F55D2A">
      <w:pPr>
        <w:pStyle w:val="Paragrafoelenco"/>
        <w:numPr>
          <w:ilvl w:val="0"/>
          <w:numId w:val="25"/>
        </w:numPr>
        <w:spacing w:line="240" w:lineRule="auto"/>
        <w:rPr>
          <w:rFonts w:eastAsia="Times New Roman" w:cstheme="minorHAnsi"/>
          <w:color w:val="000000"/>
          <w:lang w:eastAsia="it-IT"/>
        </w:rPr>
      </w:pPr>
      <w:r>
        <w:rPr>
          <w:rFonts w:eastAsia="Times New Roman" w:cstheme="minorHAnsi"/>
          <w:color w:val="000000"/>
          <w:lang w:eastAsia="it-IT"/>
        </w:rPr>
        <w:t xml:space="preserve">La presenza di </w:t>
      </w:r>
      <w:proofErr w:type="spellStart"/>
      <w:r>
        <w:rPr>
          <w:rFonts w:eastAsia="Times New Roman" w:cstheme="minorHAnsi"/>
          <w:color w:val="000000"/>
          <w:lang w:eastAsia="it-IT"/>
        </w:rPr>
        <w:t>outliers</w:t>
      </w:r>
      <w:proofErr w:type="spellEnd"/>
      <w:r>
        <w:rPr>
          <w:rFonts w:eastAsia="Times New Roman" w:cstheme="minorHAnsi"/>
          <w:color w:val="000000"/>
          <w:lang w:eastAsia="it-IT"/>
        </w:rPr>
        <w:t>, cioè valori anomali.</w:t>
      </w:r>
    </w:p>
    <w:p w14:paraId="2669C59F" w14:textId="1A184A61" w:rsidR="00F55D2A" w:rsidRDefault="00F55D2A" w:rsidP="00F55D2A">
      <w:pPr>
        <w:spacing w:line="240" w:lineRule="auto"/>
        <w:rPr>
          <w:rFonts w:eastAsia="Times New Roman" w:cstheme="minorHAnsi"/>
          <w:color w:val="000000"/>
          <w:lang w:eastAsia="it-IT"/>
        </w:rPr>
      </w:pPr>
      <w:r>
        <w:rPr>
          <w:rFonts w:eastAsia="Times New Roman" w:cstheme="minorHAnsi"/>
          <w:color w:val="000000"/>
          <w:lang w:eastAsia="it-IT"/>
        </w:rPr>
        <w:t xml:space="preserve">La sua realizzazione richiede una serie di passaggi logici, che può essere riassunta in uno schema composto da </w:t>
      </w:r>
      <w:r w:rsidR="008C306C">
        <w:rPr>
          <w:rFonts w:eastAsia="Times New Roman" w:cstheme="minorHAnsi"/>
          <w:color w:val="000000"/>
          <w:lang w:eastAsia="it-IT"/>
        </w:rPr>
        <w:t>cinque</w:t>
      </w:r>
      <w:r>
        <w:rPr>
          <w:rFonts w:eastAsia="Times New Roman" w:cstheme="minorHAnsi"/>
          <w:color w:val="000000"/>
          <w:lang w:eastAsia="it-IT"/>
        </w:rPr>
        <w:t xml:space="preserve"> punti, dalla quali derivano gli elementi metodologici:</w:t>
      </w:r>
    </w:p>
    <w:p w14:paraId="08DCE044" w14:textId="55143F4C" w:rsidR="00F55D2A" w:rsidRDefault="00F55D2A" w:rsidP="00F55D2A">
      <w:pPr>
        <w:pStyle w:val="Paragrafoelenco"/>
        <w:numPr>
          <w:ilvl w:val="0"/>
          <w:numId w:val="26"/>
        </w:numPr>
        <w:spacing w:line="240" w:lineRule="auto"/>
        <w:rPr>
          <w:rFonts w:eastAsia="Times New Roman" w:cstheme="minorHAnsi"/>
          <w:color w:val="000000"/>
          <w:lang w:eastAsia="it-IT"/>
        </w:rPr>
      </w:pPr>
      <w:r>
        <w:rPr>
          <w:rFonts w:eastAsia="Times New Roman" w:cstheme="minorHAnsi"/>
          <w:color w:val="000000"/>
          <w:lang w:eastAsia="it-IT"/>
        </w:rPr>
        <w:t>Viene tracciata una linea orizzontale, interna alla scatola, che rappresenta la mediana;</w:t>
      </w:r>
    </w:p>
    <w:p w14:paraId="4A5A074C" w14:textId="15A6EBD8" w:rsidR="00F55D2A" w:rsidRDefault="00F55D2A" w:rsidP="00F55D2A">
      <w:pPr>
        <w:pStyle w:val="Paragrafoelenco"/>
        <w:numPr>
          <w:ilvl w:val="0"/>
          <w:numId w:val="26"/>
        </w:numPr>
        <w:spacing w:line="240" w:lineRule="auto"/>
        <w:rPr>
          <w:rFonts w:eastAsia="Times New Roman" w:cstheme="minorHAnsi"/>
          <w:color w:val="000000"/>
          <w:lang w:eastAsia="it-IT"/>
        </w:rPr>
      </w:pPr>
      <w:r>
        <w:rPr>
          <w:rFonts w:eastAsia="Times New Roman" w:cstheme="minorHAnsi"/>
          <w:color w:val="000000"/>
          <w:lang w:eastAsia="it-IT"/>
        </w:rPr>
        <w:t>La scatola è delimitata da due linee orizzontali; dove la linea inferiore indicata con Q_1 che rappresenta il primo quartile (i quantili vengono illustrati nella sezione successiva) o quartile inferiore, e la linea superiore indicata con Q_3 che rappresenta il terzo quartile o quartile superiore.</w:t>
      </w:r>
    </w:p>
    <w:p w14:paraId="1819A03A" w14:textId="29650369" w:rsidR="00F55D2A" w:rsidRDefault="00F55D2A" w:rsidP="00F55D2A">
      <w:pPr>
        <w:pStyle w:val="Paragrafoelenco"/>
        <w:numPr>
          <w:ilvl w:val="0"/>
          <w:numId w:val="26"/>
        </w:numPr>
        <w:spacing w:line="240" w:lineRule="auto"/>
        <w:rPr>
          <w:rFonts w:eastAsia="Times New Roman" w:cstheme="minorHAnsi"/>
          <w:color w:val="000000"/>
          <w:lang w:eastAsia="it-IT"/>
        </w:rPr>
      </w:pPr>
      <w:r>
        <w:rPr>
          <w:rFonts w:eastAsia="Times New Roman" w:cstheme="minorHAnsi"/>
          <w:color w:val="000000"/>
          <w:lang w:eastAsia="it-IT"/>
        </w:rPr>
        <w:t xml:space="preserve">La distanza tra il terzo e il primo quartile, detta distanza </w:t>
      </w:r>
      <w:proofErr w:type="spellStart"/>
      <w:r>
        <w:rPr>
          <w:rFonts w:eastAsia="Times New Roman" w:cstheme="minorHAnsi"/>
          <w:color w:val="000000"/>
          <w:lang w:eastAsia="it-IT"/>
        </w:rPr>
        <w:t>interquartilica</w:t>
      </w:r>
      <w:proofErr w:type="spellEnd"/>
      <w:r>
        <w:rPr>
          <w:rFonts w:eastAsia="Times New Roman" w:cstheme="minorHAnsi"/>
          <w:color w:val="000000"/>
          <w:lang w:eastAsia="it-IT"/>
        </w:rPr>
        <w:t xml:space="preserve"> è una misura della dispersione della distribuzione, anche se poco precisa;</w:t>
      </w:r>
    </w:p>
    <w:p w14:paraId="40AACC38" w14:textId="75790987" w:rsidR="00F55D2A" w:rsidRDefault="00F55D2A" w:rsidP="00F55D2A">
      <w:pPr>
        <w:pStyle w:val="Paragrafoelenco"/>
        <w:numPr>
          <w:ilvl w:val="0"/>
          <w:numId w:val="26"/>
        </w:numPr>
        <w:spacing w:line="240" w:lineRule="auto"/>
        <w:rPr>
          <w:rFonts w:eastAsia="Times New Roman" w:cstheme="minorHAnsi"/>
          <w:color w:val="000000"/>
          <w:lang w:eastAsia="it-IT"/>
        </w:rPr>
      </w:pPr>
      <w:r>
        <w:rPr>
          <w:rFonts w:eastAsia="Times New Roman" w:cstheme="minorHAnsi"/>
          <w:color w:val="000000"/>
          <w:lang w:eastAsia="it-IT"/>
        </w:rPr>
        <w:t xml:space="preserve">Le linee che si allungano dai bordi della scatola e che si concludono con altre due linee orizzontali, i baffi (whiskers), che delimitano gli intervalli nei quali sono collocati i valori minori di Q_1 (nella parte inferiore) e quelli maggiori di Q_3 (nella </w:t>
      </w:r>
      <w:r w:rsidR="00FE2953">
        <w:rPr>
          <w:rFonts w:eastAsia="Times New Roman" w:cstheme="minorHAnsi"/>
          <w:color w:val="000000"/>
          <w:lang w:eastAsia="it-IT"/>
        </w:rPr>
        <w:t>pa</w:t>
      </w:r>
      <w:r>
        <w:rPr>
          <w:rFonts w:eastAsia="Times New Roman" w:cstheme="minorHAnsi"/>
          <w:color w:val="000000"/>
          <w:lang w:eastAsia="it-IT"/>
        </w:rPr>
        <w:t xml:space="preserve">rte </w:t>
      </w:r>
      <w:proofErr w:type="gramStart"/>
      <w:r>
        <w:rPr>
          <w:rFonts w:eastAsia="Times New Roman" w:cstheme="minorHAnsi"/>
          <w:color w:val="000000"/>
          <w:lang w:eastAsia="it-IT"/>
        </w:rPr>
        <w:t>superiore)</w:t>
      </w:r>
      <w:r w:rsidR="00FE2953">
        <w:rPr>
          <w:rFonts w:eastAsia="Times New Roman" w:cstheme="minorHAnsi"/>
          <w:color w:val="000000"/>
          <w:lang w:eastAsia="it-IT"/>
        </w:rPr>
        <w:t xml:space="preserve">  non</w:t>
      </w:r>
      <w:proofErr w:type="gramEnd"/>
      <w:r w:rsidR="00FE2953">
        <w:rPr>
          <w:rFonts w:eastAsia="Times New Roman" w:cstheme="minorHAnsi"/>
          <w:color w:val="000000"/>
          <w:lang w:eastAsia="it-IT"/>
        </w:rPr>
        <w:t xml:space="preserve"> classificati come </w:t>
      </w:r>
      <w:proofErr w:type="spellStart"/>
      <w:r w:rsidR="00FE2953">
        <w:rPr>
          <w:rFonts w:eastAsia="Times New Roman" w:cstheme="minorHAnsi"/>
          <w:color w:val="000000"/>
          <w:lang w:eastAsia="it-IT"/>
        </w:rPr>
        <w:t>outliers</w:t>
      </w:r>
      <w:proofErr w:type="spellEnd"/>
      <w:r w:rsidR="00FE2953">
        <w:rPr>
          <w:rFonts w:eastAsia="Times New Roman" w:cstheme="minorHAnsi"/>
          <w:color w:val="000000"/>
          <w:lang w:eastAsia="it-IT"/>
        </w:rPr>
        <w:t>. Il valore più alto tra quelli presenti nella variabile che non identifica un valore anomalo definisce la fine del baffo superiore.</w:t>
      </w:r>
    </w:p>
    <w:p w14:paraId="704E6318" w14:textId="4649BA71" w:rsidR="00FE2953" w:rsidRPr="00FE2953" w:rsidRDefault="00FE2953" w:rsidP="00FE2953">
      <w:pPr>
        <w:pStyle w:val="Paragrafoelenco"/>
        <w:numPr>
          <w:ilvl w:val="0"/>
          <w:numId w:val="26"/>
        </w:numPr>
        <w:spacing w:line="240" w:lineRule="auto"/>
        <w:rPr>
          <w:rFonts w:eastAsia="Times New Roman" w:cstheme="minorHAnsi"/>
          <w:color w:val="000000"/>
          <w:lang w:eastAsia="it-IT"/>
        </w:rPr>
      </w:pPr>
      <w:r>
        <w:rPr>
          <w:rFonts w:eastAsia="Times New Roman" w:cstheme="minorHAnsi"/>
          <w:color w:val="000000"/>
          <w:lang w:eastAsia="it-IT"/>
        </w:rPr>
        <w:t>Nel caso in cui ci fossero dei valori anomali, questi ultimi sarebbero rappresentati nel box</w:t>
      </w:r>
      <w:r w:rsidR="00287BE8">
        <w:rPr>
          <w:rFonts w:eastAsia="Times New Roman" w:cstheme="minorHAnsi"/>
          <w:color w:val="000000"/>
          <w:lang w:eastAsia="it-IT"/>
        </w:rPr>
        <w:t>-</w:t>
      </w:r>
      <w:r>
        <w:rPr>
          <w:rFonts w:eastAsia="Times New Roman" w:cstheme="minorHAnsi"/>
          <w:color w:val="000000"/>
          <w:lang w:eastAsia="it-IT"/>
        </w:rPr>
        <w:t>plot come dei punti isolati posizionati al di sopra e/o al di sotto dei baffi della distribuzione</w:t>
      </w:r>
    </w:p>
    <w:p w14:paraId="4645049B" w14:textId="1913138A" w:rsidR="004F7383" w:rsidRDefault="004F7383" w:rsidP="00E5314A">
      <w:pPr>
        <w:spacing w:line="240" w:lineRule="auto"/>
        <w:rPr>
          <w:rFonts w:eastAsia="Times New Roman" w:cstheme="minorHAnsi"/>
          <w:color w:val="000000"/>
          <w:lang w:eastAsia="it-IT"/>
        </w:rPr>
      </w:pPr>
      <w:r>
        <w:rPr>
          <w:rFonts w:eastAsia="Times New Roman" w:cstheme="minorHAnsi"/>
          <w:color w:val="000000"/>
          <w:lang w:eastAsia="it-IT"/>
        </w:rPr>
        <w:t>QUANTILI</w:t>
      </w:r>
    </w:p>
    <w:p w14:paraId="0BE15654" w14:textId="7AF689CB" w:rsidR="004B030C" w:rsidRDefault="004B030C"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Il quantile di ordine alfa o alfa-quantili (con alfa numero reale nell’intervallo [0,1]) è un valore che divide la popolazione in due parti, proporzionali ad alfa e (1-alfa) e caratterizzate da valori rispettivamente minori o maggiori di </w:t>
      </w:r>
      <w:proofErr w:type="spellStart"/>
      <w:r>
        <w:rPr>
          <w:rFonts w:eastAsia="Times New Roman" w:cstheme="minorHAnsi"/>
          <w:color w:val="000000"/>
          <w:lang w:eastAsia="it-IT"/>
        </w:rPr>
        <w:t>q_a</w:t>
      </w:r>
      <w:proofErr w:type="spellEnd"/>
      <w:r>
        <w:rPr>
          <w:rFonts w:eastAsia="Times New Roman" w:cstheme="minorHAnsi"/>
          <w:color w:val="000000"/>
          <w:lang w:eastAsia="it-IT"/>
        </w:rPr>
        <w:t xml:space="preserve">. Per poter calcolare un quantile di un certo ordine, il campione deve essere almeno ordinato, cioè almeno deve essere definibile un ordinamento tra gli elementi che compongono i dati. I diversi quantili sono molto utili per poter dare una descrizione anche se sommaria, in base alla suddivisione e la scelta di alfa, della distribuzione dei dati. Nel caso del box-plot, vale che Q_1 è indicato con </w:t>
      </w:r>
      <w:proofErr w:type="spellStart"/>
      <w:r>
        <w:rPr>
          <w:rFonts w:eastAsia="Times New Roman" w:cstheme="minorHAnsi"/>
          <w:color w:val="000000"/>
          <w:lang w:eastAsia="it-IT"/>
        </w:rPr>
        <w:t>q_alfa</w:t>
      </w:r>
      <w:proofErr w:type="spellEnd"/>
      <w:r>
        <w:rPr>
          <w:rFonts w:eastAsia="Times New Roman" w:cstheme="minorHAnsi"/>
          <w:color w:val="000000"/>
          <w:lang w:eastAsia="it-IT"/>
        </w:rPr>
        <w:t xml:space="preserve"> dove alfa=0.25 (Q_1 è detto quindi </w:t>
      </w:r>
      <w:proofErr w:type="gramStart"/>
      <w:r>
        <w:rPr>
          <w:rFonts w:eastAsia="Times New Roman" w:cstheme="minorHAnsi"/>
          <w:color w:val="000000"/>
          <w:lang w:eastAsia="it-IT"/>
        </w:rPr>
        <w:t>25esimo</w:t>
      </w:r>
      <w:proofErr w:type="gramEnd"/>
      <w:r>
        <w:rPr>
          <w:rFonts w:eastAsia="Times New Roman" w:cstheme="minorHAnsi"/>
          <w:color w:val="000000"/>
          <w:lang w:eastAsia="it-IT"/>
        </w:rPr>
        <w:t xml:space="preserve"> percentile), Q_2 è indicato con </w:t>
      </w:r>
      <w:proofErr w:type="spellStart"/>
      <w:r>
        <w:rPr>
          <w:rFonts w:eastAsia="Times New Roman" w:cstheme="minorHAnsi"/>
          <w:color w:val="000000"/>
          <w:lang w:eastAsia="it-IT"/>
        </w:rPr>
        <w:t>q_alfa</w:t>
      </w:r>
      <w:proofErr w:type="spellEnd"/>
      <w:r>
        <w:rPr>
          <w:rFonts w:eastAsia="Times New Roman" w:cstheme="minorHAnsi"/>
          <w:color w:val="000000"/>
          <w:lang w:eastAsia="it-IT"/>
        </w:rPr>
        <w:t xml:space="preserve"> dove alfa=0.5, che rappresenta la mediana della distribuzione e infine Q_3 è indicato con </w:t>
      </w:r>
      <w:proofErr w:type="spellStart"/>
      <w:r>
        <w:rPr>
          <w:rFonts w:eastAsia="Times New Roman" w:cstheme="minorHAnsi"/>
          <w:color w:val="000000"/>
          <w:lang w:eastAsia="it-IT"/>
        </w:rPr>
        <w:t>q_alfa</w:t>
      </w:r>
      <w:proofErr w:type="spellEnd"/>
      <w:r>
        <w:rPr>
          <w:rFonts w:eastAsia="Times New Roman" w:cstheme="minorHAnsi"/>
          <w:color w:val="000000"/>
          <w:lang w:eastAsia="it-IT"/>
        </w:rPr>
        <w:t xml:space="preserve"> dove alfa=0.75</w:t>
      </w:r>
    </w:p>
    <w:p w14:paraId="58FD19EC" w14:textId="77777777" w:rsidR="004E5BC7" w:rsidRDefault="004E5BC7" w:rsidP="00E5314A">
      <w:pPr>
        <w:spacing w:line="240" w:lineRule="auto"/>
        <w:rPr>
          <w:rFonts w:eastAsia="Times New Roman" w:cstheme="minorHAnsi"/>
          <w:color w:val="000000"/>
          <w:lang w:eastAsia="it-IT"/>
        </w:rPr>
      </w:pPr>
    </w:p>
    <w:p w14:paraId="354AF621" w14:textId="0931DD22" w:rsidR="004F7383" w:rsidRDefault="004F7383" w:rsidP="00E5314A">
      <w:pPr>
        <w:spacing w:line="240" w:lineRule="auto"/>
        <w:rPr>
          <w:rFonts w:eastAsia="Times New Roman" w:cstheme="minorHAnsi"/>
          <w:color w:val="000000"/>
          <w:lang w:eastAsia="it-IT"/>
        </w:rPr>
      </w:pPr>
      <w:r>
        <w:rPr>
          <w:rFonts w:eastAsia="Times New Roman" w:cstheme="minorHAnsi"/>
          <w:color w:val="000000"/>
          <w:lang w:eastAsia="it-IT"/>
        </w:rPr>
        <w:lastRenderedPageBreak/>
        <w:t xml:space="preserve">FAMIGLIE DI INDICI </w:t>
      </w:r>
    </w:p>
    <w:p w14:paraId="0F4C9D0E" w14:textId="43A9AC54" w:rsidR="004E5BC7" w:rsidRDefault="00663E44" w:rsidP="00E5314A">
      <w:pPr>
        <w:spacing w:line="240" w:lineRule="auto"/>
        <w:rPr>
          <w:rFonts w:eastAsia="Times New Roman" w:cstheme="minorHAnsi"/>
          <w:color w:val="000000"/>
          <w:lang w:eastAsia="it-IT"/>
        </w:rPr>
      </w:pPr>
      <w:r>
        <w:rPr>
          <w:rFonts w:eastAsia="Times New Roman" w:cstheme="minorHAnsi"/>
          <w:color w:val="000000"/>
          <w:lang w:eastAsia="it-IT"/>
        </w:rPr>
        <w:t>Viene fornito una lista di indici utilizzati</w:t>
      </w:r>
      <w:r w:rsidR="00287BE8">
        <w:rPr>
          <w:rFonts w:eastAsia="Times New Roman" w:cstheme="minorHAnsi"/>
          <w:color w:val="000000"/>
          <w:lang w:eastAsia="it-IT"/>
        </w:rPr>
        <w:t>, per completezza nell’analisi statistica,</w:t>
      </w:r>
      <w:r>
        <w:rPr>
          <w:rFonts w:eastAsia="Times New Roman" w:cstheme="minorHAnsi"/>
          <w:color w:val="000000"/>
          <w:lang w:eastAsia="it-IT"/>
        </w:rPr>
        <w:t xml:space="preserve"> durante questa ricerca:</w:t>
      </w:r>
    </w:p>
    <w:p w14:paraId="7AF9EB63" w14:textId="4F066C96" w:rsidR="00663E44" w:rsidRDefault="00663E44" w:rsidP="00663E44">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 xml:space="preserve">Deviazione standard (sigma) – Lo scarto quadratico medio, o appunto deviazione standard, è un indice di dispersione statistico, vale a dire una stima della variabilità di una popolazione di dati. </w:t>
      </w:r>
      <w:r w:rsidR="00287BE8">
        <w:rPr>
          <w:rFonts w:eastAsia="Times New Roman" w:cstheme="minorHAnsi"/>
          <w:color w:val="000000"/>
          <w:lang w:eastAsia="it-IT"/>
        </w:rPr>
        <w:t>È</w:t>
      </w:r>
      <w:r>
        <w:rPr>
          <w:rFonts w:eastAsia="Times New Roman" w:cstheme="minorHAnsi"/>
          <w:color w:val="000000"/>
          <w:lang w:eastAsia="it-IT"/>
        </w:rPr>
        <w:t xml:space="preserve"> uno dei modi per esprimere la dispersione dei dati intorno a un indice di posizione, come la media aritmetica o una sua stima. Dato che è una misura effettuata con l’utilizzo dei dati espressi in una certa misura, tale indice avrà la stessa misura;</w:t>
      </w:r>
    </w:p>
    <w:p w14:paraId="311DFE65" w14:textId="1001D015" w:rsidR="007D3FA5" w:rsidRDefault="00663E44" w:rsidP="007D3FA5">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Indice di asimmetria – In questa famiglia di indici, sono presenti diverse formule matematiche per il calcolo dell’asimmetria di una distribuzione. Un indice di asimmetria di una distribuzione è un valore che cerca di fornire una misura della sua mancanza di simmetria.</w:t>
      </w:r>
      <w:r w:rsidR="009A0852">
        <w:rPr>
          <w:rFonts w:eastAsia="Times New Roman" w:cstheme="minorHAnsi"/>
          <w:color w:val="000000"/>
          <w:lang w:eastAsia="it-IT"/>
        </w:rPr>
        <w:t xml:space="preserve"> Un’asimmetria sta a indicare che la distribuzione ha una densità maggiore nei valori più bassi o nei valori più alti rispetto a una misura statistica nota, come potrebbe essere la mediana o la media.</w:t>
      </w:r>
      <w:r>
        <w:rPr>
          <w:rFonts w:eastAsia="Times New Roman" w:cstheme="minorHAnsi"/>
          <w:color w:val="000000"/>
          <w:lang w:eastAsia="it-IT"/>
        </w:rPr>
        <w:t xml:space="preserve"> L’aspetto comune a tutti gli indici con questo scopo è che il valore 0 ritornato fornisce una condizione necessaria, ma non sufficiente, </w:t>
      </w:r>
      <w:r w:rsidR="009A0852">
        <w:rPr>
          <w:rFonts w:eastAsia="Times New Roman" w:cstheme="minorHAnsi"/>
          <w:color w:val="000000"/>
          <w:lang w:eastAsia="it-IT"/>
        </w:rPr>
        <w:t>affinché</w:t>
      </w:r>
      <w:r>
        <w:rPr>
          <w:rFonts w:eastAsia="Times New Roman" w:cstheme="minorHAnsi"/>
          <w:color w:val="000000"/>
          <w:lang w:eastAsia="it-IT"/>
        </w:rPr>
        <w:t xml:space="preserve"> una distribuzione sia simmetrica. </w:t>
      </w:r>
      <w:r w:rsidR="009A0852">
        <w:rPr>
          <w:rFonts w:eastAsia="Times New Roman" w:cstheme="minorHAnsi"/>
          <w:color w:val="000000"/>
          <w:lang w:eastAsia="it-IT"/>
        </w:rPr>
        <w:t xml:space="preserve">Gli indici di asimmetria comunemente utilizzati si basano su alcune proprietà delle distribuzioni simmetriche, o in particolare, della distribuzione normale. Tra gli indici utilizzati abbiamo l’indice </w:t>
      </w:r>
      <w:proofErr w:type="spellStart"/>
      <w:r w:rsidR="009A0852">
        <w:rPr>
          <w:rFonts w:eastAsia="Times New Roman" w:cstheme="minorHAnsi"/>
          <w:color w:val="000000"/>
          <w:lang w:eastAsia="it-IT"/>
        </w:rPr>
        <w:t>skewness</w:t>
      </w:r>
      <w:proofErr w:type="spellEnd"/>
      <w:r w:rsidR="009A0852">
        <w:rPr>
          <w:rFonts w:eastAsia="Times New Roman" w:cstheme="minorHAnsi"/>
          <w:color w:val="000000"/>
          <w:lang w:eastAsia="it-IT"/>
        </w:rPr>
        <w:t xml:space="preserve"> e l’indice di curtosi, dove l’ultimo ha come obiettivo la visualizzazione della forma di una distribuzione, che costituisce una misura dello “spessore” delle cose di una funzione di densità, ovvero il grado di “appiattimento” di una distribuzione, sempre in confronto a una distribuzione normale</w:t>
      </w:r>
      <w:r w:rsidR="007D3FA5">
        <w:rPr>
          <w:rFonts w:eastAsia="Times New Roman" w:cstheme="minorHAnsi"/>
          <w:color w:val="000000"/>
          <w:lang w:eastAsia="it-IT"/>
        </w:rPr>
        <w:t>;</w:t>
      </w:r>
    </w:p>
    <w:p w14:paraId="30985D31" w14:textId="508415CD" w:rsidR="007D3FA5" w:rsidRPr="007D3FA5" w:rsidRDefault="007D3FA5" w:rsidP="007D3FA5">
      <w:pPr>
        <w:pStyle w:val="Paragrafoelenco"/>
        <w:numPr>
          <w:ilvl w:val="0"/>
          <w:numId w:val="24"/>
        </w:numPr>
        <w:spacing w:line="240" w:lineRule="auto"/>
        <w:rPr>
          <w:rFonts w:eastAsia="Times New Roman" w:cstheme="minorHAnsi"/>
          <w:color w:val="000000"/>
          <w:lang w:eastAsia="it-IT"/>
        </w:rPr>
      </w:pPr>
      <w:r>
        <w:rPr>
          <w:rFonts w:eastAsia="Times New Roman" w:cstheme="minorHAnsi"/>
          <w:color w:val="000000"/>
          <w:lang w:eastAsia="it-IT"/>
        </w:rPr>
        <w:t xml:space="preserve">Coefficiente di variazione – Il coefficiente di variazione è un indicatore statistico di dispersione relativa, calcolato come rapporto tra la deviazione standard e la media della distribuzione. </w:t>
      </w:r>
      <w:commentRangeStart w:id="29"/>
      <w:r>
        <w:rPr>
          <w:rFonts w:eastAsia="Times New Roman" w:cstheme="minorHAnsi"/>
          <w:color w:val="000000"/>
          <w:lang w:eastAsia="it-IT"/>
        </w:rPr>
        <w:t xml:space="preserve">La dispersione relativa serve a indicare la variabilità di un fenomeno in termini percentuali. </w:t>
      </w:r>
      <w:r w:rsidR="00287BE8">
        <w:rPr>
          <w:rFonts w:eastAsia="Times New Roman" w:cstheme="minorHAnsi"/>
          <w:color w:val="000000"/>
          <w:lang w:eastAsia="it-IT"/>
        </w:rPr>
        <w:t>È</w:t>
      </w:r>
      <w:r>
        <w:rPr>
          <w:rFonts w:eastAsia="Times New Roman" w:cstheme="minorHAnsi"/>
          <w:color w:val="000000"/>
          <w:lang w:eastAsia="it-IT"/>
        </w:rPr>
        <w:t xml:space="preserve"> usata per confrontare la variabilità dei fenomeni, senza prendere in considerazione l’unità di misura.</w:t>
      </w:r>
      <w:commentRangeEnd w:id="29"/>
      <w:r>
        <w:rPr>
          <w:rStyle w:val="Rimandocommento"/>
        </w:rPr>
        <w:commentReference w:id="29"/>
      </w:r>
    </w:p>
    <w:p w14:paraId="353A9BB9" w14:textId="5813516B" w:rsidR="00E5314A" w:rsidRDefault="004F7383" w:rsidP="00E5314A">
      <w:pPr>
        <w:spacing w:line="240" w:lineRule="auto"/>
        <w:rPr>
          <w:rFonts w:eastAsia="Times New Roman" w:cstheme="minorHAnsi"/>
          <w:color w:val="000000"/>
          <w:lang w:eastAsia="it-IT"/>
        </w:rPr>
      </w:pPr>
      <w:r>
        <w:rPr>
          <w:rFonts w:eastAsia="Times New Roman" w:cstheme="minorHAnsi"/>
          <w:color w:val="000000"/>
          <w:lang w:eastAsia="it-IT"/>
        </w:rPr>
        <w:t>STATISTICA INFERENZIALE</w:t>
      </w:r>
    </w:p>
    <w:p w14:paraId="3607CCB1" w14:textId="455DE2B8" w:rsidR="004F7383" w:rsidRDefault="004F7383" w:rsidP="004F7383">
      <w:pPr>
        <w:spacing w:line="240" w:lineRule="auto"/>
        <w:rPr>
          <w:rFonts w:eastAsia="Times New Roman" w:cstheme="minorHAnsi"/>
          <w:color w:val="000000"/>
          <w:lang w:eastAsia="it-IT"/>
        </w:rPr>
      </w:pPr>
      <w:r>
        <w:rPr>
          <w:rFonts w:eastAsia="Times New Roman" w:cstheme="minorHAnsi"/>
          <w:color w:val="000000"/>
          <w:lang w:eastAsia="it-IT"/>
        </w:rPr>
        <w:t>Nella statistica inferenziale vengono descritti i test utilizzati per affermare una determinata ipotesi. In statistica il test è un processo logico-matematico che porta alla conclusione di non poter respingere oppure di poter respingere l’ipotesi di casualità, mediante il calcolo di probabilità specifiche di commettere un errore con queste affermazioni. L’ipotesi che il risultato ottenuto con i dati sperimentali raccolti sia dovuto solo al caso è chiamato ipotesi nulla ed è indicata con H_0. Di norma, con essa si afferma che le differenze tra due o più gruppi, quelle tra un gruppo e il valore atteso oppure le tendenze riscontrate siano imputabili essenzialmente al caso; per giungere a queste conclusioni si deve ricorrere all’inferenza. La domanda inferenziale di verifica dell’ipotesi nulla a cui si deve rispondere tramite questi strumenti è:</w:t>
      </w:r>
    </w:p>
    <w:p w14:paraId="6444746C" w14:textId="77777777" w:rsidR="004F7383" w:rsidRDefault="004F7383" w:rsidP="004F7383">
      <w:pPr>
        <w:spacing w:line="240" w:lineRule="auto"/>
        <w:rPr>
          <w:rFonts w:eastAsia="Times New Roman" w:cstheme="minorHAnsi"/>
          <w:color w:val="000000"/>
          <w:lang w:eastAsia="it-IT"/>
        </w:rPr>
      </w:pPr>
      <w:r>
        <w:rPr>
          <w:rFonts w:eastAsia="Times New Roman" w:cstheme="minorHAnsi"/>
          <w:color w:val="000000"/>
          <w:lang w:eastAsia="it-IT"/>
        </w:rPr>
        <w:t>\</w:t>
      </w:r>
      <w:proofErr w:type="spellStart"/>
      <w:r>
        <w:rPr>
          <w:rFonts w:eastAsia="Times New Roman" w:cstheme="minorHAnsi"/>
          <w:color w:val="000000"/>
          <w:lang w:eastAsia="it-IT"/>
        </w:rPr>
        <w:t>begin</w:t>
      </w:r>
      <w:proofErr w:type="spellEnd"/>
      <w:r>
        <w:rPr>
          <w:rFonts w:eastAsia="Times New Roman" w:cstheme="minorHAnsi"/>
          <w:color w:val="000000"/>
          <w:lang w:eastAsia="it-IT"/>
        </w:rPr>
        <w:t>{</w:t>
      </w:r>
      <w:proofErr w:type="spellStart"/>
      <w:r>
        <w:rPr>
          <w:rFonts w:eastAsia="Times New Roman" w:cstheme="minorHAnsi"/>
          <w:color w:val="000000"/>
          <w:lang w:eastAsia="it-IT"/>
        </w:rPr>
        <w:t>quotation</w:t>
      </w:r>
      <w:proofErr w:type="spellEnd"/>
      <w:r>
        <w:rPr>
          <w:rFonts w:eastAsia="Times New Roman" w:cstheme="minorHAnsi"/>
          <w:color w:val="000000"/>
          <w:lang w:eastAsia="it-IT"/>
        </w:rPr>
        <w:t>}</w:t>
      </w:r>
    </w:p>
    <w:p w14:paraId="31333012" w14:textId="77777777" w:rsidR="004F7383" w:rsidRDefault="004F7383" w:rsidP="004F7383">
      <w:pPr>
        <w:spacing w:line="240" w:lineRule="auto"/>
        <w:rPr>
          <w:rFonts w:eastAsia="Times New Roman" w:cstheme="minorHAnsi"/>
          <w:color w:val="000000"/>
          <w:lang w:eastAsia="it-IT"/>
        </w:rPr>
      </w:pPr>
      <w:commentRangeStart w:id="30"/>
      <w:r>
        <w:rPr>
          <w:rFonts w:eastAsia="Times New Roman" w:cstheme="minorHAnsi"/>
          <w:color w:val="000000"/>
          <w:lang w:eastAsia="it-IT"/>
        </w:rPr>
        <w:t>“Nell’ipotesi che le differenze fra gruppi di osservazioni empiriche siano dovute a fattori esclusivamente casuali, qual è la probabilità che fra tutte le alternative possibili si presenti proprio la situazione descritta dei dati raccolti o una ancora più estrema?”</w:t>
      </w:r>
      <w:commentRangeEnd w:id="30"/>
      <w:r w:rsidR="000A37D6">
        <w:rPr>
          <w:rStyle w:val="Rimandocommento"/>
        </w:rPr>
        <w:commentReference w:id="30"/>
      </w:r>
    </w:p>
    <w:p w14:paraId="13C7FE67" w14:textId="77777777" w:rsidR="004F7383" w:rsidRPr="000A37D6" w:rsidRDefault="004F7383" w:rsidP="004F7383">
      <w:pPr>
        <w:spacing w:line="240" w:lineRule="auto"/>
        <w:rPr>
          <w:rFonts w:eastAsia="Times New Roman" w:cstheme="minorHAnsi"/>
          <w:color w:val="000000"/>
          <w:u w:val="single"/>
          <w:lang w:eastAsia="it-IT"/>
        </w:rPr>
      </w:pPr>
      <w:r>
        <w:rPr>
          <w:rFonts w:eastAsia="Times New Roman" w:cstheme="minorHAnsi"/>
          <w:color w:val="000000"/>
          <w:lang w:eastAsia="it-IT"/>
        </w:rPr>
        <w:t>\end{</w:t>
      </w:r>
      <w:proofErr w:type="spellStart"/>
      <w:r>
        <w:rPr>
          <w:rFonts w:eastAsia="Times New Roman" w:cstheme="minorHAnsi"/>
          <w:color w:val="000000"/>
          <w:lang w:eastAsia="it-IT"/>
        </w:rPr>
        <w:t>quotation</w:t>
      </w:r>
      <w:proofErr w:type="spellEnd"/>
      <w:r>
        <w:rPr>
          <w:rFonts w:eastAsia="Times New Roman" w:cstheme="minorHAnsi"/>
          <w:color w:val="000000"/>
          <w:lang w:eastAsia="it-IT"/>
        </w:rPr>
        <w:t>}</w:t>
      </w:r>
    </w:p>
    <w:p w14:paraId="7A77836A" w14:textId="68C8C36A" w:rsidR="004F7383" w:rsidRDefault="004F7383" w:rsidP="004F7383">
      <w:pPr>
        <w:spacing w:line="240" w:lineRule="auto"/>
        <w:rPr>
          <w:rFonts w:eastAsia="Times New Roman" w:cstheme="minorHAnsi"/>
          <w:color w:val="000000"/>
          <w:lang w:eastAsia="it-IT"/>
        </w:rPr>
      </w:pPr>
      <w:r>
        <w:rPr>
          <w:rFonts w:eastAsia="Times New Roman" w:cstheme="minorHAnsi"/>
          <w:color w:val="000000"/>
          <w:lang w:eastAsia="it-IT"/>
        </w:rPr>
        <w:t xml:space="preserve">Se tale probabilità risulta alta, convenzionalmente uguale o superiore al 5%, si imputeranno le differenze a fattori puramente casuali. Al contrario, se la probabilità risulta bassa, inferiore al </w:t>
      </w:r>
      <w:r>
        <w:rPr>
          <w:rFonts w:eastAsia="Times New Roman" w:cstheme="minorHAnsi"/>
          <w:color w:val="000000"/>
          <w:lang w:eastAsia="it-IT"/>
        </w:rPr>
        <w:lastRenderedPageBreak/>
        <w:t>valore prefissato, si accetta come verosimile che le differenze siano dovute a fattori non casuali, rientranti tra i criteri che distinguono i gruppi di dati.</w:t>
      </w:r>
    </w:p>
    <w:p w14:paraId="6AB5AF25" w14:textId="77777777" w:rsidR="000879B9" w:rsidRDefault="000879B9" w:rsidP="004F7383">
      <w:pPr>
        <w:spacing w:line="240" w:lineRule="auto"/>
        <w:rPr>
          <w:rFonts w:eastAsia="Times New Roman" w:cstheme="minorHAnsi"/>
          <w:color w:val="000000"/>
          <w:lang w:eastAsia="it-IT"/>
        </w:rPr>
      </w:pPr>
      <w:r>
        <w:rPr>
          <w:rFonts w:eastAsia="Times New Roman" w:cstheme="minorHAnsi"/>
          <w:color w:val="000000"/>
          <w:lang w:eastAsia="it-IT"/>
        </w:rPr>
        <w:t>I test utilizzati in questa ricerca vengono detti test non parametrici; un test statistico è parametrico quando nel controllo delle ipotesi vi è la presenza di un parametro come la media, la varianza o la deviazione standard.  Al contrario un test non parametrico non presuppone alcun tipo di distribuzione, quindi non utilizzano i valori effettivi dei dati; mentre un test parametrico ha il vincolo di poter essere applicato solamente a una distribuzione normale o comunque che la distribuzione si avvicini a una distribuzione simmetrica, con il vantaggio che i risultati riscontrati con questi test sono più attendibili rispetto a quelli non parametrici.</w:t>
      </w:r>
    </w:p>
    <w:p w14:paraId="78FDA58D" w14:textId="7802FCBD" w:rsidR="00B83AE2" w:rsidRDefault="000879B9" w:rsidP="004F7383">
      <w:pPr>
        <w:spacing w:line="240" w:lineRule="auto"/>
        <w:rPr>
          <w:rFonts w:eastAsia="Times New Roman" w:cstheme="minorHAnsi"/>
          <w:color w:val="000000"/>
          <w:lang w:eastAsia="it-IT"/>
        </w:rPr>
      </w:pPr>
      <w:r>
        <w:rPr>
          <w:rFonts w:eastAsia="Times New Roman" w:cstheme="minorHAnsi"/>
          <w:color w:val="000000"/>
          <w:lang w:eastAsia="it-IT"/>
        </w:rPr>
        <w:t xml:space="preserve">Descrivendo sommariamente i test non parametrici, molti hanno la caratteristica identica di trasformare i valori della distribuzione in ranghi. Il punto cardine sta nel fatto che adesso la distribuzione perde una quantità di informazione, passando dalla scala di rapporti </w:t>
      </w:r>
      <w:r w:rsidR="00315A33">
        <w:rPr>
          <w:rFonts w:eastAsia="Times New Roman" w:cstheme="minorHAnsi"/>
          <w:color w:val="000000"/>
          <w:lang w:eastAsia="it-IT"/>
        </w:rPr>
        <w:t>che trova il vantaggio di avere un’origine reale e la proprietà di poter rapportare una coppia di valori; mentre con la trasformazione delle distribuzioni in ranghi si perde dell’informazione passando da una scala di rapporti a una scala ordinale, con le proprietà di equivalenza e di relazioni di maggiore e minore tra i dati.</w:t>
      </w:r>
      <w:r w:rsidR="002F7367">
        <w:rPr>
          <w:rFonts w:eastAsia="Times New Roman" w:cstheme="minorHAnsi"/>
          <w:color w:val="000000"/>
          <w:lang w:eastAsia="it-IT"/>
        </w:rPr>
        <w:t xml:space="preserve"> Un risultato importante di questi test è rappresentato dal valore p-</w:t>
      </w:r>
      <w:proofErr w:type="spellStart"/>
      <w:r w:rsidR="002F7367">
        <w:rPr>
          <w:rFonts w:eastAsia="Times New Roman" w:cstheme="minorHAnsi"/>
          <w:color w:val="000000"/>
          <w:lang w:eastAsia="it-IT"/>
        </w:rPr>
        <w:t>value</w:t>
      </w:r>
      <w:proofErr w:type="spellEnd"/>
      <w:r w:rsidR="002F7367">
        <w:rPr>
          <w:rFonts w:eastAsia="Times New Roman" w:cstheme="minorHAnsi"/>
          <w:color w:val="000000"/>
          <w:lang w:eastAsia="it-IT"/>
        </w:rPr>
        <w:t>; nei test di verifica d’ipotesi, il valore p è la probabilità di ottenere risultati uguali o meno probabili di quelli osservati durante il test, supposta vera l’ipotesi nulla. Talvolta tale valore viene chiamato livello di significatività osservato.</w:t>
      </w:r>
    </w:p>
    <w:p w14:paraId="782767FC" w14:textId="50D80F1B" w:rsidR="004F7383" w:rsidRDefault="00E84718" w:rsidP="00E5314A">
      <w:pPr>
        <w:spacing w:line="240" w:lineRule="auto"/>
        <w:rPr>
          <w:rFonts w:eastAsia="Times New Roman" w:cstheme="minorHAnsi"/>
          <w:color w:val="000000"/>
          <w:lang w:eastAsia="it-IT"/>
        </w:rPr>
      </w:pPr>
      <w:r>
        <w:rPr>
          <w:rFonts w:eastAsia="Times New Roman" w:cstheme="minorHAnsi"/>
          <w:color w:val="000000"/>
          <w:lang w:eastAsia="it-IT"/>
        </w:rPr>
        <w:t>TEST DI CORRELAZIONE</w:t>
      </w:r>
      <w:r w:rsidR="00B83AE2">
        <w:rPr>
          <w:rFonts w:eastAsia="Times New Roman" w:cstheme="minorHAnsi"/>
          <w:color w:val="000000"/>
          <w:lang w:eastAsia="it-IT"/>
        </w:rPr>
        <w:t xml:space="preserve"> PER RANGHI</w:t>
      </w:r>
      <w:r w:rsidR="006304EB">
        <w:rPr>
          <w:rFonts w:eastAsia="Times New Roman" w:cstheme="minorHAnsi"/>
          <w:color w:val="000000"/>
          <w:lang w:eastAsia="it-IT"/>
        </w:rPr>
        <w:t xml:space="preserve"> (SPEARMAN e KENDALL)</w:t>
      </w:r>
    </w:p>
    <w:p w14:paraId="6A58B947" w14:textId="4E07114A" w:rsidR="00B83AE2" w:rsidRDefault="00315A33"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La correlazione è uno dei metodi statistici più antichi, diffuso già all’inizio del 900. La metodologia non parametrica proposta da C. Spearman è una correlazione basata sui ranghi, che ricorre agli stessi concetti della </w:t>
      </w:r>
      <w:r w:rsidR="002F7367">
        <w:rPr>
          <w:rFonts w:eastAsia="Times New Roman" w:cstheme="minorHAnsi"/>
          <w:color w:val="000000"/>
          <w:lang w:eastAsia="it-IT"/>
        </w:rPr>
        <w:t>correlazione</w:t>
      </w:r>
      <w:r>
        <w:rPr>
          <w:rFonts w:eastAsia="Times New Roman" w:cstheme="minorHAnsi"/>
          <w:color w:val="000000"/>
          <w:lang w:eastAsia="it-IT"/>
        </w:rPr>
        <w:t xml:space="preserve"> parametrica r di Pearson.</w:t>
      </w:r>
    </w:p>
    <w:p w14:paraId="352249E6" w14:textId="18D38427" w:rsidR="00315A33" w:rsidRDefault="00315A33"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In riferimento a test di correlazione non parametrica, in letteratura sono ricorrenti i termini di correlazione tra ranghi e cograduazione utilizzati in modo appropriato solo con scale almeno di tipo ordinale, mentre associazione e concordanza con scale qualitative o categoriali. </w:t>
      </w:r>
    </w:p>
    <w:p w14:paraId="058192D4" w14:textId="1D618632" w:rsidR="00315A33" w:rsidRDefault="00315A33"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Ci soffermiamo sul concetto di correlazione tra ranghi, e descriviamo due metodi concettualmente differenti ma che rispondono allo stesso quesito. </w:t>
      </w:r>
    </w:p>
    <w:p w14:paraId="04D6718A" w14:textId="4668AB44" w:rsidR="00315A33" w:rsidRDefault="00315A33" w:rsidP="00E5314A">
      <w:pPr>
        <w:spacing w:line="240" w:lineRule="auto"/>
        <w:rPr>
          <w:rFonts w:eastAsia="Times New Roman" w:cstheme="minorHAnsi"/>
          <w:color w:val="000000"/>
          <w:lang w:eastAsia="it-IT"/>
        </w:rPr>
      </w:pPr>
      <w:r>
        <w:rPr>
          <w:rFonts w:eastAsia="Times New Roman" w:cstheme="minorHAnsi"/>
          <w:color w:val="000000"/>
          <w:lang w:eastAsia="it-IT"/>
        </w:rPr>
        <w:t>Il primo metodo ca</w:t>
      </w:r>
      <w:r w:rsidR="002F7367">
        <w:rPr>
          <w:rFonts w:eastAsia="Times New Roman" w:cstheme="minorHAnsi"/>
          <w:color w:val="000000"/>
          <w:lang w:eastAsia="it-IT"/>
        </w:rPr>
        <w:t>lc</w:t>
      </w:r>
      <w:r>
        <w:rPr>
          <w:rFonts w:eastAsia="Times New Roman" w:cstheme="minorHAnsi"/>
          <w:color w:val="000000"/>
          <w:lang w:eastAsia="it-IT"/>
        </w:rPr>
        <w:t>ola il coefficiente di correlazione di Spearman, indicato con il simbolo greco rho. Questa quantità può variare tra +1 e -1 quando la correlazione è massima, con valore positivo oppure negativo, ed è vicino a zero quando non esiste correlazione. Il metodo richiede che entrambe le variabili siamo misurate su una scala almeno ordinale</w:t>
      </w:r>
      <w:r w:rsidR="000A28DC">
        <w:rPr>
          <w:rFonts w:eastAsia="Times New Roman" w:cstheme="minorHAnsi"/>
          <w:color w:val="000000"/>
          <w:lang w:eastAsia="it-IT"/>
        </w:rPr>
        <w:t xml:space="preserve"> che nel corso di questo paragrafo indicheremo con X e Y per semplicità. Il coefficiente di correlazione per ranghi di Spearman serve per verificare l’ipotesi nulla (H_0) dell’indipendenza tra due variabili, nel senso che gli N valori della variabile Y hanno le stesse probabilità di associarsi con ognuno degli N valori di X. L’ipotesi alternativa di esistenza di una associazione può prevedere un risultato positivo oppure negativo, nel primo caso è detta associazione diretta: le coppie di valori sono contemporaneamente alti o bassi sia per X che per Y; nel secondo caso è chiamata associazione indiretta e a valori alti di X corrispondono valori bassi di Y o viceversa.</w:t>
      </w:r>
    </w:p>
    <w:p w14:paraId="2CB09A23" w14:textId="7F670250" w:rsidR="000A28DC" w:rsidRDefault="000A28DC"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La metodologia di calcolo è la </w:t>
      </w:r>
      <w:r w:rsidR="002F7367">
        <w:rPr>
          <w:rFonts w:eastAsia="Times New Roman" w:cstheme="minorHAnsi"/>
          <w:color w:val="000000"/>
          <w:lang w:eastAsia="it-IT"/>
        </w:rPr>
        <w:t>seguente:</w:t>
      </w:r>
    </w:p>
    <w:p w14:paraId="0886F08E" w14:textId="2EB0F08A" w:rsidR="000A28DC" w:rsidRDefault="000A28DC" w:rsidP="000A28DC">
      <w:pPr>
        <w:pStyle w:val="Paragrafoelenco"/>
        <w:numPr>
          <w:ilvl w:val="0"/>
          <w:numId w:val="27"/>
        </w:numPr>
        <w:spacing w:line="240" w:lineRule="auto"/>
        <w:rPr>
          <w:rFonts w:eastAsia="Times New Roman" w:cstheme="minorHAnsi"/>
          <w:color w:val="000000"/>
          <w:lang w:eastAsia="it-IT"/>
        </w:rPr>
      </w:pPr>
      <w:r>
        <w:rPr>
          <w:rFonts w:eastAsia="Times New Roman" w:cstheme="minorHAnsi"/>
          <w:color w:val="000000"/>
          <w:lang w:eastAsia="it-IT"/>
        </w:rPr>
        <w:t>Indiciamo l’ipotesi nulla H_0, in base a ciò che vogliamo scoprire; l’ipotesi può essere bilaterale o unilaterale:</w:t>
      </w:r>
    </w:p>
    <w:p w14:paraId="5508B5B9" w14:textId="3C528F2C" w:rsidR="000A28DC" w:rsidRDefault="000A28DC" w:rsidP="000A28DC">
      <w:pPr>
        <w:pStyle w:val="Paragrafoelenco"/>
        <w:numPr>
          <w:ilvl w:val="1"/>
          <w:numId w:val="27"/>
        </w:numPr>
        <w:spacing w:line="240" w:lineRule="auto"/>
        <w:rPr>
          <w:rFonts w:eastAsia="Times New Roman" w:cstheme="minorHAnsi"/>
          <w:color w:val="000000"/>
          <w:lang w:eastAsia="it-IT"/>
        </w:rPr>
      </w:pPr>
      <w:r>
        <w:rPr>
          <w:rFonts w:eastAsia="Times New Roman" w:cstheme="minorHAnsi"/>
          <w:color w:val="000000"/>
          <w:lang w:eastAsia="it-IT"/>
        </w:rPr>
        <w:t>Bilaterale, quando vogliamo che un valore sia diverso o uguale a una certa quantità; un esempio H_</w:t>
      </w:r>
      <w:r w:rsidR="002F7367">
        <w:rPr>
          <w:rFonts w:eastAsia="Times New Roman" w:cstheme="minorHAnsi"/>
          <w:color w:val="000000"/>
          <w:lang w:eastAsia="it-IT"/>
        </w:rPr>
        <w:t>0:</w:t>
      </w:r>
      <w:r>
        <w:rPr>
          <w:rFonts w:eastAsia="Times New Roman" w:cstheme="minorHAnsi"/>
          <w:color w:val="000000"/>
          <w:lang w:eastAsia="it-IT"/>
        </w:rPr>
        <w:t xml:space="preserve"> RHO = 0;</w:t>
      </w:r>
    </w:p>
    <w:p w14:paraId="22F2E9DE" w14:textId="2BE81BD0" w:rsidR="000A28DC" w:rsidRDefault="000A28DC" w:rsidP="000A28DC">
      <w:pPr>
        <w:pStyle w:val="Paragrafoelenco"/>
        <w:numPr>
          <w:ilvl w:val="1"/>
          <w:numId w:val="27"/>
        </w:numPr>
        <w:spacing w:line="240" w:lineRule="auto"/>
        <w:rPr>
          <w:rFonts w:eastAsia="Times New Roman" w:cstheme="minorHAnsi"/>
          <w:color w:val="000000"/>
          <w:lang w:eastAsia="it-IT"/>
        </w:rPr>
      </w:pPr>
      <w:r>
        <w:rPr>
          <w:rFonts w:eastAsia="Times New Roman" w:cstheme="minorHAnsi"/>
          <w:color w:val="000000"/>
          <w:lang w:eastAsia="it-IT"/>
        </w:rPr>
        <w:lastRenderedPageBreak/>
        <w:t>Unilaterale in una direzione, quando vogliamo osservare se Rho sia maggiore o minore di un determinato valore; un esempio H_0: RHO&gt;=</w:t>
      </w:r>
      <w:proofErr w:type="gramStart"/>
      <w:r>
        <w:rPr>
          <w:rFonts w:eastAsia="Times New Roman" w:cstheme="minorHAnsi"/>
          <w:color w:val="000000"/>
          <w:lang w:eastAsia="it-IT"/>
        </w:rPr>
        <w:t>0 .</w:t>
      </w:r>
      <w:proofErr w:type="gramEnd"/>
    </w:p>
    <w:p w14:paraId="0A748758" w14:textId="77777777" w:rsidR="000A28DC" w:rsidRDefault="000A28DC" w:rsidP="000A28DC">
      <w:pPr>
        <w:spacing w:line="240" w:lineRule="auto"/>
        <w:ind w:left="360"/>
        <w:rPr>
          <w:rFonts w:eastAsia="Times New Roman" w:cstheme="minorHAnsi"/>
          <w:color w:val="000000"/>
          <w:lang w:eastAsia="it-IT"/>
        </w:rPr>
      </w:pPr>
    </w:p>
    <w:p w14:paraId="409FC5C0" w14:textId="77777777" w:rsidR="000A28DC" w:rsidRDefault="000A28DC" w:rsidP="000A28DC">
      <w:pPr>
        <w:spacing w:line="240" w:lineRule="auto"/>
        <w:ind w:left="360"/>
        <w:rPr>
          <w:rFonts w:eastAsia="Times New Roman" w:cstheme="minorHAnsi"/>
          <w:color w:val="000000"/>
          <w:lang w:eastAsia="it-IT"/>
        </w:rPr>
      </w:pPr>
    </w:p>
    <w:p w14:paraId="54CFF63E" w14:textId="77777777" w:rsidR="000A28DC" w:rsidRDefault="000A28DC" w:rsidP="000A28DC">
      <w:pPr>
        <w:spacing w:line="240" w:lineRule="auto"/>
        <w:ind w:left="360"/>
        <w:rPr>
          <w:rFonts w:eastAsia="Times New Roman" w:cstheme="minorHAnsi"/>
          <w:color w:val="000000"/>
          <w:lang w:eastAsia="it-IT"/>
        </w:rPr>
      </w:pPr>
    </w:p>
    <w:p w14:paraId="027FC964" w14:textId="521D8A37" w:rsidR="000A28DC" w:rsidRDefault="000A28DC" w:rsidP="000A28DC">
      <w:pPr>
        <w:pStyle w:val="Paragrafoelenco"/>
        <w:numPr>
          <w:ilvl w:val="0"/>
          <w:numId w:val="27"/>
        </w:numPr>
        <w:spacing w:line="240" w:lineRule="auto"/>
        <w:rPr>
          <w:rFonts w:eastAsia="Times New Roman" w:cstheme="minorHAnsi"/>
          <w:color w:val="000000"/>
          <w:lang w:eastAsia="it-IT"/>
        </w:rPr>
      </w:pPr>
      <w:r w:rsidRPr="000A28DC">
        <w:rPr>
          <w:rFonts w:eastAsia="Times New Roman" w:cstheme="minorHAnsi"/>
          <w:color w:val="000000"/>
          <w:lang w:eastAsia="it-IT"/>
        </w:rPr>
        <w:t xml:space="preserve">Successivamente, </w:t>
      </w:r>
      <w:r w:rsidR="002F7367" w:rsidRPr="000A28DC">
        <w:rPr>
          <w:rFonts w:eastAsia="Times New Roman" w:cstheme="minorHAnsi"/>
          <w:color w:val="000000"/>
          <w:lang w:eastAsia="it-IT"/>
        </w:rPr>
        <w:t>occorre</w:t>
      </w:r>
      <w:r w:rsidRPr="000A28DC">
        <w:rPr>
          <w:rFonts w:eastAsia="Times New Roman" w:cstheme="minorHAnsi"/>
          <w:color w:val="000000"/>
          <w:lang w:eastAsia="it-IT"/>
        </w:rPr>
        <w:t xml:space="preserve"> ordinare i ranghi della variabile X, assegnando 1 al valore più piccolo e progressivamente valori interi maggiori, fino ad N per il valore più alto, se i dati della variabile hanno due o più valori uguali, è necessario assegnare a ognuno di essi co</w:t>
      </w:r>
      <w:r>
        <w:rPr>
          <w:rFonts w:eastAsia="Times New Roman" w:cstheme="minorHAnsi"/>
          <w:color w:val="000000"/>
          <w:lang w:eastAsia="it-IT"/>
        </w:rPr>
        <w:t>me rango la media delle loro posizioni.</w:t>
      </w:r>
    </w:p>
    <w:p w14:paraId="7FA61815" w14:textId="294B522F" w:rsidR="000A28DC" w:rsidRDefault="000A28DC" w:rsidP="000A28DC">
      <w:pPr>
        <w:pStyle w:val="Paragrafoelenco"/>
        <w:numPr>
          <w:ilvl w:val="0"/>
          <w:numId w:val="27"/>
        </w:numPr>
        <w:spacing w:line="240" w:lineRule="auto"/>
        <w:rPr>
          <w:rFonts w:eastAsia="Times New Roman" w:cstheme="minorHAnsi"/>
          <w:color w:val="000000"/>
          <w:lang w:eastAsia="it-IT"/>
        </w:rPr>
      </w:pPr>
      <w:r>
        <w:rPr>
          <w:rFonts w:eastAsia="Times New Roman" w:cstheme="minorHAnsi"/>
          <w:color w:val="000000"/>
          <w:lang w:eastAsia="it-IT"/>
        </w:rPr>
        <w:t>Sostituire anche gli N valori di Y con i ranghi rispettivi;</w:t>
      </w:r>
    </w:p>
    <w:p w14:paraId="499C8BFF" w14:textId="55B43AB8" w:rsidR="000A28DC" w:rsidRDefault="000A28DC" w:rsidP="000A28DC">
      <w:pPr>
        <w:pStyle w:val="Paragrafoelenco"/>
        <w:numPr>
          <w:ilvl w:val="0"/>
          <w:numId w:val="27"/>
        </w:numPr>
        <w:spacing w:line="240" w:lineRule="auto"/>
        <w:rPr>
          <w:rFonts w:eastAsia="Times New Roman" w:cstheme="minorHAnsi"/>
          <w:color w:val="000000"/>
          <w:lang w:eastAsia="it-IT"/>
        </w:rPr>
      </w:pPr>
      <w:r>
        <w:rPr>
          <w:rFonts w:eastAsia="Times New Roman" w:cstheme="minorHAnsi"/>
          <w:color w:val="000000"/>
          <w:lang w:eastAsia="it-IT"/>
        </w:rPr>
        <w:t>Se le due distribuzioni</w:t>
      </w:r>
    </w:p>
    <w:p w14:paraId="7E3D820D" w14:textId="55A3196F" w:rsidR="000A28DC" w:rsidRDefault="000A28DC" w:rsidP="000A28DC">
      <w:pPr>
        <w:pStyle w:val="Paragrafoelenco"/>
        <w:numPr>
          <w:ilvl w:val="1"/>
          <w:numId w:val="27"/>
        </w:numPr>
        <w:spacing w:line="240" w:lineRule="auto"/>
        <w:rPr>
          <w:rFonts w:eastAsia="Times New Roman" w:cstheme="minorHAnsi"/>
          <w:color w:val="000000"/>
          <w:lang w:eastAsia="it-IT"/>
        </w:rPr>
      </w:pPr>
      <w:r>
        <w:rPr>
          <w:rFonts w:eastAsia="Times New Roman" w:cstheme="minorHAnsi"/>
          <w:color w:val="000000"/>
          <w:lang w:eastAsia="it-IT"/>
        </w:rPr>
        <w:t>Sono correlate in modo positivo (rho=+1), i valori della variabile X e della Y relativi allo stesso soggetto saranno uguali;</w:t>
      </w:r>
    </w:p>
    <w:p w14:paraId="6D13A278" w14:textId="05C625F2" w:rsidR="000A28DC" w:rsidRDefault="000A28DC" w:rsidP="000A28DC">
      <w:pPr>
        <w:pStyle w:val="Paragrafoelenco"/>
        <w:numPr>
          <w:ilvl w:val="1"/>
          <w:numId w:val="27"/>
        </w:numPr>
        <w:spacing w:line="240" w:lineRule="auto"/>
        <w:rPr>
          <w:rFonts w:eastAsia="Times New Roman" w:cstheme="minorHAnsi"/>
          <w:color w:val="000000"/>
          <w:lang w:eastAsia="it-IT"/>
        </w:rPr>
      </w:pPr>
      <w:r>
        <w:rPr>
          <w:rFonts w:eastAsia="Times New Roman" w:cstheme="minorHAnsi"/>
          <w:color w:val="000000"/>
          <w:lang w:eastAsia="it-IT"/>
        </w:rPr>
        <w:t>Sono correlate in modo negativo (rho=-1), a valori alti di X saranno associati valori bassi di Y e viceversa;</w:t>
      </w:r>
    </w:p>
    <w:p w14:paraId="1DAA779A" w14:textId="6134E2C9" w:rsidR="000A28DC" w:rsidRDefault="000A28DC" w:rsidP="000A28DC">
      <w:pPr>
        <w:pStyle w:val="Paragrafoelenco"/>
        <w:numPr>
          <w:ilvl w:val="1"/>
          <w:numId w:val="27"/>
        </w:numPr>
        <w:spacing w:line="240" w:lineRule="auto"/>
        <w:rPr>
          <w:rFonts w:eastAsia="Times New Roman" w:cstheme="minorHAnsi"/>
          <w:color w:val="000000"/>
          <w:lang w:eastAsia="it-IT"/>
        </w:rPr>
      </w:pPr>
      <w:r>
        <w:rPr>
          <w:rFonts w:eastAsia="Times New Roman" w:cstheme="minorHAnsi"/>
          <w:color w:val="000000"/>
          <w:lang w:eastAsia="it-IT"/>
        </w:rPr>
        <w:t>Se tra le due variabili non esiste correlazione (rho=0), i valori di X e di Y relativi agli stessi soggetti saranno associati in modo casuale</w:t>
      </w:r>
    </w:p>
    <w:p w14:paraId="44ED28F6" w14:textId="0BC8567A" w:rsidR="006304EB" w:rsidRDefault="006304EB" w:rsidP="006304EB">
      <w:pPr>
        <w:spacing w:line="240" w:lineRule="auto"/>
        <w:rPr>
          <w:rFonts w:eastAsia="Times New Roman" w:cstheme="minorHAnsi"/>
          <w:color w:val="000000"/>
          <w:lang w:eastAsia="it-IT"/>
        </w:rPr>
      </w:pPr>
      <w:r>
        <w:rPr>
          <w:rFonts w:eastAsia="Times New Roman" w:cstheme="minorHAnsi"/>
          <w:color w:val="000000"/>
          <w:lang w:eastAsia="it-IT"/>
        </w:rPr>
        <w:t>Per quantificare questo grado di correlazione o concordanza, Spearman ha proposto la distanza tra le coppie dei ranghi (</w:t>
      </w:r>
      <w:proofErr w:type="spellStart"/>
      <w:r>
        <w:rPr>
          <w:rFonts w:eastAsia="Times New Roman" w:cstheme="minorHAnsi"/>
          <w:color w:val="000000"/>
          <w:lang w:eastAsia="it-IT"/>
        </w:rPr>
        <w:t>d_Ri</w:t>
      </w:r>
      <w:proofErr w:type="spellEnd"/>
      <w:r>
        <w:rPr>
          <w:rFonts w:eastAsia="Times New Roman" w:cstheme="minorHAnsi"/>
          <w:color w:val="000000"/>
          <w:lang w:eastAsia="it-IT"/>
        </w:rPr>
        <w:t xml:space="preserve">), quindi l’indicatore di correlazione è la somma dei quadrati </w:t>
      </w:r>
    </w:p>
    <w:p w14:paraId="1FAA4DBB" w14:textId="67E001E9" w:rsidR="006304EB" w:rsidRDefault="006304EB" w:rsidP="006304EB">
      <w:pPr>
        <w:spacing w:line="240" w:lineRule="auto"/>
        <w:rPr>
          <w:rFonts w:eastAsia="Times New Roman" w:cstheme="minorHAnsi"/>
          <w:color w:val="000000"/>
          <w:lang w:eastAsia="it-IT"/>
        </w:rPr>
      </w:pPr>
      <w:r>
        <w:rPr>
          <w:rFonts w:eastAsia="Times New Roman" w:cstheme="minorHAnsi"/>
          <w:color w:val="000000"/>
          <w:lang w:eastAsia="it-IT"/>
        </w:rPr>
        <w:tab/>
      </w:r>
      <w:r>
        <w:rPr>
          <w:rFonts w:eastAsia="Times New Roman" w:cstheme="minorHAnsi"/>
          <w:color w:val="000000"/>
          <w:lang w:eastAsia="it-IT"/>
        </w:rPr>
        <w:tab/>
      </w:r>
      <w:r>
        <w:rPr>
          <w:rFonts w:eastAsia="Times New Roman" w:cstheme="minorHAnsi"/>
          <w:color w:val="000000"/>
          <w:lang w:eastAsia="it-IT"/>
        </w:rPr>
        <w:tab/>
      </w:r>
      <w:r>
        <w:rPr>
          <w:rFonts w:eastAsia="Times New Roman" w:cstheme="minorHAnsi"/>
          <w:color w:val="000000"/>
          <w:lang w:eastAsia="it-IT"/>
        </w:rPr>
        <w:tab/>
      </w:r>
      <w:r>
        <w:rPr>
          <w:rFonts w:eastAsia="Times New Roman" w:cstheme="minorHAnsi"/>
          <w:color w:val="000000"/>
          <w:lang w:eastAsia="it-IT"/>
        </w:rPr>
        <w:tab/>
        <w:t>\sum{d_R_i^2}</w:t>
      </w:r>
    </w:p>
    <w:p w14:paraId="34349976" w14:textId="0F3C04D9" w:rsidR="006304EB" w:rsidRDefault="006304EB" w:rsidP="006304EB">
      <w:pPr>
        <w:pStyle w:val="Paragrafoelenco"/>
        <w:numPr>
          <w:ilvl w:val="0"/>
          <w:numId w:val="27"/>
        </w:numPr>
        <w:spacing w:line="240" w:lineRule="auto"/>
        <w:rPr>
          <w:rFonts w:eastAsia="Times New Roman" w:cstheme="minorHAnsi"/>
          <w:color w:val="000000"/>
          <w:lang w:eastAsia="it-IT"/>
        </w:rPr>
      </w:pPr>
      <w:r>
        <w:rPr>
          <w:rFonts w:eastAsia="Times New Roman" w:cstheme="minorHAnsi"/>
          <w:color w:val="000000"/>
          <w:lang w:eastAsia="it-IT"/>
        </w:rPr>
        <w:t xml:space="preserve">Quando rho=+1, le coppie di osservazioni di X e Y hanno lo stesso rango e pertanto questa sommatoria è uguale a 0, quando rho=-1, se X è ordinato in modo crescente, Y è ordinato in modo decrescente: di conseguenza, le differenze sono massime e la sommatoria raggiunge un valore massimo determinato dal numero di coppie di </w:t>
      </w:r>
      <w:r w:rsidR="002F7367">
        <w:rPr>
          <w:rFonts w:eastAsia="Times New Roman" w:cstheme="minorHAnsi"/>
          <w:color w:val="000000"/>
          <w:lang w:eastAsia="it-IT"/>
        </w:rPr>
        <w:t>osservazioni</w:t>
      </w:r>
      <w:r>
        <w:rPr>
          <w:rFonts w:eastAsia="Times New Roman" w:cstheme="minorHAnsi"/>
          <w:color w:val="000000"/>
          <w:lang w:eastAsia="it-IT"/>
        </w:rPr>
        <w:t xml:space="preserve"> (N), quando rho=0, mentre i ranghi di X sono ordinati in modo crescente quelli di Y hanno una distribuzione casuale: la sommatoria delle d^2_R_i tende a un valore medio, determinato dal numero di coppie di osservazioni (N).</w:t>
      </w:r>
    </w:p>
    <w:p w14:paraId="260A2294" w14:textId="41C0DCAC" w:rsidR="006304EB" w:rsidRDefault="006304EB" w:rsidP="006304EB">
      <w:pPr>
        <w:spacing w:line="240" w:lineRule="auto"/>
        <w:rPr>
          <w:rFonts w:eastAsia="Times New Roman" w:cstheme="minorHAnsi"/>
          <w:color w:val="000000"/>
          <w:lang w:eastAsia="it-IT"/>
        </w:rPr>
      </w:pPr>
    </w:p>
    <w:p w14:paraId="1EDE90D2" w14:textId="71FA6398" w:rsidR="006304EB" w:rsidRDefault="006304EB" w:rsidP="006304EB">
      <w:pPr>
        <w:spacing w:line="240" w:lineRule="auto"/>
        <w:rPr>
          <w:rFonts w:eastAsia="Times New Roman" w:cstheme="minorHAnsi"/>
          <w:color w:val="000000"/>
          <w:lang w:eastAsia="it-IT"/>
        </w:rPr>
      </w:pPr>
      <w:r>
        <w:rPr>
          <w:rFonts w:eastAsia="Times New Roman" w:cstheme="minorHAnsi"/>
          <w:color w:val="000000"/>
          <w:lang w:eastAsia="it-IT"/>
        </w:rPr>
        <w:t xml:space="preserve">Un altro tipo di test nato 30 anni dopo la rho di Spearman, è stato scoperto da Kendall proponendo il suo test tau. Questo metodo ha le stesse assunzioni, può essere utilizzato nelle medesime </w:t>
      </w:r>
      <w:r w:rsidR="002F7367">
        <w:rPr>
          <w:rFonts w:eastAsia="Times New Roman" w:cstheme="minorHAnsi"/>
          <w:color w:val="000000"/>
          <w:lang w:eastAsia="it-IT"/>
        </w:rPr>
        <w:t>condizioni</w:t>
      </w:r>
      <w:r>
        <w:rPr>
          <w:rFonts w:eastAsia="Times New Roman" w:cstheme="minorHAnsi"/>
          <w:color w:val="000000"/>
          <w:lang w:eastAsia="it-IT"/>
        </w:rPr>
        <w:t xml:space="preserve"> e sui medesimi dati del test rho di Spearman. I risultati tra i due test sono molto simili, anche se matematicamente non equivalenti.</w:t>
      </w:r>
    </w:p>
    <w:p w14:paraId="51D5EAA4" w14:textId="1B1C5403" w:rsidR="006304EB" w:rsidRDefault="006304EB" w:rsidP="006304EB">
      <w:pPr>
        <w:spacing w:line="240" w:lineRule="auto"/>
        <w:rPr>
          <w:rFonts w:eastAsia="Times New Roman" w:cstheme="minorHAnsi"/>
          <w:color w:val="000000"/>
          <w:lang w:eastAsia="it-IT"/>
        </w:rPr>
      </w:pPr>
      <w:r>
        <w:rPr>
          <w:rFonts w:eastAsia="Times New Roman" w:cstheme="minorHAnsi"/>
          <w:color w:val="000000"/>
          <w:lang w:eastAsia="it-IT"/>
        </w:rPr>
        <w:t xml:space="preserve">La metodologia utilizzata per calcolare la tau di Kendall segue </w:t>
      </w:r>
      <w:proofErr w:type="gramStart"/>
      <w:r>
        <w:rPr>
          <w:rFonts w:eastAsia="Times New Roman" w:cstheme="minorHAnsi"/>
          <w:color w:val="000000"/>
          <w:lang w:eastAsia="it-IT"/>
        </w:rPr>
        <w:t>6</w:t>
      </w:r>
      <w:proofErr w:type="gramEnd"/>
      <w:r>
        <w:rPr>
          <w:rFonts w:eastAsia="Times New Roman" w:cstheme="minorHAnsi"/>
          <w:color w:val="000000"/>
          <w:lang w:eastAsia="it-IT"/>
        </w:rPr>
        <w:t xml:space="preserve"> passaggi:</w:t>
      </w:r>
    </w:p>
    <w:p w14:paraId="28CFBD99" w14:textId="6A2A0FAA" w:rsidR="006304EB" w:rsidRDefault="006304EB" w:rsidP="006304EB">
      <w:pPr>
        <w:pStyle w:val="Paragrafoelenco"/>
        <w:numPr>
          <w:ilvl w:val="0"/>
          <w:numId w:val="28"/>
        </w:numPr>
        <w:spacing w:line="240" w:lineRule="auto"/>
        <w:rPr>
          <w:rFonts w:eastAsia="Times New Roman" w:cstheme="minorHAnsi"/>
          <w:color w:val="000000"/>
          <w:lang w:eastAsia="it-IT"/>
        </w:rPr>
      </w:pPr>
      <w:r>
        <w:rPr>
          <w:rFonts w:eastAsia="Times New Roman" w:cstheme="minorHAnsi"/>
          <w:color w:val="000000"/>
          <w:lang w:eastAsia="it-IT"/>
        </w:rPr>
        <w:t>Occorre ordinare per ranghi la variabile X, assegnando il rango 1 al valore più piccolo e progressivamente un rango maggiore, fino ad N, al valore più grande. Anche in questo caso se sono presenti due o più valori uguali nella variabile X, assegnare ad ognuno come rango la media delle loro posizioni.</w:t>
      </w:r>
    </w:p>
    <w:p w14:paraId="6AA7D26F" w14:textId="73F85C2D" w:rsidR="006304EB" w:rsidRDefault="006304EB" w:rsidP="006304EB">
      <w:pPr>
        <w:pStyle w:val="Paragrafoelenco"/>
        <w:numPr>
          <w:ilvl w:val="0"/>
          <w:numId w:val="28"/>
        </w:numPr>
        <w:spacing w:line="240" w:lineRule="auto"/>
        <w:rPr>
          <w:rFonts w:eastAsia="Times New Roman" w:cstheme="minorHAnsi"/>
          <w:color w:val="000000"/>
          <w:lang w:eastAsia="it-IT"/>
        </w:rPr>
      </w:pPr>
      <w:r>
        <w:rPr>
          <w:rFonts w:eastAsia="Times New Roman" w:cstheme="minorHAnsi"/>
          <w:color w:val="000000"/>
          <w:lang w:eastAsia="it-IT"/>
        </w:rPr>
        <w:t>Sostituire gli N valori di Y anch’essi con i ranghi rispettivi.</w:t>
      </w:r>
    </w:p>
    <w:p w14:paraId="47132082" w14:textId="09E91EC9" w:rsidR="002C550C" w:rsidRDefault="002C550C" w:rsidP="002C550C">
      <w:pPr>
        <w:pStyle w:val="Paragrafoelenco"/>
        <w:numPr>
          <w:ilvl w:val="0"/>
          <w:numId w:val="28"/>
        </w:numPr>
        <w:spacing w:line="240" w:lineRule="auto"/>
        <w:rPr>
          <w:rFonts w:eastAsia="Times New Roman" w:cstheme="minorHAnsi"/>
          <w:color w:val="000000"/>
          <w:lang w:eastAsia="it-IT"/>
        </w:rPr>
      </w:pPr>
      <w:r>
        <w:rPr>
          <w:rFonts w:eastAsia="Times New Roman" w:cstheme="minorHAnsi"/>
          <w:color w:val="000000"/>
          <w:lang w:eastAsia="it-IT"/>
        </w:rPr>
        <w:t xml:space="preserve">Se le distribuzioni sono correlate in modo positivo (tau=+1), anche i ranghi della variabile Y sono ordinati in modo crescente, concordanti con l’ordine naturale, se correlate in modo negativo (tau=-1) vale che i valori di Y risulteranno ordinati in modo decrescente e saranno discordanti dall’ordine naturale, se tra le due variabili non esiste correlazione </w:t>
      </w:r>
      <w:r>
        <w:rPr>
          <w:rFonts w:eastAsia="Times New Roman" w:cstheme="minorHAnsi"/>
          <w:color w:val="000000"/>
          <w:lang w:eastAsia="it-IT"/>
        </w:rPr>
        <w:lastRenderedPageBreak/>
        <w:t>(tau=0), l’ordine della variabile Y risulterà casuale e il numero di ranghi concordanti e di quelli discordanti dall’ordine naturale tenderà ad essere uguale, con somma 0.</w:t>
      </w:r>
    </w:p>
    <w:p w14:paraId="641DB5E7" w14:textId="788F326E" w:rsidR="002C550C" w:rsidRDefault="002C550C" w:rsidP="002C550C">
      <w:pPr>
        <w:pStyle w:val="Paragrafoelenco"/>
        <w:numPr>
          <w:ilvl w:val="0"/>
          <w:numId w:val="28"/>
        </w:numPr>
        <w:spacing w:line="240" w:lineRule="auto"/>
        <w:rPr>
          <w:rFonts w:eastAsia="Times New Roman" w:cstheme="minorHAnsi"/>
          <w:color w:val="000000"/>
          <w:lang w:eastAsia="it-IT"/>
        </w:rPr>
      </w:pPr>
      <w:r>
        <w:rPr>
          <w:rFonts w:eastAsia="Times New Roman" w:cstheme="minorHAnsi"/>
          <w:color w:val="000000"/>
          <w:lang w:eastAsia="it-IT"/>
        </w:rPr>
        <w:t xml:space="preserve">Per quantificare il grado di correlazione o concordanza, Kendall ha proposto di contare la sola variabile Y: quante sono le coppie di ranghi che sono concordanti e quante quelle discordanti dall’ordine naturale; quando si ha che il valore precedente è maggiore del valore successivo, quindi non è nell’ordine naturale e pertanto contribuirà con -1 alla correlazione, viceversa nel caso in cui nell’ordine della variabile Y due valori contigui sono nell’ordine naturale questo concorrerà con un valore +1. La misura della concordanza complessiva con la variabile X </w:t>
      </w:r>
      <w:r w:rsidR="002F7367">
        <w:rPr>
          <w:rFonts w:eastAsia="Times New Roman" w:cstheme="minorHAnsi"/>
          <w:color w:val="000000"/>
          <w:lang w:eastAsia="it-IT"/>
        </w:rPr>
        <w:t>è data</w:t>
      </w:r>
      <w:r>
        <w:rPr>
          <w:rFonts w:eastAsia="Times New Roman" w:cstheme="minorHAnsi"/>
          <w:color w:val="000000"/>
          <w:lang w:eastAsia="it-IT"/>
        </w:rPr>
        <w:t xml:space="preserve"> dalla somma algebrica di tutte le concordanze e discordanze;</w:t>
      </w:r>
    </w:p>
    <w:p w14:paraId="4460F8E6" w14:textId="28E06F08" w:rsidR="002C550C" w:rsidRDefault="002C550C" w:rsidP="002C550C">
      <w:pPr>
        <w:pStyle w:val="Paragrafoelenco"/>
        <w:numPr>
          <w:ilvl w:val="0"/>
          <w:numId w:val="28"/>
        </w:numPr>
        <w:spacing w:line="240" w:lineRule="auto"/>
        <w:rPr>
          <w:rFonts w:eastAsia="Times New Roman" w:cstheme="minorHAnsi"/>
          <w:color w:val="000000"/>
          <w:lang w:eastAsia="it-IT"/>
        </w:rPr>
      </w:pPr>
      <w:r>
        <w:rPr>
          <w:rFonts w:eastAsia="Times New Roman" w:cstheme="minorHAnsi"/>
          <w:color w:val="000000"/>
          <w:lang w:eastAsia="it-IT"/>
        </w:rPr>
        <w:t xml:space="preserve">Per ricondurre il valore calcolato a un campo di variazione compreso tra +1 e -1, il numero totale di concordanze e discordanze di una serie di valori deve essere rapportato al massimo totale possibile, quindi secondo il metodo proposto da Kendall, il grado di relazione o concordanza (tau) tra la variabile X e Y può essere quantifica dal rapporto </w:t>
      </w:r>
    </w:p>
    <w:p w14:paraId="45104E96" w14:textId="687A1D79" w:rsidR="002C550C" w:rsidRPr="002C550C" w:rsidRDefault="002C550C" w:rsidP="002C550C">
      <w:pPr>
        <w:spacing w:line="240" w:lineRule="auto"/>
        <w:ind w:left="1980"/>
        <w:jc w:val="center"/>
        <w:rPr>
          <w:rFonts w:eastAsia="Times New Roman" w:cstheme="minorHAnsi"/>
          <w:color w:val="000000"/>
          <w:lang w:eastAsia="it-IT"/>
        </w:rPr>
      </w:pPr>
      <w:r>
        <w:rPr>
          <w:rFonts w:eastAsia="Times New Roman" w:cstheme="minorHAnsi"/>
          <w:color w:val="000000"/>
          <w:lang w:eastAsia="it-IT"/>
        </w:rPr>
        <w:t>Tau=frac(totale(concordanze-discordanze</w:t>
      </w:r>
      <w:proofErr w:type="gramStart"/>
      <w:r>
        <w:rPr>
          <w:rFonts w:eastAsia="Times New Roman" w:cstheme="minorHAnsi"/>
          <w:color w:val="000000"/>
          <w:lang w:eastAsia="it-IT"/>
        </w:rPr>
        <w:t>))/</w:t>
      </w:r>
      <w:proofErr w:type="gramEnd"/>
      <w:r>
        <w:rPr>
          <w:rFonts w:eastAsia="Times New Roman" w:cstheme="minorHAnsi"/>
          <w:color w:val="000000"/>
          <w:lang w:eastAsia="it-IT"/>
        </w:rPr>
        <w:t>massimo totale possibile</w:t>
      </w:r>
    </w:p>
    <w:p w14:paraId="3001D426" w14:textId="2FC993A2" w:rsidR="00E84718" w:rsidRDefault="00E84718" w:rsidP="00E5314A">
      <w:pPr>
        <w:spacing w:line="240" w:lineRule="auto"/>
        <w:rPr>
          <w:rFonts w:eastAsia="Times New Roman" w:cstheme="minorHAnsi"/>
          <w:color w:val="000000"/>
          <w:lang w:eastAsia="it-IT"/>
        </w:rPr>
      </w:pPr>
      <w:r>
        <w:rPr>
          <w:rFonts w:eastAsia="Times New Roman" w:cstheme="minorHAnsi"/>
          <w:color w:val="000000"/>
          <w:lang w:eastAsia="it-IT"/>
        </w:rPr>
        <w:t>TEST DI FRI</w:t>
      </w:r>
      <w:r w:rsidR="00D140BB">
        <w:rPr>
          <w:rFonts w:eastAsia="Times New Roman" w:cstheme="minorHAnsi"/>
          <w:color w:val="000000"/>
          <w:lang w:eastAsia="it-IT"/>
        </w:rPr>
        <w:t>E</w:t>
      </w:r>
      <w:r>
        <w:rPr>
          <w:rFonts w:eastAsia="Times New Roman" w:cstheme="minorHAnsi"/>
          <w:color w:val="000000"/>
          <w:lang w:eastAsia="it-IT"/>
        </w:rPr>
        <w:t>DMAN</w:t>
      </w:r>
    </w:p>
    <w:p w14:paraId="63317E2C" w14:textId="5FEEC6FF" w:rsidR="002C550C" w:rsidRDefault="002C550C" w:rsidP="00E5314A">
      <w:pPr>
        <w:spacing w:line="240" w:lineRule="auto"/>
        <w:rPr>
          <w:rFonts w:eastAsia="Times New Roman" w:cstheme="minorHAnsi"/>
          <w:color w:val="000000"/>
          <w:lang w:eastAsia="it-IT"/>
        </w:rPr>
      </w:pPr>
      <w:r>
        <w:rPr>
          <w:rFonts w:eastAsia="Times New Roman" w:cstheme="minorHAnsi"/>
          <w:color w:val="000000"/>
          <w:lang w:eastAsia="it-IT"/>
        </w:rPr>
        <w:t>Il test proposto da Milton Friedman nel 1937 è utile quando si vuole osservare se le diverse mediane di più campioni dipendenti</w:t>
      </w:r>
      <w:r w:rsidR="00112476">
        <w:rPr>
          <w:rFonts w:eastAsia="Times New Roman" w:cstheme="minorHAnsi"/>
          <w:color w:val="000000"/>
          <w:lang w:eastAsia="it-IT"/>
        </w:rPr>
        <w:t xml:space="preserve"> sono uguali o meno; questo tipo di test è utilizzabile quando si dispone di dati categorizzati su una scala quantitativa continua. Il test verifica l’ipotesi nulla sulla tendenza centrale:</w:t>
      </w:r>
    </w:p>
    <w:p w14:paraId="6655019F" w14:textId="7CFADA5F" w:rsidR="00112476" w:rsidRDefault="00112476" w:rsidP="00E5314A">
      <w:pPr>
        <w:spacing w:line="240" w:lineRule="auto"/>
        <w:rPr>
          <w:rFonts w:eastAsia="Times New Roman" w:cstheme="minorHAnsi"/>
          <w:color w:val="000000"/>
          <w:lang w:eastAsia="it-IT"/>
        </w:rPr>
      </w:pPr>
      <w:r>
        <w:rPr>
          <w:rFonts w:eastAsia="Times New Roman" w:cstheme="minorHAnsi"/>
          <w:color w:val="000000"/>
          <w:lang w:eastAsia="it-IT"/>
        </w:rPr>
        <w:tab/>
      </w:r>
      <w:r>
        <w:rPr>
          <w:rFonts w:eastAsia="Times New Roman" w:cstheme="minorHAnsi"/>
          <w:color w:val="000000"/>
          <w:lang w:eastAsia="it-IT"/>
        </w:rPr>
        <w:tab/>
      </w:r>
      <w:r>
        <w:rPr>
          <w:rFonts w:eastAsia="Times New Roman" w:cstheme="minorHAnsi"/>
          <w:color w:val="000000"/>
          <w:lang w:eastAsia="it-IT"/>
        </w:rPr>
        <w:tab/>
        <w:t>H_</w:t>
      </w:r>
      <w:proofErr w:type="gramStart"/>
      <w:r>
        <w:rPr>
          <w:rFonts w:eastAsia="Times New Roman" w:cstheme="minorHAnsi"/>
          <w:color w:val="000000"/>
          <w:lang w:eastAsia="it-IT"/>
        </w:rPr>
        <w:t>0 :</w:t>
      </w:r>
      <w:proofErr w:type="gramEnd"/>
      <w:r>
        <w:rPr>
          <w:rFonts w:eastAsia="Times New Roman" w:cstheme="minorHAnsi"/>
          <w:color w:val="000000"/>
          <w:lang w:eastAsia="it-IT"/>
        </w:rPr>
        <w:t xml:space="preserve"> me1=me2=…=</w:t>
      </w:r>
      <w:proofErr w:type="spellStart"/>
      <w:r>
        <w:rPr>
          <w:rFonts w:eastAsia="Times New Roman" w:cstheme="minorHAnsi"/>
          <w:color w:val="000000"/>
          <w:lang w:eastAsia="it-IT"/>
        </w:rPr>
        <w:t>meK</w:t>
      </w:r>
      <w:proofErr w:type="spellEnd"/>
    </w:p>
    <w:p w14:paraId="3E985E15" w14:textId="4F9CEB8B" w:rsidR="00112476" w:rsidRDefault="00112476" w:rsidP="00E5314A">
      <w:pPr>
        <w:spacing w:line="240" w:lineRule="auto"/>
        <w:rPr>
          <w:rFonts w:eastAsia="Times New Roman" w:cstheme="minorHAnsi"/>
          <w:color w:val="000000"/>
          <w:lang w:eastAsia="it-IT"/>
        </w:rPr>
      </w:pPr>
      <w:r>
        <w:rPr>
          <w:rFonts w:eastAsia="Times New Roman" w:cstheme="minorHAnsi"/>
          <w:color w:val="000000"/>
          <w:lang w:eastAsia="it-IT"/>
        </w:rPr>
        <w:t>Con l’ipotesi alternativa</w:t>
      </w:r>
    </w:p>
    <w:p w14:paraId="4384DACA" w14:textId="1CA3C003" w:rsidR="00112476" w:rsidRDefault="00112476" w:rsidP="00E5314A">
      <w:pPr>
        <w:spacing w:line="240" w:lineRule="auto"/>
        <w:rPr>
          <w:rFonts w:eastAsia="Times New Roman" w:cstheme="minorHAnsi"/>
          <w:color w:val="000000"/>
          <w:lang w:eastAsia="it-IT"/>
        </w:rPr>
      </w:pPr>
      <w:r>
        <w:rPr>
          <w:rFonts w:eastAsia="Times New Roman" w:cstheme="minorHAnsi"/>
          <w:color w:val="000000"/>
          <w:lang w:eastAsia="it-IT"/>
        </w:rPr>
        <w:tab/>
      </w:r>
      <w:r>
        <w:rPr>
          <w:rFonts w:eastAsia="Times New Roman" w:cstheme="minorHAnsi"/>
          <w:color w:val="000000"/>
          <w:lang w:eastAsia="it-IT"/>
        </w:rPr>
        <w:tab/>
      </w:r>
      <w:r>
        <w:rPr>
          <w:rFonts w:eastAsia="Times New Roman" w:cstheme="minorHAnsi"/>
          <w:color w:val="000000"/>
          <w:lang w:eastAsia="it-IT"/>
        </w:rPr>
        <w:tab/>
        <w:t>H_1: non tutte le k mediane sono uguali</w:t>
      </w:r>
    </w:p>
    <w:p w14:paraId="510A04C3" w14:textId="3165F898" w:rsidR="00112476" w:rsidRDefault="00112476"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Esso è l’alternativa non parametrica all’ANOVA a due criteri di classificazione o a blocchi randomizzati, quando non sono rispettate le condizioni di validità richieste dai test parametrici. </w:t>
      </w:r>
      <w:proofErr w:type="gramStart"/>
      <w:r>
        <w:rPr>
          <w:rFonts w:eastAsia="Times New Roman" w:cstheme="minorHAnsi"/>
          <w:color w:val="000000"/>
          <w:lang w:eastAsia="it-IT"/>
        </w:rPr>
        <w:t>E’</w:t>
      </w:r>
      <w:proofErr w:type="gramEnd"/>
      <w:r>
        <w:rPr>
          <w:rFonts w:eastAsia="Times New Roman" w:cstheme="minorHAnsi"/>
          <w:color w:val="000000"/>
          <w:lang w:eastAsia="it-IT"/>
        </w:rPr>
        <w:t xml:space="preserve"> uno dei test non parametrici più potenti e di uso più generale. Il procedimento è semplice e richiede pochi passaggi:</w:t>
      </w:r>
    </w:p>
    <w:p w14:paraId="2FFEB0D1" w14:textId="57CAA001" w:rsidR="00112476" w:rsidRDefault="00112476" w:rsidP="00112476">
      <w:pPr>
        <w:pStyle w:val="Paragrafoelenco"/>
        <w:numPr>
          <w:ilvl w:val="0"/>
          <w:numId w:val="29"/>
        </w:numPr>
        <w:spacing w:line="240" w:lineRule="auto"/>
        <w:rPr>
          <w:rFonts w:eastAsia="Times New Roman" w:cstheme="minorHAnsi"/>
          <w:color w:val="000000"/>
          <w:lang w:eastAsia="it-IT"/>
        </w:rPr>
      </w:pPr>
      <w:r>
        <w:rPr>
          <w:rFonts w:eastAsia="Times New Roman" w:cstheme="minorHAnsi"/>
          <w:color w:val="000000"/>
          <w:lang w:eastAsia="it-IT"/>
        </w:rPr>
        <w:t>Data una tabella a doppia entrata dove nelle righe vengono inseriti gli individui da analizzare e nelle colonne le diverse metriche da confrontare;</w:t>
      </w:r>
    </w:p>
    <w:p w14:paraId="13693DE0" w14:textId="5DBD9F96" w:rsidR="00112476" w:rsidRDefault="00112476" w:rsidP="00112476">
      <w:pPr>
        <w:pStyle w:val="Paragrafoelenco"/>
        <w:numPr>
          <w:ilvl w:val="0"/>
          <w:numId w:val="29"/>
        </w:numPr>
        <w:spacing w:line="240" w:lineRule="auto"/>
        <w:rPr>
          <w:rFonts w:eastAsia="Times New Roman" w:cstheme="minorHAnsi"/>
          <w:color w:val="000000"/>
          <w:lang w:eastAsia="it-IT"/>
        </w:rPr>
      </w:pPr>
      <w:r>
        <w:rPr>
          <w:rFonts w:eastAsia="Times New Roman" w:cstheme="minorHAnsi"/>
          <w:color w:val="000000"/>
          <w:lang w:eastAsia="it-IT"/>
        </w:rPr>
        <w:t>Trasformare i punteggi o le misure in ranghi entro la stessa riga, assegnando 1 al punteggio minore e progressivamente valori maggiori fino a k;</w:t>
      </w:r>
    </w:p>
    <w:p w14:paraId="4EA013CF" w14:textId="768BEB79" w:rsidR="00112476" w:rsidRDefault="00112476" w:rsidP="00112476">
      <w:pPr>
        <w:pStyle w:val="Paragrafoelenco"/>
        <w:numPr>
          <w:ilvl w:val="0"/>
          <w:numId w:val="29"/>
        </w:numPr>
        <w:spacing w:line="240" w:lineRule="auto"/>
        <w:rPr>
          <w:rFonts w:eastAsia="Times New Roman" w:cstheme="minorHAnsi"/>
          <w:color w:val="000000"/>
          <w:lang w:eastAsia="it-IT"/>
        </w:rPr>
      </w:pPr>
      <w:r>
        <w:rPr>
          <w:rFonts w:eastAsia="Times New Roman" w:cstheme="minorHAnsi"/>
          <w:color w:val="000000"/>
          <w:lang w:eastAsia="it-IT"/>
        </w:rPr>
        <w:t>Successivamente bisogna sommare per colonna i valori dei ranghi;</w:t>
      </w:r>
    </w:p>
    <w:p w14:paraId="70D5685B" w14:textId="4A246F12" w:rsidR="00112476" w:rsidRDefault="00112476" w:rsidP="00112476">
      <w:pPr>
        <w:pStyle w:val="Paragrafoelenco"/>
        <w:numPr>
          <w:ilvl w:val="0"/>
          <w:numId w:val="29"/>
        </w:numPr>
        <w:spacing w:line="240" w:lineRule="auto"/>
        <w:rPr>
          <w:rFonts w:eastAsia="Times New Roman" w:cstheme="minorHAnsi"/>
          <w:color w:val="000000"/>
          <w:lang w:eastAsia="it-IT"/>
        </w:rPr>
      </w:pPr>
      <w:r>
        <w:rPr>
          <w:rFonts w:eastAsia="Times New Roman" w:cstheme="minorHAnsi"/>
          <w:color w:val="000000"/>
          <w:lang w:eastAsia="it-IT"/>
        </w:rPr>
        <w:t>Se l’ipotesi nulla H_0 è vera, nelle colonne a confronto i ranghi minori e quelli maggiori dovrebbero essere distribuiti casualmente, pertanto le somme dei ranghi nelle k colonne dovrebbero essere tra loro tutte equivalente ed essere uguali ad un valore atteso (</w:t>
      </w:r>
      <w:proofErr w:type="spellStart"/>
      <w:r>
        <w:rPr>
          <w:rFonts w:eastAsia="Times New Roman" w:cstheme="minorHAnsi"/>
          <w:color w:val="000000"/>
          <w:lang w:eastAsia="it-IT"/>
        </w:rPr>
        <w:t>T_i</w:t>
      </w:r>
      <w:proofErr w:type="spellEnd"/>
      <w:r>
        <w:rPr>
          <w:rFonts w:eastAsia="Times New Roman" w:cstheme="minorHAnsi"/>
          <w:color w:val="000000"/>
          <w:lang w:eastAsia="it-IT"/>
        </w:rPr>
        <w:t xml:space="preserve">) che dipende dal numero di osservazioni; se l’ipotesi è falsa in almeno una colonna si concentrano i ranghi minori o maggiori, di conseguenza tale somma tende ad essere significativamente differente dal valore </w:t>
      </w:r>
      <w:proofErr w:type="spellStart"/>
      <w:r>
        <w:rPr>
          <w:rFonts w:eastAsia="Times New Roman" w:cstheme="minorHAnsi"/>
          <w:color w:val="000000"/>
          <w:lang w:eastAsia="it-IT"/>
        </w:rPr>
        <w:t>T_i</w:t>
      </w:r>
      <w:proofErr w:type="spellEnd"/>
      <w:r>
        <w:rPr>
          <w:rFonts w:eastAsia="Times New Roman" w:cstheme="minorHAnsi"/>
          <w:color w:val="000000"/>
          <w:lang w:eastAsia="it-IT"/>
        </w:rPr>
        <w:t xml:space="preserve"> atteso.</w:t>
      </w:r>
    </w:p>
    <w:p w14:paraId="72C5E525" w14:textId="55085288" w:rsidR="00112476" w:rsidRDefault="00112476" w:rsidP="00112476">
      <w:pPr>
        <w:pStyle w:val="Paragrafoelenco"/>
        <w:spacing w:line="240" w:lineRule="auto"/>
        <w:jc w:val="center"/>
        <w:rPr>
          <w:rFonts w:eastAsia="Times New Roman" w:cstheme="minorHAnsi"/>
          <w:color w:val="000000"/>
          <w:lang w:eastAsia="it-IT"/>
        </w:rPr>
      </w:pPr>
      <w:proofErr w:type="spellStart"/>
      <w:r>
        <w:rPr>
          <w:rFonts w:eastAsia="Times New Roman" w:cstheme="minorHAnsi"/>
          <w:color w:val="000000"/>
          <w:lang w:eastAsia="it-IT"/>
        </w:rPr>
        <w:t>T_i</w:t>
      </w:r>
      <w:proofErr w:type="spellEnd"/>
      <w:r>
        <w:rPr>
          <w:rFonts w:eastAsia="Times New Roman" w:cstheme="minorHAnsi"/>
          <w:color w:val="000000"/>
          <w:lang w:eastAsia="it-IT"/>
        </w:rPr>
        <w:t>(attesi)=</w:t>
      </w:r>
      <w:r w:rsidR="00DF6831">
        <w:rPr>
          <w:rFonts w:eastAsia="Times New Roman" w:cstheme="minorHAnsi"/>
          <w:color w:val="000000"/>
          <w:lang w:eastAsia="it-IT"/>
        </w:rPr>
        <w:t>N(k+</w:t>
      </w:r>
      <w:proofErr w:type="gramStart"/>
      <w:r w:rsidR="00DF6831">
        <w:rPr>
          <w:rFonts w:eastAsia="Times New Roman" w:cstheme="minorHAnsi"/>
          <w:color w:val="000000"/>
          <w:lang w:eastAsia="it-IT"/>
        </w:rPr>
        <w:t>1)/</w:t>
      </w:r>
      <w:proofErr w:type="gramEnd"/>
      <w:r w:rsidR="00DF6831">
        <w:rPr>
          <w:rFonts w:eastAsia="Times New Roman" w:cstheme="minorHAnsi"/>
          <w:color w:val="000000"/>
          <w:lang w:eastAsia="it-IT"/>
        </w:rPr>
        <w:t>2</w:t>
      </w:r>
    </w:p>
    <w:p w14:paraId="33547CF4" w14:textId="5E465399" w:rsidR="00112476" w:rsidRDefault="00112476" w:rsidP="00112476">
      <w:pPr>
        <w:pStyle w:val="Paragrafoelenco"/>
        <w:numPr>
          <w:ilvl w:val="0"/>
          <w:numId w:val="29"/>
        </w:numPr>
        <w:spacing w:line="240" w:lineRule="auto"/>
        <w:rPr>
          <w:rFonts w:eastAsia="Times New Roman" w:cstheme="minorHAnsi"/>
          <w:color w:val="000000"/>
          <w:lang w:eastAsia="it-IT"/>
        </w:rPr>
      </w:pPr>
      <w:r>
        <w:rPr>
          <w:rFonts w:eastAsia="Times New Roman" w:cstheme="minorHAnsi"/>
          <w:color w:val="000000"/>
          <w:lang w:eastAsia="it-IT"/>
        </w:rPr>
        <w:t xml:space="preserve">Per decidere se queste somme sono significativamente differenti dall’atteso, si calcola la statistica </w:t>
      </w:r>
      <w:proofErr w:type="spellStart"/>
      <w:r>
        <w:rPr>
          <w:rFonts w:eastAsia="Times New Roman" w:cstheme="minorHAnsi"/>
          <w:color w:val="000000"/>
          <w:lang w:eastAsia="it-IT"/>
        </w:rPr>
        <w:t>Fr</w:t>
      </w:r>
      <w:proofErr w:type="spellEnd"/>
      <w:r>
        <w:rPr>
          <w:rFonts w:eastAsia="Times New Roman" w:cstheme="minorHAnsi"/>
          <w:color w:val="000000"/>
          <w:lang w:eastAsia="it-IT"/>
        </w:rPr>
        <w:t xml:space="preserve"> che rappresenta la sommatoria dei quadrati degli scarti tra i k totali osservati e i corrispondenti attesi. Il valore di </w:t>
      </w:r>
      <w:proofErr w:type="spellStart"/>
      <w:r>
        <w:rPr>
          <w:rFonts w:eastAsia="Times New Roman" w:cstheme="minorHAnsi"/>
          <w:color w:val="000000"/>
          <w:lang w:eastAsia="it-IT"/>
        </w:rPr>
        <w:t>Fr</w:t>
      </w:r>
      <w:proofErr w:type="spellEnd"/>
      <w:r>
        <w:rPr>
          <w:rFonts w:eastAsia="Times New Roman" w:cstheme="minorHAnsi"/>
          <w:color w:val="000000"/>
          <w:lang w:eastAsia="it-IT"/>
        </w:rPr>
        <w:t xml:space="preserve"> tenderà a 0 nel caso di accordo tra totali osservati e totali attesi (H_0 vera), mentre tenderà a un valore alto al crescere dello scarto tra essi (H_0 falsa)</w:t>
      </w:r>
    </w:p>
    <w:p w14:paraId="4B01EC9F" w14:textId="43B9CE19" w:rsidR="00112476" w:rsidRPr="00112476" w:rsidRDefault="00112476" w:rsidP="00112476">
      <w:pPr>
        <w:spacing w:line="240" w:lineRule="auto"/>
        <w:ind w:left="1980"/>
        <w:jc w:val="center"/>
        <w:rPr>
          <w:rFonts w:eastAsia="Times New Roman" w:cstheme="minorHAnsi"/>
          <w:color w:val="000000"/>
          <w:lang w:eastAsia="it-IT"/>
        </w:rPr>
      </w:pPr>
      <w:proofErr w:type="spellStart"/>
      <w:r>
        <w:rPr>
          <w:rFonts w:eastAsia="Times New Roman" w:cstheme="minorHAnsi"/>
          <w:color w:val="000000"/>
          <w:lang w:eastAsia="it-IT"/>
        </w:rPr>
        <w:t>Fr</w:t>
      </w:r>
      <w:proofErr w:type="spellEnd"/>
      <w:r>
        <w:rPr>
          <w:rFonts w:eastAsia="Times New Roman" w:cstheme="minorHAnsi"/>
          <w:color w:val="000000"/>
          <w:lang w:eastAsia="it-IT"/>
        </w:rPr>
        <w:t xml:space="preserve">= </w:t>
      </w:r>
      <w:proofErr w:type="gramStart"/>
      <w:r>
        <w:rPr>
          <w:rFonts w:eastAsia="Times New Roman" w:cstheme="minorHAnsi"/>
          <w:color w:val="000000"/>
          <w:lang w:eastAsia="it-IT"/>
        </w:rPr>
        <w:t>sommatoria(</w:t>
      </w:r>
      <w:proofErr w:type="spellStart"/>
      <w:proofErr w:type="gramEnd"/>
      <w:r>
        <w:rPr>
          <w:rFonts w:eastAsia="Times New Roman" w:cstheme="minorHAnsi"/>
          <w:color w:val="000000"/>
          <w:lang w:eastAsia="it-IT"/>
        </w:rPr>
        <w:t>T_i</w:t>
      </w:r>
      <w:proofErr w:type="spellEnd"/>
      <w:r>
        <w:rPr>
          <w:rFonts w:eastAsia="Times New Roman" w:cstheme="minorHAnsi"/>
          <w:color w:val="000000"/>
          <w:lang w:eastAsia="it-IT"/>
        </w:rPr>
        <w:t xml:space="preserve"> – N(k+1)/2)^2</w:t>
      </w:r>
    </w:p>
    <w:p w14:paraId="5B14812F" w14:textId="11ED9716" w:rsidR="00E84718" w:rsidRDefault="00E84718" w:rsidP="00E5314A">
      <w:pPr>
        <w:spacing w:line="240" w:lineRule="auto"/>
        <w:rPr>
          <w:rFonts w:eastAsia="Times New Roman" w:cstheme="minorHAnsi"/>
          <w:color w:val="000000"/>
          <w:lang w:eastAsia="it-IT"/>
        </w:rPr>
      </w:pPr>
      <w:r>
        <w:rPr>
          <w:rFonts w:eastAsia="Times New Roman" w:cstheme="minorHAnsi"/>
          <w:color w:val="000000"/>
          <w:lang w:eastAsia="it-IT"/>
        </w:rPr>
        <w:lastRenderedPageBreak/>
        <w:t>TEST DI WILCOXON</w:t>
      </w:r>
    </w:p>
    <w:p w14:paraId="05E8EA7B" w14:textId="6BFB2D06" w:rsidR="008B68FF" w:rsidRDefault="009B06C9" w:rsidP="00E5314A">
      <w:pPr>
        <w:spacing w:line="240" w:lineRule="auto"/>
        <w:rPr>
          <w:rFonts w:eastAsia="Times New Roman" w:cstheme="minorHAnsi"/>
          <w:color w:val="000000"/>
          <w:lang w:eastAsia="it-IT"/>
        </w:rPr>
      </w:pPr>
      <w:r>
        <w:rPr>
          <w:rFonts w:eastAsia="Times New Roman" w:cstheme="minorHAnsi"/>
          <w:color w:val="000000"/>
          <w:lang w:eastAsia="it-IT"/>
        </w:rPr>
        <w:t xml:space="preserve">Il test dei segni per ranghi di Wilcoxon è un test non parametrico che si applica nel caso in un singolo campione con due misure accoppiate. Esso normalmente viene utilizzato per verificare se esistono differenze significative nei livelli mediani </w:t>
      </w:r>
      <w:r w:rsidR="008B68FF">
        <w:rPr>
          <w:rFonts w:eastAsia="Times New Roman" w:cstheme="minorHAnsi"/>
          <w:color w:val="000000"/>
          <w:lang w:eastAsia="it-IT"/>
        </w:rPr>
        <w:t xml:space="preserve">di due quantità dello stesso campione; nella nostra metodologia, viene inserito dopo aver attuato il test di Friedman per individuare i valori con differente mediana. Quindi per semplicità potremmo dire che piuttosto di verificare l’ipotesi su k valori dello stesso campione, come nel caso del test di Friedman esso verifica l’ipotesi nulla su una coppia di valori. </w:t>
      </w:r>
    </w:p>
    <w:p w14:paraId="360FE28F" w14:textId="77777777" w:rsidR="008B68FF" w:rsidRDefault="008B68FF" w:rsidP="00E5314A">
      <w:pPr>
        <w:spacing w:line="240" w:lineRule="auto"/>
        <w:rPr>
          <w:rFonts w:eastAsia="Times New Roman" w:cstheme="minorHAnsi"/>
          <w:color w:val="000000"/>
          <w:lang w:eastAsia="it-IT"/>
        </w:rPr>
      </w:pPr>
      <w:r>
        <w:rPr>
          <w:rFonts w:eastAsia="Times New Roman" w:cstheme="minorHAnsi"/>
          <w:color w:val="000000"/>
          <w:lang w:eastAsia="it-IT"/>
        </w:rPr>
        <w:t>La metodologia risponde al confronto delle due mediane come ipotesi nulla H_0 che può essere unilaterale o bilaterale. I passaggi per calcolare il valore W del test di Wilcoxon è la seguente:</w:t>
      </w:r>
    </w:p>
    <w:p w14:paraId="1DFB23A9" w14:textId="156FBF18" w:rsidR="008B68FF" w:rsidRDefault="008B68FF" w:rsidP="008B68FF">
      <w:pPr>
        <w:pStyle w:val="Paragrafoelenco"/>
        <w:numPr>
          <w:ilvl w:val="0"/>
          <w:numId w:val="30"/>
        </w:numPr>
        <w:spacing w:line="240" w:lineRule="auto"/>
        <w:rPr>
          <w:rFonts w:eastAsia="Times New Roman" w:cstheme="minorHAnsi"/>
          <w:color w:val="000000"/>
          <w:lang w:eastAsia="it-IT"/>
        </w:rPr>
      </w:pPr>
      <w:r>
        <w:rPr>
          <w:rFonts w:eastAsia="Times New Roman" w:cstheme="minorHAnsi"/>
          <w:color w:val="000000"/>
          <w:lang w:eastAsia="it-IT"/>
        </w:rPr>
        <w:t xml:space="preserve">Inserire come righe di una tabella il campione a cui sono associate </w:t>
      </w:r>
      <w:proofErr w:type="gramStart"/>
      <w:r>
        <w:rPr>
          <w:rFonts w:eastAsia="Times New Roman" w:cstheme="minorHAnsi"/>
          <w:color w:val="000000"/>
          <w:lang w:eastAsia="it-IT"/>
        </w:rPr>
        <w:t>4</w:t>
      </w:r>
      <w:proofErr w:type="gramEnd"/>
      <w:r>
        <w:rPr>
          <w:rFonts w:eastAsia="Times New Roman" w:cstheme="minorHAnsi"/>
          <w:color w:val="000000"/>
          <w:lang w:eastAsia="it-IT"/>
        </w:rPr>
        <w:t xml:space="preserve"> colonne; nella prima colonna viene inserito il valore della prima misura, nella seconda il valore della seconda misura, nella terza la differenza tra le precedenti misure e nell’ultima il rango corrispondente alla differenza delle misure;</w:t>
      </w:r>
    </w:p>
    <w:p w14:paraId="7B02A753" w14:textId="7141A27B" w:rsidR="008B68FF" w:rsidRDefault="008B68FF" w:rsidP="008B68FF">
      <w:pPr>
        <w:pStyle w:val="Paragrafoelenco"/>
        <w:numPr>
          <w:ilvl w:val="0"/>
          <w:numId w:val="30"/>
        </w:numPr>
        <w:spacing w:line="240" w:lineRule="auto"/>
        <w:rPr>
          <w:rFonts w:eastAsia="Times New Roman" w:cstheme="minorHAnsi"/>
          <w:color w:val="000000"/>
          <w:lang w:eastAsia="it-IT"/>
        </w:rPr>
      </w:pPr>
      <w:r>
        <w:rPr>
          <w:rFonts w:eastAsia="Times New Roman" w:cstheme="minorHAnsi"/>
          <w:color w:val="000000"/>
          <w:lang w:eastAsia="it-IT"/>
        </w:rPr>
        <w:t>Dopodiché vengono eliminate dall’analisi le differenze nulle; la numerosità del campione sarà proporzionalmente ridotta;</w:t>
      </w:r>
    </w:p>
    <w:p w14:paraId="7E0335ED" w14:textId="2A8C2C84" w:rsidR="008B68FF" w:rsidRDefault="008B68FF" w:rsidP="008B68FF">
      <w:pPr>
        <w:pStyle w:val="Paragrafoelenco"/>
        <w:numPr>
          <w:ilvl w:val="0"/>
          <w:numId w:val="30"/>
        </w:numPr>
        <w:spacing w:line="240" w:lineRule="auto"/>
        <w:rPr>
          <w:rFonts w:eastAsia="Times New Roman" w:cstheme="minorHAnsi"/>
          <w:color w:val="000000"/>
          <w:lang w:eastAsia="it-IT"/>
        </w:rPr>
      </w:pPr>
      <w:r>
        <w:rPr>
          <w:rFonts w:eastAsia="Times New Roman" w:cstheme="minorHAnsi"/>
          <w:color w:val="000000"/>
          <w:lang w:eastAsia="it-IT"/>
        </w:rPr>
        <w:t>Trasformare le differenze considerate in valore assoluto nel loro rango. Nel caso di due o più dati uguali, assegnare lo stesso valore, calcolato come media dei ranghi;</w:t>
      </w:r>
    </w:p>
    <w:p w14:paraId="5E94945A" w14:textId="2A058176" w:rsidR="008B68FF" w:rsidRDefault="008B68FF" w:rsidP="008B68FF">
      <w:pPr>
        <w:pStyle w:val="Paragrafoelenco"/>
        <w:numPr>
          <w:ilvl w:val="0"/>
          <w:numId w:val="30"/>
        </w:numPr>
        <w:spacing w:line="240" w:lineRule="auto"/>
        <w:rPr>
          <w:rFonts w:eastAsia="Times New Roman" w:cstheme="minorHAnsi"/>
          <w:color w:val="000000"/>
          <w:lang w:eastAsia="it-IT"/>
        </w:rPr>
      </w:pPr>
      <w:r>
        <w:rPr>
          <w:rFonts w:eastAsia="Times New Roman" w:cstheme="minorHAnsi"/>
          <w:color w:val="000000"/>
          <w:lang w:eastAsia="it-IT"/>
        </w:rPr>
        <w:t>Attribuire ad ogni rango il segno della differenza corrispondente</w:t>
      </w:r>
    </w:p>
    <w:p w14:paraId="30444C88" w14:textId="698B6858" w:rsidR="008B68FF" w:rsidRDefault="008B68FF" w:rsidP="008B68FF">
      <w:pPr>
        <w:pStyle w:val="Paragrafoelenco"/>
        <w:numPr>
          <w:ilvl w:val="0"/>
          <w:numId w:val="30"/>
        </w:numPr>
        <w:spacing w:line="240" w:lineRule="auto"/>
        <w:rPr>
          <w:rFonts w:eastAsia="Times New Roman" w:cstheme="minorHAnsi"/>
          <w:color w:val="000000"/>
          <w:lang w:eastAsia="it-IT"/>
        </w:rPr>
      </w:pPr>
      <w:r>
        <w:rPr>
          <w:rFonts w:eastAsia="Times New Roman" w:cstheme="minorHAnsi"/>
          <w:color w:val="000000"/>
          <w:lang w:eastAsia="it-IT"/>
        </w:rPr>
        <w:t>Sommare i ranghi con lo stesso segno;</w:t>
      </w:r>
    </w:p>
    <w:p w14:paraId="242EEA9C" w14:textId="106E3D5E" w:rsidR="008B68FF" w:rsidRDefault="008B68FF" w:rsidP="008B68FF">
      <w:pPr>
        <w:pStyle w:val="Paragrafoelenco"/>
        <w:numPr>
          <w:ilvl w:val="0"/>
          <w:numId w:val="30"/>
        </w:numPr>
        <w:spacing w:line="240" w:lineRule="auto"/>
        <w:rPr>
          <w:rFonts w:eastAsia="Times New Roman" w:cstheme="minorHAnsi"/>
          <w:color w:val="000000"/>
          <w:lang w:eastAsia="it-IT"/>
        </w:rPr>
      </w:pPr>
      <w:r>
        <w:rPr>
          <w:rFonts w:eastAsia="Times New Roman" w:cstheme="minorHAnsi"/>
          <w:color w:val="000000"/>
          <w:lang w:eastAsia="it-IT"/>
        </w:rPr>
        <w:t>Scegliere il totale minore, esso è il valore di T</w:t>
      </w:r>
    </w:p>
    <w:p w14:paraId="70350308" w14:textId="0E2A25F3" w:rsidR="008B68FF" w:rsidRDefault="008B68FF" w:rsidP="008B68FF">
      <w:pPr>
        <w:pStyle w:val="Paragrafoelenco"/>
        <w:numPr>
          <w:ilvl w:val="0"/>
          <w:numId w:val="30"/>
        </w:numPr>
        <w:spacing w:line="240" w:lineRule="auto"/>
        <w:rPr>
          <w:rFonts w:eastAsia="Times New Roman" w:cstheme="minorHAnsi"/>
          <w:color w:val="000000"/>
          <w:lang w:eastAsia="it-IT"/>
        </w:rPr>
      </w:pPr>
      <w:r>
        <w:rPr>
          <w:rFonts w:eastAsia="Times New Roman" w:cstheme="minorHAnsi"/>
          <w:color w:val="000000"/>
          <w:lang w:eastAsia="it-IT"/>
        </w:rPr>
        <w:t xml:space="preserve">Secondo l’ipotesi nulla H_0, la differenza tra le due serie di osservazioni appaiate dovrebbe essere uguale a zero. Di conseguenza, nella colonna delle differenze la somma dei ranghi con segno positivo e la somma dei ranghi con segno negativo dovrebbero essere uguali. Perciò il totale minore dovrebbe tendere a un valore medio atteso </w:t>
      </w:r>
      <w:proofErr w:type="spellStart"/>
      <w:r>
        <w:rPr>
          <w:rFonts w:eastAsia="Times New Roman" w:cstheme="minorHAnsi"/>
          <w:color w:val="000000"/>
          <w:lang w:eastAsia="it-IT"/>
        </w:rPr>
        <w:t>mu_t</w:t>
      </w:r>
      <w:proofErr w:type="spellEnd"/>
      <w:r>
        <w:rPr>
          <w:rFonts w:eastAsia="Times New Roman" w:cstheme="minorHAnsi"/>
          <w:color w:val="000000"/>
          <w:lang w:eastAsia="it-IT"/>
        </w:rPr>
        <w:t xml:space="preserve"> determinato da N, secondo la relazione</w:t>
      </w:r>
    </w:p>
    <w:p w14:paraId="01FE89D0" w14:textId="50072567" w:rsidR="008B68FF" w:rsidRDefault="008B68FF" w:rsidP="008B68FF">
      <w:pPr>
        <w:spacing w:line="240" w:lineRule="auto"/>
        <w:ind w:left="1080"/>
        <w:jc w:val="center"/>
        <w:rPr>
          <w:rFonts w:eastAsia="Times New Roman" w:cstheme="minorHAnsi"/>
          <w:color w:val="000000"/>
          <w:lang w:eastAsia="it-IT"/>
        </w:rPr>
      </w:pPr>
      <w:proofErr w:type="spellStart"/>
      <w:r>
        <w:rPr>
          <w:rFonts w:eastAsia="Times New Roman" w:cstheme="minorHAnsi"/>
          <w:color w:val="000000"/>
          <w:lang w:eastAsia="it-IT"/>
        </w:rPr>
        <w:t>Mu_t</w:t>
      </w:r>
      <w:proofErr w:type="spellEnd"/>
      <w:r>
        <w:rPr>
          <w:rFonts w:eastAsia="Times New Roman" w:cstheme="minorHAnsi"/>
          <w:color w:val="000000"/>
          <w:lang w:eastAsia="it-IT"/>
        </w:rPr>
        <w:t>=N(N+</w:t>
      </w:r>
      <w:proofErr w:type="gramStart"/>
      <w:r>
        <w:rPr>
          <w:rFonts w:eastAsia="Times New Roman" w:cstheme="minorHAnsi"/>
          <w:color w:val="000000"/>
          <w:lang w:eastAsia="it-IT"/>
        </w:rPr>
        <w:t>1)/</w:t>
      </w:r>
      <w:proofErr w:type="gramEnd"/>
      <w:r>
        <w:rPr>
          <w:rFonts w:eastAsia="Times New Roman" w:cstheme="minorHAnsi"/>
          <w:color w:val="000000"/>
          <w:lang w:eastAsia="it-IT"/>
        </w:rPr>
        <w:t>4</w:t>
      </w:r>
    </w:p>
    <w:p w14:paraId="3D32CC77" w14:textId="1C26DE8D" w:rsidR="008B68FF" w:rsidRPr="008B68FF" w:rsidRDefault="008B68FF" w:rsidP="008B68FF">
      <w:pPr>
        <w:pStyle w:val="Paragrafoelenco"/>
        <w:numPr>
          <w:ilvl w:val="0"/>
          <w:numId w:val="30"/>
        </w:numPr>
        <w:spacing w:line="240" w:lineRule="auto"/>
        <w:rPr>
          <w:rFonts w:eastAsia="Times New Roman" w:cstheme="minorHAnsi"/>
          <w:color w:val="000000"/>
          <w:lang w:eastAsia="it-IT"/>
        </w:rPr>
      </w:pPr>
      <w:r>
        <w:rPr>
          <w:rFonts w:eastAsia="Times New Roman" w:cstheme="minorHAnsi"/>
          <w:color w:val="000000"/>
          <w:lang w:eastAsia="it-IT"/>
        </w:rPr>
        <w:t xml:space="preserve">La significatività della differenza tra le due serie di dati appaiati è tradotta nella significatività della differenza tra T e </w:t>
      </w:r>
      <w:proofErr w:type="spellStart"/>
      <w:r>
        <w:rPr>
          <w:rFonts w:eastAsia="Times New Roman" w:cstheme="minorHAnsi"/>
          <w:color w:val="000000"/>
          <w:lang w:eastAsia="it-IT"/>
        </w:rPr>
        <w:t>mu_t</w:t>
      </w:r>
      <w:proofErr w:type="spellEnd"/>
    </w:p>
    <w:sectPr w:rsidR="008B68FF" w:rsidRPr="008B68FF" w:rsidSect="003F4F45">
      <w:footerReference w:type="default" r:id="rId14"/>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mone Lissandrello" w:date="2020-12-31T19:21:00Z" w:initials="SL">
    <w:p w14:paraId="21F57130" w14:textId="10D34120" w:rsidR="000B4A75" w:rsidRDefault="000B4A75" w:rsidP="00034FD2">
      <w:pPr>
        <w:pStyle w:val="Testocommento"/>
      </w:pPr>
      <w:r>
        <w:rPr>
          <w:rStyle w:val="Rimandocommento"/>
        </w:rPr>
        <w:annotationRef/>
      </w:r>
    </w:p>
  </w:comment>
  <w:comment w:id="1" w:author="Simone Lissandrello" w:date="2020-12-31T19:20:00Z" w:initials="SL">
    <w:p w14:paraId="6004041F" w14:textId="76B804FB" w:rsidR="000B4A75" w:rsidRDefault="000B4A75" w:rsidP="00034FD2">
      <w:pPr>
        <w:pStyle w:val="Testocommento"/>
      </w:pPr>
      <w:r>
        <w:rPr>
          <w:rStyle w:val="Rimandocommento"/>
        </w:rPr>
        <w:annotationRef/>
      </w:r>
      <w:r>
        <w:rPr>
          <w:rStyle w:val="Rimandocommento"/>
        </w:rPr>
        <w:t xml:space="preserve"> </w:t>
      </w:r>
      <w:r>
        <w:rPr>
          <w:rStyle w:val="Rimandocommento"/>
        </w:rPr>
        <w:annotationRef/>
      </w:r>
    </w:p>
  </w:comment>
  <w:comment w:id="2" w:author="Simone Lissandrello" w:date="2021-01-02T17:15:00Z" w:initials="SL">
    <w:p w14:paraId="4BA00610" w14:textId="3F5F1F2C" w:rsidR="000B4A75" w:rsidRDefault="000B4A75">
      <w:pPr>
        <w:pStyle w:val="Testocommento"/>
      </w:pPr>
      <w:r>
        <w:rPr>
          <w:rStyle w:val="Rimandocommento"/>
        </w:rPr>
        <w:annotationRef/>
      </w:r>
      <w:r w:rsidRPr="000B0DA3">
        <w:t>https://it.wikipedia.org/wiki/Analisi_delle_reti_sociali</w:t>
      </w:r>
    </w:p>
  </w:comment>
  <w:comment w:id="3" w:author="Simone Lissandrello" w:date="2021-01-02T15:39:00Z" w:initials="SL">
    <w:p w14:paraId="179B4B48" w14:textId="4AD1FC5E" w:rsidR="000B4A75" w:rsidRDefault="000B4A75">
      <w:pPr>
        <w:pStyle w:val="Testocommento"/>
      </w:pPr>
      <w:r>
        <w:rPr>
          <w:rStyle w:val="Rimandocommento"/>
        </w:rPr>
        <w:annotationRef/>
      </w:r>
      <w:r w:rsidRPr="00E01FD0">
        <w:t>https://it.wikipedia.org/wiki/Suite_di_protocolli_Internet#:~:text=Chiamata%20a%20volte%2C%20per%20sineddoche,ambito%20delle%20reti%20dati%20in</w:t>
      </w:r>
    </w:p>
  </w:comment>
  <w:comment w:id="4" w:author="Simone Lissandrello" w:date="2021-01-02T12:50:00Z" w:initials="SL">
    <w:p w14:paraId="1728B4E2" w14:textId="7A402135" w:rsidR="000B4A75" w:rsidRDefault="000B4A75">
      <w:pPr>
        <w:pStyle w:val="Testocommento"/>
      </w:pPr>
      <w:r>
        <w:rPr>
          <w:rStyle w:val="Rimandocommento"/>
        </w:rPr>
        <w:annotationRef/>
      </w:r>
      <w:r w:rsidRPr="000736EB">
        <w:t>.</w:t>
      </w:r>
    </w:p>
  </w:comment>
  <w:comment w:id="5" w:author="Simone Lissandrello" w:date="2021-01-02T12:52:00Z" w:initials="SL">
    <w:p w14:paraId="00305502" w14:textId="36D3E68B" w:rsidR="000B4A75" w:rsidRDefault="000B4A75">
      <w:pPr>
        <w:pStyle w:val="Testocommento"/>
      </w:pPr>
      <w:r>
        <w:rPr>
          <w:rStyle w:val="Rimandocommento"/>
        </w:rPr>
        <w:annotationRef/>
      </w:r>
    </w:p>
  </w:comment>
  <w:comment w:id="6" w:author="Simone Lissandrello" w:date="2021-01-02T17:42:00Z" w:initials="SL">
    <w:p w14:paraId="69908CDE" w14:textId="6BAE0D1B" w:rsidR="000B4A75" w:rsidRDefault="000B4A75">
      <w:pPr>
        <w:pStyle w:val="Testocommento"/>
      </w:pPr>
      <w:r>
        <w:rPr>
          <w:rStyle w:val="Rimandocommento"/>
        </w:rPr>
        <w:annotationRef/>
      </w:r>
    </w:p>
    <w:p w14:paraId="6BD8F4CA" w14:textId="51634D12" w:rsidR="00EE005E" w:rsidRDefault="00EE005E">
      <w:pPr>
        <w:pStyle w:val="Testocommento"/>
      </w:pPr>
    </w:p>
  </w:comment>
  <w:comment w:id="7" w:author="Simone Lissandrello" w:date="2021-01-02T17:46:00Z" w:initials="SL">
    <w:p w14:paraId="2C50EF48" w14:textId="63646877" w:rsidR="000B4A75" w:rsidRDefault="000B4A75">
      <w:pPr>
        <w:pStyle w:val="Testocommento"/>
      </w:pPr>
      <w:r>
        <w:rPr>
          <w:rStyle w:val="Rimandocommento"/>
        </w:rPr>
        <w:annotationRef/>
      </w:r>
      <w:r>
        <w:t xml:space="preserve">L’analisi delle reti sociali (Social Network Analysis, SNA), a volte detta anche teoria della rete sociale </w:t>
      </w:r>
    </w:p>
  </w:comment>
  <w:comment w:id="8" w:author="Simone Lissandrello" w:date="2021-01-02T12:55:00Z" w:initials="SL">
    <w:p w14:paraId="1F82ACCC" w14:textId="2EFC67FE" w:rsidR="000B4A75" w:rsidRDefault="000B4A75">
      <w:pPr>
        <w:pStyle w:val="Testocommento"/>
      </w:pPr>
      <w:r>
        <w:rPr>
          <w:rStyle w:val="Rimandocommento"/>
        </w:rPr>
        <w:annotationRef/>
      </w:r>
    </w:p>
  </w:comment>
  <w:comment w:id="9" w:author="Simone Lissandrello" w:date="2021-01-02T17:33:00Z" w:initials="SL">
    <w:p w14:paraId="63861182" w14:textId="295A9B8B" w:rsidR="000B4A75" w:rsidRDefault="000B4A75">
      <w:pPr>
        <w:pStyle w:val="Testocommento"/>
      </w:pPr>
      <w:r>
        <w:rPr>
          <w:rStyle w:val="Rimandocommento"/>
        </w:rPr>
        <w:annotationRef/>
      </w:r>
    </w:p>
  </w:comment>
  <w:comment w:id="10" w:author="Simone Lissandrello" w:date="2021-01-02T15:31:00Z" w:initials="SL">
    <w:p w14:paraId="58648EAA" w14:textId="1E5890BC" w:rsidR="000B4A75" w:rsidRDefault="000B4A75">
      <w:pPr>
        <w:pStyle w:val="Testocommento"/>
      </w:pPr>
      <w:r>
        <w:rPr>
          <w:rStyle w:val="Rimandocommento"/>
        </w:rPr>
        <w:annotationRef/>
      </w:r>
    </w:p>
  </w:comment>
  <w:comment w:id="11" w:author="Simone Lissandrello" w:date="2021-01-02T18:09:00Z" w:initials="SL">
    <w:p w14:paraId="466C0DE5" w14:textId="2CF2422A" w:rsidR="000B4A75" w:rsidRDefault="000B4A75">
      <w:pPr>
        <w:pStyle w:val="Testocommento"/>
      </w:pPr>
      <w:r>
        <w:rPr>
          <w:rStyle w:val="Rimandocommento"/>
        </w:rPr>
        <w:annotationRef/>
      </w:r>
      <w:r>
        <w:t xml:space="preserve">capitolo 10, </w:t>
      </w:r>
      <w:proofErr w:type="spellStart"/>
      <w:r>
        <w:t>pag</w:t>
      </w:r>
      <w:proofErr w:type="spellEnd"/>
      <w:r>
        <w:t xml:space="preserve"> 23332</w:t>
      </w:r>
    </w:p>
  </w:comment>
  <w:comment w:id="12" w:author="Simone Lissandrello" w:date="2021-01-03T18:12:00Z" w:initials="SL">
    <w:p w14:paraId="4A79D73D" w14:textId="2E98EBB4" w:rsidR="000B4A75" w:rsidRDefault="000B4A75">
      <w:pPr>
        <w:pStyle w:val="Testocommento"/>
      </w:pPr>
      <w:r>
        <w:rPr>
          <w:rStyle w:val="Rimandocommento"/>
        </w:rPr>
        <w:annotationRef/>
      </w:r>
      <w:r w:rsidR="00025C95" w:rsidRPr="001E4EFF">
        <w:t xml:space="preserve"> </w:t>
      </w:r>
      <w:r w:rsidRPr="001E4EFF">
        <w:t>/</w:t>
      </w:r>
    </w:p>
  </w:comment>
  <w:comment w:id="13" w:author="Simone Lissandrello" w:date="2021-01-14T16:42:00Z" w:initials="SL">
    <w:p w14:paraId="06F013CB" w14:textId="61AA21C3" w:rsidR="000B4A75" w:rsidRDefault="000B4A75">
      <w:pPr>
        <w:pStyle w:val="Testocommento"/>
      </w:pPr>
      <w:r>
        <w:rPr>
          <w:rStyle w:val="Rimandocommento"/>
        </w:rPr>
        <w:annotationRef/>
      </w:r>
      <w:r w:rsidRPr="005E103F">
        <w:t>https://www.html.it/pag/18676/configurare-ssh-e-ftp-per-accedere-da-remoto/</w:t>
      </w:r>
    </w:p>
  </w:comment>
  <w:comment w:id="14" w:author="Simone Lissandrello" w:date="2021-01-19T19:19:00Z" w:initials="SL">
    <w:p w14:paraId="2F21B921" w14:textId="3BC7F058" w:rsidR="00025C95" w:rsidRDefault="00025C95">
      <w:pPr>
        <w:pStyle w:val="Testocommento"/>
      </w:pPr>
      <w:r>
        <w:rPr>
          <w:rStyle w:val="Rimandocommento"/>
        </w:rPr>
        <w:annotationRef/>
      </w:r>
    </w:p>
  </w:comment>
  <w:comment w:id="15" w:author="Simone Lissandrello" w:date="2021-01-14T16:43:00Z" w:initials="SL">
    <w:p w14:paraId="56DE0F3A" w14:textId="58E911B0" w:rsidR="000B4A75" w:rsidRDefault="000B4A75">
      <w:pPr>
        <w:pStyle w:val="Testocommento"/>
      </w:pPr>
      <w:r>
        <w:rPr>
          <w:rStyle w:val="Rimandocommento"/>
        </w:rPr>
        <w:annotationRef/>
      </w:r>
      <w:r w:rsidRPr="005E103F">
        <w:t>https://noviello.it/come-utilizzare-il-comando-nohup-su-linux/</w:t>
      </w:r>
    </w:p>
  </w:comment>
  <w:comment w:id="16" w:author="Simone Lissandrello" w:date="2021-01-14T16:44:00Z" w:initials="SL">
    <w:p w14:paraId="00586F66" w14:textId="5AA2EED7" w:rsidR="000B4A75" w:rsidRDefault="000B4A75">
      <w:pPr>
        <w:pStyle w:val="Testocommento"/>
      </w:pPr>
      <w:r>
        <w:rPr>
          <w:rStyle w:val="Rimandocommento"/>
        </w:rPr>
        <w:annotationRef/>
      </w:r>
      <w:r w:rsidRPr="005E103F">
        <w:t>https://noviello.it/come-usare-il-comando-scp-per-trasferire-file-in-modo-sicuro-su-linux/</w:t>
      </w:r>
    </w:p>
  </w:comment>
  <w:comment w:id="17" w:author="Simone Lissandrello" w:date="2021-01-04T15:34:00Z" w:initials="SL">
    <w:p w14:paraId="38C0C4CD" w14:textId="689F92DF" w:rsidR="000B4A75" w:rsidRDefault="000B4A75">
      <w:pPr>
        <w:pStyle w:val="Testocommento"/>
      </w:pPr>
      <w:r>
        <w:rPr>
          <w:rStyle w:val="Rimandocommento"/>
        </w:rPr>
        <w:annotationRef/>
      </w:r>
      <w:proofErr w:type="spellStart"/>
      <w:r>
        <w:t>pag</w:t>
      </w:r>
      <w:proofErr w:type="spellEnd"/>
      <w:r>
        <w:t xml:space="preserve"> x dell’introduzione</w:t>
      </w:r>
    </w:p>
  </w:comment>
  <w:comment w:id="18" w:author="Simone Lissandrello" w:date="2021-01-04T15:36:00Z" w:initials="SL">
    <w:p w14:paraId="6146E261" w14:textId="382B3D15" w:rsidR="000B4A75" w:rsidRDefault="000B4A75">
      <w:pPr>
        <w:pStyle w:val="Testocommento"/>
      </w:pPr>
      <w:r>
        <w:rPr>
          <w:rStyle w:val="Rimandocommento"/>
        </w:rPr>
        <w:annotationRef/>
      </w:r>
      <w:r w:rsidRPr="002345DF">
        <w:t>https://it.wikipedia.org/wiki/Python</w:t>
      </w:r>
    </w:p>
  </w:comment>
  <w:comment w:id="19" w:author="Simone Lissandrello" w:date="2021-01-04T15:38:00Z" w:initials="SL">
    <w:p w14:paraId="14032FE7" w14:textId="4762ED7B" w:rsidR="000B4A75" w:rsidRDefault="000B4A75">
      <w:pPr>
        <w:pStyle w:val="Testocommento"/>
      </w:pPr>
      <w:r>
        <w:rPr>
          <w:rStyle w:val="Rimandocommento"/>
        </w:rPr>
        <w:annotationRef/>
      </w:r>
      <w:r w:rsidRPr="002345DF">
        <w:t>https://it.wikipedia.org/wiki/Programmazione_strutturata</w:t>
      </w:r>
    </w:p>
  </w:comment>
  <w:comment w:id="20" w:author="Simone Lissandrello" w:date="2021-01-04T15:38:00Z" w:initials="SL">
    <w:p w14:paraId="746D21BE" w14:textId="10A7E4DA" w:rsidR="000B4A75" w:rsidRDefault="000B4A75">
      <w:pPr>
        <w:pStyle w:val="Testocommento"/>
      </w:pPr>
      <w:r>
        <w:rPr>
          <w:rStyle w:val="Rimandocommento"/>
        </w:rPr>
        <w:annotationRef/>
      </w:r>
      <w:r w:rsidRPr="002345DF">
        <w:t>https://it.wikipedia.org/wiki/Programmazione_funzionale</w:t>
      </w:r>
    </w:p>
  </w:comment>
  <w:comment w:id="21" w:author="Simone Lissandrello" w:date="2021-01-04T15:39:00Z" w:initials="SL">
    <w:p w14:paraId="393D50E4" w14:textId="0E4D34D6" w:rsidR="000B4A75" w:rsidRDefault="000B4A75">
      <w:pPr>
        <w:pStyle w:val="Testocommento"/>
      </w:pPr>
      <w:r>
        <w:rPr>
          <w:rStyle w:val="Rimandocommento"/>
        </w:rPr>
        <w:annotationRef/>
      </w:r>
      <w:r w:rsidRPr="002345DF">
        <w:t>https://it.wikipedia.org/wiki/Riflessione_(informatica)</w:t>
      </w:r>
    </w:p>
  </w:comment>
  <w:comment w:id="22" w:author="Simone Lissandrello" w:date="2021-01-04T15:49:00Z" w:initials="SL">
    <w:p w14:paraId="6D62587E" w14:textId="78C5574D" w:rsidR="000B4A75" w:rsidRDefault="000B4A75">
      <w:pPr>
        <w:pStyle w:val="Testocommento"/>
      </w:pPr>
      <w:r>
        <w:rPr>
          <w:rStyle w:val="Rimandocommento"/>
        </w:rPr>
        <w:annotationRef/>
      </w:r>
      <w:r w:rsidRPr="002A0343">
        <w:t>https://it.wikipedia.org/wiki/GNU_General_Public_License</w:t>
      </w:r>
    </w:p>
  </w:comment>
  <w:comment w:id="23" w:author="Simone Lissandrello" w:date="2021-01-04T15:50:00Z" w:initials="SL">
    <w:p w14:paraId="5E285C3C" w14:textId="0EFD1979" w:rsidR="000B4A75" w:rsidRDefault="000B4A75">
      <w:pPr>
        <w:pStyle w:val="Testocommento"/>
      </w:pPr>
      <w:r>
        <w:rPr>
          <w:rStyle w:val="Rimandocommento"/>
        </w:rPr>
        <w:annotationRef/>
      </w:r>
      <w:r w:rsidRPr="002A0343">
        <w:t>https://it.wikipedia.org/wiki/Open_source</w:t>
      </w:r>
    </w:p>
  </w:comment>
  <w:comment w:id="24" w:author="Simone Lissandrello" w:date="2021-01-04T15:57:00Z" w:initials="SL">
    <w:p w14:paraId="248F1343" w14:textId="57A9AF01" w:rsidR="000B4A75" w:rsidRDefault="000B4A75">
      <w:pPr>
        <w:pStyle w:val="Testocommento"/>
      </w:pPr>
      <w:r>
        <w:rPr>
          <w:rStyle w:val="Rimandocommento"/>
        </w:rPr>
        <w:annotationRef/>
      </w:r>
      <w:r w:rsidRPr="002A0343">
        <w:t>https://it.wikipedia.org/wiki/Emacs</w:t>
      </w:r>
    </w:p>
  </w:comment>
  <w:comment w:id="25" w:author="Simone Lissandrello" w:date="2021-01-05T18:54:00Z" w:initials="SL">
    <w:p w14:paraId="6B8099ED" w14:textId="419AFD50" w:rsidR="000B4A75" w:rsidRDefault="000B4A75">
      <w:pPr>
        <w:pStyle w:val="Testocommento"/>
      </w:pPr>
      <w:r>
        <w:rPr>
          <w:rStyle w:val="Rimandocommento"/>
        </w:rPr>
        <w:annotationRef/>
      </w:r>
      <w:r w:rsidRPr="00FC7D8C">
        <w:t>https://www.sci.unich.it/~francesc/teaching/network/pagerank</w:t>
      </w:r>
    </w:p>
  </w:comment>
  <w:comment w:id="26" w:author="Simone Lissandrello" w:date="2021-01-05T19:45:00Z" w:initials="SL">
    <w:p w14:paraId="20D76FAD" w14:textId="3B8A2178" w:rsidR="000B4A75" w:rsidRDefault="000B4A75">
      <w:pPr>
        <w:pStyle w:val="Testocommento"/>
      </w:pPr>
      <w:r>
        <w:rPr>
          <w:rStyle w:val="Rimandocommento"/>
        </w:rPr>
        <w:annotationRef/>
      </w:r>
      <w:r>
        <w:t xml:space="preserve">tesi montagna e </w:t>
      </w:r>
      <w:proofErr w:type="spellStart"/>
      <w:r>
        <w:t>pulieri</w:t>
      </w:r>
      <w:proofErr w:type="spellEnd"/>
    </w:p>
  </w:comment>
  <w:comment w:id="27" w:author="Simone Lissandrello" w:date="2021-01-15T17:38:00Z" w:initials="SL">
    <w:p w14:paraId="0E2ACE3F" w14:textId="7A9F3169" w:rsidR="000B4A75" w:rsidRDefault="000B4A75">
      <w:pPr>
        <w:pStyle w:val="Testocommento"/>
      </w:pPr>
      <w:r>
        <w:rPr>
          <w:rStyle w:val="Rimandocommento"/>
        </w:rPr>
        <w:annotationRef/>
      </w:r>
      <w:proofErr w:type="spellStart"/>
      <w:r>
        <w:t>wikipedia</w:t>
      </w:r>
      <w:proofErr w:type="spellEnd"/>
    </w:p>
  </w:comment>
  <w:comment w:id="28" w:author="Simone Lissandrello" w:date="2021-01-16T17:24:00Z" w:initials="SL">
    <w:p w14:paraId="4A077118" w14:textId="77777777" w:rsidR="000B4A75" w:rsidRDefault="000B4A75">
      <w:pPr>
        <w:pStyle w:val="Testocommento"/>
      </w:pPr>
      <w:r>
        <w:rPr>
          <w:rStyle w:val="Rimandocommento"/>
        </w:rPr>
        <w:annotationRef/>
      </w:r>
      <w:r>
        <w:t>wiki</w:t>
      </w:r>
    </w:p>
    <w:p w14:paraId="5606B1DF" w14:textId="015236A8" w:rsidR="000B4A75" w:rsidRDefault="000B4A75">
      <w:pPr>
        <w:pStyle w:val="Testocommento"/>
      </w:pPr>
    </w:p>
  </w:comment>
  <w:comment w:id="29" w:author="Simone Lissandrello" w:date="2021-01-16T17:22:00Z" w:initials="SL">
    <w:p w14:paraId="160A3C9C" w14:textId="35550D55" w:rsidR="000B4A75" w:rsidRDefault="000B4A75">
      <w:pPr>
        <w:pStyle w:val="Testocommento"/>
      </w:pPr>
      <w:r>
        <w:rPr>
          <w:rStyle w:val="Rimandocommento"/>
        </w:rPr>
        <w:annotationRef/>
      </w:r>
      <w:r w:rsidRPr="007D3FA5">
        <w:t>https://www.okpedia.it/coefficiente-di-variazione#:~:text=Il%20coefficiente%20di%20variazione%20%C3%A8,anche%20detto%20coefficiente%20di%20dispersione.</w:t>
      </w:r>
    </w:p>
  </w:comment>
  <w:comment w:id="30" w:author="Simone Lissandrello" w:date="2021-01-16T17:44:00Z" w:initials="SL">
    <w:p w14:paraId="3ECEECDA" w14:textId="0F462613" w:rsidR="000B4A75" w:rsidRPr="000A37D6" w:rsidRDefault="000B4A75">
      <w:pPr>
        <w:pStyle w:val="Testocommento"/>
        <w:rPr>
          <w:u w:val="single"/>
        </w:rPr>
      </w:pPr>
      <w:r>
        <w:rPr>
          <w:rStyle w:val="Rimandocommento"/>
        </w:rPr>
        <w:annotationRef/>
      </w:r>
      <w:r>
        <w:t>Libro di statistica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F57130" w15:done="0"/>
  <w15:commentEx w15:paraId="6004041F" w15:done="0"/>
  <w15:commentEx w15:paraId="4BA00610" w15:done="0"/>
  <w15:commentEx w15:paraId="179B4B48" w15:done="0"/>
  <w15:commentEx w15:paraId="1728B4E2" w15:done="0"/>
  <w15:commentEx w15:paraId="00305502" w15:done="0"/>
  <w15:commentEx w15:paraId="6BD8F4CA" w15:done="0"/>
  <w15:commentEx w15:paraId="2C50EF48" w15:done="0"/>
  <w15:commentEx w15:paraId="1F82ACCC" w15:done="0"/>
  <w15:commentEx w15:paraId="63861182" w15:done="0"/>
  <w15:commentEx w15:paraId="58648EAA" w15:done="0"/>
  <w15:commentEx w15:paraId="466C0DE5" w15:done="0"/>
  <w15:commentEx w15:paraId="4A79D73D" w15:done="0"/>
  <w15:commentEx w15:paraId="06F013CB" w15:done="0"/>
  <w15:commentEx w15:paraId="2F21B921" w15:paraIdParent="06F013CB" w15:done="0"/>
  <w15:commentEx w15:paraId="56DE0F3A" w15:done="0"/>
  <w15:commentEx w15:paraId="00586F66" w15:done="0"/>
  <w15:commentEx w15:paraId="38C0C4CD" w15:done="0"/>
  <w15:commentEx w15:paraId="6146E261" w15:done="0"/>
  <w15:commentEx w15:paraId="14032FE7" w15:done="0"/>
  <w15:commentEx w15:paraId="746D21BE" w15:done="0"/>
  <w15:commentEx w15:paraId="393D50E4" w15:done="0"/>
  <w15:commentEx w15:paraId="6D62587E" w15:done="0"/>
  <w15:commentEx w15:paraId="5E285C3C" w15:done="0"/>
  <w15:commentEx w15:paraId="248F1343" w15:done="0"/>
  <w15:commentEx w15:paraId="6B8099ED" w15:done="0"/>
  <w15:commentEx w15:paraId="20D76FAD" w15:done="0"/>
  <w15:commentEx w15:paraId="0E2ACE3F" w15:done="0"/>
  <w15:commentEx w15:paraId="5606B1DF" w15:done="0"/>
  <w15:commentEx w15:paraId="160A3C9C" w15:done="0"/>
  <w15:commentEx w15:paraId="3ECEEC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8A63E" w16cex:dateUtc="2020-12-31T18:21:00Z"/>
  <w16cex:commentExtensible w16cex:durableId="2398A63D" w16cex:dateUtc="2020-12-31T18:20:00Z"/>
  <w16cex:commentExtensible w16cex:durableId="239B28A6" w16cex:dateUtc="2021-01-02T16:15:00Z"/>
  <w16cex:commentExtensible w16cex:durableId="239B121E" w16cex:dateUtc="2021-01-02T14:39:00Z"/>
  <w16cex:commentExtensible w16cex:durableId="239AEAAF" w16cex:dateUtc="2021-01-02T11:50:00Z"/>
  <w16cex:commentExtensible w16cex:durableId="239AEB19" w16cex:dateUtc="2021-01-02T11:52:00Z"/>
  <w16cex:commentExtensible w16cex:durableId="239B2EF5" w16cex:dateUtc="2021-01-02T16:42:00Z"/>
  <w16cex:commentExtensible w16cex:durableId="239B2FFA" w16cex:dateUtc="2021-01-02T16:46:00Z"/>
  <w16cex:commentExtensible w16cex:durableId="239AEBCF" w16cex:dateUtc="2021-01-02T11:55:00Z"/>
  <w16cex:commentExtensible w16cex:durableId="239B2CE2" w16cex:dateUtc="2021-01-02T16:33:00Z"/>
  <w16cex:commentExtensible w16cex:durableId="239B105B" w16cex:dateUtc="2021-01-02T14:31:00Z"/>
  <w16cex:commentExtensible w16cex:durableId="239B3546" w16cex:dateUtc="2021-01-02T17:09:00Z"/>
  <w16cex:commentExtensible w16cex:durableId="239C878C" w16cex:dateUtc="2021-01-03T17:12:00Z"/>
  <w16cex:commentExtensible w16cex:durableId="23AAF30A" w16cex:dateUtc="2021-01-14T15:42:00Z"/>
  <w16cex:commentExtensible w16cex:durableId="23B1AF28" w16cex:dateUtc="2021-01-19T18:19:00Z"/>
  <w16cex:commentExtensible w16cex:durableId="23AAF343" w16cex:dateUtc="2021-01-14T15:43:00Z"/>
  <w16cex:commentExtensible w16cex:durableId="23AAF35E" w16cex:dateUtc="2021-01-14T15:44:00Z"/>
  <w16cex:commentExtensible w16cex:durableId="239DB3F4" w16cex:dateUtc="2021-01-04T14:34:00Z"/>
  <w16cex:commentExtensible w16cex:durableId="239DB477" w16cex:dateUtc="2021-01-04T14:36:00Z"/>
  <w16cex:commentExtensible w16cex:durableId="239DB502" w16cex:dateUtc="2021-01-04T14:38:00Z"/>
  <w16cex:commentExtensible w16cex:durableId="239DB4E8" w16cex:dateUtc="2021-01-04T14:38:00Z"/>
  <w16cex:commentExtensible w16cex:durableId="239DB516" w16cex:dateUtc="2021-01-04T14:39:00Z"/>
  <w16cex:commentExtensible w16cex:durableId="239DB777" w16cex:dateUtc="2021-01-04T14:49:00Z"/>
  <w16cex:commentExtensible w16cex:durableId="239DB7BB" w16cex:dateUtc="2021-01-04T14:50:00Z"/>
  <w16cex:commentExtensible w16cex:durableId="239DB965" w16cex:dateUtc="2021-01-04T14:57:00Z"/>
  <w16cex:commentExtensible w16cex:durableId="239F3454" w16cex:dateUtc="2021-01-05T17:54:00Z"/>
  <w16cex:commentExtensible w16cex:durableId="239F4074" w16cex:dateUtc="2021-01-05T18:45:00Z"/>
  <w16cex:commentExtensible w16cex:durableId="23AC51A5" w16cex:dateUtc="2021-01-15T16:38:00Z"/>
  <w16cex:commentExtensible w16cex:durableId="23AD9FE7" w16cex:dateUtc="2021-01-16T16:24:00Z"/>
  <w16cex:commentExtensible w16cex:durableId="23AD9F73" w16cex:dateUtc="2021-01-16T16:22:00Z"/>
  <w16cex:commentExtensible w16cex:durableId="23ADA46C" w16cex:dateUtc="2021-01-16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F57130" w16cid:durableId="2398A63E"/>
  <w16cid:commentId w16cid:paraId="6004041F" w16cid:durableId="2398A63D"/>
  <w16cid:commentId w16cid:paraId="4BA00610" w16cid:durableId="239B28A6"/>
  <w16cid:commentId w16cid:paraId="179B4B48" w16cid:durableId="239B121E"/>
  <w16cid:commentId w16cid:paraId="1728B4E2" w16cid:durableId="239AEAAF"/>
  <w16cid:commentId w16cid:paraId="00305502" w16cid:durableId="239AEB19"/>
  <w16cid:commentId w16cid:paraId="6BD8F4CA" w16cid:durableId="239B2EF5"/>
  <w16cid:commentId w16cid:paraId="2C50EF48" w16cid:durableId="239B2FFA"/>
  <w16cid:commentId w16cid:paraId="1F82ACCC" w16cid:durableId="239AEBCF"/>
  <w16cid:commentId w16cid:paraId="63861182" w16cid:durableId="239B2CE2"/>
  <w16cid:commentId w16cid:paraId="58648EAA" w16cid:durableId="239B105B"/>
  <w16cid:commentId w16cid:paraId="466C0DE5" w16cid:durableId="239B3546"/>
  <w16cid:commentId w16cid:paraId="4A79D73D" w16cid:durableId="239C878C"/>
  <w16cid:commentId w16cid:paraId="06F013CB" w16cid:durableId="23AAF30A"/>
  <w16cid:commentId w16cid:paraId="2F21B921" w16cid:durableId="23B1AF28"/>
  <w16cid:commentId w16cid:paraId="56DE0F3A" w16cid:durableId="23AAF343"/>
  <w16cid:commentId w16cid:paraId="00586F66" w16cid:durableId="23AAF35E"/>
  <w16cid:commentId w16cid:paraId="38C0C4CD" w16cid:durableId="239DB3F4"/>
  <w16cid:commentId w16cid:paraId="6146E261" w16cid:durableId="239DB477"/>
  <w16cid:commentId w16cid:paraId="14032FE7" w16cid:durableId="239DB502"/>
  <w16cid:commentId w16cid:paraId="746D21BE" w16cid:durableId="239DB4E8"/>
  <w16cid:commentId w16cid:paraId="393D50E4" w16cid:durableId="239DB516"/>
  <w16cid:commentId w16cid:paraId="6D62587E" w16cid:durableId="239DB777"/>
  <w16cid:commentId w16cid:paraId="5E285C3C" w16cid:durableId="239DB7BB"/>
  <w16cid:commentId w16cid:paraId="248F1343" w16cid:durableId="239DB965"/>
  <w16cid:commentId w16cid:paraId="6B8099ED" w16cid:durableId="239F3454"/>
  <w16cid:commentId w16cid:paraId="20D76FAD" w16cid:durableId="239F4074"/>
  <w16cid:commentId w16cid:paraId="0E2ACE3F" w16cid:durableId="23AC51A5"/>
  <w16cid:commentId w16cid:paraId="5606B1DF" w16cid:durableId="23AD9FE7"/>
  <w16cid:commentId w16cid:paraId="160A3C9C" w16cid:durableId="23AD9F73"/>
  <w16cid:commentId w16cid:paraId="3ECEECDA" w16cid:durableId="23ADA4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0023F" w14:textId="77777777" w:rsidR="00561EB0" w:rsidRDefault="00561EB0" w:rsidP="00D43090">
      <w:pPr>
        <w:spacing w:after="0" w:line="240" w:lineRule="auto"/>
      </w:pPr>
      <w:r>
        <w:separator/>
      </w:r>
    </w:p>
  </w:endnote>
  <w:endnote w:type="continuationSeparator" w:id="0">
    <w:p w14:paraId="4B96E2DB" w14:textId="77777777" w:rsidR="00561EB0" w:rsidRDefault="00561EB0" w:rsidP="00D4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9427993"/>
      <w:docPartObj>
        <w:docPartGallery w:val="Page Numbers (Bottom of Page)"/>
        <w:docPartUnique/>
      </w:docPartObj>
    </w:sdtPr>
    <w:sdtContent>
      <w:p w14:paraId="0D539A23" w14:textId="2F458433" w:rsidR="000B4A75" w:rsidRDefault="000B4A75">
        <w:pPr>
          <w:pStyle w:val="Pidipagina"/>
          <w:jc w:val="center"/>
        </w:pPr>
        <w:r>
          <w:fldChar w:fldCharType="begin"/>
        </w:r>
        <w:r>
          <w:instrText>PAGE   \* MERGEFORMAT</w:instrText>
        </w:r>
        <w:r>
          <w:fldChar w:fldCharType="separate"/>
        </w:r>
        <w:r>
          <w:t>2</w:t>
        </w:r>
        <w:r>
          <w:fldChar w:fldCharType="end"/>
        </w:r>
      </w:p>
    </w:sdtContent>
  </w:sdt>
  <w:p w14:paraId="227667EA" w14:textId="77777777" w:rsidR="000B4A75" w:rsidRDefault="000B4A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E1F0E" w14:textId="77777777" w:rsidR="00561EB0" w:rsidRDefault="00561EB0" w:rsidP="00D43090">
      <w:pPr>
        <w:spacing w:after="0" w:line="240" w:lineRule="auto"/>
      </w:pPr>
      <w:r>
        <w:separator/>
      </w:r>
    </w:p>
  </w:footnote>
  <w:footnote w:type="continuationSeparator" w:id="0">
    <w:p w14:paraId="72B947DB" w14:textId="77777777" w:rsidR="00561EB0" w:rsidRDefault="00561EB0" w:rsidP="00D43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81B"/>
    <w:multiLevelType w:val="multilevel"/>
    <w:tmpl w:val="49F0D6A6"/>
    <w:lvl w:ilvl="0">
      <w:start w:val="3"/>
      <w:numFmt w:val="decimal"/>
      <w:lvlText w:val="%1"/>
      <w:lvlJc w:val="left"/>
      <w:pPr>
        <w:ind w:left="1188" w:hanging="1188"/>
      </w:pPr>
      <w:rPr>
        <w:rFonts w:hint="default"/>
      </w:rPr>
    </w:lvl>
    <w:lvl w:ilvl="1">
      <w:start w:val="3"/>
      <w:numFmt w:val="decimal"/>
      <w:lvlText w:val="%1.%2"/>
      <w:lvlJc w:val="left"/>
      <w:pPr>
        <w:ind w:left="1424" w:hanging="1188"/>
      </w:pPr>
      <w:rPr>
        <w:rFonts w:hint="default"/>
      </w:rPr>
    </w:lvl>
    <w:lvl w:ilvl="2">
      <w:start w:val="4"/>
      <w:numFmt w:val="decimal"/>
      <w:lvlText w:val="%1.%2.%3"/>
      <w:lvlJc w:val="left"/>
      <w:pPr>
        <w:ind w:left="1660" w:hanging="1188"/>
      </w:pPr>
      <w:rPr>
        <w:rFonts w:hint="default"/>
      </w:rPr>
    </w:lvl>
    <w:lvl w:ilvl="3">
      <w:start w:val="2"/>
      <w:numFmt w:val="decimal"/>
      <w:lvlText w:val="%1.%2.%3.%4"/>
      <w:lvlJc w:val="left"/>
      <w:pPr>
        <w:ind w:left="2148" w:hanging="1440"/>
      </w:pPr>
      <w:rPr>
        <w:rFonts w:hint="default"/>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768" w:hanging="2880"/>
      </w:pPr>
      <w:rPr>
        <w:rFonts w:hint="default"/>
      </w:rPr>
    </w:lvl>
  </w:abstractNum>
  <w:abstractNum w:abstractNumId="1" w15:restartNumberingAfterBreak="0">
    <w:nsid w:val="09A2322C"/>
    <w:multiLevelType w:val="hybridMultilevel"/>
    <w:tmpl w:val="ED4C2E08"/>
    <w:lvl w:ilvl="0" w:tplc="1246523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D7331"/>
    <w:multiLevelType w:val="hybridMultilevel"/>
    <w:tmpl w:val="A69C5CBC"/>
    <w:lvl w:ilvl="0" w:tplc="E5B860BC">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311B10"/>
    <w:multiLevelType w:val="hybridMultilevel"/>
    <w:tmpl w:val="2684EC4C"/>
    <w:lvl w:ilvl="0" w:tplc="B134B492">
      <w:numFmt w:val="bullet"/>
      <w:lvlText w:val=""/>
      <w:lvlJc w:val="left"/>
      <w:pPr>
        <w:ind w:left="720" w:hanging="360"/>
      </w:pPr>
      <w:rPr>
        <w:rFonts w:ascii="Wingdings" w:eastAsiaTheme="minorHAnsi" w:hAnsi="Wingdings" w:cstheme="minorBidi"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AC515D"/>
    <w:multiLevelType w:val="hybridMultilevel"/>
    <w:tmpl w:val="620E08D0"/>
    <w:lvl w:ilvl="0" w:tplc="5AF6F6EC">
      <w:start w:val="1"/>
      <w:numFmt w:val="bullet"/>
      <w:lvlText w:val=""/>
      <w:lvlJc w:val="left"/>
      <w:pPr>
        <w:ind w:left="720" w:hanging="360"/>
      </w:pPr>
      <w:rPr>
        <w:rFonts w:ascii="Symbol" w:hAnsi="Symbol" w:hint="default"/>
        <w:sz w:val="22"/>
        <w:szCs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D5D40"/>
    <w:multiLevelType w:val="multilevel"/>
    <w:tmpl w:val="83A84E44"/>
    <w:lvl w:ilvl="0">
      <w:start w:val="3"/>
      <w:numFmt w:val="decimal"/>
      <w:lvlText w:val="%1"/>
      <w:lvlJc w:val="left"/>
      <w:pPr>
        <w:ind w:left="1188" w:hanging="1188"/>
      </w:pPr>
      <w:rPr>
        <w:rFonts w:hint="default"/>
      </w:rPr>
    </w:lvl>
    <w:lvl w:ilvl="1">
      <w:start w:val="3"/>
      <w:numFmt w:val="decimal"/>
      <w:lvlText w:val="%1.%2"/>
      <w:lvlJc w:val="left"/>
      <w:pPr>
        <w:ind w:left="1660" w:hanging="1188"/>
      </w:pPr>
      <w:rPr>
        <w:rFonts w:hint="default"/>
      </w:rPr>
    </w:lvl>
    <w:lvl w:ilvl="2">
      <w:start w:val="4"/>
      <w:numFmt w:val="decimal"/>
      <w:lvlText w:val="%1.%2.%3"/>
      <w:lvlJc w:val="left"/>
      <w:pPr>
        <w:ind w:left="2132" w:hanging="1188"/>
      </w:pPr>
      <w:rPr>
        <w:rFonts w:hint="default"/>
      </w:rPr>
    </w:lvl>
    <w:lvl w:ilvl="3">
      <w:start w:val="2"/>
      <w:numFmt w:val="decimal"/>
      <w:lvlText w:val="%1.%2.%3.%4"/>
      <w:lvlJc w:val="left"/>
      <w:pPr>
        <w:ind w:left="2856" w:hanging="1440"/>
      </w:pPr>
      <w:rPr>
        <w:rFonts w:hint="default"/>
      </w:rPr>
    </w:lvl>
    <w:lvl w:ilvl="4">
      <w:start w:val="1"/>
      <w:numFmt w:val="decimal"/>
      <w:lvlText w:val="%1.%2.%3.%4.%5"/>
      <w:lvlJc w:val="left"/>
      <w:pPr>
        <w:ind w:left="3688" w:hanging="1800"/>
      </w:pPr>
      <w:rPr>
        <w:rFonts w:hint="default"/>
      </w:rPr>
    </w:lvl>
    <w:lvl w:ilvl="5">
      <w:start w:val="1"/>
      <w:numFmt w:val="decimal"/>
      <w:lvlText w:val="%1.%2.%3.%4.%5.%6"/>
      <w:lvlJc w:val="left"/>
      <w:pPr>
        <w:ind w:left="4160" w:hanging="1800"/>
      </w:pPr>
      <w:rPr>
        <w:rFonts w:hint="default"/>
      </w:rPr>
    </w:lvl>
    <w:lvl w:ilvl="6">
      <w:start w:val="1"/>
      <w:numFmt w:val="decimal"/>
      <w:lvlText w:val="%1.%2.%3.%4.%5.%6.%7"/>
      <w:lvlJc w:val="left"/>
      <w:pPr>
        <w:ind w:left="4992" w:hanging="2160"/>
      </w:pPr>
      <w:rPr>
        <w:rFonts w:hint="default"/>
      </w:rPr>
    </w:lvl>
    <w:lvl w:ilvl="7">
      <w:start w:val="1"/>
      <w:numFmt w:val="decimal"/>
      <w:lvlText w:val="%1.%2.%3.%4.%5.%6.%7.%8"/>
      <w:lvlJc w:val="left"/>
      <w:pPr>
        <w:ind w:left="5824" w:hanging="2520"/>
      </w:pPr>
      <w:rPr>
        <w:rFonts w:hint="default"/>
      </w:rPr>
    </w:lvl>
    <w:lvl w:ilvl="8">
      <w:start w:val="1"/>
      <w:numFmt w:val="decimal"/>
      <w:lvlText w:val="%1.%2.%3.%4.%5.%6.%7.%8.%9"/>
      <w:lvlJc w:val="left"/>
      <w:pPr>
        <w:ind w:left="6656" w:hanging="2880"/>
      </w:pPr>
      <w:rPr>
        <w:rFonts w:hint="default"/>
      </w:rPr>
    </w:lvl>
  </w:abstractNum>
  <w:abstractNum w:abstractNumId="6" w15:restartNumberingAfterBreak="0">
    <w:nsid w:val="20BA3715"/>
    <w:multiLevelType w:val="hybridMultilevel"/>
    <w:tmpl w:val="514C5DE0"/>
    <w:lvl w:ilvl="0" w:tplc="BF5A4F9C">
      <w:start w:val="1"/>
      <w:numFmt w:val="decimal"/>
      <w:lvlText w:val="%1."/>
      <w:lvlJc w:val="left"/>
      <w:pPr>
        <w:ind w:left="3216" w:hanging="360"/>
      </w:pPr>
      <w:rPr>
        <w:rFonts w:asciiTheme="minorHAnsi" w:eastAsia="Times New Roman" w:hAnsiTheme="minorHAnsi" w:cstheme="minorHAnsi"/>
      </w:rPr>
    </w:lvl>
    <w:lvl w:ilvl="1" w:tplc="04100019" w:tentative="1">
      <w:start w:val="1"/>
      <w:numFmt w:val="lowerLetter"/>
      <w:lvlText w:val="%2."/>
      <w:lvlJc w:val="left"/>
      <w:pPr>
        <w:ind w:left="3936" w:hanging="360"/>
      </w:pPr>
    </w:lvl>
    <w:lvl w:ilvl="2" w:tplc="0410001B" w:tentative="1">
      <w:start w:val="1"/>
      <w:numFmt w:val="lowerRoman"/>
      <w:lvlText w:val="%3."/>
      <w:lvlJc w:val="right"/>
      <w:pPr>
        <w:ind w:left="4656" w:hanging="180"/>
      </w:pPr>
    </w:lvl>
    <w:lvl w:ilvl="3" w:tplc="0410000F" w:tentative="1">
      <w:start w:val="1"/>
      <w:numFmt w:val="decimal"/>
      <w:lvlText w:val="%4."/>
      <w:lvlJc w:val="left"/>
      <w:pPr>
        <w:ind w:left="5376" w:hanging="360"/>
      </w:pPr>
    </w:lvl>
    <w:lvl w:ilvl="4" w:tplc="04100019" w:tentative="1">
      <w:start w:val="1"/>
      <w:numFmt w:val="lowerLetter"/>
      <w:lvlText w:val="%5."/>
      <w:lvlJc w:val="left"/>
      <w:pPr>
        <w:ind w:left="6096" w:hanging="360"/>
      </w:pPr>
    </w:lvl>
    <w:lvl w:ilvl="5" w:tplc="0410001B" w:tentative="1">
      <w:start w:val="1"/>
      <w:numFmt w:val="lowerRoman"/>
      <w:lvlText w:val="%6."/>
      <w:lvlJc w:val="right"/>
      <w:pPr>
        <w:ind w:left="6816" w:hanging="180"/>
      </w:pPr>
    </w:lvl>
    <w:lvl w:ilvl="6" w:tplc="0410000F" w:tentative="1">
      <w:start w:val="1"/>
      <w:numFmt w:val="decimal"/>
      <w:lvlText w:val="%7."/>
      <w:lvlJc w:val="left"/>
      <w:pPr>
        <w:ind w:left="7536" w:hanging="360"/>
      </w:pPr>
    </w:lvl>
    <w:lvl w:ilvl="7" w:tplc="04100019" w:tentative="1">
      <w:start w:val="1"/>
      <w:numFmt w:val="lowerLetter"/>
      <w:lvlText w:val="%8."/>
      <w:lvlJc w:val="left"/>
      <w:pPr>
        <w:ind w:left="8256" w:hanging="360"/>
      </w:pPr>
    </w:lvl>
    <w:lvl w:ilvl="8" w:tplc="0410001B" w:tentative="1">
      <w:start w:val="1"/>
      <w:numFmt w:val="lowerRoman"/>
      <w:lvlText w:val="%9."/>
      <w:lvlJc w:val="right"/>
      <w:pPr>
        <w:ind w:left="8976" w:hanging="180"/>
      </w:pPr>
    </w:lvl>
  </w:abstractNum>
  <w:abstractNum w:abstractNumId="7" w15:restartNumberingAfterBreak="0">
    <w:nsid w:val="269564CD"/>
    <w:multiLevelType w:val="hybridMultilevel"/>
    <w:tmpl w:val="4536928E"/>
    <w:lvl w:ilvl="0" w:tplc="93AE0E36">
      <w:numFmt w:val="bullet"/>
      <w:lvlText w:val=""/>
      <w:lvlJc w:val="left"/>
      <w:pPr>
        <w:ind w:left="927"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7918BE"/>
    <w:multiLevelType w:val="hybridMultilevel"/>
    <w:tmpl w:val="989055DE"/>
    <w:lvl w:ilvl="0" w:tplc="8924D3FE">
      <w:start w:val="1"/>
      <w:numFmt w:val="bullet"/>
      <w:lvlText w:val=""/>
      <w:lvlJc w:val="left"/>
      <w:pPr>
        <w:ind w:left="3552" w:hanging="360"/>
      </w:pPr>
      <w:rPr>
        <w:rFonts w:ascii="Symbol" w:hAnsi="Symbol" w:hint="default"/>
        <w:sz w:val="22"/>
        <w:szCs w:val="22"/>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9" w15:restartNumberingAfterBreak="0">
    <w:nsid w:val="27FC2860"/>
    <w:multiLevelType w:val="hybridMultilevel"/>
    <w:tmpl w:val="D444F1EE"/>
    <w:lvl w:ilvl="0" w:tplc="0410000D">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D">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2B272719"/>
    <w:multiLevelType w:val="multilevel"/>
    <w:tmpl w:val="25BE5D7A"/>
    <w:lvl w:ilvl="0">
      <w:start w:val="3"/>
      <w:numFmt w:val="decimal"/>
      <w:lvlText w:val="%1"/>
      <w:lvlJc w:val="left"/>
      <w:pPr>
        <w:ind w:left="1188" w:hanging="1188"/>
      </w:pPr>
      <w:rPr>
        <w:rFonts w:hint="default"/>
      </w:rPr>
    </w:lvl>
    <w:lvl w:ilvl="1">
      <w:start w:val="3"/>
      <w:numFmt w:val="decimal"/>
      <w:lvlText w:val="%1.%2"/>
      <w:lvlJc w:val="left"/>
      <w:pPr>
        <w:ind w:left="1424" w:hanging="1188"/>
      </w:pPr>
      <w:rPr>
        <w:rFonts w:hint="default"/>
      </w:rPr>
    </w:lvl>
    <w:lvl w:ilvl="2">
      <w:start w:val="4"/>
      <w:numFmt w:val="decimal"/>
      <w:lvlText w:val="%1.%2.%3"/>
      <w:lvlJc w:val="left"/>
      <w:pPr>
        <w:ind w:left="1660" w:hanging="1188"/>
      </w:pPr>
      <w:rPr>
        <w:rFonts w:hint="default"/>
      </w:rPr>
    </w:lvl>
    <w:lvl w:ilvl="3">
      <w:start w:val="1"/>
      <w:numFmt w:val="decimal"/>
      <w:lvlText w:val="%1.%2.%3.%4"/>
      <w:lvlJc w:val="left"/>
      <w:pPr>
        <w:ind w:left="1896" w:hanging="1188"/>
      </w:pPr>
      <w:rPr>
        <w:rFonts w:hint="default"/>
      </w:rPr>
    </w:lvl>
    <w:lvl w:ilvl="4">
      <w:start w:val="1"/>
      <w:numFmt w:val="decimal"/>
      <w:lvlText w:val="%1.%2.%3.%4.%5"/>
      <w:lvlJc w:val="left"/>
      <w:pPr>
        <w:ind w:left="2132" w:hanging="1188"/>
      </w:pPr>
      <w:rPr>
        <w:rFonts w:hint="default"/>
      </w:rPr>
    </w:lvl>
    <w:lvl w:ilvl="5">
      <w:start w:val="1"/>
      <w:numFmt w:val="decimal"/>
      <w:lvlText w:val="%1.%2.%3.%4.%5.%6"/>
      <w:lvlJc w:val="left"/>
      <w:pPr>
        <w:ind w:left="2368" w:hanging="1188"/>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2F2F527C"/>
    <w:multiLevelType w:val="multilevel"/>
    <w:tmpl w:val="83A84E44"/>
    <w:lvl w:ilvl="0">
      <w:start w:val="3"/>
      <w:numFmt w:val="decimal"/>
      <w:lvlText w:val="%1"/>
      <w:lvlJc w:val="left"/>
      <w:pPr>
        <w:ind w:left="1188" w:hanging="1188"/>
      </w:pPr>
      <w:rPr>
        <w:rFonts w:hint="default"/>
      </w:rPr>
    </w:lvl>
    <w:lvl w:ilvl="1">
      <w:start w:val="3"/>
      <w:numFmt w:val="decimal"/>
      <w:lvlText w:val="%1.%2"/>
      <w:lvlJc w:val="left"/>
      <w:pPr>
        <w:ind w:left="1660" w:hanging="1188"/>
      </w:pPr>
      <w:rPr>
        <w:rFonts w:hint="default"/>
      </w:rPr>
    </w:lvl>
    <w:lvl w:ilvl="2">
      <w:start w:val="4"/>
      <w:numFmt w:val="decimal"/>
      <w:lvlText w:val="%1.%2.%3"/>
      <w:lvlJc w:val="left"/>
      <w:pPr>
        <w:ind w:left="2132" w:hanging="1188"/>
      </w:pPr>
      <w:rPr>
        <w:rFonts w:hint="default"/>
      </w:rPr>
    </w:lvl>
    <w:lvl w:ilvl="3">
      <w:start w:val="2"/>
      <w:numFmt w:val="decimal"/>
      <w:lvlText w:val="%1.%2.%3.%4"/>
      <w:lvlJc w:val="left"/>
      <w:pPr>
        <w:ind w:left="2856" w:hanging="1440"/>
      </w:pPr>
      <w:rPr>
        <w:rFonts w:hint="default"/>
      </w:rPr>
    </w:lvl>
    <w:lvl w:ilvl="4">
      <w:start w:val="1"/>
      <w:numFmt w:val="decimal"/>
      <w:lvlText w:val="%1.%2.%3.%4.%5"/>
      <w:lvlJc w:val="left"/>
      <w:pPr>
        <w:ind w:left="3688" w:hanging="1800"/>
      </w:pPr>
      <w:rPr>
        <w:rFonts w:hint="default"/>
      </w:rPr>
    </w:lvl>
    <w:lvl w:ilvl="5">
      <w:start w:val="1"/>
      <w:numFmt w:val="decimal"/>
      <w:lvlText w:val="%1.%2.%3.%4.%5.%6"/>
      <w:lvlJc w:val="left"/>
      <w:pPr>
        <w:ind w:left="4160" w:hanging="1800"/>
      </w:pPr>
      <w:rPr>
        <w:rFonts w:hint="default"/>
      </w:rPr>
    </w:lvl>
    <w:lvl w:ilvl="6">
      <w:start w:val="1"/>
      <w:numFmt w:val="decimal"/>
      <w:lvlText w:val="%1.%2.%3.%4.%5.%6.%7"/>
      <w:lvlJc w:val="left"/>
      <w:pPr>
        <w:ind w:left="4992" w:hanging="2160"/>
      </w:pPr>
      <w:rPr>
        <w:rFonts w:hint="default"/>
      </w:rPr>
    </w:lvl>
    <w:lvl w:ilvl="7">
      <w:start w:val="1"/>
      <w:numFmt w:val="decimal"/>
      <w:lvlText w:val="%1.%2.%3.%4.%5.%6.%7.%8"/>
      <w:lvlJc w:val="left"/>
      <w:pPr>
        <w:ind w:left="5824" w:hanging="2520"/>
      </w:pPr>
      <w:rPr>
        <w:rFonts w:hint="default"/>
      </w:rPr>
    </w:lvl>
    <w:lvl w:ilvl="8">
      <w:start w:val="1"/>
      <w:numFmt w:val="decimal"/>
      <w:lvlText w:val="%1.%2.%3.%4.%5.%6.%7.%8.%9"/>
      <w:lvlJc w:val="left"/>
      <w:pPr>
        <w:ind w:left="6656" w:hanging="2880"/>
      </w:pPr>
      <w:rPr>
        <w:rFonts w:hint="default"/>
      </w:rPr>
    </w:lvl>
  </w:abstractNum>
  <w:abstractNum w:abstractNumId="12" w15:restartNumberingAfterBreak="0">
    <w:nsid w:val="347B1747"/>
    <w:multiLevelType w:val="hybridMultilevel"/>
    <w:tmpl w:val="6AA8183C"/>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13" w15:restartNumberingAfterBreak="0">
    <w:nsid w:val="34B257B8"/>
    <w:multiLevelType w:val="hybridMultilevel"/>
    <w:tmpl w:val="CC52EF08"/>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4" w15:restartNumberingAfterBreak="0">
    <w:nsid w:val="3BE32A9B"/>
    <w:multiLevelType w:val="hybridMultilevel"/>
    <w:tmpl w:val="AE4AEB3E"/>
    <w:lvl w:ilvl="0" w:tplc="0DB4158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C345F55"/>
    <w:multiLevelType w:val="hybridMultilevel"/>
    <w:tmpl w:val="2EDAAB1E"/>
    <w:lvl w:ilvl="0" w:tplc="D084185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C751679"/>
    <w:multiLevelType w:val="hybridMultilevel"/>
    <w:tmpl w:val="7764AABE"/>
    <w:lvl w:ilvl="0" w:tplc="49AA4E12">
      <w:numFmt w:val="bullet"/>
      <w:lvlText w:val="-"/>
      <w:lvlJc w:val="left"/>
      <w:pPr>
        <w:ind w:left="1539" w:hanging="360"/>
      </w:pPr>
      <w:rPr>
        <w:rFonts w:ascii="Calibri" w:eastAsiaTheme="minorHAnsi" w:hAnsi="Calibri" w:cs="Calibri" w:hint="default"/>
      </w:rPr>
    </w:lvl>
    <w:lvl w:ilvl="1" w:tplc="04100003" w:tentative="1">
      <w:start w:val="1"/>
      <w:numFmt w:val="bullet"/>
      <w:lvlText w:val="o"/>
      <w:lvlJc w:val="left"/>
      <w:pPr>
        <w:ind w:left="2259" w:hanging="360"/>
      </w:pPr>
      <w:rPr>
        <w:rFonts w:ascii="Courier New" w:hAnsi="Courier New" w:cs="Courier New" w:hint="default"/>
      </w:rPr>
    </w:lvl>
    <w:lvl w:ilvl="2" w:tplc="04100005" w:tentative="1">
      <w:start w:val="1"/>
      <w:numFmt w:val="bullet"/>
      <w:lvlText w:val=""/>
      <w:lvlJc w:val="left"/>
      <w:pPr>
        <w:ind w:left="2979" w:hanging="360"/>
      </w:pPr>
      <w:rPr>
        <w:rFonts w:ascii="Wingdings" w:hAnsi="Wingdings" w:hint="default"/>
      </w:rPr>
    </w:lvl>
    <w:lvl w:ilvl="3" w:tplc="04100001" w:tentative="1">
      <w:start w:val="1"/>
      <w:numFmt w:val="bullet"/>
      <w:lvlText w:val=""/>
      <w:lvlJc w:val="left"/>
      <w:pPr>
        <w:ind w:left="3699" w:hanging="360"/>
      </w:pPr>
      <w:rPr>
        <w:rFonts w:ascii="Symbol" w:hAnsi="Symbol" w:hint="default"/>
      </w:rPr>
    </w:lvl>
    <w:lvl w:ilvl="4" w:tplc="04100003" w:tentative="1">
      <w:start w:val="1"/>
      <w:numFmt w:val="bullet"/>
      <w:lvlText w:val="o"/>
      <w:lvlJc w:val="left"/>
      <w:pPr>
        <w:ind w:left="4419" w:hanging="360"/>
      </w:pPr>
      <w:rPr>
        <w:rFonts w:ascii="Courier New" w:hAnsi="Courier New" w:cs="Courier New" w:hint="default"/>
      </w:rPr>
    </w:lvl>
    <w:lvl w:ilvl="5" w:tplc="04100005" w:tentative="1">
      <w:start w:val="1"/>
      <w:numFmt w:val="bullet"/>
      <w:lvlText w:val=""/>
      <w:lvlJc w:val="left"/>
      <w:pPr>
        <w:ind w:left="5139" w:hanging="360"/>
      </w:pPr>
      <w:rPr>
        <w:rFonts w:ascii="Wingdings" w:hAnsi="Wingdings" w:hint="default"/>
      </w:rPr>
    </w:lvl>
    <w:lvl w:ilvl="6" w:tplc="04100001" w:tentative="1">
      <w:start w:val="1"/>
      <w:numFmt w:val="bullet"/>
      <w:lvlText w:val=""/>
      <w:lvlJc w:val="left"/>
      <w:pPr>
        <w:ind w:left="5859" w:hanging="360"/>
      </w:pPr>
      <w:rPr>
        <w:rFonts w:ascii="Symbol" w:hAnsi="Symbol" w:hint="default"/>
      </w:rPr>
    </w:lvl>
    <w:lvl w:ilvl="7" w:tplc="04100003" w:tentative="1">
      <w:start w:val="1"/>
      <w:numFmt w:val="bullet"/>
      <w:lvlText w:val="o"/>
      <w:lvlJc w:val="left"/>
      <w:pPr>
        <w:ind w:left="6579" w:hanging="360"/>
      </w:pPr>
      <w:rPr>
        <w:rFonts w:ascii="Courier New" w:hAnsi="Courier New" w:cs="Courier New" w:hint="default"/>
      </w:rPr>
    </w:lvl>
    <w:lvl w:ilvl="8" w:tplc="04100005" w:tentative="1">
      <w:start w:val="1"/>
      <w:numFmt w:val="bullet"/>
      <w:lvlText w:val=""/>
      <w:lvlJc w:val="left"/>
      <w:pPr>
        <w:ind w:left="7299" w:hanging="360"/>
      </w:pPr>
      <w:rPr>
        <w:rFonts w:ascii="Wingdings" w:hAnsi="Wingdings" w:hint="default"/>
      </w:rPr>
    </w:lvl>
  </w:abstractNum>
  <w:abstractNum w:abstractNumId="17" w15:restartNumberingAfterBreak="0">
    <w:nsid w:val="49EC2871"/>
    <w:multiLevelType w:val="multilevel"/>
    <w:tmpl w:val="83A84E44"/>
    <w:lvl w:ilvl="0">
      <w:start w:val="3"/>
      <w:numFmt w:val="decimal"/>
      <w:lvlText w:val="%1"/>
      <w:lvlJc w:val="left"/>
      <w:pPr>
        <w:ind w:left="1188" w:hanging="1188"/>
      </w:pPr>
      <w:rPr>
        <w:rFonts w:hint="default"/>
      </w:rPr>
    </w:lvl>
    <w:lvl w:ilvl="1">
      <w:start w:val="3"/>
      <w:numFmt w:val="decimal"/>
      <w:lvlText w:val="%1.%2"/>
      <w:lvlJc w:val="left"/>
      <w:pPr>
        <w:ind w:left="1660" w:hanging="1188"/>
      </w:pPr>
      <w:rPr>
        <w:rFonts w:hint="default"/>
      </w:rPr>
    </w:lvl>
    <w:lvl w:ilvl="2">
      <w:start w:val="4"/>
      <w:numFmt w:val="decimal"/>
      <w:lvlText w:val="%1.%2.%3"/>
      <w:lvlJc w:val="left"/>
      <w:pPr>
        <w:ind w:left="2132" w:hanging="1188"/>
      </w:pPr>
      <w:rPr>
        <w:rFonts w:hint="default"/>
      </w:rPr>
    </w:lvl>
    <w:lvl w:ilvl="3">
      <w:start w:val="2"/>
      <w:numFmt w:val="decimal"/>
      <w:lvlText w:val="%1.%2.%3.%4"/>
      <w:lvlJc w:val="left"/>
      <w:pPr>
        <w:ind w:left="2856" w:hanging="1440"/>
      </w:pPr>
      <w:rPr>
        <w:rFonts w:hint="default"/>
      </w:rPr>
    </w:lvl>
    <w:lvl w:ilvl="4">
      <w:start w:val="1"/>
      <w:numFmt w:val="decimal"/>
      <w:lvlText w:val="%1.%2.%3.%4.%5"/>
      <w:lvlJc w:val="left"/>
      <w:pPr>
        <w:ind w:left="3688" w:hanging="1800"/>
      </w:pPr>
      <w:rPr>
        <w:rFonts w:hint="default"/>
      </w:rPr>
    </w:lvl>
    <w:lvl w:ilvl="5">
      <w:start w:val="1"/>
      <w:numFmt w:val="decimal"/>
      <w:lvlText w:val="%1.%2.%3.%4.%5.%6"/>
      <w:lvlJc w:val="left"/>
      <w:pPr>
        <w:ind w:left="4160" w:hanging="1800"/>
      </w:pPr>
      <w:rPr>
        <w:rFonts w:hint="default"/>
      </w:rPr>
    </w:lvl>
    <w:lvl w:ilvl="6">
      <w:start w:val="1"/>
      <w:numFmt w:val="decimal"/>
      <w:lvlText w:val="%1.%2.%3.%4.%5.%6.%7"/>
      <w:lvlJc w:val="left"/>
      <w:pPr>
        <w:ind w:left="4992" w:hanging="2160"/>
      </w:pPr>
      <w:rPr>
        <w:rFonts w:hint="default"/>
      </w:rPr>
    </w:lvl>
    <w:lvl w:ilvl="7">
      <w:start w:val="1"/>
      <w:numFmt w:val="decimal"/>
      <w:lvlText w:val="%1.%2.%3.%4.%5.%6.%7.%8"/>
      <w:lvlJc w:val="left"/>
      <w:pPr>
        <w:ind w:left="5824" w:hanging="2520"/>
      </w:pPr>
      <w:rPr>
        <w:rFonts w:hint="default"/>
      </w:rPr>
    </w:lvl>
    <w:lvl w:ilvl="8">
      <w:start w:val="1"/>
      <w:numFmt w:val="decimal"/>
      <w:lvlText w:val="%1.%2.%3.%4.%5.%6.%7.%8.%9"/>
      <w:lvlJc w:val="left"/>
      <w:pPr>
        <w:ind w:left="6656" w:hanging="2880"/>
      </w:pPr>
      <w:rPr>
        <w:rFonts w:hint="default"/>
      </w:rPr>
    </w:lvl>
  </w:abstractNum>
  <w:abstractNum w:abstractNumId="18" w15:restartNumberingAfterBreak="0">
    <w:nsid w:val="4F6C2DEC"/>
    <w:multiLevelType w:val="hybridMultilevel"/>
    <w:tmpl w:val="FFFC1C78"/>
    <w:lvl w:ilvl="0" w:tplc="B134B492">
      <w:numFmt w:val="bullet"/>
      <w:lvlText w:val=""/>
      <w:lvlJc w:val="left"/>
      <w:pPr>
        <w:ind w:left="1056" w:hanging="360"/>
      </w:pPr>
      <w:rPr>
        <w:rFonts w:ascii="Wingdings" w:eastAsiaTheme="minorHAnsi" w:hAnsi="Wingdings" w:cstheme="minorBidi" w:hint="default"/>
      </w:rPr>
    </w:lvl>
    <w:lvl w:ilvl="1" w:tplc="04100003" w:tentative="1">
      <w:start w:val="1"/>
      <w:numFmt w:val="bullet"/>
      <w:lvlText w:val="o"/>
      <w:lvlJc w:val="left"/>
      <w:pPr>
        <w:ind w:left="1776" w:hanging="360"/>
      </w:pPr>
      <w:rPr>
        <w:rFonts w:ascii="Courier New" w:hAnsi="Courier New" w:cs="Courier New" w:hint="default"/>
      </w:rPr>
    </w:lvl>
    <w:lvl w:ilvl="2" w:tplc="04100005" w:tentative="1">
      <w:start w:val="1"/>
      <w:numFmt w:val="bullet"/>
      <w:lvlText w:val=""/>
      <w:lvlJc w:val="left"/>
      <w:pPr>
        <w:ind w:left="2496" w:hanging="360"/>
      </w:pPr>
      <w:rPr>
        <w:rFonts w:ascii="Wingdings" w:hAnsi="Wingdings" w:hint="default"/>
      </w:rPr>
    </w:lvl>
    <w:lvl w:ilvl="3" w:tplc="04100001" w:tentative="1">
      <w:start w:val="1"/>
      <w:numFmt w:val="bullet"/>
      <w:lvlText w:val=""/>
      <w:lvlJc w:val="left"/>
      <w:pPr>
        <w:ind w:left="3216" w:hanging="360"/>
      </w:pPr>
      <w:rPr>
        <w:rFonts w:ascii="Symbol" w:hAnsi="Symbol" w:hint="default"/>
      </w:rPr>
    </w:lvl>
    <w:lvl w:ilvl="4" w:tplc="04100003" w:tentative="1">
      <w:start w:val="1"/>
      <w:numFmt w:val="bullet"/>
      <w:lvlText w:val="o"/>
      <w:lvlJc w:val="left"/>
      <w:pPr>
        <w:ind w:left="3936" w:hanging="360"/>
      </w:pPr>
      <w:rPr>
        <w:rFonts w:ascii="Courier New" w:hAnsi="Courier New" w:cs="Courier New" w:hint="default"/>
      </w:rPr>
    </w:lvl>
    <w:lvl w:ilvl="5" w:tplc="04100005" w:tentative="1">
      <w:start w:val="1"/>
      <w:numFmt w:val="bullet"/>
      <w:lvlText w:val=""/>
      <w:lvlJc w:val="left"/>
      <w:pPr>
        <w:ind w:left="4656" w:hanging="360"/>
      </w:pPr>
      <w:rPr>
        <w:rFonts w:ascii="Wingdings" w:hAnsi="Wingdings" w:hint="default"/>
      </w:rPr>
    </w:lvl>
    <w:lvl w:ilvl="6" w:tplc="04100001" w:tentative="1">
      <w:start w:val="1"/>
      <w:numFmt w:val="bullet"/>
      <w:lvlText w:val=""/>
      <w:lvlJc w:val="left"/>
      <w:pPr>
        <w:ind w:left="5376" w:hanging="360"/>
      </w:pPr>
      <w:rPr>
        <w:rFonts w:ascii="Symbol" w:hAnsi="Symbol" w:hint="default"/>
      </w:rPr>
    </w:lvl>
    <w:lvl w:ilvl="7" w:tplc="04100003" w:tentative="1">
      <w:start w:val="1"/>
      <w:numFmt w:val="bullet"/>
      <w:lvlText w:val="o"/>
      <w:lvlJc w:val="left"/>
      <w:pPr>
        <w:ind w:left="6096" w:hanging="360"/>
      </w:pPr>
      <w:rPr>
        <w:rFonts w:ascii="Courier New" w:hAnsi="Courier New" w:cs="Courier New" w:hint="default"/>
      </w:rPr>
    </w:lvl>
    <w:lvl w:ilvl="8" w:tplc="04100005" w:tentative="1">
      <w:start w:val="1"/>
      <w:numFmt w:val="bullet"/>
      <w:lvlText w:val=""/>
      <w:lvlJc w:val="left"/>
      <w:pPr>
        <w:ind w:left="6816" w:hanging="360"/>
      </w:pPr>
      <w:rPr>
        <w:rFonts w:ascii="Wingdings" w:hAnsi="Wingdings" w:hint="default"/>
      </w:rPr>
    </w:lvl>
  </w:abstractNum>
  <w:abstractNum w:abstractNumId="19" w15:restartNumberingAfterBreak="0">
    <w:nsid w:val="57064989"/>
    <w:multiLevelType w:val="hybridMultilevel"/>
    <w:tmpl w:val="7F404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75407EF"/>
    <w:multiLevelType w:val="hybridMultilevel"/>
    <w:tmpl w:val="555E9188"/>
    <w:lvl w:ilvl="0" w:tplc="11A42F3C">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C5C4E35"/>
    <w:multiLevelType w:val="hybridMultilevel"/>
    <w:tmpl w:val="9E989F04"/>
    <w:lvl w:ilvl="0" w:tplc="EA5C6250">
      <w:start w:val="1"/>
      <w:numFmt w:val="decimal"/>
      <w:lvlText w:val="%1"/>
      <w:lvlJc w:val="left"/>
      <w:pPr>
        <w:ind w:left="720" w:hanging="360"/>
      </w:pPr>
      <w:rPr>
        <w:rFonts w:asciiTheme="minorHAnsi" w:eastAsiaTheme="minorHAnsi" w:hAnsiTheme="minorHAnsi" w:cstheme="minorHAnsi"/>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1895DA0"/>
    <w:multiLevelType w:val="hybridMultilevel"/>
    <w:tmpl w:val="1AE40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21A0F7B"/>
    <w:multiLevelType w:val="multilevel"/>
    <w:tmpl w:val="83A84E44"/>
    <w:lvl w:ilvl="0">
      <w:start w:val="3"/>
      <w:numFmt w:val="decimal"/>
      <w:lvlText w:val="%1"/>
      <w:lvlJc w:val="left"/>
      <w:pPr>
        <w:ind w:left="1188" w:hanging="1188"/>
      </w:pPr>
      <w:rPr>
        <w:rFonts w:hint="default"/>
      </w:rPr>
    </w:lvl>
    <w:lvl w:ilvl="1">
      <w:start w:val="3"/>
      <w:numFmt w:val="decimal"/>
      <w:lvlText w:val="%1.%2"/>
      <w:lvlJc w:val="left"/>
      <w:pPr>
        <w:ind w:left="1660" w:hanging="1188"/>
      </w:pPr>
      <w:rPr>
        <w:rFonts w:hint="default"/>
      </w:rPr>
    </w:lvl>
    <w:lvl w:ilvl="2">
      <w:start w:val="4"/>
      <w:numFmt w:val="decimal"/>
      <w:lvlText w:val="%1.%2.%3"/>
      <w:lvlJc w:val="left"/>
      <w:pPr>
        <w:ind w:left="2132" w:hanging="1188"/>
      </w:pPr>
      <w:rPr>
        <w:rFonts w:hint="default"/>
      </w:rPr>
    </w:lvl>
    <w:lvl w:ilvl="3">
      <w:start w:val="2"/>
      <w:numFmt w:val="decimal"/>
      <w:lvlText w:val="%1.%2.%3.%4"/>
      <w:lvlJc w:val="left"/>
      <w:pPr>
        <w:ind w:left="2856" w:hanging="1440"/>
      </w:pPr>
      <w:rPr>
        <w:rFonts w:hint="default"/>
      </w:rPr>
    </w:lvl>
    <w:lvl w:ilvl="4">
      <w:start w:val="1"/>
      <w:numFmt w:val="decimal"/>
      <w:lvlText w:val="%1.%2.%3.%4.%5"/>
      <w:lvlJc w:val="left"/>
      <w:pPr>
        <w:ind w:left="3688" w:hanging="1800"/>
      </w:pPr>
      <w:rPr>
        <w:rFonts w:hint="default"/>
      </w:rPr>
    </w:lvl>
    <w:lvl w:ilvl="5">
      <w:start w:val="1"/>
      <w:numFmt w:val="decimal"/>
      <w:lvlText w:val="%1.%2.%3.%4.%5.%6"/>
      <w:lvlJc w:val="left"/>
      <w:pPr>
        <w:ind w:left="4160" w:hanging="1800"/>
      </w:pPr>
      <w:rPr>
        <w:rFonts w:hint="default"/>
      </w:rPr>
    </w:lvl>
    <w:lvl w:ilvl="6">
      <w:start w:val="1"/>
      <w:numFmt w:val="decimal"/>
      <w:lvlText w:val="%1.%2.%3.%4.%5.%6.%7"/>
      <w:lvlJc w:val="left"/>
      <w:pPr>
        <w:ind w:left="4992" w:hanging="2160"/>
      </w:pPr>
      <w:rPr>
        <w:rFonts w:hint="default"/>
      </w:rPr>
    </w:lvl>
    <w:lvl w:ilvl="7">
      <w:start w:val="1"/>
      <w:numFmt w:val="decimal"/>
      <w:lvlText w:val="%1.%2.%3.%4.%5.%6.%7.%8"/>
      <w:lvlJc w:val="left"/>
      <w:pPr>
        <w:ind w:left="5824" w:hanging="2520"/>
      </w:pPr>
      <w:rPr>
        <w:rFonts w:hint="default"/>
      </w:rPr>
    </w:lvl>
    <w:lvl w:ilvl="8">
      <w:start w:val="1"/>
      <w:numFmt w:val="decimal"/>
      <w:lvlText w:val="%1.%2.%3.%4.%5.%6.%7.%8.%9"/>
      <w:lvlJc w:val="left"/>
      <w:pPr>
        <w:ind w:left="6656" w:hanging="2880"/>
      </w:pPr>
      <w:rPr>
        <w:rFonts w:hint="default"/>
      </w:rPr>
    </w:lvl>
  </w:abstractNum>
  <w:abstractNum w:abstractNumId="24" w15:restartNumberingAfterBreak="0">
    <w:nsid w:val="72FD36B6"/>
    <w:multiLevelType w:val="hybridMultilevel"/>
    <w:tmpl w:val="4AFC2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271A39"/>
    <w:multiLevelType w:val="hybridMultilevel"/>
    <w:tmpl w:val="F3746C3A"/>
    <w:lvl w:ilvl="0" w:tplc="B134B492">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7526841"/>
    <w:multiLevelType w:val="hybridMultilevel"/>
    <w:tmpl w:val="9DEE1E02"/>
    <w:lvl w:ilvl="0" w:tplc="1D083D2E">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9697679"/>
    <w:multiLevelType w:val="multilevel"/>
    <w:tmpl w:val="B3AE9A48"/>
    <w:lvl w:ilvl="0">
      <w:start w:val="3"/>
      <w:numFmt w:val="decimal"/>
      <w:lvlText w:val="%1"/>
      <w:lvlJc w:val="left"/>
      <w:pPr>
        <w:ind w:left="1188" w:hanging="1188"/>
      </w:pPr>
      <w:rPr>
        <w:rFonts w:hint="default"/>
      </w:rPr>
    </w:lvl>
    <w:lvl w:ilvl="1">
      <w:start w:val="3"/>
      <w:numFmt w:val="decimal"/>
      <w:lvlText w:val="%1.%2"/>
      <w:lvlJc w:val="left"/>
      <w:pPr>
        <w:ind w:left="1188" w:hanging="1188"/>
      </w:pPr>
      <w:rPr>
        <w:rFonts w:hint="default"/>
      </w:rPr>
    </w:lvl>
    <w:lvl w:ilvl="2">
      <w:start w:val="4"/>
      <w:numFmt w:val="decimal"/>
      <w:lvlText w:val="%1.%2.%3"/>
      <w:lvlJc w:val="left"/>
      <w:pPr>
        <w:ind w:left="1188" w:hanging="1188"/>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7EB3769C"/>
    <w:multiLevelType w:val="hybridMultilevel"/>
    <w:tmpl w:val="21BEB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F4D024A"/>
    <w:multiLevelType w:val="hybridMultilevel"/>
    <w:tmpl w:val="B270025C"/>
    <w:lvl w:ilvl="0" w:tplc="19F649A6">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3"/>
  </w:num>
  <w:num w:numId="4">
    <w:abstractNumId w:val="25"/>
  </w:num>
  <w:num w:numId="5">
    <w:abstractNumId w:val="18"/>
  </w:num>
  <w:num w:numId="6">
    <w:abstractNumId w:val="3"/>
  </w:num>
  <w:num w:numId="7">
    <w:abstractNumId w:val="22"/>
  </w:num>
  <w:num w:numId="8">
    <w:abstractNumId w:val="24"/>
  </w:num>
  <w:num w:numId="9">
    <w:abstractNumId w:val="28"/>
  </w:num>
  <w:num w:numId="10">
    <w:abstractNumId w:val="9"/>
  </w:num>
  <w:num w:numId="11">
    <w:abstractNumId w:val="21"/>
  </w:num>
  <w:num w:numId="12">
    <w:abstractNumId w:val="10"/>
  </w:num>
  <w:num w:numId="13">
    <w:abstractNumId w:val="0"/>
  </w:num>
  <w:num w:numId="14">
    <w:abstractNumId w:val="17"/>
  </w:num>
  <w:num w:numId="15">
    <w:abstractNumId w:val="5"/>
  </w:num>
  <w:num w:numId="16">
    <w:abstractNumId w:val="11"/>
  </w:num>
  <w:num w:numId="17">
    <w:abstractNumId w:val="23"/>
  </w:num>
  <w:num w:numId="18">
    <w:abstractNumId w:val="6"/>
  </w:num>
  <w:num w:numId="19">
    <w:abstractNumId w:val="12"/>
  </w:num>
  <w:num w:numId="20">
    <w:abstractNumId w:val="8"/>
  </w:num>
  <w:num w:numId="21">
    <w:abstractNumId w:val="27"/>
  </w:num>
  <w:num w:numId="22">
    <w:abstractNumId w:val="4"/>
  </w:num>
  <w:num w:numId="23">
    <w:abstractNumId w:val="19"/>
  </w:num>
  <w:num w:numId="24">
    <w:abstractNumId w:val="29"/>
  </w:num>
  <w:num w:numId="25">
    <w:abstractNumId w:val="15"/>
  </w:num>
  <w:num w:numId="26">
    <w:abstractNumId w:val="2"/>
  </w:num>
  <w:num w:numId="27">
    <w:abstractNumId w:val="1"/>
  </w:num>
  <w:num w:numId="28">
    <w:abstractNumId w:val="14"/>
  </w:num>
  <w:num w:numId="29">
    <w:abstractNumId w:val="20"/>
  </w:num>
  <w:num w:numId="3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one Lissandrello">
    <w15:presenceInfo w15:providerId="Windows Live" w15:userId="39b6809bed004a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45"/>
    <w:rsid w:val="000074A7"/>
    <w:rsid w:val="00020067"/>
    <w:rsid w:val="00020180"/>
    <w:rsid w:val="00025C95"/>
    <w:rsid w:val="00034FD2"/>
    <w:rsid w:val="00037017"/>
    <w:rsid w:val="00045102"/>
    <w:rsid w:val="00056A00"/>
    <w:rsid w:val="0006501E"/>
    <w:rsid w:val="000736EB"/>
    <w:rsid w:val="000879B9"/>
    <w:rsid w:val="00097D2A"/>
    <w:rsid w:val="000A28DC"/>
    <w:rsid w:val="000A37D6"/>
    <w:rsid w:val="000B0DA3"/>
    <w:rsid w:val="000B4A75"/>
    <w:rsid w:val="000B5B46"/>
    <w:rsid w:val="000C1958"/>
    <w:rsid w:val="000C7399"/>
    <w:rsid w:val="000D6BA1"/>
    <w:rsid w:val="000E14CA"/>
    <w:rsid w:val="000F11D6"/>
    <w:rsid w:val="00112476"/>
    <w:rsid w:val="00121FEB"/>
    <w:rsid w:val="001304B9"/>
    <w:rsid w:val="00140ACB"/>
    <w:rsid w:val="0014336D"/>
    <w:rsid w:val="00144B99"/>
    <w:rsid w:val="001877DC"/>
    <w:rsid w:val="00193535"/>
    <w:rsid w:val="0019485C"/>
    <w:rsid w:val="001958C9"/>
    <w:rsid w:val="001A430D"/>
    <w:rsid w:val="001A4624"/>
    <w:rsid w:val="001A53DA"/>
    <w:rsid w:val="001B1B42"/>
    <w:rsid w:val="001E4EFF"/>
    <w:rsid w:val="001F74E5"/>
    <w:rsid w:val="00213B37"/>
    <w:rsid w:val="00214389"/>
    <w:rsid w:val="002179D3"/>
    <w:rsid w:val="00225D78"/>
    <w:rsid w:val="002345DF"/>
    <w:rsid w:val="002434CC"/>
    <w:rsid w:val="00245094"/>
    <w:rsid w:val="00253848"/>
    <w:rsid w:val="00261034"/>
    <w:rsid w:val="00272A8A"/>
    <w:rsid w:val="00286A81"/>
    <w:rsid w:val="002870F6"/>
    <w:rsid w:val="00287BE8"/>
    <w:rsid w:val="002A0343"/>
    <w:rsid w:val="002B1C07"/>
    <w:rsid w:val="002B69A9"/>
    <w:rsid w:val="002C3A11"/>
    <w:rsid w:val="002C550C"/>
    <w:rsid w:val="002E1148"/>
    <w:rsid w:val="002F7367"/>
    <w:rsid w:val="00303CAC"/>
    <w:rsid w:val="0031374E"/>
    <w:rsid w:val="00315A33"/>
    <w:rsid w:val="00331AD4"/>
    <w:rsid w:val="00337021"/>
    <w:rsid w:val="00340B49"/>
    <w:rsid w:val="003578ED"/>
    <w:rsid w:val="00357948"/>
    <w:rsid w:val="003728A6"/>
    <w:rsid w:val="00377328"/>
    <w:rsid w:val="00396A95"/>
    <w:rsid w:val="003C2DE1"/>
    <w:rsid w:val="003C63A9"/>
    <w:rsid w:val="003D046E"/>
    <w:rsid w:val="003D40AE"/>
    <w:rsid w:val="003E25AA"/>
    <w:rsid w:val="003F09F2"/>
    <w:rsid w:val="003F4F45"/>
    <w:rsid w:val="00406504"/>
    <w:rsid w:val="00407E88"/>
    <w:rsid w:val="00423948"/>
    <w:rsid w:val="004242B1"/>
    <w:rsid w:val="00444AB4"/>
    <w:rsid w:val="0045428A"/>
    <w:rsid w:val="00467D6B"/>
    <w:rsid w:val="0047326B"/>
    <w:rsid w:val="0047524C"/>
    <w:rsid w:val="004A3DA2"/>
    <w:rsid w:val="004A547F"/>
    <w:rsid w:val="004B030C"/>
    <w:rsid w:val="004B4FC8"/>
    <w:rsid w:val="004C0E0E"/>
    <w:rsid w:val="004C1E61"/>
    <w:rsid w:val="004C5D8F"/>
    <w:rsid w:val="004C742C"/>
    <w:rsid w:val="004D73BC"/>
    <w:rsid w:val="004E2DDB"/>
    <w:rsid w:val="004E5BC7"/>
    <w:rsid w:val="004F209D"/>
    <w:rsid w:val="004F7383"/>
    <w:rsid w:val="004F7808"/>
    <w:rsid w:val="00501A09"/>
    <w:rsid w:val="005248A0"/>
    <w:rsid w:val="0053167D"/>
    <w:rsid w:val="00535966"/>
    <w:rsid w:val="00543363"/>
    <w:rsid w:val="005522D4"/>
    <w:rsid w:val="0055558A"/>
    <w:rsid w:val="005562B9"/>
    <w:rsid w:val="00560BF8"/>
    <w:rsid w:val="0056194A"/>
    <w:rsid w:val="00561EB0"/>
    <w:rsid w:val="00566314"/>
    <w:rsid w:val="0057689F"/>
    <w:rsid w:val="005815BD"/>
    <w:rsid w:val="0059340E"/>
    <w:rsid w:val="00597B8A"/>
    <w:rsid w:val="005A2300"/>
    <w:rsid w:val="005A73CB"/>
    <w:rsid w:val="005C21FF"/>
    <w:rsid w:val="005D0796"/>
    <w:rsid w:val="005E0DAB"/>
    <w:rsid w:val="005E103F"/>
    <w:rsid w:val="005E5CD7"/>
    <w:rsid w:val="005F5FBE"/>
    <w:rsid w:val="0060259A"/>
    <w:rsid w:val="006150AE"/>
    <w:rsid w:val="00620FA4"/>
    <w:rsid w:val="006235EF"/>
    <w:rsid w:val="00626E75"/>
    <w:rsid w:val="00627D17"/>
    <w:rsid w:val="006304EB"/>
    <w:rsid w:val="00636467"/>
    <w:rsid w:val="0066269F"/>
    <w:rsid w:val="00663E44"/>
    <w:rsid w:val="006715E9"/>
    <w:rsid w:val="006C5B59"/>
    <w:rsid w:val="006D2BAC"/>
    <w:rsid w:val="006D3C6C"/>
    <w:rsid w:val="006D6464"/>
    <w:rsid w:val="006E1034"/>
    <w:rsid w:val="006F477E"/>
    <w:rsid w:val="006F4EA6"/>
    <w:rsid w:val="0070498F"/>
    <w:rsid w:val="007059A1"/>
    <w:rsid w:val="007256FA"/>
    <w:rsid w:val="00747C2D"/>
    <w:rsid w:val="0075444D"/>
    <w:rsid w:val="007568A8"/>
    <w:rsid w:val="00756E7B"/>
    <w:rsid w:val="007575F8"/>
    <w:rsid w:val="007626B7"/>
    <w:rsid w:val="0077237C"/>
    <w:rsid w:val="007819F8"/>
    <w:rsid w:val="00786FC0"/>
    <w:rsid w:val="00792059"/>
    <w:rsid w:val="007A78DB"/>
    <w:rsid w:val="007B5ABF"/>
    <w:rsid w:val="007C3863"/>
    <w:rsid w:val="007D3FA5"/>
    <w:rsid w:val="007E1D2E"/>
    <w:rsid w:val="007F72E7"/>
    <w:rsid w:val="008009EE"/>
    <w:rsid w:val="008127F6"/>
    <w:rsid w:val="00815DCC"/>
    <w:rsid w:val="008263CD"/>
    <w:rsid w:val="008267D1"/>
    <w:rsid w:val="00827845"/>
    <w:rsid w:val="00830F41"/>
    <w:rsid w:val="00835F42"/>
    <w:rsid w:val="0084063F"/>
    <w:rsid w:val="00840F81"/>
    <w:rsid w:val="00852E19"/>
    <w:rsid w:val="008557F6"/>
    <w:rsid w:val="00876245"/>
    <w:rsid w:val="00880F89"/>
    <w:rsid w:val="00886E45"/>
    <w:rsid w:val="00887636"/>
    <w:rsid w:val="00896B10"/>
    <w:rsid w:val="008A70FB"/>
    <w:rsid w:val="008B2705"/>
    <w:rsid w:val="008B68FF"/>
    <w:rsid w:val="008C306C"/>
    <w:rsid w:val="008E372A"/>
    <w:rsid w:val="008E6389"/>
    <w:rsid w:val="008F0E2E"/>
    <w:rsid w:val="00903758"/>
    <w:rsid w:val="009102E8"/>
    <w:rsid w:val="009224B6"/>
    <w:rsid w:val="00934341"/>
    <w:rsid w:val="00965078"/>
    <w:rsid w:val="009762A9"/>
    <w:rsid w:val="00982CEC"/>
    <w:rsid w:val="0098593F"/>
    <w:rsid w:val="0099133C"/>
    <w:rsid w:val="00996E72"/>
    <w:rsid w:val="009A0852"/>
    <w:rsid w:val="009A6C6A"/>
    <w:rsid w:val="009B06C9"/>
    <w:rsid w:val="009B1B3C"/>
    <w:rsid w:val="009B599D"/>
    <w:rsid w:val="009D348F"/>
    <w:rsid w:val="009D388C"/>
    <w:rsid w:val="009D54F6"/>
    <w:rsid w:val="009D6050"/>
    <w:rsid w:val="009F3AB4"/>
    <w:rsid w:val="00A02A1C"/>
    <w:rsid w:val="00A03003"/>
    <w:rsid w:val="00A134FC"/>
    <w:rsid w:val="00A159A5"/>
    <w:rsid w:val="00A20DD0"/>
    <w:rsid w:val="00A25AD4"/>
    <w:rsid w:val="00A33843"/>
    <w:rsid w:val="00A41814"/>
    <w:rsid w:val="00A441A7"/>
    <w:rsid w:val="00A44A54"/>
    <w:rsid w:val="00A63A96"/>
    <w:rsid w:val="00A6684B"/>
    <w:rsid w:val="00A67DB9"/>
    <w:rsid w:val="00A939E7"/>
    <w:rsid w:val="00AB6D0F"/>
    <w:rsid w:val="00AC00F9"/>
    <w:rsid w:val="00AD59D1"/>
    <w:rsid w:val="00AE2E73"/>
    <w:rsid w:val="00B05EC3"/>
    <w:rsid w:val="00B21EDC"/>
    <w:rsid w:val="00B338A4"/>
    <w:rsid w:val="00B473D4"/>
    <w:rsid w:val="00B47DF1"/>
    <w:rsid w:val="00B67E26"/>
    <w:rsid w:val="00B72927"/>
    <w:rsid w:val="00B83AE2"/>
    <w:rsid w:val="00B86D68"/>
    <w:rsid w:val="00BB4F0B"/>
    <w:rsid w:val="00BC0843"/>
    <w:rsid w:val="00BC1AFE"/>
    <w:rsid w:val="00BD7619"/>
    <w:rsid w:val="00BE477C"/>
    <w:rsid w:val="00BF5F27"/>
    <w:rsid w:val="00C002CF"/>
    <w:rsid w:val="00C11E16"/>
    <w:rsid w:val="00C162CC"/>
    <w:rsid w:val="00C21CC5"/>
    <w:rsid w:val="00C45828"/>
    <w:rsid w:val="00C47906"/>
    <w:rsid w:val="00C630CF"/>
    <w:rsid w:val="00C65C68"/>
    <w:rsid w:val="00C673CA"/>
    <w:rsid w:val="00C67F65"/>
    <w:rsid w:val="00C73CA2"/>
    <w:rsid w:val="00C91F6A"/>
    <w:rsid w:val="00C95842"/>
    <w:rsid w:val="00CA0D3C"/>
    <w:rsid w:val="00CC2E9E"/>
    <w:rsid w:val="00CC548D"/>
    <w:rsid w:val="00CF0788"/>
    <w:rsid w:val="00CF7912"/>
    <w:rsid w:val="00D04CD3"/>
    <w:rsid w:val="00D140BB"/>
    <w:rsid w:val="00D15F4A"/>
    <w:rsid w:val="00D310F3"/>
    <w:rsid w:val="00D35388"/>
    <w:rsid w:val="00D43090"/>
    <w:rsid w:val="00D4503F"/>
    <w:rsid w:val="00D50B7E"/>
    <w:rsid w:val="00D63191"/>
    <w:rsid w:val="00D800A0"/>
    <w:rsid w:val="00D8515B"/>
    <w:rsid w:val="00D85AC5"/>
    <w:rsid w:val="00D862C0"/>
    <w:rsid w:val="00D95B13"/>
    <w:rsid w:val="00DA09A2"/>
    <w:rsid w:val="00DA0EE2"/>
    <w:rsid w:val="00DB2C31"/>
    <w:rsid w:val="00DC5674"/>
    <w:rsid w:val="00DD31F4"/>
    <w:rsid w:val="00DF6831"/>
    <w:rsid w:val="00DF757E"/>
    <w:rsid w:val="00E01FD0"/>
    <w:rsid w:val="00E11E9B"/>
    <w:rsid w:val="00E21F0C"/>
    <w:rsid w:val="00E279DF"/>
    <w:rsid w:val="00E41C99"/>
    <w:rsid w:val="00E5314A"/>
    <w:rsid w:val="00E6530F"/>
    <w:rsid w:val="00E66D0A"/>
    <w:rsid w:val="00E81103"/>
    <w:rsid w:val="00E812A3"/>
    <w:rsid w:val="00E84718"/>
    <w:rsid w:val="00E87380"/>
    <w:rsid w:val="00EC709C"/>
    <w:rsid w:val="00EE005E"/>
    <w:rsid w:val="00EE32B3"/>
    <w:rsid w:val="00EE3A71"/>
    <w:rsid w:val="00EE44BA"/>
    <w:rsid w:val="00EE786F"/>
    <w:rsid w:val="00EF1878"/>
    <w:rsid w:val="00F15674"/>
    <w:rsid w:val="00F268E9"/>
    <w:rsid w:val="00F44833"/>
    <w:rsid w:val="00F45AB3"/>
    <w:rsid w:val="00F516DB"/>
    <w:rsid w:val="00F528F4"/>
    <w:rsid w:val="00F53FB3"/>
    <w:rsid w:val="00F55D2A"/>
    <w:rsid w:val="00F57AD5"/>
    <w:rsid w:val="00F613AA"/>
    <w:rsid w:val="00F64A57"/>
    <w:rsid w:val="00F730A0"/>
    <w:rsid w:val="00F81291"/>
    <w:rsid w:val="00F84397"/>
    <w:rsid w:val="00F845DE"/>
    <w:rsid w:val="00F84EF0"/>
    <w:rsid w:val="00F905B2"/>
    <w:rsid w:val="00FA7726"/>
    <w:rsid w:val="00FB1736"/>
    <w:rsid w:val="00FB3798"/>
    <w:rsid w:val="00FB6309"/>
    <w:rsid w:val="00FC5B66"/>
    <w:rsid w:val="00FC7D8C"/>
    <w:rsid w:val="00FD1260"/>
    <w:rsid w:val="00FD4612"/>
    <w:rsid w:val="00FE29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A288"/>
  <w15:chartTrackingRefBased/>
  <w15:docId w15:val="{ED25C96A-2191-473D-B025-545F59F8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4F45"/>
  </w:style>
  <w:style w:type="paragraph" w:styleId="Titolo1">
    <w:name w:val="heading 1"/>
    <w:basedOn w:val="Normale"/>
    <w:next w:val="Normale"/>
    <w:link w:val="Titolo1Carattere"/>
    <w:uiPriority w:val="9"/>
    <w:qFormat/>
    <w:rsid w:val="00CF7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D800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03758"/>
    <w:pPr>
      <w:ind w:left="720"/>
      <w:contextualSpacing/>
    </w:pPr>
  </w:style>
  <w:style w:type="paragraph" w:styleId="NormaleWeb">
    <w:name w:val="Normal (Web)"/>
    <w:basedOn w:val="Normale"/>
    <w:uiPriority w:val="99"/>
    <w:unhideWhenUsed/>
    <w:rsid w:val="0053167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056A00"/>
    <w:rPr>
      <w:sz w:val="16"/>
      <w:szCs w:val="16"/>
    </w:rPr>
  </w:style>
  <w:style w:type="paragraph" w:styleId="Testocommento">
    <w:name w:val="annotation text"/>
    <w:basedOn w:val="Normale"/>
    <w:link w:val="TestocommentoCarattere"/>
    <w:uiPriority w:val="99"/>
    <w:semiHidden/>
    <w:unhideWhenUsed/>
    <w:rsid w:val="00056A0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56A00"/>
    <w:rPr>
      <w:sz w:val="20"/>
      <w:szCs w:val="20"/>
    </w:rPr>
  </w:style>
  <w:style w:type="paragraph" w:styleId="Soggettocommento">
    <w:name w:val="annotation subject"/>
    <w:basedOn w:val="Testocommento"/>
    <w:next w:val="Testocommento"/>
    <w:link w:val="SoggettocommentoCarattere"/>
    <w:uiPriority w:val="99"/>
    <w:semiHidden/>
    <w:unhideWhenUsed/>
    <w:rsid w:val="00056A00"/>
    <w:rPr>
      <w:b/>
      <w:bCs/>
    </w:rPr>
  </w:style>
  <w:style w:type="character" w:customStyle="1" w:styleId="SoggettocommentoCarattere">
    <w:name w:val="Soggetto commento Carattere"/>
    <w:basedOn w:val="TestocommentoCarattere"/>
    <w:link w:val="Soggettocommento"/>
    <w:uiPriority w:val="99"/>
    <w:semiHidden/>
    <w:rsid w:val="00056A00"/>
    <w:rPr>
      <w:b/>
      <w:bCs/>
      <w:sz w:val="20"/>
      <w:szCs w:val="20"/>
    </w:rPr>
  </w:style>
  <w:style w:type="paragraph" w:styleId="Testofumetto">
    <w:name w:val="Balloon Text"/>
    <w:basedOn w:val="Normale"/>
    <w:link w:val="TestofumettoCarattere"/>
    <w:uiPriority w:val="99"/>
    <w:semiHidden/>
    <w:unhideWhenUsed/>
    <w:rsid w:val="00056A0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56A00"/>
    <w:rPr>
      <w:rFonts w:ascii="Segoe UI" w:hAnsi="Segoe UI" w:cs="Segoe UI"/>
      <w:sz w:val="18"/>
      <w:szCs w:val="18"/>
    </w:rPr>
  </w:style>
  <w:style w:type="paragraph" w:styleId="Intestazione">
    <w:name w:val="header"/>
    <w:basedOn w:val="Normale"/>
    <w:link w:val="IntestazioneCarattere"/>
    <w:uiPriority w:val="99"/>
    <w:unhideWhenUsed/>
    <w:rsid w:val="00D430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3090"/>
  </w:style>
  <w:style w:type="paragraph" w:styleId="Pidipagina">
    <w:name w:val="footer"/>
    <w:basedOn w:val="Normale"/>
    <w:link w:val="PidipaginaCarattere"/>
    <w:uiPriority w:val="99"/>
    <w:unhideWhenUsed/>
    <w:rsid w:val="00D430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3090"/>
  </w:style>
  <w:style w:type="character" w:styleId="Enfasigrassetto">
    <w:name w:val="Strong"/>
    <w:basedOn w:val="Carpredefinitoparagrafo"/>
    <w:uiPriority w:val="22"/>
    <w:qFormat/>
    <w:rsid w:val="00840F81"/>
    <w:rPr>
      <w:b/>
      <w:bCs/>
    </w:rPr>
  </w:style>
  <w:style w:type="paragraph" w:styleId="PreformattatoHTML">
    <w:name w:val="HTML Preformatted"/>
    <w:basedOn w:val="Normale"/>
    <w:link w:val="PreformattatoHTMLCarattere"/>
    <w:uiPriority w:val="99"/>
    <w:unhideWhenUsed/>
    <w:rsid w:val="00CF7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F7912"/>
    <w:rPr>
      <w:rFonts w:ascii="Courier New" w:eastAsia="Times New Roman" w:hAnsi="Courier New" w:cs="Courier New"/>
      <w:sz w:val="20"/>
      <w:szCs w:val="20"/>
      <w:lang w:eastAsia="it-IT"/>
    </w:rPr>
  </w:style>
  <w:style w:type="character" w:customStyle="1" w:styleId="Titolo1Carattere">
    <w:name w:val="Titolo 1 Carattere"/>
    <w:basedOn w:val="Carpredefinitoparagrafo"/>
    <w:link w:val="Titolo1"/>
    <w:uiPriority w:val="9"/>
    <w:rsid w:val="00CF7912"/>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CF7912"/>
    <w:rPr>
      <w:color w:val="0563C1" w:themeColor="hyperlink"/>
      <w:u w:val="single"/>
    </w:rPr>
  </w:style>
  <w:style w:type="character" w:styleId="Menzionenonrisolta">
    <w:name w:val="Unresolved Mention"/>
    <w:basedOn w:val="Carpredefinitoparagrafo"/>
    <w:uiPriority w:val="99"/>
    <w:semiHidden/>
    <w:unhideWhenUsed/>
    <w:rsid w:val="00CF7912"/>
    <w:rPr>
      <w:color w:val="605E5C"/>
      <w:shd w:val="clear" w:color="auto" w:fill="E1DFDD"/>
    </w:rPr>
  </w:style>
  <w:style w:type="character" w:customStyle="1" w:styleId="Titolo3Carattere">
    <w:name w:val="Titolo 3 Carattere"/>
    <w:basedOn w:val="Carpredefinitoparagrafo"/>
    <w:link w:val="Titolo3"/>
    <w:uiPriority w:val="9"/>
    <w:rsid w:val="00D800A0"/>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140ACB"/>
    <w:rPr>
      <w:color w:val="808080"/>
    </w:rPr>
  </w:style>
  <w:style w:type="character" w:styleId="CodiceHTML">
    <w:name w:val="HTML Code"/>
    <w:basedOn w:val="Carpredefinitoparagrafo"/>
    <w:uiPriority w:val="99"/>
    <w:semiHidden/>
    <w:unhideWhenUsed/>
    <w:rsid w:val="00FB3798"/>
    <w:rPr>
      <w:rFonts w:ascii="Courier New" w:eastAsia="Times New Roman" w:hAnsi="Courier New" w:cs="Courier New"/>
      <w:sz w:val="20"/>
      <w:szCs w:val="20"/>
    </w:rPr>
  </w:style>
  <w:style w:type="character" w:customStyle="1" w:styleId="token">
    <w:name w:val="token"/>
    <w:basedOn w:val="Carpredefinitoparagrafo"/>
    <w:rsid w:val="00FB3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95530">
      <w:bodyDiv w:val="1"/>
      <w:marLeft w:val="0"/>
      <w:marRight w:val="0"/>
      <w:marTop w:val="0"/>
      <w:marBottom w:val="0"/>
      <w:divBdr>
        <w:top w:val="none" w:sz="0" w:space="0" w:color="auto"/>
        <w:left w:val="none" w:sz="0" w:space="0" w:color="auto"/>
        <w:bottom w:val="none" w:sz="0" w:space="0" w:color="auto"/>
        <w:right w:val="none" w:sz="0" w:space="0" w:color="auto"/>
      </w:divBdr>
    </w:div>
    <w:div w:id="700056126">
      <w:bodyDiv w:val="1"/>
      <w:marLeft w:val="0"/>
      <w:marRight w:val="0"/>
      <w:marTop w:val="0"/>
      <w:marBottom w:val="0"/>
      <w:divBdr>
        <w:top w:val="none" w:sz="0" w:space="0" w:color="auto"/>
        <w:left w:val="none" w:sz="0" w:space="0" w:color="auto"/>
        <w:bottom w:val="none" w:sz="0" w:space="0" w:color="auto"/>
        <w:right w:val="none" w:sz="0" w:space="0" w:color="auto"/>
      </w:divBdr>
    </w:div>
    <w:div w:id="1016421050">
      <w:bodyDiv w:val="1"/>
      <w:marLeft w:val="0"/>
      <w:marRight w:val="0"/>
      <w:marTop w:val="0"/>
      <w:marBottom w:val="0"/>
      <w:divBdr>
        <w:top w:val="none" w:sz="0" w:space="0" w:color="auto"/>
        <w:left w:val="none" w:sz="0" w:space="0" w:color="auto"/>
        <w:bottom w:val="none" w:sz="0" w:space="0" w:color="auto"/>
        <w:right w:val="none" w:sz="0" w:space="0" w:color="auto"/>
      </w:divBdr>
    </w:div>
    <w:div w:id="1340276920">
      <w:bodyDiv w:val="1"/>
      <w:marLeft w:val="0"/>
      <w:marRight w:val="0"/>
      <w:marTop w:val="0"/>
      <w:marBottom w:val="0"/>
      <w:divBdr>
        <w:top w:val="none" w:sz="0" w:space="0" w:color="auto"/>
        <w:left w:val="none" w:sz="0" w:space="0" w:color="auto"/>
        <w:bottom w:val="none" w:sz="0" w:space="0" w:color="auto"/>
        <w:right w:val="none" w:sz="0" w:space="0" w:color="auto"/>
      </w:divBdr>
    </w:div>
    <w:div w:id="1343435167">
      <w:bodyDiv w:val="1"/>
      <w:marLeft w:val="0"/>
      <w:marRight w:val="0"/>
      <w:marTop w:val="0"/>
      <w:marBottom w:val="0"/>
      <w:divBdr>
        <w:top w:val="none" w:sz="0" w:space="0" w:color="auto"/>
        <w:left w:val="none" w:sz="0" w:space="0" w:color="auto"/>
        <w:bottom w:val="none" w:sz="0" w:space="0" w:color="auto"/>
        <w:right w:val="none" w:sz="0" w:space="0" w:color="auto"/>
      </w:divBdr>
    </w:div>
    <w:div w:id="1576469572">
      <w:bodyDiv w:val="1"/>
      <w:marLeft w:val="0"/>
      <w:marRight w:val="0"/>
      <w:marTop w:val="0"/>
      <w:marBottom w:val="0"/>
      <w:divBdr>
        <w:top w:val="none" w:sz="0" w:space="0" w:color="auto"/>
        <w:left w:val="none" w:sz="0" w:space="0" w:color="auto"/>
        <w:bottom w:val="none" w:sz="0" w:space="0" w:color="auto"/>
        <w:right w:val="none" w:sz="0" w:space="0" w:color="auto"/>
      </w:divBdr>
    </w:div>
    <w:div w:id="158611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D38E-57D5-45BC-B8D8-219AE44B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4352</TotalTime>
  <Pages>30</Pages>
  <Words>12405</Words>
  <Characters>70713</Characters>
  <Application>Microsoft Office Word</Application>
  <DocSecurity>0</DocSecurity>
  <Lines>589</Lines>
  <Paragraphs>165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Lissandrello</dc:creator>
  <cp:keywords/>
  <dc:description/>
  <cp:lastModifiedBy>Simone Lissandrello</cp:lastModifiedBy>
  <cp:revision>96</cp:revision>
  <dcterms:created xsi:type="dcterms:W3CDTF">2020-12-28T12:00:00Z</dcterms:created>
  <dcterms:modified xsi:type="dcterms:W3CDTF">2021-01-19T18:48:00Z</dcterms:modified>
</cp:coreProperties>
</file>