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Verdana" w:eastAsia="Times New Roman" w:hAnsi="Verdana" w:cs="Times New Roman"/>
          <w:b/>
          <w:color w:val="000000"/>
          <w:sz w:val="20"/>
          <w:szCs w:val="20"/>
          <w:lang w:eastAsia="nl-NL"/>
        </w:rPr>
        <w:t>Gevraagd:</w:t>
      </w:r>
      <w:r>
        <w:rPr>
          <w:rFonts w:ascii="Verdana" w:eastAsia="Times New Roman" w:hAnsi="Verdana" w:cs="Times New Roman"/>
          <w:color w:val="000000"/>
          <w:sz w:val="20"/>
          <w:szCs w:val="20"/>
          <w:lang w:eastAsia="nl-NL"/>
        </w:rPr>
        <w:t xml:space="preserve"> </w:t>
      </w:r>
      <w:r w:rsidRPr="005C779F">
        <w:rPr>
          <w:rFonts w:ascii="Calibri" w:eastAsia="Times New Roman" w:hAnsi="Calibri" w:cs="Times New Roman"/>
          <w:color w:val="000000"/>
          <w:shd w:val="clear" w:color="auto" w:fill="FFFFFF"/>
          <w:lang w:eastAsia="nl-NL"/>
        </w:rPr>
        <w:t> </w:t>
      </w:r>
      <w:r w:rsidRPr="005C779F">
        <w:rPr>
          <w:rFonts w:ascii="Calibri" w:eastAsia="Times New Roman" w:hAnsi="Calibri" w:cs="Times New Roman"/>
          <w:color w:val="000000"/>
          <w:lang w:eastAsia="nl-NL"/>
        </w:rPr>
        <w:t xml:space="preserve"> Financieel Consultant die wij via </w:t>
      </w:r>
      <w:proofErr w:type="spellStart"/>
      <w:r w:rsidRPr="005C779F">
        <w:rPr>
          <w:rFonts w:ascii="Calibri" w:eastAsia="Times New Roman" w:hAnsi="Calibri" w:cs="Times New Roman"/>
          <w:color w:val="000000"/>
          <w:lang w:eastAsia="nl-NL"/>
        </w:rPr>
        <w:t>Arlande</w:t>
      </w:r>
      <w:proofErr w:type="spellEnd"/>
      <w:r w:rsidRPr="005C779F">
        <w:rPr>
          <w:rFonts w:ascii="Calibri" w:eastAsia="Times New Roman" w:hAnsi="Calibri" w:cs="Times New Roman"/>
          <w:color w:val="000000"/>
          <w:lang w:eastAsia="nl-NL"/>
        </w:rPr>
        <w:t xml:space="preserve"> willen inzetten.</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Branche</w:t>
      </w:r>
      <w:r w:rsidRPr="005C779F">
        <w:rPr>
          <w:rFonts w:ascii="Verdana" w:eastAsia="Times New Roman" w:hAnsi="Verdana" w:cs="Times New Roman"/>
          <w:color w:val="000000"/>
          <w:sz w:val="20"/>
          <w:szCs w:val="20"/>
          <w:lang w:eastAsia="nl-NL"/>
        </w:rPr>
        <w:t>: Zorg en Onderwijs</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Standplaats</w:t>
      </w:r>
      <w:r w:rsidRPr="005C779F">
        <w:rPr>
          <w:rFonts w:ascii="Verdana" w:eastAsia="Times New Roman" w:hAnsi="Verdana" w:cs="Times New Roman"/>
          <w:color w:val="000000"/>
          <w:sz w:val="20"/>
          <w:szCs w:val="20"/>
          <w:lang w:eastAsia="nl-NL"/>
        </w:rPr>
        <w:t>: Randstad</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Startdatum</w:t>
      </w:r>
      <w:r w:rsidRPr="005C779F">
        <w:rPr>
          <w:rFonts w:ascii="Verdana" w:eastAsia="Times New Roman" w:hAnsi="Verdana" w:cs="Times New Roman"/>
          <w:color w:val="000000"/>
          <w:sz w:val="20"/>
          <w:szCs w:val="20"/>
          <w:lang w:eastAsia="nl-NL"/>
        </w:rPr>
        <w:t>: z.s.m.</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Inzetduur</w:t>
      </w:r>
      <w:r w:rsidRPr="005C779F">
        <w:rPr>
          <w:rFonts w:ascii="Verdana" w:eastAsia="Times New Roman" w:hAnsi="Verdana" w:cs="Times New Roman"/>
          <w:color w:val="000000"/>
          <w:sz w:val="20"/>
          <w:szCs w:val="20"/>
          <w:lang w:eastAsia="nl-NL"/>
        </w:rPr>
        <w:t xml:space="preserve">: </w:t>
      </w:r>
      <w:proofErr w:type="spellStart"/>
      <w:r w:rsidRPr="005C779F">
        <w:rPr>
          <w:rFonts w:ascii="Verdana" w:eastAsia="Times New Roman" w:hAnsi="Verdana" w:cs="Times New Roman"/>
          <w:color w:val="000000"/>
          <w:sz w:val="20"/>
          <w:szCs w:val="20"/>
          <w:lang w:eastAsia="nl-NL"/>
        </w:rPr>
        <w:t>n.t.b</w:t>
      </w:r>
      <w:proofErr w:type="spellEnd"/>
      <w:r w:rsidRPr="005C779F">
        <w:rPr>
          <w:rFonts w:ascii="Verdana" w:eastAsia="Times New Roman" w:hAnsi="Verdana" w:cs="Times New Roman"/>
          <w:color w:val="000000"/>
          <w:sz w:val="20"/>
          <w:szCs w:val="20"/>
          <w:lang w:eastAsia="nl-NL"/>
        </w:rPr>
        <w:t>.</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Uren per week</w:t>
      </w:r>
      <w:r w:rsidRPr="005C779F">
        <w:rPr>
          <w:rFonts w:ascii="Verdana" w:eastAsia="Times New Roman" w:hAnsi="Verdana" w:cs="Times New Roman"/>
          <w:color w:val="000000"/>
          <w:sz w:val="20"/>
          <w:szCs w:val="20"/>
          <w:lang w:eastAsia="nl-NL"/>
        </w:rPr>
        <w:t xml:space="preserve">: </w:t>
      </w:r>
      <w:proofErr w:type="spellStart"/>
      <w:r w:rsidRPr="005C779F">
        <w:rPr>
          <w:rFonts w:ascii="Verdana" w:eastAsia="Times New Roman" w:hAnsi="Verdana" w:cs="Times New Roman"/>
          <w:color w:val="000000"/>
          <w:sz w:val="20"/>
          <w:szCs w:val="20"/>
          <w:lang w:eastAsia="nl-NL"/>
        </w:rPr>
        <w:t>n.t.b</w:t>
      </w:r>
      <w:proofErr w:type="spellEnd"/>
      <w:r w:rsidRPr="005C779F">
        <w:rPr>
          <w:rFonts w:ascii="Verdana" w:eastAsia="Times New Roman" w:hAnsi="Verdana" w:cs="Times New Roman"/>
          <w:color w:val="000000"/>
          <w:sz w:val="20"/>
          <w:szCs w:val="20"/>
          <w:lang w:eastAsia="nl-NL"/>
        </w:rPr>
        <w:t>.</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b/>
          <w:bCs/>
          <w:color w:val="000000"/>
          <w:sz w:val="20"/>
          <w:szCs w:val="20"/>
          <w:lang w:eastAsia="nl-NL"/>
        </w:rPr>
        <w:t>Uurtarief</w:t>
      </w:r>
      <w:r w:rsidRPr="005C779F">
        <w:rPr>
          <w:rFonts w:ascii="Verdana" w:eastAsia="Times New Roman" w:hAnsi="Verdana" w:cs="Times New Roman"/>
          <w:color w:val="000000"/>
          <w:sz w:val="20"/>
          <w:szCs w:val="20"/>
          <w:lang w:eastAsia="nl-NL"/>
        </w:rPr>
        <w:t xml:space="preserve">: </w:t>
      </w:r>
      <w:proofErr w:type="spellStart"/>
      <w:r w:rsidRPr="005C779F">
        <w:rPr>
          <w:rFonts w:ascii="Verdana" w:eastAsia="Times New Roman" w:hAnsi="Verdana" w:cs="Times New Roman"/>
          <w:color w:val="000000"/>
          <w:sz w:val="20"/>
          <w:szCs w:val="20"/>
          <w:lang w:eastAsia="nl-NL"/>
        </w:rPr>
        <w:t>n.t.b</w:t>
      </w:r>
      <w:proofErr w:type="spellEnd"/>
      <w:r w:rsidRPr="005C779F">
        <w:rPr>
          <w:rFonts w:ascii="Verdana" w:eastAsia="Times New Roman" w:hAnsi="Verdana" w:cs="Times New Roman"/>
          <w:color w:val="000000"/>
          <w:sz w:val="20"/>
          <w:szCs w:val="20"/>
          <w:lang w:eastAsia="nl-NL"/>
        </w:rPr>
        <w:t>., graag ondergrens aangeven (hiermee wordt bedoeld het tarief waarvoor jij minimaal de opdracht wenst te aanvaarden). Wij streven altijd naar een zo hoog mogelijk verkooptarief, waardoor we er van uitgaan dat wij niet het ondergrens tarief hoeven aan te spreken.</w:t>
      </w:r>
    </w:p>
    <w:p w:rsidR="005C779F" w:rsidRPr="005C779F" w:rsidRDefault="005C779F" w:rsidP="005C779F">
      <w:pPr>
        <w:shd w:val="clear" w:color="auto" w:fill="FFFFFF"/>
        <w:spacing w:after="0" w:line="240" w:lineRule="auto"/>
        <w:rPr>
          <w:rFonts w:ascii="Times New Roman" w:eastAsia="Times New Roman" w:hAnsi="Times New Roman" w:cs="Times New Roman"/>
          <w:color w:val="000000"/>
          <w:sz w:val="24"/>
          <w:szCs w:val="24"/>
          <w:lang w:eastAsia="nl-NL"/>
        </w:rPr>
      </w:pPr>
      <w:r w:rsidRPr="005C779F">
        <w:rPr>
          <w:rFonts w:ascii="Verdana" w:eastAsia="Times New Roman" w:hAnsi="Verdana" w:cs="Times New Roman"/>
          <w:color w:val="000000"/>
          <w:sz w:val="20"/>
          <w:szCs w:val="2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b/>
          <w:bCs/>
          <w:color w:val="000000"/>
          <w:lang w:eastAsia="nl-NL"/>
        </w:rPr>
        <w:t>Achtergrond</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Onze klant is op zoek naar iemand (controller achtergrond), die hen kan ondersteunen met het opzetten van een goede kostprijs(methodiek).</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Deze klant is op dit moment druk bezig om haar productportefeuille te “herijken” om op basis daarvan nieuwe normen (uren en doorlooptijd) vast te stellen, welke gebruikt worden om beter te kunnen sturen op het toewijzen van werk, en het bewaken van het onderhanden werk. Ook worden deze nieuwe normen gebruikt om opnieuw te kijken wat de prijzen voor hun producten moeten zijn.</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Om dat op verantwoorde wijze te kunnen doen is het noodzakelijk om de huidige kostprijzen voor het personeel (op uurtarief, of FTE basis) ook opnieuw vast te stellen.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xml:space="preserve">Daarbij willen ze een transparante opbouw van deze kostprijzen, waarmee effecten van </w:t>
      </w:r>
      <w:proofErr w:type="spellStart"/>
      <w:r w:rsidRPr="005C779F">
        <w:rPr>
          <w:rFonts w:ascii="Calibri" w:eastAsia="Times New Roman" w:hAnsi="Calibri" w:cs="Times New Roman"/>
          <w:color w:val="000000"/>
          <w:lang w:eastAsia="nl-NL"/>
        </w:rPr>
        <w:t>scenarios</w:t>
      </w:r>
      <w:proofErr w:type="spellEnd"/>
      <w:r w:rsidRPr="005C779F">
        <w:rPr>
          <w:rFonts w:ascii="Calibri" w:eastAsia="Times New Roman" w:hAnsi="Calibri" w:cs="Times New Roman"/>
          <w:color w:val="000000"/>
          <w:lang w:eastAsia="nl-NL"/>
        </w:rPr>
        <w:t xml:space="preserve"> doorgerekend kunnen worden.</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Het moet bijvoorbeeld duidelijk zijn wat het effect is op verschillende soorten overhead. Bijvoorbeeld:</w:t>
      </w:r>
    </w:p>
    <w:p w:rsidR="005C779F" w:rsidRPr="005C779F" w:rsidRDefault="005C779F" w:rsidP="005C779F">
      <w:pPr>
        <w:shd w:val="clear" w:color="auto" w:fill="FFFFFF"/>
        <w:spacing w:after="0" w:line="240" w:lineRule="auto"/>
        <w:ind w:left="720"/>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1)</w:t>
      </w:r>
      <w:r w:rsidRPr="005C779F">
        <w:rPr>
          <w:rFonts w:ascii="Times New Roman" w:eastAsia="Times New Roman" w:hAnsi="Times New Roman" w:cs="Times New Roman"/>
          <w:color w:val="000000"/>
          <w:sz w:val="14"/>
          <w:szCs w:val="14"/>
          <w:lang w:eastAsia="nl-NL"/>
        </w:rPr>
        <w:t>      </w:t>
      </w:r>
      <w:r w:rsidRPr="005C779F">
        <w:rPr>
          <w:rFonts w:ascii="Calibri" w:eastAsia="Times New Roman" w:hAnsi="Calibri" w:cs="Times New Roman"/>
          <w:color w:val="000000"/>
          <w:lang w:eastAsia="nl-NL"/>
        </w:rPr>
        <w:t>Welk deel van de verschillende soorten overheadkosten moeten zij berekenen bij het uitlenen van personeel op FTE basis, als de inlenende partij, zelf de aansturing van deze medewerkers voor haar rekening neemt.</w:t>
      </w:r>
    </w:p>
    <w:p w:rsidR="005C779F" w:rsidRPr="005C779F" w:rsidRDefault="005C779F" w:rsidP="005C779F">
      <w:pPr>
        <w:shd w:val="clear" w:color="auto" w:fill="FFFFFF"/>
        <w:spacing w:after="0" w:line="240" w:lineRule="auto"/>
        <w:ind w:left="720"/>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En wat zou het effect zijn op de tarieven van andere medewerkers als  een deel van de huisvestingskosten bijvoorbeeld niet doorbelast wordt voor deze uitgeleende medewerkers.</w:t>
      </w:r>
    </w:p>
    <w:p w:rsidR="005C779F" w:rsidRPr="005C779F" w:rsidRDefault="005C779F" w:rsidP="005C779F">
      <w:pPr>
        <w:shd w:val="clear" w:color="auto" w:fill="FFFFFF"/>
        <w:spacing w:after="0" w:line="240" w:lineRule="auto"/>
        <w:ind w:left="720"/>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2)</w:t>
      </w:r>
      <w:r w:rsidRPr="005C779F">
        <w:rPr>
          <w:rFonts w:ascii="Times New Roman" w:eastAsia="Times New Roman" w:hAnsi="Times New Roman" w:cs="Times New Roman"/>
          <w:color w:val="000000"/>
          <w:sz w:val="14"/>
          <w:szCs w:val="14"/>
          <w:lang w:eastAsia="nl-NL"/>
        </w:rPr>
        <w:t>      </w:t>
      </w:r>
      <w:r w:rsidRPr="005C779F">
        <w:rPr>
          <w:rFonts w:ascii="Calibri" w:eastAsia="Times New Roman" w:hAnsi="Calibri" w:cs="Times New Roman"/>
          <w:color w:val="000000"/>
          <w:lang w:eastAsia="nl-NL"/>
        </w:rPr>
        <w:t>Ook willen ze duidelijk inzicht in welke deel van de overheadkosten gerelateerd is aan de eigen RVE en welk deel gerelateerd is aan het centrale servicecentrum.</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Kortom, ze zoeken iemand die dit al vaak heeft gedaan, en het model hiervoor eigenlijk al heeft klaarliggen, zodat hij/zij dit in korte tijd invulling kan geven.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Het gaat dus niet om het uitwerken van de producten zelf, maar om de tarieven van medewerkers welke ze aan de producten kunnen koppelen.</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xml:space="preserve">Onze klant kent eigenlijk maar twee soorten (directe) medewerkers, de Ambulant hulpverleners (HBO) en </w:t>
      </w:r>
      <w:proofErr w:type="spellStart"/>
      <w:r w:rsidRPr="005C779F">
        <w:rPr>
          <w:rFonts w:ascii="Calibri" w:eastAsia="Times New Roman" w:hAnsi="Calibri" w:cs="Times New Roman"/>
          <w:color w:val="000000"/>
          <w:lang w:eastAsia="nl-NL"/>
        </w:rPr>
        <w:t>gedragwetenschappers</w:t>
      </w:r>
      <w:proofErr w:type="spellEnd"/>
      <w:r w:rsidRPr="005C779F">
        <w:rPr>
          <w:rFonts w:ascii="Calibri" w:eastAsia="Times New Roman" w:hAnsi="Calibri" w:cs="Times New Roman"/>
          <w:color w:val="000000"/>
          <w:lang w:eastAsia="nl-NL"/>
        </w:rPr>
        <w:t xml:space="preserve"> (WO).</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 </w:t>
      </w:r>
    </w:p>
    <w:p w:rsidR="005C779F" w:rsidRPr="005C779F" w:rsidRDefault="005C779F" w:rsidP="005C779F">
      <w:pPr>
        <w:shd w:val="clear" w:color="auto" w:fill="FFFFFF"/>
        <w:spacing w:after="0" w:line="240" w:lineRule="auto"/>
        <w:rPr>
          <w:rFonts w:ascii="Calibri" w:eastAsia="Times New Roman" w:hAnsi="Calibri" w:cs="Times New Roman"/>
          <w:color w:val="000000"/>
          <w:lang w:eastAsia="nl-NL"/>
        </w:rPr>
      </w:pPr>
      <w:r w:rsidRPr="005C779F">
        <w:rPr>
          <w:rFonts w:ascii="Calibri" w:eastAsia="Times New Roman" w:hAnsi="Calibri" w:cs="Times New Roman"/>
          <w:color w:val="000000"/>
          <w:lang w:eastAsia="nl-NL"/>
        </w:rPr>
        <w:t>De klant streeft er naar om maandag a.s. de eerste gesprekken met kandidaten te hebben.</w:t>
      </w:r>
    </w:p>
    <w:p w:rsidR="005C779F" w:rsidRPr="005C779F" w:rsidRDefault="005C779F" w:rsidP="005C779F">
      <w:pPr>
        <w:shd w:val="clear" w:color="auto" w:fill="FFFFFF"/>
        <w:spacing w:after="0" w:line="240" w:lineRule="auto"/>
        <w:rPr>
          <w:rFonts w:ascii="Verdana" w:eastAsia="Times New Roman" w:hAnsi="Verdana" w:cs="Times New Roman"/>
          <w:color w:val="000000"/>
          <w:sz w:val="20"/>
          <w:szCs w:val="20"/>
          <w:lang w:eastAsia="nl-NL"/>
        </w:rPr>
      </w:pPr>
      <w:bookmarkStart w:id="0" w:name="_GoBack"/>
      <w:bookmarkEnd w:id="0"/>
    </w:p>
    <w:sectPr w:rsidR="005C779F" w:rsidRPr="005C7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9F"/>
    <w:rsid w:val="005C779F"/>
    <w:rsid w:val="00AA5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7DA22-1CC2-4289-8A99-02AE8136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779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644185">
      <w:bodyDiv w:val="1"/>
      <w:marLeft w:val="0"/>
      <w:marRight w:val="0"/>
      <w:marTop w:val="0"/>
      <w:marBottom w:val="0"/>
      <w:divBdr>
        <w:top w:val="none" w:sz="0" w:space="0" w:color="auto"/>
        <w:left w:val="none" w:sz="0" w:space="0" w:color="auto"/>
        <w:bottom w:val="none" w:sz="0" w:space="0" w:color="auto"/>
        <w:right w:val="none" w:sz="0" w:space="0" w:color="auto"/>
      </w:divBdr>
      <w:divsChild>
        <w:div w:id="642275458">
          <w:marLeft w:val="0"/>
          <w:marRight w:val="0"/>
          <w:marTop w:val="0"/>
          <w:marBottom w:val="0"/>
          <w:divBdr>
            <w:top w:val="none" w:sz="0" w:space="0" w:color="auto"/>
            <w:left w:val="none" w:sz="0" w:space="0" w:color="auto"/>
            <w:bottom w:val="none" w:sz="0" w:space="0" w:color="auto"/>
            <w:right w:val="none" w:sz="0" w:space="0" w:color="auto"/>
          </w:divBdr>
        </w:div>
        <w:div w:id="312954299">
          <w:marLeft w:val="0"/>
          <w:marRight w:val="0"/>
          <w:marTop w:val="0"/>
          <w:marBottom w:val="0"/>
          <w:divBdr>
            <w:top w:val="none" w:sz="0" w:space="0" w:color="auto"/>
            <w:left w:val="none" w:sz="0" w:space="0" w:color="auto"/>
            <w:bottom w:val="none" w:sz="0" w:space="0" w:color="auto"/>
            <w:right w:val="none" w:sz="0" w:space="0" w:color="auto"/>
          </w:divBdr>
        </w:div>
        <w:div w:id="1558779419">
          <w:marLeft w:val="0"/>
          <w:marRight w:val="0"/>
          <w:marTop w:val="0"/>
          <w:marBottom w:val="0"/>
          <w:divBdr>
            <w:top w:val="none" w:sz="0" w:space="0" w:color="auto"/>
            <w:left w:val="none" w:sz="0" w:space="0" w:color="auto"/>
            <w:bottom w:val="none" w:sz="0" w:space="0" w:color="auto"/>
            <w:right w:val="none" w:sz="0" w:space="0" w:color="auto"/>
          </w:divBdr>
          <w:divsChild>
            <w:div w:id="817458790">
              <w:marLeft w:val="0"/>
              <w:marRight w:val="0"/>
              <w:marTop w:val="0"/>
              <w:marBottom w:val="0"/>
              <w:divBdr>
                <w:top w:val="none" w:sz="0" w:space="0" w:color="auto"/>
                <w:left w:val="none" w:sz="0" w:space="0" w:color="auto"/>
                <w:bottom w:val="none" w:sz="0" w:space="0" w:color="auto"/>
                <w:right w:val="none" w:sz="0" w:space="0" w:color="auto"/>
              </w:divBdr>
            </w:div>
          </w:divsChild>
        </w:div>
        <w:div w:id="1388332544">
          <w:marLeft w:val="0"/>
          <w:marRight w:val="0"/>
          <w:marTop w:val="0"/>
          <w:marBottom w:val="0"/>
          <w:divBdr>
            <w:top w:val="none" w:sz="0" w:space="0" w:color="auto"/>
            <w:left w:val="none" w:sz="0" w:space="0" w:color="auto"/>
            <w:bottom w:val="none" w:sz="0" w:space="0" w:color="auto"/>
            <w:right w:val="none" w:sz="0" w:space="0" w:color="auto"/>
          </w:divBdr>
          <w:divsChild>
            <w:div w:id="44330244">
              <w:marLeft w:val="0"/>
              <w:marRight w:val="0"/>
              <w:marTop w:val="0"/>
              <w:marBottom w:val="0"/>
              <w:divBdr>
                <w:top w:val="none" w:sz="0" w:space="0" w:color="auto"/>
                <w:left w:val="none" w:sz="0" w:space="0" w:color="auto"/>
                <w:bottom w:val="none" w:sz="0" w:space="0" w:color="auto"/>
                <w:right w:val="none" w:sz="0" w:space="0" w:color="auto"/>
              </w:divBdr>
              <w:divsChild>
                <w:div w:id="512649967">
                  <w:marLeft w:val="0"/>
                  <w:marRight w:val="0"/>
                  <w:marTop w:val="0"/>
                  <w:marBottom w:val="0"/>
                  <w:divBdr>
                    <w:top w:val="none" w:sz="0" w:space="0" w:color="auto"/>
                    <w:left w:val="none" w:sz="0" w:space="0" w:color="auto"/>
                    <w:bottom w:val="none" w:sz="0" w:space="0" w:color="auto"/>
                    <w:right w:val="none" w:sz="0" w:space="0" w:color="auto"/>
                  </w:divBdr>
                </w:div>
                <w:div w:id="21337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Klein Haneveld</dc:creator>
  <cp:keywords/>
  <dc:description/>
  <cp:lastModifiedBy>Maarten Klein Haneveld</cp:lastModifiedBy>
  <cp:revision>1</cp:revision>
  <dcterms:created xsi:type="dcterms:W3CDTF">2016-03-02T10:52:00Z</dcterms:created>
  <dcterms:modified xsi:type="dcterms:W3CDTF">2016-03-02T10:53:00Z</dcterms:modified>
</cp:coreProperties>
</file>