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3C8872" w14:textId="7AECC4ED" w:rsidR="001D783D" w:rsidRDefault="00142830" w:rsidP="00142830">
      <w:pPr>
        <w:pStyle w:val="Cm"/>
        <w:jc w:val="center"/>
        <w:rPr>
          <w:rFonts w:ascii="Times New Roman" w:hAnsi="Times New Roman" w:cs="Times New Roman"/>
        </w:rPr>
      </w:pPr>
      <w:r w:rsidRPr="00142830">
        <w:rPr>
          <w:rFonts w:ascii="Times New Roman" w:hAnsi="Times New Roman" w:cs="Times New Roman"/>
        </w:rPr>
        <w:t>Random Play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Store</w:t>
      </w:r>
      <w:proofErr w:type="spellEnd"/>
    </w:p>
    <w:p w14:paraId="684BA365" w14:textId="38C837BA" w:rsidR="00142830" w:rsidRDefault="00142830" w:rsidP="00142830"/>
    <w:p w14:paraId="1ADF9224" w14:textId="6F5BE29F" w:rsidR="00142830" w:rsidRPr="00142830" w:rsidRDefault="00142830" w:rsidP="00142830">
      <w:pPr>
        <w:pStyle w:val="Cmsor1"/>
        <w:rPr>
          <w:rFonts w:ascii="Rockwell" w:hAnsi="Rockwell"/>
          <w:b/>
          <w:color w:val="000000" w:themeColor="text1"/>
          <w:sz w:val="40"/>
          <w:szCs w:val="40"/>
        </w:rPr>
      </w:pPr>
      <w:r w:rsidRPr="00142830">
        <w:rPr>
          <w:rFonts w:ascii="Rockwell" w:hAnsi="Rockwell"/>
          <w:b/>
          <w:color w:val="000000" w:themeColor="text1"/>
          <w:sz w:val="40"/>
          <w:szCs w:val="40"/>
        </w:rPr>
        <w:t>A feladat leírása</w:t>
      </w:r>
    </w:p>
    <w:p w14:paraId="3789E865" w14:textId="42B0A121" w:rsidR="00142830" w:rsidRPr="000755C5" w:rsidRDefault="00142830" w:rsidP="00142830">
      <w:pPr>
        <w:rPr>
          <w:rFonts w:ascii="Rockwell" w:hAnsi="Rockwell"/>
        </w:rPr>
      </w:pPr>
      <w:r w:rsidRPr="000755C5">
        <w:rPr>
          <w:rFonts w:ascii="Rockwell" w:hAnsi="Rockwell"/>
        </w:rPr>
        <w:t>A Random Play bolt játékokat ajánl fel kölcsönzésre. Lehet nálunk személyesen és online is regisztrálni, az oldalunkon és személyesen lehet nyomon követheti a folyamatokat az elkezdett tevékenységedet. Nem regisztrált felhasználó megnézheti az oldalt, mások listáját és kritikáját, de nem tud listát csinálni sem kritikát írni.</w:t>
      </w:r>
    </w:p>
    <w:p w14:paraId="0D224F20" w14:textId="784233D2" w:rsidR="00142830" w:rsidRDefault="00142830" w:rsidP="00142830">
      <w:pPr>
        <w:rPr>
          <w:rFonts w:ascii="Rockwell" w:hAnsi="Rockwell" w:cs="Courier New"/>
          <w:sz w:val="28"/>
          <w:szCs w:val="28"/>
        </w:rPr>
      </w:pPr>
    </w:p>
    <w:p w14:paraId="52028D21" w14:textId="77777777" w:rsidR="00142830" w:rsidRDefault="00142830" w:rsidP="00142830">
      <w:pPr>
        <w:rPr>
          <w:rFonts w:ascii="Rockwell" w:hAnsi="Rockwell" w:cs="Courier New"/>
          <w:b/>
          <w:sz w:val="40"/>
          <w:szCs w:val="40"/>
        </w:rPr>
      </w:pPr>
      <w:r>
        <w:rPr>
          <w:rFonts w:ascii="Rockwell" w:hAnsi="Rockwell" w:cs="Courier New"/>
          <w:b/>
          <w:sz w:val="40"/>
          <w:szCs w:val="40"/>
        </w:rPr>
        <w:t xml:space="preserve">GitHub </w:t>
      </w:r>
      <w:proofErr w:type="spellStart"/>
      <w:r>
        <w:rPr>
          <w:rFonts w:ascii="Rockwell" w:hAnsi="Rockwell" w:cs="Courier New"/>
          <w:b/>
          <w:sz w:val="40"/>
          <w:szCs w:val="40"/>
        </w:rPr>
        <w:t>repository</w:t>
      </w:r>
      <w:proofErr w:type="spellEnd"/>
    </w:p>
    <w:p w14:paraId="1ECAFE25" w14:textId="7B206489" w:rsidR="00142830" w:rsidRPr="000755C5" w:rsidRDefault="00142830" w:rsidP="00142830">
      <w:pPr>
        <w:rPr>
          <w:rFonts w:ascii="Rockwell" w:hAnsi="Rockwell" w:cs="Courier New"/>
        </w:rPr>
      </w:pPr>
      <w:r w:rsidRPr="000755C5">
        <w:rPr>
          <w:rFonts w:ascii="Rockwell" w:hAnsi="Rockwell" w:cs="Courier New"/>
        </w:rPr>
        <w:t xml:space="preserve">Az alkalmazások kódja ebben a </w:t>
      </w:r>
      <w:proofErr w:type="spellStart"/>
      <w:r w:rsidRPr="000755C5">
        <w:rPr>
          <w:rFonts w:ascii="Rockwell" w:hAnsi="Rockwell" w:cs="Courier New"/>
        </w:rPr>
        <w:t>repository</w:t>
      </w:r>
      <w:proofErr w:type="spellEnd"/>
      <w:r w:rsidRPr="000755C5">
        <w:rPr>
          <w:rFonts w:ascii="Rockwell" w:hAnsi="Rockwell" w:cs="Courier New"/>
        </w:rPr>
        <w:t>-ban érhet</w:t>
      </w:r>
      <w:r w:rsidRPr="000755C5">
        <w:rPr>
          <w:rFonts w:ascii="Cambria" w:hAnsi="Cambria" w:cs="Courier New"/>
        </w:rPr>
        <w:t>ők el:</w:t>
      </w:r>
      <w:r w:rsidRPr="000755C5">
        <w:rPr>
          <w:rFonts w:ascii="Cambria" w:hAnsi="Cambria" w:cs="Courier New"/>
        </w:rPr>
        <w:br/>
      </w:r>
      <w:r w:rsidRPr="000755C5">
        <w:rPr>
          <w:rFonts w:ascii="Rockwell" w:hAnsi="Rockwell" w:cs="Courier New"/>
          <w:color w:val="4472C4" w:themeColor="accent1"/>
        </w:rPr>
        <w:t>https://github.com/Zauberbogi/jatek_katalogus</w:t>
      </w:r>
      <w:r w:rsidRPr="000755C5">
        <w:rPr>
          <w:rFonts w:ascii="Rockwell" w:hAnsi="Rockwell" w:cs="Courier New"/>
        </w:rPr>
        <w:br/>
      </w:r>
    </w:p>
    <w:p w14:paraId="0FE62AC9" w14:textId="77777777" w:rsidR="00C22B12" w:rsidRPr="00C22B12" w:rsidRDefault="00C22B12" w:rsidP="00C22B12">
      <w:pPr>
        <w:rPr>
          <w:rFonts w:ascii="Rockwell" w:hAnsi="Rockwell" w:cs="Courier New"/>
          <w:b/>
          <w:sz w:val="40"/>
          <w:szCs w:val="40"/>
        </w:rPr>
      </w:pPr>
      <w:r w:rsidRPr="00C22B12">
        <w:rPr>
          <w:rFonts w:ascii="Rockwell" w:hAnsi="Rockwell" w:cs="Courier New"/>
          <w:b/>
          <w:sz w:val="40"/>
          <w:szCs w:val="40"/>
        </w:rPr>
        <w:t>Az adatbázis elkészítése</w:t>
      </w:r>
    </w:p>
    <w:p w14:paraId="0C042236" w14:textId="77777777" w:rsidR="00C22B12" w:rsidRPr="000755C5" w:rsidRDefault="00C22B12" w:rsidP="00C22B12">
      <w:pPr>
        <w:rPr>
          <w:rFonts w:ascii="Rockwell" w:hAnsi="Rockwell" w:cs="Courier New"/>
        </w:rPr>
      </w:pPr>
      <w:r w:rsidRPr="000755C5">
        <w:rPr>
          <w:rFonts w:ascii="Rockwell" w:hAnsi="Rockwell" w:cs="Courier New"/>
        </w:rPr>
        <w:t xml:space="preserve">Az adatbázist a </w:t>
      </w:r>
      <w:proofErr w:type="spellStart"/>
      <w:r w:rsidRPr="000755C5">
        <w:rPr>
          <w:rFonts w:ascii="Rockwell" w:hAnsi="Rockwell" w:cs="Courier New"/>
        </w:rPr>
        <w:t>MySQL</w:t>
      </w:r>
      <w:proofErr w:type="spellEnd"/>
      <w:r w:rsidRPr="000755C5">
        <w:rPr>
          <w:rFonts w:ascii="Rockwell" w:hAnsi="Rockwell" w:cs="Courier New"/>
        </w:rPr>
        <w:t xml:space="preserve"> adatbázis-kezel</w:t>
      </w:r>
      <w:r w:rsidRPr="000755C5">
        <w:rPr>
          <w:rFonts w:ascii="Cambria" w:hAnsi="Cambria" w:cs="Cambria"/>
        </w:rPr>
        <w:t>ő</w:t>
      </w:r>
      <w:r w:rsidRPr="000755C5">
        <w:rPr>
          <w:rFonts w:ascii="Rockwell" w:hAnsi="Rockwell" w:cs="Courier New"/>
        </w:rPr>
        <w:t xml:space="preserve">vel </w:t>
      </w:r>
      <w:r w:rsidRPr="000755C5">
        <w:rPr>
          <w:rFonts w:ascii="Rockwell" w:hAnsi="Rockwell" w:cs="Rockwell"/>
        </w:rPr>
        <w:t>é</w:t>
      </w:r>
      <w:r w:rsidRPr="000755C5">
        <w:rPr>
          <w:rFonts w:ascii="Rockwell" w:hAnsi="Rockwell" w:cs="Courier New"/>
        </w:rPr>
        <w:t xml:space="preserve">s a </w:t>
      </w:r>
      <w:proofErr w:type="spellStart"/>
      <w:r w:rsidRPr="000755C5">
        <w:rPr>
          <w:rFonts w:ascii="Rockwell" w:hAnsi="Rockwell" w:cs="Courier New"/>
        </w:rPr>
        <w:t>PHPMyAdmin</w:t>
      </w:r>
      <w:proofErr w:type="spellEnd"/>
      <w:r w:rsidRPr="000755C5">
        <w:rPr>
          <w:rFonts w:ascii="Rockwell" w:hAnsi="Rockwell" w:cs="Courier New"/>
        </w:rPr>
        <w:t xml:space="preserve"> programmal k</w:t>
      </w:r>
      <w:r w:rsidRPr="000755C5">
        <w:rPr>
          <w:rFonts w:ascii="Rockwell" w:hAnsi="Rockwell" w:cs="Rockwell"/>
        </w:rPr>
        <w:t>é</w:t>
      </w:r>
      <w:r w:rsidRPr="000755C5">
        <w:rPr>
          <w:rFonts w:ascii="Rockwell" w:hAnsi="Rockwell" w:cs="Courier New"/>
        </w:rPr>
        <w:t>sz</w:t>
      </w:r>
      <w:r w:rsidRPr="000755C5">
        <w:rPr>
          <w:rFonts w:ascii="Rockwell" w:hAnsi="Rockwell" w:cs="Rockwell"/>
        </w:rPr>
        <w:t>í</w:t>
      </w:r>
      <w:r w:rsidRPr="000755C5">
        <w:rPr>
          <w:rFonts w:ascii="Rockwell" w:hAnsi="Rockwell" w:cs="Courier New"/>
        </w:rPr>
        <w:t>tett</w:t>
      </w:r>
      <w:r w:rsidRPr="000755C5">
        <w:rPr>
          <w:rFonts w:ascii="Rockwell" w:hAnsi="Rockwell" w:cs="Rockwell"/>
        </w:rPr>
        <w:t>ü</w:t>
      </w:r>
      <w:r w:rsidRPr="000755C5">
        <w:rPr>
          <w:rFonts w:ascii="Rockwell" w:hAnsi="Rockwell" w:cs="Courier New"/>
        </w:rPr>
        <w:t>k el.</w:t>
      </w:r>
    </w:p>
    <w:p w14:paraId="24BDE1AB" w14:textId="4D08C053" w:rsidR="00C22B12" w:rsidRPr="000755C5" w:rsidRDefault="00C22B12" w:rsidP="00C22B12">
      <w:pPr>
        <w:rPr>
          <w:rFonts w:ascii="Rockwell" w:hAnsi="Rockwell" w:cs="Courier New"/>
        </w:rPr>
      </w:pPr>
      <w:r w:rsidRPr="000755C5">
        <w:rPr>
          <w:rFonts w:ascii="Rockwell" w:hAnsi="Rockwell" w:cs="Courier New"/>
        </w:rPr>
        <w:t xml:space="preserve">Az adatokat </w:t>
      </w:r>
      <w:r w:rsidR="009A1B16" w:rsidRPr="000755C5">
        <w:rPr>
          <w:rFonts w:ascii="Rockwell" w:hAnsi="Rockwell" w:cs="Courier New"/>
        </w:rPr>
        <w:t>három</w:t>
      </w:r>
      <w:r w:rsidRPr="000755C5">
        <w:rPr>
          <w:rFonts w:ascii="Rockwell" w:hAnsi="Rockwell" w:cs="Courier New"/>
        </w:rPr>
        <w:t xml:space="preserve"> táblára bontottuk:</w:t>
      </w:r>
    </w:p>
    <w:p w14:paraId="63C701E6" w14:textId="64A0B4E9" w:rsidR="00D02F36" w:rsidRDefault="00D02F36" w:rsidP="00C22B12">
      <w:pPr>
        <w:rPr>
          <w:rFonts w:ascii="Rockwell" w:hAnsi="Rockwell" w:cs="Courier New"/>
          <w:sz w:val="28"/>
          <w:szCs w:val="28"/>
        </w:rPr>
      </w:pPr>
    </w:p>
    <w:p w14:paraId="04493F1E" w14:textId="2D3F16CC" w:rsidR="00D02F36" w:rsidRDefault="001124F7" w:rsidP="00C22B12">
      <w:pPr>
        <w:rPr>
          <w:rFonts w:ascii="Rockwell" w:hAnsi="Rockwell" w:cs="Courier New"/>
          <w:sz w:val="28"/>
          <w:szCs w:val="28"/>
        </w:rPr>
      </w:pPr>
      <w:r>
        <w:rPr>
          <w:noProof/>
        </w:rPr>
        <w:drawing>
          <wp:inline distT="0" distB="0" distL="0" distR="0" wp14:anchorId="685A56FD" wp14:editId="25B0BABB">
            <wp:extent cx="5760720" cy="163830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17509" w14:textId="1D604521" w:rsidR="000755C5" w:rsidRPr="000755C5" w:rsidRDefault="00321942" w:rsidP="00C22B12">
      <w:pPr>
        <w:rPr>
          <w:rFonts w:ascii="Rockwell" w:hAnsi="Rockwell" w:cs="Courier New"/>
        </w:rPr>
      </w:pPr>
      <w:r>
        <w:rPr>
          <w:rFonts w:ascii="Rockwell" w:hAnsi="Rockwell" w:cs="Courier New"/>
        </w:rPr>
        <w:t xml:space="preserve">Egy commentet </w:t>
      </w:r>
      <w:proofErr w:type="spellStart"/>
      <w:r>
        <w:rPr>
          <w:rFonts w:ascii="Rockwell" w:hAnsi="Rockwell" w:cs="Courier New"/>
        </w:rPr>
        <w:t xml:space="preserve">lehet </w:t>
      </w:r>
      <w:proofErr w:type="spellEnd"/>
      <w:r>
        <w:rPr>
          <w:rFonts w:ascii="Rockwell" w:hAnsi="Rockwell" w:cs="Courier New"/>
        </w:rPr>
        <w:t xml:space="preserve">azonosítani a felhasználó </w:t>
      </w:r>
      <w:r>
        <w:rPr>
          <w:rFonts w:ascii="Rockwell" w:hAnsi="Rockwell" w:cs="Courier New"/>
        </w:rPr>
        <w:t>azonosít</w:t>
      </w:r>
      <w:r>
        <w:rPr>
          <w:rFonts w:ascii="Rockwell" w:hAnsi="Rockwell" w:cs="Courier New"/>
        </w:rPr>
        <w:t>ója (</w:t>
      </w:r>
      <w:proofErr w:type="spellStart"/>
      <w:r>
        <w:rPr>
          <w:rFonts w:ascii="Rockwell" w:hAnsi="Rockwell" w:cs="Courier New"/>
        </w:rPr>
        <w:t>u_id</w:t>
      </w:r>
      <w:proofErr w:type="spellEnd"/>
      <w:r>
        <w:rPr>
          <w:rFonts w:ascii="Rockwell" w:hAnsi="Rockwell" w:cs="Courier New"/>
        </w:rPr>
        <w:t xml:space="preserve"> -je) alapján.</w:t>
      </w:r>
    </w:p>
    <w:p w14:paraId="06AB19F5" w14:textId="1148D078" w:rsidR="000755C5" w:rsidRDefault="000755C5" w:rsidP="00C22B12">
      <w:pPr>
        <w:rPr>
          <w:rFonts w:ascii="Rockwell" w:hAnsi="Rockwell" w:cs="Courier New"/>
        </w:rPr>
      </w:pPr>
    </w:p>
    <w:p w14:paraId="31723807" w14:textId="05DC335F" w:rsidR="00321942" w:rsidRDefault="00321942" w:rsidP="00C22B12">
      <w:pPr>
        <w:rPr>
          <w:rFonts w:ascii="Rockwell" w:hAnsi="Rockwell" w:cs="Courier New"/>
        </w:rPr>
      </w:pPr>
    </w:p>
    <w:p w14:paraId="6BAB7A48" w14:textId="2C7F13E5" w:rsidR="00321942" w:rsidRDefault="00321942" w:rsidP="00C22B12">
      <w:pPr>
        <w:rPr>
          <w:rFonts w:ascii="Rockwell" w:hAnsi="Rockwell" w:cs="Courier New"/>
        </w:rPr>
      </w:pPr>
    </w:p>
    <w:p w14:paraId="222AF5DC" w14:textId="77777777" w:rsidR="00321942" w:rsidRPr="000755C5" w:rsidRDefault="00321942" w:rsidP="00C22B12">
      <w:pPr>
        <w:rPr>
          <w:rFonts w:ascii="Rockwell" w:hAnsi="Rockwell" w:cs="Courier New"/>
        </w:rPr>
      </w:pPr>
    </w:p>
    <w:p w14:paraId="0483BB6A" w14:textId="75B7E416" w:rsidR="000755C5" w:rsidRPr="000755C5" w:rsidRDefault="000755C5" w:rsidP="00C22B12">
      <w:pPr>
        <w:rPr>
          <w:rFonts w:ascii="Rockwell" w:hAnsi="Rockwell" w:cs="Courier New"/>
        </w:rPr>
      </w:pPr>
      <w:r>
        <w:rPr>
          <w:rFonts w:ascii="Rockwell" w:hAnsi="Rockwell" w:cs="Courier New"/>
          <w:sz w:val="28"/>
          <w:szCs w:val="28"/>
        </w:rPr>
        <w:t xml:space="preserve"> </w:t>
      </w:r>
    </w:p>
    <w:p w14:paraId="04018B4B" w14:textId="77777777" w:rsidR="000755C5" w:rsidRDefault="000755C5" w:rsidP="00C22B12">
      <w:pPr>
        <w:rPr>
          <w:rFonts w:ascii="Rockwell" w:hAnsi="Rockwell" w:cs="Courier New"/>
          <w:sz w:val="28"/>
          <w:szCs w:val="28"/>
        </w:rPr>
      </w:pPr>
    </w:p>
    <w:p w14:paraId="7CA0B146" w14:textId="77777777" w:rsidR="000755C5" w:rsidRDefault="000755C5" w:rsidP="00C22B12">
      <w:pPr>
        <w:rPr>
          <w:rFonts w:ascii="Rockwell" w:hAnsi="Rockwell" w:cs="Courier New"/>
          <w:sz w:val="28"/>
          <w:szCs w:val="28"/>
        </w:rPr>
      </w:pPr>
    </w:p>
    <w:p w14:paraId="7BA8F3DF" w14:textId="77777777" w:rsidR="000755C5" w:rsidRDefault="000755C5" w:rsidP="00C22B12">
      <w:pPr>
        <w:rPr>
          <w:rFonts w:ascii="Rockwell" w:hAnsi="Rockwell" w:cs="Courier New"/>
          <w:sz w:val="28"/>
          <w:szCs w:val="28"/>
        </w:rPr>
      </w:pPr>
    </w:p>
    <w:p w14:paraId="7C7D7558" w14:textId="77777777" w:rsidR="000755C5" w:rsidRDefault="000755C5" w:rsidP="00C22B12">
      <w:pPr>
        <w:rPr>
          <w:rFonts w:ascii="Rockwell" w:hAnsi="Rockwell" w:cs="Courier New"/>
          <w:sz w:val="28"/>
          <w:szCs w:val="28"/>
        </w:rPr>
      </w:pPr>
    </w:p>
    <w:p w14:paraId="2FB468D3" w14:textId="740BBA16" w:rsidR="000755C5" w:rsidRPr="000755C5" w:rsidRDefault="000755C5" w:rsidP="00C22B12">
      <w:pPr>
        <w:rPr>
          <w:rFonts w:ascii="Rockwell" w:hAnsi="Rockwell" w:cs="Courier New"/>
          <w:sz w:val="32"/>
          <w:szCs w:val="32"/>
        </w:rPr>
      </w:pPr>
      <w:r w:rsidRPr="000755C5">
        <w:rPr>
          <w:rFonts w:ascii="Rockwell" w:hAnsi="Rockwell" w:cs="Courier New"/>
          <w:sz w:val="32"/>
          <w:szCs w:val="32"/>
        </w:rPr>
        <w:t xml:space="preserve">A </w:t>
      </w:r>
      <w:proofErr w:type="spellStart"/>
      <w:r w:rsidRPr="000755C5">
        <w:rPr>
          <w:rFonts w:ascii="Rockwell" w:hAnsi="Rockwell" w:cs="Courier New"/>
          <w:sz w:val="32"/>
          <w:szCs w:val="32"/>
        </w:rPr>
        <w:t>games</w:t>
      </w:r>
      <w:proofErr w:type="spellEnd"/>
      <w:r w:rsidRPr="000755C5">
        <w:rPr>
          <w:rFonts w:ascii="Rockwell" w:hAnsi="Rockwell" w:cs="Courier New"/>
          <w:sz w:val="32"/>
          <w:szCs w:val="32"/>
        </w:rPr>
        <w:t xml:space="preserve"> adatai</w:t>
      </w:r>
    </w:p>
    <w:p w14:paraId="41B6E053" w14:textId="2D3EF376" w:rsidR="000755C5" w:rsidRDefault="00321942" w:rsidP="00C22B12">
      <w:pPr>
        <w:rPr>
          <w:rFonts w:ascii="Cambria" w:hAnsi="Cambria" w:cs="Courier New"/>
        </w:rPr>
      </w:pPr>
      <w:r>
        <w:rPr>
          <w:rFonts w:ascii="Rockwell" w:hAnsi="Rockwell" w:cs="Courier New"/>
        </w:rPr>
        <w:t>Minden játéknak kell egy azonosít</w:t>
      </w:r>
      <w:r>
        <w:rPr>
          <w:rFonts w:ascii="Cambria" w:hAnsi="Cambria" w:cs="Courier New"/>
        </w:rPr>
        <w:t>ó (</w:t>
      </w:r>
      <w:proofErr w:type="spellStart"/>
      <w:r>
        <w:rPr>
          <w:rFonts w:ascii="Cambria" w:hAnsi="Cambria" w:cs="Courier New"/>
        </w:rPr>
        <w:t>g_id</w:t>
      </w:r>
      <w:proofErr w:type="spellEnd"/>
      <w:r>
        <w:rPr>
          <w:rFonts w:ascii="Cambria" w:hAnsi="Cambria" w:cs="Courier New"/>
        </w:rPr>
        <w:t>)</w:t>
      </w:r>
      <w:r w:rsidR="001F7B45">
        <w:rPr>
          <w:rFonts w:ascii="Cambria" w:hAnsi="Cambria" w:cs="Courier New"/>
        </w:rPr>
        <w:t xml:space="preserve"> ami a elsődleges kulcs lesz. Ezenkívül szükséges van </w:t>
      </w:r>
      <w:r w:rsidR="0077798B">
        <w:rPr>
          <w:rFonts w:ascii="Cambria" w:hAnsi="Cambria" w:cs="Courier New"/>
        </w:rPr>
        <w:t>a játék nevére (</w:t>
      </w:r>
      <w:proofErr w:type="spellStart"/>
      <w:r w:rsidR="0077798B">
        <w:rPr>
          <w:rFonts w:ascii="Cambria" w:hAnsi="Cambria" w:cs="Courier New"/>
        </w:rPr>
        <w:t>g_name</w:t>
      </w:r>
      <w:proofErr w:type="spellEnd"/>
      <w:r w:rsidR="0077798B">
        <w:rPr>
          <w:rFonts w:ascii="Cambria" w:hAnsi="Cambria" w:cs="Courier New"/>
        </w:rPr>
        <w:t>), fajtájára (</w:t>
      </w:r>
      <w:proofErr w:type="spellStart"/>
      <w:r w:rsidR="0077798B">
        <w:rPr>
          <w:rFonts w:ascii="Cambria" w:hAnsi="Cambria" w:cs="Courier New"/>
        </w:rPr>
        <w:t>genre</w:t>
      </w:r>
      <w:proofErr w:type="spellEnd"/>
      <w:r w:rsidR="0077798B">
        <w:rPr>
          <w:rFonts w:ascii="Cambria" w:hAnsi="Cambria" w:cs="Courier New"/>
        </w:rPr>
        <w:t>),  megjelenése dátum (</w:t>
      </w:r>
      <w:proofErr w:type="spellStart"/>
      <w:r w:rsidR="0077798B">
        <w:rPr>
          <w:rFonts w:ascii="Cambria" w:hAnsi="Cambria" w:cs="Courier New"/>
        </w:rPr>
        <w:t>release_date</w:t>
      </w:r>
      <w:proofErr w:type="spellEnd"/>
      <w:r w:rsidR="0077798B">
        <w:rPr>
          <w:rFonts w:ascii="Cambria" w:hAnsi="Cambria" w:cs="Courier New"/>
        </w:rPr>
        <w:t>) és a leírására (</w:t>
      </w:r>
      <w:proofErr w:type="spellStart"/>
      <w:r w:rsidR="0077798B">
        <w:rPr>
          <w:rFonts w:ascii="Cambria" w:hAnsi="Cambria" w:cs="Courier New"/>
        </w:rPr>
        <w:t>description</w:t>
      </w:r>
      <w:proofErr w:type="spellEnd"/>
      <w:r w:rsidR="0077798B">
        <w:rPr>
          <w:rFonts w:ascii="Cambria" w:hAnsi="Cambria" w:cs="Courier New"/>
        </w:rPr>
        <w:t>).</w:t>
      </w:r>
    </w:p>
    <w:p w14:paraId="630ECF2E" w14:textId="2AA8AB4E" w:rsidR="00A63E85" w:rsidRPr="00321942" w:rsidRDefault="00A63E85" w:rsidP="00C22B12">
      <w:pPr>
        <w:rPr>
          <w:rFonts w:ascii="Cambria" w:hAnsi="Cambria" w:cs="Courier New"/>
        </w:rPr>
      </w:pPr>
      <w:r>
        <w:rPr>
          <w:rFonts w:ascii="Cambria" w:hAnsi="Cambria" w:cs="Courier New"/>
        </w:rPr>
        <w:t xml:space="preserve">Ennek megfélően a </w:t>
      </w:r>
      <w:proofErr w:type="spellStart"/>
      <w:r>
        <w:rPr>
          <w:rFonts w:ascii="Cambria" w:hAnsi="Cambria" w:cs="Courier New"/>
        </w:rPr>
        <w:t>games</w:t>
      </w:r>
      <w:proofErr w:type="spellEnd"/>
      <w:r>
        <w:rPr>
          <w:rFonts w:ascii="Cambria" w:hAnsi="Cambria" w:cs="Courier New"/>
        </w:rPr>
        <w:t xml:space="preserve"> tábla szerkezete: </w:t>
      </w:r>
    </w:p>
    <w:p w14:paraId="6F878E72" w14:textId="1C55B2E6" w:rsidR="000755C5" w:rsidRDefault="0042305E" w:rsidP="00C22B12">
      <w:pPr>
        <w:rPr>
          <w:rFonts w:ascii="Rockwell" w:hAnsi="Rockwell" w:cs="Courier New"/>
          <w:sz w:val="28"/>
          <w:szCs w:val="28"/>
        </w:rPr>
      </w:pPr>
      <w:r>
        <w:rPr>
          <w:noProof/>
        </w:rPr>
        <w:drawing>
          <wp:inline distT="0" distB="0" distL="0" distR="0" wp14:anchorId="03144177" wp14:editId="0404C5CD">
            <wp:extent cx="5760720" cy="1181735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8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CF1E1" w14:textId="519813C9" w:rsidR="006D4855" w:rsidRDefault="006D4855" w:rsidP="00C22B12">
      <w:pPr>
        <w:rPr>
          <w:rFonts w:ascii="Rockwell" w:hAnsi="Rockwell" w:cs="Courier New"/>
          <w:sz w:val="28"/>
          <w:szCs w:val="28"/>
        </w:rPr>
      </w:pPr>
    </w:p>
    <w:p w14:paraId="523BF80F" w14:textId="69BE2EEE" w:rsidR="006D4855" w:rsidRDefault="006D4855" w:rsidP="00C22B12">
      <w:pPr>
        <w:rPr>
          <w:rFonts w:ascii="Rockwell" w:hAnsi="Rockwell" w:cs="Courier New"/>
        </w:rPr>
      </w:pPr>
      <w:r>
        <w:rPr>
          <w:rFonts w:ascii="Rockwell" w:hAnsi="Rockwell" w:cs="Courier New"/>
        </w:rPr>
        <w:t xml:space="preserve">Az alkalmazás teszteléséhez az alábbi </w:t>
      </w:r>
      <w:proofErr w:type="spellStart"/>
      <w:r>
        <w:rPr>
          <w:rFonts w:ascii="Rockwell" w:hAnsi="Rockwell" w:cs="Courier New"/>
        </w:rPr>
        <w:t>tesztadatokat</w:t>
      </w:r>
      <w:proofErr w:type="spellEnd"/>
      <w:r>
        <w:rPr>
          <w:rFonts w:ascii="Rockwell" w:hAnsi="Rockwell" w:cs="Courier New"/>
        </w:rPr>
        <w:t xml:space="preserve"> vittünk be:</w:t>
      </w:r>
      <w:r>
        <w:rPr>
          <w:rFonts w:ascii="Rockwell" w:hAnsi="Rockwell" w:cs="Courier New"/>
        </w:rPr>
        <w:br/>
      </w:r>
      <w:r>
        <w:rPr>
          <w:noProof/>
        </w:rPr>
        <w:drawing>
          <wp:inline distT="0" distB="0" distL="0" distR="0" wp14:anchorId="3BC31994" wp14:editId="56E44D8A">
            <wp:extent cx="5760720" cy="2604135"/>
            <wp:effectExtent l="0" t="0" r="0" b="571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B42EB" w14:textId="70E2FEC5" w:rsidR="003C6914" w:rsidRDefault="003C6914" w:rsidP="00C22B12">
      <w:pPr>
        <w:rPr>
          <w:rFonts w:ascii="Rockwell" w:hAnsi="Rockwell" w:cs="Courier New"/>
        </w:rPr>
      </w:pPr>
    </w:p>
    <w:p w14:paraId="6C9FF7C3" w14:textId="418954FA" w:rsidR="009B0D90" w:rsidRDefault="0041064D" w:rsidP="00C22B12">
      <w:pPr>
        <w:rPr>
          <w:rFonts w:ascii="Rockwell" w:hAnsi="Rockwell" w:cs="Courier New"/>
          <w:sz w:val="32"/>
          <w:szCs w:val="32"/>
        </w:rPr>
      </w:pPr>
      <w:r>
        <w:rPr>
          <w:rFonts w:ascii="Rockwell" w:hAnsi="Rockwell" w:cs="Courier New"/>
          <w:sz w:val="32"/>
          <w:szCs w:val="32"/>
        </w:rPr>
        <w:t xml:space="preserve">A </w:t>
      </w:r>
      <w:proofErr w:type="spellStart"/>
      <w:r>
        <w:rPr>
          <w:rFonts w:ascii="Rockwell" w:hAnsi="Rockwell" w:cs="Courier New"/>
          <w:sz w:val="32"/>
          <w:szCs w:val="32"/>
        </w:rPr>
        <w:t>comments</w:t>
      </w:r>
      <w:proofErr w:type="spellEnd"/>
      <w:r>
        <w:rPr>
          <w:rFonts w:ascii="Rockwell" w:hAnsi="Rockwell" w:cs="Courier New"/>
          <w:sz w:val="32"/>
          <w:szCs w:val="32"/>
        </w:rPr>
        <w:t xml:space="preserve"> tábla</w:t>
      </w:r>
    </w:p>
    <w:p w14:paraId="4C8DC6F2" w14:textId="3406145E" w:rsidR="000B3412" w:rsidRDefault="000B3412" w:rsidP="00C22B12">
      <w:pPr>
        <w:rPr>
          <w:rFonts w:ascii="Rockwell" w:hAnsi="Rockwell" w:cs="Courier New"/>
          <w:sz w:val="32"/>
          <w:szCs w:val="32"/>
        </w:rPr>
      </w:pPr>
      <w:r>
        <w:rPr>
          <w:noProof/>
        </w:rPr>
        <w:drawing>
          <wp:inline distT="0" distB="0" distL="0" distR="0" wp14:anchorId="467F5B06" wp14:editId="4A777EE6">
            <wp:extent cx="5760720" cy="1188085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8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82E97" w14:textId="34304BE5" w:rsidR="006358C1" w:rsidRDefault="006358C1" w:rsidP="00C22B12">
      <w:pPr>
        <w:rPr>
          <w:rFonts w:ascii="Rockwell" w:hAnsi="Rockwell" w:cs="Courier New"/>
          <w:sz w:val="32"/>
          <w:szCs w:val="32"/>
        </w:rPr>
      </w:pPr>
    </w:p>
    <w:p w14:paraId="3BDC5F64" w14:textId="16FEE1B3" w:rsidR="006358C1" w:rsidRDefault="006358C1" w:rsidP="00C22B12">
      <w:pPr>
        <w:rPr>
          <w:rFonts w:ascii="Rockwell" w:hAnsi="Rockwell" w:cs="Courier New"/>
          <w:sz w:val="32"/>
          <w:szCs w:val="32"/>
        </w:rPr>
      </w:pPr>
    </w:p>
    <w:p w14:paraId="4B254D18" w14:textId="710B6CFB" w:rsidR="009405B8" w:rsidRDefault="009405B8" w:rsidP="00C22B12">
      <w:pPr>
        <w:rPr>
          <w:rFonts w:ascii="Rockwell" w:hAnsi="Rockwell" w:cs="Courier New"/>
          <w:sz w:val="32"/>
          <w:szCs w:val="32"/>
        </w:rPr>
      </w:pPr>
    </w:p>
    <w:p w14:paraId="5E60BC2A" w14:textId="38AEB880" w:rsidR="009405B8" w:rsidRPr="009405B8" w:rsidRDefault="009405B8" w:rsidP="00C22B12">
      <w:pPr>
        <w:rPr>
          <w:rFonts w:ascii="Rockwell" w:hAnsi="Rockwell" w:cs="Courier New"/>
        </w:rPr>
      </w:pPr>
      <w:r>
        <w:rPr>
          <w:rFonts w:ascii="Rockwell" w:hAnsi="Rockwell" w:cs="Courier New"/>
        </w:rPr>
        <w:t>Tesztadatok:</w:t>
      </w:r>
      <w:bookmarkStart w:id="0" w:name="_GoBack"/>
      <w:bookmarkEnd w:id="0"/>
    </w:p>
    <w:p w14:paraId="509F2941" w14:textId="325D5CE5" w:rsidR="0041064D" w:rsidRPr="003C6914" w:rsidRDefault="0041064D" w:rsidP="00C22B12">
      <w:pPr>
        <w:rPr>
          <w:rFonts w:ascii="Rockwell" w:hAnsi="Rockwell" w:cs="Courier New"/>
          <w:sz w:val="32"/>
          <w:szCs w:val="32"/>
        </w:rPr>
      </w:pPr>
      <w:r>
        <w:rPr>
          <w:noProof/>
        </w:rPr>
        <w:drawing>
          <wp:inline distT="0" distB="0" distL="0" distR="0" wp14:anchorId="42C17CEB" wp14:editId="13E21CA7">
            <wp:extent cx="5562600" cy="790575"/>
            <wp:effectExtent l="0" t="0" r="0" b="952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064D" w:rsidRPr="003C69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F22"/>
    <w:rsid w:val="000755C5"/>
    <w:rsid w:val="000B3412"/>
    <w:rsid w:val="001124F7"/>
    <w:rsid w:val="00142830"/>
    <w:rsid w:val="001F7B45"/>
    <w:rsid w:val="00321942"/>
    <w:rsid w:val="003C6914"/>
    <w:rsid w:val="0041064D"/>
    <w:rsid w:val="0042305E"/>
    <w:rsid w:val="00426A9B"/>
    <w:rsid w:val="004B1F22"/>
    <w:rsid w:val="006358C1"/>
    <w:rsid w:val="006D4855"/>
    <w:rsid w:val="0077798B"/>
    <w:rsid w:val="009405B8"/>
    <w:rsid w:val="00964963"/>
    <w:rsid w:val="009A1B16"/>
    <w:rsid w:val="009B0D90"/>
    <w:rsid w:val="00A63E85"/>
    <w:rsid w:val="00C22B12"/>
    <w:rsid w:val="00D02F36"/>
    <w:rsid w:val="00D60A96"/>
    <w:rsid w:val="00DE43CB"/>
    <w:rsid w:val="00F37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235EB"/>
  <w15:chartTrackingRefBased/>
  <w15:docId w15:val="{A3F86E20-E2CE-46B9-9FE4-991AD1042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1428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1428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1428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1428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330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12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2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56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13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138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gyorgy.peter</dc:creator>
  <cp:keywords/>
  <dc:description/>
  <cp:lastModifiedBy>gyorgy.peter</cp:lastModifiedBy>
  <cp:revision>16</cp:revision>
  <dcterms:created xsi:type="dcterms:W3CDTF">2024-11-22T12:11:00Z</dcterms:created>
  <dcterms:modified xsi:type="dcterms:W3CDTF">2024-11-29T14:02:00Z</dcterms:modified>
</cp:coreProperties>
</file>