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74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8.png" ContentType="image/png"/>
  <Override PartName="/word/media/rId28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4.png" ContentType="image/png"/>
  <Override PartName="/word/media/rId59.png" ContentType="image/png"/>
  <Override PartName="/word/media/rId64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Заур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bookmarkEnd w:id="22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X114b9ce5dee28bb14cac2d492e3d6ea0337499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Определим полное имя нашего домашнего каталога. Далее относительно этого каталога будем выполнять последующие упражнения.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25870"/>
            <wp:effectExtent b="0" l="0" r="0" t="0"/>
            <wp:docPr descr="Figure 1: Полное имя домашнего каталога." title="" id="24" name="Picture"/>
            <a:graphic>
              <a:graphicData uri="http://schemas.openxmlformats.org/drawingml/2006/picture">
                <pic:pic>
                  <pic:nvPicPr>
                    <pic:cNvPr descr="image/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Полное имя домашнего каталога.</w:t>
      </w:r>
    </w:p>
    <w:bookmarkEnd w:id="0"/>
    <w:bookmarkEnd w:id="27"/>
    <w:bookmarkStart w:id="48" w:name="выполним-следующие-действ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Выполним следующие действия:</w:t>
      </w:r>
    </w:p>
    <w:bookmarkStart w:id="32" w:name="перейдем-в-каталог-tmp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Перейдем в каталог /tmp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700341"/>
            <wp:effectExtent b="0" l="0" r="0" t="0"/>
            <wp:docPr descr="Figure 2: Переход в каталог.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Переход в каталог.</w:t>
      </w:r>
    </w:p>
    <w:bookmarkEnd w:id="0"/>
    <w:bookmarkEnd w:id="32"/>
    <w:bookmarkStart w:id="37" w:name="X69a779da14f3e2c5643156569154a5f1b3fa0be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Выведем на экран содержимое каталога /tmp. Для этого используем команду ls с различными опциями.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4015567"/>
            <wp:effectExtent b="0" l="0" r="0" t="0"/>
            <wp:docPr descr="Figure 3: Вывод содержимого каталога.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Вывод содержимого каталога.</w:t>
      </w:r>
    </w:p>
    <w:bookmarkEnd w:id="0"/>
    <w:p>
      <w:pPr>
        <w:pStyle w:val="BodyText"/>
      </w:pPr>
      <w:r>
        <w:t xml:space="preserve">Так как каталог пуст, команада ls ничего не показала.</w:t>
      </w:r>
    </w:p>
    <w:bookmarkEnd w:id="37"/>
    <w:bookmarkStart w:id="42" w:name="Xa2c525885e81946e05b69c6e034f5ab13eea3e5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Определим, есть ли в каталоге /var/spool подкаталог с именем cron?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4015567"/>
            <wp:effectExtent b="0" l="0" r="0" t="0"/>
            <wp:docPr descr="Figure 4: Определим подкаталог cron.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Определим подкаталог cron.</w:t>
      </w:r>
    </w:p>
    <w:bookmarkEnd w:id="0"/>
    <w:p>
      <w:pPr>
        <w:pStyle w:val="BodyText"/>
      </w:pPr>
      <w:r>
        <w:t xml:space="preserve">Его тут нет.</w:t>
      </w:r>
    </w:p>
    <w:bookmarkEnd w:id="42"/>
    <w:bookmarkStart w:id="47" w:name="X5851d4dc96c8ca046bade39561c098eed593cc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Перейдем в наш домашний каталог и выведем на экран его содержимое.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1406312"/>
            <wp:effectExtent b="0" l="0" r="0" t="0"/>
            <wp:docPr descr="Figure 5: Содержимое домашнего каталога.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Содержимое домашнего каталога.</w:t>
      </w:r>
    </w:p>
    <w:bookmarkEnd w:id="0"/>
    <w:bookmarkEnd w:id="47"/>
    <w:bookmarkEnd w:id="48"/>
    <w:bookmarkStart w:id="69" w:name="выполним-следующие-действия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Выполним следующие действия:</w:t>
      </w:r>
    </w:p>
    <w:bookmarkStart w:id="53" w:name="Xcc8153ea4d4423c12c5ae2a144b3b3a5ab8c09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В домашнем каталоге создадим новый каталог с именем newdir. В этом же каталоге создадим подкаталог morefun.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1764448"/>
            <wp:effectExtent b="0" l="0" r="0" t="0"/>
            <wp:docPr descr="Figure 6: Выполнение действий.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6: Выполнение действий.</w:t>
      </w:r>
    </w:p>
    <w:bookmarkEnd w:id="0"/>
    <w:bookmarkEnd w:id="53"/>
    <w:bookmarkStart w:id="58" w:name="X626097374b1bf298c21c536dd7e689c9ff6c5c4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В домашнем каталоге создадим одной командой три новых каталога с именами letters, memos, misk.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1057189"/>
            <wp:effectExtent b="0" l="0" r="0" t="0"/>
            <wp:docPr descr="Figure 7: Создание.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7: Создание.</w:t>
      </w:r>
    </w:p>
    <w:bookmarkEnd w:id="0"/>
    <w:bookmarkEnd w:id="58"/>
    <w:bookmarkStart w:id="63" w:name="X81b279bbd0d0b2f24959a7b4e14688e01c72414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Затем удалим эти каталоги одной командой.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1057189"/>
            <wp:effectExtent b="0" l="0" r="0" t="0"/>
            <wp:docPr descr="Figure 8: Удаление." title="" id="60" name="Picture"/>
            <a:graphic>
              <a:graphicData uri="http://schemas.openxmlformats.org/drawingml/2006/picture">
                <pic:pic>
                  <pic:nvPicPr>
                    <pic:cNvPr descr="image/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8: Удаление.</w:t>
      </w:r>
    </w:p>
    <w:bookmarkEnd w:id="0"/>
    <w:bookmarkEnd w:id="63"/>
    <w:bookmarkStart w:id="68" w:name="Xb5af4aebc9cf55fce35b5cbd9158ee3d2c8f875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Попробуем удалить ранее созданный каталог ~/newdir командой rm. Проверим,был ли каталог удалён.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1057189"/>
            <wp:effectExtent b="0" l="0" r="0" t="0"/>
            <wp:docPr descr="Figure 9: Удаление каталога newdir." title="" id="65" name="Picture"/>
            <a:graphic>
              <a:graphicData uri="http://schemas.openxmlformats.org/drawingml/2006/picture">
                <pic:pic>
                  <pic:nvPicPr>
                    <pic:cNvPr descr="image/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9: Удаление каталога newdir.</w:t>
      </w:r>
    </w:p>
    <w:bookmarkEnd w:id="0"/>
    <w:bookmarkEnd w:id="68"/>
    <w:bookmarkEnd w:id="69"/>
    <w:bookmarkStart w:id="78" w:name="Xa7d3486813ef56177299d6fab178360bbb445e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bookmarkStart w:id="0" w:name="fig:001"/>
    <w:p>
      <w:pPr>
        <w:pStyle w:val="CaptionedFigure"/>
      </w:pPr>
      <w:bookmarkStart w:id="73" w:name="fig:001"/>
      <w:r>
        <w:drawing>
          <wp:inline>
            <wp:extent cx="5334000" cy="4015567"/>
            <wp:effectExtent b="0" l="0" r="0" t="0"/>
            <wp:docPr descr="Figure 10: Просмотр ls." title="" id="71" name="Picture"/>
            <a:graphic>
              <a:graphicData uri="http://schemas.openxmlformats.org/drawingml/2006/picture">
                <pic:pic>
                  <pic:nvPicPr>
                    <pic:cNvPr descr="image/1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10: Просмотр ls.</w:t>
      </w:r>
    </w:p>
    <w:bookmarkEnd w:id="0"/>
    <w:bookmarkStart w:id="0" w:name="fig:001"/>
    <w:p>
      <w:pPr>
        <w:pStyle w:val="CaptionedFigure"/>
      </w:pPr>
      <w:bookmarkStart w:id="77" w:name="fig:001"/>
      <w:r>
        <w:drawing>
          <wp:inline>
            <wp:extent cx="5334000" cy="4015567"/>
            <wp:effectExtent b="0" l="0" r="0" t="0"/>
            <wp:docPr descr="Figure 11: Выполнение команды." title="" id="75" name="Picture"/>
            <a:graphic>
              <a:graphicData uri="http://schemas.openxmlformats.org/drawingml/2006/picture">
                <pic:pic>
                  <pic:nvPicPr>
                    <pic:cNvPr descr="image/1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11: Выполнение команды.</w:t>
      </w:r>
    </w:p>
    <w:bookmarkEnd w:id="0"/>
    <w:bookmarkEnd w:id="78"/>
    <w:bookmarkStart w:id="86" w:name="Xffdc8a9173290af6124d14151ef9bef64ae3d1a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bookmarkStart w:id="0" w:name="fig:001"/>
    <w:p>
      <w:pPr>
        <w:pStyle w:val="CaptionedFigure"/>
      </w:pPr>
      <w:bookmarkStart w:id="81" w:name="fig:001"/>
      <w:r>
        <w:drawing>
          <wp:inline>
            <wp:extent cx="5334000" cy="4015567"/>
            <wp:effectExtent b="0" l="0" r="0" t="0"/>
            <wp:docPr descr="Figure 12: Просмотр ls." title="" id="79" name="Picture"/>
            <a:graphic>
              <a:graphicData uri="http://schemas.openxmlformats.org/drawingml/2006/picture">
                <pic:pic>
                  <pic:nvPicPr>
                    <pic:cNvPr descr="image/1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12: Просмотр ls.</w:t>
      </w:r>
    </w:p>
    <w:bookmarkEnd w:id="0"/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3830921"/>
            <wp:effectExtent b="0" l="0" r="0" t="0"/>
            <wp:docPr descr="Figure 13: Выполнение команды." title="" id="83" name="Picture"/>
            <a:graphic>
              <a:graphicData uri="http://schemas.openxmlformats.org/drawingml/2006/picture">
                <pic:pic>
                  <pic:nvPicPr>
                    <pic:cNvPr descr="image/1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13: Выполнение команды.</w:t>
      </w:r>
    </w:p>
    <w:bookmarkEnd w:id="0"/>
    <w:bookmarkEnd w:id="86"/>
    <w:bookmarkStart w:id="107" w:name="X8f87640756cbd2baeffceba46952b45b994f2f8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Используем команду man для просмотра описания следующих команд: cd, pwd, mkdir,rmdir, rm.</w:t>
      </w:r>
    </w:p>
    <w:bookmarkStart w:id="0" w:name="fig:001"/>
    <w:p>
      <w:pPr>
        <w:pStyle w:val="CaptionedFigure"/>
      </w:pPr>
      <w:bookmarkStart w:id="90" w:name="fig:001"/>
      <w:r>
        <w:drawing>
          <wp:inline>
            <wp:extent cx="5334000" cy="4015567"/>
            <wp:effectExtent b="0" l="0" r="0" t="0"/>
            <wp:docPr descr="Figure 14: Опции cd." title="" id="88" name="Picture"/>
            <a:graphic>
              <a:graphicData uri="http://schemas.openxmlformats.org/drawingml/2006/picture">
                <pic:pic>
                  <pic:nvPicPr>
                    <pic:cNvPr descr="image/1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14: Опции cd.</w:t>
      </w:r>
    </w:p>
    <w:bookmarkEnd w:id="0"/>
    <w:bookmarkStart w:id="0" w:name="fig:001"/>
    <w:p>
      <w:pPr>
        <w:pStyle w:val="CaptionedFigure"/>
      </w:pPr>
      <w:bookmarkStart w:id="94" w:name="fig:001"/>
      <w:r>
        <w:drawing>
          <wp:inline>
            <wp:extent cx="5334000" cy="4015567"/>
            <wp:effectExtent b="0" l="0" r="0" t="0"/>
            <wp:docPr descr="Figure 15: Опции pwd." title="" id="92" name="Picture"/>
            <a:graphic>
              <a:graphicData uri="http://schemas.openxmlformats.org/drawingml/2006/picture">
                <pic:pic>
                  <pic:nvPicPr>
                    <pic:cNvPr descr="image/1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15: Опции pwd.</w:t>
      </w:r>
    </w:p>
    <w:bookmarkEnd w:id="0"/>
    <w:bookmarkStart w:id="0" w:name="fig:001"/>
    <w:p>
      <w:pPr>
        <w:pStyle w:val="CaptionedFigure"/>
      </w:pPr>
      <w:bookmarkStart w:id="98" w:name="fig:001"/>
      <w:r>
        <w:drawing>
          <wp:inline>
            <wp:extent cx="5334000" cy="4015567"/>
            <wp:effectExtent b="0" l="0" r="0" t="0"/>
            <wp:docPr descr="Figure 16: Опции mkdir." title="" id="96" name="Picture"/>
            <a:graphic>
              <a:graphicData uri="http://schemas.openxmlformats.org/drawingml/2006/picture">
                <pic:pic>
                  <pic:nvPicPr>
                    <pic:cNvPr descr="image/1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16: Опции mkdir.</w:t>
      </w:r>
    </w:p>
    <w:bookmarkEnd w:id="0"/>
    <w:bookmarkStart w:id="0" w:name="fig:001"/>
    <w:p>
      <w:pPr>
        <w:pStyle w:val="CaptionedFigure"/>
      </w:pPr>
      <w:bookmarkStart w:id="102" w:name="fig:001"/>
      <w:r>
        <w:drawing>
          <wp:inline>
            <wp:extent cx="5334000" cy="4015567"/>
            <wp:effectExtent b="0" l="0" r="0" t="0"/>
            <wp:docPr descr="Figure 17: Опции rmdir." title="" id="100" name="Picture"/>
            <a:graphic>
              <a:graphicData uri="http://schemas.openxmlformats.org/drawingml/2006/picture">
                <pic:pic>
                  <pic:nvPicPr>
                    <pic:cNvPr descr="image/1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17: Опции rmdir.</w:t>
      </w:r>
    </w:p>
    <w:bookmarkEnd w:id="0"/>
    <w:bookmarkStart w:id="0" w:name="fig:001"/>
    <w:p>
      <w:pPr>
        <w:pStyle w:val="CaptionedFigure"/>
      </w:pPr>
      <w:bookmarkStart w:id="106" w:name="fig:001"/>
      <w:r>
        <w:drawing>
          <wp:inline>
            <wp:extent cx="5334000" cy="4015567"/>
            <wp:effectExtent b="0" l="0" r="0" t="0"/>
            <wp:docPr descr="Figure 18: Опции rm." title="" id="104" name="Picture"/>
            <a:graphic>
              <a:graphicData uri="http://schemas.openxmlformats.org/drawingml/2006/picture">
                <pic:pic>
                  <pic:nvPicPr>
                    <pic:cNvPr descr="image/1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18: Опции rm.</w:t>
      </w:r>
    </w:p>
    <w:bookmarkEnd w:id="0"/>
    <w:bookmarkEnd w:id="107"/>
    <w:bookmarkStart w:id="112" w:name="Xf855c457d31a61896063c8c316bf0471b2b5c85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Start w:id="0" w:name="fig:001"/>
    <w:p>
      <w:pPr>
        <w:pStyle w:val="CaptionedFigure"/>
      </w:pPr>
      <w:bookmarkStart w:id="111" w:name="fig:001"/>
      <w:r>
        <w:drawing>
          <wp:inline>
            <wp:extent cx="5334000" cy="4013768"/>
            <wp:effectExtent b="0" l="0" r="0" t="0"/>
            <wp:docPr descr="Figure 19: Выполнение." title="" id="109" name="Picture"/>
            <a:graphic>
              <a:graphicData uri="http://schemas.openxmlformats.org/drawingml/2006/picture">
                <pic:pic>
                  <pic:nvPicPr>
                    <pic:cNvPr descr="image/18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19: Выполнение.</w:t>
      </w:r>
    </w:p>
    <w:bookmarkEnd w:id="0"/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взаимодействия пользователя с системой посредством командной строки.</w:t>
      </w:r>
    </w:p>
    <w:bookmarkEnd w:id="114"/>
    <w:bookmarkStart w:id="116" w:name="список-литературы"/>
    <w:p>
      <w:pPr>
        <w:pStyle w:val="Heading1"/>
      </w:pPr>
      <w:r>
        <w:t xml:space="preserve">Список литературы</w:t>
      </w:r>
    </w:p>
    <w:bookmarkStart w:id="115" w:name="refs"/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Касымов Заур</dc:creator>
  <dc:language>ru-RU</dc:language>
  <cp:keywords/>
  <dcterms:created xsi:type="dcterms:W3CDTF">2023-03-04T15:13:21Z</dcterms:created>
  <dcterms:modified xsi:type="dcterms:W3CDTF">2023-03-04T15:13:21Z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