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2" w:name="Xd61d87d94eff2fbb0992d6b283b0621d74aa529"/>
    <w:p>
      <w:pPr>
        <w:pStyle w:val="Heading1"/>
      </w:pPr>
      <w:r>
        <w:t xml:space="preserve">Отчёт об исследовании получения текущей скорости трафика через точку доступа Omada</w:t>
      </w:r>
    </w:p>
    <w:p>
      <w:pPr>
        <w:pStyle w:val="FirstParagraph"/>
      </w:pPr>
      <w:r>
        <w:rPr>
          <w:b/>
          <w:bCs/>
        </w:rPr>
        <w:t xml:space="preserve">Дата исследования:</w:t>
      </w:r>
      <w:r>
        <w:t xml:space="preserve"> </w:t>
      </w:r>
      <w:r>
        <w:t xml:space="preserve">30 июля 2026 года</w:t>
      </w:r>
      <w:r>
        <w:br/>
      </w:r>
      <w:r>
        <w:rPr>
          <w:b/>
          <w:bCs/>
        </w:rPr>
        <w:t xml:space="preserve">Проект:</w:t>
      </w:r>
      <w:r>
        <w:t xml:space="preserve"> </w:t>
      </w:r>
      <w:r>
        <w:t xml:space="preserve">CaptivPortal</w:t>
      </w:r>
      <w:r>
        <w:br/>
      </w:r>
      <w:r>
        <w:rPr>
          <w:b/>
          <w:bCs/>
        </w:rPr>
        <w:t xml:space="preserve">Контроллер:</w:t>
      </w:r>
      <w:r>
        <w:t xml:space="preserve"> </w:t>
      </w:r>
      <w:r>
        <w:t xml:space="preserve">Omada Software Controller 5.14.31</w:t>
      </w:r>
      <w:r>
        <w:br/>
      </w:r>
      <w:r>
        <w:rPr>
          <w:b/>
          <w:bCs/>
        </w:rPr>
        <w:t xml:space="preserve">Точка доступа:</w:t>
      </w:r>
      <w:r>
        <w:t xml:space="preserve"> </w:t>
      </w:r>
      <w:r>
        <w:t xml:space="preserve">TP-Link EAP613(EU) v1.0</w:t>
      </w:r>
      <w:r>
        <w:br/>
      </w:r>
      <w:r>
        <w:rPr>
          <w:b/>
          <w:bCs/>
        </w:rPr>
        <w:t xml:space="preserve">Назначение отчёта:</w:t>
      </w:r>
      <w:r>
        <w:t xml:space="preserve"> </w:t>
      </w:r>
      <w:r>
        <w:t xml:space="preserve">зафиксировать проверенные возможности Omada Open API для получения данных, необходимых для вычисления текущей скорости трафика через точку доступа.</w:t>
      </w:r>
    </w:p>
    <w:p>
      <w:r>
        <w:pict>
          <v:rect style="width:0;height:1.5pt" o:hralign="center" o:hrstd="t" o:hr="t"/>
        </w:pict>
      </w:r>
    </w:p>
    <w:bookmarkStart w:id="20" w:name="цель-исследования"/>
    <w:p>
      <w:pPr>
        <w:pStyle w:val="Heading2"/>
      </w:pPr>
      <w:r>
        <w:t xml:space="preserve">1. Цель исследования</w:t>
      </w:r>
    </w:p>
    <w:p>
      <w:pPr>
        <w:pStyle w:val="FirstParagraph"/>
      </w:pPr>
      <w:r>
        <w:t xml:space="preserve">Требовалось определить, можно ли получать от Omada не накопленный объём трафика в гигабайтах и не статистику отдельных клиентов, а текущую скорость пользовательского трафика, проходящего через конкретную точку доступа:</w:t>
      </w:r>
    </w:p>
    <w:p>
      <w:pPr>
        <w:pStyle w:val="Compact"/>
        <w:numPr>
          <w:ilvl w:val="0"/>
          <w:numId w:val="1001"/>
        </w:numPr>
      </w:pPr>
      <w:r>
        <w:t xml:space="preserve">входящий трафик от клиентов к точке;</w:t>
      </w:r>
    </w:p>
    <w:p>
      <w:pPr>
        <w:pStyle w:val="Compact"/>
        <w:numPr>
          <w:ilvl w:val="0"/>
          <w:numId w:val="1001"/>
        </w:numPr>
      </w:pPr>
      <w:r>
        <w:t xml:space="preserve">исходящий трафик от точки к клиентам;</w:t>
      </w:r>
    </w:p>
    <w:p>
      <w:pPr>
        <w:pStyle w:val="Compact"/>
        <w:numPr>
          <w:ilvl w:val="0"/>
          <w:numId w:val="1001"/>
        </w:numPr>
      </w:pPr>
      <w:r>
        <w:t xml:space="preserve">отдельно для диапазонов 2,4 и 5 ГГц;</w:t>
      </w:r>
    </w:p>
    <w:p>
      <w:pPr>
        <w:pStyle w:val="Compact"/>
        <w:numPr>
          <w:ilvl w:val="0"/>
          <w:numId w:val="1001"/>
        </w:numPr>
      </w:pPr>
      <w:r>
        <w:t xml:space="preserve">суммарно по точке доступа.</w:t>
      </w:r>
    </w:p>
    <w:p>
      <w:pPr>
        <w:pStyle w:val="FirstParagraph"/>
      </w:pPr>
      <w:r>
        <w:t xml:space="preserve">Полученные данные в дальнейшем планируется использовать внешней системой мониторинга. Разработка коллектора, хранение метрик, настройка Grafana и построение панелей в рамки данного исследования не входили.</w:t>
      </w:r>
    </w:p>
    <w:p>
      <w:r>
        <w:pict>
          <v:rect style="width:0;height:1.5pt" o:hralign="center" o:hrstd="t" o:hr="t"/>
        </w:pict>
      </w:r>
    </w:p>
    <w:bookmarkEnd w:id="20"/>
    <w:bookmarkStart w:id="23" w:name="проверенная-инфраструктура"/>
    <w:p>
      <w:pPr>
        <w:pStyle w:val="Heading2"/>
      </w:pPr>
      <w:r>
        <w:t xml:space="preserve">2. Проверенная инфраструктура</w:t>
      </w:r>
    </w:p>
    <w:bookmarkStart w:id="21" w:name="omada-controller"/>
    <w:p>
      <w:pPr>
        <w:pStyle w:val="Heading3"/>
      </w:pPr>
      <w:r>
        <w:t xml:space="preserve">Omada Controller</w:t>
      </w:r>
    </w:p>
    <w:p>
      <w:pPr>
        <w:pStyle w:val="SourceCode"/>
      </w:pPr>
      <w:r>
        <w:rPr>
          <w:rStyle w:val="VerbatimChar"/>
        </w:rPr>
        <w:t xml:space="preserve">Адрес контроллера:</w:t>
      </w:r>
      <w:r>
        <w:br/>
      </w:r>
      <w:r>
        <w:rPr>
          <w:rStyle w:val="VerbatimChar"/>
        </w:rPr>
        <w:t xml:space="preserve">https://192.168.0.222:8043</w:t>
      </w:r>
      <w:r>
        <w:br/>
      </w:r>
      <w:r>
        <w:br/>
      </w:r>
      <w:r>
        <w:rPr>
          <w:rStyle w:val="VerbatimChar"/>
        </w:rPr>
        <w:t xml:space="preserve">Omada ID:</w:t>
      </w:r>
      <w:r>
        <w:br/>
      </w:r>
      <w:r>
        <w:rPr>
          <w:rStyle w:val="VerbatimChar"/>
        </w:rPr>
        <w:t xml:space="preserve">fe6867ddf84e4c18c4e280e984e4266d</w:t>
      </w:r>
      <w:r>
        <w:br/>
      </w:r>
      <w:r>
        <w:br/>
      </w:r>
      <w:r>
        <w:rPr>
          <w:rStyle w:val="VerbatimChar"/>
        </w:rPr>
        <w:t xml:space="preserve">Site ID:</w:t>
      </w:r>
      <w:r>
        <w:br/>
      </w:r>
      <w:r>
        <w:rPr>
          <w:rStyle w:val="VerbatimChar"/>
        </w:rPr>
        <w:t xml:space="preserve">6a64f17630da7c70d232187a</w:t>
      </w:r>
      <w:r>
        <w:br/>
      </w:r>
      <w:r>
        <w:br/>
      </w:r>
      <w:r>
        <w:rPr>
          <w:rStyle w:val="VerbatimChar"/>
        </w:rPr>
        <w:t xml:space="preserve">Название локации:</w:t>
      </w:r>
      <w:r>
        <w:br/>
      </w:r>
      <w:r>
        <w:rPr>
          <w:rStyle w:val="VerbatimChar"/>
        </w:rPr>
        <w:t xml:space="preserve">Home</w:t>
      </w:r>
      <w:r>
        <w:br/>
      </w:r>
      <w:r>
        <w:br/>
      </w:r>
      <w:r>
        <w:rPr>
          <w:rStyle w:val="VerbatimChar"/>
        </w:rPr>
        <w:t xml:space="preserve">Часовой пояс:</w:t>
      </w:r>
      <w:r>
        <w:br/>
      </w:r>
      <w:r>
        <w:rPr>
          <w:rStyle w:val="VerbatimChar"/>
        </w:rPr>
        <w:t xml:space="preserve">Asia/Baku</w:t>
      </w:r>
    </w:p>
    <w:bookmarkEnd w:id="21"/>
    <w:bookmarkStart w:id="22" w:name="точка-доступа"/>
    <w:p>
      <w:pPr>
        <w:pStyle w:val="Heading3"/>
      </w:pPr>
      <w:r>
        <w:t xml:space="preserve">Точка доступа</w:t>
      </w:r>
    </w:p>
    <w:p>
      <w:pPr>
        <w:pStyle w:val="SourceCode"/>
      </w:pPr>
      <w:r>
        <w:rPr>
          <w:rStyle w:val="VerbatimChar"/>
        </w:rPr>
        <w:t xml:space="preserve">MAC:</w:t>
      </w:r>
      <w:r>
        <w:br/>
      </w:r>
      <w:r>
        <w:rPr>
          <w:rStyle w:val="VerbatimChar"/>
        </w:rPr>
        <w:t xml:space="preserve">EC-75-0C-18-6F-F8</w:t>
      </w:r>
      <w:r>
        <w:br/>
      </w:r>
      <w:r>
        <w:br/>
      </w:r>
      <w:r>
        <w:rPr>
          <w:rStyle w:val="VerbatimChar"/>
        </w:rPr>
        <w:t xml:space="preserve">IP:</w:t>
      </w:r>
      <w:r>
        <w:br/>
      </w:r>
      <w:r>
        <w:rPr>
          <w:rStyle w:val="VerbatimChar"/>
        </w:rPr>
        <w:t xml:space="preserve">192.168.0.50</w:t>
      </w:r>
      <w:r>
        <w:br/>
      </w:r>
      <w:r>
        <w:br/>
      </w:r>
      <w:r>
        <w:rPr>
          <w:rStyle w:val="VerbatimChar"/>
        </w:rPr>
        <w:t xml:space="preserve">Модель:</w:t>
      </w:r>
      <w:r>
        <w:br/>
      </w:r>
      <w:r>
        <w:rPr>
          <w:rStyle w:val="VerbatimChar"/>
        </w:rPr>
        <w:t xml:space="preserve">EAP613(EU) v1.0</w:t>
      </w:r>
      <w:r>
        <w:br/>
      </w:r>
      <w:r>
        <w:br/>
      </w:r>
      <w:r>
        <w:rPr>
          <w:rStyle w:val="VerbatimChar"/>
        </w:rPr>
        <w:t xml:space="preserve">Прошивка:</w:t>
      </w:r>
      <w:r>
        <w:br/>
      </w:r>
      <w:r>
        <w:rPr>
          <w:rStyle w:val="VerbatimChar"/>
        </w:rPr>
        <w:t xml:space="preserve">1.8.3 Build 20260617 Rel. 36045</w:t>
      </w:r>
    </w:p>
    <w:p>
      <w:pPr>
        <w:pStyle w:val="FirstParagraph"/>
      </w:pPr>
      <w:r>
        <w:t xml:space="preserve">На момент исследования точка имела uptime около пяти суток.</w:t>
      </w:r>
    </w:p>
    <w:p>
      <w:pPr>
        <w:pStyle w:val="BodyText"/>
      </w:pPr>
      <w:r>
        <w:t xml:space="preserve">Секрет приложения Open API в отчёте не фиксируется. В командах должен использоваться параметр</w:t>
      </w:r>
      <w:r>
        <w:t xml:space="preserve"> </w:t>
      </w:r>
      <w:r>
        <w:rPr>
          <w:rStyle w:val="VerbatimChar"/>
        </w:rPr>
        <w:t xml:space="preserve">CLIENT_SECRET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4" w:name="получение-access-token"/>
    <w:p>
      <w:pPr>
        <w:pStyle w:val="Heading2"/>
      </w:pPr>
      <w:r>
        <w:t xml:space="preserve">3. Получение Access Token</w:t>
      </w:r>
    </w:p>
    <w:p>
      <w:pPr>
        <w:pStyle w:val="FirstParagraph"/>
      </w:pPr>
      <w:r>
        <w:t xml:space="preserve">Для Open API используется OAuth2-поток</w:t>
      </w:r>
      <w:r>
        <w:t xml:space="preserve"> </w:t>
      </w:r>
      <w:r>
        <w:rPr>
          <w:rStyle w:val="VerbatimChar"/>
        </w:rPr>
        <w:t xml:space="preserve">client_credentials</w:t>
      </w:r>
      <w:r>
        <w:t xml:space="preserve">.</w:t>
      </w:r>
    </w:p>
    <w:p>
      <w:pPr>
        <w:pStyle w:val="BodyText"/>
      </w:pPr>
      <w:r>
        <w:t xml:space="preserve">Пример получения токена:</w:t>
      </w:r>
    </w:p>
    <w:p>
      <w:pPr>
        <w:pStyle w:val="SourceCode"/>
      </w:pPr>
      <w:r>
        <w:rPr>
          <w:rStyle w:val="VariableTok"/>
        </w:rPr>
        <w:t xml:space="preserve">CONTROLLER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'https://192.168.0.222:8043'</w:t>
      </w:r>
      <w:r>
        <w:br/>
      </w:r>
      <w:r>
        <w:rPr>
          <w:rStyle w:val="VariableTok"/>
        </w:rPr>
        <w:t xml:space="preserve">OMADAC_ID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'fe6867ddf84e4c18c4e280e984e4266d'</w:t>
      </w:r>
      <w:r>
        <w:br/>
      </w:r>
      <w:r>
        <w:rPr>
          <w:rStyle w:val="VariableTok"/>
        </w:rPr>
        <w:t xml:space="preserve">CLIENT_ID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'CLIENT_ID'</w:t>
      </w:r>
      <w:r>
        <w:br/>
      </w:r>
      <w:r>
        <w:rPr>
          <w:rStyle w:val="VariableTok"/>
        </w:rPr>
        <w:t xml:space="preserve">CLIENT_SECRET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'CLIENT_SECRET'</w:t>
      </w:r>
      <w:r>
        <w:br/>
      </w:r>
      <w:r>
        <w:br/>
      </w:r>
      <w:r>
        <w:rPr>
          <w:rStyle w:val="VariableTok"/>
        </w:rPr>
        <w:t xml:space="preserve">TOKEN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-skS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${CONTROLLER}</w:t>
      </w:r>
      <w:r>
        <w:rPr>
          <w:rStyle w:val="StringTok"/>
        </w:rPr>
        <w:t xml:space="preserve">/openapi/authorize/token?grant_type=client_credentials"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'Content-Type: application/json'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--data-raw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"{</w:t>
      </w:r>
      <w:r>
        <w:br/>
      </w:r>
      <w:r>
        <w:rPr>
          <w:rStyle w:val="StringTok"/>
        </w:rPr>
        <w:t xml:space="preserve">      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omadacId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:</w:t>
      </w:r>
      <w:r>
        <w:rPr>
          <w:rStyle w:val="DataTypeTok"/>
        </w:rPr>
        <w:t xml:space="preserve">\"</w:t>
      </w:r>
      <w:r>
        <w:rPr>
          <w:rStyle w:val="VariableTok"/>
        </w:rPr>
        <w:t xml:space="preserve">${OMADAC_ID}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,</w:t>
      </w:r>
      <w:r>
        <w:br/>
      </w:r>
      <w:r>
        <w:rPr>
          <w:rStyle w:val="StringTok"/>
        </w:rPr>
        <w:t xml:space="preserve">      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client_id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:</w:t>
      </w:r>
      <w:r>
        <w:rPr>
          <w:rStyle w:val="DataTypeTok"/>
        </w:rPr>
        <w:t xml:space="preserve">\"</w:t>
      </w:r>
      <w:r>
        <w:rPr>
          <w:rStyle w:val="VariableTok"/>
        </w:rPr>
        <w:t xml:space="preserve">${CLIENT_ID}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,</w:t>
      </w:r>
      <w:r>
        <w:br/>
      </w:r>
      <w:r>
        <w:rPr>
          <w:rStyle w:val="StringTok"/>
        </w:rPr>
        <w:t xml:space="preserve">      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client_secret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:</w:t>
      </w:r>
      <w:r>
        <w:rPr>
          <w:rStyle w:val="DataTypeTok"/>
        </w:rPr>
        <w:t xml:space="preserve">\"</w:t>
      </w:r>
      <w:r>
        <w:rPr>
          <w:rStyle w:val="VariableTok"/>
        </w:rPr>
        <w:t xml:space="preserve">${CLIENT_SECRET}</w:t>
      </w:r>
      <w:r>
        <w:rPr>
          <w:rStyle w:val="DataTypeTok"/>
        </w:rPr>
        <w:t xml:space="preserve">\"</w:t>
      </w:r>
      <w:r>
        <w:br/>
      </w:r>
      <w:r>
        <w:rPr>
          <w:rStyle w:val="StringTok"/>
        </w:rPr>
        <w:t xml:space="preserve">    }"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</w:t>
      </w:r>
      <w:r>
        <w:br/>
      </w:r>
      <w:r>
        <w:rPr>
          <w:rStyle w:val="StringTok"/>
        </w:rPr>
        <w:t xml:space="preserve">import json</w:t>
      </w:r>
      <w:r>
        <w:br/>
      </w:r>
      <w:r>
        <w:rPr>
          <w:rStyle w:val="StringTok"/>
        </w:rPr>
        <w:t xml:space="preserve">import sys</w:t>
      </w:r>
      <w:r>
        <w:br/>
      </w:r>
      <w:r>
        <w:br/>
      </w:r>
      <w:r>
        <w:rPr>
          <w:rStyle w:val="StringTok"/>
        </w:rPr>
        <w:t xml:space="preserve">response = json.load(sys.stdin)</w:t>
      </w:r>
      <w:r>
        <w:br/>
      </w:r>
      <w:r>
        <w:br/>
      </w:r>
      <w:r>
        <w:rPr>
          <w:rStyle w:val="StringTok"/>
        </w:rPr>
        <w:t xml:space="preserve">if response.get("errorCode") != 0:</w:t>
      </w:r>
      <w:r>
        <w:br/>
      </w:r>
      <w:r>
        <w:rPr>
          <w:rStyle w:val="StringTok"/>
        </w:rPr>
        <w:t xml:space="preserve">    raise SystemExit(json.dumps(response, ensure_ascii=False))</w:t>
      </w:r>
      <w:r>
        <w:br/>
      </w:r>
      <w:r>
        <w:br/>
      </w:r>
      <w:r>
        <w:rPr>
          <w:rStyle w:val="StringTok"/>
        </w:rPr>
        <w:t xml:space="preserve">print(response["result"]["accessToken"])</w:t>
      </w:r>
      <w:r>
        <w:br/>
      </w:r>
      <w:r>
        <w:rPr>
          <w:rStyle w:val="StringTok"/>
        </w:rPr>
        <w:t xml:space="preserve">'</w:t>
      </w:r>
      <w:r>
        <w:br/>
      </w:r>
      <w:r>
        <w:rPr>
          <w:rStyle w:val="VariableTok"/>
        </w:rPr>
        <w:t xml:space="preserve">)</w:t>
      </w:r>
    </w:p>
    <w:p>
      <w:pPr>
        <w:pStyle w:val="FirstParagraph"/>
      </w:pPr>
      <w:r>
        <w:t xml:space="preserve">Полученный токен передаётся в запросах следующим заголовком:</w:t>
      </w:r>
    </w:p>
    <w:p>
      <w:pPr>
        <w:pStyle w:val="SourceCode"/>
      </w:pPr>
      <w:r>
        <w:rPr>
          <w:rStyle w:val="VerbatimChar"/>
        </w:rPr>
        <w:t xml:space="preserve">Authorization:AccessToken=&lt;TOKEN&gt;</w:t>
      </w:r>
    </w:p>
    <w:p>
      <w:pPr>
        <w:pStyle w:val="FirstParagraph"/>
      </w:pPr>
      <w:r>
        <w:t xml:space="preserve">Необходимо проверять поле</w:t>
      </w:r>
      <w:r>
        <w:t xml:space="preserve"> </w:t>
      </w:r>
      <w:r>
        <w:rPr>
          <w:rStyle w:val="VerbatimChar"/>
        </w:rPr>
        <w:t xml:space="preserve">errorCode</w:t>
      </w:r>
      <w:r>
        <w:t xml:space="preserve"> </w:t>
      </w:r>
      <w:r>
        <w:t xml:space="preserve">внутри JSON. Omada может вернуть HTTP-статус</w:t>
      </w:r>
      <w:r>
        <w:t xml:space="preserve"> </w:t>
      </w:r>
      <w:r>
        <w:rPr>
          <w:rStyle w:val="VerbatimChar"/>
        </w:rPr>
        <w:t xml:space="preserve">200</w:t>
      </w:r>
      <w:r>
        <w:t xml:space="preserve">, даже если сам API-запрос завершился ошибкой.</w:t>
      </w:r>
    </w:p>
    <w:p>
      <w:pPr>
        <w:pStyle w:val="BodyText"/>
      </w:pPr>
      <w:r>
        <w:t xml:space="preserve">При истечении токена был получен следующий ответ: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"errorCode"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-44112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"msg"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"The access token has expired. Please re-initiate the refreshToken process to obtain the access token."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Для потока</w:t>
      </w:r>
      <w:r>
        <w:t xml:space="preserve"> </w:t>
      </w:r>
      <w:r>
        <w:rPr>
          <w:rStyle w:val="VerbatimChar"/>
        </w:rPr>
        <w:t xml:space="preserve">client_credentials</w:t>
      </w:r>
      <w:r>
        <w:t xml:space="preserve"> </w:t>
      </w:r>
      <w:r>
        <w:t xml:space="preserve">после этого необходимо запросить новый Access Token.</w:t>
      </w:r>
    </w:p>
    <w:p>
      <w:r>
        <w:pict>
          <v:rect style="width:0;height:1.5pt" o:hralign="center" o:hrstd="t" o:hr="t"/>
        </w:pict>
      </w:r>
    </w:p>
    <w:bookmarkEnd w:id="24"/>
    <w:bookmarkStart w:id="25" w:name="определение-site-id"/>
    <w:p>
      <w:pPr>
        <w:pStyle w:val="Heading2"/>
      </w:pPr>
      <w:r>
        <w:t xml:space="preserve">4. Определение Site ID</w:t>
      </w:r>
    </w:p>
    <w:p>
      <w:pPr>
        <w:pStyle w:val="FirstParagraph"/>
      </w:pPr>
      <w:r>
        <w:t xml:space="preserve">Проверенный endpoint:</w:t>
      </w:r>
    </w:p>
    <w:p>
      <w:pPr>
        <w:pStyle w:val="SourceCode"/>
      </w:pPr>
      <w:r>
        <w:rPr>
          <w:rStyle w:val="VerbatimChar"/>
        </w:rPr>
        <w:t xml:space="preserve">GET /openapi/v1/{omadacId}/sites</w:t>
      </w:r>
    </w:p>
    <w:p>
      <w:pPr>
        <w:pStyle w:val="FirstParagraph"/>
      </w:pPr>
      <w:r>
        <w:t xml:space="preserve">Рабочая команда: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-skS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'https://192.168.0.222:8043/openapi/v1/fe6867ddf84e4c18c4e280e984e4266d/sites?page=1&amp;pageSize=100'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"Authorization:AccessToken=</w:t>
      </w:r>
      <w:r>
        <w:rPr>
          <w:rStyle w:val="VariableTok"/>
        </w:rPr>
        <w:t xml:space="preserve">$TOKEN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'Accept: application/json'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json.tool</w:t>
      </w:r>
    </w:p>
    <w:p>
      <w:pPr>
        <w:pStyle w:val="FirstParagraph"/>
      </w:pPr>
      <w:r>
        <w:t xml:space="preserve">Контроллер вернул: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"errorCode"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"msg"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"result"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"totalRows"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"siteId"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"6a64f17630da7c70d232187a"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"Home"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"region"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"Azerbaijan"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"timeZone"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"Asia/Baku"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Итоговый Site ID:</w:t>
      </w:r>
    </w:p>
    <w:p>
      <w:pPr>
        <w:pStyle w:val="SourceCode"/>
      </w:pPr>
      <w:r>
        <w:rPr>
          <w:rStyle w:val="VerbatimChar"/>
        </w:rPr>
        <w:t xml:space="preserve">6a64f17630da7c70d232187a</w:t>
      </w:r>
    </w:p>
    <w:p>
      <w:r>
        <w:pict>
          <v:rect style="width:0;height:1.5pt" o:hralign="center" o:hrstd="t" o:hr="t"/>
        </w:pict>
      </w:r>
    </w:p>
    <w:bookmarkEnd w:id="25"/>
    <w:bookmarkStart w:id="26" w:name="получение-списка-устройств"/>
    <w:p>
      <w:pPr>
        <w:pStyle w:val="Heading2"/>
      </w:pPr>
      <w:r>
        <w:t xml:space="preserve">5. Получение списка устройств</w:t>
      </w:r>
    </w:p>
    <w:p>
      <w:pPr>
        <w:pStyle w:val="FirstParagraph"/>
      </w:pPr>
      <w:r>
        <w:t xml:space="preserve">Проверенный endpoint:</w:t>
      </w:r>
    </w:p>
    <w:p>
      <w:pPr>
        <w:pStyle w:val="SourceCode"/>
      </w:pPr>
      <w:r>
        <w:rPr>
          <w:rStyle w:val="VerbatimChar"/>
        </w:rPr>
        <w:t xml:space="preserve">GET /openapi/v1/{omadacId}/sites/{siteId}/devices</w:t>
      </w:r>
    </w:p>
    <w:p>
      <w:pPr>
        <w:pStyle w:val="FirstParagraph"/>
      </w:pPr>
      <w:r>
        <w:t xml:space="preserve">Рабочая команда: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-skS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'https://192.168.0.222:8043/openapi/v1/fe6867ddf84e4c18c4e280e984e4266d/sites/6a64f17630da7c70d232187a/devices?page=1&amp;pageSize=1000'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"Authorization:AccessToken=</w:t>
      </w:r>
      <w:r>
        <w:rPr>
          <w:rStyle w:val="VariableTok"/>
        </w:rPr>
        <w:t xml:space="preserve">$TOKEN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'Accept: application/json'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json.tool</w:t>
      </w:r>
    </w:p>
    <w:p>
      <w:pPr>
        <w:pStyle w:val="FirstParagraph"/>
      </w:pPr>
      <w:r>
        <w:t xml:space="preserve">Полученный объект точки: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"mac"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"EC-75-0C-18-6F-F8"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"EC-75-0C-18-6F-F8"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"deviceSeriesType"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"model"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"EAP613(EU) v1.0"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"192.168.0.50"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"uptime"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"5day(s) 7h 10m 12s"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"lastSeen"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1785422467301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"cpuUtil"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"memUtil"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38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"224B7M2002957"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"switchConsistent"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"publicIp"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"192.168.0.50"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"firmwareVersion"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"1.8.3 Build 20260617 Rel. 36045"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Этот endpoint предоставляет:</w:t>
      </w:r>
    </w:p>
    <w:p>
      <w:pPr>
        <w:pStyle w:val="Compact"/>
        <w:numPr>
          <w:ilvl w:val="0"/>
          <w:numId w:val="1002"/>
        </w:numPr>
      </w:pPr>
      <w:r>
        <w:t xml:space="preserve">MAC и IP устройства;</w:t>
      </w:r>
    </w:p>
    <w:p>
      <w:pPr>
        <w:pStyle w:val="Compact"/>
        <w:numPr>
          <w:ilvl w:val="0"/>
          <w:numId w:val="1002"/>
        </w:numPr>
      </w:pPr>
      <w:r>
        <w:t xml:space="preserve">тип и модель;</w:t>
      </w:r>
    </w:p>
    <w:p>
      <w:pPr>
        <w:pStyle w:val="Compact"/>
        <w:numPr>
          <w:ilvl w:val="0"/>
          <w:numId w:val="1002"/>
        </w:numPr>
      </w:pPr>
      <w:r>
        <w:t xml:space="preserve">статус;</w:t>
      </w:r>
    </w:p>
    <w:p>
      <w:pPr>
        <w:pStyle w:val="Compact"/>
        <w:numPr>
          <w:ilvl w:val="0"/>
          <w:numId w:val="1002"/>
        </w:numPr>
      </w:pPr>
      <w:r>
        <w:t xml:space="preserve">uptime;</w:t>
      </w:r>
    </w:p>
    <w:p>
      <w:pPr>
        <w:pStyle w:val="Compact"/>
        <w:numPr>
          <w:ilvl w:val="0"/>
          <w:numId w:val="1002"/>
        </w:numPr>
      </w:pPr>
      <w:r>
        <w:t xml:space="preserve">CPU и память;</w:t>
      </w:r>
    </w:p>
    <w:p>
      <w:pPr>
        <w:pStyle w:val="Compact"/>
        <w:numPr>
          <w:ilvl w:val="0"/>
          <w:numId w:val="1002"/>
        </w:numPr>
      </w:pPr>
      <w:r>
        <w:t xml:space="preserve">прошивку;</w:t>
      </w:r>
    </w:p>
    <w:p>
      <w:pPr>
        <w:pStyle w:val="Compact"/>
        <w:numPr>
          <w:ilvl w:val="0"/>
          <w:numId w:val="1002"/>
        </w:numPr>
      </w:pPr>
      <w:r>
        <w:t xml:space="preserve">время последнего появления.</w:t>
      </w:r>
    </w:p>
    <w:p>
      <w:pPr>
        <w:pStyle w:val="FirstParagraph"/>
      </w:pPr>
      <w:r>
        <w:t xml:space="preserve">Счётчиков трафика и текущей скорости в этом объекте нет.</w:t>
      </w:r>
    </w:p>
    <w:p>
      <w:r>
        <w:pict>
          <v:rect style="width:0;height:1.5pt" o:hralign="center" o:hrstd="t" o:hr="t"/>
        </w:pict>
      </w:r>
    </w:p>
    <w:bookmarkEnd w:id="26"/>
    <w:bookmarkStart w:id="27" w:name="неработающий-прямой-endpoint-устройства"/>
    <w:p>
      <w:pPr>
        <w:pStyle w:val="Heading2"/>
      </w:pPr>
      <w:r>
        <w:t xml:space="preserve">6. Неработающий прямой endpoint устройства</w:t>
      </w:r>
    </w:p>
    <w:p>
      <w:pPr>
        <w:pStyle w:val="FirstParagraph"/>
      </w:pPr>
      <w:r>
        <w:t xml:space="preserve">Проверялся маршрут:</w:t>
      </w:r>
    </w:p>
    <w:p>
      <w:pPr>
        <w:pStyle w:val="SourceCode"/>
      </w:pPr>
      <w:r>
        <w:rPr>
          <w:rStyle w:val="VerbatimChar"/>
        </w:rPr>
        <w:t xml:space="preserve">GET /openapi/v1/{omadacId}/sites/{siteId}/devices/{deviceMac}</w:t>
      </w:r>
    </w:p>
    <w:p>
      <w:pPr>
        <w:pStyle w:val="FirstParagraph"/>
      </w:pPr>
      <w:r>
        <w:t xml:space="preserve">Пример: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-skS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'https://192.168.0.222:8043/openapi/v1/fe6867ddf84e4c18c4e280e984e4266d/sites/6a64f17630da7c70d232187a/devices/EC-75-0C-18-6F-F8'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"Authorization:AccessToken=</w:t>
      </w:r>
      <w:r>
        <w:rPr>
          <w:rStyle w:val="VariableTok"/>
        </w:rPr>
        <w:t xml:space="preserve">$TOKEN</w:t>
      </w:r>
      <w:r>
        <w:rPr>
          <w:rStyle w:val="StringTok"/>
        </w:rPr>
        <w:t xml:space="preserve">"</w:t>
      </w:r>
    </w:p>
    <w:p>
      <w:pPr>
        <w:pStyle w:val="FirstParagraph"/>
      </w:pPr>
      <w:r>
        <w:t xml:space="preserve">Контроллер вернул HTTP</w:t>
      </w:r>
      <w:r>
        <w:t xml:space="preserve"> </w:t>
      </w:r>
      <w:r>
        <w:rPr>
          <w:rStyle w:val="VerbatimChar"/>
        </w:rPr>
        <w:t xml:space="preserve">404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404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"error"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"Not Found"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"/openapi/v1/.../devices/EC-75-0C-18-6F-F8"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Вывод:</w:t>
      </w:r>
    </w:p>
    <w:p>
      <w:pPr>
        <w:pStyle w:val="BlockText"/>
      </w:pPr>
      <w:r>
        <w:t xml:space="preserve">В проверенной версии Omada прямой endpoint</w:t>
      </w:r>
      <w:r>
        <w:t xml:space="preserve"> </w:t>
      </w:r>
      <w:r>
        <w:rPr>
          <w:rStyle w:val="VerbatimChar"/>
        </w:rPr>
        <w:t xml:space="preserve">/devices/{deviceMac}</w:t>
      </w:r>
      <w:r>
        <w:t xml:space="preserve"> </w:t>
      </w:r>
      <w:r>
        <w:t xml:space="preserve">отсутствует. Для получения общей карточки устройства необходимо использовать список</w:t>
      </w:r>
      <w:r>
        <w:t xml:space="preserve"> </w:t>
      </w:r>
      <w:r>
        <w:rPr>
          <w:rStyle w:val="VerbatimChar"/>
        </w:rPr>
        <w:t xml:space="preserve">/devices</w:t>
      </w:r>
      <w:r>
        <w:t xml:space="preserve"> </w:t>
      </w:r>
      <w:r>
        <w:t xml:space="preserve">и выбирать нужную запись по MAC.</w:t>
      </w:r>
    </w:p>
    <w:p>
      <w:r>
        <w:pict>
          <v:rect style="width:0;height:1.5pt" o:hralign="center" o:hrstd="t" o:hr="t"/>
        </w:pict>
      </w:r>
    </w:p>
    <w:bookmarkEnd w:id="27"/>
    <w:bookmarkStart w:id="28" w:name="основной-endpoint-радиостатистики-точки"/>
    <w:p>
      <w:pPr>
        <w:pStyle w:val="Heading2"/>
      </w:pPr>
      <w:r>
        <w:t xml:space="preserve">7. Основной endpoint радиостатистики точки</w:t>
      </w:r>
    </w:p>
    <w:p>
      <w:pPr>
        <w:pStyle w:val="FirstParagraph"/>
      </w:pPr>
      <w:r>
        <w:t xml:space="preserve">Для получения радиостатистики обнаружен и успешно проверен endpoint:</w:t>
      </w:r>
    </w:p>
    <w:p>
      <w:pPr>
        <w:pStyle w:val="SourceCode"/>
      </w:pPr>
      <w:r>
        <w:rPr>
          <w:rStyle w:val="VerbatimChar"/>
        </w:rPr>
        <w:t xml:space="preserve">GET /openapi/v1/{omadacId}/sites/{siteId}/aps/{apMac}/radios</w:t>
      </w:r>
    </w:p>
    <w:p>
      <w:pPr>
        <w:pStyle w:val="FirstParagraph"/>
      </w:pPr>
      <w:r>
        <w:t xml:space="preserve">Рабочая команда: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-skS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'https://192.168.0.222:8043/openapi/v1/fe6867ddf84e4c18c4e280e984e4266d/sites/6a64f17630da7c70d232187a/aps/EC-75-0C-18-6F-F8/radios'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"Authorization:AccessToken=</w:t>
      </w:r>
      <w:r>
        <w:rPr>
          <w:rStyle w:val="VariableTok"/>
        </w:rPr>
        <w:t xml:space="preserve">$TOKEN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'Accept: application/json'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json.tool</w:t>
      </w:r>
    </w:p>
    <w:p>
      <w:pPr>
        <w:pStyle w:val="FirstParagraph"/>
      </w:pPr>
      <w:r>
        <w:t xml:space="preserve">Контроллер вернул успешный ответ: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"errorCode"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"msg"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"result"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"radioTraffic2g"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"rxPkts"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34912793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"txPkts"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50575431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"rx"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13825780810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"tx"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54016055262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"rxDropPkts"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52220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"txDropPkts"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56838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"rxErrPkts"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52220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"txErrPkts"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"rxRetryPkts"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16976669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"txRetryPkts"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"radioTraffic5g"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"rxPkts"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34546173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"txPkts"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47525398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"rx"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20276188014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"tx"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55323212251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"rxDropPkts"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17540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"txDropPkts"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3037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"rxErrPkts"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17044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"txErrPkts"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"rxRetryPkts"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8328866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"txRetryPkts"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"wp2g"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"actualChannel"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"11  / 2462MHz"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"maxTxRate"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286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"txPower"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"region"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276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"bandWidth"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"20MHz"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"rdMode"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"b/g/n/ax mixed"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"txUtil"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53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"rxUtil"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"interUtil"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"busyUtil"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83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"wp5g"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"actualChannel"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"64  / 5320MHz"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"maxTxRate"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"txPower"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27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"region"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276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"bandWidth"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"80MHz"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"rdMode"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"a/n/ac/ax mixed"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"txUtil"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"rxUtil"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"interUtil"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"busyUtil"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8"/>
    <w:bookmarkStart w:id="37" w:name="значение-основных-полей"/>
    <w:p>
      <w:pPr>
        <w:pStyle w:val="Heading2"/>
      </w:pPr>
      <w:r>
        <w:t xml:space="preserve">8. Значение основных полей</w:t>
      </w:r>
    </w:p>
    <w:bookmarkStart w:id="29" w:name="radiotraffic2g"/>
    <w:p>
      <w:pPr>
        <w:pStyle w:val="Heading3"/>
      </w:pPr>
      <w:r>
        <w:rPr>
          <w:rStyle w:val="VerbatimChar"/>
        </w:rPr>
        <w:t xml:space="preserve">radioTraffic2g</w:t>
      </w:r>
    </w:p>
    <w:p>
      <w:pPr>
        <w:pStyle w:val="FirstParagraph"/>
      </w:pPr>
      <w:r>
        <w:t xml:space="preserve">Накопительные счётчики диапазона 2,4 ГГц.</w:t>
      </w:r>
    </w:p>
    <w:bookmarkEnd w:id="29"/>
    <w:bookmarkStart w:id="30" w:name="radiotraffic5g"/>
    <w:p>
      <w:pPr>
        <w:pStyle w:val="Heading3"/>
      </w:pPr>
      <w:r>
        <w:rPr>
          <w:rStyle w:val="VerbatimChar"/>
        </w:rPr>
        <w:t xml:space="preserve">radioTraffic5g</w:t>
      </w:r>
    </w:p>
    <w:p>
      <w:pPr>
        <w:pStyle w:val="FirstParagraph"/>
      </w:pPr>
      <w:r>
        <w:t xml:space="preserve">Накопительные счётчики диапазона 5 ГГц.</w:t>
      </w:r>
    </w:p>
    <w:bookmarkEnd w:id="30"/>
    <w:bookmarkStart w:id="31" w:name="rx"/>
    <w:p>
      <w:pPr>
        <w:pStyle w:val="Heading3"/>
      </w:pPr>
      <w:r>
        <w:rPr>
          <w:rStyle w:val="VerbatimChar"/>
        </w:rPr>
        <w:t xml:space="preserve">rx</w:t>
      </w:r>
    </w:p>
    <w:p>
      <w:pPr>
        <w:pStyle w:val="FirstParagraph"/>
      </w:pPr>
      <w:r>
        <w:t xml:space="preserve">Количество байтов, принятых радиомодулем точки доступа.</w:t>
      </w:r>
    </w:p>
    <w:p>
      <w:pPr>
        <w:pStyle w:val="BodyText"/>
      </w:pPr>
      <w:r>
        <w:t xml:space="preserve">С точки зрения AP это данные, которые точка получила от Wi-Fi-клиентов. Для пользовательского направления это соответствует</w:t>
      </w:r>
      <w:r>
        <w:t xml:space="preserve"> </w:t>
      </w:r>
      <w:r>
        <w:rPr>
          <w:b/>
          <w:bCs/>
        </w:rPr>
        <w:t xml:space="preserve">Upload клиентов</w:t>
      </w:r>
      <w:r>
        <w:t xml:space="preserve">.</w:t>
      </w:r>
    </w:p>
    <w:bookmarkEnd w:id="31"/>
    <w:bookmarkStart w:id="32" w:name="tx"/>
    <w:p>
      <w:pPr>
        <w:pStyle w:val="Heading3"/>
      </w:pPr>
      <w:r>
        <w:rPr>
          <w:rStyle w:val="VerbatimChar"/>
        </w:rPr>
        <w:t xml:space="preserve">tx</w:t>
      </w:r>
    </w:p>
    <w:p>
      <w:pPr>
        <w:pStyle w:val="FirstParagraph"/>
      </w:pPr>
      <w:r>
        <w:t xml:space="preserve">Количество байтов, переданных радиомодулем точки доступа.</w:t>
      </w:r>
    </w:p>
    <w:p>
      <w:pPr>
        <w:pStyle w:val="BodyText"/>
      </w:pPr>
      <w:r>
        <w:t xml:space="preserve">С точки зрения AP это данные, которые точка отправила Wi-Fi-клиентам. Для пользовательского направления это соответствует</w:t>
      </w:r>
      <w:r>
        <w:t xml:space="preserve"> </w:t>
      </w:r>
      <w:r>
        <w:rPr>
          <w:b/>
          <w:bCs/>
        </w:rPr>
        <w:t xml:space="preserve">Download клиентов</w:t>
      </w:r>
      <w:r>
        <w:t xml:space="preserve">.</w:t>
      </w:r>
    </w:p>
    <w:p>
      <w:pPr>
        <w:pStyle w:val="BodyText"/>
      </w:pPr>
      <w:r>
        <w:t xml:space="preserve">Для окончательного подтверждения направления рекомендуется провести контрольный тест:</w:t>
      </w:r>
    </w:p>
    <w:p>
      <w:pPr>
        <w:pStyle w:val="Compact"/>
        <w:numPr>
          <w:ilvl w:val="0"/>
          <w:numId w:val="1003"/>
        </w:numPr>
      </w:pPr>
      <w:r>
        <w:t xml:space="preserve">зафиксировать исходные значения;</w:t>
      </w:r>
    </w:p>
    <w:p>
      <w:pPr>
        <w:pStyle w:val="Compact"/>
        <w:numPr>
          <w:ilvl w:val="0"/>
          <w:numId w:val="1003"/>
        </w:numPr>
      </w:pPr>
      <w:r>
        <w:t xml:space="preserve">создать преимущественно входящую загрузку на клиенте;</w:t>
      </w:r>
    </w:p>
    <w:p>
      <w:pPr>
        <w:pStyle w:val="Compact"/>
        <w:numPr>
          <w:ilvl w:val="0"/>
          <w:numId w:val="1003"/>
        </w:numPr>
      </w:pPr>
      <w:r>
        <w:t xml:space="preserve">убедиться, что в основном увеличивается</w:t>
      </w:r>
      <w:r>
        <w:t xml:space="preserve"> </w:t>
      </w:r>
      <w:r>
        <w:rPr>
          <w:rStyle w:val="VerbatimChar"/>
        </w:rPr>
        <w:t xml:space="preserve">tx</w:t>
      </w:r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создать преимущественно исходящую передачу;</w:t>
      </w:r>
    </w:p>
    <w:p>
      <w:pPr>
        <w:pStyle w:val="Compact"/>
        <w:numPr>
          <w:ilvl w:val="0"/>
          <w:numId w:val="1003"/>
        </w:numPr>
      </w:pPr>
      <w:r>
        <w:t xml:space="preserve">убедиться, что в основном увеличивается</w:t>
      </w:r>
      <w:r>
        <w:t xml:space="preserve"> </w:t>
      </w:r>
      <w:r>
        <w:rPr>
          <w:rStyle w:val="VerbatimChar"/>
        </w:rPr>
        <w:t xml:space="preserve">rx</w:t>
      </w:r>
      <w:r>
        <w:t xml:space="preserve">.</w:t>
      </w:r>
    </w:p>
    <w:bookmarkEnd w:id="32"/>
    <w:bookmarkStart w:id="33" w:name="rxpkts-и-txpkts"/>
    <w:p>
      <w:pPr>
        <w:pStyle w:val="Heading3"/>
      </w:pPr>
      <w:r>
        <w:rPr>
          <w:rStyle w:val="VerbatimChar"/>
        </w:rPr>
        <w:t xml:space="preserve">rxPkts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txPkts</w:t>
      </w:r>
    </w:p>
    <w:p>
      <w:pPr>
        <w:pStyle w:val="FirstParagraph"/>
      </w:pPr>
      <w:r>
        <w:t xml:space="preserve">Накопительные количества принятых и переданных пакетов.</w:t>
      </w:r>
    </w:p>
    <w:bookmarkEnd w:id="33"/>
    <w:bookmarkStart w:id="34" w:name="rxdroppkts-и-txdroppkts"/>
    <w:p>
      <w:pPr>
        <w:pStyle w:val="Heading3"/>
      </w:pPr>
      <w:r>
        <w:rPr>
          <w:rStyle w:val="VerbatimChar"/>
        </w:rPr>
        <w:t xml:space="preserve">rxDropPkts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txDropPkts</w:t>
      </w:r>
    </w:p>
    <w:p>
      <w:pPr>
        <w:pStyle w:val="FirstParagraph"/>
      </w:pPr>
      <w:r>
        <w:t xml:space="preserve">Количество отброшенных пакетов.</w:t>
      </w:r>
    </w:p>
    <w:bookmarkEnd w:id="34"/>
    <w:bookmarkStart w:id="35" w:name="rxerrpkts-и-txerrpkts"/>
    <w:p>
      <w:pPr>
        <w:pStyle w:val="Heading3"/>
      </w:pPr>
      <w:r>
        <w:rPr>
          <w:rStyle w:val="VerbatimChar"/>
        </w:rPr>
        <w:t xml:space="preserve">rxErrPkts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txErrPkts</w:t>
      </w:r>
    </w:p>
    <w:p>
      <w:pPr>
        <w:pStyle w:val="FirstParagraph"/>
      </w:pPr>
      <w:r>
        <w:t xml:space="preserve">Количество пакетов с ошибками.</w:t>
      </w:r>
    </w:p>
    <w:bookmarkEnd w:id="35"/>
    <w:bookmarkStart w:id="36" w:name="rxretrypkts-и-txretrypkts"/>
    <w:p>
      <w:pPr>
        <w:pStyle w:val="Heading3"/>
      </w:pPr>
      <w:r>
        <w:rPr>
          <w:rStyle w:val="VerbatimChar"/>
        </w:rPr>
        <w:t xml:space="preserve">rxRetryPkts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txRetryPkts</w:t>
      </w:r>
    </w:p>
    <w:p>
      <w:pPr>
        <w:pStyle w:val="FirstParagraph"/>
      </w:pPr>
      <w:r>
        <w:t xml:space="preserve">Количество повторных передач или повторно принятых кадров в представлении контроллера.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38" w:name="радиопараметры-и-загрузка-эфира"/>
    <w:p>
      <w:pPr>
        <w:pStyle w:val="Heading2"/>
      </w:pPr>
      <w:r>
        <w:t xml:space="preserve">9. Радиопараметры и загрузка эфира</w:t>
      </w:r>
    </w:p>
    <w:p>
      <w:pPr>
        <w:pStyle w:val="FirstParagraph"/>
      </w:pPr>
      <w:r>
        <w:t xml:space="preserve">Объекты</w:t>
      </w:r>
      <w:r>
        <w:t xml:space="preserve"> </w:t>
      </w:r>
      <w:r>
        <w:rPr>
          <w:rStyle w:val="VerbatimChar"/>
        </w:rPr>
        <w:t xml:space="preserve">wp2g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wp5g</w:t>
      </w:r>
      <w:r>
        <w:t xml:space="preserve"> </w:t>
      </w:r>
      <w:r>
        <w:t xml:space="preserve">содержат характеристики радиомодулей.</w:t>
      </w:r>
    </w:p>
    <w:p>
      <w:pPr>
        <w:pStyle w:val="BodyText"/>
      </w:pPr>
      <w:r>
        <w:t xml:space="preserve">Основные поля:</w:t>
      </w:r>
    </w:p>
    <w:p>
      <w:pPr>
        <w:pStyle w:val="SourceCode"/>
      </w:pPr>
      <w:r>
        <w:rPr>
          <w:rStyle w:val="VerbatimChar"/>
        </w:rPr>
        <w:t xml:space="preserve">actualChannel — текущий канал и частота;</w:t>
      </w:r>
      <w:r>
        <w:br/>
      </w:r>
      <w:r>
        <w:rPr>
          <w:rStyle w:val="VerbatimChar"/>
        </w:rPr>
        <w:t xml:space="preserve">maxTxRate     — максимальная радиоскорость;</w:t>
      </w:r>
      <w:r>
        <w:br/>
      </w:r>
      <w:r>
        <w:rPr>
          <w:rStyle w:val="VerbatimChar"/>
        </w:rPr>
        <w:t xml:space="preserve">txPower       — мощность передачи;</w:t>
      </w:r>
      <w:r>
        <w:br/>
      </w:r>
      <w:r>
        <w:rPr>
          <w:rStyle w:val="VerbatimChar"/>
        </w:rPr>
        <w:t xml:space="preserve">bandWidth     — ширина канала;</w:t>
      </w:r>
      <w:r>
        <w:br/>
      </w:r>
      <w:r>
        <w:rPr>
          <w:rStyle w:val="VerbatimChar"/>
        </w:rPr>
        <w:t xml:space="preserve">rdMode        — поддерживаемые стандарты;</w:t>
      </w:r>
      <w:r>
        <w:br/>
      </w:r>
      <w:r>
        <w:rPr>
          <w:rStyle w:val="VerbatimChar"/>
        </w:rPr>
        <w:t xml:space="preserve">txUtil        — доля времени передачи;</w:t>
      </w:r>
      <w:r>
        <w:br/>
      </w:r>
      <w:r>
        <w:rPr>
          <w:rStyle w:val="VerbatimChar"/>
        </w:rPr>
        <w:t xml:space="preserve">rxUtil        — доля времени приёма;</w:t>
      </w:r>
      <w:r>
        <w:br/>
      </w:r>
      <w:r>
        <w:rPr>
          <w:rStyle w:val="VerbatimChar"/>
        </w:rPr>
        <w:t xml:space="preserve">interUtil     — интерференция;</w:t>
      </w:r>
      <w:r>
        <w:br/>
      </w:r>
      <w:r>
        <w:rPr>
          <w:rStyle w:val="VerbatimChar"/>
        </w:rPr>
        <w:t xml:space="preserve">busyUtil      — общая занятость эфира.</w:t>
      </w:r>
    </w:p>
    <w:p>
      <w:pPr>
        <w:pStyle w:val="FirstParagraph"/>
      </w:pPr>
      <w:r>
        <w:t xml:space="preserve">На момент проверки:</w:t>
      </w:r>
    </w:p>
    <w:p>
      <w:pPr>
        <w:pStyle w:val="SourceCode"/>
      </w:pPr>
      <w:r>
        <w:rPr>
          <w:rStyle w:val="VerbatimChar"/>
        </w:rPr>
        <w:t xml:space="preserve">2,4 ГГц:</w:t>
      </w:r>
      <w:r>
        <w:br/>
      </w:r>
      <w:r>
        <w:rPr>
          <w:rStyle w:val="VerbatimChar"/>
        </w:rPr>
        <w:t xml:space="preserve">канал 11;</w:t>
      </w:r>
      <w:r>
        <w:br/>
      </w:r>
      <w:r>
        <w:rPr>
          <w:rStyle w:val="VerbatimChar"/>
        </w:rPr>
        <w:t xml:space="preserve">ширина 20 МГц;</w:t>
      </w:r>
      <w:r>
        <w:br/>
      </w:r>
      <w:r>
        <w:rPr>
          <w:rStyle w:val="VerbatimChar"/>
        </w:rPr>
        <w:t xml:space="preserve">txUtil 53%;</w:t>
      </w:r>
      <w:r>
        <w:br/>
      </w:r>
      <w:r>
        <w:rPr>
          <w:rStyle w:val="VerbatimChar"/>
        </w:rPr>
        <w:t xml:space="preserve">rxUtil 30%;</w:t>
      </w:r>
      <w:r>
        <w:br/>
      </w:r>
      <w:r>
        <w:rPr>
          <w:rStyle w:val="VerbatimChar"/>
        </w:rPr>
        <w:t xml:space="preserve">busyUtil 83%.</w:t>
      </w:r>
      <w:r>
        <w:br/>
      </w:r>
      <w:r>
        <w:br/>
      </w:r>
      <w:r>
        <w:rPr>
          <w:rStyle w:val="VerbatimChar"/>
        </w:rPr>
        <w:t xml:space="preserve">5 ГГц:</w:t>
      </w:r>
      <w:r>
        <w:br/>
      </w:r>
      <w:r>
        <w:rPr>
          <w:rStyle w:val="VerbatimChar"/>
        </w:rPr>
        <w:t xml:space="preserve">канал 64;</w:t>
      </w:r>
      <w:r>
        <w:br/>
      </w:r>
      <w:r>
        <w:rPr>
          <w:rStyle w:val="VerbatimChar"/>
        </w:rPr>
        <w:t xml:space="preserve">ширина 80 МГц;</w:t>
      </w:r>
      <w:r>
        <w:br/>
      </w:r>
      <w:r>
        <w:rPr>
          <w:rStyle w:val="VerbatimChar"/>
        </w:rPr>
        <w:t xml:space="preserve">txUtil 1%;</w:t>
      </w:r>
      <w:r>
        <w:br/>
      </w:r>
      <w:r>
        <w:rPr>
          <w:rStyle w:val="VerbatimChar"/>
        </w:rPr>
        <w:t xml:space="preserve">rxUtil 2%;</w:t>
      </w:r>
      <w:r>
        <w:br/>
      </w:r>
      <w:r>
        <w:rPr>
          <w:rStyle w:val="VerbatimChar"/>
        </w:rPr>
        <w:t xml:space="preserve">busyUtil 3%.</w:t>
      </w:r>
    </w:p>
    <w:p>
      <w:pPr>
        <w:pStyle w:val="FirstParagraph"/>
      </w:pPr>
      <w:r>
        <w:t xml:space="preserve">Эти проценты не являются скоростью в Мбит/с.</w:t>
      </w:r>
    </w:p>
    <w:p>
      <w:pPr>
        <w:pStyle w:val="BodyText"/>
      </w:pPr>
      <w:r>
        <w:t xml:space="preserve">Они характеризуют занятость радиоэфира. Например,</w:t>
      </w:r>
      <w:r>
        <w:t xml:space="preserve"> </w:t>
      </w:r>
      <w:r>
        <w:rPr>
          <w:rStyle w:val="VerbatimChar"/>
        </w:rPr>
        <w:t xml:space="preserve">busyUtil: 83</w:t>
      </w:r>
      <w:r>
        <w:t xml:space="preserve"> </w:t>
      </w:r>
      <w:r>
        <w:t xml:space="preserve">означает, что канал 2,4 ГГц занят большую часть времени, но не означает использование 83% от максимальной скорости передачи.</w:t>
      </w:r>
    </w:p>
    <w:p>
      <w:pPr>
        <w:pStyle w:val="BodyText"/>
      </w:pPr>
      <w:r>
        <w:t xml:space="preserve">Поле</w:t>
      </w:r>
      <w:r>
        <w:t xml:space="preserve"> </w:t>
      </w:r>
      <w:r>
        <w:rPr>
          <w:rStyle w:val="VerbatimChar"/>
        </w:rPr>
        <w:t xml:space="preserve">maxTxRate</w:t>
      </w:r>
      <w:r>
        <w:t xml:space="preserve"> </w:t>
      </w:r>
      <w:r>
        <w:t xml:space="preserve">также нельзя использовать как текущую скорость трафика. Это характеристика максимально возможной радиоскорости при текущей конфигурации радиомодуля.</w:t>
      </w:r>
    </w:p>
    <w:p>
      <w:r>
        <w:pict>
          <v:rect style="width:0;height:1.5pt" o:hralign="center" o:hrstd="t" o:hr="t"/>
        </w:pict>
      </w:r>
    </w:p>
    <w:bookmarkEnd w:id="38"/>
    <w:bookmarkStart w:id="39" w:name="почему-api-не-отдаёт-скорость-напрямую"/>
    <w:p>
      <w:pPr>
        <w:pStyle w:val="Heading2"/>
      </w:pPr>
      <w:r>
        <w:t xml:space="preserve">10. Почему API не отдаёт скорость напрямую</w:t>
      </w:r>
    </w:p>
    <w:p>
      <w:pPr>
        <w:pStyle w:val="FirstParagraph"/>
      </w:pPr>
      <w:r>
        <w:t xml:space="preserve">Endpoint</w:t>
      </w:r>
      <w:r>
        <w:t xml:space="preserve"> </w:t>
      </w:r>
      <w:r>
        <w:rPr>
          <w:rStyle w:val="VerbatimChar"/>
        </w:rPr>
        <w:t xml:space="preserve">/radios</w:t>
      </w:r>
      <w:r>
        <w:t xml:space="preserve"> </w:t>
      </w:r>
      <w:r>
        <w:t xml:space="preserve">возвращает накопительные значения:</w:t>
      </w:r>
    </w:p>
    <w:p>
      <w:pPr>
        <w:pStyle w:val="SourceCode"/>
      </w:pPr>
      <w:r>
        <w:rPr>
          <w:rStyle w:val="VerbatimChar"/>
        </w:rPr>
        <w:t xml:space="preserve">rx — число принятых байтов;</w:t>
      </w:r>
      <w:r>
        <w:br/>
      </w:r>
      <w:r>
        <w:rPr>
          <w:rStyle w:val="VerbatimChar"/>
        </w:rPr>
        <w:t xml:space="preserve">tx — число переданных байтов.</w:t>
      </w:r>
    </w:p>
    <w:p>
      <w:pPr>
        <w:pStyle w:val="FirstParagraph"/>
      </w:pPr>
      <w:r>
        <w:t xml:space="preserve">Текущая скорость является не отдельным состоянием, а производной от изменения счётчика во времени.</w:t>
      </w:r>
    </w:p>
    <w:p>
      <w:pPr>
        <w:pStyle w:val="BodyText"/>
      </w:pPr>
      <w:r>
        <w:t xml:space="preserve">Поэтому для её вычисления требуются минимум два опроса:</w:t>
      </w:r>
    </w:p>
    <w:p>
      <w:pPr>
        <w:pStyle w:val="SourceCode"/>
      </w:pPr>
      <w:r>
        <w:rPr>
          <w:rStyle w:val="VerbatimChar"/>
        </w:rPr>
        <w:t xml:space="preserve">Первый опрос в момент T1:</w:t>
      </w:r>
      <w:r>
        <w:br/>
      </w:r>
      <w:r>
        <w:rPr>
          <w:rStyle w:val="VerbatimChar"/>
        </w:rPr>
        <w:t xml:space="preserve">RX1, TX1</w:t>
      </w:r>
      <w:r>
        <w:br/>
      </w:r>
      <w:r>
        <w:br/>
      </w:r>
      <w:r>
        <w:rPr>
          <w:rStyle w:val="VerbatimChar"/>
        </w:rPr>
        <w:t xml:space="preserve">Второй опрос в момент T2:</w:t>
      </w:r>
      <w:r>
        <w:br/>
      </w:r>
      <w:r>
        <w:rPr>
          <w:rStyle w:val="VerbatimChar"/>
        </w:rPr>
        <w:t xml:space="preserve">RX2, TX2</w:t>
      </w:r>
    </w:p>
    <w:p>
      <w:pPr>
        <w:pStyle w:val="FirstParagraph"/>
      </w:pPr>
      <w:r>
        <w:t xml:space="preserve">Интервал:</w:t>
      </w:r>
    </w:p>
    <w:p>
      <w:pPr>
        <w:pStyle w:val="SourceCode"/>
      </w:pPr>
      <w:r>
        <w:rPr>
          <w:rStyle w:val="VerbatimChar"/>
        </w:rPr>
        <w:t xml:space="preserve">ΔT = T2 − T1</w:t>
      </w:r>
    </w:p>
    <w:p>
      <w:pPr>
        <w:pStyle w:val="FirstParagraph"/>
      </w:pPr>
      <w:r>
        <w:t xml:space="preserve">Изменение счётчиков:</w:t>
      </w:r>
    </w:p>
    <w:p>
      <w:pPr>
        <w:pStyle w:val="SourceCode"/>
      </w:pPr>
      <w:r>
        <w:rPr>
          <w:rStyle w:val="VerbatimChar"/>
        </w:rPr>
        <w:t xml:space="preserve">ΔRX = RX2 − RX1</w:t>
      </w:r>
      <w:r>
        <w:br/>
      </w:r>
      <w:r>
        <w:rPr>
          <w:rStyle w:val="VerbatimChar"/>
        </w:rPr>
        <w:t xml:space="preserve">ΔTX = TX2 − TX1</w:t>
      </w:r>
    </w:p>
    <w:p>
      <w:r>
        <w:pict>
          <v:rect style="width:0;height:1.5pt" o:hralign="center" o:hrstd="t" o:hr="t"/>
        </w:pict>
      </w:r>
    </w:p>
    <w:bookmarkEnd w:id="39"/>
    <w:bookmarkStart w:id="40" w:name="формула-вычисления-скорости"/>
    <w:p>
      <w:pPr>
        <w:pStyle w:val="Heading2"/>
      </w:pPr>
      <w:r>
        <w:t xml:space="preserve">11. Формула вычисления скорости</w:t>
      </w:r>
    </w:p>
    <w:p>
      <w:pPr>
        <w:pStyle w:val="FirstParagraph"/>
      </w:pPr>
      <w:r>
        <w:t xml:space="preserve">Скорость в битах в секунду:</w:t>
      </w:r>
    </w:p>
    <w:p>
      <w:pPr>
        <w:pStyle w:val="SourceCode"/>
      </w:pPr>
      <w:r>
        <w:rPr>
          <w:rStyle w:val="VerbatimChar"/>
        </w:rPr>
        <w:t xml:space="preserve">RX bit/s = ΔRX × 8 / ΔT</w:t>
      </w:r>
      <w:r>
        <w:br/>
      </w:r>
      <w:r>
        <w:rPr>
          <w:rStyle w:val="VerbatimChar"/>
        </w:rPr>
        <w:t xml:space="preserve">TX bit/s = ΔTX × 8 / ΔT</w:t>
      </w:r>
    </w:p>
    <w:p>
      <w:pPr>
        <w:pStyle w:val="FirstParagraph"/>
      </w:pPr>
      <w:r>
        <w:t xml:space="preserve">Скорость в мегабитах в секунду:</w:t>
      </w:r>
    </w:p>
    <w:p>
      <w:pPr>
        <w:pStyle w:val="SourceCode"/>
      </w:pPr>
      <w:r>
        <w:rPr>
          <w:rStyle w:val="VerbatimChar"/>
        </w:rPr>
        <w:t xml:space="preserve">RX Mbit/s = ΔRX × 8 / ΔT / 1 000 000</w:t>
      </w:r>
      <w:r>
        <w:br/>
      </w:r>
      <w:r>
        <w:rPr>
          <w:rStyle w:val="VerbatimChar"/>
        </w:rPr>
        <w:t xml:space="preserve">TX Mbit/s = ΔTX × 8 / ΔT / 1 000 000</w:t>
      </w:r>
    </w:p>
    <w:p>
      <w:pPr>
        <w:pStyle w:val="FirstParagraph"/>
      </w:pPr>
      <w:r>
        <w:t xml:space="preserve">Где:</w:t>
      </w:r>
    </w:p>
    <w:p>
      <w:pPr>
        <w:pStyle w:val="SourceCode"/>
      </w:pPr>
      <w:r>
        <w:rPr>
          <w:rStyle w:val="VerbatimChar"/>
        </w:rPr>
        <w:t xml:space="preserve">ΔRX и ΔTX — изменение байтовых счётчиков;</w:t>
      </w:r>
      <w:r>
        <w:br/>
      </w:r>
      <w:r>
        <w:rPr>
          <w:rStyle w:val="VerbatimChar"/>
        </w:rPr>
        <w:t xml:space="preserve">ΔT         — реальный интервал между опросами в секундах.</w:t>
      </w:r>
    </w:p>
    <w:p>
      <w:pPr>
        <w:pStyle w:val="FirstParagraph"/>
      </w:pPr>
      <w:r>
        <w:t xml:space="preserve">Для каждого диапазона расчёт выполняется отдельно:</w:t>
      </w:r>
    </w:p>
    <w:p>
      <w:pPr>
        <w:pStyle w:val="SourceCode"/>
      </w:pPr>
      <w:r>
        <w:rPr>
          <w:rStyle w:val="VerbatimChar"/>
        </w:rPr>
        <w:t xml:space="preserve">2,4 ГГц:</w:t>
      </w:r>
      <w:r>
        <w:br/>
      </w:r>
      <w:r>
        <w:rPr>
          <w:rStyle w:val="VerbatimChar"/>
        </w:rPr>
        <w:t xml:space="preserve">radioTraffic2g.rx</w:t>
      </w:r>
      <w:r>
        <w:br/>
      </w:r>
      <w:r>
        <w:rPr>
          <w:rStyle w:val="VerbatimChar"/>
        </w:rPr>
        <w:t xml:space="preserve">radioTraffic2g.tx</w:t>
      </w:r>
      <w:r>
        <w:br/>
      </w:r>
      <w:r>
        <w:br/>
      </w:r>
      <w:r>
        <w:rPr>
          <w:rStyle w:val="VerbatimChar"/>
        </w:rPr>
        <w:t xml:space="preserve">5 ГГц:</w:t>
      </w:r>
      <w:r>
        <w:br/>
      </w:r>
      <w:r>
        <w:rPr>
          <w:rStyle w:val="VerbatimChar"/>
        </w:rPr>
        <w:t xml:space="preserve">radioTraffic5g.rx</w:t>
      </w:r>
      <w:r>
        <w:br/>
      </w:r>
      <w:r>
        <w:rPr>
          <w:rStyle w:val="VerbatimChar"/>
        </w:rPr>
        <w:t xml:space="preserve">radioTraffic5g.tx</w:t>
      </w:r>
    </w:p>
    <w:p>
      <w:pPr>
        <w:pStyle w:val="FirstParagraph"/>
      </w:pPr>
      <w:r>
        <w:t xml:space="preserve">Суммарная скорость точки:</w:t>
      </w:r>
    </w:p>
    <w:p>
      <w:pPr>
        <w:pStyle w:val="SourceCode"/>
      </w:pPr>
      <w:r>
        <w:rPr>
          <w:rStyle w:val="VerbatimChar"/>
        </w:rPr>
        <w:t xml:space="preserve">Total RX = RX 2,4 ГГц + RX 5 ГГц</w:t>
      </w:r>
      <w:r>
        <w:br/>
      </w:r>
      <w:r>
        <w:rPr>
          <w:rStyle w:val="VerbatimChar"/>
        </w:rPr>
        <w:t xml:space="preserve">Total TX = TX 2,4 ГГц + TX 5 ГГц</w:t>
      </w:r>
    </w:p>
    <w:p>
      <w:pPr>
        <w:pStyle w:val="FirstParagraph"/>
      </w:pPr>
      <w:r>
        <w:t xml:space="preserve">Пользовательская интерпретация:</w:t>
      </w:r>
    </w:p>
    <w:p>
      <w:pPr>
        <w:pStyle w:val="SourceCode"/>
      </w:pPr>
      <w:r>
        <w:rPr>
          <w:rStyle w:val="VerbatimChar"/>
        </w:rPr>
        <w:t xml:space="preserve">Общий Download клиентов ≈ Total TX</w:t>
      </w:r>
      <w:r>
        <w:br/>
      </w:r>
      <w:r>
        <w:rPr>
          <w:rStyle w:val="VerbatimChar"/>
        </w:rPr>
        <w:t xml:space="preserve">Общий Upload клиентов   ≈ Total RX</w:t>
      </w:r>
    </w:p>
    <w:p>
      <w:r>
        <w:pict>
          <v:rect style="width:0;height:1.5pt" o:hralign="center" o:hrstd="t" o:hr="t"/>
        </w:pict>
      </w:r>
    </w:p>
    <w:bookmarkEnd w:id="40"/>
    <w:bookmarkStart w:id="41" w:name="контрольная-команда-вычисления-скорости"/>
    <w:p>
      <w:pPr>
        <w:pStyle w:val="Heading2"/>
      </w:pPr>
      <w:r>
        <w:t xml:space="preserve">12. Контрольная команда вычисления скорости</w:t>
      </w:r>
    </w:p>
    <w:p>
      <w:pPr>
        <w:pStyle w:val="FirstParagraph"/>
      </w:pPr>
      <w:r>
        <w:t xml:space="preserve">Ниже приведена тестовая команда. Она выполняет два опроса с интервалом 15 секунд и вычисляет скорость по каждому диапазону.</w:t>
      </w:r>
    </w:p>
    <w:p>
      <w:pPr>
        <w:pStyle w:val="SourceCode"/>
      </w:pPr>
      <w:r>
        <w:rPr>
          <w:rStyle w:val="VariableTok"/>
        </w:rPr>
        <w:t xml:space="preserve">A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mktemp</w:t>
      </w:r>
      <w:r>
        <w:rPr>
          <w:rStyle w:val="VariableTok"/>
        </w:rPr>
        <w:t xml:space="preserve">)</w:t>
      </w:r>
      <w:r>
        <w:br/>
      </w:r>
      <w:r>
        <w:rPr>
          <w:rStyle w:val="VariableTok"/>
        </w:rPr>
        <w:t xml:space="preserve">B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mktemp</w:t>
      </w:r>
      <w:r>
        <w:rPr>
          <w:rStyle w:val="VariableTok"/>
        </w:rPr>
        <w:t xml:space="preserve">)</w:t>
      </w:r>
      <w:r>
        <w:br/>
      </w:r>
      <w:r>
        <w:br/>
      </w:r>
      <w:r>
        <w:rPr>
          <w:rStyle w:val="VariableTok"/>
        </w:rPr>
        <w:t xml:space="preserve">URL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'https://192.168.0.222:8043/openapi/v1/fe6867ddf84e4c18c4e280e984e4266d/sites/6a64f17630da7c70d232187a/aps/EC-75-0C-18-6F-F8/radios'</w:t>
      </w:r>
      <w:r>
        <w:br/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-skS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$URL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"Authorization:AccessToken=</w:t>
      </w:r>
      <w:r>
        <w:rPr>
          <w:rStyle w:val="VariableTok"/>
        </w:rPr>
        <w:t xml:space="preserve">$TOKEN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'Accept: application/json'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$A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VariableTok"/>
        </w:rPr>
        <w:t xml:space="preserve">T1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date</w:t>
      </w:r>
      <w:r>
        <w:rPr>
          <w:rStyle w:val="NormalTok"/>
        </w:rPr>
        <w:t xml:space="preserve"> +%s.%N</w:t>
      </w:r>
      <w:r>
        <w:rPr>
          <w:rStyle w:val="Variable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sleep</w:t>
      </w:r>
      <w:r>
        <w:rPr>
          <w:rStyle w:val="NormalTok"/>
        </w:rPr>
        <w:t xml:space="preserve"> 15</w:t>
      </w:r>
      <w:r>
        <w:br/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-skS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$URL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"Authorization:AccessToken=</w:t>
      </w:r>
      <w:r>
        <w:rPr>
          <w:rStyle w:val="VariableTok"/>
        </w:rPr>
        <w:t xml:space="preserve">$TOKEN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'Accept: application/json'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$B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VariableTok"/>
        </w:rPr>
        <w:t xml:space="preserve">T2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date</w:t>
      </w:r>
      <w:r>
        <w:rPr>
          <w:rStyle w:val="NormalTok"/>
        </w:rPr>
        <w:t xml:space="preserve"> +%s.%N</w:t>
      </w:r>
      <w:r>
        <w:rPr>
          <w:rStyle w:val="VariableTok"/>
        </w:rPr>
        <w:t xml:space="preserve">)</w:t>
      </w:r>
      <w:r>
        <w:br/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$A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$B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$T1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$T2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&lt;&lt;'PY'</w:t>
      </w:r>
      <w:r>
        <w:br/>
      </w:r>
      <w:r>
        <w:rPr>
          <w:rStyle w:val="StringTok"/>
        </w:rPr>
        <w:t xml:space="preserve">import json</w:t>
      </w:r>
      <w:r>
        <w:br/>
      </w:r>
      <w:r>
        <w:rPr>
          <w:rStyle w:val="StringTok"/>
        </w:rPr>
        <w:t xml:space="preserve">import sys</w:t>
      </w:r>
      <w:r>
        <w:br/>
      </w:r>
      <w:r>
        <w:br/>
      </w:r>
      <w:r>
        <w:rPr>
          <w:rStyle w:val="StringTok"/>
        </w:rPr>
        <w:t xml:space="preserve">file_old, file_new, time_old, time_new = sys.argv[1:]</w:t>
      </w:r>
      <w:r>
        <w:br/>
      </w:r>
      <w:r>
        <w:br/>
      </w:r>
      <w:r>
        <w:rPr>
          <w:rStyle w:val="StringTok"/>
        </w:rPr>
        <w:t xml:space="preserve">with open(file_old, encoding="utf-8") as f:</w:t>
      </w:r>
      <w:r>
        <w:br/>
      </w:r>
      <w:r>
        <w:rPr>
          <w:rStyle w:val="StringTok"/>
        </w:rPr>
        <w:t xml:space="preserve">    old_response = json.load(f)</w:t>
      </w:r>
      <w:r>
        <w:br/>
      </w:r>
      <w:r>
        <w:br/>
      </w:r>
      <w:r>
        <w:rPr>
          <w:rStyle w:val="StringTok"/>
        </w:rPr>
        <w:t xml:space="preserve">with open(file_new, encoding="utf-8") as f:</w:t>
      </w:r>
      <w:r>
        <w:br/>
      </w:r>
      <w:r>
        <w:rPr>
          <w:rStyle w:val="StringTok"/>
        </w:rPr>
        <w:t xml:space="preserve">    new_response = json.load(f)</w:t>
      </w:r>
      <w:r>
        <w:br/>
      </w:r>
      <w:r>
        <w:br/>
      </w:r>
      <w:r>
        <w:rPr>
          <w:rStyle w:val="StringTok"/>
        </w:rPr>
        <w:t xml:space="preserve">if old_response.get("errorCode") != 0:</w:t>
      </w:r>
      <w:r>
        <w:br/>
      </w:r>
      <w:r>
        <w:rPr>
          <w:rStyle w:val="StringTok"/>
        </w:rPr>
        <w:t xml:space="preserve">    raise SystemExit(</w:t>
      </w:r>
      <w:r>
        <w:br/>
      </w:r>
      <w:r>
        <w:rPr>
          <w:rStyle w:val="StringTok"/>
        </w:rPr>
        <w:t xml:space="preserve">        "Ошибка первого запроса: " +</w:t>
      </w:r>
      <w:r>
        <w:br/>
      </w:r>
      <w:r>
        <w:rPr>
          <w:rStyle w:val="StringTok"/>
        </w:rPr>
        <w:t xml:space="preserve">        json.dumps(old_response, ensure_ascii=False)</w:t>
      </w:r>
      <w:r>
        <w:br/>
      </w:r>
      <w:r>
        <w:rPr>
          <w:rStyle w:val="StringTok"/>
        </w:rPr>
        <w:t xml:space="preserve">    )</w:t>
      </w:r>
      <w:r>
        <w:br/>
      </w:r>
      <w:r>
        <w:br/>
      </w:r>
      <w:r>
        <w:rPr>
          <w:rStyle w:val="StringTok"/>
        </w:rPr>
        <w:t xml:space="preserve">if new_response.get("errorCode") != 0:</w:t>
      </w:r>
      <w:r>
        <w:br/>
      </w:r>
      <w:r>
        <w:rPr>
          <w:rStyle w:val="StringTok"/>
        </w:rPr>
        <w:t xml:space="preserve">    raise SystemExit(</w:t>
      </w:r>
      <w:r>
        <w:br/>
      </w:r>
      <w:r>
        <w:rPr>
          <w:rStyle w:val="StringTok"/>
        </w:rPr>
        <w:t xml:space="preserve">        "Ошибка второго запроса: " +</w:t>
      </w:r>
      <w:r>
        <w:br/>
      </w:r>
      <w:r>
        <w:rPr>
          <w:rStyle w:val="StringTok"/>
        </w:rPr>
        <w:t xml:space="preserve">        json.dumps(new_response, ensure_ascii=False)</w:t>
      </w:r>
      <w:r>
        <w:br/>
      </w:r>
      <w:r>
        <w:rPr>
          <w:rStyle w:val="StringTok"/>
        </w:rPr>
        <w:t xml:space="preserve">    )</w:t>
      </w:r>
      <w:r>
        <w:br/>
      </w:r>
      <w:r>
        <w:br/>
      </w:r>
      <w:r>
        <w:rPr>
          <w:rStyle w:val="StringTok"/>
        </w:rPr>
        <w:t xml:space="preserve">old = old_response["result"]</w:t>
      </w:r>
      <w:r>
        <w:br/>
      </w:r>
      <w:r>
        <w:rPr>
          <w:rStyle w:val="StringTok"/>
        </w:rPr>
        <w:t xml:space="preserve">new = new_response["result"]</w:t>
      </w:r>
      <w:r>
        <w:br/>
      </w:r>
      <w:r>
        <w:br/>
      </w:r>
      <w:r>
        <w:rPr>
          <w:rStyle w:val="StringTok"/>
        </w:rPr>
        <w:t xml:space="preserve">interval = float(time_new) - float(time_old)</w:t>
      </w:r>
      <w:r>
        <w:br/>
      </w:r>
      <w:r>
        <w:br/>
      </w:r>
      <w:r>
        <w:rPr>
          <w:rStyle w:val="StringTok"/>
        </w:rPr>
        <w:t xml:space="preserve">total_rx_mbps = 0.0</w:t>
      </w:r>
      <w:r>
        <w:br/>
      </w:r>
      <w:r>
        <w:rPr>
          <w:rStyle w:val="StringTok"/>
        </w:rPr>
        <w:t xml:space="preserve">total_tx_mbps = 0.0</w:t>
      </w:r>
      <w:r>
        <w:br/>
      </w:r>
      <w:r>
        <w:br/>
      </w:r>
      <w:r>
        <w:rPr>
          <w:rStyle w:val="StringTok"/>
        </w:rPr>
        <w:t xml:space="preserve">for band_name, field_name in (</w:t>
      </w:r>
      <w:r>
        <w:br/>
      </w:r>
      <w:r>
        <w:rPr>
          <w:rStyle w:val="StringTok"/>
        </w:rPr>
        <w:t xml:space="preserve">    ("2.4 GHz", "radioTraffic2g"),</w:t>
      </w:r>
      <w:r>
        <w:br/>
      </w:r>
      <w:r>
        <w:rPr>
          <w:rStyle w:val="StringTok"/>
        </w:rPr>
        <w:t xml:space="preserve">    ("5 GHz", "radioTraffic5g"),</w:t>
      </w:r>
      <w:r>
        <w:br/>
      </w:r>
      <w:r>
        <w:rPr>
          <w:rStyle w:val="StringTok"/>
        </w:rPr>
        <w:t xml:space="preserve">):</w:t>
      </w:r>
      <w:r>
        <w:br/>
      </w:r>
      <w:r>
        <w:rPr>
          <w:rStyle w:val="StringTok"/>
        </w:rPr>
        <w:t xml:space="preserve">    old_rx = int(old[field_name]["rx"])</w:t>
      </w:r>
      <w:r>
        <w:br/>
      </w:r>
      <w:r>
        <w:rPr>
          <w:rStyle w:val="StringTok"/>
        </w:rPr>
        <w:t xml:space="preserve">    new_rx = int(new[field_name]["rx"])</w:t>
      </w:r>
      <w:r>
        <w:br/>
      </w:r>
      <w:r>
        <w:rPr>
          <w:rStyle w:val="StringTok"/>
        </w:rPr>
        <w:t xml:space="preserve">    old_tx = int(old[field_name]["tx"])</w:t>
      </w:r>
      <w:r>
        <w:br/>
      </w:r>
      <w:r>
        <w:rPr>
          <w:rStyle w:val="StringTok"/>
        </w:rPr>
        <w:t xml:space="preserve">    new_tx = int(new[field_name]["tx"])</w:t>
      </w:r>
      <w:r>
        <w:br/>
      </w:r>
      <w:r>
        <w:br/>
      </w:r>
      <w:r>
        <w:rPr>
          <w:rStyle w:val="StringTok"/>
        </w:rPr>
        <w:t xml:space="preserve">    rx_delta = new_rx - old_rx</w:t>
      </w:r>
      <w:r>
        <w:br/>
      </w:r>
      <w:r>
        <w:rPr>
          <w:rStyle w:val="StringTok"/>
        </w:rPr>
        <w:t xml:space="preserve">    tx_delta = new_tx - old_tx</w:t>
      </w:r>
      <w:r>
        <w:br/>
      </w:r>
      <w:r>
        <w:br/>
      </w:r>
      <w:r>
        <w:rPr>
          <w:rStyle w:val="StringTok"/>
        </w:rPr>
        <w:t xml:space="preserve">    # Отрицательная дельта означает сброс счётчика или перезапуск AP.</w:t>
      </w:r>
      <w:r>
        <w:br/>
      </w:r>
      <w:r>
        <w:rPr>
          <w:rStyle w:val="StringTok"/>
        </w:rPr>
        <w:t xml:space="preserve">    if rx_delta &lt; 0 or tx_delta &lt; 0:</w:t>
      </w:r>
      <w:r>
        <w:br/>
      </w:r>
      <w:r>
        <w:rPr>
          <w:rStyle w:val="StringTok"/>
        </w:rPr>
        <w:t xml:space="preserve">        print(f"{band_name}: счётчики были сброшены")</w:t>
      </w:r>
      <w:r>
        <w:br/>
      </w:r>
      <w:r>
        <w:rPr>
          <w:rStyle w:val="StringTok"/>
        </w:rPr>
        <w:t xml:space="preserve">        continue</w:t>
      </w:r>
      <w:r>
        <w:br/>
      </w:r>
      <w:r>
        <w:br/>
      </w:r>
      <w:r>
        <w:rPr>
          <w:rStyle w:val="StringTok"/>
        </w:rPr>
        <w:t xml:space="preserve">    rx_mbps = rx_delta * 8 / interval / 1_000_000</w:t>
      </w:r>
      <w:r>
        <w:br/>
      </w:r>
      <w:r>
        <w:rPr>
          <w:rStyle w:val="StringTok"/>
        </w:rPr>
        <w:t xml:space="preserve">    tx_mbps = tx_delta * 8 / interval / 1_000_000</w:t>
      </w:r>
      <w:r>
        <w:br/>
      </w:r>
      <w:r>
        <w:br/>
      </w:r>
      <w:r>
        <w:rPr>
          <w:rStyle w:val="StringTok"/>
        </w:rPr>
        <w:t xml:space="preserve">    total_rx_mbps += rx_mbps</w:t>
      </w:r>
      <w:r>
        <w:br/>
      </w:r>
      <w:r>
        <w:rPr>
          <w:rStyle w:val="StringTok"/>
        </w:rPr>
        <w:t xml:space="preserve">    total_tx_mbps += tx_mbps</w:t>
      </w:r>
      <w:r>
        <w:br/>
      </w:r>
      <w:r>
        <w:br/>
      </w:r>
      <w:r>
        <w:rPr>
          <w:rStyle w:val="StringTok"/>
        </w:rPr>
        <w:t xml:space="preserve">    print(band_name)</w:t>
      </w:r>
      <w:r>
        <w:br/>
      </w:r>
      <w:r>
        <w:rPr>
          <w:rStyle w:val="StringTok"/>
        </w:rPr>
        <w:t xml:space="preserve">    print(f"  AP RX / Upload клиентов:   {rx_mbps:.3f} Mbit/s")</w:t>
      </w:r>
      <w:r>
        <w:br/>
      </w:r>
      <w:r>
        <w:rPr>
          <w:rStyle w:val="StringTok"/>
        </w:rPr>
        <w:t xml:space="preserve">    print(f"  AP TX / Download клиентов: {tx_mbps:.3f} Mbit/s")</w:t>
      </w:r>
      <w:r>
        <w:br/>
      </w:r>
      <w:r>
        <w:br/>
      </w:r>
      <w:r>
        <w:rPr>
          <w:rStyle w:val="StringTok"/>
        </w:rPr>
        <w:t xml:space="preserve">print("Общая скорость точки")</w:t>
      </w:r>
      <w:r>
        <w:br/>
      </w:r>
      <w:r>
        <w:rPr>
          <w:rStyle w:val="StringTok"/>
        </w:rPr>
        <w:t xml:space="preserve">print(f"  Upload клиентов:   {total_rx_mbps:.3f} Mbit/s")</w:t>
      </w:r>
      <w:r>
        <w:br/>
      </w:r>
      <w:r>
        <w:rPr>
          <w:rStyle w:val="StringTok"/>
        </w:rPr>
        <w:t xml:space="preserve">print(f"  Download клиентов: {total_tx_mbps:.3f} Mbit/s")</w:t>
      </w:r>
      <w:r>
        <w:br/>
      </w:r>
      <w:r>
        <w:rPr>
          <w:rStyle w:val="OperatorTok"/>
        </w:rPr>
        <w:t xml:space="preserve">PY</w:t>
      </w:r>
      <w:r>
        <w:br/>
      </w:r>
      <w:r>
        <w:br/>
      </w:r>
      <w:r>
        <w:rPr>
          <w:rStyle w:val="FunctionTok"/>
        </w:rPr>
        <w:t xml:space="preserve">rm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$A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$B</w:t>
      </w:r>
      <w:r>
        <w:rPr>
          <w:rStyle w:val="StringTok"/>
        </w:rPr>
        <w:t xml:space="preserve">"</w:t>
      </w:r>
    </w:p>
    <w:p>
      <w:r>
        <w:pict>
          <v:rect style="width:0;height:1.5pt" o:hralign="center" o:hrstd="t" o:hr="t"/>
        </w:pict>
      </w:r>
    </w:p>
    <w:bookmarkEnd w:id="41"/>
    <w:bookmarkStart w:id="42" w:name="X15a1439ca3bb4585994ac4112dd1c8573d213d2"/>
    <w:p>
      <w:pPr>
        <w:pStyle w:val="Heading2"/>
      </w:pPr>
      <w:r>
        <w:t xml:space="preserve">13. Обработка перезапуска точки и сброса счётчиков</w:t>
      </w:r>
    </w:p>
    <w:p>
      <w:pPr>
        <w:pStyle w:val="FirstParagraph"/>
      </w:pPr>
      <w:r>
        <w:t xml:space="preserve">Счётчики</w:t>
      </w:r>
      <w:r>
        <w:t xml:space="preserve"> </w:t>
      </w:r>
      <w:r>
        <w:rPr>
          <w:rStyle w:val="VerbatimChar"/>
        </w:rPr>
        <w:t xml:space="preserve">rx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tx</w:t>
      </w:r>
      <w:r>
        <w:t xml:space="preserve"> </w:t>
      </w:r>
      <w:r>
        <w:t xml:space="preserve">накопительные. Они могут сброситься при:</w:t>
      </w:r>
    </w:p>
    <w:p>
      <w:pPr>
        <w:pStyle w:val="Compact"/>
        <w:numPr>
          <w:ilvl w:val="0"/>
          <w:numId w:val="1004"/>
        </w:numPr>
      </w:pPr>
      <w:r>
        <w:t xml:space="preserve">перезагрузке точки доступа;</w:t>
      </w:r>
    </w:p>
    <w:p>
      <w:pPr>
        <w:pStyle w:val="Compact"/>
        <w:numPr>
          <w:ilvl w:val="0"/>
          <w:numId w:val="1004"/>
        </w:numPr>
      </w:pPr>
      <w:r>
        <w:t xml:space="preserve">обновлении прошивки;</w:t>
      </w:r>
    </w:p>
    <w:p>
      <w:pPr>
        <w:pStyle w:val="Compact"/>
        <w:numPr>
          <w:ilvl w:val="0"/>
          <w:numId w:val="1004"/>
        </w:numPr>
      </w:pPr>
      <w:r>
        <w:t xml:space="preserve">сбросе устройства;</w:t>
      </w:r>
    </w:p>
    <w:p>
      <w:pPr>
        <w:pStyle w:val="Compact"/>
        <w:numPr>
          <w:ilvl w:val="0"/>
          <w:numId w:val="1004"/>
        </w:numPr>
      </w:pPr>
      <w:r>
        <w:t xml:space="preserve">переподключении или повторном принятии точки контроллером;</w:t>
      </w:r>
    </w:p>
    <w:p>
      <w:pPr>
        <w:pStyle w:val="Compact"/>
        <w:numPr>
          <w:ilvl w:val="0"/>
          <w:numId w:val="1004"/>
        </w:numPr>
      </w:pPr>
      <w:r>
        <w:t xml:space="preserve">внутреннем сбросе статистики.</w:t>
      </w:r>
    </w:p>
    <w:p>
      <w:pPr>
        <w:pStyle w:val="FirstParagraph"/>
      </w:pPr>
      <w:r>
        <w:t xml:space="preserve">Если:</w:t>
      </w:r>
    </w:p>
    <w:p>
      <w:pPr>
        <w:pStyle w:val="SourceCode"/>
      </w:pPr>
      <w:r>
        <w:rPr>
          <w:rStyle w:val="VerbatimChar"/>
        </w:rPr>
        <w:t xml:space="preserve">RX2 &lt; RX1</w:t>
      </w:r>
    </w:p>
    <w:p>
      <w:pPr>
        <w:pStyle w:val="FirstParagraph"/>
      </w:pPr>
      <w:r>
        <w:t xml:space="preserve">или:</w:t>
      </w:r>
    </w:p>
    <w:p>
      <w:pPr>
        <w:pStyle w:val="SourceCode"/>
      </w:pPr>
      <w:r>
        <w:rPr>
          <w:rStyle w:val="VerbatimChar"/>
        </w:rPr>
        <w:t xml:space="preserve">TX2 &lt; TX1</w:t>
      </w:r>
    </w:p>
    <w:p>
      <w:pPr>
        <w:pStyle w:val="FirstParagraph"/>
      </w:pPr>
      <w:r>
        <w:t xml:space="preserve">дельту нельзя интерпретировать как скорость.</w:t>
      </w:r>
    </w:p>
    <w:p>
      <w:pPr>
        <w:pStyle w:val="BodyText"/>
      </w:pPr>
      <w:r>
        <w:t xml:space="preserve">В таком случае текущая выборка должна быть признана сбросом счётчика, а новое значение должно стать базовой точкой следующего измерения.</w:t>
      </w:r>
    </w:p>
    <w:p>
      <w:pPr>
        <w:pStyle w:val="BodyText"/>
      </w:pPr>
      <w:r>
        <w:t xml:space="preserve">Нельзя применять абсолютное значение отрицательной разницы, поскольку это создаст ложный скачок скорости.</w:t>
      </w:r>
    </w:p>
    <w:p>
      <w:r>
        <w:pict>
          <v:rect style="width:0;height:1.5pt" o:hralign="center" o:hrstd="t" o:hr="t"/>
        </w:pict>
      </w:r>
    </w:p>
    <w:bookmarkEnd w:id="42"/>
    <w:bookmarkStart w:id="43" w:name="рекомендуемый-интервал-опроса"/>
    <w:p>
      <w:pPr>
        <w:pStyle w:val="Heading2"/>
      </w:pPr>
      <w:r>
        <w:t xml:space="preserve">14. Рекомендуемый интервал опроса</w:t>
      </w:r>
    </w:p>
    <w:p>
      <w:pPr>
        <w:pStyle w:val="FirstParagraph"/>
      </w:pPr>
      <w:r>
        <w:t xml:space="preserve">В ходе исследования использовался тестовый интервал 15 секунд.</w:t>
      </w:r>
    </w:p>
    <w:p>
      <w:pPr>
        <w:pStyle w:val="BodyText"/>
      </w:pPr>
      <w:r>
        <w:t xml:space="preserve">Для будущей реализации разумным считается интервал порядка:</w:t>
      </w:r>
    </w:p>
    <w:p>
      <w:pPr>
        <w:pStyle w:val="SourceCode"/>
      </w:pPr>
      <w:r>
        <w:rPr>
          <w:rStyle w:val="VerbatimChar"/>
        </w:rPr>
        <w:t xml:space="preserve">15–30 секунд</w:t>
      </w:r>
    </w:p>
    <w:p>
      <w:pPr>
        <w:pStyle w:val="FirstParagraph"/>
      </w:pPr>
      <w:r>
        <w:t xml:space="preserve">Слишком частый опрос не даёт существенного преимущества и создаёт лишнюю нагрузку на контроллер.</w:t>
      </w:r>
    </w:p>
    <w:p>
      <w:pPr>
        <w:pStyle w:val="BodyText"/>
      </w:pPr>
      <w:r>
        <w:t xml:space="preserve">Слишком редкий опрос сглаживает короткие скачки скорости.</w:t>
      </w:r>
    </w:p>
    <w:p>
      <w:pPr>
        <w:pStyle w:val="BodyText"/>
      </w:pPr>
      <w:r>
        <w:t xml:space="preserve">Конкретный производственный интервал должен быть определён архитектором с учётом:</w:t>
      </w:r>
    </w:p>
    <w:p>
      <w:pPr>
        <w:pStyle w:val="Compact"/>
        <w:numPr>
          <w:ilvl w:val="0"/>
          <w:numId w:val="1005"/>
        </w:numPr>
      </w:pPr>
      <w:r>
        <w:t xml:space="preserve">желаемой детализации;</w:t>
      </w:r>
    </w:p>
    <w:p>
      <w:pPr>
        <w:pStyle w:val="Compact"/>
        <w:numPr>
          <w:ilvl w:val="0"/>
          <w:numId w:val="1005"/>
        </w:numPr>
      </w:pPr>
      <w:r>
        <w:t xml:space="preserve">частоты сбора внешней системой;</w:t>
      </w:r>
    </w:p>
    <w:p>
      <w:pPr>
        <w:pStyle w:val="Compact"/>
        <w:numPr>
          <w:ilvl w:val="0"/>
          <w:numId w:val="1005"/>
        </w:numPr>
      </w:pPr>
      <w:r>
        <w:t xml:space="preserve">числа точек доступа;</w:t>
      </w:r>
    </w:p>
    <w:p>
      <w:pPr>
        <w:pStyle w:val="Compact"/>
        <w:numPr>
          <w:ilvl w:val="0"/>
          <w:numId w:val="1005"/>
        </w:numPr>
      </w:pPr>
      <w:r>
        <w:t xml:space="preserve">допустимой нагрузки на Omada Controller;</w:t>
      </w:r>
    </w:p>
    <w:p>
      <w:pPr>
        <w:pStyle w:val="Compact"/>
        <w:numPr>
          <w:ilvl w:val="0"/>
          <w:numId w:val="1005"/>
        </w:numPr>
      </w:pPr>
      <w:r>
        <w:t xml:space="preserve">требований к хранению истории.</w:t>
      </w:r>
    </w:p>
    <w:p>
      <w:r>
        <w:pict>
          <v:rect style="width:0;height:1.5pt" o:hralign="center" o:hrstd="t" o:hr="t"/>
        </w:pict>
      </w:r>
    </w:p>
    <w:bookmarkEnd w:id="43"/>
    <w:bookmarkStart w:id="44" w:name="отношение-данных-api-к-реальному-трафику"/>
    <w:p>
      <w:pPr>
        <w:pStyle w:val="Heading2"/>
      </w:pPr>
      <w:r>
        <w:t xml:space="preserve">15. Отношение данных API к реальному трафику</w:t>
      </w:r>
    </w:p>
    <w:p>
      <w:pPr>
        <w:pStyle w:val="FirstParagraph"/>
      </w:pPr>
      <w:r>
        <w:t xml:space="preserve">Счётчики</w:t>
      </w:r>
      <w:r>
        <w:t xml:space="preserve"> </w:t>
      </w:r>
      <w:r>
        <w:rPr>
          <w:rStyle w:val="VerbatimChar"/>
        </w:rPr>
        <w:t xml:space="preserve">/aps/{apMac}/radios</w:t>
      </w:r>
      <w:r>
        <w:t xml:space="preserve"> </w:t>
      </w:r>
      <w:r>
        <w:t xml:space="preserve">относятся к радиоинтерфейсам точки.</w:t>
      </w:r>
    </w:p>
    <w:p>
      <w:pPr>
        <w:pStyle w:val="BodyText"/>
      </w:pPr>
      <w:r>
        <w:t xml:space="preserve">Они показывают трафик, принятый и переданный по Wi-Fi, а не обязательно только полезный интернет-трафик.</w:t>
      </w:r>
    </w:p>
    <w:p>
      <w:pPr>
        <w:pStyle w:val="BodyText"/>
      </w:pPr>
      <w:r>
        <w:t xml:space="preserve">В показатели потенциально могут входить:</w:t>
      </w:r>
    </w:p>
    <w:p>
      <w:pPr>
        <w:pStyle w:val="Compact"/>
        <w:numPr>
          <w:ilvl w:val="0"/>
          <w:numId w:val="1006"/>
        </w:numPr>
      </w:pPr>
      <w:r>
        <w:t xml:space="preserve">пользовательские данные;</w:t>
      </w:r>
    </w:p>
    <w:p>
      <w:pPr>
        <w:pStyle w:val="Compact"/>
        <w:numPr>
          <w:ilvl w:val="0"/>
          <w:numId w:val="1006"/>
        </w:numPr>
      </w:pPr>
      <w:r>
        <w:t xml:space="preserve">локальный трафик между клиентами и внутренними ресурсами;</w:t>
      </w:r>
    </w:p>
    <w:p>
      <w:pPr>
        <w:pStyle w:val="Compact"/>
        <w:numPr>
          <w:ilvl w:val="0"/>
          <w:numId w:val="1006"/>
        </w:numPr>
      </w:pPr>
      <w:r>
        <w:t xml:space="preserve">служебный сетевой обмен;</w:t>
      </w:r>
    </w:p>
    <w:p>
      <w:pPr>
        <w:pStyle w:val="Compact"/>
        <w:numPr>
          <w:ilvl w:val="0"/>
          <w:numId w:val="1006"/>
        </w:numPr>
      </w:pPr>
      <w:r>
        <w:t xml:space="preserve">часть радиообмена, учитываемого прошивкой точки.</w:t>
      </w:r>
    </w:p>
    <w:p>
      <w:pPr>
        <w:pStyle w:val="FirstParagraph"/>
      </w:pPr>
      <w:r>
        <w:t xml:space="preserve">Следовательно, вычисленная скорость означает:</w:t>
      </w:r>
    </w:p>
    <w:p>
      <w:pPr>
        <w:pStyle w:val="BlockText"/>
      </w:pPr>
      <w:r>
        <w:t xml:space="preserve">Скорость данных, обработанных радиомодулями конкретной точки доступа.</w:t>
      </w:r>
    </w:p>
    <w:p>
      <w:pPr>
        <w:pStyle w:val="FirstParagraph"/>
      </w:pPr>
      <w:r>
        <w:t xml:space="preserve">Она не обязана полностью совпадать:</w:t>
      </w:r>
    </w:p>
    <w:p>
      <w:pPr>
        <w:pStyle w:val="Compact"/>
        <w:numPr>
          <w:ilvl w:val="0"/>
          <w:numId w:val="1007"/>
        </w:numPr>
      </w:pPr>
      <w:r>
        <w:t xml:space="preserve">со скоростью WAN-интерфейса маршрутизатора;</w:t>
      </w:r>
    </w:p>
    <w:p>
      <w:pPr>
        <w:pStyle w:val="Compact"/>
        <w:numPr>
          <w:ilvl w:val="0"/>
          <w:numId w:val="1007"/>
        </w:numPr>
      </w:pPr>
      <w:r>
        <w:t xml:space="preserve">с данными интернет-провайдера;</w:t>
      </w:r>
    </w:p>
    <w:p>
      <w:pPr>
        <w:pStyle w:val="Compact"/>
        <w:numPr>
          <w:ilvl w:val="0"/>
          <w:numId w:val="1007"/>
        </w:numPr>
      </w:pPr>
      <w:r>
        <w:t xml:space="preserve">с суммой NetFlow на внешнем интерфейсе;</w:t>
      </w:r>
    </w:p>
    <w:p>
      <w:pPr>
        <w:pStyle w:val="Compact"/>
        <w:numPr>
          <w:ilvl w:val="0"/>
          <w:numId w:val="1007"/>
        </w:numPr>
      </w:pPr>
      <w:r>
        <w:t xml:space="preserve">с результатом Speedtest отдельного клиента.</w:t>
      </w:r>
    </w:p>
    <w:p>
      <w:pPr>
        <w:pStyle w:val="FirstParagraph"/>
      </w:pPr>
      <w:r>
        <w:t xml:space="preserve">Для задачи отображения текущей нагрузки непосредственно на EAP этот источник является правильным.</w:t>
      </w:r>
    </w:p>
    <w:p>
      <w:r>
        <w:pict>
          <v:rect style="width:0;height:1.5pt" o:hralign="center" o:hrstd="t" o:hr="t"/>
        </w:pict>
      </w:r>
    </w:p>
    <w:bookmarkEnd w:id="44"/>
    <w:bookmarkStart w:id="45" w:name="отличие-от-клиентского-endpoint"/>
    <w:p>
      <w:pPr>
        <w:pStyle w:val="Heading2"/>
      </w:pPr>
      <w:r>
        <w:t xml:space="preserve">16. Отличие от клиентского endpoint</w:t>
      </w:r>
    </w:p>
    <w:p>
      <w:pPr>
        <w:pStyle w:val="FirstParagraph"/>
      </w:pPr>
      <w:r>
        <w:t xml:space="preserve">Ранее был проверен endpoint конкретного клиента:</w:t>
      </w:r>
    </w:p>
    <w:p>
      <w:pPr>
        <w:pStyle w:val="SourceCode"/>
      </w:pPr>
      <w:r>
        <w:rPr>
          <w:rStyle w:val="VerbatimChar"/>
        </w:rPr>
        <w:t xml:space="preserve">GET /openapi/v1/{omadacId}/sites/{siteId}/clients/{clientMac}</w:t>
      </w:r>
    </w:p>
    <w:p>
      <w:pPr>
        <w:pStyle w:val="FirstParagraph"/>
      </w:pPr>
      <w:r>
        <w:t xml:space="preserve">Он возвращает текущую карточку активного клиента, включая:</w:t>
      </w:r>
    </w:p>
    <w:p>
      <w:pPr>
        <w:pStyle w:val="SourceCode"/>
      </w:pPr>
      <w:r>
        <w:rPr>
          <w:rStyle w:val="VerbatimChar"/>
        </w:rPr>
        <w:t xml:space="preserve">IP;</w:t>
      </w:r>
      <w:r>
        <w:br/>
      </w:r>
      <w:r>
        <w:rPr>
          <w:rStyle w:val="VerbatimChar"/>
        </w:rPr>
        <w:t xml:space="preserve">SSID;</w:t>
      </w:r>
      <w:r>
        <w:br/>
      </w:r>
      <w:r>
        <w:rPr>
          <w:rStyle w:val="VerbatimChar"/>
        </w:rPr>
        <w:t xml:space="preserve">AP MAC;</w:t>
      </w:r>
      <w:r>
        <w:br/>
      </w:r>
      <w:r>
        <w:rPr>
          <w:rStyle w:val="VerbatimChar"/>
        </w:rPr>
        <w:t xml:space="preserve">канал;</w:t>
      </w:r>
      <w:r>
        <w:br/>
      </w:r>
      <w:r>
        <w:rPr>
          <w:rStyle w:val="VerbatimChar"/>
        </w:rPr>
        <w:t xml:space="preserve">RSSI;</w:t>
      </w:r>
      <w:r>
        <w:br/>
      </w:r>
      <w:r>
        <w:rPr>
          <w:rStyle w:val="VerbatimChar"/>
        </w:rPr>
        <w:t xml:space="preserve">SNR;</w:t>
      </w:r>
      <w:r>
        <w:br/>
      </w:r>
      <w:r>
        <w:rPr>
          <w:rStyle w:val="VerbatimChar"/>
        </w:rPr>
        <w:t xml:space="preserve">trafficDown;</w:t>
      </w:r>
      <w:r>
        <w:br/>
      </w:r>
      <w:r>
        <w:rPr>
          <w:rStyle w:val="VerbatimChar"/>
        </w:rPr>
        <w:t xml:space="preserve">trafficUp;</w:t>
      </w:r>
      <w:r>
        <w:br/>
      </w:r>
      <w:r>
        <w:rPr>
          <w:rStyle w:val="VerbatimChar"/>
        </w:rPr>
        <w:t xml:space="preserve">uptime;</w:t>
      </w:r>
      <w:r>
        <w:br/>
      </w:r>
      <w:r>
        <w:rPr>
          <w:rStyle w:val="VerbatimChar"/>
        </w:rPr>
        <w:t xml:space="preserve">active.</w:t>
      </w:r>
    </w:p>
    <w:p>
      <w:pPr>
        <w:pStyle w:val="FirstParagraph"/>
      </w:pPr>
      <w:r>
        <w:t xml:space="preserve">Однако вычислять скорость всей точки путём суммирования клиентских записей менее предпочтительно, потому что:</w:t>
      </w:r>
    </w:p>
    <w:p>
      <w:pPr>
        <w:pStyle w:val="Compact"/>
        <w:numPr>
          <w:ilvl w:val="0"/>
          <w:numId w:val="1008"/>
        </w:numPr>
      </w:pPr>
      <w:r>
        <w:t xml:space="preserve">необходимо получать всех активных клиентов;</w:t>
      </w:r>
    </w:p>
    <w:p>
      <w:pPr>
        <w:pStyle w:val="Compact"/>
        <w:numPr>
          <w:ilvl w:val="0"/>
          <w:numId w:val="1008"/>
        </w:numPr>
      </w:pPr>
      <w:r>
        <w:t xml:space="preserve">клиенты могут подключаться и отключаться между опросами;</w:t>
      </w:r>
    </w:p>
    <w:p>
      <w:pPr>
        <w:pStyle w:val="Compact"/>
        <w:numPr>
          <w:ilvl w:val="0"/>
          <w:numId w:val="1008"/>
        </w:numPr>
      </w:pPr>
      <w:r>
        <w:t xml:space="preserve">счётчики клиентских сессий могут сбрасываться;</w:t>
      </w:r>
    </w:p>
    <w:p>
      <w:pPr>
        <w:pStyle w:val="Compact"/>
        <w:numPr>
          <w:ilvl w:val="0"/>
          <w:numId w:val="1008"/>
        </w:numPr>
      </w:pPr>
      <w:r>
        <w:t xml:space="preserve">часть трафика точки может не попасть в сумму клиентов;</w:t>
      </w:r>
    </w:p>
    <w:p>
      <w:pPr>
        <w:pStyle w:val="Compact"/>
        <w:numPr>
          <w:ilvl w:val="0"/>
          <w:numId w:val="1008"/>
        </w:numPr>
      </w:pPr>
      <w:r>
        <w:t xml:space="preserve">решение становится зависимым от состояния каждой отдельной сессии.</w:t>
      </w:r>
    </w:p>
    <w:p>
      <w:pPr>
        <w:pStyle w:val="FirstParagraph"/>
      </w:pPr>
      <w:r>
        <w:t xml:space="preserve">После обнаружения</w:t>
      </w:r>
      <w:r>
        <w:t xml:space="preserve"> </w:t>
      </w:r>
      <w:r>
        <w:rPr>
          <w:rStyle w:val="VerbatimChar"/>
        </w:rPr>
        <w:t xml:space="preserve">/aps/{apMac}/radios</w:t>
      </w:r>
      <w:r>
        <w:t xml:space="preserve"> </w:t>
      </w:r>
      <w:r>
        <w:t xml:space="preserve">необходимость использовать клиентские счётчики для общей скорости точки отсутствует.</w:t>
      </w:r>
    </w:p>
    <w:p>
      <w:pPr>
        <w:pStyle w:val="BodyText"/>
      </w:pPr>
      <w:r>
        <w:t xml:space="preserve">Клиентский endpoint может применяться только как дополнительный источник для детализации нагрузки по отдельным клиентам.</w:t>
      </w:r>
    </w:p>
    <w:p>
      <w:r>
        <w:pict>
          <v:rect style="width:0;height:1.5pt" o:hralign="center" o:hrstd="t" o:hr="t"/>
        </w:pict>
      </w:r>
    </w:p>
    <w:bookmarkEnd w:id="45"/>
    <w:bookmarkStart w:id="49" w:name="проверенные-и-отвергнутые-варианты"/>
    <w:p>
      <w:pPr>
        <w:pStyle w:val="Heading2"/>
      </w:pPr>
      <w:r>
        <w:t xml:space="preserve">17. Проверенные и отвергнутые варианты</w:t>
      </w:r>
    </w:p>
    <w:bookmarkStart w:id="46" w:name="подтверждено"/>
    <w:p>
      <w:pPr>
        <w:pStyle w:val="Heading3"/>
      </w:pPr>
      <w:r>
        <w:t xml:space="preserve">Подтверждено</w:t>
      </w:r>
    </w:p>
    <w:p>
      <w:pPr>
        <w:pStyle w:val="SourceCode"/>
      </w:pPr>
      <w:r>
        <w:rPr>
          <w:rStyle w:val="VerbatimChar"/>
        </w:rPr>
        <w:t xml:space="preserve">GET /openapi/v1/{omadacId}/sites</w:t>
      </w:r>
    </w:p>
    <w:p>
      <w:pPr>
        <w:pStyle w:val="FirstParagraph"/>
      </w:pPr>
      <w:r>
        <w:t xml:space="preserve">Получение Site ID.</w:t>
      </w:r>
    </w:p>
    <w:p>
      <w:pPr>
        <w:pStyle w:val="SourceCode"/>
      </w:pPr>
      <w:r>
        <w:rPr>
          <w:rStyle w:val="VerbatimChar"/>
        </w:rPr>
        <w:t xml:space="preserve">GET /openapi/v1/{omadacId}/sites/{siteId}/devices</w:t>
      </w:r>
    </w:p>
    <w:p>
      <w:pPr>
        <w:pStyle w:val="FirstParagraph"/>
      </w:pPr>
      <w:r>
        <w:t xml:space="preserve">Получение списка устройств и общей карточки точки.</w:t>
      </w:r>
    </w:p>
    <w:p>
      <w:pPr>
        <w:pStyle w:val="SourceCode"/>
      </w:pPr>
      <w:r>
        <w:rPr>
          <w:rStyle w:val="VerbatimChar"/>
        </w:rPr>
        <w:t xml:space="preserve">GET /openapi/v1/{omadacId}/sites/{siteId}/clients/{clientMac}</w:t>
      </w:r>
    </w:p>
    <w:p>
      <w:pPr>
        <w:pStyle w:val="FirstParagraph"/>
      </w:pPr>
      <w:r>
        <w:t xml:space="preserve">Получение карточки конкретного клиента.</w:t>
      </w:r>
    </w:p>
    <w:p>
      <w:pPr>
        <w:pStyle w:val="SourceCode"/>
      </w:pPr>
      <w:r>
        <w:rPr>
          <w:rStyle w:val="VerbatimChar"/>
        </w:rPr>
        <w:t xml:space="preserve">GET /openapi/v1/{omadacId}/sites/{siteId}/aps/{apMac}/radios</w:t>
      </w:r>
    </w:p>
    <w:p>
      <w:pPr>
        <w:pStyle w:val="FirstParagraph"/>
      </w:pPr>
      <w:r>
        <w:t xml:space="preserve">Получение накопительных счётчиков трафика и параметров радиомодулей.</w:t>
      </w:r>
    </w:p>
    <w:bookmarkEnd w:id="46"/>
    <w:bookmarkStart w:id="47" w:name="не-поддерживается-в-проверенной-версии"/>
    <w:p>
      <w:pPr>
        <w:pStyle w:val="Heading3"/>
      </w:pPr>
      <w:r>
        <w:t xml:space="preserve">Не поддерживается в проверенной версии</w:t>
      </w:r>
    </w:p>
    <w:p>
      <w:pPr>
        <w:pStyle w:val="SourceCode"/>
      </w:pPr>
      <w:r>
        <w:rPr>
          <w:rStyle w:val="VerbatimChar"/>
        </w:rPr>
        <w:t xml:space="preserve">GET /openapi/v1/{omadacId}/sites/{siteId}/devices/{deviceMac}</w:t>
      </w:r>
    </w:p>
    <w:p>
      <w:pPr>
        <w:pStyle w:val="FirstParagraph"/>
      </w:pPr>
      <w:r>
        <w:t xml:space="preserve">Возвращает HTTP</w:t>
      </w:r>
      <w:r>
        <w:t xml:space="preserve"> </w:t>
      </w:r>
      <w:r>
        <w:rPr>
          <w:rStyle w:val="VerbatimChar"/>
        </w:rPr>
        <w:t xml:space="preserve">404 Not Found</w:t>
      </w:r>
      <w:r>
        <w:t xml:space="preserve">.</w:t>
      </w:r>
    </w:p>
    <w:bookmarkEnd w:id="47"/>
    <w:bookmarkStart w:id="48" w:name="не-подходит-для-расчёта-текущей-скорости"/>
    <w:p>
      <w:pPr>
        <w:pStyle w:val="Heading3"/>
      </w:pPr>
      <w:r>
        <w:t xml:space="preserve">Не подходит для расчёта текущей скорости</w:t>
      </w:r>
    </w:p>
    <w:p>
      <w:pPr>
        <w:pStyle w:val="SourceCode"/>
      </w:pPr>
      <w:r>
        <w:rPr>
          <w:rStyle w:val="VerbatimChar"/>
        </w:rPr>
        <w:t xml:space="preserve">maxTxRate</w:t>
      </w:r>
    </w:p>
    <w:p>
      <w:pPr>
        <w:pStyle w:val="FirstParagraph"/>
      </w:pPr>
      <w:r>
        <w:t xml:space="preserve">Показывает максимально возможную радиоскорость, а не текущий трафик.</w:t>
      </w:r>
    </w:p>
    <w:p>
      <w:pPr>
        <w:pStyle w:val="SourceCode"/>
      </w:pPr>
      <w:r>
        <w:rPr>
          <w:rStyle w:val="VerbatimChar"/>
        </w:rPr>
        <w:t xml:space="preserve">txUtil</w:t>
      </w:r>
      <w:r>
        <w:br/>
      </w:r>
      <w:r>
        <w:rPr>
          <w:rStyle w:val="VerbatimChar"/>
        </w:rPr>
        <w:t xml:space="preserve">rxUtil</w:t>
      </w:r>
      <w:r>
        <w:br/>
      </w:r>
      <w:r>
        <w:rPr>
          <w:rStyle w:val="VerbatimChar"/>
        </w:rPr>
        <w:t xml:space="preserve">busyUtil</w:t>
      </w:r>
      <w:r>
        <w:br/>
      </w:r>
      <w:r>
        <w:rPr>
          <w:rStyle w:val="VerbatimChar"/>
        </w:rPr>
        <w:t xml:space="preserve">interUtil</w:t>
      </w:r>
    </w:p>
    <w:p>
      <w:pPr>
        <w:pStyle w:val="FirstParagraph"/>
      </w:pPr>
      <w:r>
        <w:t xml:space="preserve">Показывают занятость радиоэфира в процентах, а не Мбит/с.</w:t>
      </w:r>
    </w:p>
    <w:p>
      <w:pPr>
        <w:pStyle w:val="SourceCode"/>
      </w:pPr>
      <w:r>
        <w:rPr>
          <w:rStyle w:val="VerbatimChar"/>
        </w:rPr>
        <w:t xml:space="preserve">cpuUtil</w:t>
      </w:r>
      <w:r>
        <w:br/>
      </w:r>
      <w:r>
        <w:rPr>
          <w:rStyle w:val="VerbatimChar"/>
        </w:rPr>
        <w:t xml:space="preserve">memUtil</w:t>
      </w:r>
    </w:p>
    <w:p>
      <w:pPr>
        <w:pStyle w:val="FirstParagraph"/>
      </w:pPr>
      <w:r>
        <w:t xml:space="preserve">Показывают загрузку оборудования, а не скорость сети.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0" w:name="итоговый-вывод"/>
    <w:p>
      <w:pPr>
        <w:pStyle w:val="Heading2"/>
      </w:pPr>
      <w:r>
        <w:t xml:space="preserve">18. Итоговый вывод</w:t>
      </w:r>
    </w:p>
    <w:p>
      <w:pPr>
        <w:pStyle w:val="FirstParagraph"/>
      </w:pPr>
      <w:r>
        <w:t xml:space="preserve">Omada Controller 5.14.31 позволяет получить данные, необходимые для вычисления текущей скорости трафика через конкретную точку доступа EAP613.</w:t>
      </w:r>
    </w:p>
    <w:p>
      <w:pPr>
        <w:pStyle w:val="BodyText"/>
      </w:pPr>
      <w:r>
        <w:t xml:space="preserve">Основной проверенный endpoint:</w:t>
      </w:r>
    </w:p>
    <w:p>
      <w:pPr>
        <w:pStyle w:val="SourceCode"/>
      </w:pPr>
      <w:r>
        <w:rPr>
          <w:rStyle w:val="VerbatimChar"/>
        </w:rPr>
        <w:t xml:space="preserve">GET /openapi/v1/{omadacId}/sites/{siteId}/aps/{apMac}/radios</w:t>
      </w:r>
    </w:p>
    <w:p>
      <w:pPr>
        <w:pStyle w:val="FirstParagraph"/>
      </w:pPr>
      <w:r>
        <w:t xml:space="preserve">Для точки:</w:t>
      </w:r>
    </w:p>
    <w:p>
      <w:pPr>
        <w:pStyle w:val="SourceCode"/>
      </w:pPr>
      <w:r>
        <w:rPr>
          <w:rStyle w:val="VerbatimChar"/>
        </w:rPr>
        <w:t xml:space="preserve">EC-75-0C-18-6F-F8</w:t>
      </w:r>
    </w:p>
    <w:p>
      <w:pPr>
        <w:pStyle w:val="FirstParagraph"/>
      </w:pPr>
      <w:r>
        <w:t xml:space="preserve">используется URL:</w:t>
      </w:r>
    </w:p>
    <w:p>
      <w:pPr>
        <w:pStyle w:val="SourceCode"/>
      </w:pPr>
      <w:r>
        <w:rPr>
          <w:rStyle w:val="VerbatimChar"/>
        </w:rPr>
        <w:t xml:space="preserve">https://192.168.0.222:8043/openapi/v1/</w:t>
      </w:r>
      <w:r>
        <w:br/>
      </w:r>
      <w:r>
        <w:rPr>
          <w:rStyle w:val="VerbatimChar"/>
        </w:rPr>
        <w:t xml:space="preserve">fe6867ddf84e4c18c4e280e984e4266d/</w:t>
      </w:r>
      <w:r>
        <w:br/>
      </w:r>
      <w:r>
        <w:rPr>
          <w:rStyle w:val="VerbatimChar"/>
        </w:rPr>
        <w:t xml:space="preserve">sites/6a64f17630da7c70d232187a/</w:t>
      </w:r>
      <w:r>
        <w:br/>
      </w:r>
      <w:r>
        <w:rPr>
          <w:rStyle w:val="VerbatimChar"/>
        </w:rPr>
        <w:t xml:space="preserve">aps/EC-75-0C-18-6F-F8/radios</w:t>
      </w:r>
    </w:p>
    <w:p>
      <w:pPr>
        <w:pStyle w:val="FirstParagraph"/>
      </w:pPr>
      <w:r>
        <w:t xml:space="preserve">Endpoint отдаёт накопительные байтовые счётчики отдельно для:</w:t>
      </w:r>
    </w:p>
    <w:p>
      <w:pPr>
        <w:pStyle w:val="SourceCode"/>
      </w:pPr>
      <w:r>
        <w:rPr>
          <w:rStyle w:val="VerbatimChar"/>
        </w:rPr>
        <w:t xml:space="preserve">radioTraffic2g.rx</w:t>
      </w:r>
      <w:r>
        <w:br/>
      </w:r>
      <w:r>
        <w:rPr>
          <w:rStyle w:val="VerbatimChar"/>
        </w:rPr>
        <w:t xml:space="preserve">radioTraffic2g.tx</w:t>
      </w:r>
      <w:r>
        <w:br/>
      </w:r>
      <w:r>
        <w:rPr>
          <w:rStyle w:val="VerbatimChar"/>
        </w:rPr>
        <w:t xml:space="preserve">radioTraffic5g.rx</w:t>
      </w:r>
      <w:r>
        <w:br/>
      </w:r>
      <w:r>
        <w:rPr>
          <w:rStyle w:val="VerbatimChar"/>
        </w:rPr>
        <w:t xml:space="preserve">radioTraffic5g.tx</w:t>
      </w:r>
    </w:p>
    <w:p>
      <w:pPr>
        <w:pStyle w:val="FirstParagraph"/>
      </w:pPr>
      <w:r>
        <w:t xml:space="preserve">Текущая скорость определяется по разнице двух последовательных измерений:</w:t>
      </w:r>
    </w:p>
    <w:p>
      <w:pPr>
        <w:pStyle w:val="SourceCode"/>
      </w:pPr>
      <w:r>
        <w:rPr>
          <w:rStyle w:val="VerbatimChar"/>
        </w:rPr>
        <w:t xml:space="preserve">Mbit/s = (новое значение − старое значение)</w:t>
      </w:r>
      <w:r>
        <w:br/>
      </w:r>
      <w:r>
        <w:rPr>
          <w:rStyle w:val="VerbatimChar"/>
        </w:rPr>
        <w:t xml:space="preserve">         × 8</w:t>
      </w:r>
      <w:r>
        <w:br/>
      </w:r>
      <w:r>
        <w:rPr>
          <w:rStyle w:val="VerbatimChar"/>
        </w:rPr>
        <w:t xml:space="preserve">         ÷ интервал в секундах</w:t>
      </w:r>
      <w:r>
        <w:br/>
      </w:r>
      <w:r>
        <w:rPr>
          <w:rStyle w:val="VerbatimChar"/>
        </w:rPr>
        <w:t xml:space="preserve">         ÷ 1 000 000</w:t>
      </w:r>
    </w:p>
    <w:p>
      <w:pPr>
        <w:pStyle w:val="FirstParagraph"/>
      </w:pPr>
      <w:r>
        <w:t xml:space="preserve">Предварительное направление счётчиков:</w:t>
      </w:r>
    </w:p>
    <w:p>
      <w:pPr>
        <w:pStyle w:val="SourceCode"/>
      </w:pPr>
      <w:r>
        <w:rPr>
          <w:rStyle w:val="VerbatimChar"/>
        </w:rPr>
        <w:t xml:space="preserve">AP TX → Download для Wi-Fi-клиентов</w:t>
      </w:r>
      <w:r>
        <w:br/>
      </w:r>
      <w:r>
        <w:rPr>
          <w:rStyle w:val="VerbatimChar"/>
        </w:rPr>
        <w:t xml:space="preserve">AP RX → Upload для Wi-Fi-клиентов</w:t>
      </w:r>
    </w:p>
    <w:p>
      <w:pPr>
        <w:pStyle w:val="FirstParagraph"/>
      </w:pPr>
      <w:r>
        <w:t xml:space="preserve">Перед окончательным внедрением направление рекомендуется подтвердить отдельным контролируемым тестом загрузки и отдачи.</w:t>
      </w:r>
    </w:p>
    <w:p>
      <w:pPr>
        <w:pStyle w:val="BodyText"/>
      </w:pPr>
      <w:r>
        <w:t xml:space="preserve">Кроме скорости, endpoint позволяет получать:</w:t>
      </w:r>
    </w:p>
    <w:p>
      <w:pPr>
        <w:pStyle w:val="SourceCode"/>
      </w:pPr>
      <w:r>
        <w:rPr>
          <w:rStyle w:val="VerbatimChar"/>
        </w:rPr>
        <w:t xml:space="preserve">загрузку эфира;</w:t>
      </w:r>
      <w:r>
        <w:br/>
      </w:r>
      <w:r>
        <w:rPr>
          <w:rStyle w:val="VerbatimChar"/>
        </w:rPr>
        <w:t xml:space="preserve">канал;</w:t>
      </w:r>
      <w:r>
        <w:br/>
      </w:r>
      <w:r>
        <w:rPr>
          <w:rStyle w:val="VerbatimChar"/>
        </w:rPr>
        <w:t xml:space="preserve">частоту;</w:t>
      </w:r>
      <w:r>
        <w:br/>
      </w:r>
      <w:r>
        <w:rPr>
          <w:rStyle w:val="VerbatimChar"/>
        </w:rPr>
        <w:t xml:space="preserve">ширину канала;</w:t>
      </w:r>
      <w:r>
        <w:br/>
      </w:r>
      <w:r>
        <w:rPr>
          <w:rStyle w:val="VerbatimChar"/>
        </w:rPr>
        <w:t xml:space="preserve">мощность передачи;</w:t>
      </w:r>
      <w:r>
        <w:br/>
      </w:r>
      <w:r>
        <w:rPr>
          <w:rStyle w:val="VerbatimChar"/>
        </w:rPr>
        <w:t xml:space="preserve">количество пакетов;</w:t>
      </w:r>
      <w:r>
        <w:br/>
      </w:r>
      <w:r>
        <w:rPr>
          <w:rStyle w:val="VerbatimChar"/>
        </w:rPr>
        <w:t xml:space="preserve">ошибки;</w:t>
      </w:r>
      <w:r>
        <w:br/>
      </w:r>
      <w:r>
        <w:rPr>
          <w:rStyle w:val="VerbatimChar"/>
        </w:rPr>
        <w:t xml:space="preserve">потери;</w:t>
      </w:r>
      <w:r>
        <w:br/>
      </w:r>
      <w:r>
        <w:rPr>
          <w:rStyle w:val="VerbatimChar"/>
        </w:rPr>
        <w:t xml:space="preserve">повторные передачи.</w:t>
      </w:r>
    </w:p>
    <w:p>
      <w:pPr>
        <w:pStyle w:val="FirstParagraph"/>
      </w:pPr>
      <w:r>
        <w:t xml:space="preserve">Таким образом, техническая возможность получения данных подтверждена экспериментально. Дополнительный поиск endpoint или суммирование трафика отдельных клиентов для вычисления общей скорости точки не требуется.</w:t>
      </w:r>
    </w:p>
    <w:p>
      <w:r>
        <w:pict>
          <v:rect style="width:0;height:1.5pt" o:hralign="center" o:hrstd="t" o:hr="t"/>
        </w:pict>
      </w:r>
    </w:p>
    <w:bookmarkEnd w:id="50"/>
    <w:bookmarkStart w:id="51" w:name="граница-дальнейшей-работы"/>
    <w:p>
      <w:pPr>
        <w:pStyle w:val="Heading2"/>
      </w:pPr>
      <w:r>
        <w:t xml:space="preserve">19. Граница дальнейшей работы</w:t>
      </w:r>
    </w:p>
    <w:p>
      <w:pPr>
        <w:pStyle w:val="FirstParagraph"/>
      </w:pPr>
      <w:r>
        <w:t xml:space="preserve">Данное исследование завершено на уровне:</w:t>
      </w:r>
    </w:p>
    <w:p>
      <w:pPr>
        <w:pStyle w:val="Compact"/>
        <w:numPr>
          <w:ilvl w:val="0"/>
          <w:numId w:val="1009"/>
        </w:numPr>
      </w:pPr>
      <w:r>
        <w:t xml:space="preserve">проверки Open API;</w:t>
      </w:r>
    </w:p>
    <w:p>
      <w:pPr>
        <w:pStyle w:val="Compact"/>
        <w:numPr>
          <w:ilvl w:val="0"/>
          <w:numId w:val="1009"/>
        </w:numPr>
      </w:pPr>
      <w:r>
        <w:t xml:space="preserve">определения правильных endpoints;</w:t>
      </w:r>
    </w:p>
    <w:p>
      <w:pPr>
        <w:pStyle w:val="Compact"/>
        <w:numPr>
          <w:ilvl w:val="0"/>
          <w:numId w:val="1009"/>
        </w:numPr>
      </w:pPr>
      <w:r>
        <w:t xml:space="preserve">получения реальных ответов контроллера;</w:t>
      </w:r>
    </w:p>
    <w:p>
      <w:pPr>
        <w:pStyle w:val="Compact"/>
        <w:numPr>
          <w:ilvl w:val="0"/>
          <w:numId w:val="1009"/>
        </w:numPr>
      </w:pPr>
      <w:r>
        <w:t xml:space="preserve">определения необходимых полей;</w:t>
      </w:r>
    </w:p>
    <w:p>
      <w:pPr>
        <w:pStyle w:val="Compact"/>
        <w:numPr>
          <w:ilvl w:val="0"/>
          <w:numId w:val="1009"/>
        </w:numPr>
      </w:pPr>
      <w:r>
        <w:t xml:space="preserve">формализации вычисления скорости;</w:t>
      </w:r>
    </w:p>
    <w:p>
      <w:pPr>
        <w:pStyle w:val="Compact"/>
        <w:numPr>
          <w:ilvl w:val="0"/>
          <w:numId w:val="1009"/>
        </w:numPr>
      </w:pPr>
      <w:r>
        <w:t xml:space="preserve">фиксации ограничений и сценариев сброса счётчиков.</w:t>
      </w:r>
    </w:p>
    <w:p>
      <w:pPr>
        <w:pStyle w:val="FirstParagraph"/>
      </w:pPr>
      <w:r>
        <w:t xml:space="preserve">Следующие задачи должны быть сформулированы архитектором отдельно:</w:t>
      </w:r>
    </w:p>
    <w:p>
      <w:pPr>
        <w:pStyle w:val="Compact"/>
        <w:numPr>
          <w:ilvl w:val="0"/>
          <w:numId w:val="1010"/>
        </w:numPr>
      </w:pPr>
      <w:r>
        <w:t xml:space="preserve">разработка коллектора;</w:t>
      </w:r>
    </w:p>
    <w:p>
      <w:pPr>
        <w:pStyle w:val="Compact"/>
        <w:numPr>
          <w:ilvl w:val="0"/>
          <w:numId w:val="1010"/>
        </w:numPr>
      </w:pPr>
      <w:r>
        <w:t xml:space="preserve">периодичность его запуска;</w:t>
      </w:r>
    </w:p>
    <w:p>
      <w:pPr>
        <w:pStyle w:val="Compact"/>
        <w:numPr>
          <w:ilvl w:val="0"/>
          <w:numId w:val="1010"/>
        </w:numPr>
      </w:pPr>
      <w:r>
        <w:t xml:space="preserve">хранение состояния между опросами;</w:t>
      </w:r>
    </w:p>
    <w:p>
      <w:pPr>
        <w:pStyle w:val="Compact"/>
        <w:numPr>
          <w:ilvl w:val="0"/>
          <w:numId w:val="1010"/>
        </w:numPr>
      </w:pPr>
      <w:r>
        <w:t xml:space="preserve">формат выходных метрик;</w:t>
      </w:r>
    </w:p>
    <w:p>
      <w:pPr>
        <w:pStyle w:val="Compact"/>
        <w:numPr>
          <w:ilvl w:val="0"/>
          <w:numId w:val="1010"/>
        </w:numPr>
      </w:pPr>
      <w:r>
        <w:t xml:space="preserve">обработка ошибок и недоступности контроллера;</w:t>
      </w:r>
    </w:p>
    <w:p>
      <w:pPr>
        <w:pStyle w:val="Compact"/>
        <w:numPr>
          <w:ilvl w:val="0"/>
          <w:numId w:val="1010"/>
        </w:numPr>
      </w:pPr>
      <w:r>
        <w:t xml:space="preserve">мониторинг нескольких точек;</w:t>
      </w:r>
    </w:p>
    <w:p>
      <w:pPr>
        <w:pStyle w:val="Compact"/>
        <w:numPr>
          <w:ilvl w:val="0"/>
          <w:numId w:val="1010"/>
        </w:numPr>
      </w:pPr>
      <w:r>
        <w:t xml:space="preserve">передача данных в систему хранения;</w:t>
      </w:r>
    </w:p>
    <w:p>
      <w:pPr>
        <w:pStyle w:val="Compact"/>
        <w:numPr>
          <w:ilvl w:val="0"/>
          <w:numId w:val="1010"/>
        </w:numPr>
      </w:pPr>
      <w:r>
        <w:t xml:space="preserve">создание панелей и графиков.</w:t>
      </w:r>
    </w:p>
    <w:bookmarkEnd w:id="51"/>
    <w:bookmarkEnd w:id="5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