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D8A75" w14:textId="77777777" w:rsidR="00400623" w:rsidRDefault="00400623" w:rsidP="00400623">
      <w:pPr>
        <w:spacing w:line="240" w:lineRule="auto"/>
        <w:jc w:val="both"/>
      </w:pPr>
      <w:r>
        <w:rPr>
          <w:noProof/>
        </w:rPr>
        <w:drawing>
          <wp:anchor distT="0" distB="0" distL="114300" distR="114300" simplePos="0" relativeHeight="251659264" behindDoc="0" locked="0" layoutInCell="1" allowOverlap="1" wp14:anchorId="6A05CE3F" wp14:editId="7BC62A9D">
            <wp:simplePos x="0" y="0"/>
            <wp:positionH relativeFrom="margin">
              <wp:align>center</wp:align>
            </wp:positionH>
            <wp:positionV relativeFrom="paragraph">
              <wp:posOffset>8255</wp:posOffset>
            </wp:positionV>
            <wp:extent cx="3589020" cy="27736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89020" cy="2773680"/>
                    </a:xfrm>
                    <a:prstGeom prst="rect">
                      <a:avLst/>
                    </a:prstGeom>
                    <a:noFill/>
                  </pic:spPr>
                </pic:pic>
              </a:graphicData>
            </a:graphic>
            <wp14:sizeRelH relativeFrom="page">
              <wp14:pctWidth>0</wp14:pctWidth>
            </wp14:sizeRelH>
            <wp14:sizeRelV relativeFrom="page">
              <wp14:pctHeight>0</wp14:pctHeight>
            </wp14:sizeRelV>
          </wp:anchor>
        </w:drawing>
      </w:r>
    </w:p>
    <w:p w14:paraId="7B1561DF" w14:textId="77777777" w:rsidR="00400623" w:rsidRDefault="00400623" w:rsidP="00400623">
      <w:pPr>
        <w:spacing w:line="240" w:lineRule="auto"/>
        <w:jc w:val="both"/>
      </w:pPr>
    </w:p>
    <w:p w14:paraId="7E58B121" w14:textId="77777777" w:rsidR="00400623" w:rsidRDefault="00400623" w:rsidP="00400623">
      <w:pPr>
        <w:spacing w:line="240" w:lineRule="auto"/>
        <w:jc w:val="both"/>
      </w:pPr>
    </w:p>
    <w:p w14:paraId="2B90286A" w14:textId="77777777" w:rsidR="00400623" w:rsidRDefault="00400623" w:rsidP="00400623">
      <w:pPr>
        <w:spacing w:line="240" w:lineRule="auto"/>
        <w:jc w:val="both"/>
      </w:pPr>
    </w:p>
    <w:p w14:paraId="546B33DD" w14:textId="77777777" w:rsidR="00400623" w:rsidRDefault="00400623" w:rsidP="00400623">
      <w:pPr>
        <w:spacing w:line="240" w:lineRule="auto"/>
        <w:jc w:val="both"/>
      </w:pPr>
    </w:p>
    <w:p w14:paraId="2FB17875" w14:textId="77777777" w:rsidR="00400623" w:rsidRDefault="00400623" w:rsidP="00400623">
      <w:pPr>
        <w:spacing w:line="240" w:lineRule="auto"/>
        <w:jc w:val="both"/>
      </w:pPr>
    </w:p>
    <w:p w14:paraId="4666EBCF" w14:textId="77777777" w:rsidR="00400623" w:rsidRDefault="00400623" w:rsidP="00400623">
      <w:pPr>
        <w:spacing w:line="240" w:lineRule="auto"/>
        <w:jc w:val="both"/>
      </w:pPr>
    </w:p>
    <w:p w14:paraId="75712CBA" w14:textId="77777777" w:rsidR="00400623" w:rsidRDefault="00400623" w:rsidP="00400623">
      <w:pPr>
        <w:spacing w:line="240" w:lineRule="auto"/>
        <w:jc w:val="both"/>
      </w:pPr>
    </w:p>
    <w:tbl>
      <w:tblPr>
        <w:tblpPr w:leftFromText="180" w:rightFromText="180" w:bottomFromText="160" w:vertAnchor="text" w:horzAnchor="margin" w:tblpY="4628"/>
        <w:tblW w:w="9639" w:type="dxa"/>
        <w:tblLook w:val="04A0" w:firstRow="1" w:lastRow="0" w:firstColumn="1" w:lastColumn="0" w:noHBand="0" w:noVBand="1"/>
      </w:tblPr>
      <w:tblGrid>
        <w:gridCol w:w="2660"/>
        <w:gridCol w:w="6979"/>
      </w:tblGrid>
      <w:tr w:rsidR="00400623" w14:paraId="3A3FC2D4" w14:textId="77777777" w:rsidTr="00400623">
        <w:trPr>
          <w:trHeight w:hRule="exact" w:val="454"/>
        </w:trPr>
        <w:tc>
          <w:tcPr>
            <w:tcW w:w="2660" w:type="dxa"/>
            <w:tcBorders>
              <w:top w:val="nil"/>
              <w:left w:val="nil"/>
              <w:bottom w:val="nil"/>
              <w:right w:val="single" w:sz="4" w:space="0" w:color="auto"/>
            </w:tcBorders>
            <w:vAlign w:val="center"/>
            <w:hideMark/>
          </w:tcPr>
          <w:p w14:paraId="11CDD52F" w14:textId="77777777" w:rsidR="00400623" w:rsidRDefault="00400623">
            <w:pPr>
              <w:spacing w:line="240" w:lineRule="auto"/>
              <w:jc w:val="both"/>
              <w:rPr>
                <w:b/>
                <w:bCs/>
                <w:sz w:val="32"/>
                <w:szCs w:val="32"/>
              </w:rPr>
            </w:pPr>
            <w:r>
              <w:rPr>
                <w:b/>
                <w:bCs/>
                <w:sz w:val="32"/>
                <w:szCs w:val="32"/>
              </w:rPr>
              <w:t>Module</w:t>
            </w:r>
          </w:p>
        </w:tc>
        <w:tc>
          <w:tcPr>
            <w:tcW w:w="6979" w:type="dxa"/>
            <w:tcBorders>
              <w:top w:val="single" w:sz="4" w:space="0" w:color="auto"/>
              <w:left w:val="single" w:sz="4" w:space="0" w:color="auto"/>
              <w:bottom w:val="single" w:sz="4" w:space="0" w:color="auto"/>
              <w:right w:val="single" w:sz="4" w:space="0" w:color="auto"/>
            </w:tcBorders>
            <w:vAlign w:val="center"/>
            <w:hideMark/>
          </w:tcPr>
          <w:p w14:paraId="2078180F" w14:textId="77777777" w:rsidR="00400623" w:rsidRDefault="00400623">
            <w:pPr>
              <w:spacing w:line="240" w:lineRule="auto"/>
              <w:jc w:val="both"/>
              <w:rPr>
                <w:sz w:val="32"/>
                <w:szCs w:val="32"/>
              </w:rPr>
            </w:pPr>
            <w:r>
              <w:rPr>
                <w:sz w:val="32"/>
                <w:szCs w:val="32"/>
              </w:rPr>
              <w:t>EE5907</w:t>
            </w:r>
          </w:p>
        </w:tc>
      </w:tr>
      <w:tr w:rsidR="00400623" w14:paraId="5063AAE9" w14:textId="77777777" w:rsidTr="00400623">
        <w:trPr>
          <w:trHeight w:hRule="exact" w:val="284"/>
        </w:trPr>
        <w:tc>
          <w:tcPr>
            <w:tcW w:w="2660" w:type="dxa"/>
            <w:vAlign w:val="center"/>
          </w:tcPr>
          <w:p w14:paraId="3B220E84" w14:textId="77777777" w:rsidR="00400623" w:rsidRDefault="00400623">
            <w:pPr>
              <w:spacing w:line="240" w:lineRule="auto"/>
              <w:jc w:val="both"/>
              <w:rPr>
                <w:b/>
                <w:bCs/>
                <w:sz w:val="32"/>
                <w:szCs w:val="32"/>
              </w:rPr>
            </w:pPr>
          </w:p>
        </w:tc>
        <w:tc>
          <w:tcPr>
            <w:tcW w:w="6979" w:type="dxa"/>
            <w:tcBorders>
              <w:top w:val="single" w:sz="4" w:space="0" w:color="auto"/>
              <w:left w:val="nil"/>
              <w:bottom w:val="single" w:sz="4" w:space="0" w:color="auto"/>
              <w:right w:val="nil"/>
            </w:tcBorders>
            <w:vAlign w:val="center"/>
          </w:tcPr>
          <w:p w14:paraId="2493AD14" w14:textId="77777777" w:rsidR="00400623" w:rsidRDefault="00400623">
            <w:pPr>
              <w:spacing w:line="240" w:lineRule="auto"/>
              <w:jc w:val="both"/>
              <w:rPr>
                <w:sz w:val="24"/>
                <w:szCs w:val="26"/>
              </w:rPr>
            </w:pPr>
          </w:p>
        </w:tc>
      </w:tr>
      <w:tr w:rsidR="00400623" w14:paraId="1EE7BAAA" w14:textId="77777777" w:rsidTr="00400623">
        <w:trPr>
          <w:trHeight w:hRule="exact" w:val="454"/>
        </w:trPr>
        <w:tc>
          <w:tcPr>
            <w:tcW w:w="2660" w:type="dxa"/>
            <w:tcBorders>
              <w:top w:val="nil"/>
              <w:left w:val="nil"/>
              <w:bottom w:val="nil"/>
              <w:right w:val="single" w:sz="4" w:space="0" w:color="auto"/>
            </w:tcBorders>
            <w:vAlign w:val="center"/>
            <w:hideMark/>
          </w:tcPr>
          <w:p w14:paraId="1AA093E6" w14:textId="77777777" w:rsidR="00400623" w:rsidRDefault="00400623">
            <w:pPr>
              <w:spacing w:line="240" w:lineRule="auto"/>
              <w:jc w:val="both"/>
              <w:rPr>
                <w:b/>
                <w:bCs/>
                <w:sz w:val="32"/>
                <w:szCs w:val="32"/>
              </w:rPr>
            </w:pPr>
            <w:r>
              <w:rPr>
                <w:b/>
                <w:bCs/>
                <w:sz w:val="32"/>
                <w:szCs w:val="32"/>
              </w:rPr>
              <w:t>Name</w:t>
            </w:r>
          </w:p>
        </w:tc>
        <w:tc>
          <w:tcPr>
            <w:tcW w:w="6979" w:type="dxa"/>
            <w:tcBorders>
              <w:top w:val="single" w:sz="4" w:space="0" w:color="auto"/>
              <w:left w:val="single" w:sz="4" w:space="0" w:color="auto"/>
              <w:bottom w:val="single" w:sz="4" w:space="0" w:color="auto"/>
              <w:right w:val="single" w:sz="4" w:space="0" w:color="auto"/>
            </w:tcBorders>
            <w:vAlign w:val="center"/>
            <w:hideMark/>
          </w:tcPr>
          <w:p w14:paraId="1D569D92" w14:textId="77777777" w:rsidR="00400623" w:rsidRDefault="00400623">
            <w:pPr>
              <w:spacing w:line="240" w:lineRule="auto"/>
              <w:jc w:val="both"/>
              <w:rPr>
                <w:sz w:val="32"/>
                <w:szCs w:val="32"/>
              </w:rPr>
            </w:pPr>
            <w:r>
              <w:rPr>
                <w:sz w:val="32"/>
                <w:szCs w:val="32"/>
              </w:rPr>
              <w:t xml:space="preserve">Zavier Ong </w:t>
            </w:r>
            <w:proofErr w:type="spellStart"/>
            <w:r>
              <w:rPr>
                <w:sz w:val="32"/>
                <w:szCs w:val="32"/>
              </w:rPr>
              <w:t>Jin</w:t>
            </w:r>
            <w:proofErr w:type="spellEnd"/>
            <w:r>
              <w:rPr>
                <w:sz w:val="32"/>
                <w:szCs w:val="32"/>
              </w:rPr>
              <w:t xml:space="preserve"> </w:t>
            </w:r>
            <w:proofErr w:type="spellStart"/>
            <w:r>
              <w:rPr>
                <w:sz w:val="32"/>
                <w:szCs w:val="32"/>
              </w:rPr>
              <w:t>Jie</w:t>
            </w:r>
            <w:proofErr w:type="spellEnd"/>
          </w:p>
        </w:tc>
      </w:tr>
      <w:tr w:rsidR="00400623" w14:paraId="6A844E0D" w14:textId="77777777" w:rsidTr="00400623">
        <w:trPr>
          <w:trHeight w:hRule="exact" w:val="284"/>
        </w:trPr>
        <w:tc>
          <w:tcPr>
            <w:tcW w:w="2660" w:type="dxa"/>
            <w:vAlign w:val="center"/>
          </w:tcPr>
          <w:p w14:paraId="3AF0D051" w14:textId="77777777" w:rsidR="00400623" w:rsidRDefault="00400623">
            <w:pPr>
              <w:spacing w:line="240" w:lineRule="auto"/>
              <w:jc w:val="both"/>
              <w:rPr>
                <w:b/>
                <w:bCs/>
                <w:sz w:val="32"/>
                <w:szCs w:val="32"/>
              </w:rPr>
            </w:pPr>
          </w:p>
        </w:tc>
        <w:tc>
          <w:tcPr>
            <w:tcW w:w="6979" w:type="dxa"/>
            <w:tcBorders>
              <w:top w:val="single" w:sz="4" w:space="0" w:color="auto"/>
              <w:left w:val="nil"/>
              <w:bottom w:val="single" w:sz="4" w:space="0" w:color="auto"/>
              <w:right w:val="nil"/>
            </w:tcBorders>
            <w:vAlign w:val="center"/>
          </w:tcPr>
          <w:p w14:paraId="437494FC" w14:textId="77777777" w:rsidR="00400623" w:rsidRDefault="00400623">
            <w:pPr>
              <w:spacing w:line="240" w:lineRule="auto"/>
              <w:jc w:val="both"/>
              <w:rPr>
                <w:b/>
                <w:bCs/>
                <w:sz w:val="24"/>
                <w:szCs w:val="26"/>
              </w:rPr>
            </w:pPr>
          </w:p>
        </w:tc>
      </w:tr>
      <w:tr w:rsidR="00400623" w14:paraId="6C88A64B" w14:textId="77777777" w:rsidTr="00400623">
        <w:trPr>
          <w:trHeight w:hRule="exact" w:val="691"/>
        </w:trPr>
        <w:tc>
          <w:tcPr>
            <w:tcW w:w="2660" w:type="dxa"/>
            <w:tcBorders>
              <w:top w:val="nil"/>
              <w:left w:val="nil"/>
              <w:bottom w:val="nil"/>
              <w:right w:val="single" w:sz="4" w:space="0" w:color="auto"/>
            </w:tcBorders>
            <w:vAlign w:val="center"/>
            <w:hideMark/>
          </w:tcPr>
          <w:p w14:paraId="70B34600" w14:textId="77777777" w:rsidR="00400623" w:rsidRDefault="00400623">
            <w:pPr>
              <w:spacing w:line="240" w:lineRule="auto"/>
              <w:jc w:val="both"/>
              <w:rPr>
                <w:b/>
                <w:bCs/>
                <w:sz w:val="32"/>
                <w:szCs w:val="32"/>
              </w:rPr>
            </w:pPr>
            <w:r>
              <w:rPr>
                <w:b/>
                <w:bCs/>
                <w:sz w:val="32"/>
                <w:szCs w:val="32"/>
              </w:rPr>
              <w:t>Matriculation No.</w:t>
            </w:r>
          </w:p>
        </w:tc>
        <w:tc>
          <w:tcPr>
            <w:tcW w:w="6979" w:type="dxa"/>
            <w:tcBorders>
              <w:top w:val="single" w:sz="4" w:space="0" w:color="auto"/>
              <w:left w:val="single" w:sz="4" w:space="0" w:color="auto"/>
              <w:bottom w:val="single" w:sz="4" w:space="0" w:color="auto"/>
              <w:right w:val="single" w:sz="4" w:space="0" w:color="auto"/>
            </w:tcBorders>
            <w:vAlign w:val="center"/>
            <w:hideMark/>
          </w:tcPr>
          <w:p w14:paraId="289162D1" w14:textId="77777777" w:rsidR="00400623" w:rsidRDefault="00400623">
            <w:pPr>
              <w:spacing w:line="240" w:lineRule="auto"/>
              <w:jc w:val="both"/>
              <w:rPr>
                <w:sz w:val="32"/>
                <w:szCs w:val="32"/>
              </w:rPr>
            </w:pPr>
            <w:r>
              <w:rPr>
                <w:sz w:val="32"/>
                <w:szCs w:val="32"/>
              </w:rPr>
              <w:t>A0138993L</w:t>
            </w:r>
          </w:p>
        </w:tc>
      </w:tr>
    </w:tbl>
    <w:p w14:paraId="51607831" w14:textId="77777777" w:rsidR="00400623" w:rsidRDefault="00400623" w:rsidP="00400623">
      <w:pPr>
        <w:spacing w:line="240" w:lineRule="auto"/>
        <w:jc w:val="both"/>
        <w:rPr>
          <w:sz w:val="24"/>
          <w:szCs w:val="26"/>
        </w:rPr>
      </w:pPr>
    </w:p>
    <w:p w14:paraId="7CEFCDD5" w14:textId="77777777" w:rsidR="00400623" w:rsidRDefault="00400623" w:rsidP="00400623">
      <w:pPr>
        <w:spacing w:line="240" w:lineRule="auto"/>
        <w:jc w:val="both"/>
      </w:pPr>
    </w:p>
    <w:p w14:paraId="16B86303" w14:textId="77777777" w:rsidR="00400623" w:rsidRDefault="00400623" w:rsidP="00400623">
      <w:pPr>
        <w:spacing w:line="240" w:lineRule="auto"/>
        <w:jc w:val="both"/>
      </w:pPr>
    </w:p>
    <w:p w14:paraId="3ABB1CAB" w14:textId="77777777" w:rsidR="00400623" w:rsidRDefault="00400623" w:rsidP="00400623">
      <w:pPr>
        <w:spacing w:line="240" w:lineRule="auto"/>
        <w:jc w:val="both"/>
      </w:pPr>
    </w:p>
    <w:p w14:paraId="374796E6" w14:textId="77777777" w:rsidR="00400623" w:rsidRDefault="00400623" w:rsidP="00400623">
      <w:pPr>
        <w:spacing w:line="240" w:lineRule="auto"/>
        <w:jc w:val="both"/>
      </w:pPr>
    </w:p>
    <w:p w14:paraId="5074DA08" w14:textId="77777777" w:rsidR="00400623" w:rsidRDefault="00400623" w:rsidP="00400623">
      <w:pPr>
        <w:spacing w:line="240" w:lineRule="auto"/>
        <w:jc w:val="both"/>
      </w:pPr>
    </w:p>
    <w:p w14:paraId="2DDD5500" w14:textId="77777777" w:rsidR="00400623" w:rsidRDefault="00400623" w:rsidP="00400623">
      <w:pPr>
        <w:spacing w:line="240" w:lineRule="auto"/>
        <w:jc w:val="both"/>
      </w:pPr>
    </w:p>
    <w:p w14:paraId="1F12B0A7" w14:textId="77777777" w:rsidR="00400623" w:rsidRDefault="00400623" w:rsidP="00400623">
      <w:pPr>
        <w:spacing w:line="240" w:lineRule="auto"/>
        <w:jc w:val="both"/>
      </w:pPr>
    </w:p>
    <w:p w14:paraId="2B0FAD5E" w14:textId="77777777" w:rsidR="00400623" w:rsidRDefault="00400623" w:rsidP="00400623">
      <w:pPr>
        <w:spacing w:line="240" w:lineRule="auto"/>
        <w:jc w:val="both"/>
      </w:pPr>
    </w:p>
    <w:p w14:paraId="137AB98E" w14:textId="77777777" w:rsidR="00400623" w:rsidRDefault="00400623" w:rsidP="00400623">
      <w:pPr>
        <w:spacing w:line="240" w:lineRule="auto"/>
        <w:jc w:val="both"/>
      </w:pPr>
    </w:p>
    <w:p w14:paraId="662D3E39" w14:textId="77777777" w:rsidR="00400623" w:rsidRDefault="00400623" w:rsidP="00400623">
      <w:pPr>
        <w:spacing w:line="240" w:lineRule="auto"/>
        <w:jc w:val="both"/>
      </w:pPr>
    </w:p>
    <w:p w14:paraId="70B8EF0A" w14:textId="77777777" w:rsidR="00400623" w:rsidRDefault="00400623" w:rsidP="00400623">
      <w:pPr>
        <w:spacing w:line="240" w:lineRule="auto"/>
        <w:jc w:val="both"/>
      </w:pPr>
    </w:p>
    <w:p w14:paraId="01B746C7" w14:textId="77777777" w:rsidR="00400623" w:rsidRDefault="00400623" w:rsidP="00400623">
      <w:pPr>
        <w:spacing w:line="240" w:lineRule="auto"/>
        <w:jc w:val="both"/>
      </w:pPr>
    </w:p>
    <w:p w14:paraId="6F22E262" w14:textId="77777777" w:rsidR="00400623" w:rsidRDefault="00400623" w:rsidP="00400623">
      <w:pPr>
        <w:spacing w:line="240" w:lineRule="auto"/>
        <w:jc w:val="both"/>
      </w:pPr>
    </w:p>
    <w:p w14:paraId="2853BC3F" w14:textId="77777777" w:rsidR="00400623" w:rsidRDefault="00400623" w:rsidP="00400623">
      <w:pPr>
        <w:spacing w:line="240" w:lineRule="auto"/>
        <w:jc w:val="both"/>
      </w:pPr>
    </w:p>
    <w:p w14:paraId="2F6983FF" w14:textId="67444F92" w:rsidR="00400623" w:rsidRDefault="00400623" w:rsidP="00400623">
      <w:pPr>
        <w:spacing w:line="240" w:lineRule="auto"/>
        <w:jc w:val="both"/>
      </w:pPr>
    </w:p>
    <w:p w14:paraId="77828180" w14:textId="77777777" w:rsidR="00512408" w:rsidRDefault="00512408">
      <w:pPr>
        <w:spacing w:line="259" w:lineRule="auto"/>
        <w:rPr>
          <w:rFonts w:asciiTheme="majorHAnsi" w:hAnsiTheme="majorHAnsi" w:cstheme="majorBidi"/>
          <w:b/>
          <w:bCs/>
          <w:sz w:val="32"/>
          <w:szCs w:val="32"/>
          <w:u w:val="single"/>
        </w:rPr>
      </w:pPr>
      <w:r>
        <w:rPr>
          <w:b/>
          <w:bCs/>
          <w:u w:val="single"/>
        </w:rPr>
        <w:br w:type="page"/>
      </w:r>
    </w:p>
    <w:p w14:paraId="42AD8D7F" w14:textId="2210BF2A" w:rsidR="00400623" w:rsidRPr="00512408" w:rsidRDefault="00400623" w:rsidP="00400623">
      <w:pPr>
        <w:pStyle w:val="Heading1"/>
        <w:rPr>
          <w:b/>
          <w:bCs/>
          <w:u w:val="single"/>
        </w:rPr>
      </w:pPr>
      <w:r w:rsidRPr="00512408">
        <w:rPr>
          <w:b/>
          <w:bCs/>
          <w:u w:val="single"/>
        </w:rPr>
        <w:lastRenderedPageBreak/>
        <w:t>Dataset</w:t>
      </w:r>
    </w:p>
    <w:p w14:paraId="5ACF5D4C" w14:textId="2791D0BA" w:rsidR="00EF697C" w:rsidRPr="00512408" w:rsidRDefault="00E1551E" w:rsidP="00E1551E">
      <w:pPr>
        <w:rPr>
          <w:color w:val="auto"/>
        </w:rPr>
      </w:pPr>
      <w:r w:rsidRPr="00512408">
        <w:rPr>
          <w:color w:val="auto"/>
        </w:rPr>
        <w:t>For this assignment, out of the 68 different subjects, the following folders are chosen:</w:t>
      </w:r>
    </w:p>
    <w:p w14:paraId="20013EB2" w14:textId="6E461DF9" w:rsidR="00E1551E" w:rsidRPr="00512408" w:rsidRDefault="00E1551E" w:rsidP="00E1551E">
      <w:pPr>
        <w:jc w:val="center"/>
        <w:rPr>
          <w:color w:val="auto"/>
        </w:rPr>
      </w:pPr>
      <w:r w:rsidRPr="00512408">
        <w:rPr>
          <w:color w:val="auto"/>
        </w:rPr>
        <w:t>1, 4, 7, 8, 10, 13, 16, 17, 21, 22, 23, 28, 31, 34, 36, 43, 45, 48, 53, 55, 57, 61, 64, 67, 68</w:t>
      </w:r>
    </w:p>
    <w:p w14:paraId="12F8CC2D" w14:textId="1BF396E5" w:rsidR="00E1551E" w:rsidRPr="00512408" w:rsidRDefault="00E1551E" w:rsidP="00E1551E">
      <w:pPr>
        <w:rPr>
          <w:color w:val="auto"/>
        </w:rPr>
      </w:pPr>
      <w:r w:rsidRPr="00512408">
        <w:rPr>
          <w:color w:val="auto"/>
        </w:rPr>
        <w:t xml:space="preserve">10 selfie photos of myself is also included in the folder ‘mine’ and they are converted to </w:t>
      </w:r>
      <w:proofErr w:type="gramStart"/>
      <w:r w:rsidRPr="00512408">
        <w:rPr>
          <w:color w:val="auto"/>
        </w:rPr>
        <w:t>gray-scale</w:t>
      </w:r>
      <w:proofErr w:type="gramEnd"/>
      <w:r w:rsidRPr="00512408">
        <w:rPr>
          <w:color w:val="auto"/>
        </w:rPr>
        <w:t>, resized to 32x32 pixels split into 7 for training and 3 for testing. Likewise, 70% of each subject is also chosen as the train dataset and 30% of the remaining is used as the test dataset.</w:t>
      </w:r>
    </w:p>
    <w:p w14:paraId="2A973B0F" w14:textId="61C4F5A0" w:rsidR="00400623" w:rsidRPr="00512408" w:rsidRDefault="00400623" w:rsidP="00400623">
      <w:pPr>
        <w:pStyle w:val="Heading1"/>
        <w:rPr>
          <w:b/>
          <w:bCs/>
          <w:u w:val="single"/>
        </w:rPr>
      </w:pPr>
      <w:r w:rsidRPr="00512408">
        <w:rPr>
          <w:b/>
          <w:bCs/>
          <w:u w:val="single"/>
        </w:rPr>
        <w:t>PCA</w:t>
      </w:r>
    </w:p>
    <w:p w14:paraId="5E68EBF7" w14:textId="6ADFC1CA" w:rsidR="00400623" w:rsidRPr="00512408" w:rsidRDefault="00400623" w:rsidP="00400623">
      <w:pPr>
        <w:pStyle w:val="Heading2"/>
        <w:rPr>
          <w:b/>
          <w:bCs/>
          <w:u w:val="single"/>
        </w:rPr>
      </w:pPr>
      <w:r w:rsidRPr="00512408">
        <w:rPr>
          <w:b/>
          <w:bCs/>
          <w:u w:val="single"/>
        </w:rPr>
        <w:t>Data Distribution Visualization</w:t>
      </w:r>
    </w:p>
    <w:p w14:paraId="251A5ADF" w14:textId="30E723FB" w:rsidR="00400623" w:rsidRPr="00512408" w:rsidRDefault="00400623" w:rsidP="00400623">
      <w:pPr>
        <w:pStyle w:val="Heading3"/>
        <w:rPr>
          <w:b/>
          <w:bCs/>
          <w:u w:val="single"/>
        </w:rPr>
      </w:pPr>
      <w:r w:rsidRPr="00512408">
        <w:rPr>
          <w:b/>
          <w:bCs/>
          <w:u w:val="single"/>
        </w:rPr>
        <w:t>2D</w:t>
      </w:r>
    </w:p>
    <w:p w14:paraId="30CC431D" w14:textId="77777777" w:rsidR="009B73E7" w:rsidRDefault="009B73E7" w:rsidP="009B73E7">
      <w:pPr>
        <w:keepNext/>
        <w:jc w:val="center"/>
      </w:pPr>
      <w:r>
        <w:rPr>
          <w:noProof/>
        </w:rPr>
        <w:drawing>
          <wp:inline distT="0" distB="0" distL="0" distR="0" wp14:anchorId="72222C64" wp14:editId="2661CCBB">
            <wp:extent cx="3222647" cy="277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8329" cy="2778570"/>
                    </a:xfrm>
                    <a:prstGeom prst="rect">
                      <a:avLst/>
                    </a:prstGeom>
                  </pic:spPr>
                </pic:pic>
              </a:graphicData>
            </a:graphic>
          </wp:inline>
        </w:drawing>
      </w:r>
    </w:p>
    <w:p w14:paraId="2E5C13CD" w14:textId="3C15B1C4" w:rsidR="009B73E7" w:rsidRDefault="009B73E7" w:rsidP="009B73E7">
      <w:pPr>
        <w:pStyle w:val="Caption"/>
        <w:jc w:val="center"/>
      </w:pPr>
      <w:r>
        <w:t xml:space="preserve">Figure </w:t>
      </w:r>
      <w:r w:rsidR="008B5FB4">
        <w:fldChar w:fldCharType="begin"/>
      </w:r>
      <w:r w:rsidR="008B5FB4">
        <w:instrText xml:space="preserve"> SEQ Figure \* ARABIC </w:instrText>
      </w:r>
      <w:r w:rsidR="008B5FB4">
        <w:fldChar w:fldCharType="separate"/>
      </w:r>
      <w:r w:rsidR="005903A9">
        <w:rPr>
          <w:noProof/>
        </w:rPr>
        <w:t>1</w:t>
      </w:r>
      <w:r w:rsidR="008B5FB4">
        <w:rPr>
          <w:noProof/>
        </w:rPr>
        <w:fldChar w:fldCharType="end"/>
      </w:r>
      <w:r>
        <w:t>. Projected Data Vector (2D)</w:t>
      </w:r>
    </w:p>
    <w:p w14:paraId="0F6F670F" w14:textId="34E39437" w:rsidR="009B73E7" w:rsidRPr="00512408" w:rsidRDefault="009B73E7" w:rsidP="009B73E7">
      <w:pPr>
        <w:rPr>
          <w:color w:val="auto"/>
        </w:rPr>
      </w:pPr>
      <w:r w:rsidRPr="00512408">
        <w:rPr>
          <w:color w:val="auto"/>
        </w:rPr>
        <w:t xml:space="preserve">In Figure 1, we can see the projected data points of the 500 images from the CMU PIE training set. My own selfie photos are marked with a black star instead of the colored circle. </w:t>
      </w:r>
    </w:p>
    <w:p w14:paraId="37A63C80" w14:textId="19B9DD3F" w:rsidR="009B73E7" w:rsidRPr="00512408" w:rsidRDefault="00400623" w:rsidP="009B73E7">
      <w:pPr>
        <w:pStyle w:val="Heading3"/>
        <w:rPr>
          <w:b/>
          <w:bCs/>
          <w:u w:val="single"/>
        </w:rPr>
      </w:pPr>
      <w:r w:rsidRPr="00512408">
        <w:rPr>
          <w:b/>
          <w:bCs/>
          <w:u w:val="single"/>
        </w:rPr>
        <w:lastRenderedPageBreak/>
        <w:t>3D</w:t>
      </w:r>
    </w:p>
    <w:p w14:paraId="1F23F888" w14:textId="77777777" w:rsidR="009B73E7" w:rsidRDefault="009B73E7" w:rsidP="009B73E7">
      <w:pPr>
        <w:keepNext/>
        <w:jc w:val="center"/>
      </w:pPr>
      <w:r>
        <w:rPr>
          <w:noProof/>
        </w:rPr>
        <w:drawing>
          <wp:inline distT="0" distB="0" distL="0" distR="0" wp14:anchorId="040D8488" wp14:editId="0EBEFF71">
            <wp:extent cx="3387918" cy="29184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8719" cy="2936379"/>
                    </a:xfrm>
                    <a:prstGeom prst="rect">
                      <a:avLst/>
                    </a:prstGeom>
                  </pic:spPr>
                </pic:pic>
              </a:graphicData>
            </a:graphic>
          </wp:inline>
        </w:drawing>
      </w:r>
    </w:p>
    <w:p w14:paraId="0A697682" w14:textId="4A8E71E4" w:rsidR="009B73E7" w:rsidRDefault="009B73E7" w:rsidP="009B73E7">
      <w:pPr>
        <w:pStyle w:val="Caption"/>
        <w:jc w:val="center"/>
      </w:pPr>
      <w:r>
        <w:t xml:space="preserve">Figure </w:t>
      </w:r>
      <w:r w:rsidR="008B5FB4">
        <w:fldChar w:fldCharType="begin"/>
      </w:r>
      <w:r w:rsidR="008B5FB4">
        <w:instrText xml:space="preserve"> SEQ Figure \* ARABIC </w:instrText>
      </w:r>
      <w:r w:rsidR="008B5FB4">
        <w:fldChar w:fldCharType="separate"/>
      </w:r>
      <w:r w:rsidR="005903A9">
        <w:rPr>
          <w:noProof/>
        </w:rPr>
        <w:t>2</w:t>
      </w:r>
      <w:r w:rsidR="008B5FB4">
        <w:rPr>
          <w:noProof/>
        </w:rPr>
        <w:fldChar w:fldCharType="end"/>
      </w:r>
      <w:r>
        <w:t>. Projected Data Vector (3D)</w:t>
      </w:r>
    </w:p>
    <w:p w14:paraId="22938B69" w14:textId="45FE3066" w:rsidR="009B73E7" w:rsidRPr="00512408" w:rsidRDefault="003A1E81" w:rsidP="009B73E7">
      <w:pPr>
        <w:rPr>
          <w:color w:val="auto"/>
        </w:rPr>
      </w:pPr>
      <w:r w:rsidRPr="00512408">
        <w:rPr>
          <w:color w:val="auto"/>
        </w:rPr>
        <w:t xml:space="preserve">In Figure 2 above, is the 3D representation of the projected data vector. </w:t>
      </w:r>
      <w:proofErr w:type="gramStart"/>
      <w:r w:rsidRPr="00512408">
        <w:rPr>
          <w:color w:val="auto"/>
        </w:rPr>
        <w:t>Similar to</w:t>
      </w:r>
      <w:proofErr w:type="gramEnd"/>
      <w:r w:rsidRPr="00512408">
        <w:rPr>
          <w:color w:val="auto"/>
        </w:rPr>
        <w:t xml:space="preserve"> Figure 1, my selfie photos are marked as the black star.</w:t>
      </w:r>
    </w:p>
    <w:p w14:paraId="2F4FF29B" w14:textId="43939537" w:rsidR="00400623" w:rsidRPr="00512408" w:rsidRDefault="00400623" w:rsidP="00400623">
      <w:pPr>
        <w:pStyle w:val="Heading3"/>
        <w:rPr>
          <w:b/>
          <w:bCs/>
          <w:u w:val="single"/>
        </w:rPr>
      </w:pPr>
      <w:r w:rsidRPr="00512408">
        <w:rPr>
          <w:b/>
          <w:bCs/>
          <w:u w:val="single"/>
        </w:rPr>
        <w:t>Eigenfaces</w:t>
      </w:r>
    </w:p>
    <w:p w14:paraId="092B1CD1" w14:textId="77777777" w:rsidR="003A1E81" w:rsidRDefault="003A1E81" w:rsidP="003A1E81">
      <w:pPr>
        <w:keepNext/>
        <w:jc w:val="center"/>
      </w:pPr>
      <w:r>
        <w:rPr>
          <w:noProof/>
        </w:rPr>
        <w:drawing>
          <wp:inline distT="0" distB="0" distL="0" distR="0" wp14:anchorId="52C9B0F4" wp14:editId="7B0FE8F2">
            <wp:extent cx="3596640" cy="3081736"/>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2913" cy="3104248"/>
                    </a:xfrm>
                    <a:prstGeom prst="rect">
                      <a:avLst/>
                    </a:prstGeom>
                  </pic:spPr>
                </pic:pic>
              </a:graphicData>
            </a:graphic>
          </wp:inline>
        </w:drawing>
      </w:r>
    </w:p>
    <w:p w14:paraId="0FD048DB" w14:textId="0B1E68D5" w:rsidR="003A1E81" w:rsidRDefault="003A1E81" w:rsidP="003A1E81">
      <w:pPr>
        <w:pStyle w:val="Caption"/>
        <w:jc w:val="center"/>
      </w:pPr>
      <w:r>
        <w:t xml:space="preserve">Figure </w:t>
      </w:r>
      <w:r w:rsidR="008B5FB4">
        <w:fldChar w:fldCharType="begin"/>
      </w:r>
      <w:r w:rsidR="008B5FB4">
        <w:instrText xml:space="preserve"> SEQ Figure \* ARABIC </w:instrText>
      </w:r>
      <w:r w:rsidR="008B5FB4">
        <w:fldChar w:fldCharType="separate"/>
      </w:r>
      <w:r w:rsidR="005903A9">
        <w:rPr>
          <w:noProof/>
        </w:rPr>
        <w:t>3</w:t>
      </w:r>
      <w:r w:rsidR="008B5FB4">
        <w:rPr>
          <w:noProof/>
        </w:rPr>
        <w:fldChar w:fldCharType="end"/>
      </w:r>
      <w:r>
        <w:t>. Eigenfaces</w:t>
      </w:r>
    </w:p>
    <w:p w14:paraId="0A4C67AD" w14:textId="5034E3FC" w:rsidR="003A1E81" w:rsidRPr="00512408" w:rsidRDefault="003A1E81" w:rsidP="003A1E81">
      <w:pPr>
        <w:rPr>
          <w:color w:val="auto"/>
        </w:rPr>
      </w:pPr>
      <w:r w:rsidRPr="00512408">
        <w:rPr>
          <w:color w:val="auto"/>
        </w:rPr>
        <w:t>The eigenfaces shown in Figure 3 have the greatest variance which is used for dimensionality reduction to 3 features. As the eigenvectors are derived from the covariance matrix of the probability distribution over the high-dimensional vector space of face images, the eigenfaces resembles faces as they form a basis set of the dataset.</w:t>
      </w:r>
    </w:p>
    <w:p w14:paraId="2ED65FBC" w14:textId="482B6317" w:rsidR="00400623" w:rsidRPr="00512408" w:rsidRDefault="00400623" w:rsidP="00400623">
      <w:pPr>
        <w:pStyle w:val="Heading2"/>
        <w:rPr>
          <w:b/>
          <w:bCs/>
          <w:u w:val="single"/>
        </w:rPr>
      </w:pPr>
      <w:r w:rsidRPr="00512408">
        <w:rPr>
          <w:b/>
          <w:bCs/>
          <w:u w:val="single"/>
        </w:rPr>
        <w:lastRenderedPageBreak/>
        <w:t>Classification Results</w:t>
      </w:r>
    </w:p>
    <w:p w14:paraId="32C30989" w14:textId="77777777" w:rsidR="003A1E81" w:rsidRDefault="003A1E81" w:rsidP="003A1E81">
      <w:pPr>
        <w:keepNext/>
        <w:jc w:val="center"/>
      </w:pPr>
      <w:r>
        <w:rPr>
          <w:noProof/>
        </w:rPr>
        <w:drawing>
          <wp:inline distT="0" distB="0" distL="0" distR="0" wp14:anchorId="5CAD3A45" wp14:editId="211F54C3">
            <wp:extent cx="4427220" cy="129192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6712" cy="1300535"/>
                    </a:xfrm>
                    <a:prstGeom prst="rect">
                      <a:avLst/>
                    </a:prstGeom>
                  </pic:spPr>
                </pic:pic>
              </a:graphicData>
            </a:graphic>
          </wp:inline>
        </w:drawing>
      </w:r>
    </w:p>
    <w:p w14:paraId="4385461E" w14:textId="5E19E87A" w:rsidR="00400623" w:rsidRDefault="003A1E81" w:rsidP="003A1E81">
      <w:pPr>
        <w:pStyle w:val="Caption"/>
        <w:jc w:val="center"/>
      </w:pPr>
      <w:r>
        <w:t xml:space="preserve">Figure </w:t>
      </w:r>
      <w:r w:rsidR="008B5FB4">
        <w:fldChar w:fldCharType="begin"/>
      </w:r>
      <w:r w:rsidR="008B5FB4">
        <w:instrText xml:space="preserve"> SEQ Figure \* ARABIC </w:instrText>
      </w:r>
      <w:r w:rsidR="008B5FB4">
        <w:fldChar w:fldCharType="separate"/>
      </w:r>
      <w:r w:rsidR="005903A9">
        <w:rPr>
          <w:noProof/>
        </w:rPr>
        <w:t>4</w:t>
      </w:r>
      <w:r w:rsidR="008B5FB4">
        <w:rPr>
          <w:noProof/>
        </w:rPr>
        <w:fldChar w:fldCharType="end"/>
      </w:r>
      <w:r>
        <w:t xml:space="preserve">. Classification </w:t>
      </w:r>
      <w:r w:rsidR="00725689">
        <w:t>Results (PCA)</w:t>
      </w:r>
    </w:p>
    <w:p w14:paraId="57562F5F" w14:textId="08FC7F8F" w:rsidR="003A1E81" w:rsidRPr="00512408" w:rsidRDefault="003A1E81" w:rsidP="003A1E81">
      <w:pPr>
        <w:rPr>
          <w:color w:val="auto"/>
        </w:rPr>
      </w:pPr>
      <w:r w:rsidRPr="00512408">
        <w:rPr>
          <w:color w:val="auto"/>
        </w:rPr>
        <w:t xml:space="preserve">As seen in Figure 4, the accuracy of my own selfie tests at PCA 40, 80 and 200 all have the same accuracy of 100% while </w:t>
      </w:r>
      <w:r w:rsidR="00512408" w:rsidRPr="00512408">
        <w:rPr>
          <w:color w:val="auto"/>
        </w:rPr>
        <w:t>the accuracy of the CMU PIE data is 77.6%, 82.5% and 85.6% for PCA 40, 80 and 200 respectively. The reason my own selfie tests have 100% accuracy could be because my selfie points</w:t>
      </w:r>
      <w:r w:rsidR="00725689">
        <w:rPr>
          <w:color w:val="auto"/>
        </w:rPr>
        <w:t xml:space="preserve"> are</w:t>
      </w:r>
      <w:r w:rsidR="00512408" w:rsidRPr="00512408">
        <w:rPr>
          <w:color w:val="auto"/>
        </w:rPr>
        <w:t xml:space="preserve"> separated from the other test/training points. As for the CMU PIE data, we can observe that at higher dimensions, the accuracy increases. </w:t>
      </w:r>
    </w:p>
    <w:p w14:paraId="6D7515A0" w14:textId="562AED34" w:rsidR="00400623" w:rsidRPr="00512408" w:rsidRDefault="00400623" w:rsidP="00400623">
      <w:pPr>
        <w:pStyle w:val="Heading1"/>
        <w:rPr>
          <w:b/>
          <w:bCs/>
          <w:u w:val="single"/>
        </w:rPr>
      </w:pPr>
      <w:r w:rsidRPr="00512408">
        <w:rPr>
          <w:b/>
          <w:bCs/>
          <w:u w:val="single"/>
        </w:rPr>
        <w:t>LDA</w:t>
      </w:r>
    </w:p>
    <w:p w14:paraId="338A456B" w14:textId="5A95F0C9" w:rsidR="00512408" w:rsidRPr="00512408" w:rsidRDefault="00400623" w:rsidP="00512408">
      <w:pPr>
        <w:pStyle w:val="Heading2"/>
        <w:rPr>
          <w:b/>
          <w:bCs/>
          <w:u w:val="single"/>
        </w:rPr>
      </w:pPr>
      <w:r w:rsidRPr="00512408">
        <w:rPr>
          <w:b/>
          <w:bCs/>
          <w:u w:val="single"/>
        </w:rPr>
        <w:t>Data Distribution Visualization</w:t>
      </w:r>
    </w:p>
    <w:p w14:paraId="1026DBCD" w14:textId="2D480B26" w:rsidR="00400623" w:rsidRDefault="00400623" w:rsidP="00400623">
      <w:pPr>
        <w:pStyle w:val="Heading3"/>
        <w:rPr>
          <w:b/>
          <w:bCs/>
          <w:u w:val="single"/>
        </w:rPr>
      </w:pPr>
      <w:r w:rsidRPr="00512408">
        <w:rPr>
          <w:b/>
          <w:bCs/>
          <w:u w:val="single"/>
        </w:rPr>
        <w:t>2D</w:t>
      </w:r>
    </w:p>
    <w:p w14:paraId="5725F708" w14:textId="77777777" w:rsidR="00512408" w:rsidRDefault="00512408" w:rsidP="00512408">
      <w:pPr>
        <w:keepNext/>
        <w:jc w:val="center"/>
      </w:pPr>
      <w:r>
        <w:rPr>
          <w:noProof/>
        </w:rPr>
        <w:drawing>
          <wp:inline distT="0" distB="0" distL="0" distR="0" wp14:anchorId="777F86CB" wp14:editId="1C611B2A">
            <wp:extent cx="3390900" cy="292573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6291" cy="2947646"/>
                    </a:xfrm>
                    <a:prstGeom prst="rect">
                      <a:avLst/>
                    </a:prstGeom>
                  </pic:spPr>
                </pic:pic>
              </a:graphicData>
            </a:graphic>
          </wp:inline>
        </w:drawing>
      </w:r>
    </w:p>
    <w:p w14:paraId="3FE06EFF" w14:textId="241D4086" w:rsidR="00512408" w:rsidRDefault="00512408" w:rsidP="00512408">
      <w:pPr>
        <w:pStyle w:val="Caption"/>
        <w:jc w:val="center"/>
      </w:pPr>
      <w:r>
        <w:t xml:space="preserve">Figure </w:t>
      </w:r>
      <w:r w:rsidR="008B5FB4">
        <w:fldChar w:fldCharType="begin"/>
      </w:r>
      <w:r w:rsidR="008B5FB4">
        <w:instrText xml:space="preserve"> SEQ Figure \* ARABIC </w:instrText>
      </w:r>
      <w:r w:rsidR="008B5FB4">
        <w:fldChar w:fldCharType="separate"/>
      </w:r>
      <w:r w:rsidR="005903A9">
        <w:rPr>
          <w:noProof/>
        </w:rPr>
        <w:t>5</w:t>
      </w:r>
      <w:r w:rsidR="008B5FB4">
        <w:rPr>
          <w:noProof/>
        </w:rPr>
        <w:fldChar w:fldCharType="end"/>
      </w:r>
      <w:r>
        <w:t>. Distribution of sampled data (2D)</w:t>
      </w:r>
    </w:p>
    <w:p w14:paraId="18775486" w14:textId="0BA056FF" w:rsidR="00512408" w:rsidRPr="00457EF5" w:rsidRDefault="00512408" w:rsidP="00512408">
      <w:pPr>
        <w:rPr>
          <w:color w:val="auto"/>
        </w:rPr>
      </w:pPr>
      <w:r w:rsidRPr="00457EF5">
        <w:rPr>
          <w:color w:val="auto"/>
        </w:rPr>
        <w:t xml:space="preserve">Figure 5 above depicts the 2D plot of the projected data using LDA. </w:t>
      </w:r>
      <w:r w:rsidR="00725689" w:rsidRPr="00457EF5">
        <w:rPr>
          <w:color w:val="auto"/>
        </w:rPr>
        <w:t xml:space="preserve">Like PCA, my selfie photos are marked as the black star. Based on observation, we notice that my selfie images are distinctly separated from all the other datasets. As LDA achieves distinction between classes by maximizing “between class distance” and minimizing “within class distance” through the use of class-specific covariance, my selfie photos, that contains portions of the environment and different lighting makes it much easier to separated as compared to the dataset. </w:t>
      </w:r>
    </w:p>
    <w:p w14:paraId="3DCAF182" w14:textId="24E661D2" w:rsidR="00400623" w:rsidRDefault="00400623" w:rsidP="00400623">
      <w:pPr>
        <w:pStyle w:val="Heading3"/>
        <w:rPr>
          <w:b/>
          <w:bCs/>
          <w:u w:val="single"/>
        </w:rPr>
      </w:pPr>
      <w:r w:rsidRPr="00512408">
        <w:rPr>
          <w:b/>
          <w:bCs/>
          <w:u w:val="single"/>
        </w:rPr>
        <w:lastRenderedPageBreak/>
        <w:t>3D</w:t>
      </w:r>
    </w:p>
    <w:p w14:paraId="59FA67C0" w14:textId="77777777" w:rsidR="00512408" w:rsidRDefault="00512408" w:rsidP="00512408">
      <w:pPr>
        <w:keepNext/>
        <w:jc w:val="center"/>
      </w:pPr>
      <w:r>
        <w:rPr>
          <w:noProof/>
        </w:rPr>
        <w:drawing>
          <wp:inline distT="0" distB="0" distL="0" distR="0" wp14:anchorId="36A8F19B" wp14:editId="5078191C">
            <wp:extent cx="335597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2014" cy="2909443"/>
                    </a:xfrm>
                    <a:prstGeom prst="rect">
                      <a:avLst/>
                    </a:prstGeom>
                  </pic:spPr>
                </pic:pic>
              </a:graphicData>
            </a:graphic>
          </wp:inline>
        </w:drawing>
      </w:r>
    </w:p>
    <w:p w14:paraId="35438803" w14:textId="05CCF301" w:rsidR="00512408" w:rsidRDefault="00512408" w:rsidP="00512408">
      <w:pPr>
        <w:pStyle w:val="Caption"/>
        <w:jc w:val="center"/>
      </w:pPr>
      <w:r>
        <w:t xml:space="preserve">Figure </w:t>
      </w:r>
      <w:r w:rsidR="008B5FB4">
        <w:fldChar w:fldCharType="begin"/>
      </w:r>
      <w:r w:rsidR="008B5FB4">
        <w:instrText xml:space="preserve"> SEQ Figure \* ARABIC </w:instrText>
      </w:r>
      <w:r w:rsidR="008B5FB4">
        <w:fldChar w:fldCharType="separate"/>
      </w:r>
      <w:r w:rsidR="005903A9">
        <w:rPr>
          <w:noProof/>
        </w:rPr>
        <w:t>6</w:t>
      </w:r>
      <w:r w:rsidR="008B5FB4">
        <w:rPr>
          <w:noProof/>
        </w:rPr>
        <w:fldChar w:fldCharType="end"/>
      </w:r>
      <w:r>
        <w:t>. Distribution of sampled data (3D)</w:t>
      </w:r>
    </w:p>
    <w:p w14:paraId="37629E8D" w14:textId="2AF65033" w:rsidR="00725689" w:rsidRPr="00457EF5" w:rsidRDefault="00725689" w:rsidP="00725689">
      <w:pPr>
        <w:rPr>
          <w:color w:val="auto"/>
        </w:rPr>
      </w:pPr>
      <w:r w:rsidRPr="00457EF5">
        <w:rPr>
          <w:color w:val="auto"/>
        </w:rPr>
        <w:t>Similar to Figure 5, we can observe that my selfie images are clearly separated from the training clusters.</w:t>
      </w:r>
    </w:p>
    <w:p w14:paraId="691DDE71" w14:textId="77777777" w:rsidR="00400623" w:rsidRPr="00512408" w:rsidRDefault="00400623" w:rsidP="00400623">
      <w:pPr>
        <w:pStyle w:val="Heading2"/>
        <w:rPr>
          <w:b/>
          <w:bCs/>
          <w:u w:val="single"/>
        </w:rPr>
      </w:pPr>
      <w:r w:rsidRPr="00512408">
        <w:rPr>
          <w:b/>
          <w:bCs/>
          <w:u w:val="single"/>
        </w:rPr>
        <w:t>Classification Results</w:t>
      </w:r>
    </w:p>
    <w:p w14:paraId="68D67499" w14:textId="77777777" w:rsidR="00725689" w:rsidRDefault="00725689" w:rsidP="00725689">
      <w:pPr>
        <w:keepNext/>
        <w:jc w:val="center"/>
      </w:pPr>
      <w:r>
        <w:rPr>
          <w:noProof/>
        </w:rPr>
        <w:drawing>
          <wp:inline distT="0" distB="0" distL="0" distR="0" wp14:anchorId="7F4F45D2" wp14:editId="570A7A8B">
            <wp:extent cx="3810000" cy="1147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5003" cy="1155373"/>
                    </a:xfrm>
                    <a:prstGeom prst="rect">
                      <a:avLst/>
                    </a:prstGeom>
                  </pic:spPr>
                </pic:pic>
              </a:graphicData>
            </a:graphic>
          </wp:inline>
        </w:drawing>
      </w:r>
    </w:p>
    <w:p w14:paraId="47DACCA4" w14:textId="18093014" w:rsidR="00400623" w:rsidRDefault="00725689" w:rsidP="00725689">
      <w:pPr>
        <w:pStyle w:val="Caption"/>
        <w:jc w:val="center"/>
      </w:pPr>
      <w:r>
        <w:t xml:space="preserve">Figure </w:t>
      </w:r>
      <w:r w:rsidR="008B5FB4">
        <w:fldChar w:fldCharType="begin"/>
      </w:r>
      <w:r w:rsidR="008B5FB4">
        <w:instrText xml:space="preserve"> SEQ Figure \* ARABIC </w:instrText>
      </w:r>
      <w:r w:rsidR="008B5FB4">
        <w:fldChar w:fldCharType="separate"/>
      </w:r>
      <w:r w:rsidR="005903A9">
        <w:rPr>
          <w:noProof/>
        </w:rPr>
        <w:t>7</w:t>
      </w:r>
      <w:r w:rsidR="008B5FB4">
        <w:rPr>
          <w:noProof/>
        </w:rPr>
        <w:fldChar w:fldCharType="end"/>
      </w:r>
      <w:r>
        <w:t>. Classification Results (LDA)</w:t>
      </w:r>
    </w:p>
    <w:p w14:paraId="210A9CC5" w14:textId="1465A0BD" w:rsidR="00021ADA" w:rsidRPr="00457EF5" w:rsidRDefault="00021ADA" w:rsidP="00021ADA">
      <w:pPr>
        <w:rPr>
          <w:color w:val="auto"/>
        </w:rPr>
      </w:pPr>
      <w:r w:rsidRPr="00457EF5">
        <w:rPr>
          <w:color w:val="auto"/>
        </w:rPr>
        <w:t xml:space="preserve">As shown in Figure 7, classification accuracy of my selfie photos at 2, 3 and 9 dimensions are 100% while CMU PIE tests accuracy increases drastically from 25% to 47% and finally 90% for dimension 2,3 and </w:t>
      </w:r>
      <w:proofErr w:type="gramStart"/>
      <w:r w:rsidRPr="00457EF5">
        <w:rPr>
          <w:color w:val="auto"/>
        </w:rPr>
        <w:t>9</w:t>
      </w:r>
      <w:proofErr w:type="gramEnd"/>
      <w:r w:rsidRPr="00457EF5">
        <w:rPr>
          <w:color w:val="auto"/>
        </w:rPr>
        <w:t xml:space="preserve"> respectively. </w:t>
      </w:r>
      <w:r w:rsidR="004219EF" w:rsidRPr="00457EF5">
        <w:rPr>
          <w:color w:val="auto"/>
        </w:rPr>
        <w:t>The increase in accuracy for CMU PIE dataset could be because with more dimensions, the data can be projected more distinctly with results in a more accurate classification.</w:t>
      </w:r>
    </w:p>
    <w:p w14:paraId="028FC59B" w14:textId="72AA9010" w:rsidR="004219EF" w:rsidRPr="00021ADA" w:rsidRDefault="004219EF" w:rsidP="00021ADA">
      <w:r>
        <w:t xml:space="preserve"> </w:t>
      </w:r>
    </w:p>
    <w:p w14:paraId="128B4D62" w14:textId="39EB80CC" w:rsidR="00400623" w:rsidRPr="00512408" w:rsidRDefault="00400623" w:rsidP="00400623">
      <w:pPr>
        <w:pStyle w:val="Heading1"/>
        <w:rPr>
          <w:b/>
          <w:bCs/>
          <w:u w:val="single"/>
        </w:rPr>
      </w:pPr>
      <w:r w:rsidRPr="00512408">
        <w:rPr>
          <w:b/>
          <w:bCs/>
          <w:u w:val="single"/>
        </w:rPr>
        <w:lastRenderedPageBreak/>
        <w:t>GMM</w:t>
      </w:r>
    </w:p>
    <w:p w14:paraId="16E4F78F" w14:textId="1F284D62" w:rsidR="00457EF5" w:rsidRPr="008D35DF" w:rsidRDefault="00400623" w:rsidP="008D35DF">
      <w:pPr>
        <w:pStyle w:val="Heading2"/>
        <w:rPr>
          <w:b/>
          <w:bCs/>
          <w:u w:val="single"/>
        </w:rPr>
      </w:pPr>
      <w:r w:rsidRPr="00512408">
        <w:rPr>
          <w:b/>
          <w:bCs/>
          <w:u w:val="single"/>
        </w:rPr>
        <w:t>Clustering Results</w:t>
      </w:r>
    </w:p>
    <w:p w14:paraId="39608F91" w14:textId="4D78E429" w:rsidR="00457EF5" w:rsidRDefault="00457EF5" w:rsidP="00457EF5">
      <w:pPr>
        <w:pStyle w:val="Heading3"/>
      </w:pPr>
      <w:r>
        <w:t>Raw Image</w:t>
      </w:r>
    </w:p>
    <w:p w14:paraId="49D36D53" w14:textId="77777777" w:rsidR="00457EF5" w:rsidRDefault="00457EF5" w:rsidP="00457EF5">
      <w:pPr>
        <w:keepNext/>
        <w:jc w:val="center"/>
      </w:pPr>
      <w:r>
        <w:rPr>
          <w:noProof/>
        </w:rPr>
        <w:drawing>
          <wp:inline distT="0" distB="0" distL="0" distR="0" wp14:anchorId="6040B8A5" wp14:editId="68E06C09">
            <wp:extent cx="2962221" cy="255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0580" cy="2568521"/>
                    </a:xfrm>
                    <a:prstGeom prst="rect">
                      <a:avLst/>
                    </a:prstGeom>
                  </pic:spPr>
                </pic:pic>
              </a:graphicData>
            </a:graphic>
          </wp:inline>
        </w:drawing>
      </w:r>
    </w:p>
    <w:p w14:paraId="31F27D41" w14:textId="7BBB34F1" w:rsidR="008D35DF" w:rsidRPr="008D35DF" w:rsidRDefault="00457EF5" w:rsidP="008D35DF">
      <w:pPr>
        <w:pStyle w:val="Caption"/>
        <w:jc w:val="center"/>
      </w:pPr>
      <w:r>
        <w:t xml:space="preserve">Figure </w:t>
      </w:r>
      <w:r w:rsidR="008B5FB4">
        <w:fldChar w:fldCharType="begin"/>
      </w:r>
      <w:r w:rsidR="008B5FB4">
        <w:instrText xml:space="preserve"> SEQ Figure \* ARABIC </w:instrText>
      </w:r>
      <w:r w:rsidR="008B5FB4">
        <w:fldChar w:fldCharType="separate"/>
      </w:r>
      <w:r w:rsidR="005903A9">
        <w:rPr>
          <w:noProof/>
        </w:rPr>
        <w:t>8</w:t>
      </w:r>
      <w:r w:rsidR="008B5FB4">
        <w:rPr>
          <w:noProof/>
        </w:rPr>
        <w:fldChar w:fldCharType="end"/>
      </w:r>
      <w:r>
        <w:t>. GMM (Raw</w:t>
      </w:r>
    </w:p>
    <w:p w14:paraId="02F0A741" w14:textId="7CD3F1AE" w:rsidR="00457EF5" w:rsidRDefault="00457EF5" w:rsidP="00457EF5">
      <w:pPr>
        <w:pStyle w:val="Heading3"/>
      </w:pPr>
      <w:r>
        <w:t>PCA 80</w:t>
      </w:r>
    </w:p>
    <w:p w14:paraId="6DD40082" w14:textId="77777777" w:rsidR="00457EF5" w:rsidRDefault="00457EF5" w:rsidP="00457EF5">
      <w:pPr>
        <w:keepNext/>
        <w:jc w:val="center"/>
      </w:pPr>
      <w:r>
        <w:rPr>
          <w:noProof/>
        </w:rPr>
        <w:drawing>
          <wp:inline distT="0" distB="0" distL="0" distR="0" wp14:anchorId="4940051A" wp14:editId="471DE887">
            <wp:extent cx="2987040" cy="2570259"/>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3929" cy="2576187"/>
                    </a:xfrm>
                    <a:prstGeom prst="rect">
                      <a:avLst/>
                    </a:prstGeom>
                  </pic:spPr>
                </pic:pic>
              </a:graphicData>
            </a:graphic>
          </wp:inline>
        </w:drawing>
      </w:r>
    </w:p>
    <w:p w14:paraId="69EBA7D5" w14:textId="23809D50" w:rsidR="00457EF5" w:rsidRPr="00457EF5" w:rsidRDefault="00457EF5" w:rsidP="00457EF5">
      <w:pPr>
        <w:pStyle w:val="Caption"/>
        <w:jc w:val="center"/>
      </w:pPr>
      <w:r>
        <w:t xml:space="preserve">Figure </w:t>
      </w:r>
      <w:r w:rsidR="008B5FB4">
        <w:fldChar w:fldCharType="begin"/>
      </w:r>
      <w:r w:rsidR="008B5FB4">
        <w:instrText xml:space="preserve"> SEQ Figure \* ARABIC </w:instrText>
      </w:r>
      <w:r w:rsidR="008B5FB4">
        <w:fldChar w:fldCharType="separate"/>
      </w:r>
      <w:r w:rsidR="005903A9">
        <w:rPr>
          <w:noProof/>
        </w:rPr>
        <w:t>9</w:t>
      </w:r>
      <w:r w:rsidR="008B5FB4">
        <w:rPr>
          <w:noProof/>
        </w:rPr>
        <w:fldChar w:fldCharType="end"/>
      </w:r>
      <w:r>
        <w:t>. GMM (PCA 80)</w:t>
      </w:r>
    </w:p>
    <w:p w14:paraId="6F75ED85" w14:textId="4DA7E44C" w:rsidR="00457EF5" w:rsidRPr="00457EF5" w:rsidRDefault="00457EF5" w:rsidP="00457EF5">
      <w:pPr>
        <w:pStyle w:val="Heading3"/>
      </w:pPr>
      <w:r>
        <w:lastRenderedPageBreak/>
        <w:t>PCA 200</w:t>
      </w:r>
    </w:p>
    <w:p w14:paraId="2D155651" w14:textId="77777777" w:rsidR="00457EF5" w:rsidRDefault="00457EF5" w:rsidP="00457EF5">
      <w:pPr>
        <w:keepNext/>
        <w:jc w:val="center"/>
      </w:pPr>
      <w:r>
        <w:rPr>
          <w:noProof/>
        </w:rPr>
        <w:drawing>
          <wp:inline distT="0" distB="0" distL="0" distR="0" wp14:anchorId="5D74E184" wp14:editId="72D4B6A7">
            <wp:extent cx="3082140" cy="26517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333" cy="2663111"/>
                    </a:xfrm>
                    <a:prstGeom prst="rect">
                      <a:avLst/>
                    </a:prstGeom>
                  </pic:spPr>
                </pic:pic>
              </a:graphicData>
            </a:graphic>
          </wp:inline>
        </w:drawing>
      </w:r>
    </w:p>
    <w:p w14:paraId="5A9E38AA" w14:textId="32831E5B" w:rsidR="00457EF5" w:rsidRDefault="00457EF5" w:rsidP="00457EF5">
      <w:pPr>
        <w:pStyle w:val="Caption"/>
        <w:jc w:val="center"/>
      </w:pPr>
      <w:r>
        <w:t xml:space="preserve">Figure </w:t>
      </w:r>
      <w:r w:rsidR="008B5FB4">
        <w:fldChar w:fldCharType="begin"/>
      </w:r>
      <w:r w:rsidR="008B5FB4">
        <w:instrText xml:space="preserve"> SEQ Figure \* ARABIC </w:instrText>
      </w:r>
      <w:r w:rsidR="008B5FB4">
        <w:fldChar w:fldCharType="separate"/>
      </w:r>
      <w:r w:rsidR="005903A9">
        <w:rPr>
          <w:noProof/>
        </w:rPr>
        <w:t>10</w:t>
      </w:r>
      <w:r w:rsidR="008B5FB4">
        <w:rPr>
          <w:noProof/>
        </w:rPr>
        <w:fldChar w:fldCharType="end"/>
      </w:r>
      <w:r>
        <w:t>. GMM (PCA 200)</w:t>
      </w:r>
    </w:p>
    <w:p w14:paraId="64D63B29" w14:textId="404A06F9" w:rsidR="003A6BC3" w:rsidRPr="00EE54E1" w:rsidRDefault="003A6BC3" w:rsidP="003A6BC3">
      <w:pPr>
        <w:rPr>
          <w:color w:val="auto"/>
        </w:rPr>
      </w:pPr>
      <w:r w:rsidRPr="00EE54E1">
        <w:rPr>
          <w:color w:val="auto"/>
        </w:rPr>
        <w:t xml:space="preserve">By observing figure 8, 9 and 10, we can see that using GMM clustering on the raw image file is not as usual as compared to applying GMM clustering after reducing the image dimension. As seen in Figure 9 and 10, thought the points are still somewhat clustered together, we can observe 3 distinct clusters. </w:t>
      </w:r>
    </w:p>
    <w:p w14:paraId="7FD76999" w14:textId="69C50F7A" w:rsidR="00400623" w:rsidRPr="00512408" w:rsidRDefault="00400623" w:rsidP="00400623">
      <w:pPr>
        <w:pStyle w:val="Heading1"/>
        <w:rPr>
          <w:b/>
          <w:bCs/>
          <w:u w:val="single"/>
        </w:rPr>
      </w:pPr>
      <w:r w:rsidRPr="00512408">
        <w:rPr>
          <w:b/>
          <w:bCs/>
          <w:u w:val="single"/>
        </w:rPr>
        <w:t>SVM</w:t>
      </w:r>
    </w:p>
    <w:p w14:paraId="47EFB0CF" w14:textId="67D8AB45" w:rsidR="00400623" w:rsidRDefault="00400623" w:rsidP="00400623">
      <w:pPr>
        <w:pStyle w:val="Heading2"/>
        <w:rPr>
          <w:b/>
          <w:bCs/>
          <w:u w:val="single"/>
        </w:rPr>
      </w:pPr>
      <w:r w:rsidRPr="00512408">
        <w:rPr>
          <w:b/>
          <w:bCs/>
          <w:u w:val="single"/>
        </w:rPr>
        <w:t>Classification Results</w:t>
      </w:r>
    </w:p>
    <w:p w14:paraId="5DA4F114" w14:textId="77777777" w:rsidR="00646756" w:rsidRDefault="00646756" w:rsidP="00646756">
      <w:pPr>
        <w:keepNext/>
        <w:jc w:val="center"/>
      </w:pPr>
      <w:r>
        <w:rPr>
          <w:noProof/>
        </w:rPr>
        <w:drawing>
          <wp:inline distT="0" distB="0" distL="0" distR="0" wp14:anchorId="74052ED7" wp14:editId="2CD990BB">
            <wp:extent cx="5943600" cy="1826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6260"/>
                    </a:xfrm>
                    <a:prstGeom prst="rect">
                      <a:avLst/>
                    </a:prstGeom>
                  </pic:spPr>
                </pic:pic>
              </a:graphicData>
            </a:graphic>
          </wp:inline>
        </w:drawing>
      </w:r>
    </w:p>
    <w:p w14:paraId="7E2F75AA" w14:textId="0D8D7A80" w:rsidR="00646756" w:rsidRDefault="00646756" w:rsidP="00646756">
      <w:pPr>
        <w:pStyle w:val="Caption"/>
        <w:jc w:val="center"/>
      </w:pPr>
      <w:r>
        <w:t xml:space="preserve">Figure </w:t>
      </w:r>
      <w:fldSimple w:instr=" SEQ Figure \* ARABIC ">
        <w:r w:rsidR="005903A9">
          <w:rPr>
            <w:noProof/>
          </w:rPr>
          <w:t>11</w:t>
        </w:r>
      </w:fldSimple>
      <w:r>
        <w:t>. Accuracy for Linear SVM console output</w:t>
      </w:r>
    </w:p>
    <w:p w14:paraId="5B7183C2" w14:textId="3C6764C3" w:rsidR="00646756" w:rsidRPr="00EE54E1" w:rsidRDefault="00646756" w:rsidP="00646756">
      <w:pPr>
        <w:rPr>
          <w:color w:val="auto"/>
        </w:rPr>
      </w:pPr>
      <w:r w:rsidRPr="00EE54E1">
        <w:rPr>
          <w:color w:val="auto"/>
        </w:rPr>
        <w:t>In Figure 11 above, we observe the console outputs for apply linear SVM on different dimensions as well as penalty parameters C. Table 1 below compiles this information for clarity and ease of comparison. Note that the values are in terms of percentage and truncated to 2 decimal points.</w:t>
      </w:r>
    </w:p>
    <w:tbl>
      <w:tblPr>
        <w:tblStyle w:val="TableGrid"/>
        <w:tblW w:w="0" w:type="auto"/>
        <w:tblLook w:val="04A0" w:firstRow="1" w:lastRow="0" w:firstColumn="1" w:lastColumn="0" w:noHBand="0" w:noVBand="1"/>
      </w:tblPr>
      <w:tblGrid>
        <w:gridCol w:w="2337"/>
        <w:gridCol w:w="2337"/>
        <w:gridCol w:w="2338"/>
        <w:gridCol w:w="2338"/>
      </w:tblGrid>
      <w:tr w:rsidR="00EE54E1" w:rsidRPr="00EE54E1" w14:paraId="3DC340B5" w14:textId="77777777" w:rsidTr="00646756">
        <w:tc>
          <w:tcPr>
            <w:tcW w:w="2337" w:type="dxa"/>
          </w:tcPr>
          <w:p w14:paraId="5906BA8B" w14:textId="22C3CE9F" w:rsidR="00646756" w:rsidRPr="00EE54E1" w:rsidRDefault="00646756" w:rsidP="00646756">
            <w:pPr>
              <w:jc w:val="center"/>
              <w:rPr>
                <w:color w:val="auto"/>
              </w:rPr>
            </w:pPr>
            <w:r w:rsidRPr="00EE54E1">
              <w:rPr>
                <w:color w:val="auto"/>
              </w:rPr>
              <w:t>Dimensionality \ C (%)</w:t>
            </w:r>
          </w:p>
        </w:tc>
        <w:tc>
          <w:tcPr>
            <w:tcW w:w="2337" w:type="dxa"/>
          </w:tcPr>
          <w:p w14:paraId="722F3BB0" w14:textId="34240029" w:rsidR="00646756" w:rsidRPr="00EE54E1" w:rsidRDefault="00646756" w:rsidP="00646756">
            <w:pPr>
              <w:jc w:val="center"/>
              <w:rPr>
                <w:color w:val="auto"/>
              </w:rPr>
            </w:pPr>
            <w:r w:rsidRPr="00EE54E1">
              <w:rPr>
                <w:color w:val="auto"/>
              </w:rPr>
              <w:t>0.01</w:t>
            </w:r>
          </w:p>
        </w:tc>
        <w:tc>
          <w:tcPr>
            <w:tcW w:w="2338" w:type="dxa"/>
          </w:tcPr>
          <w:p w14:paraId="1911BCEF" w14:textId="719C3C50" w:rsidR="00646756" w:rsidRPr="00EE54E1" w:rsidRDefault="00646756" w:rsidP="00646756">
            <w:pPr>
              <w:jc w:val="center"/>
              <w:rPr>
                <w:color w:val="auto"/>
              </w:rPr>
            </w:pPr>
            <w:r w:rsidRPr="00EE54E1">
              <w:rPr>
                <w:color w:val="auto"/>
              </w:rPr>
              <w:t>0.1</w:t>
            </w:r>
          </w:p>
        </w:tc>
        <w:tc>
          <w:tcPr>
            <w:tcW w:w="2338" w:type="dxa"/>
          </w:tcPr>
          <w:p w14:paraId="5889E92D" w14:textId="11C2AF1E" w:rsidR="00646756" w:rsidRPr="00EE54E1" w:rsidRDefault="00646756" w:rsidP="00646756">
            <w:pPr>
              <w:jc w:val="center"/>
              <w:rPr>
                <w:color w:val="auto"/>
              </w:rPr>
            </w:pPr>
            <w:r w:rsidRPr="00EE54E1">
              <w:rPr>
                <w:color w:val="auto"/>
              </w:rPr>
              <w:t>1</w:t>
            </w:r>
          </w:p>
        </w:tc>
      </w:tr>
      <w:tr w:rsidR="00EE54E1" w:rsidRPr="00EE54E1" w14:paraId="7D71230B" w14:textId="77777777" w:rsidTr="00646756">
        <w:tc>
          <w:tcPr>
            <w:tcW w:w="2337" w:type="dxa"/>
          </w:tcPr>
          <w:p w14:paraId="06964609" w14:textId="211B8522" w:rsidR="00646756" w:rsidRPr="00EE54E1" w:rsidRDefault="00646756" w:rsidP="00646756">
            <w:pPr>
              <w:jc w:val="center"/>
              <w:rPr>
                <w:color w:val="auto"/>
              </w:rPr>
            </w:pPr>
            <w:r w:rsidRPr="00EE54E1">
              <w:rPr>
                <w:color w:val="auto"/>
              </w:rPr>
              <w:t>Raw</w:t>
            </w:r>
          </w:p>
        </w:tc>
        <w:tc>
          <w:tcPr>
            <w:tcW w:w="2337" w:type="dxa"/>
          </w:tcPr>
          <w:p w14:paraId="4E09786C" w14:textId="027F5B82" w:rsidR="00646756" w:rsidRPr="00EE54E1" w:rsidRDefault="00646756" w:rsidP="00646756">
            <w:pPr>
              <w:jc w:val="center"/>
              <w:rPr>
                <w:color w:val="auto"/>
              </w:rPr>
            </w:pPr>
            <w:r w:rsidRPr="00EE54E1">
              <w:rPr>
                <w:color w:val="auto"/>
              </w:rPr>
              <w:t>83.02</w:t>
            </w:r>
          </w:p>
        </w:tc>
        <w:tc>
          <w:tcPr>
            <w:tcW w:w="2338" w:type="dxa"/>
          </w:tcPr>
          <w:p w14:paraId="5C5DA711" w14:textId="6D30BE0B" w:rsidR="00646756" w:rsidRPr="00EE54E1" w:rsidRDefault="00646756" w:rsidP="00646756">
            <w:pPr>
              <w:jc w:val="center"/>
              <w:rPr>
                <w:color w:val="auto"/>
              </w:rPr>
            </w:pPr>
            <w:r w:rsidRPr="00EE54E1">
              <w:rPr>
                <w:color w:val="auto"/>
              </w:rPr>
              <w:t>97.33</w:t>
            </w:r>
          </w:p>
        </w:tc>
        <w:tc>
          <w:tcPr>
            <w:tcW w:w="2338" w:type="dxa"/>
          </w:tcPr>
          <w:p w14:paraId="0FDF1D3B" w14:textId="30533976" w:rsidR="00646756" w:rsidRPr="00EE54E1" w:rsidRDefault="00646756" w:rsidP="00646756">
            <w:pPr>
              <w:jc w:val="center"/>
              <w:rPr>
                <w:color w:val="auto"/>
              </w:rPr>
            </w:pPr>
            <w:r w:rsidRPr="00EE54E1">
              <w:rPr>
                <w:color w:val="auto"/>
              </w:rPr>
              <w:t>98.20</w:t>
            </w:r>
          </w:p>
        </w:tc>
      </w:tr>
      <w:tr w:rsidR="00EE54E1" w:rsidRPr="00EE54E1" w14:paraId="49FFB4B4" w14:textId="77777777" w:rsidTr="00646756">
        <w:tc>
          <w:tcPr>
            <w:tcW w:w="2337" w:type="dxa"/>
          </w:tcPr>
          <w:p w14:paraId="785A4930" w14:textId="47571810" w:rsidR="00646756" w:rsidRPr="00EE54E1" w:rsidRDefault="00646756" w:rsidP="00646756">
            <w:pPr>
              <w:jc w:val="center"/>
              <w:rPr>
                <w:color w:val="auto"/>
              </w:rPr>
            </w:pPr>
            <w:r w:rsidRPr="00EE54E1">
              <w:rPr>
                <w:color w:val="auto"/>
              </w:rPr>
              <w:t>PCA 80</w:t>
            </w:r>
          </w:p>
        </w:tc>
        <w:tc>
          <w:tcPr>
            <w:tcW w:w="2337" w:type="dxa"/>
          </w:tcPr>
          <w:p w14:paraId="3AB6C1BB" w14:textId="33F9FEDF" w:rsidR="00646756" w:rsidRPr="00EE54E1" w:rsidRDefault="00646756" w:rsidP="00646756">
            <w:pPr>
              <w:jc w:val="center"/>
              <w:rPr>
                <w:color w:val="auto"/>
              </w:rPr>
            </w:pPr>
            <w:r w:rsidRPr="00EE54E1">
              <w:rPr>
                <w:color w:val="auto"/>
              </w:rPr>
              <w:t>80.75</w:t>
            </w:r>
          </w:p>
        </w:tc>
        <w:tc>
          <w:tcPr>
            <w:tcW w:w="2338" w:type="dxa"/>
          </w:tcPr>
          <w:p w14:paraId="1032F030" w14:textId="63876FF7" w:rsidR="00646756" w:rsidRPr="00EE54E1" w:rsidRDefault="00646756" w:rsidP="00646756">
            <w:pPr>
              <w:jc w:val="center"/>
              <w:rPr>
                <w:color w:val="auto"/>
              </w:rPr>
            </w:pPr>
            <w:r w:rsidRPr="00EE54E1">
              <w:rPr>
                <w:color w:val="auto"/>
              </w:rPr>
              <w:t>96.24</w:t>
            </w:r>
          </w:p>
        </w:tc>
        <w:tc>
          <w:tcPr>
            <w:tcW w:w="2338" w:type="dxa"/>
          </w:tcPr>
          <w:p w14:paraId="0D351F55" w14:textId="26F82A1F" w:rsidR="00646756" w:rsidRPr="00EE54E1" w:rsidRDefault="00646756" w:rsidP="00646756">
            <w:pPr>
              <w:jc w:val="center"/>
              <w:rPr>
                <w:color w:val="auto"/>
              </w:rPr>
            </w:pPr>
            <w:r w:rsidRPr="00EE54E1">
              <w:rPr>
                <w:color w:val="auto"/>
              </w:rPr>
              <w:t>97.96</w:t>
            </w:r>
          </w:p>
        </w:tc>
      </w:tr>
      <w:tr w:rsidR="00EE54E1" w:rsidRPr="00EE54E1" w14:paraId="2F1CF275" w14:textId="77777777" w:rsidTr="00646756">
        <w:tc>
          <w:tcPr>
            <w:tcW w:w="2337" w:type="dxa"/>
          </w:tcPr>
          <w:p w14:paraId="71C43966" w14:textId="4ADFDEAD" w:rsidR="00646756" w:rsidRPr="00EE54E1" w:rsidRDefault="00646756" w:rsidP="00646756">
            <w:pPr>
              <w:jc w:val="center"/>
              <w:rPr>
                <w:color w:val="auto"/>
              </w:rPr>
            </w:pPr>
            <w:r w:rsidRPr="00EE54E1">
              <w:rPr>
                <w:color w:val="auto"/>
              </w:rPr>
              <w:t>PCA 200</w:t>
            </w:r>
          </w:p>
        </w:tc>
        <w:tc>
          <w:tcPr>
            <w:tcW w:w="2337" w:type="dxa"/>
          </w:tcPr>
          <w:p w14:paraId="0FDB005C" w14:textId="6E90EFCC" w:rsidR="00646756" w:rsidRPr="00EE54E1" w:rsidRDefault="00646756" w:rsidP="00646756">
            <w:pPr>
              <w:jc w:val="center"/>
              <w:rPr>
                <w:color w:val="auto"/>
              </w:rPr>
            </w:pPr>
            <w:r w:rsidRPr="00EE54E1">
              <w:rPr>
                <w:color w:val="auto"/>
              </w:rPr>
              <w:t>82.39</w:t>
            </w:r>
          </w:p>
        </w:tc>
        <w:tc>
          <w:tcPr>
            <w:tcW w:w="2338" w:type="dxa"/>
          </w:tcPr>
          <w:p w14:paraId="5FA9781A" w14:textId="2B1D7A73" w:rsidR="00646756" w:rsidRPr="00EE54E1" w:rsidRDefault="00646756" w:rsidP="00646756">
            <w:pPr>
              <w:jc w:val="center"/>
              <w:rPr>
                <w:color w:val="auto"/>
              </w:rPr>
            </w:pPr>
            <w:r w:rsidRPr="00EE54E1">
              <w:rPr>
                <w:color w:val="auto"/>
              </w:rPr>
              <w:t>97.18</w:t>
            </w:r>
          </w:p>
        </w:tc>
        <w:tc>
          <w:tcPr>
            <w:tcW w:w="2338" w:type="dxa"/>
          </w:tcPr>
          <w:p w14:paraId="03715D82" w14:textId="0071CDB3" w:rsidR="00646756" w:rsidRPr="00EE54E1" w:rsidRDefault="00646756" w:rsidP="00646756">
            <w:pPr>
              <w:keepNext/>
              <w:jc w:val="center"/>
              <w:rPr>
                <w:color w:val="auto"/>
              </w:rPr>
            </w:pPr>
            <w:r w:rsidRPr="00EE54E1">
              <w:rPr>
                <w:color w:val="auto"/>
              </w:rPr>
              <w:t>98.35</w:t>
            </w:r>
          </w:p>
        </w:tc>
      </w:tr>
    </w:tbl>
    <w:p w14:paraId="1CCEA302" w14:textId="57E9730B" w:rsidR="00646756" w:rsidRDefault="00646756" w:rsidP="00646756">
      <w:pPr>
        <w:pStyle w:val="Caption"/>
        <w:jc w:val="center"/>
      </w:pPr>
      <w:r>
        <w:t xml:space="preserve">Table </w:t>
      </w:r>
      <w:fldSimple w:instr=" SEQ Table \* ARABIC ">
        <w:r>
          <w:rPr>
            <w:noProof/>
          </w:rPr>
          <w:t>1</w:t>
        </w:r>
      </w:fldSimple>
      <w:r>
        <w:t>. Compiled Accuracy Results</w:t>
      </w:r>
    </w:p>
    <w:p w14:paraId="21B3BC19" w14:textId="77777777" w:rsidR="00646756" w:rsidRDefault="00646756" w:rsidP="00646756">
      <w:pPr>
        <w:keepNext/>
        <w:jc w:val="center"/>
      </w:pPr>
      <w:r>
        <w:rPr>
          <w:noProof/>
        </w:rPr>
        <w:lastRenderedPageBreak/>
        <w:drawing>
          <wp:inline distT="0" distB="0" distL="0" distR="0" wp14:anchorId="5668B0A6" wp14:editId="62D26239">
            <wp:extent cx="3421115" cy="29565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7151" cy="2970418"/>
                    </a:xfrm>
                    <a:prstGeom prst="rect">
                      <a:avLst/>
                    </a:prstGeom>
                  </pic:spPr>
                </pic:pic>
              </a:graphicData>
            </a:graphic>
          </wp:inline>
        </w:drawing>
      </w:r>
    </w:p>
    <w:p w14:paraId="31EF53B9" w14:textId="728C9E1E" w:rsidR="00646756" w:rsidRDefault="00646756" w:rsidP="00646756">
      <w:pPr>
        <w:pStyle w:val="Caption"/>
        <w:jc w:val="center"/>
      </w:pPr>
      <w:r>
        <w:t xml:space="preserve">Figure </w:t>
      </w:r>
      <w:fldSimple w:instr=" SEQ Figure \* ARABIC ">
        <w:r w:rsidR="005903A9">
          <w:rPr>
            <w:noProof/>
          </w:rPr>
          <w:t>12</w:t>
        </w:r>
      </w:fldSimple>
      <w:r>
        <w:t xml:space="preserve">. Bar chart of SVM </w:t>
      </w:r>
      <w:r w:rsidR="00C94C88">
        <w:t>accuracy</w:t>
      </w:r>
      <w:r>
        <w:t xml:space="preserve"> vs penalty parameter (C)</w:t>
      </w:r>
    </w:p>
    <w:p w14:paraId="28C663DB" w14:textId="6C17259B" w:rsidR="00C94C88" w:rsidRPr="00EE54E1" w:rsidRDefault="00C94C88" w:rsidP="00C94C88">
      <w:pPr>
        <w:rPr>
          <w:color w:val="auto"/>
        </w:rPr>
      </w:pPr>
      <w:r w:rsidRPr="00EE54E1">
        <w:rPr>
          <w:color w:val="auto"/>
        </w:rPr>
        <w:t xml:space="preserve">Based on Table 1, Figure 12 </w:t>
      </w:r>
      <w:r w:rsidR="00EE54E1">
        <w:rPr>
          <w:color w:val="auto"/>
        </w:rPr>
        <w:t xml:space="preserve">is derived </w:t>
      </w:r>
      <w:r w:rsidRPr="00EE54E1">
        <w:rPr>
          <w:color w:val="auto"/>
        </w:rPr>
        <w:t>for better visualization. As observed in Figure 12, we have applied SVM on 3 different dimensions (raw, PCA 80 and PCA 200) as well as different penalty parameters (0.01, 0.1 and 1).</w:t>
      </w:r>
    </w:p>
    <w:p w14:paraId="40F8974E" w14:textId="4B10537D" w:rsidR="00400623" w:rsidRDefault="00400623" w:rsidP="00400623">
      <w:pPr>
        <w:pStyle w:val="Heading2"/>
        <w:rPr>
          <w:b/>
          <w:bCs/>
          <w:u w:val="single"/>
        </w:rPr>
      </w:pPr>
      <w:r w:rsidRPr="00512408">
        <w:rPr>
          <w:b/>
          <w:bCs/>
          <w:u w:val="single"/>
        </w:rPr>
        <w:t>Discuss effect of data dimension and penalty parameter C</w:t>
      </w:r>
    </w:p>
    <w:p w14:paraId="67BC85EC" w14:textId="1BA0AE5B" w:rsidR="0087613D" w:rsidRPr="00EE54E1" w:rsidRDefault="00C94C88" w:rsidP="00C94C88">
      <w:pPr>
        <w:rPr>
          <w:color w:val="auto"/>
        </w:rPr>
      </w:pPr>
      <w:r w:rsidRPr="00EE54E1">
        <w:rPr>
          <w:color w:val="auto"/>
        </w:rPr>
        <w:t xml:space="preserve">From Figure 12, we can see that </w:t>
      </w:r>
      <w:r w:rsidR="0087613D" w:rsidRPr="00EE54E1">
        <w:rPr>
          <w:color w:val="auto"/>
        </w:rPr>
        <w:t>applying Linear SVM for the raw images as well as reduced dimensions of 80 and 200 does not make a large difference to the result. This could be because the performance bounds on which the maximal margin classifier are independent of the dimension of the feature space, but instead depending on the margin. As such, I believe that Linear SVM is robust to the curse of dimensionality and does not severely affect the accuracy when doing a prediction.</w:t>
      </w:r>
    </w:p>
    <w:p w14:paraId="7E4DA94E" w14:textId="7A1213D5" w:rsidR="0087613D" w:rsidRPr="00EE54E1" w:rsidRDefault="0087613D" w:rsidP="00C94C88">
      <w:pPr>
        <w:rPr>
          <w:color w:val="auto"/>
        </w:rPr>
      </w:pPr>
      <w:r w:rsidRPr="00EE54E1">
        <w:rPr>
          <w:color w:val="auto"/>
        </w:rPr>
        <w:t xml:space="preserve">The penalty parameter C tells the linear SVM optimization how much to avoid misclassifying each training data. For larger values of C, the optimization would choose a smaller-margin hyperplane if it can do better at getting the training points classified correctly. Conversely, a smaller value of C would cause the optimizer to look for a larger-margin hyperplane at the cost of possibly misclassifying more points. </w:t>
      </w:r>
      <w:r w:rsidR="00EE54E1" w:rsidRPr="00EE54E1">
        <w:rPr>
          <w:color w:val="auto"/>
        </w:rPr>
        <w:t>As shown in Figure 12, a smaller penalty parameter of 0.01 does not yield better results than a penalty parameter of 1.</w:t>
      </w:r>
    </w:p>
    <w:p w14:paraId="4C5FADCA" w14:textId="2E1CEDEC" w:rsidR="00C94C88" w:rsidRPr="00EE54E1" w:rsidRDefault="0087613D" w:rsidP="00C94C88">
      <w:pPr>
        <w:rPr>
          <w:color w:val="auto"/>
        </w:rPr>
      </w:pPr>
      <w:r w:rsidRPr="00EE54E1">
        <w:rPr>
          <w:color w:val="auto"/>
        </w:rPr>
        <w:t xml:space="preserve">With the high accuracy results, we should be able to conclude that the current training and test dataset is a linear </w:t>
      </w:r>
      <w:r w:rsidR="00EE54E1" w:rsidRPr="00EE54E1">
        <w:rPr>
          <w:color w:val="auto"/>
        </w:rPr>
        <w:t>problem,</w:t>
      </w:r>
      <w:r w:rsidRPr="00EE54E1">
        <w:rPr>
          <w:color w:val="auto"/>
        </w:rPr>
        <w:t xml:space="preserve"> and we are indeed using the correct kernel</w:t>
      </w:r>
      <w:r w:rsidR="00EE54E1" w:rsidRPr="00EE54E1">
        <w:rPr>
          <w:color w:val="auto"/>
        </w:rPr>
        <w:t xml:space="preserve"> and penalty parameter</w:t>
      </w:r>
      <w:r w:rsidRPr="00EE54E1">
        <w:rPr>
          <w:color w:val="auto"/>
        </w:rPr>
        <w:t>.</w:t>
      </w:r>
    </w:p>
    <w:p w14:paraId="55882392" w14:textId="4CD6FB54" w:rsidR="00400623" w:rsidRDefault="00400623" w:rsidP="00400623">
      <w:pPr>
        <w:pStyle w:val="Heading1"/>
        <w:rPr>
          <w:b/>
          <w:bCs/>
          <w:u w:val="single"/>
        </w:rPr>
      </w:pPr>
      <w:r w:rsidRPr="00512408">
        <w:rPr>
          <w:b/>
          <w:bCs/>
          <w:u w:val="single"/>
        </w:rPr>
        <w:t>CNN</w:t>
      </w:r>
    </w:p>
    <w:p w14:paraId="6E74A605" w14:textId="27C640E7" w:rsidR="00EE54E1" w:rsidRPr="008B5FB4" w:rsidRDefault="00EE54E1" w:rsidP="00EE54E1">
      <w:pPr>
        <w:rPr>
          <w:color w:val="auto"/>
        </w:rPr>
      </w:pPr>
      <w:r w:rsidRPr="008B5FB4">
        <w:rPr>
          <w:color w:val="auto"/>
        </w:rPr>
        <w:t>The CNN is trained with two convolutional layers and one fully connected layer with the architecture as follows: number of nodes: 20-50-500-26. The number of nodes in the last layer is fixed at 26 as we are performing 26-category (25 CMU PIE faces plus 1 selfie) classification. The convolutional kernel sizes are set as 5. Each convolutional layer us followed by a max pooling layer with a kernel size of 2 and stride of 2</w:t>
      </w:r>
      <w:r w:rsidR="0083681A" w:rsidRPr="008B5FB4">
        <w:rPr>
          <w:color w:val="auto"/>
        </w:rPr>
        <w:t xml:space="preserve">. The fully connected layer is followed by </w:t>
      </w:r>
      <w:proofErr w:type="spellStart"/>
      <w:r w:rsidR="0083681A" w:rsidRPr="008B5FB4">
        <w:rPr>
          <w:color w:val="auto"/>
        </w:rPr>
        <w:t>ReLU</w:t>
      </w:r>
      <w:proofErr w:type="spellEnd"/>
      <w:r w:rsidR="0083681A" w:rsidRPr="008B5FB4">
        <w:rPr>
          <w:color w:val="auto"/>
        </w:rPr>
        <w:t>. The model is also iterated over 20 epochs.</w:t>
      </w:r>
    </w:p>
    <w:p w14:paraId="64F77BF4" w14:textId="4F0AABA9" w:rsidR="00400623" w:rsidRDefault="00400623" w:rsidP="00400623">
      <w:pPr>
        <w:pStyle w:val="Heading2"/>
        <w:rPr>
          <w:b/>
          <w:bCs/>
          <w:u w:val="single"/>
        </w:rPr>
      </w:pPr>
      <w:r w:rsidRPr="00512408">
        <w:rPr>
          <w:b/>
          <w:bCs/>
          <w:u w:val="single"/>
        </w:rPr>
        <w:t>Final Classification Performance</w:t>
      </w:r>
    </w:p>
    <w:p w14:paraId="67685213" w14:textId="089E12D8" w:rsidR="00EE54E1" w:rsidRPr="008B5FB4" w:rsidRDefault="0083681A" w:rsidP="00EE54E1">
      <w:pPr>
        <w:rPr>
          <w:color w:val="auto"/>
        </w:rPr>
      </w:pPr>
      <w:r w:rsidRPr="008B5FB4">
        <w:rPr>
          <w:color w:val="auto"/>
        </w:rPr>
        <w:t xml:space="preserve">For the final classification performance, we will be classification 3 different network architectures. The first architecture would be number of nodes are 20-50-500-26 as required in the original question. Second, we </w:t>
      </w:r>
      <w:r w:rsidRPr="008B5FB4">
        <w:rPr>
          <w:color w:val="auto"/>
        </w:rPr>
        <w:lastRenderedPageBreak/>
        <w:t xml:space="preserve">would adjust the dense layer from 500 to 100. The third change would have the same number of nodes as the </w:t>
      </w:r>
      <w:proofErr w:type="gramStart"/>
      <w:r w:rsidRPr="008B5FB4">
        <w:rPr>
          <w:color w:val="auto"/>
        </w:rPr>
        <w:t>first</w:t>
      </w:r>
      <w:proofErr w:type="gramEnd"/>
      <w:r w:rsidRPr="008B5FB4">
        <w:rPr>
          <w:color w:val="auto"/>
        </w:rPr>
        <w:t xml:space="preserve"> but we will change the max pooling pool size of 10 instead of 2. </w:t>
      </w:r>
    </w:p>
    <w:p w14:paraId="058913B2" w14:textId="3345932E" w:rsidR="00400623" w:rsidRDefault="00400623" w:rsidP="00400623">
      <w:pPr>
        <w:pStyle w:val="Heading3"/>
        <w:rPr>
          <w:b/>
          <w:bCs/>
          <w:u w:val="single"/>
        </w:rPr>
      </w:pPr>
      <w:r w:rsidRPr="00512408">
        <w:rPr>
          <w:b/>
          <w:bCs/>
          <w:u w:val="single"/>
        </w:rPr>
        <w:t>Network Architecture 1(20-50-500-26)</w:t>
      </w:r>
    </w:p>
    <w:p w14:paraId="43C83234" w14:textId="77777777" w:rsidR="00003A35" w:rsidRDefault="0083681A" w:rsidP="00003A35">
      <w:pPr>
        <w:keepNext/>
        <w:jc w:val="center"/>
      </w:pPr>
      <w:r>
        <w:rPr>
          <w:noProof/>
        </w:rPr>
        <w:drawing>
          <wp:inline distT="0" distB="0" distL="0" distR="0" wp14:anchorId="2275091F" wp14:editId="0EF5E61A">
            <wp:extent cx="3048000" cy="303888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9874" cy="3050721"/>
                    </a:xfrm>
                    <a:prstGeom prst="rect">
                      <a:avLst/>
                    </a:prstGeom>
                  </pic:spPr>
                </pic:pic>
              </a:graphicData>
            </a:graphic>
          </wp:inline>
        </w:drawing>
      </w:r>
    </w:p>
    <w:p w14:paraId="4A705FDD" w14:textId="1E8F5D1F" w:rsidR="0083681A" w:rsidRDefault="00003A35" w:rsidP="00003A35">
      <w:pPr>
        <w:pStyle w:val="Caption"/>
        <w:jc w:val="center"/>
      </w:pPr>
      <w:r>
        <w:t xml:space="preserve">Figure </w:t>
      </w:r>
      <w:fldSimple w:instr=" SEQ Figure \* ARABIC ">
        <w:r w:rsidR="005903A9">
          <w:rPr>
            <w:noProof/>
          </w:rPr>
          <w:t>13</w:t>
        </w:r>
      </w:fldSimple>
      <w:r>
        <w:t>. Model summary (1)</w:t>
      </w:r>
    </w:p>
    <w:p w14:paraId="3855D5E2" w14:textId="27A4E1BE" w:rsidR="00003A35" w:rsidRPr="008B5FB4" w:rsidRDefault="00003A35" w:rsidP="00003A35">
      <w:pPr>
        <w:rPr>
          <w:color w:val="auto"/>
        </w:rPr>
      </w:pPr>
      <w:r w:rsidRPr="008B5FB4">
        <w:rPr>
          <w:color w:val="auto"/>
        </w:rPr>
        <w:t xml:space="preserve">Figure 13 above shows the model summary of the CNN model. As shown in Figure 14 below, this current model </w:t>
      </w:r>
      <w:proofErr w:type="gramStart"/>
      <w:r w:rsidRPr="008B5FB4">
        <w:rPr>
          <w:color w:val="auto"/>
        </w:rPr>
        <w:t>is capable of yielding</w:t>
      </w:r>
      <w:proofErr w:type="gramEnd"/>
      <w:r w:rsidRPr="008B5FB4">
        <w:rPr>
          <w:color w:val="auto"/>
        </w:rPr>
        <w:t xml:space="preserve"> 98.35% accuracy and 5.6% of loss with the test data.</w:t>
      </w:r>
    </w:p>
    <w:p w14:paraId="648C5DC4" w14:textId="77777777" w:rsidR="00003A35" w:rsidRDefault="0083681A" w:rsidP="00003A35">
      <w:pPr>
        <w:keepNext/>
        <w:jc w:val="center"/>
      </w:pPr>
      <w:r>
        <w:rPr>
          <w:noProof/>
        </w:rPr>
        <w:drawing>
          <wp:inline distT="0" distB="0" distL="0" distR="0" wp14:anchorId="253309D5" wp14:editId="1D4086AC">
            <wp:extent cx="5699760" cy="3087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7185" cy="314014"/>
                    </a:xfrm>
                    <a:prstGeom prst="rect">
                      <a:avLst/>
                    </a:prstGeom>
                  </pic:spPr>
                </pic:pic>
              </a:graphicData>
            </a:graphic>
          </wp:inline>
        </w:drawing>
      </w:r>
    </w:p>
    <w:p w14:paraId="63CB00EE" w14:textId="275F737B" w:rsidR="0083681A" w:rsidRDefault="00003A35" w:rsidP="00003A35">
      <w:pPr>
        <w:pStyle w:val="Caption"/>
        <w:jc w:val="center"/>
      </w:pPr>
      <w:r>
        <w:t xml:space="preserve">Figure </w:t>
      </w:r>
      <w:fldSimple w:instr=" SEQ Figure \* ARABIC ">
        <w:r w:rsidR="005903A9">
          <w:rPr>
            <w:noProof/>
          </w:rPr>
          <w:t>14</w:t>
        </w:r>
      </w:fldSimple>
      <w:r>
        <w:t>. Classification Performance (1)</w:t>
      </w:r>
    </w:p>
    <w:p w14:paraId="10FD0ED4" w14:textId="77777777" w:rsidR="00003A35" w:rsidRDefault="0083681A" w:rsidP="00003A35">
      <w:pPr>
        <w:keepNext/>
        <w:jc w:val="center"/>
      </w:pPr>
      <w:r>
        <w:rPr>
          <w:noProof/>
        </w:rPr>
        <w:drawing>
          <wp:inline distT="0" distB="0" distL="0" distR="0" wp14:anchorId="34628C26" wp14:editId="338C3BA1">
            <wp:extent cx="5943600" cy="2534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34285"/>
                    </a:xfrm>
                    <a:prstGeom prst="rect">
                      <a:avLst/>
                    </a:prstGeom>
                  </pic:spPr>
                </pic:pic>
              </a:graphicData>
            </a:graphic>
          </wp:inline>
        </w:drawing>
      </w:r>
    </w:p>
    <w:p w14:paraId="438AB099" w14:textId="145135FA" w:rsidR="0083681A" w:rsidRDefault="00003A35" w:rsidP="00003A35">
      <w:pPr>
        <w:pStyle w:val="Caption"/>
        <w:jc w:val="center"/>
      </w:pPr>
      <w:r>
        <w:t xml:space="preserve">Figure </w:t>
      </w:r>
      <w:fldSimple w:instr=" SEQ Figure \* ARABIC ">
        <w:r w:rsidR="005903A9">
          <w:rPr>
            <w:noProof/>
          </w:rPr>
          <w:t>15</w:t>
        </w:r>
      </w:fldSimple>
      <w:r>
        <w:t>. Accuracy and loss graphs against epochs (1)</w:t>
      </w:r>
    </w:p>
    <w:p w14:paraId="50EF10FF" w14:textId="166D2733" w:rsidR="00003A35" w:rsidRPr="008B5FB4" w:rsidRDefault="00003A35" w:rsidP="00003A35">
      <w:pPr>
        <w:rPr>
          <w:color w:val="auto"/>
        </w:rPr>
      </w:pPr>
      <w:r w:rsidRPr="008B5FB4">
        <w:rPr>
          <w:color w:val="auto"/>
        </w:rPr>
        <w:lastRenderedPageBreak/>
        <w:t>By observing Figure 15, we can see that as epoch increases, the accuracy of the model increases and the loss of the model decreases. This is because the neural network learns via back propagation and updates the weights in each layer. As observed in Figure 15, the validation loss is already saturated at around 7-8 epochs, which may be the ideal epoch number for this model.</w:t>
      </w:r>
      <w:r w:rsidR="005903A9" w:rsidRPr="008B5FB4">
        <w:rPr>
          <w:color w:val="auto"/>
        </w:rPr>
        <w:t xml:space="preserve"> If we increase the </w:t>
      </w:r>
      <w:r w:rsidR="008B5FB4" w:rsidRPr="008B5FB4">
        <w:rPr>
          <w:color w:val="auto"/>
        </w:rPr>
        <w:t>number</w:t>
      </w:r>
      <w:r w:rsidR="005903A9" w:rsidRPr="008B5FB4">
        <w:rPr>
          <w:color w:val="auto"/>
        </w:rPr>
        <w:t xml:space="preserve"> of epochs and observe an increase in loss, it </w:t>
      </w:r>
      <w:proofErr w:type="gramStart"/>
      <w:r w:rsidR="005903A9" w:rsidRPr="008B5FB4">
        <w:rPr>
          <w:color w:val="auto"/>
        </w:rPr>
        <w:t>would</w:t>
      </w:r>
      <w:proofErr w:type="gramEnd"/>
      <w:r w:rsidR="005903A9" w:rsidRPr="008B5FB4">
        <w:rPr>
          <w:color w:val="auto"/>
        </w:rPr>
        <w:t xml:space="preserve"> signify an overfitting of the model.</w:t>
      </w:r>
    </w:p>
    <w:p w14:paraId="621C880B" w14:textId="324BA86A" w:rsidR="00400623" w:rsidRDefault="00400623" w:rsidP="00400623">
      <w:pPr>
        <w:pStyle w:val="Heading3"/>
        <w:rPr>
          <w:b/>
          <w:bCs/>
          <w:u w:val="single"/>
        </w:rPr>
      </w:pPr>
      <w:r w:rsidRPr="00512408">
        <w:rPr>
          <w:b/>
          <w:bCs/>
          <w:u w:val="single"/>
        </w:rPr>
        <w:t>Network Architecture 1(20-50-100-26)</w:t>
      </w:r>
    </w:p>
    <w:p w14:paraId="04775F2D" w14:textId="77777777" w:rsidR="00003A35" w:rsidRDefault="00003A35" w:rsidP="00003A35">
      <w:pPr>
        <w:keepNext/>
        <w:jc w:val="center"/>
      </w:pPr>
      <w:r>
        <w:rPr>
          <w:noProof/>
        </w:rPr>
        <w:drawing>
          <wp:inline distT="0" distB="0" distL="0" distR="0" wp14:anchorId="5FB6060D" wp14:editId="12205591">
            <wp:extent cx="3874163" cy="3977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3424" cy="3987148"/>
                    </a:xfrm>
                    <a:prstGeom prst="rect">
                      <a:avLst/>
                    </a:prstGeom>
                  </pic:spPr>
                </pic:pic>
              </a:graphicData>
            </a:graphic>
          </wp:inline>
        </w:drawing>
      </w:r>
    </w:p>
    <w:p w14:paraId="1B88B9EF" w14:textId="09F6FEA2" w:rsidR="00003A35" w:rsidRDefault="00003A35" w:rsidP="00003A35">
      <w:pPr>
        <w:pStyle w:val="Caption"/>
        <w:jc w:val="center"/>
      </w:pPr>
      <w:r>
        <w:t xml:space="preserve">Figure </w:t>
      </w:r>
      <w:fldSimple w:instr=" SEQ Figure \* ARABIC ">
        <w:r w:rsidR="005903A9">
          <w:rPr>
            <w:noProof/>
          </w:rPr>
          <w:t>16</w:t>
        </w:r>
      </w:fldSimple>
      <w:r>
        <w:t>. Model summary (2)</w:t>
      </w:r>
    </w:p>
    <w:p w14:paraId="15B3FB25" w14:textId="46382FCB" w:rsidR="005903A9" w:rsidRPr="008B5FB4" w:rsidRDefault="005903A9" w:rsidP="005903A9">
      <w:pPr>
        <w:rPr>
          <w:color w:val="auto"/>
        </w:rPr>
      </w:pPr>
      <w:r w:rsidRPr="008B5FB4">
        <w:rPr>
          <w:color w:val="auto"/>
        </w:rPr>
        <w:t xml:space="preserve">As shown in Figure 16, we have changed the Dense layer from 500 to 100. As observed in Figure 17, the test accuracy has decreased slightly while the test loss increased slightly by 2%. The dense layer feeds all outputs from the previous layer to all its neurons, each neuron providing one output to the next layer. By decreasing the </w:t>
      </w:r>
      <w:r w:rsidR="008B5FB4" w:rsidRPr="008B5FB4">
        <w:rPr>
          <w:color w:val="auto"/>
        </w:rPr>
        <w:t>number</w:t>
      </w:r>
      <w:r w:rsidRPr="008B5FB4">
        <w:rPr>
          <w:color w:val="auto"/>
        </w:rPr>
        <w:t xml:space="preserve"> of neurons, the model gets less adaptive and becomes less capable of learning the smaller details in the images, which may explain the small increase in losses and decrease in accuracy.</w:t>
      </w:r>
    </w:p>
    <w:p w14:paraId="6041DFB7" w14:textId="77777777" w:rsidR="00003A35" w:rsidRDefault="00003A35" w:rsidP="00003A35">
      <w:pPr>
        <w:keepNext/>
        <w:jc w:val="center"/>
      </w:pPr>
      <w:r>
        <w:rPr>
          <w:noProof/>
        </w:rPr>
        <w:drawing>
          <wp:inline distT="0" distB="0" distL="0" distR="0" wp14:anchorId="52D4FDD8" wp14:editId="5D581B3F">
            <wp:extent cx="5722620" cy="26534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6552" cy="269236"/>
                    </a:xfrm>
                    <a:prstGeom prst="rect">
                      <a:avLst/>
                    </a:prstGeom>
                  </pic:spPr>
                </pic:pic>
              </a:graphicData>
            </a:graphic>
          </wp:inline>
        </w:drawing>
      </w:r>
    </w:p>
    <w:p w14:paraId="50532C29" w14:textId="5A148EA4" w:rsidR="00003A35" w:rsidRDefault="00003A35" w:rsidP="00003A35">
      <w:pPr>
        <w:pStyle w:val="Caption"/>
        <w:jc w:val="center"/>
      </w:pPr>
      <w:r>
        <w:t xml:space="preserve">Figure </w:t>
      </w:r>
      <w:fldSimple w:instr=" SEQ Figure \* ARABIC ">
        <w:r w:rsidR="005903A9">
          <w:rPr>
            <w:noProof/>
          </w:rPr>
          <w:t>17</w:t>
        </w:r>
      </w:fldSimple>
      <w:r>
        <w:t>. Classification Performance (2)</w:t>
      </w:r>
    </w:p>
    <w:p w14:paraId="583603C5" w14:textId="77777777" w:rsidR="00003A35" w:rsidRDefault="00003A35" w:rsidP="00003A35">
      <w:pPr>
        <w:keepNext/>
        <w:jc w:val="center"/>
      </w:pPr>
      <w:r>
        <w:rPr>
          <w:noProof/>
        </w:rPr>
        <w:lastRenderedPageBreak/>
        <w:drawing>
          <wp:inline distT="0" distB="0" distL="0" distR="0" wp14:anchorId="7920F56D" wp14:editId="10B5721C">
            <wp:extent cx="4914900" cy="21061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0901" cy="2108733"/>
                    </a:xfrm>
                    <a:prstGeom prst="rect">
                      <a:avLst/>
                    </a:prstGeom>
                  </pic:spPr>
                </pic:pic>
              </a:graphicData>
            </a:graphic>
          </wp:inline>
        </w:drawing>
      </w:r>
    </w:p>
    <w:p w14:paraId="2C09B1D0" w14:textId="7775BDD4" w:rsidR="00003A35" w:rsidRDefault="00003A35" w:rsidP="00003A35">
      <w:pPr>
        <w:pStyle w:val="Caption"/>
        <w:jc w:val="center"/>
      </w:pPr>
      <w:r>
        <w:t xml:space="preserve">Figure </w:t>
      </w:r>
      <w:fldSimple w:instr=" SEQ Figure \* ARABIC ">
        <w:r w:rsidR="005903A9">
          <w:rPr>
            <w:noProof/>
          </w:rPr>
          <w:t>18</w:t>
        </w:r>
      </w:fldSimple>
      <w:r>
        <w:t xml:space="preserve">. </w:t>
      </w:r>
      <w:r w:rsidRPr="00C0254C">
        <w:t>Accuracy and loss graphs against epochs (</w:t>
      </w:r>
      <w:r>
        <w:t>2)</w:t>
      </w:r>
    </w:p>
    <w:p w14:paraId="0CDCDF68" w14:textId="4AB3F61A" w:rsidR="005903A9" w:rsidRPr="008B5FB4" w:rsidRDefault="005903A9" w:rsidP="005903A9">
      <w:pPr>
        <w:rPr>
          <w:color w:val="auto"/>
        </w:rPr>
      </w:pPr>
      <w:r w:rsidRPr="008B5FB4">
        <w:rPr>
          <w:color w:val="auto"/>
        </w:rPr>
        <w:t xml:space="preserve">Figure 18 depicts the accuracy and loss graphs against the epochs. When compared to Figure 15, we can observe that it is more unstable between the fifth and eighth epoch but eventually saturates at its loss and accuracy. </w:t>
      </w:r>
    </w:p>
    <w:p w14:paraId="689D5374" w14:textId="7AFD4820" w:rsidR="00400623" w:rsidRPr="00512408" w:rsidRDefault="00400623" w:rsidP="00400623">
      <w:pPr>
        <w:pStyle w:val="Heading3"/>
        <w:rPr>
          <w:b/>
          <w:bCs/>
          <w:u w:val="single"/>
        </w:rPr>
      </w:pPr>
      <w:r w:rsidRPr="00512408">
        <w:rPr>
          <w:b/>
          <w:bCs/>
          <w:u w:val="single"/>
        </w:rPr>
        <w:t>Network Architecture 1(20-50-500-26, Pool size=10)</w:t>
      </w:r>
    </w:p>
    <w:p w14:paraId="58BAA652" w14:textId="77777777" w:rsidR="005903A9" w:rsidRDefault="005903A9" w:rsidP="005903A9">
      <w:pPr>
        <w:keepNext/>
        <w:jc w:val="center"/>
      </w:pPr>
      <w:r>
        <w:rPr>
          <w:noProof/>
        </w:rPr>
        <w:drawing>
          <wp:inline distT="0" distB="0" distL="0" distR="0" wp14:anchorId="673013D8" wp14:editId="60D1516E">
            <wp:extent cx="4150691" cy="42367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6171" cy="4252521"/>
                    </a:xfrm>
                    <a:prstGeom prst="rect">
                      <a:avLst/>
                    </a:prstGeom>
                  </pic:spPr>
                </pic:pic>
              </a:graphicData>
            </a:graphic>
          </wp:inline>
        </w:drawing>
      </w:r>
    </w:p>
    <w:p w14:paraId="438C4641" w14:textId="77700D8B" w:rsidR="005903A9" w:rsidRDefault="005903A9" w:rsidP="005903A9">
      <w:pPr>
        <w:pStyle w:val="Caption"/>
        <w:keepNext/>
        <w:jc w:val="center"/>
        <w:rPr>
          <w:noProof/>
        </w:rPr>
      </w:pPr>
      <w:r>
        <w:t xml:space="preserve">Figure </w:t>
      </w:r>
      <w:fldSimple w:instr=" SEQ Figure \* ARABIC ">
        <w:r>
          <w:rPr>
            <w:noProof/>
          </w:rPr>
          <w:t>19</w:t>
        </w:r>
      </w:fldSimple>
      <w:r>
        <w:t>. Model Summary (3)</w:t>
      </w:r>
      <w:r w:rsidRPr="005903A9">
        <w:rPr>
          <w:noProof/>
        </w:rPr>
        <w:t xml:space="preserve"> </w:t>
      </w:r>
    </w:p>
    <w:p w14:paraId="20C476D9" w14:textId="5B954FD0" w:rsidR="005903A9" w:rsidRPr="008B5FB4" w:rsidRDefault="005903A9" w:rsidP="005903A9">
      <w:pPr>
        <w:rPr>
          <w:color w:val="auto"/>
        </w:rPr>
      </w:pPr>
      <w:r w:rsidRPr="008B5FB4">
        <w:rPr>
          <w:color w:val="auto"/>
        </w:rPr>
        <w:t xml:space="preserve">As shown in Figure 19, </w:t>
      </w:r>
      <w:r w:rsidR="008B5FB4" w:rsidRPr="008B5FB4">
        <w:rPr>
          <w:color w:val="auto"/>
        </w:rPr>
        <w:t>the max_pooling2d shaped has changed after changing the pool size from 2 to 10. By observing the results in Figure 20, we observed a lower accuracy as well as higher loss.</w:t>
      </w:r>
    </w:p>
    <w:p w14:paraId="07274486" w14:textId="38417E05" w:rsidR="005903A9" w:rsidRDefault="005903A9" w:rsidP="005903A9">
      <w:pPr>
        <w:pStyle w:val="Caption"/>
        <w:keepNext/>
        <w:jc w:val="center"/>
      </w:pPr>
      <w:r>
        <w:rPr>
          <w:noProof/>
        </w:rPr>
        <w:lastRenderedPageBreak/>
        <w:drawing>
          <wp:inline distT="0" distB="0" distL="0" distR="0" wp14:anchorId="6FE658BD" wp14:editId="6CE25D71">
            <wp:extent cx="5943600" cy="298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8450"/>
                    </a:xfrm>
                    <a:prstGeom prst="rect">
                      <a:avLst/>
                    </a:prstGeom>
                  </pic:spPr>
                </pic:pic>
              </a:graphicData>
            </a:graphic>
          </wp:inline>
        </w:drawing>
      </w:r>
    </w:p>
    <w:p w14:paraId="39C8A988" w14:textId="724DF94A" w:rsidR="00400623" w:rsidRDefault="005903A9" w:rsidP="005903A9">
      <w:pPr>
        <w:pStyle w:val="Caption"/>
        <w:jc w:val="center"/>
      </w:pPr>
      <w:r>
        <w:t xml:space="preserve">Figure </w:t>
      </w:r>
      <w:fldSimple w:instr=" SEQ Figure \* ARABIC ">
        <w:r>
          <w:rPr>
            <w:noProof/>
          </w:rPr>
          <w:t>20</w:t>
        </w:r>
      </w:fldSimple>
      <w:r>
        <w:t>. Classification Performance (3)</w:t>
      </w:r>
    </w:p>
    <w:p w14:paraId="0F3E3FE9" w14:textId="77777777" w:rsidR="005903A9" w:rsidRDefault="005903A9" w:rsidP="005903A9">
      <w:pPr>
        <w:keepNext/>
        <w:jc w:val="center"/>
      </w:pPr>
      <w:r>
        <w:rPr>
          <w:noProof/>
        </w:rPr>
        <w:drawing>
          <wp:inline distT="0" distB="0" distL="0" distR="0" wp14:anchorId="7F2C7CB3" wp14:editId="24FEC3C9">
            <wp:extent cx="5943600" cy="25292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9205"/>
                    </a:xfrm>
                    <a:prstGeom prst="rect">
                      <a:avLst/>
                    </a:prstGeom>
                  </pic:spPr>
                </pic:pic>
              </a:graphicData>
            </a:graphic>
          </wp:inline>
        </w:drawing>
      </w:r>
    </w:p>
    <w:p w14:paraId="3535C524" w14:textId="0A23C0F2" w:rsidR="005903A9" w:rsidRDefault="005903A9" w:rsidP="005903A9">
      <w:pPr>
        <w:pStyle w:val="Caption"/>
        <w:jc w:val="center"/>
      </w:pPr>
      <w:r>
        <w:t xml:space="preserve">Figure </w:t>
      </w:r>
      <w:fldSimple w:instr=" SEQ Figure \* ARABIC ">
        <w:r>
          <w:rPr>
            <w:noProof/>
          </w:rPr>
          <w:t>21</w:t>
        </w:r>
      </w:fldSimple>
      <w:r>
        <w:t xml:space="preserve">. </w:t>
      </w:r>
      <w:r w:rsidRPr="005A32A1">
        <w:t>Accuracy and loss graphs against epochs (</w:t>
      </w:r>
      <w:r>
        <w:t>3</w:t>
      </w:r>
      <w:r w:rsidRPr="005A32A1">
        <w:t>)</w:t>
      </w:r>
    </w:p>
    <w:p w14:paraId="18ADCA59" w14:textId="1EB0FE1B" w:rsidR="008B5FB4" w:rsidRPr="008B5FB4" w:rsidRDefault="008B5FB4" w:rsidP="008B5FB4">
      <w:pPr>
        <w:rPr>
          <w:color w:val="auto"/>
        </w:rPr>
      </w:pPr>
      <w:r w:rsidRPr="008B5FB4">
        <w:rPr>
          <w:color w:val="auto"/>
        </w:rPr>
        <w:t xml:space="preserve">Figure 21 shows that model requires even more epochs to stabilize while having small increases in losses as several epochs. </w:t>
      </w:r>
    </w:p>
    <w:sectPr w:rsidR="008B5FB4" w:rsidRPr="008B5F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3F37B1"/>
    <w:multiLevelType w:val="hybridMultilevel"/>
    <w:tmpl w:val="04FA6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623"/>
    <w:rsid w:val="00003A35"/>
    <w:rsid w:val="00021ADA"/>
    <w:rsid w:val="00210840"/>
    <w:rsid w:val="003A1E81"/>
    <w:rsid w:val="003A6BC3"/>
    <w:rsid w:val="003F26D9"/>
    <w:rsid w:val="00400623"/>
    <w:rsid w:val="004219EF"/>
    <w:rsid w:val="00457EF5"/>
    <w:rsid w:val="00512408"/>
    <w:rsid w:val="005903A9"/>
    <w:rsid w:val="005E0A15"/>
    <w:rsid w:val="00612C7F"/>
    <w:rsid w:val="00646756"/>
    <w:rsid w:val="00701A25"/>
    <w:rsid w:val="0071242D"/>
    <w:rsid w:val="00725689"/>
    <w:rsid w:val="0083681A"/>
    <w:rsid w:val="0087613D"/>
    <w:rsid w:val="008B5FB4"/>
    <w:rsid w:val="008B75DE"/>
    <w:rsid w:val="008D35DF"/>
    <w:rsid w:val="009B73E7"/>
    <w:rsid w:val="00A45BFA"/>
    <w:rsid w:val="00BA7A16"/>
    <w:rsid w:val="00C94C88"/>
    <w:rsid w:val="00E1551E"/>
    <w:rsid w:val="00E939A7"/>
    <w:rsid w:val="00EE54E1"/>
    <w:rsid w:val="00EF6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22661"/>
  <w15:chartTrackingRefBased/>
  <w15:docId w15:val="{6F5EC7E1-9C13-40FC-BD4B-B175EA681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ajorEastAsia" w:hAnsi="Arial" w:cs="Arial"/>
        <w:color w:val="2F5496" w:themeColor="accent1" w:themeShade="BF"/>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623"/>
    <w:pPr>
      <w:spacing w:line="256" w:lineRule="auto"/>
    </w:pPr>
  </w:style>
  <w:style w:type="paragraph" w:styleId="Heading1">
    <w:name w:val="heading 1"/>
    <w:basedOn w:val="Normal"/>
    <w:next w:val="Normal"/>
    <w:link w:val="Heading1Char"/>
    <w:uiPriority w:val="9"/>
    <w:qFormat/>
    <w:rsid w:val="00400623"/>
    <w:pPr>
      <w:keepNext/>
      <w:keepLines/>
      <w:spacing w:before="240" w:after="0"/>
      <w:outlineLvl w:val="0"/>
    </w:pPr>
    <w:rPr>
      <w:rFonts w:asciiTheme="majorHAnsi" w:hAnsiTheme="majorHAnsi" w:cstheme="majorBidi"/>
      <w:sz w:val="32"/>
      <w:szCs w:val="32"/>
    </w:rPr>
  </w:style>
  <w:style w:type="paragraph" w:styleId="Heading2">
    <w:name w:val="heading 2"/>
    <w:basedOn w:val="Normal"/>
    <w:next w:val="Normal"/>
    <w:link w:val="Heading2Char"/>
    <w:uiPriority w:val="9"/>
    <w:unhideWhenUsed/>
    <w:qFormat/>
    <w:rsid w:val="00400623"/>
    <w:pPr>
      <w:keepNext/>
      <w:keepLines/>
      <w:spacing w:before="40" w:after="0"/>
      <w:outlineLvl w:val="1"/>
    </w:pPr>
    <w:rPr>
      <w:rFonts w:asciiTheme="majorHAnsi" w:hAnsiTheme="majorHAnsi" w:cstheme="majorBidi"/>
      <w:sz w:val="26"/>
    </w:rPr>
  </w:style>
  <w:style w:type="paragraph" w:styleId="Heading3">
    <w:name w:val="heading 3"/>
    <w:basedOn w:val="Normal"/>
    <w:next w:val="Normal"/>
    <w:link w:val="Heading3Char"/>
    <w:uiPriority w:val="9"/>
    <w:unhideWhenUsed/>
    <w:qFormat/>
    <w:rsid w:val="00400623"/>
    <w:pPr>
      <w:keepNext/>
      <w:keepLines/>
      <w:spacing w:before="40" w:after="0"/>
      <w:outlineLvl w:val="2"/>
    </w:pPr>
    <w:rPr>
      <w:rFonts w:asciiTheme="majorHAnsi"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6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06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062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B73E7"/>
    <w:pPr>
      <w:spacing w:after="200" w:line="240" w:lineRule="auto"/>
    </w:pPr>
    <w:rPr>
      <w:i/>
      <w:iCs/>
      <w:color w:val="44546A" w:themeColor="text2"/>
      <w:sz w:val="18"/>
      <w:szCs w:val="18"/>
    </w:rPr>
  </w:style>
  <w:style w:type="table" w:styleId="TableGrid">
    <w:name w:val="Table Grid"/>
    <w:basedOn w:val="TableNormal"/>
    <w:uiPriority w:val="39"/>
    <w:rsid w:val="00646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921976">
      <w:bodyDiv w:val="1"/>
      <w:marLeft w:val="0"/>
      <w:marRight w:val="0"/>
      <w:marTop w:val="0"/>
      <w:marBottom w:val="0"/>
      <w:divBdr>
        <w:top w:val="none" w:sz="0" w:space="0" w:color="auto"/>
        <w:left w:val="none" w:sz="0" w:space="0" w:color="auto"/>
        <w:bottom w:val="none" w:sz="0" w:space="0" w:color="auto"/>
        <w:right w:val="none" w:sz="0" w:space="0" w:color="auto"/>
      </w:divBdr>
    </w:div>
    <w:div w:id="685058278">
      <w:bodyDiv w:val="1"/>
      <w:marLeft w:val="0"/>
      <w:marRight w:val="0"/>
      <w:marTop w:val="0"/>
      <w:marBottom w:val="0"/>
      <w:divBdr>
        <w:top w:val="none" w:sz="0" w:space="0" w:color="auto"/>
        <w:left w:val="none" w:sz="0" w:space="0" w:color="auto"/>
        <w:bottom w:val="none" w:sz="0" w:space="0" w:color="auto"/>
        <w:right w:val="none" w:sz="0" w:space="0" w:color="auto"/>
      </w:divBdr>
    </w:div>
    <w:div w:id="1217280937">
      <w:bodyDiv w:val="1"/>
      <w:marLeft w:val="0"/>
      <w:marRight w:val="0"/>
      <w:marTop w:val="0"/>
      <w:marBottom w:val="0"/>
      <w:divBdr>
        <w:top w:val="none" w:sz="0" w:space="0" w:color="auto"/>
        <w:left w:val="none" w:sz="0" w:space="0" w:color="auto"/>
        <w:bottom w:val="none" w:sz="0" w:space="0" w:color="auto"/>
        <w:right w:val="none" w:sz="0" w:space="0" w:color="auto"/>
      </w:divBdr>
    </w:div>
    <w:div w:id="125424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722</TotalTime>
  <Pages>12</Pages>
  <Words>1404</Words>
  <Characters>8004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Zavier</dc:creator>
  <cp:keywords/>
  <dc:description/>
  <cp:lastModifiedBy>Ong Zavier</cp:lastModifiedBy>
  <cp:revision>5</cp:revision>
  <dcterms:created xsi:type="dcterms:W3CDTF">2020-11-16T07:29:00Z</dcterms:created>
  <dcterms:modified xsi:type="dcterms:W3CDTF">2020-11-17T06:17:00Z</dcterms:modified>
</cp:coreProperties>
</file>