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8B2D5">
      <w:pPr>
        <w:spacing w:after="0" w:line="240" w:lineRule="auto"/>
        <w:jc w:val="center"/>
        <w:rPr>
          <w:rFonts w:ascii="Arial" w:hAnsi="Arial" w:eastAsia="Times New Roman" w:cs="Arial"/>
          <w:b/>
          <w:bCs/>
          <w:color w:val="000000"/>
          <w:sz w:val="28"/>
          <w:szCs w:val="28"/>
          <w:lang w:eastAsia="en-PH"/>
        </w:rPr>
      </w:pPr>
      <w:r>
        <w:rPr>
          <w:rFonts w:ascii="Arial" w:hAnsi="Arial" w:eastAsia="Times New Roman" w:cs="Arial"/>
          <w:b/>
          <w:bCs/>
          <w:color w:val="000000"/>
          <w:sz w:val="28"/>
          <w:szCs w:val="28"/>
          <w:lang w:eastAsia="en-PH"/>
        </w:rPr>
        <w:t xml:space="preserve">OFFEROR’S LETTER TO UNDP </w:t>
      </w:r>
    </w:p>
    <w:p w14:paraId="3FD14ABA">
      <w:pPr>
        <w:spacing w:after="0" w:line="240" w:lineRule="auto"/>
        <w:jc w:val="center"/>
        <w:rPr>
          <w:rFonts w:ascii="Arial" w:hAnsi="Arial" w:eastAsia="Times New Roman" w:cs="Arial"/>
          <w:b/>
          <w:bCs/>
          <w:color w:val="000000"/>
          <w:sz w:val="28"/>
          <w:szCs w:val="28"/>
          <w:lang w:eastAsia="en-PH"/>
        </w:rPr>
      </w:pPr>
      <w:r>
        <w:rPr>
          <w:rFonts w:ascii="Arial" w:hAnsi="Arial" w:eastAsia="Times New Roman" w:cs="Arial"/>
          <w:b/>
          <w:bCs/>
          <w:color w:val="000000"/>
          <w:sz w:val="28"/>
          <w:szCs w:val="28"/>
          <w:lang w:eastAsia="en-PH"/>
        </w:rPr>
        <w:t xml:space="preserve">CONFIRMING INTEREST AND AVAILABILITY </w:t>
      </w:r>
    </w:p>
    <w:p w14:paraId="5B2CA7FF">
      <w:pPr>
        <w:spacing w:after="0" w:line="240" w:lineRule="auto"/>
        <w:jc w:val="center"/>
        <w:rPr>
          <w:rFonts w:ascii="Arial" w:hAnsi="Arial" w:eastAsia="Times New Roman" w:cs="Arial"/>
          <w:b/>
          <w:bCs/>
          <w:color w:val="000000"/>
          <w:sz w:val="28"/>
          <w:szCs w:val="28"/>
          <w:lang w:eastAsia="en-PH"/>
        </w:rPr>
      </w:pPr>
      <w:r>
        <w:rPr>
          <w:rFonts w:ascii="Arial" w:hAnsi="Arial" w:eastAsia="Times New Roman" w:cs="Arial"/>
          <w:b/>
          <w:bCs/>
          <w:color w:val="000000"/>
          <w:sz w:val="28"/>
          <w:szCs w:val="28"/>
          <w:lang w:eastAsia="en-PH"/>
        </w:rPr>
        <w:t xml:space="preserve">FOR THE INDIVIDUAL CONTRACTOR (IC) ASSIGNMENT </w:t>
      </w:r>
    </w:p>
    <w:p w14:paraId="5B35C717">
      <w:pPr>
        <w:spacing w:after="0" w:line="240" w:lineRule="auto"/>
        <w:rPr>
          <w:rFonts w:ascii="Arial" w:hAnsi="Arial" w:eastAsia="Times New Roman" w:cs="Arial"/>
          <w:color w:val="000000"/>
          <w:lang w:eastAsia="en-PH"/>
        </w:rPr>
      </w:pPr>
    </w:p>
    <w:p w14:paraId="392394F3">
      <w:pPr>
        <w:spacing w:after="0" w:line="240" w:lineRule="auto"/>
        <w:rPr>
          <w:rFonts w:ascii="Arial" w:hAnsi="Arial" w:eastAsia="Times New Roman" w:cs="Arial"/>
          <w:color w:val="000000"/>
          <w:sz w:val="20"/>
          <w:szCs w:val="20"/>
          <w:lang w:eastAsia="en-PH"/>
        </w:rPr>
      </w:pPr>
    </w:p>
    <w:p w14:paraId="2515EEB8">
      <w:pPr>
        <w:spacing w:after="0" w:line="240" w:lineRule="auto"/>
        <w:ind w:left="5040" w:firstLine="720"/>
        <w:rPr>
          <w:rFonts w:ascii="Arial" w:hAnsi="Arial" w:eastAsia="Times New Roman" w:cs="Arial"/>
          <w:color w:val="000000"/>
          <w:sz w:val="20"/>
          <w:szCs w:val="20"/>
          <w:u w:val="single"/>
          <w:lang w:eastAsia="en-PH"/>
        </w:rPr>
      </w:pPr>
      <w:r>
        <w:rPr>
          <w:rFonts w:ascii="Arial" w:hAnsi="Arial" w:eastAsia="Times New Roman" w:cs="Arial"/>
          <w:color w:val="000000"/>
          <w:sz w:val="20"/>
          <w:szCs w:val="20"/>
          <w:lang w:eastAsia="en-PH"/>
        </w:rPr>
        <w:t xml:space="preserve">Date  </w:t>
      </w:r>
      <w:r>
        <w:rPr>
          <w:rFonts w:ascii="Arial" w:hAnsi="Arial" w:eastAsia="Times New Roman" w:cs="Arial"/>
          <w:color w:val="000000"/>
          <w:sz w:val="20"/>
          <w:szCs w:val="20"/>
          <w:u w:val="single"/>
          <w:lang w:eastAsia="en-PH"/>
        </w:rPr>
        <w:tab/>
      </w:r>
      <w:r>
        <w:rPr>
          <w:rFonts w:ascii="Arial" w:hAnsi="Arial" w:eastAsia="Times New Roman" w:cs="Arial"/>
          <w:color w:val="000000"/>
          <w:sz w:val="20"/>
          <w:szCs w:val="20"/>
          <w:u w:val="single"/>
          <w:lang w:eastAsia="en-PH"/>
        </w:rPr>
        <w:tab/>
      </w:r>
      <w:r>
        <w:rPr>
          <w:rFonts w:hint="default" w:ascii="Arial" w:hAnsi="Arial" w:eastAsia="Times New Roman" w:cs="Arial"/>
          <w:color w:val="000000"/>
          <w:sz w:val="20"/>
          <w:szCs w:val="20"/>
          <w:u w:val="single"/>
          <w:lang w:val="en-US" w:eastAsia="en-PH"/>
        </w:rPr>
        <w:t>13/12/2024</w:t>
      </w:r>
      <w:r>
        <w:rPr>
          <w:rFonts w:ascii="Arial" w:hAnsi="Arial" w:eastAsia="Times New Roman" w:cs="Arial"/>
          <w:color w:val="000000"/>
          <w:sz w:val="20"/>
          <w:szCs w:val="20"/>
          <w:u w:val="single"/>
          <w:lang w:eastAsia="en-PH"/>
        </w:rPr>
        <w:tab/>
      </w:r>
      <w:r>
        <w:rPr>
          <w:rFonts w:ascii="Arial" w:hAnsi="Arial" w:eastAsia="Times New Roman" w:cs="Arial"/>
          <w:color w:val="000000"/>
          <w:sz w:val="20"/>
          <w:szCs w:val="20"/>
          <w:u w:val="single"/>
          <w:lang w:eastAsia="en-PH"/>
        </w:rPr>
        <w:tab/>
      </w:r>
    </w:p>
    <w:p w14:paraId="5573C469">
      <w:pPr>
        <w:spacing w:after="0" w:line="240" w:lineRule="auto"/>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 </w:t>
      </w:r>
    </w:p>
    <w:p w14:paraId="5542D97E">
      <w:pPr>
        <w:spacing w:after="0" w:line="240" w:lineRule="auto"/>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 </w:t>
      </w:r>
    </w:p>
    <w:p w14:paraId="6057CF19">
      <w:pPr>
        <w:spacing w:after="0" w:line="240" w:lineRule="auto"/>
        <w:rPr>
          <w:rFonts w:ascii="Arial" w:hAnsi="Arial" w:eastAsia="Times New Roman" w:cs="Arial"/>
          <w:i/>
          <w:color w:val="000000"/>
          <w:sz w:val="20"/>
          <w:szCs w:val="20"/>
          <w:lang w:eastAsia="en-PH"/>
        </w:rPr>
      </w:pPr>
      <w:r>
        <w:rPr>
          <w:rFonts w:ascii="Arial" w:hAnsi="Arial" w:eastAsia="Times New Roman" w:cs="Arial"/>
          <w:color w:val="000000"/>
          <w:sz w:val="20"/>
          <w:szCs w:val="20"/>
          <w:lang w:eastAsia="en-PH"/>
        </w:rPr>
        <w:t>United Nations Volunteers</w:t>
      </w:r>
      <w:r>
        <w:rPr>
          <w:rFonts w:ascii="Arial" w:hAnsi="Arial" w:eastAsia="Times New Roman" w:cs="Arial"/>
          <w:i/>
          <w:color w:val="000000"/>
          <w:sz w:val="20"/>
          <w:szCs w:val="20"/>
          <w:lang w:eastAsia="en-PH"/>
        </w:rPr>
        <w:t xml:space="preserve"> </w:t>
      </w:r>
    </w:p>
    <w:p w14:paraId="23B0E77F">
      <w:pPr>
        <w:spacing w:after="0" w:line="240" w:lineRule="auto"/>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Platz der Vereinten Nationen 1, 53113 Bonn, Germany</w:t>
      </w:r>
    </w:p>
    <w:p w14:paraId="54ADCA47">
      <w:pPr>
        <w:tabs>
          <w:tab w:val="left" w:pos="9270"/>
        </w:tabs>
        <w:spacing w:after="0" w:line="240" w:lineRule="auto"/>
        <w:jc w:val="both"/>
        <w:rPr>
          <w:rFonts w:ascii="Arial" w:hAnsi="Arial" w:eastAsia="Times New Roman" w:cs="Arial"/>
          <w:color w:val="000000"/>
          <w:sz w:val="20"/>
          <w:szCs w:val="20"/>
          <w:lang w:eastAsia="en-PH"/>
        </w:rPr>
      </w:pPr>
    </w:p>
    <w:p w14:paraId="2A35E926">
      <w:pPr>
        <w:tabs>
          <w:tab w:val="left" w:pos="9270"/>
        </w:tabs>
        <w:spacing w:after="0" w:line="240" w:lineRule="auto"/>
        <w:jc w:val="both"/>
        <w:rPr>
          <w:rFonts w:ascii="Arial" w:hAnsi="Arial" w:eastAsia="Times New Roman" w:cs="Arial"/>
          <w:color w:val="000000"/>
          <w:sz w:val="20"/>
          <w:szCs w:val="20"/>
          <w:lang w:eastAsia="en-PH"/>
        </w:rPr>
      </w:pPr>
    </w:p>
    <w:p w14:paraId="713E2B19">
      <w:pPr>
        <w:tabs>
          <w:tab w:val="left" w:pos="9270"/>
        </w:tabs>
        <w:spacing w:after="0" w:line="240" w:lineRule="auto"/>
        <w:jc w:val="both"/>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Dear Sir/Madam:</w:t>
      </w:r>
    </w:p>
    <w:p w14:paraId="7908452E">
      <w:pPr>
        <w:tabs>
          <w:tab w:val="left" w:pos="9270"/>
        </w:tabs>
        <w:spacing w:after="0" w:line="240" w:lineRule="auto"/>
        <w:jc w:val="both"/>
        <w:rPr>
          <w:rFonts w:ascii="Arial" w:hAnsi="Arial" w:eastAsia="Times New Roman" w:cs="Arial"/>
          <w:color w:val="000000"/>
          <w:sz w:val="20"/>
          <w:szCs w:val="20"/>
          <w:lang w:eastAsia="en-PH"/>
        </w:rPr>
      </w:pPr>
    </w:p>
    <w:p w14:paraId="4D52F384">
      <w:pPr>
        <w:tabs>
          <w:tab w:val="left" w:pos="9270"/>
        </w:tabs>
        <w:spacing w:after="0" w:line="240" w:lineRule="auto"/>
        <w:jc w:val="both"/>
        <w:rPr>
          <w:rFonts w:ascii="Arial" w:hAnsi="Arial" w:eastAsia="Times New Roman" w:cs="Arial"/>
          <w:color w:val="000000"/>
          <w:sz w:val="20"/>
          <w:szCs w:val="20"/>
          <w:lang w:eastAsia="en-PH"/>
        </w:rPr>
      </w:pPr>
    </w:p>
    <w:p w14:paraId="0254E7E6">
      <w:pPr>
        <w:tabs>
          <w:tab w:val="left" w:pos="9270"/>
        </w:tabs>
        <w:spacing w:after="0" w:line="240" w:lineRule="auto"/>
        <w:jc w:val="both"/>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I hereby declare that:</w:t>
      </w:r>
    </w:p>
    <w:p w14:paraId="0A17EC99">
      <w:pPr>
        <w:spacing w:after="0" w:line="240" w:lineRule="auto"/>
        <w:jc w:val="both"/>
        <w:rPr>
          <w:rFonts w:ascii="Arial" w:hAnsi="Arial" w:eastAsia="Times New Roman" w:cs="Arial"/>
          <w:color w:val="000000"/>
          <w:sz w:val="20"/>
          <w:szCs w:val="20"/>
          <w:lang w:eastAsia="en-PH"/>
        </w:rPr>
      </w:pPr>
    </w:p>
    <w:p w14:paraId="6D817F9B">
      <w:pPr>
        <w:pStyle w:val="2"/>
        <w:keepNext w:val="0"/>
        <w:keepLines w:val="0"/>
        <w:widowControl/>
        <w:suppressLineNumbers w:val="0"/>
        <w:pBdr>
          <w:top w:val="none" w:color="auto" w:sz="0" w:space="0"/>
          <w:left w:val="none" w:color="auto" w:sz="0" w:space="0"/>
          <w:bottom w:val="none" w:color="auto" w:sz="0" w:space="0"/>
          <w:right w:val="none" w:color="auto" w:sz="0" w:space="0"/>
        </w:pBdr>
        <w:spacing w:line="22" w:lineRule="atLeast"/>
        <w:ind w:left="0" w:firstLine="0"/>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 xml:space="preserve">I have read, understood and hereby accept the Terms of Reference describing the duties and responsibilities of </w:t>
      </w:r>
      <w:r>
        <w:rPr>
          <w:rFonts w:hint="default" w:ascii="Arial" w:hAnsi="Arial" w:eastAsia="Times New Roman" w:cs="Arial"/>
          <w:color w:val="000000"/>
          <w:sz w:val="20"/>
          <w:szCs w:val="20"/>
          <w:lang w:val="en-US" w:eastAsia="en-PH"/>
        </w:rPr>
        <w:t>Website Revamp Scoping Consultant</w:t>
      </w:r>
      <w:r>
        <w:rPr>
          <w:rFonts w:ascii="Arial" w:hAnsi="Arial" w:eastAsia="Times New Roman" w:cs="Arial"/>
          <w:color w:val="000000"/>
          <w:sz w:val="20"/>
          <w:szCs w:val="20"/>
          <w:lang w:eastAsia="en-PH"/>
        </w:rPr>
        <w:t xml:space="preserve"> under the </w:t>
      </w:r>
      <w:r>
        <w:rPr>
          <w:rFonts w:hint="default" w:ascii="Arial" w:hAnsi="Arial" w:eastAsia="Times New Roman" w:cs="Arial"/>
          <w:color w:val="000000"/>
          <w:sz w:val="20"/>
          <w:szCs w:val="20"/>
          <w:lang w:val="en-US" w:eastAsia="en-PH"/>
        </w:rPr>
        <w:t>Website Revamp Scoping Consultant</w:t>
      </w:r>
      <w:r>
        <w:rPr>
          <w:rFonts w:ascii="Arial" w:hAnsi="Arial" w:eastAsia="Times New Roman" w:cs="Arial"/>
          <w:color w:val="000000"/>
          <w:sz w:val="20"/>
          <w:szCs w:val="20"/>
          <w:lang w:eastAsia="en-PH"/>
        </w:rPr>
        <w:t>;</w:t>
      </w:r>
    </w:p>
    <w:p w14:paraId="2BA35B60">
      <w:pPr>
        <w:pStyle w:val="13"/>
        <w:spacing w:after="0" w:line="240" w:lineRule="auto"/>
        <w:ind w:left="360"/>
        <w:jc w:val="both"/>
        <w:rPr>
          <w:rFonts w:ascii="Arial" w:hAnsi="Arial" w:eastAsia="Times New Roman" w:cs="Arial"/>
          <w:color w:val="000000"/>
          <w:sz w:val="20"/>
          <w:szCs w:val="20"/>
          <w:lang w:eastAsia="en-PH"/>
        </w:rPr>
      </w:pPr>
    </w:p>
    <w:p w14:paraId="2461BE6E">
      <w:pPr>
        <w:pStyle w:val="13"/>
        <w:numPr>
          <w:ilvl w:val="0"/>
          <w:numId w:val="1"/>
        </w:numPr>
        <w:spacing w:after="0" w:line="240" w:lineRule="auto"/>
        <w:jc w:val="both"/>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I have also read, understood and hereby accept UNDP’s General Conditions of Contract for the Services of the Individual Contractors;</w:t>
      </w:r>
    </w:p>
    <w:p w14:paraId="48B278F5">
      <w:pPr>
        <w:pStyle w:val="13"/>
        <w:rPr>
          <w:rFonts w:ascii="Arial" w:hAnsi="Arial" w:eastAsia="Times New Roman" w:cs="Arial"/>
          <w:color w:val="000000"/>
          <w:sz w:val="20"/>
          <w:szCs w:val="20"/>
          <w:lang w:eastAsia="en-PH"/>
        </w:rPr>
      </w:pPr>
    </w:p>
    <w:p w14:paraId="3CCFD74F">
      <w:pPr>
        <w:pStyle w:val="13"/>
        <w:numPr>
          <w:ilvl w:val="0"/>
          <w:numId w:val="1"/>
        </w:numPr>
        <w:spacing w:after="0" w:line="240" w:lineRule="auto"/>
        <w:jc w:val="both"/>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I hereby propose my services and I confirm my interest in performing the assignment through the submission of my CV which I have duly signed and attached hereto as Annex 1;</w:t>
      </w:r>
    </w:p>
    <w:p w14:paraId="38C7EBED">
      <w:pPr>
        <w:pStyle w:val="13"/>
        <w:rPr>
          <w:rFonts w:ascii="Arial" w:hAnsi="Arial" w:eastAsia="Times New Roman" w:cs="Arial"/>
          <w:color w:val="000000"/>
          <w:sz w:val="20"/>
          <w:szCs w:val="20"/>
          <w:lang w:eastAsia="en-PH"/>
        </w:rPr>
      </w:pPr>
    </w:p>
    <w:p w14:paraId="3DCF1913">
      <w:pPr>
        <w:pStyle w:val="13"/>
        <w:numPr>
          <w:ilvl w:val="0"/>
          <w:numId w:val="1"/>
        </w:numPr>
        <w:spacing w:after="0" w:line="240" w:lineRule="auto"/>
        <w:jc w:val="both"/>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In compliance with the requirements of the Terms of Reference, I hereby confirm that I am available for the entire duration of the assignment, and I shall perform the services in the manner described in my proposed approach/methodology which I have attached hereto as Annex 3;</w:t>
      </w:r>
    </w:p>
    <w:p w14:paraId="56EE65FD">
      <w:pPr>
        <w:pStyle w:val="13"/>
        <w:rPr>
          <w:rFonts w:ascii="Arial" w:hAnsi="Arial" w:eastAsia="Times New Roman" w:cs="Arial"/>
          <w:color w:val="000000"/>
          <w:sz w:val="20"/>
          <w:szCs w:val="20"/>
          <w:lang w:eastAsia="en-PH"/>
        </w:rPr>
      </w:pPr>
    </w:p>
    <w:p w14:paraId="081B178C">
      <w:pPr>
        <w:pStyle w:val="13"/>
        <w:numPr>
          <w:ilvl w:val="0"/>
          <w:numId w:val="1"/>
        </w:numPr>
        <w:spacing w:after="0" w:line="240" w:lineRule="auto"/>
        <w:jc w:val="both"/>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 xml:space="preserve">I hereby propose to complete the services based on the following payment rate: </w:t>
      </w:r>
    </w:p>
    <w:p w14:paraId="12630C56">
      <w:pPr>
        <w:pStyle w:val="13"/>
        <w:rPr>
          <w:rFonts w:ascii="Arial" w:hAnsi="Arial" w:eastAsia="Times New Roman" w:cs="Arial"/>
          <w:color w:val="000000"/>
          <w:sz w:val="20"/>
          <w:szCs w:val="20"/>
          <w:lang w:eastAsia="en-PH"/>
        </w:rPr>
      </w:pPr>
    </w:p>
    <w:p w14:paraId="43A5EB06">
      <w:pPr>
        <w:pStyle w:val="13"/>
        <w:numPr>
          <w:ilvl w:val="0"/>
          <w:numId w:val="2"/>
        </w:numPr>
        <w:tabs>
          <w:tab w:val="left" w:pos="1890"/>
        </w:tabs>
        <w:ind w:left="1080" w:hanging="630"/>
        <w:rPr>
          <w:rFonts w:ascii="Arial" w:hAnsi="Arial" w:eastAsia="Times New Roman" w:cs="Arial"/>
          <w:color w:val="000000"/>
          <w:sz w:val="20"/>
          <w:szCs w:val="20"/>
          <w:lang w:eastAsia="en-PH"/>
        </w:rPr>
      </w:pPr>
      <w:bookmarkStart w:id="0" w:name="_Hlk520197973"/>
      <w:r>
        <w:rPr>
          <w:rFonts w:ascii="Arial" w:hAnsi="Arial" w:cs="Arial"/>
          <w:sz w:val="20"/>
          <w:szCs w:val="20"/>
        </w:rPr>
        <w:t>A total lump sum of</w:t>
      </w:r>
      <w:r>
        <w:rPr>
          <w:rFonts w:hint="default" w:ascii="Arial" w:hAnsi="Arial" w:cs="Arial"/>
          <w:sz w:val="20"/>
          <w:szCs w:val="20"/>
          <w:lang w:val="en-US"/>
        </w:rPr>
        <w:t xml:space="preserve"> three thousand US dollars (USD 5</w:t>
      </w:r>
      <w:bookmarkStart w:id="2" w:name="_GoBack"/>
      <w:bookmarkEnd w:id="2"/>
      <w:r>
        <w:rPr>
          <w:rFonts w:hint="default" w:ascii="Arial" w:hAnsi="Arial" w:cs="Arial"/>
          <w:sz w:val="20"/>
          <w:szCs w:val="20"/>
          <w:lang w:val="en-US"/>
        </w:rPr>
        <w:t>,000) for the entire project</w:t>
      </w:r>
      <w:r>
        <w:rPr>
          <w:rFonts w:ascii="Arial" w:hAnsi="Arial" w:eastAsia="Times New Roman" w:cs="Arial"/>
          <w:color w:val="000000"/>
          <w:sz w:val="20"/>
          <w:szCs w:val="20"/>
          <w:lang w:eastAsia="en-PH"/>
        </w:rPr>
        <w:t>, payable in the manner described in the Terms of Reference.</w:t>
      </w:r>
    </w:p>
    <w:p w14:paraId="6B37E3F8">
      <w:pPr>
        <w:keepNext w:val="0"/>
        <w:keepLines w:val="0"/>
        <w:widowControl/>
        <w:suppressLineNumbers w:val="0"/>
        <w:jc w:val="left"/>
        <w:rPr>
          <w:rFonts w:ascii="Arial" w:hAnsi="Arial" w:eastAsia="Times New Roman" w:cs="Arial"/>
          <w:color w:val="000000"/>
          <w:sz w:val="20"/>
          <w:szCs w:val="20"/>
          <w:lang w:eastAsia="en-PH"/>
        </w:rPr>
      </w:pPr>
    </w:p>
    <w:bookmarkEnd w:id="0"/>
    <w:p w14:paraId="4F362277">
      <w:pPr>
        <w:pStyle w:val="13"/>
        <w:tabs>
          <w:tab w:val="left" w:pos="9270"/>
        </w:tabs>
        <w:spacing w:after="0" w:line="240" w:lineRule="auto"/>
        <w:ind w:left="360"/>
        <w:jc w:val="both"/>
        <w:rPr>
          <w:rFonts w:ascii="Arial" w:hAnsi="Arial" w:eastAsia="Times New Roman" w:cs="Arial"/>
          <w:color w:val="000000"/>
          <w:sz w:val="20"/>
          <w:szCs w:val="20"/>
          <w:lang w:eastAsia="en-PH"/>
        </w:rPr>
      </w:pPr>
    </w:p>
    <w:p w14:paraId="6AD50E89">
      <w:pPr>
        <w:pStyle w:val="13"/>
        <w:numPr>
          <w:ilvl w:val="0"/>
          <w:numId w:val="1"/>
        </w:numPr>
        <w:tabs>
          <w:tab w:val="left" w:pos="9270"/>
        </w:tabs>
        <w:spacing w:after="0" w:line="240" w:lineRule="auto"/>
        <w:jc w:val="both"/>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For your evaluation, the breakdown of the abovementioned all-inclusive amount is attached hereto as Annex 2;</w:t>
      </w:r>
    </w:p>
    <w:p w14:paraId="0A9B9FC6">
      <w:pPr>
        <w:tabs>
          <w:tab w:val="left" w:pos="9270"/>
        </w:tabs>
        <w:spacing w:after="0" w:line="240" w:lineRule="auto"/>
        <w:jc w:val="both"/>
        <w:rPr>
          <w:rFonts w:ascii="Arial" w:hAnsi="Arial" w:eastAsia="Times New Roman" w:cs="Arial"/>
          <w:color w:val="000000"/>
          <w:sz w:val="20"/>
          <w:szCs w:val="20"/>
          <w:lang w:eastAsia="en-PH"/>
        </w:rPr>
      </w:pPr>
    </w:p>
    <w:p w14:paraId="0F4D281A">
      <w:pPr>
        <w:pStyle w:val="13"/>
        <w:numPr>
          <w:ilvl w:val="0"/>
          <w:numId w:val="1"/>
        </w:numPr>
        <w:tabs>
          <w:tab w:val="left" w:pos="9270"/>
        </w:tabs>
        <w:spacing w:after="0" w:line="240" w:lineRule="auto"/>
        <w:jc w:val="both"/>
        <w:rPr>
          <w:rFonts w:ascii="Arial" w:hAnsi="Arial" w:cs="Arial"/>
          <w:sz w:val="20"/>
          <w:szCs w:val="20"/>
        </w:rPr>
      </w:pPr>
      <w:r>
        <w:rPr>
          <w:rFonts w:ascii="Arial" w:hAnsi="Arial" w:eastAsia="Times New Roman" w:cs="Arial"/>
          <w:color w:val="000000"/>
          <w:sz w:val="20"/>
          <w:szCs w:val="20"/>
          <w:lang w:eastAsia="en-PH"/>
        </w:rPr>
        <w:t>I recognize that the payment of the abovementioned amounts due to me shall be based on my delivery of outputs within the timeframe specified in the TOR, which shall be subject to UNDP's review, acceptance and payment certification procedures;</w:t>
      </w:r>
    </w:p>
    <w:p w14:paraId="1E0837A0">
      <w:pPr>
        <w:pStyle w:val="13"/>
        <w:rPr>
          <w:rFonts w:ascii="Arial" w:hAnsi="Arial" w:eastAsia="Times New Roman" w:cs="Arial"/>
          <w:color w:val="000000"/>
          <w:sz w:val="20"/>
          <w:szCs w:val="20"/>
          <w:lang w:eastAsia="en-PH"/>
        </w:rPr>
      </w:pPr>
    </w:p>
    <w:p w14:paraId="3C4AC839">
      <w:pPr>
        <w:pStyle w:val="13"/>
        <w:numPr>
          <w:ilvl w:val="0"/>
          <w:numId w:val="1"/>
        </w:numPr>
        <w:tabs>
          <w:tab w:val="left" w:pos="9270"/>
        </w:tabs>
        <w:spacing w:after="0" w:line="240" w:lineRule="auto"/>
        <w:jc w:val="both"/>
        <w:rPr>
          <w:rFonts w:ascii="Arial" w:hAnsi="Arial" w:cs="Arial"/>
          <w:sz w:val="20"/>
          <w:szCs w:val="20"/>
        </w:rPr>
      </w:pPr>
      <w:r>
        <w:rPr>
          <w:rFonts w:ascii="Arial" w:hAnsi="Arial" w:eastAsia="Times New Roman" w:cs="Arial"/>
          <w:color w:val="000000"/>
          <w:sz w:val="20"/>
          <w:szCs w:val="20"/>
          <w:lang w:eastAsia="en-PH"/>
        </w:rPr>
        <w:t>This offer shall remain valid for a total period of _____</w:t>
      </w:r>
      <w:r>
        <w:rPr>
          <w:rFonts w:hint="default" w:ascii="Arial" w:hAnsi="Arial" w:eastAsia="Times New Roman" w:cs="Arial"/>
          <w:color w:val="000000"/>
          <w:sz w:val="20"/>
          <w:szCs w:val="20"/>
          <w:lang w:val="en-US" w:eastAsia="en-PH"/>
        </w:rPr>
        <w:t>120</w:t>
      </w:r>
      <w:r>
        <w:rPr>
          <w:rFonts w:ascii="Arial" w:hAnsi="Arial" w:eastAsia="Times New Roman" w:cs="Arial"/>
          <w:color w:val="000000"/>
          <w:sz w:val="20"/>
          <w:szCs w:val="20"/>
          <w:lang w:eastAsia="en-PH"/>
        </w:rPr>
        <w:t xml:space="preserve">______ days after the submission deadline; </w:t>
      </w:r>
    </w:p>
    <w:p w14:paraId="1BEFF70B">
      <w:pPr>
        <w:tabs>
          <w:tab w:val="left" w:pos="9270"/>
        </w:tabs>
        <w:spacing w:after="0" w:line="240" w:lineRule="auto"/>
        <w:jc w:val="both"/>
        <w:rPr>
          <w:rFonts w:ascii="Arial" w:hAnsi="Arial" w:cs="Arial"/>
          <w:sz w:val="20"/>
          <w:szCs w:val="20"/>
        </w:rPr>
      </w:pPr>
    </w:p>
    <w:p w14:paraId="5FE52DA5">
      <w:pPr>
        <w:pStyle w:val="13"/>
        <w:numPr>
          <w:ilvl w:val="0"/>
          <w:numId w:val="1"/>
        </w:numPr>
        <w:tabs>
          <w:tab w:val="left" w:pos="9270"/>
        </w:tabs>
        <w:spacing w:after="0" w:line="240" w:lineRule="auto"/>
        <w:jc w:val="both"/>
        <w:rPr>
          <w:rFonts w:ascii="Arial" w:hAnsi="Arial" w:cs="Arial"/>
          <w:sz w:val="20"/>
          <w:szCs w:val="20"/>
        </w:rPr>
      </w:pPr>
      <w:r>
        <w:rPr>
          <w:rFonts w:ascii="Arial" w:hAnsi="Arial" w:cs="Arial"/>
          <w:sz w:val="20"/>
          <w:szCs w:val="20"/>
        </w:rPr>
        <w:t xml:space="preserve">I confirm that I have no first degree relative (mother, father, son, daughter, spouse/partner, brother or sister) currently employed with any UN agency or office </w:t>
      </w:r>
    </w:p>
    <w:p w14:paraId="76150C2C">
      <w:pPr>
        <w:pStyle w:val="13"/>
        <w:rPr>
          <w:rFonts w:ascii="Arial" w:hAnsi="Arial" w:cs="Arial"/>
          <w:sz w:val="20"/>
          <w:szCs w:val="20"/>
        </w:rPr>
      </w:pPr>
    </w:p>
    <w:p w14:paraId="2080F025">
      <w:pPr>
        <w:pStyle w:val="13"/>
        <w:numPr>
          <w:ilvl w:val="0"/>
          <w:numId w:val="1"/>
        </w:numPr>
        <w:tabs>
          <w:tab w:val="left" w:pos="9270"/>
        </w:tabs>
        <w:spacing w:after="0" w:line="240" w:lineRule="auto"/>
        <w:jc w:val="both"/>
        <w:rPr>
          <w:rFonts w:ascii="Arial" w:hAnsi="Arial" w:cs="Arial"/>
          <w:sz w:val="20"/>
          <w:szCs w:val="20"/>
        </w:rPr>
      </w:pPr>
      <w:r>
        <w:rPr>
          <w:rFonts w:ascii="Arial" w:hAnsi="Arial" w:cs="Arial"/>
          <w:sz w:val="20"/>
          <w:szCs w:val="20"/>
        </w:rPr>
        <w:t xml:space="preserve">If I am selected for this assignment, I shall </w:t>
      </w:r>
    </w:p>
    <w:p w14:paraId="0D896E2C">
      <w:pPr>
        <w:pStyle w:val="13"/>
        <w:ind w:left="1080" w:hanging="630"/>
        <w:rPr>
          <w:rFonts w:ascii="Arial" w:hAnsi="Arial" w:cs="Arial"/>
          <w:sz w:val="20"/>
          <w:szCs w:val="20"/>
        </w:rPr>
      </w:pPr>
    </w:p>
    <w:p w14:paraId="6C544055">
      <w:pPr>
        <w:pStyle w:val="13"/>
        <w:numPr>
          <w:ilvl w:val="0"/>
          <w:numId w:val="2"/>
        </w:numPr>
        <w:tabs>
          <w:tab w:val="left" w:pos="1890"/>
        </w:tabs>
        <w:ind w:left="1080" w:hanging="630"/>
        <w:rPr>
          <w:rFonts w:ascii="Arial" w:hAnsi="Arial" w:cs="Arial"/>
          <w:sz w:val="20"/>
          <w:szCs w:val="20"/>
        </w:rPr>
      </w:pPr>
      <w:r>
        <w:rPr>
          <w:rFonts w:ascii="Arial" w:hAnsi="Arial" w:cs="Arial"/>
          <w:sz w:val="20"/>
          <w:szCs w:val="20"/>
        </w:rPr>
        <w:t xml:space="preserve">Sign an Individual Contract with UNDP; </w:t>
      </w:r>
    </w:p>
    <w:p w14:paraId="4739DC3D">
      <w:pPr>
        <w:tabs>
          <w:tab w:val="left" w:pos="2160"/>
        </w:tabs>
        <w:ind w:left="1080"/>
        <w:rPr>
          <w:rFonts w:ascii="Arial" w:hAnsi="Arial" w:cs="Arial"/>
          <w:sz w:val="20"/>
          <w:szCs w:val="20"/>
          <w:u w:val="single"/>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14:paraId="11C2DFD0">
      <w:pPr>
        <w:pStyle w:val="13"/>
        <w:numPr>
          <w:ilvl w:val="0"/>
          <w:numId w:val="1"/>
        </w:numPr>
        <w:tabs>
          <w:tab w:val="left" w:pos="9270"/>
        </w:tabs>
        <w:spacing w:after="0" w:line="240" w:lineRule="auto"/>
        <w:jc w:val="both"/>
        <w:rPr>
          <w:rFonts w:ascii="Arial" w:hAnsi="Arial" w:cs="Arial"/>
          <w:sz w:val="20"/>
          <w:szCs w:val="20"/>
        </w:rPr>
      </w:pPr>
      <w:r>
        <w:rPr>
          <w:rFonts w:ascii="Arial" w:hAnsi="Arial" w:cs="Arial"/>
          <w:sz w:val="20"/>
          <w:szCs w:val="20"/>
        </w:rPr>
        <w:t>I hereby confirm that</w:t>
      </w:r>
    </w:p>
    <w:p w14:paraId="7C10E542">
      <w:pPr>
        <w:pStyle w:val="13"/>
        <w:tabs>
          <w:tab w:val="left" w:pos="9270"/>
        </w:tabs>
        <w:spacing w:after="0" w:line="240" w:lineRule="auto"/>
        <w:ind w:left="360"/>
        <w:jc w:val="both"/>
        <w:rPr>
          <w:rFonts w:ascii="Arial" w:hAnsi="Arial" w:cs="Arial"/>
          <w:sz w:val="20"/>
          <w:szCs w:val="20"/>
        </w:rPr>
      </w:pPr>
    </w:p>
    <w:p w14:paraId="2F3805BF">
      <w:pPr>
        <w:pStyle w:val="13"/>
        <w:numPr>
          <w:ilvl w:val="0"/>
          <w:numId w:val="2"/>
        </w:numPr>
        <w:spacing w:after="0" w:line="240" w:lineRule="auto"/>
        <w:ind w:left="1170" w:hanging="810"/>
        <w:jc w:val="both"/>
        <w:rPr>
          <w:rFonts w:ascii="Arial" w:hAnsi="Arial" w:cs="Arial"/>
          <w:sz w:val="20"/>
          <w:szCs w:val="20"/>
        </w:rPr>
      </w:pPr>
      <w:r>
        <w:rPr>
          <w:rFonts w:ascii="Arial" w:hAnsi="Arial" w:cs="Arial"/>
          <w:sz w:val="20"/>
          <w:szCs w:val="20"/>
        </w:rPr>
        <w:t xml:space="preserve">At the time of this submission, I have no active Individual Contract or any form of engagement with any Business Unit of UNDP; </w:t>
      </w:r>
    </w:p>
    <w:p w14:paraId="505F0478">
      <w:pPr>
        <w:pStyle w:val="13"/>
        <w:tabs>
          <w:tab w:val="left" w:pos="9270"/>
        </w:tabs>
        <w:spacing w:after="0" w:line="240" w:lineRule="auto"/>
        <w:ind w:left="360"/>
        <w:jc w:val="both"/>
        <w:rPr>
          <w:rFonts w:ascii="Arial" w:hAnsi="Arial" w:cs="Arial"/>
          <w:sz w:val="20"/>
          <w:szCs w:val="20"/>
        </w:rPr>
      </w:pPr>
    </w:p>
    <w:p w14:paraId="651B94D1">
      <w:pPr>
        <w:pStyle w:val="13"/>
        <w:numPr>
          <w:ilvl w:val="0"/>
          <w:numId w:val="1"/>
        </w:numPr>
        <w:tabs>
          <w:tab w:val="left" w:pos="9270"/>
        </w:tabs>
        <w:spacing w:after="0" w:line="240" w:lineRule="auto"/>
        <w:jc w:val="both"/>
        <w:rPr>
          <w:rFonts w:ascii="Arial" w:hAnsi="Arial" w:cs="Arial"/>
          <w:sz w:val="20"/>
          <w:szCs w:val="20"/>
        </w:rPr>
      </w:pPr>
      <w:r>
        <w:rPr>
          <w:rFonts w:ascii="Arial" w:hAnsi="Arial" w:cs="Arial"/>
          <w:snapToGrid w:val="0"/>
          <w:sz w:val="20"/>
          <w:szCs w:val="20"/>
        </w:rPr>
        <w:t xml:space="preserve">I fully understand and recognize that UNDP is not bound to accept this proposal, and </w:t>
      </w:r>
      <w:r>
        <w:rPr>
          <w:rFonts w:ascii="Arial" w:hAnsi="Arial" w:cs="Arial"/>
          <w:sz w:val="20"/>
          <w:szCs w:val="20"/>
        </w:rPr>
        <w:t>I also understand and accept that I shall bear all costs associated with its preparation and submission and that UNDP will in no case be responsible or liable for those costs, regardless of the conduct or outcome of the selection process.</w:t>
      </w:r>
    </w:p>
    <w:p w14:paraId="6E28FA1A">
      <w:pPr>
        <w:tabs>
          <w:tab w:val="left" w:pos="9270"/>
        </w:tabs>
        <w:spacing w:after="0" w:line="240" w:lineRule="auto"/>
        <w:jc w:val="both"/>
        <w:rPr>
          <w:rFonts w:ascii="Arial" w:hAnsi="Arial" w:eastAsia="Times New Roman" w:cs="Arial"/>
          <w:color w:val="000000"/>
          <w:sz w:val="18"/>
          <w:szCs w:val="18"/>
          <w:lang w:eastAsia="en-PH"/>
        </w:rPr>
      </w:pPr>
    </w:p>
    <w:p w14:paraId="350FB207">
      <w:pPr>
        <w:pStyle w:val="13"/>
        <w:numPr>
          <w:ilvl w:val="0"/>
          <w:numId w:val="1"/>
        </w:numPr>
        <w:tabs>
          <w:tab w:val="left" w:pos="9270"/>
        </w:tabs>
        <w:spacing w:after="0" w:line="240" w:lineRule="auto"/>
        <w:jc w:val="both"/>
        <w:rPr>
          <w:rFonts w:ascii="Arial" w:hAnsi="Arial" w:cs="Arial"/>
          <w:sz w:val="18"/>
          <w:szCs w:val="18"/>
        </w:rPr>
      </w:pPr>
      <w:r>
        <w:rPr>
          <w:rFonts w:ascii="Arial" w:hAnsi="Arial" w:cs="Arial"/>
          <w:b/>
          <w:i/>
          <w:sz w:val="20"/>
          <w:szCs w:val="20"/>
          <w:u w:val="single"/>
          <w:lang w:val="en-US"/>
        </w:rPr>
        <w:t xml:space="preserve">If you are a former staff member of the United Nations recently separated, please add this section to your letter: </w:t>
      </w:r>
      <w:r>
        <w:rPr>
          <w:rFonts w:ascii="Arial" w:hAnsi="Arial" w:cs="Arial"/>
          <w:b/>
          <w:i/>
          <w:sz w:val="20"/>
          <w:szCs w:val="20"/>
          <w:lang w:val="en-US"/>
        </w:rPr>
        <w:t xml:space="preserve">  </w:t>
      </w:r>
      <w:r>
        <w:rPr>
          <w:rFonts w:ascii="Arial" w:hAnsi="Arial" w:cs="Arial"/>
          <w:sz w:val="20"/>
          <w:szCs w:val="20"/>
          <w:lang w:val="en-US"/>
        </w:rPr>
        <w:t>I hereby confirm that I have complied with the minimum break in service required before I can be eligible for an Individual Contract</w:t>
      </w:r>
      <w:r>
        <w:rPr>
          <w:rFonts w:ascii="Arial" w:hAnsi="Arial" w:cs="Arial"/>
          <w:sz w:val="18"/>
          <w:szCs w:val="18"/>
          <w:lang w:val="en-US"/>
        </w:rPr>
        <w:t>.</w:t>
      </w:r>
    </w:p>
    <w:p w14:paraId="362D96AD">
      <w:pPr>
        <w:pStyle w:val="13"/>
        <w:rPr>
          <w:rFonts w:ascii="Arial" w:hAnsi="Arial" w:cs="Arial"/>
          <w:sz w:val="18"/>
          <w:szCs w:val="18"/>
          <w:lang w:val="en-US"/>
        </w:rPr>
      </w:pPr>
    </w:p>
    <w:p w14:paraId="0DFA466A">
      <w:pPr>
        <w:pStyle w:val="13"/>
        <w:numPr>
          <w:ilvl w:val="0"/>
          <w:numId w:val="1"/>
        </w:numPr>
        <w:tabs>
          <w:tab w:val="left" w:pos="9270"/>
        </w:tabs>
        <w:spacing w:after="0" w:line="240" w:lineRule="auto"/>
        <w:jc w:val="both"/>
        <w:rPr>
          <w:rFonts w:ascii="Arial" w:hAnsi="Arial" w:cs="Arial"/>
          <w:sz w:val="20"/>
          <w:szCs w:val="20"/>
          <w:lang w:val="en-US"/>
        </w:rPr>
      </w:pPr>
      <w:r>
        <w:rPr>
          <w:rFonts w:ascii="Arial" w:hAnsi="Arial" w:cs="Arial"/>
          <w:sz w:val="20"/>
          <w:szCs w:val="20"/>
          <w:lang w:val="en-US"/>
        </w:rPr>
        <w:t>I also fully understand that, if I am engaged as an Individual Contractor, I have no expectations nor entitlements whatsoever to be re-instated or re-employed as a staff member.</w:t>
      </w:r>
      <w:r>
        <w:rPr>
          <w:rFonts w:ascii="Arial" w:hAnsi="Arial" w:cs="Arial"/>
          <w:sz w:val="20"/>
          <w:szCs w:val="20"/>
          <w:lang w:val="en-US"/>
        </w:rPr>
        <w:br w:type="page"/>
      </w:r>
    </w:p>
    <w:p w14:paraId="556C02A2">
      <w:pPr>
        <w:pStyle w:val="13"/>
        <w:numPr>
          <w:ilvl w:val="0"/>
          <w:numId w:val="3"/>
        </w:numPr>
        <w:tabs>
          <w:tab w:val="left" w:pos="9270"/>
        </w:tabs>
        <w:spacing w:after="0" w:line="240" w:lineRule="auto"/>
        <w:jc w:val="both"/>
        <w:rPr>
          <w:rFonts w:ascii="Arial" w:hAnsi="Arial" w:cs="Arial"/>
          <w:sz w:val="20"/>
          <w:szCs w:val="20"/>
        </w:rPr>
      </w:pPr>
      <w:r>
        <w:rPr>
          <w:rFonts w:ascii="Arial" w:hAnsi="Arial" w:eastAsia="Times New Roman" w:cs="Arial"/>
          <w:sz w:val="20"/>
          <w:szCs w:val="20"/>
          <w:lang w:val="en-GB"/>
        </w:rPr>
        <w:t xml:space="preserve">Are any of your relatives employed by UNDP, any other UN organization or any other public international organization?   </w:t>
      </w:r>
    </w:p>
    <w:p w14:paraId="28D4678C">
      <w:pPr>
        <w:pStyle w:val="13"/>
        <w:tabs>
          <w:tab w:val="left" w:pos="9270"/>
        </w:tabs>
        <w:spacing w:after="0" w:line="240" w:lineRule="auto"/>
        <w:ind w:left="360"/>
        <w:jc w:val="both"/>
        <w:rPr>
          <w:rFonts w:ascii="Arial" w:hAnsi="Arial" w:cs="Arial"/>
          <w:sz w:val="18"/>
          <w:szCs w:val="18"/>
        </w:rPr>
      </w:pPr>
      <w:r>
        <w:rPr>
          <w:rFonts w:ascii="Arial" w:hAnsi="Arial" w:eastAsia="Times New Roman" w:cs="Arial"/>
          <w:sz w:val="20"/>
          <w:szCs w:val="20"/>
          <w:lang w:val="en-GB"/>
        </w:rPr>
        <w:t xml:space="preserve">         </w:t>
      </w:r>
      <w:r>
        <w:rPr>
          <w:rFonts w:ascii="Arial" w:hAnsi="Arial" w:eastAsia="Times New Roman" w:cs="Arial"/>
          <w:sz w:val="18"/>
          <w:szCs w:val="18"/>
          <w:lang w:val="en-GB"/>
        </w:rPr>
        <w:t xml:space="preserve">    </w:t>
      </w:r>
      <w:r>
        <w:rPr>
          <w:rFonts w:ascii="Arial" w:hAnsi="Arial" w:eastAsia="Times New Roman" w:cs="Arial"/>
          <w:sz w:val="20"/>
          <w:szCs w:val="20"/>
          <w:lang w:val="en-GB"/>
        </w:rPr>
        <w:t>NO</w:t>
      </w:r>
      <w:r>
        <w:rPr>
          <w:rFonts w:ascii="Arial" w:hAnsi="Arial" w:eastAsia="Times New Roman" w:cs="Arial"/>
          <w:sz w:val="18"/>
          <w:szCs w:val="18"/>
          <w:lang w:val="en-GB"/>
        </w:rPr>
        <w:t xml:space="preserve">  </w:t>
      </w:r>
      <w:r>
        <w:rPr>
          <w:rFonts w:ascii="Arial" w:hAnsi="Arial" w:eastAsia="Times New Roman" w:cs="Arial"/>
          <w:sz w:val="18"/>
          <w:szCs w:val="18"/>
          <w:lang w:val="en-US"/>
        </w:rPr>
        <w:t xml:space="preserve">         </w:t>
      </w:r>
    </w:p>
    <w:p w14:paraId="779531D5">
      <w:pPr>
        <w:pStyle w:val="13"/>
        <w:numPr>
          <w:ilvl w:val="0"/>
          <w:numId w:val="3"/>
        </w:numPr>
        <w:tabs>
          <w:tab w:val="left" w:pos="-720"/>
        </w:tabs>
        <w:spacing w:after="0" w:line="240" w:lineRule="auto"/>
        <w:rPr>
          <w:rFonts w:ascii="Arial" w:hAnsi="Arial" w:eastAsia="Times New Roman" w:cs="Arial"/>
          <w:sz w:val="20"/>
          <w:szCs w:val="20"/>
          <w:lang w:val="en-GB"/>
        </w:rPr>
      </w:pPr>
      <w:bookmarkStart w:id="1" w:name="_Hlk520198168"/>
      <w:r>
        <w:rPr>
          <w:rFonts w:ascii="Arial" w:hAnsi="Arial" w:eastAsia="Times New Roman" w:cs="Arial"/>
          <w:sz w:val="20"/>
          <w:szCs w:val="20"/>
          <w:lang w:val="en-GB"/>
        </w:rPr>
        <w:t xml:space="preserve">  Do you have any objections to our making enquiries of your present employer?</w:t>
      </w:r>
    </w:p>
    <w:p w14:paraId="31A5BFA0">
      <w:pPr>
        <w:tabs>
          <w:tab w:val="left" w:pos="-720"/>
        </w:tabs>
        <w:spacing w:after="0" w:line="240" w:lineRule="auto"/>
        <w:ind w:left="352" w:hanging="352"/>
        <w:jc w:val="both"/>
        <w:rPr>
          <w:rFonts w:ascii="Arial" w:hAnsi="Arial" w:eastAsia="Times New Roman" w:cs="Arial"/>
          <w:sz w:val="20"/>
          <w:szCs w:val="20"/>
          <w:lang w:val="en-GB"/>
        </w:rPr>
      </w:pPr>
      <w:r>
        <w:rPr>
          <w:rFonts w:ascii="Arial" w:hAnsi="Arial" w:eastAsia="Times New Roman" w:cs="Arial"/>
          <w:sz w:val="20"/>
          <w:szCs w:val="20"/>
          <w:lang w:val="en-GB"/>
        </w:rPr>
        <w:tab/>
      </w:r>
      <w:r>
        <w:rPr>
          <w:rFonts w:ascii="Arial" w:hAnsi="Arial" w:eastAsia="Times New Roman" w:cs="Arial"/>
          <w:sz w:val="20"/>
          <w:szCs w:val="20"/>
          <w:lang w:val="en-GB"/>
        </w:rPr>
        <w:t xml:space="preserve">        NO  </w:t>
      </w:r>
      <w:r>
        <w:rPr>
          <w:sz w:val="20"/>
          <w:szCs w:val="20"/>
          <w:lang w:val="en-US"/>
        </w:rPr>
        <w:drawing>
          <wp:inline distT="0" distB="0" distL="0" distR="0">
            <wp:extent cx="20002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00025" cy="190500"/>
                    </a:xfrm>
                    <a:prstGeom prst="rect">
                      <a:avLst/>
                    </a:prstGeom>
                  </pic:spPr>
                </pic:pic>
              </a:graphicData>
            </a:graphic>
          </wp:inline>
        </w:drawing>
      </w:r>
    </w:p>
    <w:p w14:paraId="3EB531B8">
      <w:pPr>
        <w:pStyle w:val="13"/>
        <w:tabs>
          <w:tab w:val="left" w:pos="9270"/>
        </w:tabs>
        <w:spacing w:after="0" w:line="240" w:lineRule="auto"/>
        <w:ind w:left="360"/>
        <w:jc w:val="both"/>
        <w:rPr>
          <w:rFonts w:ascii="Arial" w:hAnsi="Arial" w:cs="Arial"/>
          <w:sz w:val="18"/>
          <w:szCs w:val="18"/>
        </w:rPr>
      </w:pPr>
    </w:p>
    <w:p w14:paraId="48413C74">
      <w:pPr>
        <w:pStyle w:val="13"/>
        <w:numPr>
          <w:ilvl w:val="0"/>
          <w:numId w:val="3"/>
        </w:numPr>
        <w:tabs>
          <w:tab w:val="left" w:pos="-720"/>
        </w:tabs>
        <w:spacing w:after="0" w:line="240" w:lineRule="auto"/>
        <w:jc w:val="both"/>
        <w:rPr>
          <w:rFonts w:ascii="Arial" w:hAnsi="Arial" w:eastAsia="Times New Roman" w:cs="Arial"/>
          <w:sz w:val="18"/>
          <w:szCs w:val="18"/>
          <w:lang w:val="en-GB"/>
        </w:rPr>
      </w:pPr>
      <w:r>
        <w:rPr>
          <w:rFonts w:ascii="Arial" w:hAnsi="Arial" w:eastAsia="Times New Roman" w:cs="Arial"/>
          <w:sz w:val="20"/>
          <w:szCs w:val="20"/>
          <w:lang w:val="en-GB"/>
        </w:rPr>
        <w:t xml:space="preserve">Are you now, or have you ever been a permanent civil servant in your government’s employ? </w:t>
      </w:r>
    </w:p>
    <w:p w14:paraId="09B91B77">
      <w:pPr>
        <w:pStyle w:val="13"/>
        <w:tabs>
          <w:tab w:val="left" w:pos="-720"/>
        </w:tabs>
        <w:spacing w:after="0" w:line="240" w:lineRule="auto"/>
        <w:ind w:left="0"/>
        <w:jc w:val="both"/>
        <w:rPr>
          <w:rFonts w:hint="default" w:ascii="Arial" w:hAnsi="Arial" w:eastAsia="Times New Roman" w:cs="Arial"/>
          <w:sz w:val="18"/>
          <w:szCs w:val="18"/>
          <w:lang w:val="en-US"/>
        </w:rPr>
      </w:pPr>
      <w:r>
        <w:rPr>
          <w:rFonts w:ascii="Arial" w:hAnsi="Arial" w:eastAsia="Times New Roman" w:cs="Arial"/>
          <w:sz w:val="18"/>
          <w:szCs w:val="18"/>
          <w:lang w:val="en-GB"/>
        </w:rPr>
        <w:t xml:space="preserve">                 </w:t>
      </w:r>
      <w:r>
        <w:rPr>
          <w:rFonts w:ascii="Arial" w:hAnsi="Arial" w:eastAsia="Times New Roman" w:cs="Arial"/>
          <w:sz w:val="20"/>
          <w:szCs w:val="20"/>
          <w:lang w:val="en-GB"/>
        </w:rPr>
        <w:t>NO</w:t>
      </w:r>
      <w:r>
        <w:rPr>
          <w:rFonts w:ascii="Arial" w:hAnsi="Arial" w:eastAsia="Times New Roman" w:cs="Arial"/>
          <w:sz w:val="18"/>
          <w:szCs w:val="18"/>
          <w:lang w:val="en-GB"/>
        </w:rPr>
        <w:t xml:space="preserve">  </w:t>
      </w:r>
      <w:r>
        <w:rPr>
          <w:lang w:val="en-US"/>
        </w:rPr>
        <w:drawing>
          <wp:inline distT="0" distB="0" distL="0" distR="0">
            <wp:extent cx="20002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200025" cy="190500"/>
                    </a:xfrm>
                    <a:prstGeom prst="rect">
                      <a:avLst/>
                    </a:prstGeom>
                  </pic:spPr>
                </pic:pic>
              </a:graphicData>
            </a:graphic>
          </wp:inline>
        </w:drawing>
      </w:r>
      <w:r>
        <w:rPr>
          <w:rFonts w:ascii="Arial" w:hAnsi="Arial" w:eastAsia="Times New Roman" w:cs="Arial"/>
          <w:sz w:val="18"/>
          <w:szCs w:val="18"/>
          <w:lang w:val="en-GB"/>
        </w:rPr>
        <w:t xml:space="preserve">  </w:t>
      </w:r>
    </w:p>
    <w:bookmarkEnd w:id="1"/>
    <w:p w14:paraId="1D5F583C">
      <w:pPr>
        <w:tabs>
          <w:tab w:val="left" w:pos="-720"/>
        </w:tabs>
        <w:spacing w:after="0" w:line="240" w:lineRule="auto"/>
        <w:jc w:val="both"/>
        <w:rPr>
          <w:rFonts w:ascii="Arial" w:hAnsi="Arial" w:cs="Arial"/>
          <w:sz w:val="18"/>
          <w:szCs w:val="18"/>
          <w:lang w:val="en-GB"/>
        </w:rPr>
      </w:pPr>
    </w:p>
    <w:p w14:paraId="6DC8AB85">
      <w:pPr>
        <w:pStyle w:val="13"/>
        <w:numPr>
          <w:ilvl w:val="0"/>
          <w:numId w:val="3"/>
        </w:numPr>
        <w:tabs>
          <w:tab w:val="left" w:pos="-720"/>
        </w:tabs>
        <w:spacing w:after="0" w:line="240" w:lineRule="auto"/>
        <w:jc w:val="both"/>
        <w:rPr>
          <w:rFonts w:ascii="Arial" w:hAnsi="Arial" w:eastAsia="Times New Roman" w:cs="Arial"/>
          <w:sz w:val="20"/>
          <w:szCs w:val="20"/>
          <w:lang w:val="en-GB"/>
        </w:rPr>
      </w:pPr>
      <w:r>
        <w:rPr>
          <w:rFonts w:ascii="Arial" w:hAnsi="Arial" w:eastAsia="Times New Roman" w:cs="Arial"/>
          <w:sz w:val="20"/>
          <w:szCs w:val="20"/>
          <w:lang w:val="en-GB"/>
        </w:rPr>
        <w:t>REFERENCES: List three persons, not related to you, who are familiar with your character and qualifications.</w:t>
      </w:r>
    </w:p>
    <w:p w14:paraId="4668F039">
      <w:pPr>
        <w:pStyle w:val="13"/>
        <w:tabs>
          <w:tab w:val="left" w:pos="9270"/>
        </w:tabs>
        <w:spacing w:after="0" w:line="240" w:lineRule="auto"/>
        <w:ind w:left="360"/>
        <w:jc w:val="both"/>
        <w:rPr>
          <w:rFonts w:ascii="Arial" w:hAnsi="Arial" w:cs="Arial"/>
          <w:sz w:val="18"/>
          <w:szCs w:val="18"/>
        </w:rPr>
      </w:pPr>
    </w:p>
    <w:tbl>
      <w:tblPr>
        <w:tblStyle w:val="12"/>
        <w:tblW w:w="8100" w:type="dxa"/>
        <w:tblInd w:w="1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7"/>
        <w:gridCol w:w="2283"/>
        <w:gridCol w:w="2870"/>
      </w:tblGrid>
      <w:tr w14:paraId="2BFFE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0" w:hRule="atLeast"/>
        </w:trPr>
        <w:tc>
          <w:tcPr>
            <w:tcW w:w="2947" w:type="dxa"/>
          </w:tcPr>
          <w:p w14:paraId="42D48B8E">
            <w:pPr>
              <w:tabs>
                <w:tab w:val="left" w:pos="1890"/>
              </w:tabs>
              <w:spacing w:after="0" w:line="240" w:lineRule="auto"/>
              <w:jc w:val="center"/>
              <w:rPr>
                <w:rFonts w:ascii="Arial" w:hAnsi="Arial" w:cs="Arial"/>
                <w:b/>
                <w:sz w:val="20"/>
                <w:szCs w:val="20"/>
              </w:rPr>
            </w:pPr>
            <w:r>
              <w:rPr>
                <w:rFonts w:ascii="Arial" w:hAnsi="Arial" w:cs="Arial"/>
                <w:b/>
                <w:sz w:val="20"/>
                <w:szCs w:val="20"/>
              </w:rPr>
              <w:t>Full Name</w:t>
            </w:r>
          </w:p>
        </w:tc>
        <w:tc>
          <w:tcPr>
            <w:tcW w:w="2283" w:type="dxa"/>
          </w:tcPr>
          <w:p w14:paraId="6EFAA00C">
            <w:pPr>
              <w:tabs>
                <w:tab w:val="left" w:pos="1890"/>
              </w:tabs>
              <w:spacing w:after="0" w:line="240" w:lineRule="auto"/>
              <w:jc w:val="center"/>
              <w:rPr>
                <w:rFonts w:ascii="Arial" w:hAnsi="Arial" w:cs="Arial"/>
                <w:b/>
                <w:sz w:val="20"/>
                <w:szCs w:val="20"/>
              </w:rPr>
            </w:pPr>
            <w:r>
              <w:rPr>
                <w:rFonts w:ascii="Arial" w:hAnsi="Arial" w:cs="Arial"/>
                <w:b/>
                <w:sz w:val="20"/>
                <w:szCs w:val="20"/>
              </w:rPr>
              <w:t>Full Address</w:t>
            </w:r>
          </w:p>
        </w:tc>
        <w:tc>
          <w:tcPr>
            <w:tcW w:w="2870" w:type="dxa"/>
          </w:tcPr>
          <w:p w14:paraId="1FDAE7EB">
            <w:pPr>
              <w:tabs>
                <w:tab w:val="left" w:pos="1890"/>
              </w:tabs>
              <w:spacing w:after="0" w:line="240" w:lineRule="auto"/>
              <w:jc w:val="center"/>
              <w:rPr>
                <w:rFonts w:ascii="Arial" w:hAnsi="Arial" w:cs="Arial"/>
                <w:b/>
                <w:sz w:val="20"/>
                <w:szCs w:val="20"/>
              </w:rPr>
            </w:pPr>
            <w:r>
              <w:rPr>
                <w:rFonts w:ascii="Arial" w:hAnsi="Arial" w:cs="Arial"/>
                <w:b/>
                <w:sz w:val="20"/>
                <w:szCs w:val="20"/>
              </w:rPr>
              <w:t>Business or Occupation</w:t>
            </w:r>
          </w:p>
        </w:tc>
      </w:tr>
      <w:tr w14:paraId="787F5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7" w:hRule="atLeast"/>
        </w:trPr>
        <w:tc>
          <w:tcPr>
            <w:tcW w:w="2947" w:type="dxa"/>
          </w:tcPr>
          <w:p w14:paraId="13C3D497">
            <w:pPr>
              <w:pStyle w:val="10"/>
              <w:keepNext w:val="0"/>
              <w:keepLines w:val="0"/>
              <w:widowControl/>
              <w:suppressLineNumbers w:val="0"/>
              <w:spacing w:before="0" w:beforeAutospacing="1" w:after="0" w:afterAutospacing="1" w:line="420" w:lineRule="atLeast"/>
              <w:ind w:left="0" w:right="0"/>
              <w:rPr>
                <w:rFonts w:hint="default" w:ascii="Arial" w:hAnsi="Arial" w:cs="Arial"/>
                <w:sz w:val="18"/>
                <w:szCs w:val="18"/>
                <w:lang w:val="en-US"/>
              </w:rPr>
            </w:pPr>
            <w:r>
              <w:rPr>
                <w:rFonts w:hint="default" w:ascii="auto 15.5999px 1.4" w:hAnsi="auto 15.5999px 1.4" w:eastAsia="auto 15.5999px 1.4" w:cs="auto 15.5999px 1.4"/>
                <w:b/>
                <w:bCs/>
                <w:i w:val="0"/>
                <w:iCs w:val="0"/>
                <w:caps w:val="0"/>
                <w:color w:val="000000"/>
              </w:rPr>
              <w:t xml:space="preserve"> Raymond Miyiende</w:t>
            </w:r>
          </w:p>
        </w:tc>
        <w:tc>
          <w:tcPr>
            <w:tcW w:w="2283" w:type="dxa"/>
          </w:tcPr>
          <w:p w14:paraId="5ABF57BB">
            <w:pPr>
              <w:tabs>
                <w:tab w:val="left" w:pos="1890"/>
              </w:tabs>
              <w:spacing w:after="0" w:line="240" w:lineRule="auto"/>
              <w:rPr>
                <w:rFonts w:hint="default" w:ascii="Arial" w:hAnsi="Arial" w:cs="Arial"/>
                <w:sz w:val="18"/>
                <w:szCs w:val="18"/>
                <w:lang w:val="en-US"/>
              </w:rPr>
            </w:pPr>
            <w:r>
              <w:rPr>
                <w:rFonts w:hint="default" w:ascii="Arial" w:hAnsi="Arial" w:cs="Arial"/>
                <w:sz w:val="18"/>
                <w:szCs w:val="18"/>
                <w:lang w:val="en-US"/>
              </w:rPr>
              <w:t>Nairobi/Kenya Endeavour Africa Group</w:t>
            </w:r>
          </w:p>
        </w:tc>
        <w:tc>
          <w:tcPr>
            <w:tcW w:w="2870" w:type="dxa"/>
          </w:tcPr>
          <w:p w14:paraId="79958795">
            <w:pPr>
              <w:tabs>
                <w:tab w:val="left" w:pos="1890"/>
              </w:tabs>
              <w:spacing w:after="0" w:line="240" w:lineRule="auto"/>
              <w:rPr>
                <w:rFonts w:hint="default" w:ascii="Arial" w:hAnsi="Arial" w:cs="Arial"/>
                <w:sz w:val="18"/>
                <w:szCs w:val="18"/>
                <w:lang w:val="en-US"/>
              </w:rPr>
            </w:pPr>
            <w:r>
              <w:rPr>
                <w:rFonts w:hint="default" w:ascii="Arial" w:hAnsi="Arial" w:cs="Arial"/>
                <w:sz w:val="18"/>
                <w:szCs w:val="18"/>
                <w:lang w:val="en-US"/>
              </w:rPr>
              <w:t>Head of Implementaton Senior Engineer</w:t>
            </w:r>
          </w:p>
        </w:tc>
      </w:tr>
      <w:tr w14:paraId="395D7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7" w:hRule="atLeast"/>
        </w:trPr>
        <w:tc>
          <w:tcPr>
            <w:tcW w:w="2947" w:type="dxa"/>
          </w:tcPr>
          <w:p w14:paraId="4898DBB7">
            <w:pPr>
              <w:pStyle w:val="10"/>
              <w:keepNext w:val="0"/>
              <w:keepLines w:val="0"/>
              <w:widowControl/>
              <w:suppressLineNumbers w:val="0"/>
              <w:spacing w:before="0" w:beforeAutospacing="1" w:after="0" w:afterAutospacing="1" w:line="420" w:lineRule="atLeast"/>
              <w:ind w:left="0" w:right="0"/>
              <w:rPr>
                <w:rFonts w:ascii="Arial" w:hAnsi="Arial" w:cs="Arial"/>
                <w:sz w:val="18"/>
                <w:szCs w:val="18"/>
              </w:rPr>
            </w:pPr>
            <w:r>
              <w:rPr>
                <w:rFonts w:hint="default" w:ascii="auto 15.5999px 1.4" w:hAnsi="auto 15.5999px 1.4" w:eastAsia="auto 15.5999px 1.4" w:cs="auto 15.5999px 1.4"/>
                <w:b/>
                <w:bCs/>
                <w:i w:val="0"/>
                <w:iCs w:val="0"/>
                <w:caps w:val="0"/>
                <w:color w:val="000000"/>
              </w:rPr>
              <w:t>Abdessamad Nouri</w:t>
            </w:r>
          </w:p>
        </w:tc>
        <w:tc>
          <w:tcPr>
            <w:tcW w:w="2283" w:type="dxa"/>
          </w:tcPr>
          <w:p w14:paraId="2B31C416">
            <w:pPr>
              <w:tabs>
                <w:tab w:val="left" w:pos="1890"/>
              </w:tabs>
              <w:spacing w:after="0" w:line="240" w:lineRule="auto"/>
              <w:rPr>
                <w:rFonts w:hint="default" w:ascii="Arial" w:hAnsi="Arial" w:cs="Arial"/>
                <w:sz w:val="18"/>
                <w:szCs w:val="18"/>
                <w:lang w:val="en-US"/>
              </w:rPr>
            </w:pPr>
            <w:r>
              <w:rPr>
                <w:rFonts w:hint="default" w:ascii="Arial" w:hAnsi="Arial" w:cs="Arial"/>
                <w:sz w:val="18"/>
                <w:szCs w:val="18"/>
                <w:lang w:val="en-US"/>
              </w:rPr>
              <w:t>Rabat/Marrocco Universal Phoenix Group LLC</w:t>
            </w:r>
          </w:p>
        </w:tc>
        <w:tc>
          <w:tcPr>
            <w:tcW w:w="2870" w:type="dxa"/>
          </w:tcPr>
          <w:p w14:paraId="2F3C5A35">
            <w:pPr>
              <w:tabs>
                <w:tab w:val="left" w:pos="1890"/>
              </w:tabs>
              <w:spacing w:after="0" w:line="240" w:lineRule="auto"/>
              <w:rPr>
                <w:rFonts w:hint="default" w:ascii="Arial" w:hAnsi="Arial" w:cs="Arial"/>
                <w:sz w:val="18"/>
                <w:szCs w:val="18"/>
                <w:lang w:val="en-US"/>
              </w:rPr>
            </w:pPr>
            <w:r>
              <w:rPr>
                <w:rFonts w:hint="default" w:ascii="Arial" w:hAnsi="Arial" w:cs="Arial"/>
                <w:sz w:val="18"/>
                <w:szCs w:val="18"/>
                <w:lang w:val="en-US"/>
              </w:rPr>
              <w:t xml:space="preserve">Senior Engineer </w:t>
            </w:r>
          </w:p>
        </w:tc>
      </w:tr>
      <w:tr w14:paraId="77F8D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7" w:hRule="atLeast"/>
        </w:trPr>
        <w:tc>
          <w:tcPr>
            <w:tcW w:w="2947" w:type="dxa"/>
          </w:tcPr>
          <w:p w14:paraId="50D46791">
            <w:pPr>
              <w:tabs>
                <w:tab w:val="left" w:pos="1890"/>
              </w:tabs>
              <w:spacing w:after="0" w:line="240" w:lineRule="auto"/>
              <w:rPr>
                <w:rFonts w:hint="default" w:ascii="Arial" w:hAnsi="Arial" w:cs="Arial"/>
                <w:sz w:val="18"/>
                <w:szCs w:val="18"/>
                <w:lang w:val="en-US"/>
              </w:rPr>
            </w:pPr>
            <w:r>
              <w:rPr>
                <w:rFonts w:hint="default" w:ascii="auto 15.5999px 1.4" w:hAnsi="auto 15.5999px 1.4" w:eastAsia="auto 15.5999px 1.4" w:cs="auto 15.5999px 1.4"/>
                <w:b/>
                <w:bCs/>
                <w:i w:val="0"/>
                <w:iCs w:val="0"/>
                <w:caps w:val="0"/>
                <w:color w:val="000000"/>
                <w:lang w:val="en-US"/>
              </w:rPr>
              <w:t>Gamael Baluza</w:t>
            </w:r>
          </w:p>
        </w:tc>
        <w:tc>
          <w:tcPr>
            <w:tcW w:w="2283" w:type="dxa"/>
          </w:tcPr>
          <w:p w14:paraId="7F95F5C5">
            <w:pPr>
              <w:tabs>
                <w:tab w:val="left" w:pos="1890"/>
              </w:tabs>
              <w:spacing w:after="0" w:line="240" w:lineRule="auto"/>
              <w:rPr>
                <w:rFonts w:hint="default" w:ascii="Arial" w:hAnsi="Arial" w:cs="Arial"/>
                <w:sz w:val="18"/>
                <w:szCs w:val="18"/>
                <w:lang w:val="en-US"/>
              </w:rPr>
            </w:pPr>
            <w:r>
              <w:rPr>
                <w:rFonts w:hint="default" w:ascii="Arial" w:hAnsi="Arial" w:cs="Arial"/>
                <w:sz w:val="18"/>
                <w:szCs w:val="18"/>
                <w:lang w:val="en-US"/>
              </w:rPr>
              <w:t>Congo/Kinshasa Amini Sarl</w:t>
            </w:r>
          </w:p>
        </w:tc>
        <w:tc>
          <w:tcPr>
            <w:tcW w:w="2870" w:type="dxa"/>
          </w:tcPr>
          <w:p w14:paraId="37028D70">
            <w:pPr>
              <w:tabs>
                <w:tab w:val="left" w:pos="1890"/>
              </w:tabs>
              <w:spacing w:after="0" w:line="240" w:lineRule="auto"/>
              <w:rPr>
                <w:rFonts w:hint="default" w:ascii="Arial" w:hAnsi="Arial" w:cs="Arial"/>
                <w:sz w:val="18"/>
                <w:szCs w:val="18"/>
                <w:lang w:val="en-US"/>
              </w:rPr>
            </w:pPr>
            <w:r>
              <w:rPr>
                <w:rFonts w:hint="default" w:ascii="Arial" w:hAnsi="Arial" w:cs="Arial"/>
                <w:sz w:val="18"/>
                <w:szCs w:val="18"/>
                <w:lang w:val="en-US"/>
              </w:rPr>
              <w:t>Senior Engineer(CTO)</w:t>
            </w:r>
          </w:p>
        </w:tc>
      </w:tr>
      <w:tr w14:paraId="4CAB7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7" w:hRule="atLeast"/>
        </w:trPr>
        <w:tc>
          <w:tcPr>
            <w:tcW w:w="2947" w:type="dxa"/>
          </w:tcPr>
          <w:p w14:paraId="20C59ED2">
            <w:pPr>
              <w:tabs>
                <w:tab w:val="left" w:pos="1890"/>
              </w:tabs>
              <w:spacing w:after="0" w:line="240" w:lineRule="auto"/>
              <w:rPr>
                <w:rFonts w:ascii="Arial" w:hAnsi="Arial" w:cs="Arial"/>
                <w:sz w:val="18"/>
                <w:szCs w:val="18"/>
              </w:rPr>
            </w:pPr>
          </w:p>
        </w:tc>
        <w:tc>
          <w:tcPr>
            <w:tcW w:w="2283" w:type="dxa"/>
          </w:tcPr>
          <w:p w14:paraId="586AA7A5">
            <w:pPr>
              <w:tabs>
                <w:tab w:val="left" w:pos="1890"/>
              </w:tabs>
              <w:spacing w:after="0" w:line="240" w:lineRule="auto"/>
              <w:rPr>
                <w:rFonts w:ascii="Arial" w:hAnsi="Arial" w:cs="Arial"/>
                <w:sz w:val="18"/>
                <w:szCs w:val="18"/>
              </w:rPr>
            </w:pPr>
          </w:p>
        </w:tc>
        <w:tc>
          <w:tcPr>
            <w:tcW w:w="2870" w:type="dxa"/>
          </w:tcPr>
          <w:p w14:paraId="0EAE381D">
            <w:pPr>
              <w:tabs>
                <w:tab w:val="left" w:pos="1890"/>
              </w:tabs>
              <w:spacing w:after="0" w:line="240" w:lineRule="auto"/>
              <w:rPr>
                <w:rFonts w:ascii="Arial" w:hAnsi="Arial" w:cs="Arial"/>
                <w:sz w:val="18"/>
                <w:szCs w:val="18"/>
              </w:rPr>
            </w:pPr>
          </w:p>
        </w:tc>
      </w:tr>
    </w:tbl>
    <w:p w14:paraId="69BAAFA2">
      <w:pPr>
        <w:pStyle w:val="13"/>
        <w:tabs>
          <w:tab w:val="left" w:pos="9270"/>
        </w:tabs>
        <w:spacing w:after="0" w:line="240" w:lineRule="auto"/>
        <w:ind w:left="360"/>
        <w:jc w:val="both"/>
        <w:rPr>
          <w:rFonts w:ascii="Arial" w:hAnsi="Arial" w:cs="Arial"/>
          <w:sz w:val="18"/>
          <w:szCs w:val="18"/>
        </w:rPr>
      </w:pPr>
    </w:p>
    <w:p w14:paraId="39F0D376">
      <w:pPr>
        <w:pStyle w:val="13"/>
        <w:numPr>
          <w:ilvl w:val="0"/>
          <w:numId w:val="3"/>
        </w:numPr>
        <w:tabs>
          <w:tab w:val="left" w:pos="-720"/>
        </w:tabs>
        <w:spacing w:after="0" w:line="240" w:lineRule="auto"/>
        <w:jc w:val="both"/>
        <w:rPr>
          <w:rFonts w:ascii="Arial" w:hAnsi="Arial" w:eastAsia="Times New Roman" w:cs="Arial"/>
          <w:sz w:val="18"/>
          <w:szCs w:val="18"/>
          <w:lang w:val="en-GB"/>
        </w:rPr>
      </w:pPr>
      <w:r>
        <w:rPr>
          <w:rFonts w:ascii="Arial" w:hAnsi="Arial" w:eastAsia="Times New Roman" w:cs="Arial"/>
          <w:sz w:val="20"/>
          <w:szCs w:val="20"/>
          <w:lang w:val="en-GB"/>
        </w:rPr>
        <w:t xml:space="preserve">Have you been arrested, indicted, or summoned into court as a defendant in a criminal proceeding, or convicted, fined or imprisoned for the violation of any law (excluding minor traffic violations)?   </w:t>
      </w:r>
      <w:r>
        <w:rPr>
          <w:rFonts w:ascii="Arial" w:hAnsi="Arial" w:eastAsia="Times New Roman" w:cs="Arial"/>
          <w:sz w:val="18"/>
          <w:szCs w:val="18"/>
          <w:lang w:val="en-GB"/>
        </w:rPr>
        <w:t xml:space="preserve">  </w:t>
      </w:r>
    </w:p>
    <w:p w14:paraId="66ED2823">
      <w:pPr>
        <w:pStyle w:val="13"/>
        <w:tabs>
          <w:tab w:val="left" w:pos="-720"/>
        </w:tabs>
        <w:spacing w:after="0" w:line="240" w:lineRule="auto"/>
        <w:ind w:left="0"/>
        <w:jc w:val="both"/>
        <w:rPr>
          <w:rFonts w:ascii="Arial" w:hAnsi="Arial" w:eastAsia="Times New Roman" w:cs="Arial"/>
          <w:sz w:val="18"/>
          <w:szCs w:val="18"/>
          <w:lang w:val="en-GB"/>
        </w:rPr>
      </w:pPr>
      <w:r>
        <w:rPr>
          <w:rFonts w:ascii="Arial" w:hAnsi="Arial" w:eastAsia="Times New Roman" w:cs="Arial"/>
          <w:sz w:val="18"/>
          <w:szCs w:val="18"/>
          <w:lang w:val="en-GB"/>
        </w:rPr>
        <w:t xml:space="preserve">                      NO  </w:t>
      </w:r>
      <w:r>
        <w:rPr>
          <w:lang w:val="en-US"/>
        </w:rPr>
        <w:drawing>
          <wp:inline distT="0" distB="0" distL="0" distR="0">
            <wp:extent cx="200025" cy="19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200025" cy="190500"/>
                    </a:xfrm>
                    <a:prstGeom prst="rect">
                      <a:avLst/>
                    </a:prstGeom>
                  </pic:spPr>
                </pic:pic>
              </a:graphicData>
            </a:graphic>
          </wp:inline>
        </w:drawing>
      </w:r>
      <w:r>
        <w:rPr>
          <w:rFonts w:ascii="Arial" w:hAnsi="Arial" w:eastAsia="Times New Roman" w:cs="Arial"/>
          <w:sz w:val="18"/>
          <w:szCs w:val="18"/>
          <w:lang w:val="en-GB"/>
        </w:rPr>
        <w:t xml:space="preserve">  </w:t>
      </w:r>
    </w:p>
    <w:p w14:paraId="3329B17D">
      <w:pPr>
        <w:pStyle w:val="13"/>
        <w:tabs>
          <w:tab w:val="left" w:pos="9270"/>
        </w:tabs>
        <w:spacing w:after="0" w:line="240" w:lineRule="auto"/>
        <w:ind w:left="360"/>
        <w:jc w:val="both"/>
        <w:rPr>
          <w:rFonts w:ascii="Arial" w:hAnsi="Arial" w:cs="Arial"/>
          <w:sz w:val="20"/>
          <w:szCs w:val="20"/>
        </w:rPr>
      </w:pPr>
    </w:p>
    <w:p w14:paraId="618ADC07">
      <w:pPr>
        <w:tabs>
          <w:tab w:val="left" w:pos="-720"/>
        </w:tabs>
        <w:spacing w:after="0" w:line="240" w:lineRule="auto"/>
        <w:jc w:val="both"/>
        <w:rPr>
          <w:rFonts w:ascii="Arial" w:hAnsi="Arial" w:eastAsia="Times New Roman" w:cs="Arial"/>
          <w:sz w:val="20"/>
          <w:szCs w:val="20"/>
          <w:lang w:val="en-GB"/>
        </w:rPr>
      </w:pPr>
    </w:p>
    <w:p w14:paraId="6B205A29">
      <w:pPr>
        <w:pStyle w:val="13"/>
        <w:numPr>
          <w:ilvl w:val="0"/>
          <w:numId w:val="3"/>
        </w:numPr>
        <w:tabs>
          <w:tab w:val="left" w:pos="-720"/>
        </w:tabs>
        <w:spacing w:after="0" w:line="240" w:lineRule="auto"/>
        <w:jc w:val="both"/>
        <w:rPr>
          <w:rFonts w:ascii="Arial" w:hAnsi="Arial" w:eastAsia="Times New Roman" w:cs="Arial"/>
          <w:sz w:val="20"/>
          <w:szCs w:val="20"/>
          <w:lang w:val="en-GB"/>
        </w:rPr>
      </w:pPr>
      <w:r>
        <w:rPr>
          <w:rFonts w:ascii="Arial" w:hAnsi="Arial" w:eastAsia="Times New Roman" w:cs="Arial"/>
          <w:sz w:val="20"/>
          <w:szCs w:val="20"/>
          <w:lang w:val="en-GB"/>
        </w:rPr>
        <w:t>Statement of Health</w:t>
      </w:r>
    </w:p>
    <w:p w14:paraId="04DFF76D">
      <w:pPr>
        <w:tabs>
          <w:tab w:val="left" w:pos="-720"/>
        </w:tabs>
        <w:spacing w:after="0" w:line="240" w:lineRule="auto"/>
        <w:ind w:left="360"/>
        <w:jc w:val="both"/>
        <w:rPr>
          <w:rFonts w:ascii="Arial" w:hAnsi="Arial" w:eastAsia="Times New Roman" w:cs="Arial"/>
          <w:sz w:val="20"/>
          <w:szCs w:val="20"/>
          <w:lang w:val="en-GB"/>
        </w:rPr>
      </w:pPr>
      <w:r>
        <w:rPr>
          <w:rFonts w:ascii="Arial" w:hAnsi="Arial" w:eastAsia="Times New Roman" w:cs="Arial"/>
          <w:sz w:val="20"/>
          <w:szCs w:val="20"/>
          <w:lang w:val="en-GB"/>
        </w:rPr>
        <w:t>The selected contractor will be required to provide proof of insurance coverage as stated in the Statement of Health herewith attached prior to contract signature.</w:t>
      </w:r>
    </w:p>
    <w:p w14:paraId="67360468">
      <w:pPr>
        <w:tabs>
          <w:tab w:val="left" w:pos="-720"/>
        </w:tabs>
        <w:spacing w:after="0" w:line="240" w:lineRule="auto"/>
        <w:ind w:left="360"/>
        <w:jc w:val="both"/>
        <w:rPr>
          <w:rFonts w:ascii="Arial" w:hAnsi="Arial" w:eastAsia="Times New Roman" w:cs="Arial"/>
          <w:sz w:val="20"/>
          <w:szCs w:val="20"/>
          <w:lang w:val="en-GB"/>
        </w:rPr>
      </w:pPr>
    </w:p>
    <w:p w14:paraId="5277C14C">
      <w:pPr>
        <w:tabs>
          <w:tab w:val="left" w:pos="-720"/>
        </w:tabs>
        <w:spacing w:after="0" w:line="240" w:lineRule="auto"/>
        <w:ind w:left="360"/>
        <w:jc w:val="both"/>
        <w:rPr>
          <w:rFonts w:ascii="Arial" w:hAnsi="Arial" w:eastAsia="Times New Roman" w:cs="Arial"/>
          <w:sz w:val="20"/>
          <w:szCs w:val="20"/>
          <w:lang w:val="en-GB"/>
        </w:rPr>
      </w:pPr>
      <w:r>
        <w:rPr>
          <w:lang w:val="en-US"/>
        </w:rPr>
        <w:drawing>
          <wp:inline distT="0" distB="0" distL="0" distR="0">
            <wp:extent cx="200025" cy="190500"/>
            <wp:effectExtent l="0" t="0" r="9525" b="0"/>
            <wp:docPr id="1561235939" name="Picture 156123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35939" name="Picture 1561235939"/>
                    <pic:cNvPicPr>
                      <a:picLocks noChangeAspect="1"/>
                    </pic:cNvPicPr>
                  </pic:nvPicPr>
                  <pic:blipFill>
                    <a:blip r:embed="rId7"/>
                    <a:stretch>
                      <a:fillRect/>
                    </a:stretch>
                  </pic:blipFill>
                  <pic:spPr>
                    <a:xfrm>
                      <a:off x="0" y="0"/>
                      <a:ext cx="200025" cy="190500"/>
                    </a:xfrm>
                    <a:prstGeom prst="rect">
                      <a:avLst/>
                    </a:prstGeom>
                  </pic:spPr>
                </pic:pic>
              </a:graphicData>
            </a:graphic>
          </wp:inline>
        </w:drawing>
      </w:r>
      <w:r>
        <w:rPr>
          <w:rFonts w:ascii="Arial" w:hAnsi="Arial" w:eastAsia="Times New Roman" w:cs="Arial"/>
          <w:sz w:val="20"/>
          <w:szCs w:val="20"/>
          <w:lang w:val="en-GB"/>
        </w:rPr>
        <w:tab/>
      </w:r>
      <w:r>
        <w:rPr>
          <w:rFonts w:ascii="Arial" w:hAnsi="Arial" w:eastAsia="Times New Roman" w:cs="Arial"/>
          <w:sz w:val="20"/>
          <w:szCs w:val="20"/>
          <w:lang w:val="en-GB"/>
        </w:rPr>
        <w:t>I will be able to provide proof of medical insurance coverage if selected</w:t>
      </w:r>
    </w:p>
    <w:p w14:paraId="30FF094A">
      <w:pPr>
        <w:tabs>
          <w:tab w:val="left" w:pos="-720"/>
        </w:tabs>
        <w:spacing w:after="0" w:line="240" w:lineRule="auto"/>
        <w:jc w:val="both"/>
        <w:rPr>
          <w:rFonts w:ascii="Arial" w:hAnsi="Arial" w:eastAsia="Times New Roman" w:cs="Arial"/>
          <w:sz w:val="20"/>
          <w:szCs w:val="20"/>
          <w:lang w:val="en-GB"/>
        </w:rPr>
      </w:pPr>
    </w:p>
    <w:p w14:paraId="4AD0AC65">
      <w:pPr>
        <w:tabs>
          <w:tab w:val="left" w:pos="-720"/>
        </w:tabs>
        <w:spacing w:after="0" w:line="240" w:lineRule="auto"/>
        <w:jc w:val="both"/>
        <w:rPr>
          <w:rFonts w:ascii="Arial" w:hAnsi="Arial" w:eastAsia="Times New Roman" w:cs="Arial"/>
          <w:sz w:val="20"/>
          <w:szCs w:val="20"/>
          <w:lang w:val="en-GB"/>
        </w:rPr>
      </w:pPr>
    </w:p>
    <w:p w14:paraId="24BEB5C4">
      <w:pPr>
        <w:pStyle w:val="13"/>
        <w:numPr>
          <w:ilvl w:val="0"/>
          <w:numId w:val="3"/>
        </w:numPr>
        <w:tabs>
          <w:tab w:val="left" w:pos="-720"/>
        </w:tabs>
        <w:spacing w:after="0" w:line="240" w:lineRule="auto"/>
        <w:jc w:val="both"/>
        <w:rPr>
          <w:rFonts w:ascii="Arial" w:hAnsi="Arial" w:eastAsia="Times New Roman" w:cs="Arial"/>
          <w:sz w:val="20"/>
          <w:szCs w:val="20"/>
          <w:lang w:val="en-GB"/>
        </w:rPr>
      </w:pPr>
      <w:r>
        <w:rPr>
          <w:rFonts w:ascii="Arial" w:hAnsi="Arial" w:eastAsia="Times New Roman" w:cs="Arial"/>
          <w:sz w:val="20"/>
          <w:szCs w:val="20"/>
          <w:lang w:val="en-GB"/>
        </w:rPr>
        <w:t>Conflict of Interest</w:t>
      </w:r>
    </w:p>
    <w:p w14:paraId="434FF519">
      <w:pPr>
        <w:tabs>
          <w:tab w:val="left" w:pos="-720"/>
        </w:tabs>
        <w:spacing w:after="0" w:line="240" w:lineRule="auto"/>
        <w:jc w:val="both"/>
        <w:rPr>
          <w:rFonts w:ascii="Arial" w:hAnsi="Arial" w:eastAsia="Times New Roman" w:cs="Arial"/>
          <w:sz w:val="20"/>
          <w:szCs w:val="20"/>
          <w:lang w:val="en-GB"/>
        </w:rPr>
      </w:pPr>
    </w:p>
    <w:p w14:paraId="6D7A9233">
      <w:pPr>
        <w:tabs>
          <w:tab w:val="left" w:pos="-720"/>
        </w:tabs>
        <w:spacing w:after="0" w:line="240" w:lineRule="auto"/>
        <w:ind w:left="360"/>
        <w:jc w:val="both"/>
        <w:rPr>
          <w:rFonts w:ascii="Arial" w:hAnsi="Arial" w:eastAsia="Times New Roman" w:cs="Arial"/>
          <w:sz w:val="20"/>
          <w:szCs w:val="20"/>
          <w:lang w:val="en-GB"/>
        </w:rPr>
      </w:pPr>
      <w:r>
        <w:rPr>
          <w:rFonts w:ascii="Arial" w:hAnsi="Arial" w:eastAsia="Times New Roman" w:cs="Arial"/>
          <w:sz w:val="20"/>
          <w:szCs w:val="20"/>
          <w:lang w:val="en-GB"/>
        </w:rPr>
        <w:t>Consistent with the overall principle of fairness and impartiality in the conduct of UNDP Procurement, individual contractors who have been involved in the preparation or formulation of a project or any project implementation activity that leads to subsequent services, including but not limited to the writing of Terms of References for services leading to the engagement of Individual Contractor, should be disqualified from the selection process for IC services arising from such work, in order to prevent situations of conflict of interest.   In the same manner, an individual contractor must neither be involved in the evaluation or assessment of a project or a project activity, if the same individual was involved in any aspects of its formulation or implementation.</w:t>
      </w:r>
    </w:p>
    <w:p w14:paraId="1247B1BB">
      <w:pPr>
        <w:tabs>
          <w:tab w:val="left" w:pos="-720"/>
        </w:tabs>
        <w:spacing w:after="0" w:line="240" w:lineRule="auto"/>
        <w:ind w:left="360"/>
        <w:jc w:val="both"/>
        <w:rPr>
          <w:rFonts w:ascii="Arial" w:hAnsi="Arial" w:eastAsia="Times New Roman" w:cs="Arial"/>
          <w:sz w:val="20"/>
          <w:szCs w:val="20"/>
          <w:lang w:val="en-GB"/>
        </w:rPr>
      </w:pPr>
    </w:p>
    <w:p w14:paraId="2785D0C4">
      <w:pPr>
        <w:tabs>
          <w:tab w:val="left" w:pos="-720"/>
        </w:tabs>
        <w:spacing w:after="0" w:line="240" w:lineRule="auto"/>
        <w:ind w:left="360"/>
        <w:jc w:val="both"/>
        <w:rPr>
          <w:rFonts w:ascii="Arial" w:hAnsi="Arial" w:eastAsia="Times New Roman" w:cs="Arial"/>
          <w:sz w:val="20"/>
          <w:szCs w:val="20"/>
          <w:lang w:val="en-GB"/>
        </w:rPr>
      </w:pPr>
      <w:r>
        <w:rPr>
          <w:rFonts w:ascii="Arial" w:hAnsi="Arial" w:eastAsia="Times New Roman" w:cs="Arial"/>
          <w:sz w:val="20"/>
          <w:szCs w:val="20"/>
          <w:lang w:val="en-GB"/>
        </w:rPr>
        <w:t>Please disclose if you have been involved in any of the manners described above.</w:t>
      </w:r>
    </w:p>
    <w:p w14:paraId="4A91E6ED">
      <w:pPr>
        <w:tabs>
          <w:tab w:val="left" w:pos="-720"/>
        </w:tabs>
        <w:spacing w:after="0" w:line="240" w:lineRule="auto"/>
        <w:ind w:left="360"/>
        <w:jc w:val="both"/>
        <w:rPr>
          <w:rFonts w:ascii="Arial" w:hAnsi="Arial" w:eastAsia="Times New Roman" w:cs="Arial"/>
          <w:sz w:val="20"/>
          <w:szCs w:val="20"/>
          <w:lang w:val="en-GB"/>
        </w:rPr>
      </w:pPr>
    </w:p>
    <w:p w14:paraId="72CE2ADB">
      <w:pPr>
        <w:tabs>
          <w:tab w:val="left" w:pos="-720"/>
        </w:tabs>
        <w:spacing w:after="0" w:line="240" w:lineRule="auto"/>
        <w:ind w:left="360"/>
        <w:jc w:val="both"/>
        <w:rPr>
          <w:rFonts w:ascii="Arial" w:hAnsi="Arial" w:eastAsia="Times New Roman" w:cs="Arial"/>
          <w:sz w:val="20"/>
          <w:szCs w:val="20"/>
          <w:lang w:val="en-GB"/>
        </w:rPr>
      </w:pPr>
    </w:p>
    <w:p w14:paraId="739115CC">
      <w:pPr>
        <w:tabs>
          <w:tab w:val="left" w:pos="-720"/>
        </w:tabs>
        <w:spacing w:after="0" w:line="240" w:lineRule="auto"/>
        <w:ind w:left="360"/>
        <w:jc w:val="both"/>
        <w:rPr>
          <w:rFonts w:ascii="Arial" w:hAnsi="Arial" w:eastAsia="Times New Roman" w:cs="Arial"/>
          <w:sz w:val="20"/>
          <w:szCs w:val="20"/>
          <w:lang w:val="en-GB"/>
        </w:rPr>
      </w:pPr>
      <w:r>
        <w:rPr>
          <w:lang w:val="en-US"/>
        </w:rPr>
        <w:drawing>
          <wp:inline distT="0" distB="0" distL="0" distR="0">
            <wp:extent cx="200025" cy="190500"/>
            <wp:effectExtent l="0" t="0" r="9525" b="0"/>
            <wp:docPr id="1255554211" name="Picture 125555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54211" name="Picture 1255554211"/>
                    <pic:cNvPicPr>
                      <a:picLocks noChangeAspect="1"/>
                    </pic:cNvPicPr>
                  </pic:nvPicPr>
                  <pic:blipFill>
                    <a:blip r:embed="rId7"/>
                    <a:stretch>
                      <a:fillRect/>
                    </a:stretch>
                  </pic:blipFill>
                  <pic:spPr>
                    <a:xfrm>
                      <a:off x="0" y="0"/>
                      <a:ext cx="200025" cy="190500"/>
                    </a:xfrm>
                    <a:prstGeom prst="rect">
                      <a:avLst/>
                    </a:prstGeom>
                  </pic:spPr>
                </pic:pic>
              </a:graphicData>
            </a:graphic>
          </wp:inline>
        </w:drawing>
      </w:r>
      <w:r>
        <w:rPr>
          <w:rFonts w:ascii="Arial" w:hAnsi="Arial" w:eastAsia="Times New Roman" w:cs="Arial"/>
          <w:sz w:val="20"/>
          <w:szCs w:val="20"/>
          <w:lang w:val="en-GB"/>
        </w:rPr>
        <w:tab/>
      </w:r>
      <w:r>
        <w:rPr>
          <w:rFonts w:ascii="Arial" w:hAnsi="Arial" w:eastAsia="Times New Roman" w:cs="Arial"/>
          <w:sz w:val="20"/>
          <w:szCs w:val="20"/>
          <w:lang w:val="en-GB"/>
        </w:rPr>
        <w:t>I have not been involved and do not have conflict of interest</w:t>
      </w:r>
    </w:p>
    <w:p w14:paraId="1CCA3DB5">
      <w:pPr>
        <w:tabs>
          <w:tab w:val="left" w:pos="-720"/>
        </w:tabs>
        <w:spacing w:after="0" w:line="240" w:lineRule="auto"/>
        <w:jc w:val="both"/>
        <w:rPr>
          <w:rFonts w:ascii="Arial" w:hAnsi="Arial" w:eastAsia="Times New Roman" w:cs="Arial"/>
          <w:sz w:val="20"/>
          <w:szCs w:val="20"/>
          <w:lang w:val="en-GB"/>
        </w:rPr>
      </w:pPr>
    </w:p>
    <w:p w14:paraId="4F72CC71">
      <w:pPr>
        <w:tabs>
          <w:tab w:val="left" w:pos="-720"/>
        </w:tabs>
        <w:spacing w:after="0" w:line="240" w:lineRule="auto"/>
        <w:jc w:val="both"/>
        <w:rPr>
          <w:rFonts w:ascii="Arial" w:hAnsi="Arial" w:eastAsia="Times New Roman" w:cs="Arial"/>
          <w:sz w:val="20"/>
          <w:szCs w:val="20"/>
          <w:lang w:val="en-GB"/>
        </w:rPr>
      </w:pPr>
    </w:p>
    <w:p w14:paraId="5B53AE4E">
      <w:pPr>
        <w:pStyle w:val="13"/>
        <w:numPr>
          <w:ilvl w:val="0"/>
          <w:numId w:val="3"/>
        </w:numPr>
        <w:tabs>
          <w:tab w:val="left" w:pos="-720"/>
        </w:tabs>
        <w:spacing w:after="0" w:line="240" w:lineRule="auto"/>
        <w:jc w:val="both"/>
        <w:rPr>
          <w:rFonts w:ascii="Arial" w:hAnsi="Arial" w:eastAsia="Times New Roman" w:cs="Arial"/>
          <w:sz w:val="20"/>
          <w:szCs w:val="20"/>
          <w:lang w:val="en-GB"/>
        </w:rPr>
      </w:pPr>
      <w:r>
        <w:rPr>
          <w:rFonts w:ascii="Arial" w:hAnsi="Arial" w:eastAsia="Times New Roman" w:cs="Arial"/>
          <w:sz w:val="20"/>
          <w:szCs w:val="20"/>
          <w:lang w:val="en-GB"/>
        </w:rPr>
        <w:t xml:space="preserve">Prohibitions and Sanctions  </w:t>
      </w:r>
    </w:p>
    <w:p w14:paraId="3452CD5D">
      <w:pPr>
        <w:tabs>
          <w:tab w:val="left" w:pos="-720"/>
        </w:tabs>
        <w:spacing w:after="0" w:line="240" w:lineRule="auto"/>
        <w:jc w:val="both"/>
        <w:rPr>
          <w:rFonts w:ascii="Arial" w:hAnsi="Arial" w:eastAsia="Times New Roman" w:cs="Arial"/>
          <w:sz w:val="20"/>
          <w:szCs w:val="20"/>
          <w:lang w:val="en-GB"/>
        </w:rPr>
      </w:pPr>
    </w:p>
    <w:p w14:paraId="441A8025">
      <w:pPr>
        <w:tabs>
          <w:tab w:val="left" w:pos="-720"/>
        </w:tabs>
        <w:spacing w:after="0" w:line="240" w:lineRule="auto"/>
        <w:ind w:left="360"/>
        <w:jc w:val="both"/>
        <w:rPr>
          <w:rFonts w:ascii="Arial" w:hAnsi="Arial" w:eastAsia="Times New Roman" w:cs="Arial"/>
          <w:sz w:val="20"/>
          <w:szCs w:val="20"/>
          <w:lang w:val="en-GB"/>
        </w:rPr>
      </w:pPr>
      <w:r>
        <w:rPr>
          <w:rFonts w:ascii="Arial" w:hAnsi="Arial" w:eastAsia="Times New Roman" w:cs="Arial"/>
          <w:sz w:val="20"/>
          <w:szCs w:val="20"/>
          <w:lang w:val="en-GB"/>
        </w:rPr>
        <w:t>We hereby declare that neither myself nor our firm, ultimate beneficial owners, representatives, agents, affiliates or subsidiaries or employees,  or subcontractors or suppliers for any part of the contract is not under procurement prohibition by the United Nations, including but not limited to prohibitions derived from the Compendium of United Nations Security Council Sanctions Lists and have not been suspended, debarred, sanctioned or otherwise identified as ineligible by any UN Organization or the World Bank Group or any other international Organization.</w:t>
      </w:r>
    </w:p>
    <w:p w14:paraId="0C103FB1">
      <w:pPr>
        <w:tabs>
          <w:tab w:val="left" w:pos="-720"/>
        </w:tabs>
        <w:spacing w:after="0" w:line="240" w:lineRule="auto"/>
        <w:ind w:left="360"/>
        <w:jc w:val="both"/>
        <w:rPr>
          <w:rFonts w:ascii="Arial" w:hAnsi="Arial" w:eastAsia="Times New Roman" w:cs="Arial"/>
          <w:sz w:val="20"/>
          <w:szCs w:val="20"/>
          <w:lang w:val="en-GB"/>
        </w:rPr>
      </w:pPr>
    </w:p>
    <w:p w14:paraId="53DA05CD">
      <w:pPr>
        <w:tabs>
          <w:tab w:val="left" w:pos="-720"/>
        </w:tabs>
        <w:spacing w:after="0" w:line="240" w:lineRule="auto"/>
        <w:jc w:val="both"/>
        <w:rPr>
          <w:rFonts w:ascii="Arial" w:hAnsi="Arial" w:eastAsia="Times New Roman" w:cs="Arial"/>
          <w:sz w:val="20"/>
          <w:szCs w:val="20"/>
          <w:lang w:val="en-GB"/>
        </w:rPr>
      </w:pPr>
    </w:p>
    <w:p w14:paraId="2727EDA8">
      <w:pPr>
        <w:tabs>
          <w:tab w:val="left" w:pos="-720"/>
        </w:tabs>
        <w:spacing w:after="0" w:line="240" w:lineRule="auto"/>
        <w:jc w:val="both"/>
        <w:rPr>
          <w:rFonts w:ascii="Arial" w:hAnsi="Arial" w:eastAsia="Times New Roman" w:cs="Arial"/>
          <w:sz w:val="20"/>
          <w:szCs w:val="20"/>
          <w:lang w:val="en-GB"/>
        </w:rPr>
      </w:pPr>
      <w:r>
        <w:rPr>
          <w:rFonts w:ascii="Arial" w:hAnsi="Arial" w:eastAsia="Times New Roman" w:cs="Arial"/>
          <w:sz w:val="20"/>
          <w:szCs w:val="20"/>
          <w:lang w:val="en-GB"/>
        </w:rPr>
        <w:t xml:space="preserve">I certify that the statements made by me in answer to the foregoing questions are true, complete and correct to the best of my knowledge and belief. I understand that any misrepresentation or material omission made on a Personal History form or other document requested by the Organization may result in the termination of the Individual Contractor’s contract without notice. </w:t>
      </w:r>
    </w:p>
    <w:p w14:paraId="6598F152">
      <w:pPr>
        <w:tabs>
          <w:tab w:val="left" w:pos="-720"/>
        </w:tabs>
        <w:spacing w:after="0" w:line="240" w:lineRule="auto"/>
        <w:jc w:val="both"/>
        <w:rPr>
          <w:rFonts w:ascii="Arial" w:hAnsi="Arial" w:eastAsia="Times New Roman" w:cs="Arial"/>
          <w:sz w:val="18"/>
          <w:szCs w:val="18"/>
          <w:lang w:val="en-GB"/>
        </w:rPr>
      </w:pPr>
    </w:p>
    <w:p w14:paraId="376EB905">
      <w:pPr>
        <w:tabs>
          <w:tab w:val="left" w:pos="-720"/>
        </w:tabs>
        <w:spacing w:after="0" w:line="240" w:lineRule="auto"/>
        <w:jc w:val="both"/>
        <w:rPr>
          <w:rFonts w:ascii="Arial" w:hAnsi="Arial" w:eastAsia="Times New Roman" w:cs="Arial"/>
          <w:sz w:val="18"/>
          <w:szCs w:val="18"/>
          <w:lang w:val="en-GB"/>
        </w:rPr>
      </w:pPr>
    </w:p>
    <w:p w14:paraId="2DBCD3AD">
      <w:pPr>
        <w:tabs>
          <w:tab w:val="left" w:pos="-720"/>
          <w:tab w:val="center" w:pos="2463"/>
          <w:tab w:val="right" w:pos="4263"/>
          <w:tab w:val="right" w:pos="9303"/>
        </w:tabs>
        <w:spacing w:after="0" w:line="240" w:lineRule="auto"/>
        <w:ind w:left="5376" w:hanging="5073"/>
        <w:jc w:val="both"/>
        <w:rPr>
          <w:rFonts w:ascii="Arial" w:hAnsi="Arial" w:eastAsia="Times New Roman" w:cs="Arial"/>
          <w:sz w:val="18"/>
          <w:szCs w:val="18"/>
          <w:lang w:val="en-GB"/>
        </w:rPr>
      </w:pPr>
      <w:r>
        <w:rPr>
          <w:rFonts w:ascii="Arial" w:hAnsi="Arial" w:eastAsia="Times New Roman" w:cs="Arial"/>
          <w:sz w:val="18"/>
          <w:szCs w:val="18"/>
          <w:lang w:val="en-GB"/>
        </w:rPr>
        <w:t xml:space="preserve">      DATE: </w:t>
      </w:r>
      <w:r>
        <w:rPr>
          <w:rFonts w:ascii="Arial" w:hAnsi="Arial" w:eastAsia="Times New Roman" w:cs="Arial"/>
          <w:sz w:val="18"/>
          <w:szCs w:val="18"/>
          <w:u w:val="single"/>
          <w:lang w:val="en-GB"/>
        </w:rPr>
        <w:tab/>
      </w:r>
      <w:r>
        <w:rPr>
          <w:rFonts w:hint="default" w:ascii="Arial" w:hAnsi="Arial" w:eastAsia="Times New Roman" w:cs="Arial"/>
          <w:sz w:val="18"/>
          <w:szCs w:val="18"/>
          <w:u w:val="single"/>
          <w:lang w:val="en-US"/>
        </w:rPr>
        <w:t>13/12.2024</w:t>
      </w:r>
      <w:r>
        <w:rPr>
          <w:rFonts w:ascii="Arial" w:hAnsi="Arial" w:eastAsia="Times New Roman" w:cs="Arial"/>
          <w:sz w:val="18"/>
          <w:szCs w:val="18"/>
          <w:u w:val="single"/>
          <w:lang w:val="en-GB"/>
        </w:rPr>
        <w:tab/>
      </w:r>
      <w:r>
        <w:rPr>
          <w:rFonts w:ascii="Arial" w:hAnsi="Arial" w:eastAsia="Times New Roman" w:cs="Arial"/>
          <w:sz w:val="18"/>
          <w:szCs w:val="18"/>
          <w:lang w:val="en-GB"/>
        </w:rPr>
        <w:tab/>
      </w:r>
      <w:r>
        <w:rPr>
          <w:rFonts w:ascii="Arial" w:hAnsi="Arial" w:eastAsia="Times New Roman" w:cs="Arial"/>
          <w:sz w:val="18"/>
          <w:szCs w:val="18"/>
          <w:lang w:val="en-GB"/>
        </w:rPr>
        <w:t xml:space="preserve">SIGNATURE: </w:t>
      </w:r>
      <w:r>
        <w:rPr>
          <w:rFonts w:hint="default" w:ascii="Arial" w:hAnsi="Arial" w:eastAsia="Times New Roman" w:cs="Arial"/>
          <w:sz w:val="18"/>
          <w:szCs w:val="18"/>
          <w:lang w:val="en-US"/>
        </w:rPr>
        <w:t>ZawadiRugenyi</w:t>
      </w:r>
      <w:r>
        <w:rPr>
          <w:rFonts w:ascii="Arial" w:hAnsi="Arial" w:eastAsia="Times New Roman" w:cs="Arial"/>
          <w:sz w:val="18"/>
          <w:szCs w:val="18"/>
          <w:lang w:val="en-GB"/>
        </w:rPr>
        <w:tab/>
      </w:r>
    </w:p>
    <w:p w14:paraId="40116C0A">
      <w:pPr>
        <w:pStyle w:val="13"/>
        <w:tabs>
          <w:tab w:val="left" w:pos="9270"/>
        </w:tabs>
        <w:spacing w:after="0" w:line="240" w:lineRule="auto"/>
        <w:ind w:left="360"/>
        <w:jc w:val="both"/>
        <w:rPr>
          <w:rFonts w:ascii="Arial" w:hAnsi="Arial" w:cs="Arial"/>
          <w:sz w:val="18"/>
          <w:szCs w:val="18"/>
        </w:rPr>
      </w:pPr>
    </w:p>
    <w:p w14:paraId="776A8D74">
      <w:pPr>
        <w:tabs>
          <w:tab w:val="left" w:pos="-720"/>
        </w:tabs>
        <w:spacing w:after="0" w:line="240" w:lineRule="auto"/>
        <w:jc w:val="both"/>
        <w:rPr>
          <w:rFonts w:ascii="Arial" w:hAnsi="Arial" w:eastAsia="Times New Roman" w:cs="Arial"/>
          <w:sz w:val="20"/>
          <w:szCs w:val="20"/>
          <w:lang w:val="en-GB"/>
        </w:rPr>
      </w:pPr>
      <w:r>
        <w:rPr>
          <w:rFonts w:ascii="Arial" w:hAnsi="Arial" w:eastAsia="Times New Roman" w:cs="Arial"/>
          <w:sz w:val="20"/>
          <w:szCs w:val="20"/>
          <w:lang w:val="en-GB"/>
        </w:rPr>
        <w:t>NB. You will be requested to supply documentary evidence which support the statements you have made above. Do not, however, send any documentary evidence until you have been asked to do so and, in any event, do not submit the original texts of references or testimonials unless they have been obtained for the sole use of UNDP.</w:t>
      </w:r>
    </w:p>
    <w:p w14:paraId="4DC18277">
      <w:pPr>
        <w:tabs>
          <w:tab w:val="left" w:pos="-720"/>
        </w:tabs>
        <w:spacing w:after="0" w:line="240" w:lineRule="auto"/>
        <w:jc w:val="both"/>
        <w:rPr>
          <w:rFonts w:ascii="Arial" w:hAnsi="Arial" w:eastAsia="Times New Roman" w:cs="Arial"/>
          <w:sz w:val="20"/>
          <w:szCs w:val="20"/>
          <w:lang w:val="en-GB"/>
        </w:rPr>
      </w:pPr>
    </w:p>
    <w:p w14:paraId="13B6FBA8">
      <w:pPr>
        <w:tabs>
          <w:tab w:val="left" w:pos="9270"/>
        </w:tabs>
        <w:spacing w:after="0" w:line="240" w:lineRule="auto"/>
        <w:ind w:left="360"/>
        <w:jc w:val="both"/>
        <w:rPr>
          <w:rFonts w:ascii="Arial" w:hAnsi="Arial" w:eastAsia="Times New Roman" w:cs="Arial"/>
          <w:b/>
          <w:color w:val="000000"/>
          <w:sz w:val="20"/>
          <w:szCs w:val="20"/>
          <w:u w:val="single"/>
          <w:lang w:eastAsia="en-PH"/>
        </w:rPr>
      </w:pPr>
      <w:r>
        <w:rPr>
          <w:rFonts w:ascii="Arial" w:hAnsi="Arial" w:eastAsia="Times New Roman" w:cs="Arial"/>
          <w:b/>
          <w:color w:val="000000"/>
          <w:sz w:val="20"/>
          <w:szCs w:val="20"/>
          <w:u w:val="single"/>
          <w:lang w:eastAsia="en-PH"/>
        </w:rPr>
        <w:tab/>
      </w:r>
    </w:p>
    <w:p w14:paraId="6DE10923">
      <w:pPr>
        <w:tabs>
          <w:tab w:val="left" w:pos="9270"/>
        </w:tabs>
        <w:spacing w:after="0" w:line="240" w:lineRule="auto"/>
        <w:ind w:left="360"/>
        <w:jc w:val="both"/>
        <w:rPr>
          <w:rFonts w:ascii="Arial" w:hAnsi="Arial" w:eastAsia="Times New Roman" w:cs="Arial"/>
          <w:b/>
          <w:color w:val="000000"/>
          <w:sz w:val="20"/>
          <w:szCs w:val="20"/>
          <w:u w:val="single"/>
          <w:lang w:eastAsia="en-PH"/>
        </w:rPr>
      </w:pPr>
      <w:r>
        <w:rPr>
          <w:rFonts w:ascii="Arial" w:hAnsi="Arial" w:eastAsia="Times New Roman" w:cs="Arial"/>
          <w:b/>
          <w:color w:val="000000"/>
          <w:sz w:val="20"/>
          <w:szCs w:val="20"/>
          <w:u w:val="single"/>
          <w:lang w:eastAsia="en-PH"/>
        </w:rPr>
        <w:t>Annexes</w:t>
      </w:r>
      <w:r>
        <w:rPr>
          <w:rFonts w:ascii="Arial" w:hAnsi="Arial" w:eastAsia="Times New Roman" w:cs="Arial"/>
          <w:i/>
          <w:color w:val="000000"/>
          <w:sz w:val="20"/>
          <w:szCs w:val="20"/>
          <w:u w:val="single"/>
          <w:lang w:eastAsia="en-PH"/>
        </w:rPr>
        <w:t xml:space="preserve"> </w:t>
      </w:r>
      <w:r>
        <w:rPr>
          <w:rFonts w:ascii="Arial" w:hAnsi="Arial" w:eastAsia="Times New Roman" w:cs="Arial"/>
          <w:i/>
          <w:color w:val="FF0000"/>
          <w:sz w:val="20"/>
          <w:szCs w:val="20"/>
          <w:u w:val="single"/>
          <w:lang w:eastAsia="en-PH"/>
        </w:rPr>
        <w:t>[please check all that applies]</w:t>
      </w:r>
      <w:r>
        <w:rPr>
          <w:rFonts w:ascii="Arial" w:hAnsi="Arial" w:eastAsia="Times New Roman" w:cs="Arial"/>
          <w:b/>
          <w:color w:val="FF0000"/>
          <w:sz w:val="20"/>
          <w:szCs w:val="20"/>
          <w:u w:val="single"/>
          <w:lang w:eastAsia="en-PH"/>
        </w:rPr>
        <w:t>:</w:t>
      </w:r>
    </w:p>
    <w:p w14:paraId="6D286AE4">
      <w:pPr>
        <w:pStyle w:val="13"/>
        <w:numPr>
          <w:ilvl w:val="0"/>
          <w:numId w:val="4"/>
        </w:numPr>
        <w:tabs>
          <w:tab w:val="left" w:pos="810"/>
        </w:tabs>
        <w:spacing w:after="0" w:line="240" w:lineRule="auto"/>
        <w:jc w:val="both"/>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t xml:space="preserve">CV shall include Education/Qualification, Processional Certification, Employment Records /Experience </w:t>
      </w:r>
    </w:p>
    <w:p w14:paraId="5729CFAE">
      <w:pPr>
        <w:tabs>
          <w:tab w:val="left" w:pos="810"/>
        </w:tabs>
        <w:spacing w:after="0" w:line="240" w:lineRule="auto"/>
        <w:jc w:val="both"/>
        <w:rPr>
          <w:rFonts w:ascii="Arial" w:hAnsi="Arial" w:eastAsia="Times New Roman" w:cs="Arial"/>
          <w:color w:val="000000"/>
          <w:sz w:val="20"/>
          <w:szCs w:val="20"/>
          <w:lang w:eastAsia="en-PH"/>
        </w:rPr>
      </w:pPr>
    </w:p>
    <w:p w14:paraId="0679CA2B">
      <w:pPr>
        <w:tabs>
          <w:tab w:val="left" w:pos="810"/>
        </w:tabs>
        <w:spacing w:after="0" w:line="240" w:lineRule="auto"/>
        <w:jc w:val="both"/>
        <w:rPr>
          <w:rFonts w:ascii="Arial" w:hAnsi="Arial" w:eastAsia="Times New Roman" w:cs="Arial"/>
          <w:color w:val="000000"/>
          <w:sz w:val="20"/>
          <w:szCs w:val="20"/>
          <w:lang w:eastAsia="en-PH"/>
        </w:rPr>
      </w:pPr>
    </w:p>
    <w:p w14:paraId="262F53B1">
      <w:pPr>
        <w:tabs>
          <w:tab w:val="left" w:pos="810"/>
        </w:tabs>
        <w:spacing w:after="0" w:line="240" w:lineRule="auto"/>
        <w:jc w:val="both"/>
        <w:rPr>
          <w:rFonts w:ascii="Arial" w:hAnsi="Arial" w:eastAsia="Times New Roman" w:cs="Arial"/>
          <w:color w:val="000000"/>
          <w:sz w:val="20"/>
          <w:szCs w:val="20"/>
          <w:lang w:eastAsia="en-PH"/>
        </w:rPr>
      </w:pPr>
    </w:p>
    <w:p w14:paraId="178257DA">
      <w:pPr>
        <w:tabs>
          <w:tab w:val="left" w:pos="810"/>
        </w:tabs>
        <w:spacing w:after="0" w:line="240" w:lineRule="auto"/>
        <w:jc w:val="both"/>
        <w:rPr>
          <w:rFonts w:ascii="Arial" w:hAnsi="Arial" w:eastAsia="Times New Roman" w:cs="Arial"/>
          <w:color w:val="000000"/>
          <w:sz w:val="20"/>
          <w:szCs w:val="20"/>
          <w:lang w:eastAsia="en-PH"/>
        </w:rPr>
      </w:pPr>
      <w:r>
        <w:rPr>
          <w:rFonts w:ascii="Arial" w:hAnsi="Arial" w:eastAsia="Times New Roman" w:cs="Arial"/>
          <w:color w:val="000000"/>
          <w:sz w:val="20"/>
          <w:szCs w:val="20"/>
          <w:lang w:eastAsia="en-PH"/>
        </w:rPr>
        <w:br w:type="page"/>
      </w:r>
    </w:p>
    <w:p w14:paraId="7E710D39">
      <w:pPr>
        <w:pStyle w:val="13"/>
        <w:spacing w:after="0" w:line="240" w:lineRule="auto"/>
        <w:ind w:left="0"/>
        <w:jc w:val="right"/>
        <w:rPr>
          <w:rFonts w:ascii="Arial" w:hAnsi="Arial" w:eastAsia="Times New Roman" w:cs="Arial"/>
          <w:b/>
          <w:color w:val="000000"/>
          <w:sz w:val="20"/>
          <w:szCs w:val="20"/>
          <w:lang w:eastAsia="en-PH"/>
        </w:rPr>
      </w:pPr>
      <w:r>
        <w:rPr>
          <w:rFonts w:ascii="Arial" w:hAnsi="Arial" w:eastAsia="Times New Roman" w:cs="Arial"/>
          <w:b/>
          <w:color w:val="000000"/>
          <w:sz w:val="20"/>
          <w:szCs w:val="20"/>
          <w:lang w:eastAsia="en-PH"/>
        </w:rPr>
        <w:t>ANNEX 2</w:t>
      </w:r>
    </w:p>
    <w:p w14:paraId="52154B67">
      <w:pPr>
        <w:pStyle w:val="13"/>
        <w:spacing w:after="0" w:line="240" w:lineRule="auto"/>
        <w:ind w:left="0"/>
        <w:jc w:val="right"/>
        <w:rPr>
          <w:rFonts w:ascii="Arial" w:hAnsi="Arial" w:eastAsia="Times New Roman" w:cs="Arial"/>
          <w:b/>
          <w:color w:val="000000"/>
          <w:sz w:val="20"/>
          <w:szCs w:val="20"/>
          <w:lang w:eastAsia="en-PH"/>
        </w:rPr>
      </w:pPr>
    </w:p>
    <w:p w14:paraId="15FA8676">
      <w:pPr>
        <w:pStyle w:val="13"/>
        <w:spacing w:after="0" w:line="240" w:lineRule="auto"/>
        <w:ind w:left="0"/>
        <w:jc w:val="center"/>
        <w:rPr>
          <w:rFonts w:ascii="Arial" w:hAnsi="Arial" w:eastAsia="Times New Roman" w:cs="Arial"/>
          <w:b/>
          <w:color w:val="000000"/>
          <w:sz w:val="20"/>
          <w:szCs w:val="20"/>
          <w:lang w:eastAsia="en-PH"/>
        </w:rPr>
      </w:pPr>
      <w:r>
        <w:rPr>
          <w:rFonts w:ascii="Arial" w:hAnsi="Arial" w:eastAsia="Times New Roman" w:cs="Arial"/>
          <w:b/>
          <w:color w:val="000000"/>
          <w:sz w:val="20"/>
          <w:szCs w:val="20"/>
          <w:lang w:eastAsia="en-PH"/>
        </w:rPr>
        <w:t>BREAKDOWN OF COSTS</w:t>
      </w:r>
      <w:r>
        <w:rPr>
          <w:rStyle w:val="7"/>
          <w:rFonts w:ascii="Arial" w:hAnsi="Arial" w:eastAsia="Times New Roman" w:cs="Arial"/>
          <w:b/>
          <w:color w:val="000000"/>
          <w:sz w:val="20"/>
          <w:szCs w:val="20"/>
          <w:lang w:eastAsia="en-PH"/>
        </w:rPr>
        <w:footnoteReference w:id="0"/>
      </w:r>
    </w:p>
    <w:p w14:paraId="470520C1">
      <w:pPr>
        <w:pStyle w:val="13"/>
        <w:spacing w:after="0" w:line="240" w:lineRule="auto"/>
        <w:ind w:left="0"/>
        <w:jc w:val="center"/>
        <w:rPr>
          <w:rFonts w:ascii="Arial" w:hAnsi="Arial" w:eastAsia="Times New Roman" w:cs="Arial"/>
          <w:b/>
          <w:color w:val="000000"/>
          <w:sz w:val="20"/>
          <w:szCs w:val="20"/>
          <w:lang w:eastAsia="en-PH"/>
        </w:rPr>
      </w:pPr>
      <w:r>
        <w:rPr>
          <w:rFonts w:ascii="Arial" w:hAnsi="Arial" w:eastAsia="Times New Roman" w:cs="Arial"/>
          <w:b/>
          <w:color w:val="000000"/>
          <w:sz w:val="20"/>
          <w:szCs w:val="20"/>
          <w:lang w:eastAsia="en-PH"/>
        </w:rPr>
        <w:t>SUPPORTING THE ALL-INCLUSIVE FINANCIAL PROPOSAL</w:t>
      </w:r>
    </w:p>
    <w:p w14:paraId="2AC65552">
      <w:pPr>
        <w:pStyle w:val="13"/>
        <w:spacing w:after="0" w:line="240" w:lineRule="auto"/>
        <w:ind w:left="0"/>
        <w:jc w:val="center"/>
        <w:rPr>
          <w:rFonts w:ascii="Arial" w:hAnsi="Arial" w:eastAsia="Times New Roman" w:cs="Arial"/>
          <w:b/>
          <w:color w:val="000000"/>
          <w:sz w:val="20"/>
          <w:szCs w:val="20"/>
          <w:lang w:eastAsia="en-PH"/>
        </w:rPr>
      </w:pPr>
    </w:p>
    <w:p w14:paraId="15C3F007">
      <w:pPr>
        <w:pStyle w:val="13"/>
        <w:numPr>
          <w:ilvl w:val="0"/>
          <w:numId w:val="5"/>
        </w:numPr>
        <w:spacing w:after="0" w:line="360" w:lineRule="auto"/>
        <w:rPr>
          <w:rFonts w:ascii="Arial" w:hAnsi="Arial" w:eastAsia="Times New Roman" w:cs="Arial"/>
          <w:b/>
          <w:snapToGrid w:val="0"/>
          <w:sz w:val="20"/>
          <w:szCs w:val="20"/>
        </w:rPr>
      </w:pPr>
      <w:r>
        <w:rPr>
          <w:rFonts w:ascii="Arial" w:hAnsi="Arial" w:eastAsia="Times New Roman" w:cs="Arial"/>
          <w:b/>
          <w:snapToGrid w:val="0"/>
          <w:sz w:val="20"/>
          <w:szCs w:val="20"/>
        </w:rPr>
        <w:t xml:space="preserve">   Breakdown of Cost by Components: </w:t>
      </w:r>
    </w:p>
    <w:tbl>
      <w:tblPr>
        <w:tblStyle w:val="4"/>
        <w:tblW w:w="8640" w:type="dxa"/>
        <w:tblInd w:w="7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780"/>
        <w:gridCol w:w="1260"/>
        <w:gridCol w:w="1350"/>
        <w:gridCol w:w="2250"/>
      </w:tblGrid>
      <w:tr w14:paraId="37CE9A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3" w:hRule="atLeast"/>
        </w:trPr>
        <w:tc>
          <w:tcPr>
            <w:tcW w:w="3780" w:type="dxa"/>
          </w:tcPr>
          <w:p w14:paraId="18DBE9BA">
            <w:pPr>
              <w:jc w:val="center"/>
              <w:rPr>
                <w:rFonts w:ascii="Arial" w:hAnsi="Arial" w:eastAsia="Calibri" w:cs="Arial"/>
                <w:b/>
                <w:snapToGrid w:val="0"/>
                <w:sz w:val="20"/>
                <w:szCs w:val="20"/>
              </w:rPr>
            </w:pPr>
            <w:r>
              <w:rPr>
                <w:rFonts w:ascii="Arial" w:hAnsi="Arial" w:eastAsia="Calibri" w:cs="Arial"/>
                <w:b/>
                <w:snapToGrid w:val="0"/>
                <w:sz w:val="20"/>
                <w:szCs w:val="20"/>
              </w:rPr>
              <w:t>Cost Components</w:t>
            </w:r>
          </w:p>
        </w:tc>
        <w:tc>
          <w:tcPr>
            <w:tcW w:w="1260" w:type="dxa"/>
          </w:tcPr>
          <w:p w14:paraId="47A24C5A">
            <w:pPr>
              <w:ind w:right="134"/>
              <w:jc w:val="center"/>
              <w:rPr>
                <w:rFonts w:ascii="Arial" w:hAnsi="Arial" w:eastAsia="Calibri" w:cs="Arial"/>
                <w:b/>
                <w:snapToGrid w:val="0"/>
                <w:sz w:val="20"/>
                <w:szCs w:val="20"/>
              </w:rPr>
            </w:pPr>
            <w:r>
              <w:rPr>
                <w:rFonts w:ascii="Arial" w:hAnsi="Arial" w:eastAsia="Calibri" w:cs="Arial"/>
                <w:b/>
                <w:snapToGrid w:val="0"/>
                <w:sz w:val="20"/>
                <w:szCs w:val="20"/>
              </w:rPr>
              <w:t>Unit Cost</w:t>
            </w:r>
          </w:p>
        </w:tc>
        <w:tc>
          <w:tcPr>
            <w:tcW w:w="1350" w:type="dxa"/>
          </w:tcPr>
          <w:p w14:paraId="3857F2FC">
            <w:pPr>
              <w:ind w:right="72"/>
              <w:jc w:val="center"/>
              <w:rPr>
                <w:rFonts w:ascii="Arial" w:hAnsi="Arial" w:eastAsia="Calibri" w:cs="Arial"/>
                <w:b/>
                <w:snapToGrid w:val="0"/>
                <w:sz w:val="20"/>
                <w:szCs w:val="20"/>
              </w:rPr>
            </w:pPr>
            <w:r>
              <w:rPr>
                <w:rFonts w:ascii="Arial" w:hAnsi="Arial" w:eastAsia="Calibri" w:cs="Arial"/>
                <w:b/>
                <w:snapToGrid w:val="0"/>
                <w:sz w:val="20"/>
                <w:szCs w:val="20"/>
              </w:rPr>
              <w:t>Quantity</w:t>
            </w:r>
          </w:p>
        </w:tc>
        <w:tc>
          <w:tcPr>
            <w:tcW w:w="2250" w:type="dxa"/>
          </w:tcPr>
          <w:p w14:paraId="211182AB">
            <w:pPr>
              <w:jc w:val="center"/>
              <w:rPr>
                <w:rFonts w:ascii="Arial" w:hAnsi="Arial" w:eastAsia="Calibri" w:cs="Arial"/>
                <w:b/>
                <w:snapToGrid w:val="0"/>
                <w:sz w:val="20"/>
                <w:szCs w:val="20"/>
              </w:rPr>
            </w:pPr>
            <w:r>
              <w:rPr>
                <w:rFonts w:ascii="Arial" w:hAnsi="Arial" w:eastAsia="Calibri" w:cs="Arial"/>
                <w:b/>
                <w:snapToGrid w:val="0"/>
                <w:sz w:val="20"/>
                <w:szCs w:val="20"/>
              </w:rPr>
              <w:t>Total Rate for the Contract Duration</w:t>
            </w:r>
          </w:p>
        </w:tc>
      </w:tr>
      <w:tr w14:paraId="14DD67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780" w:type="dxa"/>
          </w:tcPr>
          <w:p w14:paraId="0C14E17F">
            <w:pPr>
              <w:pStyle w:val="13"/>
              <w:numPr>
                <w:ilvl w:val="0"/>
                <w:numId w:val="6"/>
              </w:numPr>
              <w:spacing w:after="0" w:line="240" w:lineRule="auto"/>
              <w:ind w:left="342" w:hanging="360"/>
              <w:jc w:val="both"/>
              <w:rPr>
                <w:rFonts w:ascii="Arial" w:hAnsi="Arial" w:eastAsia="Calibri" w:cs="Arial"/>
                <w:b/>
                <w:snapToGrid w:val="0"/>
                <w:sz w:val="20"/>
                <w:szCs w:val="20"/>
              </w:rPr>
            </w:pPr>
            <w:r>
              <w:rPr>
                <w:rFonts w:ascii="Arial" w:hAnsi="Arial" w:eastAsia="Calibri" w:cs="Arial"/>
                <w:b/>
                <w:snapToGrid w:val="0"/>
                <w:sz w:val="20"/>
                <w:szCs w:val="20"/>
              </w:rPr>
              <w:t>Personnel Costs</w:t>
            </w:r>
          </w:p>
        </w:tc>
        <w:tc>
          <w:tcPr>
            <w:tcW w:w="1260" w:type="dxa"/>
          </w:tcPr>
          <w:p w14:paraId="181B7BC3">
            <w:pPr>
              <w:spacing w:after="0" w:line="240" w:lineRule="auto"/>
              <w:ind w:right="134"/>
              <w:jc w:val="both"/>
              <w:rPr>
                <w:rFonts w:ascii="Arial" w:hAnsi="Arial" w:eastAsia="Calibri" w:cs="Arial"/>
                <w:snapToGrid w:val="0"/>
                <w:sz w:val="20"/>
                <w:szCs w:val="20"/>
              </w:rPr>
            </w:pPr>
          </w:p>
        </w:tc>
        <w:tc>
          <w:tcPr>
            <w:tcW w:w="1350" w:type="dxa"/>
          </w:tcPr>
          <w:p w14:paraId="7167AB46">
            <w:pPr>
              <w:spacing w:after="0" w:line="240" w:lineRule="auto"/>
              <w:ind w:right="72"/>
              <w:jc w:val="both"/>
              <w:rPr>
                <w:rFonts w:ascii="Arial" w:hAnsi="Arial" w:eastAsia="Calibri" w:cs="Arial"/>
                <w:snapToGrid w:val="0"/>
                <w:sz w:val="20"/>
                <w:szCs w:val="20"/>
              </w:rPr>
            </w:pPr>
            <w:r>
              <w:rPr>
                <w:rFonts w:ascii="Arial" w:hAnsi="Arial" w:eastAsia="Calibri" w:cs="Arial"/>
                <w:snapToGrid w:val="0"/>
                <w:sz w:val="20"/>
                <w:szCs w:val="20"/>
              </w:rPr>
              <w:t>Approx.50 days</w:t>
            </w:r>
          </w:p>
        </w:tc>
        <w:tc>
          <w:tcPr>
            <w:tcW w:w="2250" w:type="dxa"/>
          </w:tcPr>
          <w:p w14:paraId="3122888D">
            <w:pPr>
              <w:spacing w:after="0" w:line="240" w:lineRule="auto"/>
              <w:jc w:val="both"/>
              <w:rPr>
                <w:rFonts w:ascii="Arial" w:hAnsi="Arial" w:eastAsia="Calibri" w:cs="Arial"/>
                <w:snapToGrid w:val="0"/>
                <w:sz w:val="20"/>
                <w:szCs w:val="20"/>
              </w:rPr>
            </w:pPr>
          </w:p>
        </w:tc>
      </w:tr>
      <w:tr w14:paraId="3D3B35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780" w:type="dxa"/>
          </w:tcPr>
          <w:p w14:paraId="02214E51">
            <w:pPr>
              <w:spacing w:after="0" w:line="240" w:lineRule="auto"/>
              <w:jc w:val="both"/>
              <w:rPr>
                <w:rFonts w:ascii="Arial" w:hAnsi="Arial" w:eastAsia="Calibri" w:cs="Arial"/>
                <w:snapToGrid w:val="0"/>
                <w:sz w:val="20"/>
                <w:szCs w:val="20"/>
              </w:rPr>
            </w:pPr>
            <w:r>
              <w:rPr>
                <w:rFonts w:ascii="Arial" w:hAnsi="Arial" w:eastAsia="Calibri" w:cs="Arial"/>
                <w:snapToGrid w:val="0"/>
                <w:sz w:val="20"/>
                <w:szCs w:val="20"/>
              </w:rPr>
              <w:t>Professional Fees</w:t>
            </w:r>
          </w:p>
        </w:tc>
        <w:tc>
          <w:tcPr>
            <w:tcW w:w="1260" w:type="dxa"/>
          </w:tcPr>
          <w:p w14:paraId="52C63644">
            <w:pPr>
              <w:spacing w:after="0" w:line="240" w:lineRule="auto"/>
              <w:jc w:val="both"/>
              <w:rPr>
                <w:rFonts w:ascii="Arial" w:hAnsi="Arial" w:eastAsia="Calibri" w:cs="Arial"/>
                <w:snapToGrid w:val="0"/>
                <w:sz w:val="20"/>
                <w:szCs w:val="20"/>
              </w:rPr>
            </w:pPr>
          </w:p>
        </w:tc>
        <w:tc>
          <w:tcPr>
            <w:tcW w:w="1350" w:type="dxa"/>
          </w:tcPr>
          <w:p w14:paraId="191CBB6E">
            <w:pPr>
              <w:spacing w:after="0" w:line="240" w:lineRule="auto"/>
              <w:jc w:val="both"/>
              <w:rPr>
                <w:rFonts w:ascii="Arial" w:hAnsi="Arial" w:eastAsia="Calibri" w:cs="Arial"/>
                <w:snapToGrid w:val="0"/>
                <w:sz w:val="20"/>
                <w:szCs w:val="20"/>
              </w:rPr>
            </w:pPr>
          </w:p>
        </w:tc>
        <w:tc>
          <w:tcPr>
            <w:tcW w:w="2250" w:type="dxa"/>
          </w:tcPr>
          <w:p w14:paraId="7E4F2494">
            <w:pPr>
              <w:spacing w:after="0" w:line="240" w:lineRule="auto"/>
              <w:jc w:val="both"/>
              <w:rPr>
                <w:rFonts w:ascii="Arial" w:hAnsi="Arial" w:eastAsia="Calibri" w:cs="Arial"/>
                <w:snapToGrid w:val="0"/>
                <w:sz w:val="20"/>
                <w:szCs w:val="20"/>
              </w:rPr>
            </w:pPr>
          </w:p>
        </w:tc>
      </w:tr>
    </w:tbl>
    <w:p w14:paraId="0112504C">
      <w:pPr>
        <w:pStyle w:val="13"/>
        <w:widowControl w:val="0"/>
        <w:overflowPunct w:val="0"/>
        <w:adjustRightInd w:val="0"/>
        <w:spacing w:after="0" w:line="240" w:lineRule="auto"/>
        <w:ind w:left="360"/>
        <w:rPr>
          <w:rFonts w:ascii="Arial" w:hAnsi="Arial" w:eastAsia="Times New Roman" w:cs="Arial"/>
          <w:b/>
          <w:snapToGrid w:val="0"/>
          <w:sz w:val="20"/>
          <w:szCs w:val="20"/>
        </w:rPr>
      </w:pPr>
    </w:p>
    <w:p w14:paraId="369F2FED">
      <w:pPr>
        <w:pStyle w:val="13"/>
        <w:widowControl w:val="0"/>
        <w:numPr>
          <w:ilvl w:val="0"/>
          <w:numId w:val="5"/>
        </w:numPr>
        <w:overflowPunct w:val="0"/>
        <w:adjustRightInd w:val="0"/>
        <w:spacing w:after="0" w:line="240" w:lineRule="auto"/>
        <w:rPr>
          <w:rFonts w:ascii="Arial" w:hAnsi="Arial" w:eastAsia="Times New Roman" w:cs="Arial"/>
          <w:b/>
          <w:snapToGrid w:val="0"/>
          <w:sz w:val="20"/>
          <w:szCs w:val="20"/>
        </w:rPr>
      </w:pPr>
      <w:r>
        <w:rPr>
          <w:rFonts w:ascii="Arial" w:hAnsi="Arial" w:eastAsia="Times New Roman" w:cs="Arial"/>
          <w:b/>
          <w:snapToGrid w:val="0"/>
          <w:sz w:val="20"/>
          <w:szCs w:val="20"/>
        </w:rPr>
        <w:t>Breakdown of Cost by Deliverables*</w:t>
      </w:r>
    </w:p>
    <w:p w14:paraId="13FE7968">
      <w:pPr>
        <w:rPr>
          <w:rFonts w:ascii="Arial" w:hAnsi="Arial" w:eastAsia="Times New Roman" w:cs="Arial"/>
          <w:snapToGrid w:val="0"/>
          <w:sz w:val="20"/>
          <w:szCs w:val="20"/>
        </w:rPr>
      </w:pPr>
    </w:p>
    <w:tbl>
      <w:tblPr>
        <w:tblStyle w:val="4"/>
        <w:tblW w:w="8640" w:type="dxa"/>
        <w:tblInd w:w="7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34"/>
        <w:gridCol w:w="1559"/>
        <w:gridCol w:w="1847"/>
      </w:tblGrid>
      <w:tr w14:paraId="1BFBAD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234" w:type="dxa"/>
          </w:tcPr>
          <w:p w14:paraId="248455B6">
            <w:pPr>
              <w:spacing w:after="0" w:line="240" w:lineRule="auto"/>
              <w:jc w:val="center"/>
              <w:rPr>
                <w:rFonts w:ascii="Arial" w:hAnsi="Arial" w:eastAsia="Calibri" w:cs="Arial"/>
                <w:b/>
                <w:snapToGrid w:val="0"/>
                <w:sz w:val="20"/>
                <w:szCs w:val="20"/>
              </w:rPr>
            </w:pPr>
            <w:r>
              <w:rPr>
                <w:rFonts w:ascii="Arial" w:hAnsi="Arial" w:eastAsia="Calibri" w:cs="Arial"/>
                <w:b/>
                <w:snapToGrid w:val="0"/>
                <w:sz w:val="20"/>
                <w:szCs w:val="20"/>
              </w:rPr>
              <w:t>Deliverables</w:t>
            </w:r>
          </w:p>
          <w:p w14:paraId="03D8F32C">
            <w:pPr>
              <w:spacing w:after="0" w:line="240" w:lineRule="auto"/>
              <w:jc w:val="center"/>
              <w:rPr>
                <w:rFonts w:ascii="Arial" w:hAnsi="Arial" w:eastAsia="Calibri" w:cs="Arial"/>
                <w:i/>
                <w:snapToGrid w:val="0"/>
                <w:sz w:val="20"/>
                <w:szCs w:val="20"/>
              </w:rPr>
            </w:pPr>
            <w:r>
              <w:rPr>
                <w:rFonts w:ascii="Arial" w:hAnsi="Arial" w:eastAsia="Calibri" w:cs="Arial"/>
                <w:i/>
                <w:iCs/>
                <w:snapToGrid w:val="0"/>
                <w:sz w:val="20"/>
                <w:szCs w:val="20"/>
              </w:rPr>
              <w:t>[list them as referred to in the TOR]</w:t>
            </w:r>
          </w:p>
        </w:tc>
        <w:tc>
          <w:tcPr>
            <w:tcW w:w="1559" w:type="dxa"/>
          </w:tcPr>
          <w:p w14:paraId="34F5A079">
            <w:pPr>
              <w:spacing w:after="0" w:line="240" w:lineRule="auto"/>
              <w:jc w:val="center"/>
              <w:rPr>
                <w:rFonts w:ascii="Arial" w:hAnsi="Arial" w:eastAsia="Calibri" w:cs="Arial"/>
                <w:b/>
                <w:snapToGrid w:val="0"/>
                <w:sz w:val="20"/>
                <w:szCs w:val="20"/>
              </w:rPr>
            </w:pPr>
          </w:p>
          <w:p w14:paraId="4E1A125B">
            <w:pPr>
              <w:spacing w:after="0" w:line="240" w:lineRule="auto"/>
              <w:jc w:val="center"/>
              <w:rPr>
                <w:rFonts w:ascii="Arial" w:hAnsi="Arial" w:eastAsia="Calibri" w:cs="Arial"/>
                <w:b/>
                <w:snapToGrid w:val="0"/>
                <w:sz w:val="20"/>
                <w:szCs w:val="20"/>
              </w:rPr>
            </w:pPr>
            <w:r>
              <w:rPr>
                <w:rFonts w:ascii="Arial" w:hAnsi="Arial" w:eastAsia="Calibri" w:cs="Arial"/>
                <w:b/>
                <w:snapToGrid w:val="0"/>
                <w:sz w:val="20"/>
                <w:szCs w:val="20"/>
              </w:rPr>
              <w:t>Percentage of Total Price (Weight for payment)</w:t>
            </w:r>
          </w:p>
        </w:tc>
        <w:tc>
          <w:tcPr>
            <w:tcW w:w="1847" w:type="dxa"/>
          </w:tcPr>
          <w:p w14:paraId="593F0313">
            <w:pPr>
              <w:spacing w:after="0" w:line="240" w:lineRule="auto"/>
              <w:jc w:val="center"/>
              <w:rPr>
                <w:rFonts w:ascii="Arial" w:hAnsi="Arial" w:eastAsia="Calibri" w:cs="Arial"/>
                <w:b/>
                <w:snapToGrid w:val="0"/>
                <w:sz w:val="20"/>
                <w:szCs w:val="20"/>
              </w:rPr>
            </w:pPr>
          </w:p>
          <w:p w14:paraId="6165DDD2">
            <w:pPr>
              <w:spacing w:after="0" w:line="240" w:lineRule="auto"/>
              <w:jc w:val="center"/>
              <w:rPr>
                <w:rFonts w:ascii="Arial" w:hAnsi="Arial" w:eastAsia="Calibri" w:cs="Arial"/>
                <w:b/>
                <w:snapToGrid w:val="0"/>
                <w:sz w:val="20"/>
                <w:szCs w:val="20"/>
              </w:rPr>
            </w:pPr>
            <w:r>
              <w:rPr>
                <w:rFonts w:ascii="Arial" w:hAnsi="Arial" w:eastAsia="Calibri" w:cs="Arial"/>
                <w:b/>
                <w:snapToGrid w:val="0"/>
                <w:sz w:val="20"/>
                <w:szCs w:val="20"/>
              </w:rPr>
              <w:t>Amount</w:t>
            </w:r>
          </w:p>
        </w:tc>
      </w:tr>
      <w:tr w14:paraId="21FA23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234" w:type="dxa"/>
            <w:tcBorders>
              <w:top w:val="single" w:color="000000" w:sz="4" w:space="0"/>
              <w:left w:val="single" w:color="000000" w:sz="4" w:space="0"/>
              <w:bottom w:val="single" w:color="000000" w:sz="4" w:space="0"/>
              <w:right w:val="single" w:color="000000" w:sz="4" w:space="0"/>
            </w:tcBorders>
          </w:tcPr>
          <w:p w14:paraId="4201D94C">
            <w:pPr>
              <w:spacing w:after="0" w:line="240" w:lineRule="auto"/>
              <w:rPr>
                <w:rFonts w:ascii="Arial" w:hAnsi="Arial" w:eastAsia="Calibri" w:cs="Arial"/>
                <w:snapToGrid w:val="0"/>
                <w:sz w:val="20"/>
                <w:szCs w:val="20"/>
              </w:rPr>
            </w:pPr>
          </w:p>
          <w:p w14:paraId="091232F9">
            <w:pPr>
              <w:spacing w:after="0" w:line="240" w:lineRule="auto"/>
              <w:rPr>
                <w:rFonts w:ascii="Arial" w:hAnsi="Arial" w:eastAsia="Calibri" w:cs="Arial"/>
                <w:b/>
                <w:bCs/>
                <w:snapToGrid w:val="0"/>
                <w:sz w:val="20"/>
                <w:szCs w:val="20"/>
                <w:lang w:val="en-US"/>
              </w:rPr>
            </w:pPr>
            <w:r>
              <w:rPr>
                <w:rFonts w:ascii="Arial" w:hAnsi="Arial" w:eastAsia="Calibri" w:cs="Arial"/>
                <w:b/>
                <w:bCs/>
                <w:snapToGrid w:val="0"/>
                <w:sz w:val="20"/>
                <w:szCs w:val="20"/>
                <w:lang w:val="en-US"/>
              </w:rPr>
              <w:t>Research Phase</w:t>
            </w:r>
          </w:p>
          <w:p w14:paraId="43A16C2F">
            <w:pPr>
              <w:spacing w:after="0" w:line="240" w:lineRule="auto"/>
              <w:rPr>
                <w:rFonts w:ascii="Arial" w:hAnsi="Arial" w:eastAsia="Calibri" w:cs="Arial"/>
                <w:b/>
                <w:bCs/>
                <w:snapToGrid w:val="0"/>
                <w:sz w:val="20"/>
                <w:szCs w:val="20"/>
                <w:lang w:val="en-US"/>
              </w:rPr>
            </w:pPr>
          </w:p>
          <w:p w14:paraId="1A3A40BE">
            <w:pPr>
              <w:spacing w:after="0" w:line="240" w:lineRule="auto"/>
              <w:rPr>
                <w:rFonts w:ascii="Arial" w:hAnsi="Arial" w:eastAsia="Calibri" w:cs="Arial"/>
                <w:snapToGrid w:val="0"/>
                <w:sz w:val="20"/>
                <w:szCs w:val="20"/>
                <w:lang w:val="en-US"/>
              </w:rPr>
            </w:pPr>
            <w:r>
              <w:rPr>
                <w:rFonts w:ascii="Arial" w:hAnsi="Arial" w:eastAsia="Calibri" w:cs="Arial"/>
                <w:b/>
                <w:bCs/>
                <w:snapToGrid w:val="0"/>
                <w:sz w:val="20"/>
                <w:szCs w:val="20"/>
                <w:lang w:val="en-US"/>
              </w:rPr>
              <w:t>Market Research</w:t>
            </w:r>
            <w:r>
              <w:rPr>
                <w:rFonts w:ascii="Arial" w:hAnsi="Arial" w:eastAsia="Calibri" w:cs="Arial"/>
                <w:snapToGrid w:val="0"/>
                <w:sz w:val="20"/>
                <w:szCs w:val="20"/>
                <w:lang w:val="en-US"/>
              </w:rPr>
              <w:t>: Conduct research to</w:t>
            </w:r>
          </w:p>
          <w:p w14:paraId="0F622184">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understand Target audience internal/external], focus and purpose of website, industry trends as compared to other UN entities, competitor websites, and user expectations.</w:t>
            </w:r>
          </w:p>
          <w:p w14:paraId="1E75B700">
            <w:pPr>
              <w:spacing w:after="0" w:line="240" w:lineRule="auto"/>
              <w:rPr>
                <w:rFonts w:ascii="Arial" w:hAnsi="Arial" w:eastAsia="Calibri" w:cs="Arial"/>
                <w:snapToGrid w:val="0"/>
                <w:sz w:val="20"/>
                <w:szCs w:val="20"/>
                <w:lang w:val="en-US"/>
              </w:rPr>
            </w:pPr>
          </w:p>
          <w:p w14:paraId="5168841C">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Based on current analytics and UNV's Strategic Framework define the targets and indicators (along with analytical tools for capture data and measurement) for a revamped website.</w:t>
            </w:r>
          </w:p>
          <w:p w14:paraId="457BAEFA">
            <w:pPr>
              <w:spacing w:after="0" w:line="240" w:lineRule="auto"/>
              <w:rPr>
                <w:rFonts w:ascii="Arial" w:hAnsi="Arial" w:eastAsia="Calibri" w:cs="Arial"/>
                <w:snapToGrid w:val="0"/>
                <w:sz w:val="20"/>
                <w:szCs w:val="20"/>
                <w:lang w:val="en-US"/>
              </w:rPr>
            </w:pPr>
          </w:p>
          <w:p w14:paraId="416F0733">
            <w:pPr>
              <w:spacing w:after="0" w:line="240" w:lineRule="auto"/>
              <w:rPr>
                <w:rFonts w:ascii="Arial" w:hAnsi="Arial" w:eastAsia="Calibri" w:cs="Arial"/>
                <w:snapToGrid w:val="0"/>
                <w:sz w:val="20"/>
                <w:szCs w:val="20"/>
                <w:lang w:val="en-US"/>
              </w:rPr>
            </w:pPr>
            <w:r>
              <w:rPr>
                <w:rFonts w:ascii="Arial" w:hAnsi="Arial" w:eastAsia="Calibri" w:cs="Arial"/>
                <w:b/>
                <w:bCs/>
                <w:snapToGrid w:val="0"/>
                <w:sz w:val="20"/>
                <w:szCs w:val="20"/>
                <w:lang w:val="en-US"/>
              </w:rPr>
              <w:t>Technical Assessment:</w:t>
            </w:r>
            <w:r>
              <w:rPr>
                <w:rFonts w:ascii="Arial" w:hAnsi="Arial" w:eastAsia="Calibri" w:cs="Arial"/>
                <w:snapToGrid w:val="0"/>
                <w:sz w:val="20"/>
                <w:szCs w:val="20"/>
                <w:lang w:val="en-US"/>
              </w:rPr>
              <w:t xml:space="preserve"> Evaluate the current website’s technical infrastructure through user functionality, identify list of components needed to stay on trend.</w:t>
            </w:r>
          </w:p>
          <w:p w14:paraId="236338A1">
            <w:pPr>
              <w:spacing w:after="0" w:line="240" w:lineRule="auto"/>
              <w:rPr>
                <w:rFonts w:ascii="Arial" w:hAnsi="Arial" w:eastAsia="Calibri" w:cs="Arial"/>
                <w:snapToGrid w:val="0"/>
                <w:sz w:val="20"/>
                <w:szCs w:val="20"/>
                <w:lang w:val="en-US"/>
              </w:rPr>
            </w:pPr>
          </w:p>
          <w:p w14:paraId="72E18EDC">
            <w:pPr>
              <w:spacing w:after="0" w:line="240" w:lineRule="auto"/>
              <w:rPr>
                <w:rFonts w:ascii="Arial" w:hAnsi="Arial" w:eastAsia="Calibri" w:cs="Arial"/>
                <w:snapToGrid w:val="0"/>
                <w:sz w:val="20"/>
                <w:szCs w:val="20"/>
                <w:lang w:val="en-US"/>
              </w:rPr>
            </w:pPr>
            <w:r>
              <w:rPr>
                <w:rFonts w:ascii="Arial" w:hAnsi="Arial" w:eastAsia="Calibri" w:cs="Arial"/>
                <w:b/>
                <w:bCs/>
                <w:snapToGrid w:val="0"/>
                <w:sz w:val="20"/>
                <w:szCs w:val="20"/>
                <w:lang w:val="en-US"/>
              </w:rPr>
              <w:t>User Experience Analysis:</w:t>
            </w:r>
            <w:r>
              <w:rPr>
                <w:rFonts w:ascii="Arial" w:hAnsi="Arial" w:eastAsia="Calibri" w:cs="Arial"/>
                <w:snapToGrid w:val="0"/>
                <w:sz w:val="20"/>
                <w:szCs w:val="20"/>
                <w:lang w:val="en-US"/>
              </w:rPr>
              <w:t xml:space="preserve"> Assess the current user experience and propose enhancements to improve usability and engagement through</w:t>
            </w:r>
          </w:p>
          <w:p w14:paraId="21E7EB5E">
            <w:pPr>
              <w:spacing w:after="0" w:line="240" w:lineRule="auto"/>
              <w:rPr>
                <w:rFonts w:ascii="Arial" w:hAnsi="Arial" w:eastAsia="Calibri" w:cs="Arial"/>
                <w:snapToGrid w:val="0"/>
                <w:sz w:val="20"/>
                <w:szCs w:val="20"/>
              </w:rPr>
            </w:pPr>
            <w:r>
              <w:rPr>
                <w:rFonts w:ascii="Arial" w:hAnsi="Arial" w:eastAsia="Calibri" w:cs="Arial"/>
                <w:snapToGrid w:val="0"/>
                <w:sz w:val="20"/>
                <w:szCs w:val="20"/>
                <w:lang w:val="en-US"/>
              </w:rPr>
              <w:t>analytics.</w:t>
            </w:r>
          </w:p>
          <w:p w14:paraId="664492A7">
            <w:pPr>
              <w:spacing w:after="0" w:line="240" w:lineRule="auto"/>
              <w:rPr>
                <w:rFonts w:ascii="Arial" w:hAnsi="Arial" w:eastAsia="Calibri" w:cs="Arial"/>
                <w:snapToGrid w:val="0"/>
                <w:sz w:val="20"/>
                <w:szCs w:val="20"/>
              </w:rPr>
            </w:pPr>
          </w:p>
        </w:tc>
        <w:tc>
          <w:tcPr>
            <w:tcW w:w="1559" w:type="dxa"/>
          </w:tcPr>
          <w:p w14:paraId="6FBAEBB4">
            <w:pPr>
              <w:spacing w:after="0" w:line="240" w:lineRule="auto"/>
              <w:rPr>
                <w:rFonts w:ascii="Arial" w:hAnsi="Arial" w:eastAsia="Calibri" w:cs="Arial"/>
                <w:snapToGrid w:val="0"/>
                <w:sz w:val="20"/>
                <w:szCs w:val="20"/>
              </w:rPr>
            </w:pPr>
          </w:p>
          <w:p w14:paraId="70F14CD4">
            <w:pPr>
              <w:spacing w:after="0" w:line="240" w:lineRule="auto"/>
              <w:rPr>
                <w:rFonts w:ascii="Arial" w:hAnsi="Arial" w:eastAsia="Calibri" w:cs="Arial"/>
                <w:snapToGrid w:val="0"/>
                <w:sz w:val="20"/>
                <w:szCs w:val="20"/>
              </w:rPr>
            </w:pPr>
          </w:p>
        </w:tc>
        <w:tc>
          <w:tcPr>
            <w:tcW w:w="1847" w:type="dxa"/>
          </w:tcPr>
          <w:p w14:paraId="741D4557">
            <w:pPr>
              <w:spacing w:after="0" w:line="240" w:lineRule="auto"/>
              <w:rPr>
                <w:rFonts w:ascii="Arial" w:hAnsi="Arial" w:eastAsia="Calibri" w:cs="Arial"/>
                <w:snapToGrid w:val="0"/>
                <w:sz w:val="20"/>
                <w:szCs w:val="20"/>
              </w:rPr>
            </w:pPr>
          </w:p>
        </w:tc>
      </w:tr>
      <w:tr w14:paraId="115804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2" w:hRule="atLeast"/>
        </w:trPr>
        <w:tc>
          <w:tcPr>
            <w:tcW w:w="523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46D3BAE">
            <w:pPr>
              <w:spacing w:after="0" w:line="240" w:lineRule="auto"/>
              <w:rPr>
                <w:rFonts w:ascii="Arial" w:hAnsi="Arial" w:eastAsia="Calibri" w:cs="Arial"/>
                <w:b/>
                <w:bCs/>
                <w:snapToGrid w:val="0"/>
                <w:sz w:val="20"/>
                <w:szCs w:val="20"/>
                <w:lang w:val="en-US"/>
              </w:rPr>
            </w:pPr>
            <w:r>
              <w:rPr>
                <w:rFonts w:ascii="Arial" w:hAnsi="Arial" w:eastAsia="Calibri" w:cs="Arial"/>
                <w:b/>
                <w:bCs/>
                <w:snapToGrid w:val="0"/>
                <w:sz w:val="20"/>
                <w:szCs w:val="20"/>
                <w:lang w:val="en-US"/>
              </w:rPr>
              <w:t>Consultation Phase</w:t>
            </w:r>
          </w:p>
          <w:p w14:paraId="5D97536F">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Stakeholder Engagement: Collaborate with</w:t>
            </w:r>
          </w:p>
          <w:p w14:paraId="01FE8AAD">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stakeholders to gather requirements and ensure alignment with business goals. This can be done through a questionnaire, survey, and various data outputs. Up to 20 individuals from the below groups:</w:t>
            </w:r>
          </w:p>
          <w:p w14:paraId="1D1AADA5">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Regions</w:t>
            </w:r>
          </w:p>
          <w:p w14:paraId="23845F86">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Field</w:t>
            </w:r>
          </w:p>
          <w:p w14:paraId="28515439">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Headquarters</w:t>
            </w:r>
          </w:p>
          <w:p w14:paraId="5490A7DB">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Externals (TBD</w:t>
            </w:r>
          </w:p>
          <w:p w14:paraId="14253A77">
            <w:pPr>
              <w:spacing w:after="0" w:line="240" w:lineRule="auto"/>
              <w:rPr>
                <w:rFonts w:ascii="Arial" w:hAnsi="Arial" w:eastAsia="Calibri" w:cs="Arial"/>
                <w:snapToGrid w:val="0"/>
                <w:sz w:val="20"/>
                <w:szCs w:val="20"/>
              </w:rPr>
            </w:pPr>
          </w:p>
        </w:tc>
        <w:tc>
          <w:tcPr>
            <w:tcW w:w="1559" w:type="dxa"/>
          </w:tcPr>
          <w:p w14:paraId="7340A006">
            <w:pPr>
              <w:spacing w:after="0" w:line="240" w:lineRule="auto"/>
              <w:rPr>
                <w:rFonts w:ascii="Arial" w:hAnsi="Arial" w:eastAsia="Calibri" w:cs="Arial"/>
                <w:snapToGrid w:val="0"/>
                <w:sz w:val="20"/>
                <w:szCs w:val="20"/>
              </w:rPr>
            </w:pPr>
          </w:p>
        </w:tc>
        <w:tc>
          <w:tcPr>
            <w:tcW w:w="1847" w:type="dxa"/>
          </w:tcPr>
          <w:p w14:paraId="1147FA3F">
            <w:pPr>
              <w:spacing w:after="0" w:line="240" w:lineRule="auto"/>
              <w:rPr>
                <w:rFonts w:ascii="Arial" w:hAnsi="Arial" w:eastAsia="Calibri" w:cs="Arial"/>
                <w:snapToGrid w:val="0"/>
                <w:sz w:val="20"/>
                <w:szCs w:val="20"/>
              </w:rPr>
            </w:pPr>
          </w:p>
        </w:tc>
      </w:tr>
      <w:tr w14:paraId="1349D7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234" w:type="dxa"/>
            <w:tcBorders>
              <w:top w:val="single" w:color="000000" w:sz="4" w:space="0"/>
              <w:left w:val="single" w:color="000000" w:sz="4" w:space="0"/>
              <w:bottom w:val="single" w:color="000000" w:sz="4" w:space="0"/>
              <w:right w:val="single" w:color="000000" w:sz="4" w:space="0"/>
            </w:tcBorders>
          </w:tcPr>
          <w:p w14:paraId="4B8C4F08">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Reporting/Recommendations Phase</w:t>
            </w:r>
          </w:p>
          <w:p w14:paraId="60C0BC26">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Report extensively on the scope of the website</w:t>
            </w:r>
          </w:p>
          <w:p w14:paraId="5CFEDA44">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revamp project, including primary research,</w:t>
            </w:r>
          </w:p>
          <w:p w14:paraId="38084216">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stakeholders inputs, and recommendations</w:t>
            </w:r>
          </w:p>
          <w:p w14:paraId="2FDC2899">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based on industry trends.</w:t>
            </w:r>
          </w:p>
          <w:p w14:paraId="2C0E50EC">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The reporting/ recommendations need to be in a</w:t>
            </w:r>
          </w:p>
          <w:p w14:paraId="01836C1E">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Power Point presentation for Management.</w:t>
            </w:r>
          </w:p>
          <w:p w14:paraId="3C13FF00">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The recommendations should also include</w:t>
            </w:r>
          </w:p>
          <w:p w14:paraId="662A871A">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outlines to target audience, website</w:t>
            </w:r>
          </w:p>
          <w:p w14:paraId="088DE410">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requirements, stakeholders needs, UNV</w:t>
            </w:r>
          </w:p>
          <w:p w14:paraId="4672F7B4">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corporate goals for the website including user</w:t>
            </w:r>
          </w:p>
          <w:p w14:paraId="43958F94">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path and granular data, improving user</w:t>
            </w:r>
          </w:p>
          <w:p w14:paraId="5BB1FCC7">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experience.</w:t>
            </w:r>
          </w:p>
          <w:p w14:paraId="563B3A3B">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Create up to four options for a look/feel, along with</w:t>
            </w:r>
          </w:p>
          <w:p w14:paraId="3935BE67">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a user making for the web revamp, and present the</w:t>
            </w:r>
          </w:p>
          <w:p w14:paraId="5DD64E82">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options to Management.</w:t>
            </w:r>
          </w:p>
          <w:p w14:paraId="018EA9F2">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Create detailed business requirements for Drupal</w:t>
            </w:r>
          </w:p>
          <w:p w14:paraId="591A5EC9">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of the selected option for the revamp.</w:t>
            </w:r>
          </w:p>
          <w:p w14:paraId="63B335DC">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Provide a navigation system and /or guide based</w:t>
            </w:r>
          </w:p>
          <w:p w14:paraId="6D26335A">
            <w:pPr>
              <w:spacing w:after="0" w:line="240" w:lineRule="auto"/>
              <w:rPr>
                <w:rFonts w:ascii="Arial" w:hAnsi="Arial" w:eastAsia="Calibri" w:cs="Arial"/>
                <w:snapToGrid w:val="0"/>
                <w:sz w:val="20"/>
                <w:szCs w:val="20"/>
                <w:lang w:val="en-US"/>
              </w:rPr>
            </w:pPr>
            <w:r>
              <w:rPr>
                <w:rFonts w:ascii="Arial" w:hAnsi="Arial" w:eastAsia="Calibri" w:cs="Arial"/>
                <w:snapToGrid w:val="0"/>
                <w:sz w:val="20"/>
                <w:szCs w:val="20"/>
                <w:lang w:val="en-US"/>
              </w:rPr>
              <w:t>on this primary research that clearly includes</w:t>
            </w:r>
          </w:p>
          <w:p w14:paraId="7E1F8925">
            <w:pPr>
              <w:spacing w:after="0" w:line="240" w:lineRule="auto"/>
              <w:rPr>
                <w:rFonts w:ascii="Arial" w:hAnsi="Arial" w:eastAsia="Calibri" w:cs="Arial"/>
                <w:snapToGrid w:val="0"/>
                <w:sz w:val="20"/>
                <w:szCs w:val="20"/>
              </w:rPr>
            </w:pPr>
            <w:r>
              <w:rPr>
                <w:rFonts w:ascii="Arial" w:hAnsi="Arial" w:eastAsia="Calibri" w:cs="Arial"/>
                <w:snapToGrid w:val="0"/>
                <w:sz w:val="20"/>
                <w:szCs w:val="20"/>
                <w:lang w:val="en-US"/>
              </w:rPr>
              <w:t>various business requirements scenarios.</w:t>
            </w:r>
          </w:p>
        </w:tc>
        <w:tc>
          <w:tcPr>
            <w:tcW w:w="1559" w:type="dxa"/>
          </w:tcPr>
          <w:p w14:paraId="1ADD3D51">
            <w:pPr>
              <w:spacing w:after="0" w:line="240" w:lineRule="auto"/>
              <w:rPr>
                <w:rFonts w:ascii="Arial" w:hAnsi="Arial" w:eastAsia="Calibri" w:cs="Arial"/>
                <w:snapToGrid w:val="0"/>
                <w:sz w:val="20"/>
                <w:szCs w:val="20"/>
              </w:rPr>
            </w:pPr>
          </w:p>
        </w:tc>
        <w:tc>
          <w:tcPr>
            <w:tcW w:w="1847" w:type="dxa"/>
          </w:tcPr>
          <w:p w14:paraId="3485FD0E">
            <w:pPr>
              <w:spacing w:after="0" w:line="240" w:lineRule="auto"/>
              <w:rPr>
                <w:rFonts w:ascii="Arial" w:hAnsi="Arial" w:eastAsia="Calibri" w:cs="Arial"/>
                <w:snapToGrid w:val="0"/>
                <w:sz w:val="20"/>
                <w:szCs w:val="20"/>
              </w:rPr>
            </w:pPr>
          </w:p>
        </w:tc>
      </w:tr>
      <w:tr w14:paraId="73756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234" w:type="dxa"/>
          </w:tcPr>
          <w:p w14:paraId="1D805B98">
            <w:pPr>
              <w:spacing w:after="0" w:line="240" w:lineRule="auto"/>
              <w:rPr>
                <w:rFonts w:ascii="Arial" w:hAnsi="Arial" w:eastAsia="Calibri" w:cs="Arial"/>
                <w:snapToGrid w:val="0"/>
                <w:sz w:val="20"/>
                <w:szCs w:val="20"/>
              </w:rPr>
            </w:pPr>
            <w:r>
              <w:rPr>
                <w:rFonts w:ascii="Arial" w:hAnsi="Arial" w:eastAsia="Calibri" w:cs="Arial"/>
                <w:snapToGrid w:val="0"/>
                <w:sz w:val="20"/>
                <w:szCs w:val="20"/>
              </w:rPr>
              <w:t xml:space="preserve">Total </w:t>
            </w:r>
          </w:p>
        </w:tc>
        <w:tc>
          <w:tcPr>
            <w:tcW w:w="1559" w:type="dxa"/>
          </w:tcPr>
          <w:p w14:paraId="60469442">
            <w:pPr>
              <w:spacing w:after="0" w:line="240" w:lineRule="auto"/>
              <w:rPr>
                <w:rFonts w:ascii="Arial" w:hAnsi="Arial" w:eastAsia="Calibri" w:cs="Arial"/>
                <w:snapToGrid w:val="0"/>
                <w:sz w:val="20"/>
                <w:szCs w:val="20"/>
              </w:rPr>
            </w:pPr>
            <w:r>
              <w:rPr>
                <w:rFonts w:ascii="Arial" w:hAnsi="Arial" w:eastAsia="Calibri" w:cs="Arial"/>
                <w:snapToGrid w:val="0"/>
                <w:sz w:val="20"/>
                <w:szCs w:val="20"/>
              </w:rPr>
              <w:t>100%</w:t>
            </w:r>
          </w:p>
        </w:tc>
        <w:tc>
          <w:tcPr>
            <w:tcW w:w="1847" w:type="dxa"/>
          </w:tcPr>
          <w:p w14:paraId="0EB2911B">
            <w:pPr>
              <w:spacing w:after="0" w:line="240" w:lineRule="auto"/>
              <w:rPr>
                <w:rFonts w:ascii="Arial" w:hAnsi="Arial" w:eastAsia="Calibri" w:cs="Arial"/>
                <w:snapToGrid w:val="0"/>
                <w:sz w:val="20"/>
                <w:szCs w:val="20"/>
              </w:rPr>
            </w:pPr>
            <w:r>
              <w:rPr>
                <w:rFonts w:ascii="Arial" w:hAnsi="Arial" w:eastAsia="Calibri" w:cs="Arial"/>
                <w:snapToGrid w:val="0"/>
                <w:sz w:val="20"/>
                <w:szCs w:val="20"/>
              </w:rPr>
              <w:t>USD ……</w:t>
            </w:r>
          </w:p>
        </w:tc>
      </w:tr>
    </w:tbl>
    <w:p w14:paraId="79DF28AA">
      <w:pPr>
        <w:tabs>
          <w:tab w:val="right" w:pos="9360"/>
        </w:tabs>
        <w:ind w:left="360"/>
        <w:rPr>
          <w:rFonts w:ascii="Arial" w:hAnsi="Arial" w:eastAsia="Times New Roman" w:cs="Arial"/>
          <w:i/>
          <w:snapToGrid w:val="0"/>
          <w:sz w:val="20"/>
          <w:szCs w:val="20"/>
        </w:rPr>
      </w:pPr>
      <w:r>
        <w:rPr>
          <w:rFonts w:ascii="Arial" w:hAnsi="Arial" w:eastAsia="Times New Roman" w:cs="Arial"/>
          <w:i/>
          <w:snapToGrid w:val="0"/>
          <w:sz w:val="20"/>
          <w:szCs w:val="20"/>
        </w:rPr>
        <w:t>*Basis for payment tranches</w:t>
      </w:r>
      <w:r>
        <w:rPr>
          <w:rFonts w:ascii="Arial" w:hAnsi="Arial" w:eastAsia="Times New Roman" w:cs="Arial"/>
          <w:i/>
          <w:snapToGrid w:val="0"/>
          <w:sz w:val="20"/>
          <w:szCs w:val="20"/>
        </w:rPr>
        <w:tab/>
      </w:r>
    </w:p>
    <w:p w14:paraId="75DA02E0"/>
    <w:sectPr>
      <w:footerReference r:id="rId5" w:type="default"/>
      <w:pgSz w:w="12240" w:h="15840"/>
      <w:pgMar w:top="851"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Mangal">
    <w:altName w:val="苹方-简"/>
    <w:panose1 w:val="00000400000000000000"/>
    <w:charset w:val="00"/>
    <w:family w:val="roman"/>
    <w:pitch w:val="default"/>
    <w:sig w:usb0="00000000" w:usb1="0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A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Hiragino Sans GB">
    <w:panose1 w:val="020B0300000000000000"/>
    <w:charset w:val="86"/>
    <w:family w:val="auto"/>
    <w:pitch w:val="default"/>
    <w:sig w:usb0="A00002BF" w:usb1="1ACF7CFA" w:usb2="00000016" w:usb3="00000000" w:csb0="00060007" w:csb1="00000000"/>
  </w:font>
  <w:font w:name="SimSun">
    <w:altName w:val="宋体-简"/>
    <w:panose1 w:val="02010600030101010101"/>
    <w:charset w:val="86"/>
    <w:family w:val="roman"/>
    <w:pitch w:val="variable"/>
    <w:sig w:usb0="00000003" w:usb1="288F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00000000" w:csb1="00000000"/>
  </w:font>
  <w:font w:name="auto 15.5999px 1.4">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8095750"/>
      <w:docPartObj>
        <w:docPartGallery w:val="AutoText"/>
      </w:docPartObj>
    </w:sdtPr>
    <w:sdtContent>
      <w:p w14:paraId="4189632C">
        <w:pPr>
          <w:pStyle w:val="6"/>
          <w:jc w:val="center"/>
        </w:pPr>
        <w:r>
          <w:t xml:space="preserve">                                                                                   </w:t>
        </w:r>
        <w:r>
          <w:fldChar w:fldCharType="begin"/>
        </w:r>
        <w:r>
          <w:instrText xml:space="preserve"> PAGE   \* MERGEFORMAT </w:instrText>
        </w:r>
        <w:r>
          <w:fldChar w:fldCharType="separate"/>
        </w:r>
        <w:r>
          <w:t>4</w:t>
        </w:r>
        <w:r>
          <w:fldChar w:fldCharType="end"/>
        </w:r>
        <w:r>
          <w:t xml:space="preserve">                                                                               v. 07/2023</w:t>
        </w:r>
      </w:p>
    </w:sdtContent>
  </w:sdt>
  <w:p w14:paraId="4BF39FA2">
    <w:pPr>
      <w:pStyle w:val="6"/>
      <w:tabs>
        <w:tab w:val="left" w:pos="7080"/>
        <w:tab w:val="left" w:pos="841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76" w:lineRule="auto"/>
      </w:pPr>
      <w:r>
        <w:separator/>
      </w:r>
    </w:p>
  </w:footnote>
  <w:footnote w:type="continuationSeparator" w:id="3">
    <w:p>
      <w:pPr>
        <w:spacing w:before="0" w:after="0" w:line="276" w:lineRule="auto"/>
      </w:pPr>
      <w:r>
        <w:continuationSeparator/>
      </w:r>
    </w:p>
  </w:footnote>
  <w:footnote w:id="0">
    <w:p w14:paraId="305D4A74">
      <w:pPr>
        <w:pStyle w:val="8"/>
      </w:pPr>
      <w:r>
        <w:rPr>
          <w:rStyle w:val="7"/>
        </w:rPr>
        <w:footnoteRef/>
      </w:r>
      <w:r>
        <w:t xml:space="preserve"> The costs should only cover the requirements identified in the Terms of Reference (TOR)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497AA3"/>
    <w:multiLevelType w:val="multilevel"/>
    <w:tmpl w:val="2D497AA3"/>
    <w:lvl w:ilvl="0" w:tentative="0">
      <w:start w:val="1"/>
      <w:numFmt w:val="bullet"/>
      <w:lvlText w:val=""/>
      <w:lvlJc w:val="left"/>
      <w:pPr>
        <w:ind w:left="720" w:hanging="360"/>
      </w:pPr>
      <w:rPr>
        <w:rFonts w:hint="default" w:ascii="Webdings" w:hAnsi="Webdings"/>
        <w:sz w:val="4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F22A6E"/>
    <w:multiLevelType w:val="multilevel"/>
    <w:tmpl w:val="48F22A6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E3E64E7"/>
    <w:multiLevelType w:val="multilevel"/>
    <w:tmpl w:val="4E3E64E7"/>
    <w:lvl w:ilvl="0" w:tentative="0">
      <w:start w:val="1"/>
      <w:numFmt w:val="upperLetter"/>
      <w:lvlText w:val="%1)"/>
      <w:lvlJc w:val="left"/>
      <w:pPr>
        <w:ind w:left="540" w:hanging="360"/>
      </w:pPr>
      <w:rPr>
        <w:rFonts w:hint="default"/>
        <w:b w:val="0"/>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3">
    <w:nsid w:val="5C474B34"/>
    <w:multiLevelType w:val="multilevel"/>
    <w:tmpl w:val="5C474B34"/>
    <w:lvl w:ilvl="0" w:tentative="0">
      <w:start w:val="15"/>
      <w:numFmt w:val="upperLetter"/>
      <w:lvlText w:val="%1)"/>
      <w:lvlJc w:val="left"/>
      <w:pPr>
        <w:ind w:left="360" w:hanging="360"/>
      </w:pPr>
      <w:rPr>
        <w:rFonts w:hint="default" w:eastAsia="Times New Roman"/>
        <w:sz w:val="20"/>
        <w:szCs w:val="2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75A16E89"/>
    <w:multiLevelType w:val="multilevel"/>
    <w:tmpl w:val="75A16E89"/>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766E2229"/>
    <w:multiLevelType w:val="multilevel"/>
    <w:tmpl w:val="766E2229"/>
    <w:lvl w:ilvl="0" w:tentative="0">
      <w:start w:val="1"/>
      <w:numFmt w:val="bullet"/>
      <w:lvlText w:val=""/>
      <w:lvlJc w:val="left"/>
      <w:pPr>
        <w:ind w:left="1440" w:hanging="360"/>
      </w:pPr>
      <w:rPr>
        <w:rFonts w:hint="default" w:ascii="Webdings" w:hAnsi="Webdings"/>
        <w:sz w:val="4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36"/>
    <w:rsid w:val="00024E69"/>
    <w:rsid w:val="00030B0F"/>
    <w:rsid w:val="000326A6"/>
    <w:rsid w:val="000C0177"/>
    <w:rsid w:val="000D26DF"/>
    <w:rsid w:val="000E611D"/>
    <w:rsid w:val="000F53CE"/>
    <w:rsid w:val="00120E7D"/>
    <w:rsid w:val="001334FA"/>
    <w:rsid w:val="0014409B"/>
    <w:rsid w:val="00172D1E"/>
    <w:rsid w:val="00182727"/>
    <w:rsid w:val="00182FE6"/>
    <w:rsid w:val="00192EB2"/>
    <w:rsid w:val="001A12CE"/>
    <w:rsid w:val="001A39B5"/>
    <w:rsid w:val="001D1E99"/>
    <w:rsid w:val="002155D7"/>
    <w:rsid w:val="0022574B"/>
    <w:rsid w:val="00242AB6"/>
    <w:rsid w:val="00263221"/>
    <w:rsid w:val="00263677"/>
    <w:rsid w:val="0027060A"/>
    <w:rsid w:val="002940C3"/>
    <w:rsid w:val="002A2448"/>
    <w:rsid w:val="002B08B1"/>
    <w:rsid w:val="003276E8"/>
    <w:rsid w:val="00334AC5"/>
    <w:rsid w:val="00363913"/>
    <w:rsid w:val="003A7C19"/>
    <w:rsid w:val="003C5261"/>
    <w:rsid w:val="003D2A1D"/>
    <w:rsid w:val="003F0B15"/>
    <w:rsid w:val="003F3739"/>
    <w:rsid w:val="00401097"/>
    <w:rsid w:val="00403C8A"/>
    <w:rsid w:val="0043015D"/>
    <w:rsid w:val="00444269"/>
    <w:rsid w:val="004723D5"/>
    <w:rsid w:val="00473C3B"/>
    <w:rsid w:val="004775C3"/>
    <w:rsid w:val="004A0A52"/>
    <w:rsid w:val="004B1253"/>
    <w:rsid w:val="004B6A21"/>
    <w:rsid w:val="004C456E"/>
    <w:rsid w:val="004E0BF9"/>
    <w:rsid w:val="004F4B88"/>
    <w:rsid w:val="00500A63"/>
    <w:rsid w:val="005050B5"/>
    <w:rsid w:val="00524E47"/>
    <w:rsid w:val="005276B3"/>
    <w:rsid w:val="005456BB"/>
    <w:rsid w:val="00573461"/>
    <w:rsid w:val="005814AA"/>
    <w:rsid w:val="0058197A"/>
    <w:rsid w:val="005A5DD2"/>
    <w:rsid w:val="005F5227"/>
    <w:rsid w:val="0060684C"/>
    <w:rsid w:val="00624590"/>
    <w:rsid w:val="00642692"/>
    <w:rsid w:val="00652312"/>
    <w:rsid w:val="00697619"/>
    <w:rsid w:val="006B323B"/>
    <w:rsid w:val="006C6F4D"/>
    <w:rsid w:val="006C7C0D"/>
    <w:rsid w:val="00730C8D"/>
    <w:rsid w:val="00747462"/>
    <w:rsid w:val="0076731F"/>
    <w:rsid w:val="00782A25"/>
    <w:rsid w:val="007B1ECF"/>
    <w:rsid w:val="007C3902"/>
    <w:rsid w:val="007D5391"/>
    <w:rsid w:val="007E2056"/>
    <w:rsid w:val="00802478"/>
    <w:rsid w:val="00823BB0"/>
    <w:rsid w:val="0089480E"/>
    <w:rsid w:val="00897BC1"/>
    <w:rsid w:val="008C21A5"/>
    <w:rsid w:val="008D6243"/>
    <w:rsid w:val="008E6001"/>
    <w:rsid w:val="0090658D"/>
    <w:rsid w:val="009230C7"/>
    <w:rsid w:val="00954DFC"/>
    <w:rsid w:val="00982932"/>
    <w:rsid w:val="0099180E"/>
    <w:rsid w:val="009A018B"/>
    <w:rsid w:val="009D7C41"/>
    <w:rsid w:val="00A001E1"/>
    <w:rsid w:val="00A42DA9"/>
    <w:rsid w:val="00A461A6"/>
    <w:rsid w:val="00A72DF2"/>
    <w:rsid w:val="00A73062"/>
    <w:rsid w:val="00A8202E"/>
    <w:rsid w:val="00A82042"/>
    <w:rsid w:val="00B07396"/>
    <w:rsid w:val="00B2460D"/>
    <w:rsid w:val="00B367DD"/>
    <w:rsid w:val="00B4199B"/>
    <w:rsid w:val="00B574E9"/>
    <w:rsid w:val="00B86CEF"/>
    <w:rsid w:val="00BB7871"/>
    <w:rsid w:val="00BD2ED6"/>
    <w:rsid w:val="00BD49AB"/>
    <w:rsid w:val="00BE6DC3"/>
    <w:rsid w:val="00C256FF"/>
    <w:rsid w:val="00C34399"/>
    <w:rsid w:val="00C51732"/>
    <w:rsid w:val="00C7398D"/>
    <w:rsid w:val="00C865FF"/>
    <w:rsid w:val="00CD18C1"/>
    <w:rsid w:val="00CF5B39"/>
    <w:rsid w:val="00D0425F"/>
    <w:rsid w:val="00D409F4"/>
    <w:rsid w:val="00D416D6"/>
    <w:rsid w:val="00D4346E"/>
    <w:rsid w:val="00D50297"/>
    <w:rsid w:val="00D62E27"/>
    <w:rsid w:val="00D63A15"/>
    <w:rsid w:val="00DA111B"/>
    <w:rsid w:val="00E165D4"/>
    <w:rsid w:val="00E20F34"/>
    <w:rsid w:val="00E867D7"/>
    <w:rsid w:val="00E93413"/>
    <w:rsid w:val="00EC5259"/>
    <w:rsid w:val="00ED3A01"/>
    <w:rsid w:val="00EF006E"/>
    <w:rsid w:val="00EF4D9E"/>
    <w:rsid w:val="00EF5136"/>
    <w:rsid w:val="00F030C5"/>
    <w:rsid w:val="00F21E8C"/>
    <w:rsid w:val="00F65858"/>
    <w:rsid w:val="00F72377"/>
    <w:rsid w:val="00F80ACD"/>
    <w:rsid w:val="00FB44D0"/>
    <w:rsid w:val="00FE6621"/>
    <w:rsid w:val="77FF527E"/>
    <w:rsid w:val="DFBFC677"/>
    <w:rsid w:val="FFBF103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rFonts w:ascii="Tahoma" w:hAnsi="Tahoma" w:cs="Tahoma"/>
      <w:sz w:val="16"/>
      <w:szCs w:val="16"/>
    </w:rPr>
  </w:style>
  <w:style w:type="paragraph" w:styleId="6">
    <w:name w:val="footer"/>
    <w:basedOn w:val="1"/>
    <w:link w:val="15"/>
    <w:unhideWhenUsed/>
    <w:uiPriority w:val="99"/>
    <w:pPr>
      <w:tabs>
        <w:tab w:val="center" w:pos="4680"/>
        <w:tab w:val="right" w:pos="9360"/>
      </w:tabs>
      <w:spacing w:after="0" w:line="240" w:lineRule="auto"/>
    </w:pPr>
  </w:style>
  <w:style w:type="character" w:styleId="7">
    <w:name w:val="footnote reference"/>
    <w:basedOn w:val="3"/>
    <w:semiHidden/>
    <w:unhideWhenUsed/>
    <w:uiPriority w:val="99"/>
    <w:rPr>
      <w:vertAlign w:val="superscript"/>
    </w:rPr>
  </w:style>
  <w:style w:type="paragraph" w:styleId="8">
    <w:name w:val="footnote text"/>
    <w:basedOn w:val="1"/>
    <w:link w:val="16"/>
    <w:semiHidden/>
    <w:unhideWhenUsed/>
    <w:uiPriority w:val="99"/>
    <w:pPr>
      <w:spacing w:after="0" w:line="240" w:lineRule="auto"/>
    </w:pPr>
    <w:rPr>
      <w:sz w:val="20"/>
      <w:szCs w:val="20"/>
    </w:rPr>
  </w:style>
  <w:style w:type="paragraph" w:styleId="9">
    <w:name w:val="header"/>
    <w:basedOn w:val="1"/>
    <w:link w:val="14"/>
    <w:unhideWhenUsed/>
    <w:uiPriority w:val="99"/>
    <w:pPr>
      <w:tabs>
        <w:tab w:val="center" w:pos="4680"/>
        <w:tab w:val="right" w:pos="9360"/>
      </w:tabs>
      <w:spacing w:after="0" w:line="240" w:lineRule="auto"/>
    </w:pPr>
  </w:style>
  <w:style w:type="paragraph" w:styleId="10">
    <w:name w:val="Normal (Web)"/>
    <w:basedOn w:val="1"/>
    <w:semiHidden/>
    <w:unhideWhenUsed/>
    <w:uiPriority w:val="99"/>
    <w:rPr>
      <w:sz w:val="24"/>
      <w:szCs w:val="24"/>
    </w:rPr>
  </w:style>
  <w:style w:type="character" w:styleId="11">
    <w:name w:val="Strong"/>
    <w:basedOn w:val="3"/>
    <w:qFormat/>
    <w:uiPriority w:val="22"/>
    <w:rPr>
      <w:b/>
      <w:bCs/>
    </w:rPr>
  </w:style>
  <w:style w:type="table" w:styleId="12">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3"/>
    <w:link w:val="9"/>
    <w:uiPriority w:val="99"/>
  </w:style>
  <w:style w:type="character" w:customStyle="1" w:styleId="15">
    <w:name w:val="Footer Char"/>
    <w:basedOn w:val="3"/>
    <w:link w:val="6"/>
    <w:uiPriority w:val="99"/>
  </w:style>
  <w:style w:type="character" w:customStyle="1" w:styleId="16">
    <w:name w:val="Footnote Text Char"/>
    <w:basedOn w:val="3"/>
    <w:link w:val="8"/>
    <w:semiHidden/>
    <w:uiPriority w:val="99"/>
    <w:rPr>
      <w:sz w:val="20"/>
      <w:szCs w:val="20"/>
    </w:rPr>
  </w:style>
  <w:style w:type="character" w:customStyle="1" w:styleId="17">
    <w:name w:val="Balloon Text Char"/>
    <w:basedOn w:val="3"/>
    <w:link w:val="5"/>
    <w:semiHidden/>
    <w:uiPriority w:val="99"/>
    <w:rPr>
      <w:rFonts w:ascii="Tahoma" w:hAnsi="Tahoma" w:cs="Tahoma"/>
      <w:sz w:val="16"/>
      <w:szCs w:val="16"/>
    </w:rPr>
  </w:style>
  <w:style w:type="character" w:styleId="18">
    <w:name w:val="Placeholder Text"/>
    <w:basedOn w:val="3"/>
    <w:semiHidden/>
    <w:uiPriority w:val="99"/>
    <w:rPr>
      <w:color w:val="808080"/>
    </w:rPr>
  </w:style>
  <w:style w:type="paragraph" w:customStyle="1" w:styleId="19">
    <w:name w:val="Revision"/>
    <w:hidden/>
    <w:semiHidden/>
    <w:uiPriority w:val="99"/>
    <w:pPr>
      <w:spacing w:after="0" w:line="240" w:lineRule="auto"/>
    </w:pPr>
    <w:rPr>
      <w:rFonts w:asciiTheme="minorHAnsi" w:hAnsiTheme="minorHAnsi" w:eastAsiaTheme="minorHAnsi" w:cstheme="minorBidi"/>
      <w:sz w:val="22"/>
      <w:szCs w:val="22"/>
      <w:lang w:val="en-PH"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United Nations Development Programme</Company>
  <Pages>6</Pages>
  <Words>1549</Words>
  <Characters>8382</Characters>
  <Lines>349</Lines>
  <Paragraphs>126</Paragraphs>
  <TotalTime>46</TotalTime>
  <ScaleCrop>false</ScaleCrop>
  <LinksUpToDate>false</LinksUpToDate>
  <CharactersWithSpaces>9970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2024-11-28T16:52:00Z</dcterms:created>
  <dc:creator>ethel.capuno</dc:creator>
  <cp:lastModifiedBy>zawadi</cp:lastModifiedBy>
  <dcterms:modified xsi:type="dcterms:W3CDTF">2024-12-13T12:44:15Z</dcterms:modified>
  <dc:title>Template for Confirmation of Interest and Submission of Financial Proposal</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_dlc_DocIdItemGuid">
    <vt:lpwstr>306749a1-4536-496b-988b-528f0f0d23ca</vt:lpwstr>
  </property>
  <property fmtid="{D5CDD505-2E9C-101B-9397-08002B2CF9AE}" pid="4" name="UNDPPOPPKeywords">
    <vt:lpwstr>1101;#contract types|b75a21c8-e3cd-4587-85bd-0632de00593c</vt:lpwstr>
  </property>
  <property fmtid="{D5CDD505-2E9C-101B-9397-08002B2CF9AE}" pid="5" name="_dlc_DocId">
    <vt:lpwstr>UNDPGBL-604-26</vt:lpwstr>
  </property>
  <property fmtid="{D5CDD505-2E9C-101B-9397-08002B2CF9AE}" pid="6" name="_dlc_DocIdUrl">
    <vt:lpwstr>https://intranet.undp.org/global/documents/_layouts/DocIdRedir.aspx?ID=UNDPGBL-604-26, UNDPGBL-604-26</vt:lpwstr>
  </property>
  <property fmtid="{D5CDD505-2E9C-101B-9397-08002B2CF9AE}" pid="7" name="POPPBusinessProcess">
    <vt:lpwstr/>
  </property>
  <property fmtid="{D5CDD505-2E9C-101B-9397-08002B2CF9AE}" pid="8" name="UNDP_POPP_BUSINESSUNIT">
    <vt:lpwstr>355;#Procurement|254a9f96-b883-476a-8ef8-e81f93a2b38d</vt:lpwstr>
  </property>
  <property fmtid="{D5CDD505-2E9C-101B-9397-08002B2CF9AE}" pid="9" name="GrammarlyDocumentId">
    <vt:lpwstr>c77aa62272e5ad4310528445bf244d43900a9d8f4a1fd7725bb452f1cdf185f0</vt:lpwstr>
  </property>
  <property fmtid="{D5CDD505-2E9C-101B-9397-08002B2CF9AE}" pid="10" name="KSOProductBuildVer">
    <vt:lpwstr>1033-6.10.1.8197</vt:lpwstr>
  </property>
  <property fmtid="{D5CDD505-2E9C-101B-9397-08002B2CF9AE}" pid="11" name="ICV">
    <vt:lpwstr>BE80EB34A3D2B64870FF5B6742132010_42</vt:lpwstr>
  </property>
</Properties>
</file>