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8.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footer10.xml" ContentType="application/vnd.openxmlformats-officedocument.wordprocessingml.foot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4A7B0" w14:textId="3BAAACF9" w:rsidR="00F2721B" w:rsidRDefault="00ED3AA2">
      <w:bookmarkStart w:id="0" w:name="_Hlk218372804"/>
      <w:r>
        <w:rPr>
          <w:noProof/>
          <w:bdr w:val="none" w:sz="0" w:space="0" w:color="auto" w:frame="1"/>
        </w:rPr>
        <w:drawing>
          <wp:anchor distT="0" distB="0" distL="114300" distR="114300" simplePos="0" relativeHeight="251699200" behindDoc="1" locked="0" layoutInCell="1" allowOverlap="1" wp14:anchorId="6B2A2400" wp14:editId="3FA81AE1">
            <wp:simplePos x="0" y="0"/>
            <wp:positionH relativeFrom="margin">
              <wp:align>left</wp:align>
            </wp:positionH>
            <wp:positionV relativeFrom="paragraph">
              <wp:posOffset>-594995</wp:posOffset>
            </wp:positionV>
            <wp:extent cx="1073727" cy="1073727"/>
            <wp:effectExtent l="0" t="0" r="0" b="0"/>
            <wp:wrapNone/>
            <wp:docPr id="9083907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3727" cy="1073727"/>
                    </a:xfrm>
                    <a:prstGeom prst="ellipse">
                      <a:avLst/>
                    </a:prstGeom>
                    <a:noFill/>
                    <a:ln>
                      <a:noFill/>
                    </a:ln>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28"/>
          <w:szCs w:val="28"/>
          <w:lang w:bidi="ar-EG"/>
        </w:rPr>
        <w:drawing>
          <wp:anchor distT="0" distB="0" distL="114300" distR="114300" simplePos="0" relativeHeight="251693056" behindDoc="1" locked="0" layoutInCell="1" allowOverlap="1" wp14:anchorId="0303BDAF" wp14:editId="00934A38">
            <wp:simplePos x="0" y="0"/>
            <wp:positionH relativeFrom="margin">
              <wp:align>right</wp:align>
            </wp:positionH>
            <wp:positionV relativeFrom="paragraph">
              <wp:posOffset>-571673</wp:posOffset>
            </wp:positionV>
            <wp:extent cx="1072800" cy="989988"/>
            <wp:effectExtent l="0" t="0" r="0" b="635"/>
            <wp:wrapNone/>
            <wp:docPr id="190212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24338" name="Picture 19021243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72800" cy="989988"/>
                    </a:xfrm>
                    <a:prstGeom prst="rect">
                      <a:avLst/>
                    </a:prstGeom>
                  </pic:spPr>
                </pic:pic>
              </a:graphicData>
            </a:graphic>
            <wp14:sizeRelH relativeFrom="margin">
              <wp14:pctWidth>0</wp14:pctWidth>
            </wp14:sizeRelH>
            <wp14:sizeRelV relativeFrom="margin">
              <wp14:pctHeight>0</wp14:pctHeight>
            </wp14:sizeRelV>
          </wp:anchor>
        </w:drawing>
      </w:r>
    </w:p>
    <w:p w14:paraId="2F120286" w14:textId="77777777" w:rsidR="00F2721B" w:rsidRDefault="00F2721B"/>
    <w:p w14:paraId="60F7A49F" w14:textId="77777777" w:rsidR="00F2721B" w:rsidRDefault="00F2721B">
      <w:pPr>
        <w:rPr>
          <w:rtl/>
          <w:lang w:bidi="ar-EG"/>
        </w:rPr>
      </w:pPr>
    </w:p>
    <w:p w14:paraId="17734EB7" w14:textId="77777777" w:rsidR="00F2721B" w:rsidRPr="00DC316E" w:rsidRDefault="00F2721B" w:rsidP="00B169EA">
      <w:pPr>
        <w:jc w:val="center"/>
        <w:rPr>
          <w:rFonts w:asciiTheme="majorBidi" w:hAnsiTheme="majorBidi" w:cstheme="majorBidi"/>
          <w:rtl/>
          <w:lang w:bidi="ar-EG"/>
        </w:rPr>
      </w:pPr>
      <w:r>
        <w:rPr>
          <w:noProof/>
          <w:rtl/>
          <w:lang w:val="ar-EG" w:bidi="ar-EG"/>
        </w:rPr>
        <w:drawing>
          <wp:anchor distT="0" distB="0" distL="114300" distR="114300" simplePos="0" relativeHeight="251692032" behindDoc="1" locked="0" layoutInCell="1" allowOverlap="1" wp14:anchorId="62C8032C" wp14:editId="2E2E91BE">
            <wp:simplePos x="0" y="0"/>
            <wp:positionH relativeFrom="column">
              <wp:posOffset>381000</wp:posOffset>
            </wp:positionH>
            <wp:positionV relativeFrom="paragraph">
              <wp:posOffset>253365</wp:posOffset>
            </wp:positionV>
            <wp:extent cx="1684020" cy="347124"/>
            <wp:effectExtent l="0" t="0" r="0" b="0"/>
            <wp:wrapNone/>
            <wp:docPr id="1365669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69765" name="Picture 13656697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84020" cy="347124"/>
                    </a:xfrm>
                    <a:prstGeom prst="rect">
                      <a:avLst/>
                    </a:prstGeom>
                  </pic:spPr>
                </pic:pic>
              </a:graphicData>
            </a:graphic>
          </wp:anchor>
        </w:drawing>
      </w:r>
      <w:r w:rsidRPr="00DC316E">
        <w:rPr>
          <w:rFonts w:asciiTheme="majorBidi" w:hAnsiTheme="majorBidi" w:cstheme="majorBidi"/>
          <w:lang w:bidi="ar-EG"/>
        </w:rPr>
        <w:t>Construction Project Management Applied on</w:t>
      </w:r>
    </w:p>
    <w:p w14:paraId="3D9F8BFC" w14:textId="77777777" w:rsidR="00F2721B" w:rsidRDefault="00F2721B" w:rsidP="00B169EA">
      <w:pPr>
        <w:jc w:val="center"/>
        <w:rPr>
          <w:rFonts w:asciiTheme="minorBidi" w:hAnsiTheme="minorBidi"/>
          <w:b/>
          <w:bCs/>
          <w:sz w:val="40"/>
          <w:szCs w:val="40"/>
          <w:lang w:bidi="ar-EG"/>
        </w:rPr>
      </w:pPr>
      <w:r>
        <w:rPr>
          <w:rFonts w:asciiTheme="minorBidi" w:hAnsiTheme="minorBidi"/>
          <w:b/>
          <w:sz w:val="40"/>
          <w:szCs w:val="40"/>
          <w:lang w:bidi="ar-EG"/>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DC316E">
        <w:rPr>
          <w:rFonts w:asciiTheme="minorBidi" w:hAnsiTheme="minorBidi"/>
          <w:bCs/>
          <w:sz w:val="40"/>
          <w:szCs w:val="40"/>
          <w:lang w:bidi="ar-EG"/>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sidRPr="002138F7">
        <w:rPr>
          <w:rFonts w:asciiTheme="minorBidi" w:hAnsiTheme="minorBidi"/>
          <w:b/>
          <w:bCs/>
          <w:color w:val="03A39B"/>
          <w:sz w:val="40"/>
          <w:szCs w:val="40"/>
          <w:lang w:bidi="ar-EG"/>
        </w:rPr>
        <w:t>–</w:t>
      </w:r>
      <w:r w:rsidRPr="00DC316E">
        <w:rPr>
          <w:rFonts w:asciiTheme="minorBidi" w:hAnsiTheme="minorBidi"/>
          <w:b/>
          <w:bCs/>
          <w:sz w:val="40"/>
          <w:szCs w:val="40"/>
          <w:lang w:bidi="ar-EG"/>
        </w:rPr>
        <w:t xml:space="preserve"> </w:t>
      </w:r>
      <w:r w:rsidRPr="002138F7">
        <w:rPr>
          <w:rFonts w:asciiTheme="minorBidi" w:hAnsiTheme="minorBidi"/>
          <w:b/>
          <w:bCs/>
          <w:color w:val="000068"/>
          <w:sz w:val="40"/>
          <w:szCs w:val="40"/>
          <w:lang w:bidi="ar-EG"/>
        </w:rPr>
        <w:t xml:space="preserve">Smart Medical </w:t>
      </w:r>
      <w:proofErr w:type="spellStart"/>
      <w:r w:rsidRPr="002138F7">
        <w:rPr>
          <w:rFonts w:asciiTheme="minorBidi" w:hAnsiTheme="minorBidi"/>
          <w:b/>
          <w:bCs/>
          <w:color w:val="000068"/>
          <w:sz w:val="40"/>
          <w:szCs w:val="40"/>
          <w:lang w:bidi="ar-EG"/>
        </w:rPr>
        <w:t>Uni</w:t>
      </w:r>
      <w:r w:rsidRPr="00AA0A47">
        <w:rPr>
          <w:rFonts w:asciiTheme="minorBidi" w:hAnsiTheme="minorBidi"/>
          <w:b/>
          <w:bCs/>
          <w:color w:val="03A39B"/>
          <w:sz w:val="40"/>
          <w:szCs w:val="40"/>
          <w:lang w:bidi="ar-EG"/>
        </w:rPr>
        <w:t>V</w:t>
      </w:r>
      <w:r w:rsidRPr="002138F7">
        <w:rPr>
          <w:rFonts w:asciiTheme="minorBidi" w:hAnsiTheme="minorBidi"/>
          <w:b/>
          <w:bCs/>
          <w:color w:val="000068"/>
          <w:sz w:val="40"/>
          <w:szCs w:val="40"/>
          <w:lang w:bidi="ar-EG"/>
        </w:rPr>
        <w:t>erse</w:t>
      </w:r>
      <w:proofErr w:type="spellEnd"/>
    </w:p>
    <w:p w14:paraId="2CCA23A8" w14:textId="77777777" w:rsidR="00F2721B" w:rsidRDefault="00F2721B" w:rsidP="00B169EA">
      <w:pPr>
        <w:jc w:val="center"/>
        <w:rPr>
          <w:rFonts w:asciiTheme="majorBidi" w:hAnsiTheme="majorBidi" w:cstheme="majorBidi"/>
          <w:lang w:bidi="ar-EG"/>
        </w:rPr>
      </w:pPr>
      <w:proofErr w:type="gramStart"/>
      <w:r>
        <w:rPr>
          <w:rFonts w:asciiTheme="majorBidi" w:hAnsiTheme="majorBidi" w:cstheme="majorBidi"/>
          <w:lang w:bidi="ar-EG"/>
        </w:rPr>
        <w:t xml:space="preserve">( </w:t>
      </w:r>
      <w:r w:rsidRPr="00896413">
        <w:rPr>
          <w:rFonts w:asciiTheme="majorBidi" w:hAnsiTheme="majorBidi" w:cstheme="majorBidi"/>
          <w:b/>
          <w:bCs/>
          <w:u w:val="single"/>
          <w:lang w:bidi="ar-EG"/>
        </w:rPr>
        <w:t>Communication</w:t>
      </w:r>
      <w:proofErr w:type="gramEnd"/>
      <w:r w:rsidRPr="00896413">
        <w:rPr>
          <w:rFonts w:asciiTheme="majorBidi" w:hAnsiTheme="majorBidi" w:cstheme="majorBidi"/>
          <w:b/>
          <w:bCs/>
          <w:u w:val="single"/>
          <w:lang w:bidi="ar-EG"/>
        </w:rPr>
        <w:t xml:space="preserve"> </w:t>
      </w:r>
      <w:proofErr w:type="gramStart"/>
      <w:r w:rsidRPr="00896413">
        <w:rPr>
          <w:rFonts w:asciiTheme="majorBidi" w:hAnsiTheme="majorBidi" w:cstheme="majorBidi"/>
          <w:b/>
          <w:bCs/>
          <w:u w:val="single"/>
          <w:lang w:bidi="ar-EG"/>
        </w:rPr>
        <w:t>Department</w:t>
      </w:r>
      <w:r>
        <w:rPr>
          <w:rFonts w:asciiTheme="majorBidi" w:hAnsiTheme="majorBidi" w:cstheme="majorBidi"/>
          <w:lang w:bidi="ar-EG"/>
        </w:rPr>
        <w:t xml:space="preserve"> )</w:t>
      </w:r>
      <w:proofErr w:type="gramEnd"/>
      <w:r w:rsidRPr="0057014A">
        <w:t xml:space="preserve"> </w:t>
      </w:r>
    </w:p>
    <w:p w14:paraId="61C6A717" w14:textId="77777777" w:rsidR="00F2721B" w:rsidRDefault="00F2721B" w:rsidP="00B169EA">
      <w:pPr>
        <w:jc w:val="center"/>
        <w:rPr>
          <w:rFonts w:asciiTheme="majorBidi" w:hAnsiTheme="majorBidi" w:cstheme="majorBidi"/>
          <w:lang w:bidi="ar-EG"/>
        </w:rPr>
      </w:pPr>
    </w:p>
    <w:p w14:paraId="1D050D00" w14:textId="77777777" w:rsidR="00F2721B" w:rsidRPr="0068782D" w:rsidRDefault="00F2721B" w:rsidP="00B169EA">
      <w:pPr>
        <w:rPr>
          <w:rFonts w:asciiTheme="majorBidi" w:hAnsiTheme="majorBidi" w:cstheme="majorBidi"/>
          <w:b/>
          <w:bCs/>
          <w:rtl/>
          <w:lang w:bidi="ar-EG"/>
        </w:rPr>
      </w:pPr>
      <w:r w:rsidRPr="0068782D">
        <w:rPr>
          <w:rFonts w:asciiTheme="majorBidi" w:hAnsiTheme="majorBidi" w:cstheme="majorBidi"/>
          <w:b/>
          <w:bCs/>
          <w:lang w:bidi="ar-EG"/>
        </w:rPr>
        <w:t xml:space="preserve">By: </w:t>
      </w:r>
    </w:p>
    <w:tbl>
      <w:tblPr>
        <w:tblStyle w:val="PlainTable1"/>
        <w:tblW w:w="0" w:type="auto"/>
        <w:tblLayout w:type="fixed"/>
        <w:tblLook w:val="04A0" w:firstRow="1" w:lastRow="0" w:firstColumn="1" w:lastColumn="0" w:noHBand="0" w:noVBand="1"/>
      </w:tblPr>
      <w:tblGrid>
        <w:gridCol w:w="4675"/>
        <w:gridCol w:w="4675"/>
      </w:tblGrid>
      <w:tr w:rsidR="00F2721B" w:rsidRPr="002138F7" w14:paraId="1E5A4A96" w14:textId="77777777" w:rsidTr="00B169EA">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5D08533" w14:textId="77777777" w:rsidR="00F2721B" w:rsidRPr="0068782D" w:rsidRDefault="00F2721B" w:rsidP="00B169EA">
            <w:pPr>
              <w:jc w:val="center"/>
              <w:rPr>
                <w:rFonts w:asciiTheme="minorBidi" w:hAnsiTheme="minorBidi"/>
                <w:color w:val="000068"/>
                <w:lang w:bidi="ar-EG"/>
              </w:rPr>
            </w:pPr>
            <w:r w:rsidRPr="0068782D">
              <w:rPr>
                <w:rFonts w:asciiTheme="minorBidi" w:hAnsiTheme="minorBidi"/>
                <w:color w:val="000068"/>
                <w:lang w:bidi="ar-EG"/>
              </w:rPr>
              <w:t>Saad Tamer Saa</w:t>
            </w:r>
            <w:r>
              <w:rPr>
                <w:rFonts w:asciiTheme="minorBidi" w:hAnsiTheme="minorBidi"/>
                <w:color w:val="000068"/>
                <w:lang w:bidi="ar-EG"/>
              </w:rPr>
              <w:t>d Ahmed</w:t>
            </w:r>
            <w:r w:rsidRPr="0068782D">
              <w:rPr>
                <w:rFonts w:asciiTheme="minorBidi" w:hAnsiTheme="minorBidi"/>
                <w:color w:val="000068"/>
                <w:lang w:bidi="ar-EG"/>
              </w:rPr>
              <w:t xml:space="preserve">          </w:t>
            </w:r>
          </w:p>
        </w:tc>
        <w:tc>
          <w:tcPr>
            <w:tcW w:w="4675" w:type="dxa"/>
            <w:vAlign w:val="center"/>
          </w:tcPr>
          <w:p w14:paraId="0B92EB51" w14:textId="77777777" w:rsidR="00F2721B" w:rsidRPr="002F40D9" w:rsidRDefault="00F2721B" w:rsidP="00B169EA">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olor w:val="03A39B"/>
                <w:lang w:bidi="ar-EG"/>
              </w:rPr>
            </w:pPr>
            <w:r w:rsidRPr="00A83A48">
              <w:rPr>
                <w:rFonts w:asciiTheme="minorBidi" w:hAnsiTheme="minorBidi"/>
                <w:color w:val="03A39B"/>
                <w:lang w:bidi="ar-EG"/>
              </w:rPr>
              <w:t xml:space="preserve">Eman </w:t>
            </w:r>
            <w:proofErr w:type="spellStart"/>
            <w:r w:rsidRPr="00A83A48">
              <w:rPr>
                <w:rFonts w:asciiTheme="minorBidi" w:hAnsiTheme="minorBidi"/>
                <w:color w:val="03A39B"/>
                <w:lang w:bidi="ar-EG"/>
              </w:rPr>
              <w:t>karam</w:t>
            </w:r>
            <w:proofErr w:type="spellEnd"/>
            <w:r w:rsidRPr="00A83A48">
              <w:rPr>
                <w:rFonts w:asciiTheme="minorBidi" w:hAnsiTheme="minorBidi"/>
                <w:color w:val="03A39B"/>
                <w:lang w:bidi="ar-EG"/>
              </w:rPr>
              <w:t xml:space="preserve"> </w:t>
            </w:r>
            <w:proofErr w:type="spellStart"/>
            <w:r w:rsidRPr="00A83A48">
              <w:rPr>
                <w:rFonts w:asciiTheme="minorBidi" w:hAnsiTheme="minorBidi"/>
                <w:color w:val="03A39B"/>
                <w:lang w:bidi="ar-EG"/>
              </w:rPr>
              <w:t>salama</w:t>
            </w:r>
            <w:proofErr w:type="spellEnd"/>
          </w:p>
        </w:tc>
      </w:tr>
      <w:tr w:rsidR="00F2721B" w:rsidRPr="002138F7" w14:paraId="37B83914" w14:textId="77777777" w:rsidTr="00B169EA">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8EC0CE6" w14:textId="77777777" w:rsidR="00F2721B" w:rsidRPr="0068782D" w:rsidRDefault="00F2721B" w:rsidP="00B169EA">
            <w:pPr>
              <w:jc w:val="center"/>
              <w:rPr>
                <w:rFonts w:asciiTheme="minorBidi" w:hAnsiTheme="minorBidi"/>
                <w:color w:val="000068"/>
                <w:lang w:bidi="ar-EG"/>
              </w:rPr>
            </w:pPr>
            <w:r w:rsidRPr="0068782D">
              <w:rPr>
                <w:rFonts w:asciiTheme="minorBidi" w:hAnsiTheme="minorBidi"/>
                <w:color w:val="000068"/>
                <w:lang w:bidi="ar-EG"/>
              </w:rPr>
              <w:t xml:space="preserve">Mahmoud Khalid Alkodousy      </w:t>
            </w:r>
          </w:p>
        </w:tc>
        <w:tc>
          <w:tcPr>
            <w:tcW w:w="4675" w:type="dxa"/>
            <w:vAlign w:val="center"/>
          </w:tcPr>
          <w:p w14:paraId="62B79411" w14:textId="77777777" w:rsidR="00F2721B" w:rsidRPr="00B07FD2" w:rsidRDefault="00F2721B" w:rsidP="00B169E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03A39B"/>
                <w:lang w:bidi="ar-EG"/>
              </w:rPr>
            </w:pPr>
            <w:r w:rsidRPr="00B07FD2">
              <w:rPr>
                <w:rFonts w:asciiTheme="minorBidi" w:hAnsiTheme="minorBidi"/>
                <w:b/>
                <w:bCs/>
                <w:color w:val="03A39B"/>
                <w:lang w:bidi="ar-EG"/>
              </w:rPr>
              <w:t xml:space="preserve">Nada Abdelmoniem Saad </w:t>
            </w:r>
            <w:proofErr w:type="spellStart"/>
            <w:r w:rsidRPr="00B07FD2">
              <w:rPr>
                <w:rFonts w:asciiTheme="minorBidi" w:hAnsiTheme="minorBidi"/>
                <w:b/>
                <w:bCs/>
                <w:color w:val="03A39B"/>
                <w:lang w:bidi="ar-EG"/>
              </w:rPr>
              <w:t>El</w:t>
            </w:r>
            <w:r>
              <w:rPr>
                <w:rFonts w:asciiTheme="minorBidi" w:hAnsiTheme="minorBidi"/>
                <w:b/>
                <w:bCs/>
                <w:color w:val="03A39B"/>
                <w:lang w:bidi="ar-EG"/>
              </w:rPr>
              <w:t>S</w:t>
            </w:r>
            <w:r w:rsidRPr="00B07FD2">
              <w:rPr>
                <w:rFonts w:asciiTheme="minorBidi" w:hAnsiTheme="minorBidi"/>
                <w:b/>
                <w:bCs/>
                <w:color w:val="03A39B"/>
                <w:lang w:bidi="ar-EG"/>
              </w:rPr>
              <w:t>alawy</w:t>
            </w:r>
            <w:proofErr w:type="spellEnd"/>
          </w:p>
        </w:tc>
      </w:tr>
      <w:tr w:rsidR="00F2721B" w:rsidRPr="002138F7" w14:paraId="35D0266F" w14:textId="77777777" w:rsidTr="00B169EA">
        <w:trPr>
          <w:trHeight w:val="454"/>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31727322" w14:textId="77777777" w:rsidR="00F2721B" w:rsidRPr="0068782D" w:rsidRDefault="00F2721B" w:rsidP="00B169EA">
            <w:pPr>
              <w:jc w:val="center"/>
              <w:rPr>
                <w:rFonts w:asciiTheme="minorBidi" w:hAnsiTheme="minorBidi"/>
                <w:color w:val="000068"/>
                <w:lang w:bidi="ar-EG"/>
              </w:rPr>
            </w:pPr>
            <w:r>
              <w:rPr>
                <w:rFonts w:asciiTheme="minorBidi" w:hAnsiTheme="minorBidi"/>
                <w:color w:val="000068"/>
                <w:lang w:bidi="ar-EG"/>
              </w:rPr>
              <w:t>Mostafa Abdelmohsen Sallam</w:t>
            </w:r>
          </w:p>
        </w:tc>
        <w:tc>
          <w:tcPr>
            <w:tcW w:w="4675" w:type="dxa"/>
            <w:vAlign w:val="center"/>
          </w:tcPr>
          <w:p w14:paraId="0EB7A20B" w14:textId="77777777" w:rsidR="00F2721B" w:rsidRPr="00B07FD2" w:rsidRDefault="00F2721B" w:rsidP="00B169E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3A39B"/>
                <w:lang w:bidi="ar-EG"/>
              </w:rPr>
            </w:pPr>
            <w:r w:rsidRPr="006171F9">
              <w:rPr>
                <w:rFonts w:asciiTheme="minorBidi" w:hAnsiTheme="minorBidi"/>
                <w:b/>
                <w:bCs/>
                <w:color w:val="03A39B"/>
                <w:lang w:bidi="ar-EG"/>
              </w:rPr>
              <w:t xml:space="preserve">Hasnaa Mohamed </w:t>
            </w:r>
            <w:proofErr w:type="spellStart"/>
            <w:r w:rsidRPr="006171F9">
              <w:rPr>
                <w:rFonts w:asciiTheme="minorBidi" w:hAnsiTheme="minorBidi"/>
                <w:b/>
                <w:bCs/>
                <w:color w:val="03A39B"/>
                <w:lang w:bidi="ar-EG"/>
              </w:rPr>
              <w:t>kotb</w:t>
            </w:r>
            <w:proofErr w:type="spellEnd"/>
            <w:r w:rsidRPr="006171F9">
              <w:rPr>
                <w:rFonts w:asciiTheme="minorBidi" w:hAnsiTheme="minorBidi"/>
                <w:b/>
                <w:bCs/>
                <w:color w:val="03A39B"/>
                <w:lang w:bidi="ar-EG"/>
              </w:rPr>
              <w:t xml:space="preserve"> </w:t>
            </w:r>
            <w:proofErr w:type="spellStart"/>
            <w:r w:rsidRPr="006171F9">
              <w:rPr>
                <w:rFonts w:asciiTheme="minorBidi" w:hAnsiTheme="minorBidi"/>
                <w:b/>
                <w:bCs/>
                <w:color w:val="03A39B"/>
                <w:lang w:bidi="ar-EG"/>
              </w:rPr>
              <w:t>Elshandidy</w:t>
            </w:r>
            <w:proofErr w:type="spellEnd"/>
          </w:p>
        </w:tc>
      </w:tr>
      <w:tr w:rsidR="00F2721B" w:rsidRPr="002138F7" w14:paraId="665141AE" w14:textId="77777777" w:rsidTr="00B169EA">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D5F5123" w14:textId="77777777" w:rsidR="00F2721B" w:rsidRPr="0068782D" w:rsidRDefault="00F2721B" w:rsidP="00B169EA">
            <w:pPr>
              <w:jc w:val="center"/>
              <w:rPr>
                <w:rFonts w:asciiTheme="minorBidi" w:hAnsiTheme="minorBidi"/>
                <w:color w:val="000068"/>
                <w:lang w:bidi="ar-EG"/>
              </w:rPr>
            </w:pPr>
            <w:r>
              <w:rPr>
                <w:rFonts w:asciiTheme="minorBidi" w:hAnsiTheme="minorBidi"/>
                <w:color w:val="000068"/>
                <w:lang w:bidi="ar-EG"/>
              </w:rPr>
              <w:t>Ebrahim Shawky Allam</w:t>
            </w:r>
          </w:p>
        </w:tc>
        <w:tc>
          <w:tcPr>
            <w:tcW w:w="4675" w:type="dxa"/>
            <w:vAlign w:val="center"/>
          </w:tcPr>
          <w:p w14:paraId="1CB852E8" w14:textId="77777777" w:rsidR="00F2721B" w:rsidRPr="002F40D9" w:rsidRDefault="00F2721B" w:rsidP="00B169E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03A39B"/>
                <w:lang w:bidi="ar-EG"/>
              </w:rPr>
            </w:pPr>
            <w:r w:rsidRPr="00A83A48">
              <w:rPr>
                <w:rFonts w:asciiTheme="minorBidi" w:hAnsiTheme="minorBidi"/>
                <w:b/>
                <w:bCs/>
                <w:color w:val="03A39B"/>
                <w:lang w:bidi="ar-EG"/>
              </w:rPr>
              <w:t>Mona Abdelwahed Attia Abdelwahed</w:t>
            </w:r>
          </w:p>
        </w:tc>
      </w:tr>
      <w:tr w:rsidR="00F2721B" w:rsidRPr="002138F7" w14:paraId="18BCC430" w14:textId="77777777" w:rsidTr="00B169EA">
        <w:trPr>
          <w:trHeight w:val="454"/>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651A147" w14:textId="77777777" w:rsidR="00F2721B" w:rsidRPr="0068782D" w:rsidRDefault="00F2721B" w:rsidP="00B169EA">
            <w:pPr>
              <w:jc w:val="center"/>
              <w:rPr>
                <w:rFonts w:asciiTheme="minorBidi" w:hAnsiTheme="minorBidi"/>
                <w:color w:val="000068"/>
                <w:lang w:bidi="ar-EG"/>
              </w:rPr>
            </w:pPr>
            <w:r>
              <w:rPr>
                <w:rFonts w:asciiTheme="minorBidi" w:hAnsiTheme="minorBidi"/>
                <w:color w:val="000068"/>
                <w:lang w:bidi="ar-EG"/>
              </w:rPr>
              <w:t>Mahmoud Farid Mustafa</w:t>
            </w:r>
            <w:r w:rsidRPr="0068782D">
              <w:rPr>
                <w:rFonts w:asciiTheme="minorBidi" w:hAnsiTheme="minorBidi"/>
                <w:color w:val="000068"/>
                <w:lang w:bidi="ar-EG"/>
              </w:rPr>
              <w:t xml:space="preserve">                             </w:t>
            </w:r>
          </w:p>
        </w:tc>
        <w:tc>
          <w:tcPr>
            <w:tcW w:w="4675" w:type="dxa"/>
            <w:vAlign w:val="center"/>
          </w:tcPr>
          <w:p w14:paraId="14A4FE4E" w14:textId="77777777" w:rsidR="00F2721B" w:rsidRPr="002F40D9" w:rsidRDefault="00F2721B" w:rsidP="00B169E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b/>
                <w:bCs/>
                <w:color w:val="03A39B"/>
                <w:lang w:bidi="ar-EG"/>
              </w:rPr>
            </w:pPr>
            <w:r w:rsidRPr="00A83A48">
              <w:rPr>
                <w:rFonts w:asciiTheme="minorBidi" w:hAnsiTheme="minorBidi"/>
                <w:b/>
                <w:bCs/>
                <w:color w:val="03A39B"/>
                <w:lang w:bidi="ar-EG"/>
              </w:rPr>
              <w:t>Alzahraa Nasser Aman Ebrahim</w:t>
            </w:r>
          </w:p>
        </w:tc>
      </w:tr>
      <w:tr w:rsidR="00F2721B" w:rsidRPr="002138F7" w14:paraId="75E55409" w14:textId="77777777" w:rsidTr="00B169EA">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CBF34B7" w14:textId="77777777" w:rsidR="00F2721B" w:rsidRPr="0068782D" w:rsidRDefault="00F2721B" w:rsidP="00B169EA">
            <w:pPr>
              <w:jc w:val="center"/>
              <w:rPr>
                <w:rFonts w:asciiTheme="minorBidi" w:hAnsiTheme="minorBidi"/>
                <w:color w:val="000068"/>
                <w:lang w:bidi="ar-EG"/>
              </w:rPr>
            </w:pPr>
            <w:r>
              <w:rPr>
                <w:rFonts w:asciiTheme="minorBidi" w:hAnsiTheme="minorBidi"/>
                <w:color w:val="000068"/>
                <w:lang w:bidi="ar-EG"/>
              </w:rPr>
              <w:t xml:space="preserve">Muhammed Yehya </w:t>
            </w:r>
            <w:proofErr w:type="spellStart"/>
            <w:r>
              <w:rPr>
                <w:rFonts w:asciiTheme="minorBidi" w:hAnsiTheme="minorBidi"/>
                <w:color w:val="000068"/>
                <w:lang w:bidi="ar-EG"/>
              </w:rPr>
              <w:t>ElSherbiny</w:t>
            </w:r>
            <w:proofErr w:type="spellEnd"/>
          </w:p>
        </w:tc>
        <w:tc>
          <w:tcPr>
            <w:tcW w:w="4675" w:type="dxa"/>
            <w:shd w:val="clear" w:color="auto" w:fill="03A39B"/>
            <w:vAlign w:val="center"/>
          </w:tcPr>
          <w:p w14:paraId="6E560AB2" w14:textId="77777777" w:rsidR="00F2721B" w:rsidRPr="002F40D9" w:rsidRDefault="00F2721B" w:rsidP="00B169E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b/>
                <w:bCs/>
                <w:color w:val="03A39B"/>
                <w:lang w:bidi="ar-EG"/>
              </w:rPr>
            </w:pPr>
          </w:p>
        </w:tc>
      </w:tr>
    </w:tbl>
    <w:p w14:paraId="79D5C365" w14:textId="77777777" w:rsidR="00F2721B" w:rsidRDefault="00F2721B" w:rsidP="00B169EA">
      <w:pPr>
        <w:rPr>
          <w:rFonts w:asciiTheme="majorBidi" w:hAnsiTheme="majorBidi" w:cstheme="majorBidi"/>
          <w:sz w:val="28"/>
          <w:szCs w:val="28"/>
          <w:lang w:bidi="ar-EG"/>
        </w:rPr>
      </w:pPr>
    </w:p>
    <w:p w14:paraId="18B5E9B6" w14:textId="77777777" w:rsidR="00F2721B" w:rsidRPr="0068782D" w:rsidRDefault="00F2721B" w:rsidP="00B169EA">
      <w:pPr>
        <w:jc w:val="center"/>
        <w:rPr>
          <w:rFonts w:asciiTheme="majorBidi" w:hAnsiTheme="majorBidi" w:cstheme="majorBidi"/>
          <w:sz w:val="28"/>
          <w:szCs w:val="28"/>
          <w:lang w:bidi="ar-EG"/>
        </w:rPr>
      </w:pPr>
      <w:r w:rsidRPr="0068782D">
        <w:rPr>
          <w:rFonts w:asciiTheme="majorBidi" w:hAnsiTheme="majorBidi" w:cstheme="majorBidi"/>
          <w:sz w:val="28"/>
          <w:szCs w:val="28"/>
          <w:lang w:bidi="ar-EG"/>
        </w:rPr>
        <w:t>A Graduation Project Document Submitted in Partial Fulfillment of</w:t>
      </w:r>
    </w:p>
    <w:p w14:paraId="15D3B3E0" w14:textId="77777777" w:rsidR="00F2721B" w:rsidRPr="0068782D" w:rsidRDefault="00F2721B" w:rsidP="00B169EA">
      <w:pPr>
        <w:jc w:val="center"/>
        <w:rPr>
          <w:rFonts w:asciiTheme="majorBidi" w:hAnsiTheme="majorBidi" w:cstheme="majorBidi"/>
          <w:b/>
          <w:bCs/>
          <w:color w:val="000068"/>
          <w:sz w:val="28"/>
          <w:szCs w:val="28"/>
          <w:lang w:bidi="ar-EG"/>
        </w:rPr>
      </w:pPr>
      <w:r w:rsidRPr="0068782D">
        <w:rPr>
          <w:rFonts w:asciiTheme="majorBidi" w:hAnsiTheme="majorBidi" w:cstheme="majorBidi"/>
          <w:sz w:val="28"/>
          <w:szCs w:val="28"/>
          <w:lang w:bidi="ar-EG"/>
        </w:rPr>
        <w:t xml:space="preserve">the Requirements for the B.Sc. Degree in </w:t>
      </w:r>
      <w:r w:rsidRPr="0068782D">
        <w:rPr>
          <w:rFonts w:asciiTheme="majorBidi" w:hAnsiTheme="majorBidi" w:cstheme="majorBidi"/>
          <w:b/>
          <w:bCs/>
          <w:color w:val="000068"/>
          <w:sz w:val="28"/>
          <w:szCs w:val="28"/>
          <w:lang w:bidi="ar-EG"/>
        </w:rPr>
        <w:t>Communication Engineering</w:t>
      </w:r>
    </w:p>
    <w:p w14:paraId="75A85A29" w14:textId="77777777" w:rsidR="00F2721B" w:rsidRDefault="00000000" w:rsidP="00B169EA">
      <w:pPr>
        <w:jc w:val="center"/>
        <w:rPr>
          <w:sz w:val="28"/>
          <w:szCs w:val="28"/>
          <w:lang w:bidi="ar-EG"/>
        </w:rPr>
      </w:pPr>
      <w:r>
        <w:rPr>
          <w:sz w:val="28"/>
          <w:szCs w:val="28"/>
          <w:lang w:bidi="ar-EG"/>
        </w:rPr>
        <w:pict w14:anchorId="236B8E09">
          <v:rect id="_x0000_i1025" style="width:0;height:1.5pt" o:hralign="center" o:hrstd="t" o:hr="t" fillcolor="#a0a0a0" stroked="f"/>
        </w:pict>
      </w:r>
    </w:p>
    <w:p w14:paraId="5697C32A" w14:textId="77777777" w:rsidR="00F2721B" w:rsidRDefault="00F2721B" w:rsidP="00B169EA">
      <w:pPr>
        <w:jc w:val="center"/>
        <w:rPr>
          <w:sz w:val="6"/>
          <w:szCs w:val="6"/>
          <w:lang w:bidi="ar-EG"/>
        </w:rPr>
      </w:pPr>
    </w:p>
    <w:p w14:paraId="17270E3B" w14:textId="77777777" w:rsidR="00F2721B" w:rsidRPr="002F40D9" w:rsidRDefault="00F2721B" w:rsidP="00B169EA">
      <w:pPr>
        <w:jc w:val="center"/>
        <w:rPr>
          <w:sz w:val="6"/>
          <w:szCs w:val="6"/>
          <w:lang w:bidi="ar-EG"/>
        </w:rPr>
      </w:pPr>
    </w:p>
    <w:p w14:paraId="5059BD75" w14:textId="77777777" w:rsidR="00F2721B" w:rsidRDefault="00F2721B" w:rsidP="00B169EA">
      <w:pPr>
        <w:jc w:val="center"/>
        <w:rPr>
          <w:rFonts w:asciiTheme="minorBidi" w:hAnsiTheme="minorBidi"/>
          <w:b/>
          <w:bCs/>
          <w:color w:val="000068"/>
          <w:lang w:bidi="ar-EG"/>
        </w:rPr>
      </w:pPr>
      <w:r w:rsidRPr="002F40D9">
        <w:rPr>
          <w:rFonts w:asciiTheme="minorBidi" w:hAnsiTheme="minorBidi"/>
          <w:b/>
          <w:bCs/>
          <w:color w:val="000068"/>
          <w:lang w:bidi="ar-EG"/>
        </w:rPr>
        <w:t>Under Supervision:</w:t>
      </w:r>
    </w:p>
    <w:p w14:paraId="1DC60B0C" w14:textId="77777777" w:rsidR="00F2721B" w:rsidRPr="002F40D9" w:rsidRDefault="00F2721B" w:rsidP="00B169EA">
      <w:pPr>
        <w:jc w:val="center"/>
        <w:rPr>
          <w:rFonts w:asciiTheme="minorBidi" w:hAnsiTheme="minorBidi"/>
          <w:b/>
          <w:bCs/>
          <w:color w:val="000000" w:themeColor="text1"/>
          <w:rtl/>
          <w:lang w:bidi="ar-EG"/>
        </w:rPr>
      </w:pPr>
      <w:r w:rsidRPr="002F40D9">
        <w:rPr>
          <w:rFonts w:asciiTheme="minorBidi" w:hAnsiTheme="minorBidi"/>
          <w:b/>
          <w:bCs/>
          <w:color w:val="767171" w:themeColor="background2" w:themeShade="80"/>
          <w:lang w:bidi="ar-EG"/>
        </w:rPr>
        <w:t xml:space="preserve">Assoc. Prof. </w:t>
      </w:r>
      <w:r w:rsidRPr="002F40D9">
        <w:rPr>
          <w:rFonts w:asciiTheme="minorBidi" w:hAnsiTheme="minorBidi"/>
          <w:b/>
          <w:bCs/>
          <w:color w:val="000000" w:themeColor="text1"/>
          <w:lang w:bidi="ar-EG"/>
        </w:rPr>
        <w:t>Hany El-</w:t>
      </w:r>
      <w:proofErr w:type="spellStart"/>
      <w:r w:rsidRPr="002F40D9">
        <w:rPr>
          <w:rFonts w:asciiTheme="minorBidi" w:hAnsiTheme="minorBidi"/>
          <w:b/>
          <w:bCs/>
          <w:color w:val="000000" w:themeColor="text1"/>
          <w:lang w:bidi="ar-EG"/>
        </w:rPr>
        <w:t>Ghaish</w:t>
      </w:r>
      <w:proofErr w:type="spellEnd"/>
    </w:p>
    <w:p w14:paraId="51A28128" w14:textId="77777777" w:rsidR="00F2721B" w:rsidRDefault="00F2721B" w:rsidP="00B169EA">
      <w:pPr>
        <w:rPr>
          <w:rFonts w:asciiTheme="minorBidi" w:hAnsiTheme="minorBidi"/>
          <w:b/>
          <w:bCs/>
          <w:lang w:bidi="ar-EG"/>
        </w:rPr>
      </w:pPr>
    </w:p>
    <w:p w14:paraId="6241C567" w14:textId="77777777" w:rsidR="00F2721B" w:rsidRPr="00212175" w:rsidRDefault="00F2721B" w:rsidP="00B169EA">
      <w:pPr>
        <w:jc w:val="center"/>
        <w:rPr>
          <w:rFonts w:asciiTheme="minorBidi" w:hAnsiTheme="minorBidi"/>
          <w:lang w:bidi="ar-EG"/>
        </w:rPr>
      </w:pPr>
      <w:r w:rsidRPr="00212175">
        <w:rPr>
          <w:rFonts w:asciiTheme="minorBidi" w:hAnsiTheme="minorBidi"/>
          <w:lang w:bidi="ar-EG"/>
        </w:rPr>
        <w:t>High Institute of Engineering and Technology</w:t>
      </w:r>
    </w:p>
    <w:p w14:paraId="103EF383" w14:textId="77777777" w:rsidR="00F2721B" w:rsidRPr="00DC316E" w:rsidRDefault="00F2721B" w:rsidP="00B169EA">
      <w:pPr>
        <w:jc w:val="center"/>
        <w:rPr>
          <w:rFonts w:asciiTheme="minorBidi" w:hAnsiTheme="minorBidi"/>
          <w:lang w:bidi="ar-EG"/>
        </w:rPr>
      </w:pPr>
      <w:r w:rsidRPr="00DC316E">
        <w:rPr>
          <w:rFonts w:asciiTheme="minorBidi" w:hAnsiTheme="minorBidi"/>
          <w:b/>
          <w:bCs/>
          <w:lang w:bidi="ar-EG"/>
        </w:rPr>
        <w:t>Tanta</w:t>
      </w:r>
      <w:r w:rsidRPr="00DC316E">
        <w:rPr>
          <w:rFonts w:asciiTheme="minorBidi" w:hAnsiTheme="minorBidi"/>
          <w:lang w:bidi="ar-EG"/>
        </w:rPr>
        <w:t>, Egypt</w:t>
      </w:r>
    </w:p>
    <w:p w14:paraId="5A109C10" w14:textId="77777777" w:rsidR="00F2721B" w:rsidRDefault="00F2721B" w:rsidP="00B169EA">
      <w:pPr>
        <w:jc w:val="center"/>
        <w:rPr>
          <w:rFonts w:asciiTheme="minorBidi" w:hAnsiTheme="minorBidi"/>
          <w:rtl/>
          <w:lang w:bidi="ar-EG"/>
        </w:rPr>
      </w:pPr>
      <w:r w:rsidRPr="00DC316E">
        <w:rPr>
          <w:rFonts w:asciiTheme="minorBidi" w:hAnsiTheme="minorBidi"/>
          <w:lang w:bidi="ar-EG"/>
        </w:rPr>
        <w:t>202</w:t>
      </w:r>
      <w:r>
        <w:rPr>
          <w:rFonts w:asciiTheme="minorBidi" w:hAnsiTheme="minorBidi" w:hint="cs"/>
          <w:rtl/>
          <w:lang w:bidi="ar-EG"/>
        </w:rPr>
        <w:t>6</w:t>
      </w:r>
    </w:p>
    <w:p w14:paraId="4A4009D9" w14:textId="77777777" w:rsidR="00F2721B" w:rsidRDefault="00F2721B" w:rsidP="00B169EA">
      <w:pPr>
        <w:pStyle w:val="Heading1"/>
      </w:pPr>
      <w:bookmarkStart w:id="1" w:name="_Toc228463149"/>
      <w:r>
        <w:rPr>
          <w:rFonts w:ascii="Arial" w:eastAsia="Arial" w:hAnsi="Arial" w:cs="Arial"/>
          <w:b/>
          <w:bCs/>
          <w:color w:val="1A3A5C"/>
          <w:sz w:val="32"/>
          <w:szCs w:val="32"/>
        </w:rPr>
        <w:lastRenderedPageBreak/>
        <w:t>Abstract</w:t>
      </w:r>
      <w:bookmarkEnd w:id="1"/>
    </w:p>
    <w:p w14:paraId="15C6A339" w14:textId="77777777" w:rsidR="00F2721B" w:rsidRDefault="00F2721B" w:rsidP="00B169EA">
      <w:pPr>
        <w:pBdr>
          <w:bottom w:val="single" w:sz="6" w:space="1" w:color="2E6DAD"/>
        </w:pBdr>
        <w:spacing w:before="160"/>
      </w:pPr>
    </w:p>
    <w:p w14:paraId="00708FF0" w14:textId="77777777" w:rsidR="00F2721B" w:rsidRDefault="00F2721B" w:rsidP="00B169EA">
      <w:pPr>
        <w:spacing w:after="80"/>
      </w:pPr>
    </w:p>
    <w:p w14:paraId="794E8F93" w14:textId="77777777" w:rsidR="00F2721B" w:rsidRPr="00D3649E" w:rsidRDefault="00F2721B" w:rsidP="00B169EA">
      <w:pPr>
        <w:spacing w:before="80" w:after="120"/>
        <w:jc w:val="both"/>
        <w:rPr>
          <w:rFonts w:ascii="Arial" w:eastAsia="Arial" w:hAnsi="Arial" w:cs="Arial"/>
          <w:sz w:val="22"/>
          <w:szCs w:val="22"/>
          <w:rtl/>
        </w:rPr>
      </w:pPr>
      <w:proofErr w:type="spellStart"/>
      <w:r w:rsidRPr="00D3649E">
        <w:rPr>
          <w:rFonts w:ascii="Arial" w:eastAsia="Arial" w:hAnsi="Arial" w:cs="Arial"/>
          <w:b/>
          <w:bCs/>
          <w:sz w:val="22"/>
          <w:szCs w:val="22"/>
        </w:rPr>
        <w:t>MediVerse</w:t>
      </w:r>
      <w:proofErr w:type="spellEnd"/>
      <w:r w:rsidRPr="00D3649E">
        <w:rPr>
          <w:rFonts w:ascii="Arial" w:eastAsia="Arial" w:hAnsi="Arial" w:cs="Arial"/>
          <w:sz w:val="22"/>
          <w:szCs w:val="22"/>
        </w:rPr>
        <w:t xml:space="preserve"> is a comprehensive, </w:t>
      </w:r>
      <w:r w:rsidRPr="00D3649E">
        <w:rPr>
          <w:rFonts w:ascii="Arial" w:eastAsia="Arial" w:hAnsi="Arial" w:cs="Arial"/>
          <w:sz w:val="22"/>
          <w:szCs w:val="22"/>
          <w:u w:val="single"/>
        </w:rPr>
        <w:t>AI-powered Hospital Management System</w:t>
      </w:r>
      <w:r w:rsidRPr="00D3649E">
        <w:rPr>
          <w:rFonts w:ascii="Arial" w:eastAsia="Arial" w:hAnsi="Arial" w:cs="Arial"/>
          <w:sz w:val="22"/>
          <w:szCs w:val="22"/>
        </w:rPr>
        <w:t xml:space="preserve"> designed to modernize and streamline the operations of healthcare facilities. The platform addresses the fundamental challenges faced by traditional hospitals — including manual paper-based workflows, unmanaged patient queues, inadequate coordination between departments, and the lack of intelligent clinical decision support tools.</w:t>
      </w:r>
    </w:p>
    <w:p w14:paraId="55E6ECBE" w14:textId="77777777" w:rsidR="00F2721B" w:rsidRPr="00D3649E" w:rsidRDefault="00F2721B" w:rsidP="00B169EA">
      <w:pPr>
        <w:spacing w:before="80" w:after="120"/>
        <w:jc w:val="both"/>
      </w:pPr>
    </w:p>
    <w:p w14:paraId="17152173" w14:textId="77777777" w:rsidR="00F2721B" w:rsidRPr="00D3649E" w:rsidRDefault="00F2721B" w:rsidP="00B169EA">
      <w:pPr>
        <w:spacing w:before="80" w:after="120"/>
        <w:jc w:val="both"/>
        <w:rPr>
          <w:rFonts w:ascii="Arial" w:eastAsia="Arial" w:hAnsi="Arial" w:cs="Arial"/>
          <w:sz w:val="22"/>
          <w:szCs w:val="22"/>
          <w:rtl/>
        </w:rPr>
      </w:pPr>
      <w:r w:rsidRPr="00D3649E">
        <w:rPr>
          <w:rFonts w:ascii="Arial" w:eastAsia="Arial" w:hAnsi="Arial" w:cs="Arial"/>
          <w:sz w:val="22"/>
          <w:szCs w:val="22"/>
        </w:rPr>
        <w:t xml:space="preserve">At its core, </w:t>
      </w:r>
      <w:proofErr w:type="spellStart"/>
      <w:r w:rsidRPr="00D3649E">
        <w:rPr>
          <w:rFonts w:ascii="Arial" w:eastAsia="Arial" w:hAnsi="Arial" w:cs="Arial"/>
          <w:b/>
          <w:bCs/>
          <w:sz w:val="22"/>
          <w:szCs w:val="22"/>
        </w:rPr>
        <w:t>MediVerse</w:t>
      </w:r>
      <w:proofErr w:type="spellEnd"/>
      <w:r w:rsidRPr="00D3649E">
        <w:rPr>
          <w:rFonts w:ascii="Arial" w:eastAsia="Arial" w:hAnsi="Arial" w:cs="Arial"/>
          <w:sz w:val="22"/>
          <w:szCs w:val="22"/>
        </w:rPr>
        <w:t xml:space="preserve"> integrates </w:t>
      </w:r>
      <w:r w:rsidRPr="00D3649E">
        <w:rPr>
          <w:rFonts w:ascii="Arial" w:eastAsia="Arial" w:hAnsi="Arial" w:cs="Arial"/>
          <w:sz w:val="22"/>
          <w:szCs w:val="22"/>
          <w:u w:val="single"/>
        </w:rPr>
        <w:t>multiple intelligent modules</w:t>
      </w:r>
      <w:r w:rsidRPr="00D3649E">
        <w:rPr>
          <w:rFonts w:ascii="Arial" w:eastAsia="Arial" w:hAnsi="Arial" w:cs="Arial"/>
          <w:sz w:val="22"/>
          <w:szCs w:val="22"/>
        </w:rPr>
        <w:t xml:space="preserve"> into a unified digital ecosystem. Patients interact with the system through a </w:t>
      </w:r>
      <w:r w:rsidRPr="00D3649E">
        <w:rPr>
          <w:rFonts w:ascii="Arial" w:eastAsia="Arial" w:hAnsi="Arial" w:cs="Arial"/>
          <w:sz w:val="22"/>
          <w:szCs w:val="22"/>
          <w:u w:val="single"/>
        </w:rPr>
        <w:t>Flutter-based mobile application</w:t>
      </w:r>
      <w:r w:rsidRPr="00D3649E">
        <w:rPr>
          <w:rFonts w:ascii="Arial" w:eastAsia="Arial" w:hAnsi="Arial" w:cs="Arial"/>
          <w:sz w:val="22"/>
          <w:szCs w:val="22"/>
        </w:rPr>
        <w:t xml:space="preserve"> that supports Face Recognition login for </w:t>
      </w:r>
      <w:proofErr w:type="spellStart"/>
      <w:r w:rsidRPr="00D3649E">
        <w:rPr>
          <w:rFonts w:ascii="Arial" w:eastAsia="Arial" w:hAnsi="Arial" w:cs="Arial"/>
          <w:sz w:val="22"/>
          <w:szCs w:val="22"/>
        </w:rPr>
        <w:t>passwordless</w:t>
      </w:r>
      <w:proofErr w:type="spellEnd"/>
      <w:r w:rsidRPr="00D3649E">
        <w:rPr>
          <w:rFonts w:ascii="Arial" w:eastAsia="Arial" w:hAnsi="Arial" w:cs="Arial"/>
          <w:sz w:val="22"/>
          <w:szCs w:val="22"/>
        </w:rPr>
        <w:t xml:space="preserve">, secure biometric authentication. An AI-powered Symptom Assessment Chatbot, built on a Retrieval-Augmented Generation (RAG) architecture powered by </w:t>
      </w:r>
      <w:proofErr w:type="spellStart"/>
      <w:r w:rsidRPr="00D3649E">
        <w:rPr>
          <w:rFonts w:ascii="Arial" w:eastAsia="Arial" w:hAnsi="Arial" w:cs="Arial"/>
          <w:sz w:val="22"/>
          <w:szCs w:val="22"/>
        </w:rPr>
        <w:t>SentenceTransformers</w:t>
      </w:r>
      <w:proofErr w:type="spellEnd"/>
      <w:r w:rsidRPr="00D3649E">
        <w:rPr>
          <w:rFonts w:ascii="Arial" w:eastAsia="Arial" w:hAnsi="Arial" w:cs="Arial"/>
          <w:sz w:val="22"/>
          <w:szCs w:val="22"/>
        </w:rPr>
        <w:t xml:space="preserve"> and a curated medical knowledge base, enables patients to describe their symptoms and receive intelligent triage guidance, severity assessments, and first-aid recommendations before they even see a doctor.</w:t>
      </w:r>
    </w:p>
    <w:p w14:paraId="20B0E5E3" w14:textId="77777777" w:rsidR="00F2721B" w:rsidRPr="00D3649E" w:rsidRDefault="00F2721B" w:rsidP="00B169EA">
      <w:pPr>
        <w:spacing w:before="80" w:after="120"/>
        <w:jc w:val="both"/>
      </w:pPr>
    </w:p>
    <w:p w14:paraId="3D6FF647" w14:textId="77777777" w:rsidR="00F2721B" w:rsidRPr="00D3649E" w:rsidRDefault="00F2721B" w:rsidP="00B169EA">
      <w:pPr>
        <w:spacing w:before="80" w:after="120"/>
        <w:jc w:val="both"/>
        <w:rPr>
          <w:rFonts w:ascii="Arial" w:eastAsia="Arial" w:hAnsi="Arial" w:cs="Arial"/>
          <w:sz w:val="22"/>
          <w:szCs w:val="22"/>
        </w:rPr>
      </w:pPr>
      <w:r w:rsidRPr="00D3649E">
        <w:rPr>
          <w:rFonts w:ascii="Arial" w:eastAsia="Arial" w:hAnsi="Arial" w:cs="Arial"/>
          <w:sz w:val="22"/>
          <w:szCs w:val="22"/>
        </w:rPr>
        <w:t>The</w:t>
      </w:r>
      <w:r w:rsidRPr="00D3649E">
        <w:rPr>
          <w:rFonts w:ascii="Arial" w:eastAsia="Arial" w:hAnsi="Arial" w:cs="Arial"/>
          <w:b/>
          <w:bCs/>
          <w:sz w:val="22"/>
          <w:szCs w:val="22"/>
        </w:rPr>
        <w:t xml:space="preserve"> Smart Pharmacy </w:t>
      </w:r>
      <w:r w:rsidRPr="00D3649E">
        <w:rPr>
          <w:rFonts w:ascii="Arial" w:eastAsia="Arial" w:hAnsi="Arial" w:cs="Arial"/>
          <w:sz w:val="22"/>
          <w:szCs w:val="22"/>
        </w:rPr>
        <w:t xml:space="preserve">Module brings pharmaceutical intelligence to the </w:t>
      </w:r>
      <w:proofErr w:type="gramStart"/>
      <w:r w:rsidRPr="00D3649E">
        <w:rPr>
          <w:rFonts w:ascii="Arial" w:eastAsia="Arial" w:hAnsi="Arial" w:cs="Arial"/>
          <w:sz w:val="22"/>
          <w:szCs w:val="22"/>
        </w:rPr>
        <w:t>system:-</w:t>
      </w:r>
      <w:proofErr w:type="gramEnd"/>
    </w:p>
    <w:p w14:paraId="0B47E035" w14:textId="77777777" w:rsidR="00F2721B" w:rsidRPr="00D3649E" w:rsidRDefault="00F2721B" w:rsidP="00B169EA">
      <w:pPr>
        <w:spacing w:before="80" w:after="120"/>
        <w:jc w:val="both"/>
        <w:rPr>
          <w:rFonts w:ascii="Arial" w:eastAsia="Arial" w:hAnsi="Arial" w:cs="Arial"/>
          <w:sz w:val="22"/>
          <w:szCs w:val="22"/>
          <w:rtl/>
        </w:rPr>
      </w:pPr>
      <w:r w:rsidRPr="00D3649E">
        <w:rPr>
          <w:rFonts w:ascii="Arial" w:eastAsia="Arial" w:hAnsi="Arial" w:cs="Arial"/>
          <w:sz w:val="22"/>
          <w:szCs w:val="22"/>
        </w:rPr>
        <w:t>pharmacists can scan handwritten prescriptions using Vision LLM-based OCR, perform instant drug interaction checks across a proprietary Egyptian drug database, identify patient allergies, and suggest safe therapeutic alternatives. The system also features AI-powered Medical Image Analysis using the Qwen2.5-VL vision model to support preliminary interpretation of X-rays, MRI scans, and CT images.</w:t>
      </w:r>
    </w:p>
    <w:p w14:paraId="5F70FFA2" w14:textId="77777777" w:rsidR="00F2721B" w:rsidRPr="00D3649E" w:rsidRDefault="00F2721B" w:rsidP="00B169EA">
      <w:pPr>
        <w:spacing w:before="80" w:after="120"/>
        <w:jc w:val="both"/>
      </w:pPr>
    </w:p>
    <w:p w14:paraId="0D0BD467" w14:textId="77777777" w:rsidR="00F2721B" w:rsidRPr="00D3649E" w:rsidRDefault="00F2721B" w:rsidP="00B169EA">
      <w:pPr>
        <w:spacing w:before="80" w:after="120"/>
        <w:jc w:val="both"/>
        <w:rPr>
          <w:rFonts w:ascii="Arial" w:eastAsia="Arial" w:hAnsi="Arial" w:cs="Arial"/>
          <w:sz w:val="22"/>
          <w:szCs w:val="22"/>
          <w:rtl/>
        </w:rPr>
      </w:pPr>
      <w:r w:rsidRPr="00D3649E">
        <w:rPr>
          <w:rFonts w:ascii="Arial" w:eastAsia="Arial" w:hAnsi="Arial" w:cs="Arial"/>
          <w:sz w:val="22"/>
          <w:szCs w:val="22"/>
        </w:rPr>
        <w:t xml:space="preserve">The backend is built on </w:t>
      </w:r>
      <w:proofErr w:type="spellStart"/>
      <w:r w:rsidRPr="00D3649E">
        <w:rPr>
          <w:rFonts w:ascii="Arial" w:eastAsia="Arial" w:hAnsi="Arial" w:cs="Arial"/>
          <w:sz w:val="22"/>
          <w:szCs w:val="22"/>
        </w:rPr>
        <w:t>FastAPI</w:t>
      </w:r>
      <w:proofErr w:type="spellEnd"/>
      <w:r w:rsidRPr="00D3649E">
        <w:rPr>
          <w:rFonts w:ascii="Arial" w:eastAsia="Arial" w:hAnsi="Arial" w:cs="Arial"/>
          <w:sz w:val="22"/>
          <w:szCs w:val="22"/>
        </w:rPr>
        <w:t xml:space="preserve"> (Python), connected to a Microsoft SQL Server database, with role-based access control enforced via JWT authentication for patients, doctors, and managers. The React-based web dashboard provides doctors, pharmacists, and hospital administrators with real-time queue management, appointment scheduling, patient consultation history, and system-wide analytics.</w:t>
      </w:r>
    </w:p>
    <w:p w14:paraId="19E03223" w14:textId="77777777" w:rsidR="00F2721B" w:rsidRPr="00D3649E" w:rsidRDefault="00F2721B" w:rsidP="00B169EA">
      <w:pPr>
        <w:spacing w:before="80" w:after="120"/>
        <w:jc w:val="both"/>
      </w:pPr>
    </w:p>
    <w:p w14:paraId="48F01D77" w14:textId="77777777" w:rsidR="00F2721B" w:rsidRPr="00D3649E" w:rsidRDefault="00F2721B" w:rsidP="00B169EA">
      <w:pPr>
        <w:spacing w:before="80" w:after="120"/>
        <w:jc w:val="both"/>
      </w:pPr>
      <w:proofErr w:type="spellStart"/>
      <w:r w:rsidRPr="00D3649E">
        <w:rPr>
          <w:rFonts w:ascii="Arial" w:eastAsia="Arial" w:hAnsi="Arial" w:cs="Arial"/>
          <w:sz w:val="22"/>
          <w:szCs w:val="22"/>
        </w:rPr>
        <w:t>MediVerse</w:t>
      </w:r>
      <w:proofErr w:type="spellEnd"/>
      <w:r w:rsidRPr="00D3649E">
        <w:rPr>
          <w:rFonts w:ascii="Arial" w:eastAsia="Arial" w:hAnsi="Arial" w:cs="Arial"/>
          <w:sz w:val="22"/>
          <w:szCs w:val="22"/>
        </w:rPr>
        <w:t xml:space="preserve"> demonstrates how modern AI technologies — including LLMs, computer vision, biometric authentication, and semantic search — can be orchestrated into a practical, deployable healthcare platform that meaningfully reduces administrative burden, improves patient experience, and enhances clinical safety.</w:t>
      </w:r>
    </w:p>
    <w:p w14:paraId="3EA73346" w14:textId="77777777" w:rsidR="00F2721B" w:rsidRDefault="00F2721B" w:rsidP="00B169EA"/>
    <w:p w14:paraId="2F66E47D" w14:textId="77777777" w:rsidR="00F2721B" w:rsidRDefault="00F2721B" w:rsidP="00B169EA"/>
    <w:p w14:paraId="19586402" w14:textId="77777777" w:rsidR="00F2721B" w:rsidRDefault="00F2721B" w:rsidP="00B169EA">
      <w:pPr>
        <w:pStyle w:val="Heading1"/>
      </w:pPr>
      <w:r>
        <w:rPr>
          <w:rFonts w:ascii="Arial" w:eastAsia="Arial" w:hAnsi="Arial" w:cs="Arial"/>
          <w:b/>
          <w:bCs/>
          <w:color w:val="1A3A5C"/>
          <w:sz w:val="32"/>
          <w:szCs w:val="32"/>
        </w:rPr>
        <w:lastRenderedPageBreak/>
        <w:t>Dedication</w:t>
      </w:r>
    </w:p>
    <w:p w14:paraId="6F0156F9" w14:textId="77777777" w:rsidR="00F2721B" w:rsidRDefault="00F2721B" w:rsidP="00B169EA">
      <w:pPr>
        <w:pBdr>
          <w:bottom w:val="single" w:sz="6" w:space="1" w:color="2E6DAD"/>
        </w:pBdr>
        <w:spacing w:before="160"/>
      </w:pPr>
    </w:p>
    <w:p w14:paraId="21727BC8" w14:textId="77777777" w:rsidR="00F2721B" w:rsidRDefault="00F2721B" w:rsidP="00B169EA">
      <w:pPr>
        <w:spacing w:after="80"/>
      </w:pPr>
    </w:p>
    <w:p w14:paraId="40035BBB" w14:textId="77777777" w:rsidR="00F2721B" w:rsidRDefault="00F2721B" w:rsidP="00B169EA">
      <w:pPr>
        <w:spacing w:before="80" w:after="120"/>
        <w:jc w:val="both"/>
        <w:rPr>
          <w:rFonts w:ascii="Arial" w:eastAsia="Arial" w:hAnsi="Arial" w:cs="Arial"/>
          <w:color w:val="3A3A3A"/>
          <w:sz w:val="22"/>
          <w:szCs w:val="22"/>
        </w:rPr>
      </w:pPr>
      <w:r w:rsidRPr="00015AD6">
        <w:rPr>
          <w:rFonts w:ascii="Arial" w:eastAsia="Arial" w:hAnsi="Arial" w:cs="Arial"/>
          <w:color w:val="3A3A3A"/>
          <w:sz w:val="22"/>
          <w:szCs w:val="22"/>
        </w:rPr>
        <w:t>With boundless love and gratitude, we dedicate this project to our beloved parents, whose unwavering support and encouragement have sustained us throughout this journey. Their faith and constant motivation have strengthened our resolve to complete this endeavor.</w:t>
      </w:r>
    </w:p>
    <w:p w14:paraId="5BE2F7FD" w14:textId="77777777" w:rsidR="00F2721B" w:rsidRPr="00015AD6" w:rsidRDefault="00F2721B" w:rsidP="00B169EA">
      <w:pPr>
        <w:spacing w:before="80" w:after="120"/>
        <w:jc w:val="both"/>
        <w:rPr>
          <w:rFonts w:ascii="Arial" w:eastAsia="Arial" w:hAnsi="Arial" w:cs="Arial"/>
          <w:color w:val="3A3A3A"/>
          <w:sz w:val="22"/>
          <w:szCs w:val="22"/>
        </w:rPr>
      </w:pPr>
    </w:p>
    <w:p w14:paraId="2D5083B2" w14:textId="77777777" w:rsidR="00F2721B" w:rsidRDefault="00F2721B" w:rsidP="00B169EA">
      <w:pPr>
        <w:spacing w:before="80" w:after="120"/>
        <w:jc w:val="both"/>
        <w:rPr>
          <w:rFonts w:ascii="Arial" w:eastAsia="Arial" w:hAnsi="Arial" w:cs="Arial"/>
          <w:color w:val="3A3A3A"/>
          <w:sz w:val="22"/>
          <w:szCs w:val="22"/>
        </w:rPr>
      </w:pPr>
      <w:r w:rsidRPr="00015AD6">
        <w:rPr>
          <w:rFonts w:ascii="Arial" w:eastAsia="Arial" w:hAnsi="Arial" w:cs="Arial"/>
          <w:color w:val="3A3A3A"/>
          <w:sz w:val="22"/>
          <w:szCs w:val="22"/>
        </w:rPr>
        <w:t xml:space="preserve">To our wonderful brothers and sisters, who have been an endless source of inspiration and encouragement, we owe them a deep sense of gratitude for instilling in us a passion for excellence and a constant drive to strive for excellence. </w:t>
      </w:r>
    </w:p>
    <w:p w14:paraId="04D914E4" w14:textId="77777777" w:rsidR="00F2721B" w:rsidRPr="00015AD6" w:rsidRDefault="00F2721B" w:rsidP="00B169EA">
      <w:pPr>
        <w:spacing w:before="80" w:after="120"/>
        <w:jc w:val="both"/>
        <w:rPr>
          <w:rFonts w:ascii="Arial" w:eastAsia="Arial" w:hAnsi="Arial" w:cs="Arial"/>
          <w:color w:val="3A3A3A"/>
          <w:sz w:val="22"/>
          <w:szCs w:val="22"/>
        </w:rPr>
      </w:pPr>
    </w:p>
    <w:p w14:paraId="17031E69" w14:textId="77777777" w:rsidR="00F2721B" w:rsidRDefault="00F2721B" w:rsidP="00B169EA">
      <w:pPr>
        <w:spacing w:before="80" w:after="120"/>
        <w:jc w:val="both"/>
        <w:rPr>
          <w:rFonts w:ascii="Arial" w:eastAsia="Arial" w:hAnsi="Arial" w:cs="Arial"/>
          <w:color w:val="3A3A3A"/>
          <w:sz w:val="22"/>
          <w:szCs w:val="22"/>
        </w:rPr>
      </w:pPr>
      <w:r w:rsidRPr="00015AD6">
        <w:rPr>
          <w:rFonts w:ascii="Arial" w:eastAsia="Arial" w:hAnsi="Arial" w:cs="Arial"/>
          <w:color w:val="3A3A3A"/>
          <w:sz w:val="22"/>
          <w:szCs w:val="22"/>
        </w:rPr>
        <w:t xml:space="preserve">We also acknowledge the grace of God, who has paved our path to success and guided us every step of the way. We humbly thank Him for His guidance and everlasting mercy. </w:t>
      </w:r>
    </w:p>
    <w:p w14:paraId="6DB262BB" w14:textId="77777777" w:rsidR="00F2721B" w:rsidRPr="00015AD6" w:rsidRDefault="00F2721B" w:rsidP="00B169EA">
      <w:pPr>
        <w:spacing w:before="80" w:after="120"/>
        <w:jc w:val="both"/>
        <w:rPr>
          <w:rFonts w:ascii="Arial" w:eastAsia="Arial" w:hAnsi="Arial" w:cs="Arial"/>
          <w:color w:val="3A3A3A"/>
          <w:sz w:val="22"/>
          <w:szCs w:val="22"/>
        </w:rPr>
      </w:pPr>
    </w:p>
    <w:p w14:paraId="6F828FCD" w14:textId="77777777" w:rsidR="00F2721B" w:rsidRDefault="00F2721B" w:rsidP="00B169EA">
      <w:pPr>
        <w:spacing w:before="80" w:after="120"/>
        <w:jc w:val="both"/>
        <w:rPr>
          <w:rFonts w:ascii="Arial" w:eastAsia="Arial" w:hAnsi="Arial" w:cs="Arial"/>
          <w:color w:val="3A3A3A"/>
          <w:sz w:val="22"/>
          <w:szCs w:val="22"/>
        </w:rPr>
      </w:pPr>
      <w:r w:rsidRPr="00015AD6">
        <w:rPr>
          <w:rFonts w:ascii="Arial" w:eastAsia="Arial" w:hAnsi="Arial" w:cs="Arial"/>
          <w:color w:val="3A3A3A"/>
          <w:sz w:val="22"/>
          <w:szCs w:val="22"/>
        </w:rPr>
        <w:t xml:space="preserve">To our dear friends, allies, and competitors, who have pushed us to excel and encouraged us to unleash our creativity, we extend our sincere thanks. </w:t>
      </w:r>
    </w:p>
    <w:p w14:paraId="7ED38CA7" w14:textId="77777777" w:rsidR="00F2721B" w:rsidRDefault="00F2721B" w:rsidP="00B169EA">
      <w:pPr>
        <w:spacing w:before="80" w:after="120"/>
        <w:jc w:val="both"/>
        <w:rPr>
          <w:rFonts w:ascii="Arial" w:eastAsia="Arial" w:hAnsi="Arial" w:cs="Arial"/>
          <w:color w:val="3A3A3A"/>
          <w:sz w:val="22"/>
          <w:szCs w:val="22"/>
        </w:rPr>
      </w:pPr>
      <w:r w:rsidRPr="00015AD6">
        <w:rPr>
          <w:rFonts w:ascii="Arial" w:eastAsia="Arial" w:hAnsi="Arial" w:cs="Arial"/>
          <w:color w:val="3A3A3A"/>
          <w:sz w:val="22"/>
          <w:szCs w:val="22"/>
        </w:rPr>
        <w:t xml:space="preserve">Your companionship and camaraderie have made this journey more enriching. To our esteemed teachers and mentors, whose knowledge and wisdom have enriched our minds and honed our abilities, we extend our deepest appreciation. Your dedication to teaching and your commitment to our academic growth have profoundly shaped our journey. </w:t>
      </w:r>
    </w:p>
    <w:p w14:paraId="14C7D323" w14:textId="77777777" w:rsidR="00F2721B" w:rsidRDefault="00F2721B" w:rsidP="00B169EA">
      <w:pPr>
        <w:spacing w:before="80" w:after="120"/>
        <w:jc w:val="both"/>
        <w:rPr>
          <w:rFonts w:ascii="Arial" w:eastAsia="Arial" w:hAnsi="Arial" w:cs="Arial"/>
          <w:color w:val="3A3A3A"/>
          <w:sz w:val="22"/>
          <w:szCs w:val="22"/>
        </w:rPr>
      </w:pPr>
    </w:p>
    <w:p w14:paraId="50FBB1EB" w14:textId="77777777" w:rsidR="00F2721B" w:rsidRDefault="00F2721B" w:rsidP="00B169EA">
      <w:pPr>
        <w:spacing w:before="80" w:after="120"/>
        <w:jc w:val="both"/>
        <w:rPr>
          <w:rFonts w:ascii="Arial" w:eastAsia="Arial" w:hAnsi="Arial" w:cs="Arial"/>
          <w:color w:val="3A3A3A"/>
          <w:sz w:val="22"/>
          <w:szCs w:val="22"/>
          <w:rtl/>
        </w:rPr>
      </w:pPr>
      <w:r w:rsidRPr="00015AD6">
        <w:rPr>
          <w:rFonts w:ascii="Arial" w:eastAsia="Arial" w:hAnsi="Arial" w:cs="Arial"/>
          <w:color w:val="3A3A3A"/>
          <w:sz w:val="22"/>
          <w:szCs w:val="22"/>
        </w:rPr>
        <w:t>As we present this project to the world, we do so with the hope that it will exceed expectations and be a testament to years of dedication and hard work. May it be a testament to our ambitions and a source of pride for everyone who has supported us along the way</w:t>
      </w:r>
      <w:r>
        <w:rPr>
          <w:rFonts w:ascii="Arial" w:eastAsia="Arial" w:hAnsi="Arial" w:cs="Arial"/>
          <w:color w:val="3A3A3A"/>
          <w:sz w:val="22"/>
          <w:szCs w:val="22"/>
        </w:rPr>
        <w:t>.</w:t>
      </w:r>
    </w:p>
    <w:p w14:paraId="62E553CB" w14:textId="77777777" w:rsidR="00F2721B" w:rsidRDefault="00F2721B" w:rsidP="00B169EA">
      <w:pPr>
        <w:spacing w:before="80" w:after="120"/>
        <w:jc w:val="both"/>
      </w:pPr>
    </w:p>
    <w:p w14:paraId="12CC8145" w14:textId="77777777" w:rsidR="00F2721B" w:rsidRDefault="00F2721B" w:rsidP="00B169EA">
      <w:pPr>
        <w:jc w:val="center"/>
        <w:rPr>
          <w:rFonts w:ascii="Arial" w:eastAsia="Arial" w:hAnsi="Arial" w:cs="Arial"/>
          <w:color w:val="3A3A3A"/>
          <w:sz w:val="22"/>
          <w:szCs w:val="22"/>
        </w:rPr>
      </w:pPr>
    </w:p>
    <w:p w14:paraId="4A87E478" w14:textId="77777777" w:rsidR="00F2721B" w:rsidRDefault="00F2721B" w:rsidP="00B169EA">
      <w:pPr>
        <w:jc w:val="center"/>
        <w:rPr>
          <w:rFonts w:ascii="Arial" w:eastAsia="Arial" w:hAnsi="Arial" w:cs="Arial"/>
          <w:color w:val="3A3A3A"/>
          <w:sz w:val="22"/>
          <w:szCs w:val="22"/>
        </w:rPr>
      </w:pPr>
    </w:p>
    <w:p w14:paraId="5A54B678" w14:textId="77777777" w:rsidR="00F2721B" w:rsidRDefault="00F2721B" w:rsidP="00B169EA">
      <w:pPr>
        <w:jc w:val="center"/>
        <w:rPr>
          <w:rFonts w:ascii="Arial" w:eastAsia="Arial" w:hAnsi="Arial" w:cs="Arial"/>
          <w:color w:val="3A3A3A"/>
          <w:sz w:val="22"/>
          <w:szCs w:val="22"/>
        </w:rPr>
      </w:pPr>
    </w:p>
    <w:p w14:paraId="7EE9027D" w14:textId="77777777" w:rsidR="00F2721B" w:rsidRDefault="00F2721B" w:rsidP="00B169EA">
      <w:pPr>
        <w:jc w:val="center"/>
        <w:rPr>
          <w:rFonts w:ascii="Arial" w:eastAsia="Arial" w:hAnsi="Arial" w:cs="Arial"/>
          <w:color w:val="3A3A3A"/>
          <w:sz w:val="22"/>
          <w:szCs w:val="22"/>
        </w:rPr>
      </w:pPr>
    </w:p>
    <w:p w14:paraId="4C118100" w14:textId="77777777" w:rsidR="00F2721B" w:rsidRDefault="00F2721B" w:rsidP="00B169EA">
      <w:pPr>
        <w:jc w:val="center"/>
        <w:rPr>
          <w:rFonts w:ascii="Arial" w:eastAsia="Arial" w:hAnsi="Arial" w:cs="Arial"/>
          <w:color w:val="3A3A3A"/>
          <w:sz w:val="22"/>
          <w:szCs w:val="22"/>
        </w:rPr>
      </w:pPr>
    </w:p>
    <w:p w14:paraId="568EC620" w14:textId="77777777" w:rsidR="00F2721B" w:rsidRDefault="00F2721B" w:rsidP="00B169EA">
      <w:pPr>
        <w:rPr>
          <w:rFonts w:ascii="Arial" w:eastAsia="Arial" w:hAnsi="Arial" w:cs="Arial"/>
          <w:color w:val="3A3A3A"/>
          <w:sz w:val="22"/>
          <w:szCs w:val="22"/>
        </w:rPr>
      </w:pPr>
    </w:p>
    <w:p w14:paraId="3E538D65" w14:textId="77777777" w:rsidR="00F2721B" w:rsidRDefault="00F2721B" w:rsidP="00B169EA">
      <w:pPr>
        <w:pStyle w:val="Heading1"/>
      </w:pPr>
      <w:r>
        <w:rPr>
          <w:rFonts w:ascii="Arial" w:eastAsia="Arial" w:hAnsi="Arial" w:cs="Arial"/>
          <w:b/>
          <w:bCs/>
          <w:color w:val="1A3A5C"/>
          <w:sz w:val="32"/>
          <w:szCs w:val="32"/>
        </w:rPr>
        <w:lastRenderedPageBreak/>
        <w:t>Acknowledgment</w:t>
      </w:r>
    </w:p>
    <w:p w14:paraId="26643861" w14:textId="77777777" w:rsidR="00F2721B" w:rsidRDefault="00F2721B" w:rsidP="00B169EA">
      <w:pPr>
        <w:pBdr>
          <w:bottom w:val="single" w:sz="6" w:space="1" w:color="2E6DAD"/>
        </w:pBdr>
        <w:spacing w:before="160"/>
      </w:pPr>
    </w:p>
    <w:p w14:paraId="6DD3AF29" w14:textId="77777777" w:rsidR="00F2721B" w:rsidRDefault="00F2721B" w:rsidP="00B169EA">
      <w:pPr>
        <w:spacing w:after="80"/>
      </w:pPr>
    </w:p>
    <w:p w14:paraId="6CF3B47F" w14:textId="77777777" w:rsidR="00F2721B" w:rsidRDefault="00F2721B" w:rsidP="00B169EA">
      <w:pPr>
        <w:spacing w:before="80" w:after="120"/>
        <w:jc w:val="both"/>
        <w:rPr>
          <w:rFonts w:ascii="Arial" w:eastAsia="Arial" w:hAnsi="Arial" w:cs="Arial"/>
          <w:color w:val="3A3A3A"/>
          <w:sz w:val="22"/>
          <w:szCs w:val="22"/>
        </w:rPr>
      </w:pPr>
      <w:r w:rsidRPr="00015AD6">
        <w:rPr>
          <w:rFonts w:ascii="Arial" w:eastAsia="Arial" w:hAnsi="Arial" w:cs="Arial"/>
          <w:color w:val="3A3A3A"/>
          <w:sz w:val="22"/>
          <w:szCs w:val="22"/>
        </w:rPr>
        <w:t xml:space="preserve">We would like to express our sincere gratitude and deep appreciation to our supervisor, </w:t>
      </w:r>
      <w:r w:rsidRPr="00015AD6">
        <w:rPr>
          <w:rFonts w:ascii="Arial" w:eastAsia="Arial" w:hAnsi="Arial" w:cs="Arial"/>
          <w:b/>
          <w:bCs/>
          <w:color w:val="767171" w:themeColor="background2" w:themeShade="80"/>
          <w:sz w:val="22"/>
          <w:szCs w:val="22"/>
        </w:rPr>
        <w:t>Assoc. Prof</w:t>
      </w:r>
      <w:r w:rsidRPr="00015AD6">
        <w:rPr>
          <w:rFonts w:ascii="Arial" w:eastAsia="Arial" w:hAnsi="Arial" w:cs="Arial"/>
          <w:color w:val="3A3A3A"/>
          <w:sz w:val="22"/>
          <w:szCs w:val="22"/>
        </w:rPr>
        <w:t xml:space="preserve">. </w:t>
      </w:r>
      <w:r w:rsidRPr="00015AD6">
        <w:rPr>
          <w:rFonts w:ascii="Arial" w:eastAsia="Arial" w:hAnsi="Arial" w:cs="Arial"/>
          <w:b/>
          <w:bCs/>
          <w:color w:val="3A3A3A"/>
          <w:sz w:val="22"/>
          <w:szCs w:val="22"/>
        </w:rPr>
        <w:t>Hany El-</w:t>
      </w:r>
      <w:proofErr w:type="spellStart"/>
      <w:r w:rsidRPr="00015AD6">
        <w:rPr>
          <w:rFonts w:ascii="Arial" w:eastAsia="Arial" w:hAnsi="Arial" w:cs="Arial"/>
          <w:b/>
          <w:bCs/>
          <w:color w:val="3A3A3A"/>
          <w:sz w:val="22"/>
          <w:szCs w:val="22"/>
        </w:rPr>
        <w:t>Ghaish</w:t>
      </w:r>
      <w:proofErr w:type="spellEnd"/>
      <w:r w:rsidRPr="00015AD6">
        <w:rPr>
          <w:rFonts w:ascii="Arial" w:eastAsia="Arial" w:hAnsi="Arial" w:cs="Arial"/>
          <w:color w:val="3A3A3A"/>
          <w:sz w:val="22"/>
          <w:szCs w:val="22"/>
        </w:rPr>
        <w:t xml:space="preserve">, for his continuous support, valuable guidance, and insightful feedback throughout all stages of this project. </w:t>
      </w:r>
    </w:p>
    <w:p w14:paraId="5C606F09" w14:textId="77777777" w:rsidR="00F2721B" w:rsidRDefault="00F2721B" w:rsidP="00B169EA">
      <w:pPr>
        <w:spacing w:before="80" w:after="120"/>
        <w:jc w:val="both"/>
        <w:rPr>
          <w:rFonts w:ascii="Arial" w:eastAsia="Arial" w:hAnsi="Arial" w:cs="Arial"/>
          <w:color w:val="3A3A3A"/>
          <w:sz w:val="22"/>
          <w:szCs w:val="22"/>
        </w:rPr>
      </w:pPr>
    </w:p>
    <w:p w14:paraId="7A9092B1" w14:textId="77777777" w:rsidR="00F2721B" w:rsidRPr="00015AD6" w:rsidRDefault="00F2721B" w:rsidP="00B169EA">
      <w:pPr>
        <w:spacing w:before="80" w:after="120"/>
        <w:jc w:val="both"/>
        <w:rPr>
          <w:rFonts w:ascii="Arial" w:eastAsia="Arial" w:hAnsi="Arial" w:cs="Arial"/>
          <w:color w:val="3A3A3A"/>
          <w:sz w:val="22"/>
          <w:szCs w:val="22"/>
        </w:rPr>
      </w:pPr>
      <w:r w:rsidRPr="00015AD6">
        <w:rPr>
          <w:rFonts w:ascii="Arial" w:eastAsia="Arial" w:hAnsi="Arial" w:cs="Arial"/>
          <w:color w:val="3A3A3A"/>
          <w:sz w:val="22"/>
          <w:szCs w:val="22"/>
        </w:rPr>
        <w:t>His academic expertise, professional experience, and constructive advice played a vital role in shaping and improving the quality of this work. Without his supervision, encouragement, and constant follow-up, the successful completion of this project would not have been possible. We could not have asked for a better supervisor to guide us through our academic journey.</w:t>
      </w:r>
    </w:p>
    <w:p w14:paraId="17589C1F" w14:textId="77777777" w:rsidR="00F2721B" w:rsidRPr="00015AD6" w:rsidRDefault="00F2721B" w:rsidP="00B169EA">
      <w:pPr>
        <w:spacing w:before="80" w:after="120"/>
        <w:jc w:val="both"/>
        <w:rPr>
          <w:rFonts w:ascii="Arial" w:eastAsia="Arial" w:hAnsi="Arial" w:cs="Arial"/>
          <w:color w:val="3A3A3A"/>
          <w:sz w:val="22"/>
          <w:szCs w:val="22"/>
        </w:rPr>
      </w:pPr>
    </w:p>
    <w:p w14:paraId="3D6A02A4" w14:textId="77777777" w:rsidR="00F2721B" w:rsidRPr="00015AD6" w:rsidRDefault="00F2721B" w:rsidP="00B169EA">
      <w:pPr>
        <w:spacing w:before="80" w:after="120"/>
        <w:jc w:val="both"/>
        <w:rPr>
          <w:rFonts w:ascii="Arial" w:eastAsia="Arial" w:hAnsi="Arial" w:cs="Arial"/>
          <w:color w:val="3A3A3A"/>
          <w:sz w:val="22"/>
          <w:szCs w:val="22"/>
        </w:rPr>
      </w:pPr>
      <w:r w:rsidRPr="00015AD6">
        <w:rPr>
          <w:rFonts w:ascii="Arial" w:eastAsia="Arial" w:hAnsi="Arial" w:cs="Arial"/>
          <w:color w:val="3A3A3A"/>
          <w:sz w:val="22"/>
          <w:szCs w:val="22"/>
        </w:rPr>
        <w:t>We would also like to extend our sincere appreciation to the High Institute of Engineering and Technology, Tanta, Egypt, for providing a supportive academic environment and the necessary resources that contributed significantly to the completion of this project.</w:t>
      </w:r>
    </w:p>
    <w:p w14:paraId="26F41BF4" w14:textId="77777777" w:rsidR="00F2721B" w:rsidRPr="00015AD6" w:rsidRDefault="00F2721B" w:rsidP="00B169EA">
      <w:pPr>
        <w:spacing w:before="80" w:after="120"/>
        <w:jc w:val="both"/>
        <w:rPr>
          <w:rFonts w:ascii="Arial" w:eastAsia="Arial" w:hAnsi="Arial" w:cs="Arial"/>
          <w:color w:val="3A3A3A"/>
          <w:sz w:val="22"/>
          <w:szCs w:val="22"/>
        </w:rPr>
      </w:pPr>
    </w:p>
    <w:p w14:paraId="7DE13954" w14:textId="77777777" w:rsidR="00F2721B" w:rsidRDefault="00F2721B" w:rsidP="00B169EA">
      <w:pPr>
        <w:spacing w:before="80" w:after="120"/>
        <w:jc w:val="both"/>
        <w:rPr>
          <w:rFonts w:ascii="Arial" w:eastAsia="Arial" w:hAnsi="Arial" w:cs="Arial"/>
          <w:color w:val="3A3A3A"/>
          <w:sz w:val="22"/>
          <w:szCs w:val="22"/>
        </w:rPr>
      </w:pPr>
      <w:r w:rsidRPr="00015AD6">
        <w:rPr>
          <w:rFonts w:ascii="Arial" w:eastAsia="Arial" w:hAnsi="Arial" w:cs="Arial"/>
          <w:color w:val="3A3A3A"/>
          <w:sz w:val="22"/>
          <w:szCs w:val="22"/>
        </w:rPr>
        <w:t>We are grateful to the faculty members and staff for their dedication and efforts in supporting our academic and professional development.</w:t>
      </w:r>
    </w:p>
    <w:p w14:paraId="4461359D" w14:textId="77777777" w:rsidR="00F2721B" w:rsidRDefault="00F2721B">
      <w:pPr>
        <w:rPr>
          <w:rFonts w:ascii="Arial" w:eastAsia="Arial" w:hAnsi="Arial" w:cs="Arial"/>
          <w:color w:val="3A3A3A"/>
          <w:sz w:val="22"/>
          <w:szCs w:val="22"/>
        </w:rPr>
      </w:pPr>
    </w:p>
    <w:p w14:paraId="6052A9AA" w14:textId="77777777" w:rsidR="00F2721B" w:rsidRDefault="00F2721B">
      <w:pPr>
        <w:rPr>
          <w:rFonts w:ascii="Arial" w:eastAsia="Arial" w:hAnsi="Arial" w:cs="Arial"/>
          <w:color w:val="3A3A3A"/>
          <w:sz w:val="22"/>
          <w:szCs w:val="22"/>
        </w:rPr>
      </w:pPr>
    </w:p>
    <w:p w14:paraId="5E43D298" w14:textId="77777777" w:rsidR="00F2721B" w:rsidRDefault="00F2721B">
      <w:pPr>
        <w:rPr>
          <w:rFonts w:ascii="Arial" w:eastAsia="Arial" w:hAnsi="Arial" w:cs="Arial"/>
          <w:color w:val="3A3A3A"/>
          <w:sz w:val="22"/>
          <w:szCs w:val="22"/>
        </w:rPr>
      </w:pPr>
    </w:p>
    <w:p w14:paraId="6AF30A60" w14:textId="77777777" w:rsidR="00F2721B" w:rsidRDefault="00F2721B">
      <w:pPr>
        <w:rPr>
          <w:rFonts w:asciiTheme="minorBidi" w:hAnsiTheme="minorBidi"/>
          <w:lang w:bidi="ar-EG"/>
        </w:rPr>
      </w:pPr>
    </w:p>
    <w:p w14:paraId="08E1FA11" w14:textId="77777777" w:rsidR="00F2721B" w:rsidRDefault="00F2721B">
      <w:pPr>
        <w:rPr>
          <w:rFonts w:asciiTheme="minorBidi" w:hAnsiTheme="minorBidi"/>
          <w:lang w:bidi="ar-EG"/>
        </w:rPr>
      </w:pPr>
    </w:p>
    <w:p w14:paraId="604314F2" w14:textId="77777777" w:rsidR="00F2721B" w:rsidRDefault="00F2721B">
      <w:pPr>
        <w:rPr>
          <w:rFonts w:asciiTheme="minorBidi" w:hAnsiTheme="minorBidi"/>
          <w:lang w:bidi="ar-EG"/>
        </w:rPr>
      </w:pPr>
    </w:p>
    <w:p w14:paraId="08877FA7" w14:textId="77777777" w:rsidR="00F2721B" w:rsidRDefault="00F2721B">
      <w:pPr>
        <w:rPr>
          <w:rFonts w:asciiTheme="minorBidi" w:hAnsiTheme="minorBidi"/>
          <w:lang w:bidi="ar-EG"/>
        </w:rPr>
      </w:pPr>
    </w:p>
    <w:p w14:paraId="5138E72F" w14:textId="77777777" w:rsidR="00F2721B" w:rsidRDefault="00F2721B">
      <w:pPr>
        <w:rPr>
          <w:rFonts w:asciiTheme="minorBidi" w:hAnsiTheme="minorBidi"/>
          <w:lang w:bidi="ar-EG"/>
        </w:rPr>
      </w:pPr>
    </w:p>
    <w:p w14:paraId="0F09D4C9" w14:textId="77777777" w:rsidR="00F2721B" w:rsidRDefault="00F2721B">
      <w:pPr>
        <w:rPr>
          <w:rFonts w:asciiTheme="minorBidi" w:hAnsiTheme="minorBidi"/>
          <w:lang w:bidi="ar-EG"/>
        </w:rPr>
      </w:pPr>
    </w:p>
    <w:p w14:paraId="0734ED47" w14:textId="77777777" w:rsidR="00F2721B" w:rsidRDefault="00F2721B">
      <w:pPr>
        <w:rPr>
          <w:rFonts w:asciiTheme="minorBidi" w:hAnsiTheme="minorBidi"/>
          <w:lang w:bidi="ar-EG"/>
        </w:rPr>
      </w:pPr>
    </w:p>
    <w:p w14:paraId="147F707F" w14:textId="77777777" w:rsidR="00F2721B" w:rsidRDefault="00F2721B">
      <w:pPr>
        <w:rPr>
          <w:rFonts w:asciiTheme="minorBidi" w:hAnsiTheme="minorBidi"/>
          <w:lang w:bidi="ar-EG"/>
        </w:rPr>
      </w:pPr>
    </w:p>
    <w:p w14:paraId="780B7859" w14:textId="77777777" w:rsidR="00F2721B" w:rsidRDefault="00F2721B">
      <w:pPr>
        <w:rPr>
          <w:rFonts w:asciiTheme="minorBidi" w:hAnsiTheme="minorBidi"/>
          <w:rtl/>
          <w:lang w:bidi="ar-EG"/>
        </w:rPr>
      </w:pPr>
    </w:p>
    <w:p w14:paraId="6B14E1B8" w14:textId="77777777" w:rsidR="00F2721B" w:rsidRPr="00D3649E" w:rsidRDefault="00F2721B" w:rsidP="00B169EA">
      <w:pPr>
        <w:pStyle w:val="Heading1"/>
        <w:spacing w:before="0"/>
        <w:rPr>
          <w:rFonts w:ascii="Arial" w:eastAsia="Arial" w:hAnsi="Arial" w:cs="Arial"/>
          <w:b/>
          <w:bCs/>
          <w:sz w:val="32"/>
          <w:szCs w:val="32"/>
        </w:rPr>
      </w:pPr>
      <w:r w:rsidRPr="00D3649E">
        <w:rPr>
          <w:rFonts w:ascii="Arial" w:eastAsia="Arial" w:hAnsi="Arial" w:cs="Arial"/>
          <w:b/>
          <w:bCs/>
          <w:sz w:val="32"/>
          <w:szCs w:val="32"/>
        </w:rPr>
        <w:lastRenderedPageBreak/>
        <w:t>Table of Contents</w:t>
      </w:r>
    </w:p>
    <w:p w14:paraId="1B24458F" w14:textId="77777777" w:rsidR="00F2721B" w:rsidRPr="00904658" w:rsidRDefault="00F2721B" w:rsidP="00B169EA">
      <w:pPr>
        <w:rPr>
          <w:sz w:val="8"/>
          <w:szCs w:val="8"/>
        </w:rPr>
      </w:pPr>
    </w:p>
    <w:p w14:paraId="598D4036" w14:textId="77777777" w:rsidR="00F2721B" w:rsidRPr="00F63FD1" w:rsidRDefault="00F2721B" w:rsidP="00B169EA">
      <w:pPr>
        <w:pStyle w:val="Heading4"/>
        <w:rPr>
          <w:b/>
          <w:bCs/>
          <w:i w:val="0"/>
          <w:iCs w:val="0"/>
          <w:color w:val="1F3864" w:themeColor="accent1" w:themeShade="80"/>
        </w:rPr>
      </w:pPr>
      <w:r w:rsidRPr="00F63FD1">
        <w:rPr>
          <w:rFonts w:eastAsia="Arial"/>
          <w:b/>
          <w:bCs/>
          <w:i w:val="0"/>
          <w:iCs w:val="0"/>
          <w:color w:val="1F3864" w:themeColor="accent1" w:themeShade="80"/>
        </w:rPr>
        <w:t xml:space="preserve">Chapter </w:t>
      </w:r>
      <w:proofErr w:type="gramStart"/>
      <w:r w:rsidRPr="00F63FD1">
        <w:rPr>
          <w:rFonts w:eastAsia="Arial"/>
          <w:b/>
          <w:bCs/>
          <w:i w:val="0"/>
          <w:iCs w:val="0"/>
          <w:color w:val="1F3864" w:themeColor="accent1" w:themeShade="80"/>
        </w:rPr>
        <w:t>1  —</w:t>
      </w:r>
      <w:proofErr w:type="gramEnd"/>
      <w:r w:rsidRPr="00F63FD1">
        <w:rPr>
          <w:rFonts w:eastAsia="Arial"/>
          <w:b/>
          <w:bCs/>
          <w:i w:val="0"/>
          <w:iCs w:val="0"/>
          <w:color w:val="1F3864" w:themeColor="accent1" w:themeShade="80"/>
        </w:rPr>
        <w:t xml:space="preserve">  Introduction &amp; System Overview</w:t>
      </w:r>
    </w:p>
    <w:p w14:paraId="1AE5397A" w14:textId="121E466A"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1.1  Background</w:t>
      </w:r>
      <w:proofErr w:type="gramEnd"/>
      <w:r w:rsidRPr="002F2067">
        <w:rPr>
          <w:rFonts w:ascii="Arial" w:eastAsia="Arial" w:hAnsi="Arial" w:cs="Arial"/>
          <w:color w:val="3A3A3A"/>
          <w:sz w:val="18"/>
          <w:szCs w:val="18"/>
        </w:rPr>
        <w:t xml:space="preserve"> &amp; Motivation</w:t>
      </w:r>
      <w:r w:rsidRPr="002F2067">
        <w:rPr>
          <w:rFonts w:ascii="Arial" w:eastAsia="Arial" w:hAnsi="Arial" w:cs="Arial"/>
          <w:color w:val="6B7280"/>
          <w:sz w:val="18"/>
          <w:szCs w:val="18"/>
        </w:rPr>
        <w:tab/>
      </w:r>
      <w:r w:rsidR="00024768" w:rsidRPr="002F2067">
        <w:rPr>
          <w:rFonts w:ascii="Arial" w:eastAsia="Arial" w:hAnsi="Arial" w:cs="Arial"/>
          <w:color w:val="6B7280"/>
          <w:sz w:val="18"/>
          <w:szCs w:val="18"/>
        </w:rPr>
        <w:t>9</w:t>
      </w:r>
    </w:p>
    <w:p w14:paraId="66DAB956" w14:textId="52256CF3"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1.2  Problem</w:t>
      </w:r>
      <w:proofErr w:type="gramEnd"/>
      <w:r w:rsidRPr="002F2067">
        <w:rPr>
          <w:rFonts w:ascii="Arial" w:eastAsia="Arial" w:hAnsi="Arial" w:cs="Arial"/>
          <w:color w:val="3A3A3A"/>
          <w:sz w:val="18"/>
          <w:szCs w:val="18"/>
        </w:rPr>
        <w:t xml:space="preserve"> Statement</w:t>
      </w:r>
      <w:r w:rsidRPr="002F2067">
        <w:rPr>
          <w:rFonts w:ascii="Arial" w:eastAsia="Arial" w:hAnsi="Arial" w:cs="Arial"/>
          <w:color w:val="6B7280"/>
          <w:sz w:val="18"/>
          <w:szCs w:val="18"/>
        </w:rPr>
        <w:tab/>
      </w:r>
      <w:r w:rsidR="00024768" w:rsidRPr="002F2067">
        <w:rPr>
          <w:rFonts w:ascii="Arial" w:eastAsia="Arial" w:hAnsi="Arial" w:cs="Arial"/>
          <w:color w:val="6B7280"/>
          <w:sz w:val="18"/>
          <w:szCs w:val="18"/>
        </w:rPr>
        <w:t>10</w:t>
      </w:r>
    </w:p>
    <w:p w14:paraId="70050509" w14:textId="61FDDF5E"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1.3  Project</w:t>
      </w:r>
      <w:proofErr w:type="gramEnd"/>
      <w:r w:rsidRPr="002F2067">
        <w:rPr>
          <w:rFonts w:ascii="Arial" w:eastAsia="Arial" w:hAnsi="Arial" w:cs="Arial"/>
          <w:color w:val="3A3A3A"/>
          <w:sz w:val="18"/>
          <w:szCs w:val="18"/>
        </w:rPr>
        <w:t xml:space="preserve"> Objectives</w:t>
      </w:r>
      <w:r w:rsidRPr="002F2067">
        <w:rPr>
          <w:rFonts w:ascii="Arial" w:eastAsia="Arial" w:hAnsi="Arial" w:cs="Arial"/>
          <w:color w:val="6B7280"/>
          <w:sz w:val="18"/>
          <w:szCs w:val="18"/>
        </w:rPr>
        <w:tab/>
      </w:r>
      <w:r w:rsidR="00024768" w:rsidRPr="002F2067">
        <w:rPr>
          <w:rFonts w:ascii="Arial" w:eastAsia="Arial" w:hAnsi="Arial" w:cs="Arial"/>
          <w:color w:val="6B7280"/>
          <w:sz w:val="18"/>
          <w:szCs w:val="18"/>
        </w:rPr>
        <w:t>11</w:t>
      </w:r>
    </w:p>
    <w:p w14:paraId="0B9F2096" w14:textId="32C06004"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1.4  Scope</w:t>
      </w:r>
      <w:proofErr w:type="gramEnd"/>
      <w:r w:rsidRPr="002F2067">
        <w:rPr>
          <w:rFonts w:ascii="Arial" w:eastAsia="Arial" w:hAnsi="Arial" w:cs="Arial"/>
          <w:color w:val="3A3A3A"/>
          <w:sz w:val="18"/>
          <w:szCs w:val="18"/>
        </w:rPr>
        <w:t xml:space="preserve"> of the Project</w:t>
      </w:r>
      <w:r w:rsidRPr="002F2067">
        <w:rPr>
          <w:rFonts w:ascii="Arial" w:eastAsia="Arial" w:hAnsi="Arial" w:cs="Arial"/>
          <w:color w:val="6B7280"/>
          <w:sz w:val="18"/>
          <w:szCs w:val="18"/>
        </w:rPr>
        <w:tab/>
      </w:r>
      <w:r w:rsidR="00024768" w:rsidRPr="002F2067">
        <w:rPr>
          <w:rFonts w:ascii="Arial" w:eastAsia="Arial" w:hAnsi="Arial" w:cs="Arial"/>
          <w:color w:val="6B7280"/>
          <w:sz w:val="18"/>
          <w:szCs w:val="18"/>
        </w:rPr>
        <w:t>12</w:t>
      </w:r>
    </w:p>
    <w:p w14:paraId="72B1C6C6" w14:textId="063C0D2D"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1.5  System</w:t>
      </w:r>
      <w:proofErr w:type="gramEnd"/>
      <w:r w:rsidRPr="002F2067">
        <w:rPr>
          <w:rFonts w:ascii="Arial" w:eastAsia="Arial" w:hAnsi="Arial" w:cs="Arial"/>
          <w:color w:val="3A3A3A"/>
          <w:sz w:val="18"/>
          <w:szCs w:val="18"/>
        </w:rPr>
        <w:t xml:space="preserve"> Architecture Overview</w:t>
      </w:r>
      <w:r w:rsidRPr="002F2067">
        <w:rPr>
          <w:rFonts w:ascii="Arial" w:eastAsia="Arial" w:hAnsi="Arial" w:cs="Arial"/>
          <w:color w:val="6B7280"/>
          <w:sz w:val="18"/>
          <w:szCs w:val="18"/>
        </w:rPr>
        <w:tab/>
      </w:r>
      <w:r w:rsidR="00024768" w:rsidRPr="002F2067">
        <w:rPr>
          <w:rFonts w:ascii="Arial" w:eastAsia="Arial" w:hAnsi="Arial" w:cs="Arial"/>
          <w:color w:val="6B7280"/>
          <w:sz w:val="18"/>
          <w:szCs w:val="18"/>
        </w:rPr>
        <w:t>13</w:t>
      </w:r>
    </w:p>
    <w:p w14:paraId="2923812F" w14:textId="40C9D79B"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1.6  Report</w:t>
      </w:r>
      <w:proofErr w:type="gramEnd"/>
      <w:r w:rsidRPr="002F2067">
        <w:rPr>
          <w:rFonts w:ascii="Arial" w:eastAsia="Arial" w:hAnsi="Arial" w:cs="Arial"/>
          <w:color w:val="3A3A3A"/>
          <w:sz w:val="18"/>
          <w:szCs w:val="18"/>
        </w:rPr>
        <w:t xml:space="preserve"> Structure</w:t>
      </w:r>
      <w:r w:rsidRPr="002F2067">
        <w:rPr>
          <w:rFonts w:ascii="Arial" w:eastAsia="Arial" w:hAnsi="Arial" w:cs="Arial"/>
          <w:color w:val="6B7280"/>
          <w:sz w:val="18"/>
          <w:szCs w:val="18"/>
        </w:rPr>
        <w:tab/>
      </w:r>
      <w:r w:rsidR="00024768" w:rsidRPr="002F2067">
        <w:rPr>
          <w:rFonts w:ascii="Arial" w:eastAsia="Arial" w:hAnsi="Arial" w:cs="Arial"/>
          <w:color w:val="6B7280"/>
          <w:sz w:val="18"/>
          <w:szCs w:val="18"/>
        </w:rPr>
        <w:t>14</w:t>
      </w:r>
    </w:p>
    <w:p w14:paraId="521FA73D" w14:textId="77777777" w:rsidR="00F2721B" w:rsidRPr="00F63FD1" w:rsidRDefault="00F2721B" w:rsidP="00B169EA">
      <w:pPr>
        <w:pStyle w:val="Heading4"/>
        <w:rPr>
          <w:b/>
          <w:bCs/>
          <w:i w:val="0"/>
          <w:iCs w:val="0"/>
          <w:color w:val="1F3864" w:themeColor="accent1" w:themeShade="80"/>
        </w:rPr>
      </w:pPr>
      <w:r w:rsidRPr="00F63FD1">
        <w:rPr>
          <w:rFonts w:eastAsia="Arial"/>
          <w:b/>
          <w:bCs/>
          <w:i w:val="0"/>
          <w:iCs w:val="0"/>
          <w:color w:val="1F3864" w:themeColor="accent1" w:themeShade="80"/>
        </w:rPr>
        <w:t xml:space="preserve">Chapter </w:t>
      </w:r>
      <w:proofErr w:type="gramStart"/>
      <w:r w:rsidRPr="00F63FD1">
        <w:rPr>
          <w:rFonts w:eastAsia="Arial"/>
          <w:b/>
          <w:bCs/>
          <w:i w:val="0"/>
          <w:iCs w:val="0"/>
          <w:color w:val="1F3864" w:themeColor="accent1" w:themeShade="80"/>
        </w:rPr>
        <w:t>2  —</w:t>
      </w:r>
      <w:proofErr w:type="gramEnd"/>
      <w:r w:rsidRPr="00F63FD1">
        <w:rPr>
          <w:rFonts w:eastAsia="Arial"/>
          <w:b/>
          <w:bCs/>
          <w:i w:val="0"/>
          <w:iCs w:val="0"/>
          <w:color w:val="1F3864" w:themeColor="accent1" w:themeShade="80"/>
        </w:rPr>
        <w:t xml:space="preserve">  Literature Review &amp; Related Work</w:t>
      </w:r>
    </w:p>
    <w:p w14:paraId="235FADB9" w14:textId="7C2BF6F9"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2.1  Hospital</w:t>
      </w:r>
      <w:proofErr w:type="gramEnd"/>
      <w:r w:rsidRPr="002F2067">
        <w:rPr>
          <w:rFonts w:ascii="Arial" w:eastAsia="Arial" w:hAnsi="Arial" w:cs="Arial"/>
          <w:color w:val="3A3A3A"/>
          <w:sz w:val="18"/>
          <w:szCs w:val="18"/>
        </w:rPr>
        <w:t xml:space="preserve"> Management Systems (HIS) — Overview</w:t>
      </w:r>
      <w:r w:rsidRPr="002F2067">
        <w:rPr>
          <w:rFonts w:ascii="Arial" w:eastAsia="Arial" w:hAnsi="Arial" w:cs="Arial"/>
          <w:color w:val="6B7280"/>
          <w:sz w:val="18"/>
          <w:szCs w:val="18"/>
        </w:rPr>
        <w:tab/>
      </w:r>
      <w:r w:rsidR="00024768" w:rsidRPr="002F2067">
        <w:rPr>
          <w:rFonts w:ascii="Arial" w:eastAsia="Arial" w:hAnsi="Arial" w:cs="Arial"/>
          <w:color w:val="6B7280"/>
          <w:sz w:val="18"/>
          <w:szCs w:val="18"/>
        </w:rPr>
        <w:t>15</w:t>
      </w:r>
    </w:p>
    <w:p w14:paraId="28984E87" w14:textId="71191F05"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2.2  AI</w:t>
      </w:r>
      <w:proofErr w:type="gramEnd"/>
      <w:r w:rsidRPr="002F2067">
        <w:rPr>
          <w:rFonts w:ascii="Arial" w:eastAsia="Arial" w:hAnsi="Arial" w:cs="Arial"/>
          <w:color w:val="3A3A3A"/>
          <w:sz w:val="18"/>
          <w:szCs w:val="18"/>
        </w:rPr>
        <w:t xml:space="preserve"> in Healthcare — State of the Art</w:t>
      </w:r>
      <w:r w:rsidRPr="002F2067">
        <w:rPr>
          <w:rFonts w:ascii="Arial" w:eastAsia="Arial" w:hAnsi="Arial" w:cs="Arial"/>
          <w:color w:val="6B7280"/>
          <w:sz w:val="18"/>
          <w:szCs w:val="18"/>
        </w:rPr>
        <w:tab/>
        <w:t>1</w:t>
      </w:r>
      <w:r w:rsidR="00024768" w:rsidRPr="002F2067">
        <w:rPr>
          <w:rFonts w:ascii="Arial" w:eastAsia="Arial" w:hAnsi="Arial" w:cs="Arial"/>
          <w:color w:val="6B7280"/>
          <w:sz w:val="18"/>
          <w:szCs w:val="18"/>
        </w:rPr>
        <w:t>6</w:t>
      </w:r>
    </w:p>
    <w:p w14:paraId="76094CFC" w14:textId="6FAAB0B5"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2.3  Face</w:t>
      </w:r>
      <w:proofErr w:type="gramEnd"/>
      <w:r w:rsidRPr="002F2067">
        <w:rPr>
          <w:rFonts w:ascii="Arial" w:eastAsia="Arial" w:hAnsi="Arial" w:cs="Arial"/>
          <w:color w:val="3A3A3A"/>
          <w:sz w:val="18"/>
          <w:szCs w:val="18"/>
        </w:rPr>
        <w:t xml:space="preserve"> Recognition in Healthcare</w:t>
      </w:r>
      <w:r w:rsidRPr="002F2067">
        <w:rPr>
          <w:rFonts w:ascii="Arial" w:eastAsia="Arial" w:hAnsi="Arial" w:cs="Arial"/>
          <w:color w:val="6B7280"/>
          <w:sz w:val="18"/>
          <w:szCs w:val="18"/>
        </w:rPr>
        <w:tab/>
        <w:t>1</w:t>
      </w:r>
      <w:r w:rsidR="00024768" w:rsidRPr="002F2067">
        <w:rPr>
          <w:rFonts w:ascii="Arial" w:eastAsia="Arial" w:hAnsi="Arial" w:cs="Arial"/>
          <w:color w:val="6B7280"/>
          <w:sz w:val="18"/>
          <w:szCs w:val="18"/>
        </w:rPr>
        <w:t>7</w:t>
      </w:r>
    </w:p>
    <w:p w14:paraId="5DDB455F" w14:textId="6ADDA395"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2.4  Medical</w:t>
      </w:r>
      <w:proofErr w:type="gramEnd"/>
      <w:r w:rsidRPr="002F2067">
        <w:rPr>
          <w:rFonts w:ascii="Arial" w:eastAsia="Arial" w:hAnsi="Arial" w:cs="Arial"/>
          <w:color w:val="3A3A3A"/>
          <w:sz w:val="18"/>
          <w:szCs w:val="18"/>
        </w:rPr>
        <w:t xml:space="preserve"> Image Analysis with Vision AI</w:t>
      </w:r>
      <w:r w:rsidRPr="002F2067">
        <w:rPr>
          <w:rFonts w:ascii="Arial" w:eastAsia="Arial" w:hAnsi="Arial" w:cs="Arial"/>
          <w:color w:val="6B7280"/>
          <w:sz w:val="18"/>
          <w:szCs w:val="18"/>
        </w:rPr>
        <w:tab/>
        <w:t>1</w:t>
      </w:r>
      <w:r w:rsidR="00024768" w:rsidRPr="002F2067">
        <w:rPr>
          <w:rFonts w:ascii="Arial" w:eastAsia="Arial" w:hAnsi="Arial" w:cs="Arial"/>
          <w:color w:val="6B7280"/>
          <w:sz w:val="18"/>
          <w:szCs w:val="18"/>
        </w:rPr>
        <w:t>8</w:t>
      </w:r>
    </w:p>
    <w:p w14:paraId="40014805" w14:textId="577BF5E7"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2.5  Drug</w:t>
      </w:r>
      <w:proofErr w:type="gramEnd"/>
      <w:r w:rsidRPr="002F2067">
        <w:rPr>
          <w:rFonts w:ascii="Arial" w:eastAsia="Arial" w:hAnsi="Arial" w:cs="Arial"/>
          <w:color w:val="3A3A3A"/>
          <w:sz w:val="18"/>
          <w:szCs w:val="18"/>
        </w:rPr>
        <w:t xml:space="preserve"> Interaction &amp; Pharmacy Intelligence Systems</w:t>
      </w:r>
      <w:r w:rsidRPr="002F2067">
        <w:rPr>
          <w:rFonts w:ascii="Arial" w:eastAsia="Arial" w:hAnsi="Arial" w:cs="Arial"/>
          <w:color w:val="6B7280"/>
          <w:sz w:val="18"/>
          <w:szCs w:val="18"/>
        </w:rPr>
        <w:tab/>
        <w:t>1</w:t>
      </w:r>
      <w:r w:rsidR="00024768" w:rsidRPr="002F2067">
        <w:rPr>
          <w:rFonts w:ascii="Arial" w:eastAsia="Arial" w:hAnsi="Arial" w:cs="Arial"/>
          <w:color w:val="6B7280"/>
          <w:sz w:val="18"/>
          <w:szCs w:val="18"/>
        </w:rPr>
        <w:t>9</w:t>
      </w:r>
    </w:p>
    <w:p w14:paraId="0C34C0FC" w14:textId="438E38F5"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2.6  Queue</w:t>
      </w:r>
      <w:proofErr w:type="gramEnd"/>
      <w:r w:rsidRPr="002F2067">
        <w:rPr>
          <w:rFonts w:ascii="Arial" w:eastAsia="Arial" w:hAnsi="Arial" w:cs="Arial"/>
          <w:color w:val="3A3A3A"/>
          <w:sz w:val="18"/>
          <w:szCs w:val="18"/>
        </w:rPr>
        <w:t xml:space="preserve"> Management Systems</w:t>
      </w:r>
      <w:r w:rsidRPr="002F2067">
        <w:rPr>
          <w:rFonts w:ascii="Arial" w:eastAsia="Arial" w:hAnsi="Arial" w:cs="Arial"/>
          <w:color w:val="6B7280"/>
          <w:sz w:val="18"/>
          <w:szCs w:val="18"/>
        </w:rPr>
        <w:tab/>
      </w:r>
      <w:r w:rsidR="00024768" w:rsidRPr="002F2067">
        <w:rPr>
          <w:rFonts w:ascii="Arial" w:eastAsia="Arial" w:hAnsi="Arial" w:cs="Arial"/>
          <w:color w:val="6B7280"/>
          <w:sz w:val="18"/>
          <w:szCs w:val="18"/>
        </w:rPr>
        <w:t>20</w:t>
      </w:r>
    </w:p>
    <w:p w14:paraId="5EDC3CDE" w14:textId="02EAAA41"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2.7  Comparison</w:t>
      </w:r>
      <w:proofErr w:type="gramEnd"/>
      <w:r w:rsidRPr="002F2067">
        <w:rPr>
          <w:rFonts w:ascii="Arial" w:eastAsia="Arial" w:hAnsi="Arial" w:cs="Arial"/>
          <w:color w:val="3A3A3A"/>
          <w:sz w:val="18"/>
          <w:szCs w:val="18"/>
        </w:rPr>
        <w:t xml:space="preserve"> Table — Related Systems vs. </w:t>
      </w:r>
      <w:proofErr w:type="spellStart"/>
      <w:r w:rsidRPr="002F2067">
        <w:rPr>
          <w:rFonts w:ascii="Arial" w:eastAsia="Arial" w:hAnsi="Arial" w:cs="Arial"/>
          <w:color w:val="3A3A3A"/>
          <w:sz w:val="18"/>
          <w:szCs w:val="18"/>
        </w:rPr>
        <w:t>MediVerse</w:t>
      </w:r>
      <w:proofErr w:type="spellEnd"/>
      <w:r w:rsidRPr="002F2067">
        <w:rPr>
          <w:rFonts w:ascii="Arial" w:eastAsia="Arial" w:hAnsi="Arial" w:cs="Arial"/>
          <w:color w:val="6B7280"/>
          <w:sz w:val="18"/>
          <w:szCs w:val="18"/>
        </w:rPr>
        <w:tab/>
      </w:r>
      <w:r w:rsidR="00024768" w:rsidRPr="002F2067">
        <w:rPr>
          <w:rFonts w:ascii="Arial" w:eastAsia="Arial" w:hAnsi="Arial" w:cs="Arial"/>
          <w:color w:val="6B7280"/>
          <w:sz w:val="18"/>
          <w:szCs w:val="18"/>
        </w:rPr>
        <w:t>21</w:t>
      </w:r>
    </w:p>
    <w:p w14:paraId="4217E8C4" w14:textId="0A9DC1CB"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2.8  Research</w:t>
      </w:r>
      <w:proofErr w:type="gramEnd"/>
      <w:r w:rsidRPr="002F2067">
        <w:rPr>
          <w:rFonts w:ascii="Arial" w:eastAsia="Arial" w:hAnsi="Arial" w:cs="Arial"/>
          <w:color w:val="3A3A3A"/>
          <w:sz w:val="18"/>
          <w:szCs w:val="18"/>
        </w:rPr>
        <w:t xml:space="preserve"> Gap &amp; </w:t>
      </w:r>
      <w:proofErr w:type="spellStart"/>
      <w:r w:rsidRPr="002F2067">
        <w:rPr>
          <w:rFonts w:ascii="Arial" w:eastAsia="Arial" w:hAnsi="Arial" w:cs="Arial"/>
          <w:color w:val="3A3A3A"/>
          <w:sz w:val="18"/>
          <w:szCs w:val="18"/>
        </w:rPr>
        <w:t>MediVerse</w:t>
      </w:r>
      <w:proofErr w:type="spellEnd"/>
      <w:r w:rsidRPr="002F2067">
        <w:rPr>
          <w:rFonts w:ascii="Arial" w:eastAsia="Arial" w:hAnsi="Arial" w:cs="Arial"/>
          <w:color w:val="3A3A3A"/>
          <w:sz w:val="18"/>
          <w:szCs w:val="18"/>
        </w:rPr>
        <w:t xml:space="preserve"> Contribution</w:t>
      </w:r>
      <w:r w:rsidRPr="002F2067">
        <w:rPr>
          <w:rFonts w:ascii="Arial" w:eastAsia="Arial" w:hAnsi="Arial" w:cs="Arial"/>
          <w:color w:val="6B7280"/>
          <w:sz w:val="18"/>
          <w:szCs w:val="18"/>
        </w:rPr>
        <w:tab/>
      </w:r>
      <w:r w:rsidR="00024768" w:rsidRPr="002F2067">
        <w:rPr>
          <w:rFonts w:ascii="Arial" w:eastAsia="Arial" w:hAnsi="Arial" w:cs="Arial"/>
          <w:color w:val="6B7280"/>
          <w:sz w:val="18"/>
          <w:szCs w:val="18"/>
        </w:rPr>
        <w:t>22</w:t>
      </w:r>
    </w:p>
    <w:p w14:paraId="2A49720F" w14:textId="77777777" w:rsidR="00F2721B" w:rsidRPr="00F63FD1" w:rsidRDefault="00F2721B" w:rsidP="00B169EA">
      <w:pPr>
        <w:pStyle w:val="Heading4"/>
        <w:rPr>
          <w:b/>
          <w:bCs/>
          <w:i w:val="0"/>
          <w:iCs w:val="0"/>
          <w:color w:val="1F3864" w:themeColor="accent1" w:themeShade="80"/>
        </w:rPr>
      </w:pPr>
      <w:r w:rsidRPr="00F63FD1">
        <w:rPr>
          <w:rFonts w:eastAsia="Arial"/>
          <w:b/>
          <w:bCs/>
          <w:i w:val="0"/>
          <w:iCs w:val="0"/>
          <w:color w:val="1F3864" w:themeColor="accent1" w:themeShade="80"/>
        </w:rPr>
        <w:t xml:space="preserve">Chapter </w:t>
      </w:r>
      <w:proofErr w:type="gramStart"/>
      <w:r w:rsidRPr="00F63FD1">
        <w:rPr>
          <w:rFonts w:eastAsia="Arial"/>
          <w:b/>
          <w:bCs/>
          <w:i w:val="0"/>
          <w:iCs w:val="0"/>
          <w:color w:val="1F3864" w:themeColor="accent1" w:themeShade="80"/>
        </w:rPr>
        <w:t>3  —</w:t>
      </w:r>
      <w:proofErr w:type="gramEnd"/>
      <w:r w:rsidRPr="00F63FD1">
        <w:rPr>
          <w:rFonts w:eastAsia="Arial"/>
          <w:b/>
          <w:bCs/>
          <w:i w:val="0"/>
          <w:iCs w:val="0"/>
          <w:color w:val="1F3864" w:themeColor="accent1" w:themeShade="80"/>
        </w:rPr>
        <w:t xml:space="preserve">  System Requirements &amp; Design</w:t>
      </w:r>
    </w:p>
    <w:p w14:paraId="5EA96E88" w14:textId="77F3C1B7" w:rsidR="00F2721B" w:rsidRPr="000645E1" w:rsidRDefault="00F2721B" w:rsidP="00B169EA">
      <w:pPr>
        <w:tabs>
          <w:tab w:val="right" w:pos="8640"/>
        </w:tabs>
        <w:spacing w:before="60" w:after="40"/>
        <w:ind w:left="480"/>
        <w:rPr>
          <w:sz w:val="22"/>
          <w:szCs w:val="22"/>
        </w:rPr>
      </w:pPr>
      <w:proofErr w:type="gramStart"/>
      <w:r w:rsidRPr="000645E1">
        <w:rPr>
          <w:rFonts w:ascii="Arial" w:eastAsia="Arial" w:hAnsi="Arial" w:cs="Arial"/>
          <w:color w:val="3A3A3A"/>
          <w:sz w:val="18"/>
          <w:szCs w:val="18"/>
        </w:rPr>
        <w:t>3.1  Stakeholders</w:t>
      </w:r>
      <w:proofErr w:type="gramEnd"/>
      <w:r w:rsidRPr="000645E1">
        <w:rPr>
          <w:rFonts w:ascii="Arial" w:eastAsia="Arial" w:hAnsi="Arial" w:cs="Arial"/>
          <w:color w:val="3A3A3A"/>
          <w:sz w:val="18"/>
          <w:szCs w:val="18"/>
        </w:rPr>
        <w:t xml:space="preserve"> Analysis</w:t>
      </w:r>
      <w:r w:rsidRPr="000645E1">
        <w:rPr>
          <w:rFonts w:ascii="Arial" w:eastAsia="Arial" w:hAnsi="Arial" w:cs="Arial"/>
          <w:color w:val="6B7280"/>
          <w:sz w:val="18"/>
          <w:szCs w:val="18"/>
        </w:rPr>
        <w:tab/>
      </w:r>
      <w:r w:rsidR="00024768" w:rsidRPr="000645E1">
        <w:rPr>
          <w:rFonts w:ascii="Arial" w:eastAsia="Arial" w:hAnsi="Arial" w:cs="Arial"/>
          <w:color w:val="6B7280"/>
          <w:sz w:val="18"/>
          <w:szCs w:val="18"/>
        </w:rPr>
        <w:t>23</w:t>
      </w:r>
    </w:p>
    <w:p w14:paraId="25024361" w14:textId="40161E2F" w:rsidR="00F2721B" w:rsidRPr="000645E1" w:rsidRDefault="00F2721B" w:rsidP="00B169EA">
      <w:pPr>
        <w:tabs>
          <w:tab w:val="right" w:pos="8640"/>
        </w:tabs>
        <w:spacing w:before="60" w:after="40"/>
        <w:ind w:left="480"/>
        <w:rPr>
          <w:sz w:val="22"/>
          <w:szCs w:val="22"/>
        </w:rPr>
      </w:pPr>
      <w:proofErr w:type="gramStart"/>
      <w:r w:rsidRPr="000645E1">
        <w:rPr>
          <w:rFonts w:ascii="Arial" w:eastAsia="Arial" w:hAnsi="Arial" w:cs="Arial"/>
          <w:color w:val="3A3A3A"/>
          <w:sz w:val="18"/>
          <w:szCs w:val="18"/>
        </w:rPr>
        <w:t>3.2  Functional</w:t>
      </w:r>
      <w:proofErr w:type="gramEnd"/>
      <w:r w:rsidRPr="000645E1">
        <w:rPr>
          <w:rFonts w:ascii="Arial" w:eastAsia="Arial" w:hAnsi="Arial" w:cs="Arial"/>
          <w:color w:val="3A3A3A"/>
          <w:sz w:val="18"/>
          <w:szCs w:val="18"/>
        </w:rPr>
        <w:t xml:space="preserve"> Requirements</w:t>
      </w:r>
      <w:r w:rsidRPr="000645E1">
        <w:rPr>
          <w:rFonts w:ascii="Arial" w:eastAsia="Arial" w:hAnsi="Arial" w:cs="Arial"/>
          <w:color w:val="6B7280"/>
          <w:sz w:val="18"/>
          <w:szCs w:val="18"/>
        </w:rPr>
        <w:tab/>
      </w:r>
      <w:r w:rsidR="00024768" w:rsidRPr="000645E1">
        <w:rPr>
          <w:rFonts w:ascii="Arial" w:eastAsia="Arial" w:hAnsi="Arial" w:cs="Arial"/>
          <w:color w:val="6B7280"/>
          <w:sz w:val="18"/>
          <w:szCs w:val="18"/>
        </w:rPr>
        <w:t>24</w:t>
      </w:r>
    </w:p>
    <w:p w14:paraId="62DFB043" w14:textId="591BEFB9" w:rsidR="00F2721B" w:rsidRPr="000645E1" w:rsidRDefault="00F2721B" w:rsidP="00B169EA">
      <w:pPr>
        <w:tabs>
          <w:tab w:val="right" w:pos="8640"/>
        </w:tabs>
        <w:spacing w:before="60" w:after="40"/>
        <w:ind w:left="480"/>
        <w:rPr>
          <w:sz w:val="22"/>
          <w:szCs w:val="22"/>
        </w:rPr>
      </w:pPr>
      <w:proofErr w:type="gramStart"/>
      <w:r w:rsidRPr="000645E1">
        <w:rPr>
          <w:rFonts w:ascii="Arial" w:eastAsia="Arial" w:hAnsi="Arial" w:cs="Arial"/>
          <w:color w:val="3A3A3A"/>
          <w:sz w:val="18"/>
          <w:szCs w:val="18"/>
        </w:rPr>
        <w:t>3.3  Non</w:t>
      </w:r>
      <w:proofErr w:type="gramEnd"/>
      <w:r w:rsidRPr="000645E1">
        <w:rPr>
          <w:rFonts w:ascii="Arial" w:eastAsia="Arial" w:hAnsi="Arial" w:cs="Arial"/>
          <w:color w:val="3A3A3A"/>
          <w:sz w:val="18"/>
          <w:szCs w:val="18"/>
        </w:rPr>
        <w:t>-Functional Requirements</w:t>
      </w:r>
      <w:r w:rsidRPr="000645E1">
        <w:rPr>
          <w:rFonts w:ascii="Arial" w:eastAsia="Arial" w:hAnsi="Arial" w:cs="Arial"/>
          <w:color w:val="6B7280"/>
          <w:sz w:val="18"/>
          <w:szCs w:val="18"/>
        </w:rPr>
        <w:tab/>
      </w:r>
      <w:r w:rsidR="00024768" w:rsidRPr="000645E1">
        <w:rPr>
          <w:rFonts w:ascii="Arial" w:eastAsia="Arial" w:hAnsi="Arial" w:cs="Arial"/>
          <w:color w:val="6B7280"/>
          <w:sz w:val="18"/>
          <w:szCs w:val="18"/>
        </w:rPr>
        <w:t>24</w:t>
      </w:r>
    </w:p>
    <w:p w14:paraId="3A79D3E1" w14:textId="0DF028C8" w:rsidR="00F2721B" w:rsidRPr="000645E1" w:rsidRDefault="00F2721B" w:rsidP="00B169EA">
      <w:pPr>
        <w:tabs>
          <w:tab w:val="right" w:pos="8640"/>
        </w:tabs>
        <w:spacing w:before="60" w:after="40"/>
        <w:ind w:left="480"/>
        <w:rPr>
          <w:sz w:val="22"/>
          <w:szCs w:val="22"/>
        </w:rPr>
      </w:pPr>
      <w:proofErr w:type="gramStart"/>
      <w:r w:rsidRPr="000645E1">
        <w:rPr>
          <w:rFonts w:ascii="Arial" w:eastAsia="Arial" w:hAnsi="Arial" w:cs="Arial"/>
          <w:color w:val="3A3A3A"/>
          <w:sz w:val="18"/>
          <w:szCs w:val="18"/>
        </w:rPr>
        <w:t>3.4  Use</w:t>
      </w:r>
      <w:proofErr w:type="gramEnd"/>
      <w:r w:rsidRPr="000645E1">
        <w:rPr>
          <w:rFonts w:ascii="Arial" w:eastAsia="Arial" w:hAnsi="Arial" w:cs="Arial"/>
          <w:color w:val="3A3A3A"/>
          <w:sz w:val="18"/>
          <w:szCs w:val="18"/>
        </w:rPr>
        <w:t xml:space="preserve"> Case Diagram</w:t>
      </w:r>
      <w:r w:rsidRPr="000645E1">
        <w:rPr>
          <w:rFonts w:ascii="Arial" w:eastAsia="Arial" w:hAnsi="Arial" w:cs="Arial"/>
          <w:color w:val="6B7280"/>
          <w:sz w:val="18"/>
          <w:szCs w:val="18"/>
        </w:rPr>
        <w:tab/>
      </w:r>
      <w:r w:rsidR="00024768" w:rsidRPr="000645E1">
        <w:rPr>
          <w:rFonts w:ascii="Arial" w:eastAsia="Arial" w:hAnsi="Arial" w:cs="Arial"/>
          <w:color w:val="6B7280"/>
          <w:sz w:val="18"/>
          <w:szCs w:val="18"/>
        </w:rPr>
        <w:t>26</w:t>
      </w:r>
    </w:p>
    <w:p w14:paraId="6EC23AE6" w14:textId="698D475A" w:rsidR="00F2721B" w:rsidRPr="000645E1" w:rsidRDefault="00F2721B" w:rsidP="00B169EA">
      <w:pPr>
        <w:tabs>
          <w:tab w:val="right" w:pos="8640"/>
        </w:tabs>
        <w:spacing w:before="60" w:after="40"/>
        <w:ind w:left="480"/>
        <w:rPr>
          <w:sz w:val="22"/>
          <w:szCs w:val="22"/>
        </w:rPr>
      </w:pPr>
      <w:proofErr w:type="gramStart"/>
      <w:r w:rsidRPr="000645E1">
        <w:rPr>
          <w:rFonts w:ascii="Arial" w:eastAsia="Arial" w:hAnsi="Arial" w:cs="Arial"/>
          <w:color w:val="3A3A3A"/>
          <w:sz w:val="18"/>
          <w:szCs w:val="18"/>
        </w:rPr>
        <w:t>3.5  System</w:t>
      </w:r>
      <w:proofErr w:type="gramEnd"/>
      <w:r w:rsidRPr="000645E1">
        <w:rPr>
          <w:rFonts w:ascii="Arial" w:eastAsia="Arial" w:hAnsi="Arial" w:cs="Arial"/>
          <w:color w:val="3A3A3A"/>
          <w:sz w:val="18"/>
          <w:szCs w:val="18"/>
        </w:rPr>
        <w:t xml:space="preserve"> Architecture Diagram (Detailed)</w:t>
      </w:r>
      <w:r w:rsidRPr="000645E1">
        <w:rPr>
          <w:rFonts w:ascii="Arial" w:eastAsia="Arial" w:hAnsi="Arial" w:cs="Arial"/>
          <w:color w:val="6B7280"/>
          <w:sz w:val="18"/>
          <w:szCs w:val="18"/>
        </w:rPr>
        <w:tab/>
        <w:t>2</w:t>
      </w:r>
      <w:r w:rsidR="00024768" w:rsidRPr="000645E1">
        <w:rPr>
          <w:rFonts w:ascii="Arial" w:eastAsia="Arial" w:hAnsi="Arial" w:cs="Arial"/>
          <w:color w:val="6B7280"/>
          <w:sz w:val="18"/>
          <w:szCs w:val="18"/>
        </w:rPr>
        <w:t>8</w:t>
      </w:r>
    </w:p>
    <w:p w14:paraId="2C5A736E" w14:textId="07CD7CE5" w:rsidR="00F2721B" w:rsidRPr="000645E1" w:rsidRDefault="00F2721B" w:rsidP="00B169EA">
      <w:pPr>
        <w:tabs>
          <w:tab w:val="right" w:pos="8640"/>
        </w:tabs>
        <w:spacing w:before="60" w:after="40"/>
        <w:ind w:left="480"/>
        <w:rPr>
          <w:sz w:val="22"/>
          <w:szCs w:val="22"/>
        </w:rPr>
      </w:pPr>
      <w:proofErr w:type="gramStart"/>
      <w:r w:rsidRPr="000645E1">
        <w:rPr>
          <w:rFonts w:ascii="Arial" w:eastAsia="Arial" w:hAnsi="Arial" w:cs="Arial"/>
          <w:color w:val="3A3A3A"/>
          <w:sz w:val="18"/>
          <w:szCs w:val="18"/>
        </w:rPr>
        <w:t>3.6  Technology</w:t>
      </w:r>
      <w:proofErr w:type="gramEnd"/>
      <w:r w:rsidRPr="000645E1">
        <w:rPr>
          <w:rFonts w:ascii="Arial" w:eastAsia="Arial" w:hAnsi="Arial" w:cs="Arial"/>
          <w:color w:val="3A3A3A"/>
          <w:sz w:val="18"/>
          <w:szCs w:val="18"/>
        </w:rPr>
        <w:t xml:space="preserve"> Stack Justification</w:t>
      </w:r>
      <w:r w:rsidRPr="000645E1">
        <w:rPr>
          <w:rFonts w:ascii="Arial" w:eastAsia="Arial" w:hAnsi="Arial" w:cs="Arial"/>
          <w:color w:val="6B7280"/>
          <w:sz w:val="18"/>
          <w:szCs w:val="18"/>
        </w:rPr>
        <w:tab/>
        <w:t>2</w:t>
      </w:r>
      <w:r w:rsidR="00024768" w:rsidRPr="000645E1">
        <w:rPr>
          <w:rFonts w:ascii="Arial" w:eastAsia="Arial" w:hAnsi="Arial" w:cs="Arial"/>
          <w:color w:val="6B7280"/>
          <w:sz w:val="18"/>
          <w:szCs w:val="18"/>
        </w:rPr>
        <w:t>9</w:t>
      </w:r>
    </w:p>
    <w:p w14:paraId="250B0FC4" w14:textId="751197C9" w:rsidR="00F2721B" w:rsidRPr="000645E1" w:rsidRDefault="00F2721B" w:rsidP="00B169EA">
      <w:pPr>
        <w:tabs>
          <w:tab w:val="right" w:pos="8640"/>
        </w:tabs>
        <w:spacing w:before="60" w:after="40"/>
        <w:ind w:left="480"/>
        <w:rPr>
          <w:sz w:val="22"/>
          <w:szCs w:val="22"/>
        </w:rPr>
      </w:pPr>
      <w:proofErr w:type="gramStart"/>
      <w:r w:rsidRPr="000645E1">
        <w:rPr>
          <w:rFonts w:ascii="Arial" w:eastAsia="Arial" w:hAnsi="Arial" w:cs="Arial"/>
          <w:color w:val="3A3A3A"/>
          <w:sz w:val="18"/>
          <w:szCs w:val="18"/>
        </w:rPr>
        <w:t>3.7  Database</w:t>
      </w:r>
      <w:proofErr w:type="gramEnd"/>
      <w:r w:rsidRPr="000645E1">
        <w:rPr>
          <w:rFonts w:ascii="Arial" w:eastAsia="Arial" w:hAnsi="Arial" w:cs="Arial"/>
          <w:color w:val="3A3A3A"/>
          <w:sz w:val="18"/>
          <w:szCs w:val="18"/>
        </w:rPr>
        <w:t xml:space="preserve"> Design Overview</w:t>
      </w:r>
      <w:r w:rsidRPr="000645E1">
        <w:rPr>
          <w:rFonts w:ascii="Arial" w:eastAsia="Arial" w:hAnsi="Arial" w:cs="Arial"/>
          <w:color w:val="6B7280"/>
          <w:sz w:val="18"/>
          <w:szCs w:val="18"/>
        </w:rPr>
        <w:tab/>
      </w:r>
      <w:r w:rsidR="00024768" w:rsidRPr="000645E1">
        <w:rPr>
          <w:rFonts w:ascii="Arial" w:eastAsia="Arial" w:hAnsi="Arial" w:cs="Arial"/>
          <w:color w:val="6B7280"/>
          <w:sz w:val="18"/>
          <w:szCs w:val="18"/>
        </w:rPr>
        <w:t>30</w:t>
      </w:r>
    </w:p>
    <w:p w14:paraId="34688CA6" w14:textId="77536E7A" w:rsidR="00F2721B" w:rsidRPr="000645E1" w:rsidRDefault="00F2721B" w:rsidP="00B169EA">
      <w:pPr>
        <w:tabs>
          <w:tab w:val="right" w:pos="8640"/>
        </w:tabs>
        <w:spacing w:before="60" w:after="40"/>
        <w:ind w:left="480"/>
        <w:rPr>
          <w:sz w:val="22"/>
          <w:szCs w:val="22"/>
        </w:rPr>
      </w:pPr>
      <w:proofErr w:type="gramStart"/>
      <w:r w:rsidRPr="000645E1">
        <w:rPr>
          <w:rFonts w:ascii="Arial" w:eastAsia="Arial" w:hAnsi="Arial" w:cs="Arial"/>
          <w:color w:val="3A3A3A"/>
          <w:sz w:val="18"/>
          <w:szCs w:val="18"/>
        </w:rPr>
        <w:t>3.8  API</w:t>
      </w:r>
      <w:proofErr w:type="gramEnd"/>
      <w:r w:rsidRPr="000645E1">
        <w:rPr>
          <w:rFonts w:ascii="Arial" w:eastAsia="Arial" w:hAnsi="Arial" w:cs="Arial"/>
          <w:color w:val="3A3A3A"/>
          <w:sz w:val="18"/>
          <w:szCs w:val="18"/>
        </w:rPr>
        <w:t xml:space="preserve"> Design Principles</w:t>
      </w:r>
      <w:r w:rsidRPr="000645E1">
        <w:rPr>
          <w:rFonts w:ascii="Arial" w:eastAsia="Arial" w:hAnsi="Arial" w:cs="Arial"/>
          <w:color w:val="6B7280"/>
          <w:sz w:val="18"/>
          <w:szCs w:val="18"/>
        </w:rPr>
        <w:tab/>
      </w:r>
      <w:r w:rsidR="00024768" w:rsidRPr="000645E1">
        <w:rPr>
          <w:rFonts w:ascii="Arial" w:eastAsia="Arial" w:hAnsi="Arial" w:cs="Arial"/>
          <w:color w:val="6B7280"/>
          <w:sz w:val="18"/>
          <w:szCs w:val="18"/>
        </w:rPr>
        <w:t>30</w:t>
      </w:r>
    </w:p>
    <w:p w14:paraId="29E889DB" w14:textId="2EC69742" w:rsidR="00F2721B" w:rsidRPr="000645E1" w:rsidRDefault="00F2721B" w:rsidP="00B169EA">
      <w:pPr>
        <w:tabs>
          <w:tab w:val="right" w:pos="8640"/>
        </w:tabs>
        <w:spacing w:before="60" w:after="40"/>
        <w:ind w:left="480"/>
        <w:rPr>
          <w:rFonts w:ascii="Arial" w:eastAsia="Arial" w:hAnsi="Arial" w:cs="Arial"/>
          <w:color w:val="6B7280"/>
          <w:sz w:val="18"/>
          <w:szCs w:val="18"/>
        </w:rPr>
      </w:pPr>
      <w:proofErr w:type="gramStart"/>
      <w:r w:rsidRPr="000645E1">
        <w:rPr>
          <w:rFonts w:ascii="Arial" w:eastAsia="Arial" w:hAnsi="Arial" w:cs="Arial"/>
          <w:color w:val="3A3A3A"/>
          <w:sz w:val="18"/>
          <w:szCs w:val="18"/>
        </w:rPr>
        <w:t>3.9  Security</w:t>
      </w:r>
      <w:proofErr w:type="gramEnd"/>
      <w:r w:rsidRPr="000645E1">
        <w:rPr>
          <w:rFonts w:ascii="Arial" w:eastAsia="Arial" w:hAnsi="Arial" w:cs="Arial"/>
          <w:color w:val="3A3A3A"/>
          <w:sz w:val="18"/>
          <w:szCs w:val="18"/>
        </w:rPr>
        <w:t xml:space="preserve"> Design</w:t>
      </w:r>
      <w:r w:rsidRPr="000645E1">
        <w:rPr>
          <w:rFonts w:ascii="Arial" w:eastAsia="Arial" w:hAnsi="Arial" w:cs="Arial"/>
          <w:color w:val="6B7280"/>
          <w:sz w:val="18"/>
          <w:szCs w:val="18"/>
        </w:rPr>
        <w:tab/>
      </w:r>
      <w:r w:rsidR="00024768" w:rsidRPr="000645E1">
        <w:rPr>
          <w:rFonts w:ascii="Arial" w:eastAsia="Arial" w:hAnsi="Arial" w:cs="Arial"/>
          <w:color w:val="6B7280"/>
          <w:sz w:val="18"/>
          <w:szCs w:val="18"/>
        </w:rPr>
        <w:t>31</w:t>
      </w:r>
    </w:p>
    <w:p w14:paraId="3426C79E" w14:textId="413CE919" w:rsidR="00024768" w:rsidRPr="000645E1" w:rsidRDefault="00024768" w:rsidP="00024768">
      <w:pPr>
        <w:tabs>
          <w:tab w:val="right" w:pos="8640"/>
        </w:tabs>
        <w:spacing w:before="60" w:after="40"/>
        <w:ind w:left="480"/>
        <w:rPr>
          <w:rFonts w:ascii="Arial" w:eastAsia="Arial" w:hAnsi="Arial" w:cs="Arial"/>
          <w:color w:val="6B7280"/>
          <w:sz w:val="18"/>
          <w:szCs w:val="18"/>
        </w:rPr>
      </w:pPr>
      <w:proofErr w:type="gramStart"/>
      <w:r w:rsidRPr="000645E1">
        <w:rPr>
          <w:rFonts w:ascii="Arial" w:eastAsia="Arial" w:hAnsi="Arial" w:cs="Arial"/>
          <w:color w:val="3A3A3A"/>
          <w:sz w:val="18"/>
          <w:szCs w:val="18"/>
        </w:rPr>
        <w:t>3.10  High</w:t>
      </w:r>
      <w:proofErr w:type="gramEnd"/>
      <w:r w:rsidRPr="000645E1">
        <w:rPr>
          <w:rFonts w:ascii="Arial" w:eastAsia="Arial" w:hAnsi="Arial" w:cs="Arial"/>
          <w:color w:val="3A3A3A"/>
          <w:sz w:val="18"/>
          <w:szCs w:val="18"/>
        </w:rPr>
        <w:t>-Fidelity UI Design</w:t>
      </w:r>
      <w:r w:rsidRPr="000645E1">
        <w:rPr>
          <w:rFonts w:ascii="Arial" w:eastAsia="Arial" w:hAnsi="Arial" w:cs="Arial"/>
          <w:color w:val="6B7280"/>
          <w:sz w:val="18"/>
          <w:szCs w:val="18"/>
        </w:rPr>
        <w:tab/>
        <w:t>33</w:t>
      </w:r>
    </w:p>
    <w:p w14:paraId="7580B4FF" w14:textId="77056856" w:rsidR="00024768" w:rsidRPr="000645E1" w:rsidRDefault="00024768" w:rsidP="00024768">
      <w:pPr>
        <w:tabs>
          <w:tab w:val="right" w:pos="8640"/>
        </w:tabs>
        <w:spacing w:before="60" w:after="40"/>
        <w:ind w:left="480"/>
        <w:rPr>
          <w:rFonts w:ascii="Arial" w:eastAsia="Arial" w:hAnsi="Arial" w:cs="Arial"/>
          <w:color w:val="6B7280"/>
          <w:sz w:val="18"/>
          <w:szCs w:val="18"/>
        </w:rPr>
      </w:pPr>
      <w:proofErr w:type="gramStart"/>
      <w:r w:rsidRPr="000645E1">
        <w:rPr>
          <w:rFonts w:ascii="Arial" w:eastAsia="Arial" w:hAnsi="Arial" w:cs="Arial"/>
          <w:color w:val="3A3A3A"/>
          <w:sz w:val="18"/>
          <w:szCs w:val="18"/>
        </w:rPr>
        <w:t>3.11  Responsive</w:t>
      </w:r>
      <w:proofErr w:type="gramEnd"/>
      <w:r w:rsidRPr="000645E1">
        <w:rPr>
          <w:rFonts w:ascii="Arial" w:eastAsia="Arial" w:hAnsi="Arial" w:cs="Arial"/>
          <w:color w:val="3A3A3A"/>
          <w:sz w:val="18"/>
          <w:szCs w:val="18"/>
        </w:rPr>
        <w:t xml:space="preserve"> Design</w:t>
      </w:r>
      <w:r w:rsidRPr="000645E1">
        <w:rPr>
          <w:rFonts w:ascii="Arial" w:eastAsia="Arial" w:hAnsi="Arial" w:cs="Arial"/>
          <w:color w:val="6B7280"/>
          <w:sz w:val="18"/>
          <w:szCs w:val="18"/>
        </w:rPr>
        <w:tab/>
        <w:t>34</w:t>
      </w:r>
    </w:p>
    <w:p w14:paraId="52C1DD26" w14:textId="0AF4C354" w:rsidR="00024768" w:rsidRPr="000645E1" w:rsidRDefault="00024768" w:rsidP="00024768">
      <w:pPr>
        <w:tabs>
          <w:tab w:val="right" w:pos="8640"/>
        </w:tabs>
        <w:spacing w:before="60" w:after="40"/>
        <w:ind w:left="480"/>
        <w:rPr>
          <w:rFonts w:ascii="Arial" w:eastAsia="Arial" w:hAnsi="Arial" w:cs="Arial"/>
          <w:color w:val="6B7280"/>
          <w:sz w:val="18"/>
          <w:szCs w:val="18"/>
        </w:rPr>
      </w:pPr>
      <w:proofErr w:type="gramStart"/>
      <w:r w:rsidRPr="000645E1">
        <w:rPr>
          <w:rFonts w:ascii="Arial" w:eastAsia="Arial" w:hAnsi="Arial" w:cs="Arial"/>
          <w:color w:val="3A3A3A"/>
          <w:sz w:val="18"/>
          <w:szCs w:val="18"/>
        </w:rPr>
        <w:t>3.12  Accessibility</w:t>
      </w:r>
      <w:proofErr w:type="gramEnd"/>
      <w:r w:rsidRPr="000645E1">
        <w:rPr>
          <w:rFonts w:ascii="Arial" w:eastAsia="Arial" w:hAnsi="Arial" w:cs="Arial"/>
          <w:color w:val="3A3A3A"/>
          <w:sz w:val="18"/>
          <w:szCs w:val="18"/>
        </w:rPr>
        <w:t xml:space="preserve"> and Usability</w:t>
      </w:r>
      <w:r w:rsidRPr="000645E1">
        <w:rPr>
          <w:rFonts w:ascii="Arial" w:eastAsia="Arial" w:hAnsi="Arial" w:cs="Arial"/>
          <w:color w:val="6B7280"/>
          <w:sz w:val="18"/>
          <w:szCs w:val="18"/>
        </w:rPr>
        <w:tab/>
        <w:t>35</w:t>
      </w:r>
    </w:p>
    <w:p w14:paraId="58FD7052" w14:textId="77777777" w:rsidR="00F2721B" w:rsidRPr="00F63FD1" w:rsidRDefault="00F2721B" w:rsidP="00B169EA">
      <w:pPr>
        <w:pStyle w:val="Heading4"/>
        <w:rPr>
          <w:b/>
          <w:bCs/>
          <w:i w:val="0"/>
          <w:iCs w:val="0"/>
          <w:color w:val="1F3864" w:themeColor="accent1" w:themeShade="80"/>
        </w:rPr>
      </w:pPr>
      <w:r w:rsidRPr="00F63FD1">
        <w:rPr>
          <w:rFonts w:eastAsia="Arial"/>
          <w:b/>
          <w:bCs/>
          <w:i w:val="0"/>
          <w:iCs w:val="0"/>
          <w:color w:val="1F3864" w:themeColor="accent1" w:themeShade="80"/>
        </w:rPr>
        <w:t xml:space="preserve">Chapter </w:t>
      </w:r>
      <w:proofErr w:type="gramStart"/>
      <w:r w:rsidRPr="00F63FD1">
        <w:rPr>
          <w:rFonts w:eastAsia="Arial"/>
          <w:b/>
          <w:bCs/>
          <w:i w:val="0"/>
          <w:iCs w:val="0"/>
          <w:color w:val="1F3864" w:themeColor="accent1" w:themeShade="80"/>
        </w:rPr>
        <w:t>4  —</w:t>
      </w:r>
      <w:proofErr w:type="gramEnd"/>
      <w:r w:rsidRPr="00F63FD1">
        <w:rPr>
          <w:rFonts w:eastAsia="Arial"/>
          <w:b/>
          <w:bCs/>
          <w:i w:val="0"/>
          <w:iCs w:val="0"/>
          <w:color w:val="1F3864" w:themeColor="accent1" w:themeShade="80"/>
        </w:rPr>
        <w:t xml:space="preserve">  Database Design &amp; Implementation</w:t>
      </w:r>
    </w:p>
    <w:p w14:paraId="0DCAEADC" w14:textId="20E4E0B6"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4.1  Database</w:t>
      </w:r>
      <w:proofErr w:type="gramEnd"/>
      <w:r w:rsidRPr="002F2067">
        <w:rPr>
          <w:rFonts w:ascii="Arial" w:eastAsia="Arial" w:hAnsi="Arial" w:cs="Arial"/>
          <w:color w:val="3A3A3A"/>
          <w:sz w:val="18"/>
          <w:szCs w:val="18"/>
        </w:rPr>
        <w:t xml:space="preserve"> Technology Choice — MS SQL Server</w:t>
      </w:r>
      <w:r w:rsidRPr="002F2067">
        <w:rPr>
          <w:rFonts w:ascii="Arial" w:eastAsia="Arial" w:hAnsi="Arial" w:cs="Arial"/>
          <w:color w:val="6B7280"/>
          <w:sz w:val="18"/>
          <w:szCs w:val="18"/>
        </w:rPr>
        <w:tab/>
      </w:r>
      <w:r w:rsidR="00024768" w:rsidRPr="002F2067">
        <w:rPr>
          <w:rFonts w:ascii="Arial" w:eastAsia="Arial" w:hAnsi="Arial" w:cs="Arial"/>
          <w:color w:val="6B7280"/>
          <w:sz w:val="18"/>
          <w:szCs w:val="18"/>
        </w:rPr>
        <w:t>36</w:t>
      </w:r>
    </w:p>
    <w:p w14:paraId="3CA0B112" w14:textId="4393B21A"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4.2  Entity</w:t>
      </w:r>
      <w:proofErr w:type="gramEnd"/>
      <w:r w:rsidRPr="002F2067">
        <w:rPr>
          <w:rFonts w:ascii="Arial" w:eastAsia="Arial" w:hAnsi="Arial" w:cs="Arial"/>
          <w:color w:val="3A3A3A"/>
          <w:sz w:val="18"/>
          <w:szCs w:val="18"/>
        </w:rPr>
        <w:t>-Relationship Diagram</w:t>
      </w:r>
      <w:r w:rsidRPr="002F2067">
        <w:rPr>
          <w:rFonts w:ascii="Arial" w:eastAsia="Arial" w:hAnsi="Arial" w:cs="Arial"/>
          <w:color w:val="6B7280"/>
          <w:sz w:val="18"/>
          <w:szCs w:val="18"/>
        </w:rPr>
        <w:tab/>
      </w:r>
      <w:r w:rsidR="00024768" w:rsidRPr="002F2067">
        <w:rPr>
          <w:rFonts w:ascii="Arial" w:eastAsia="Arial" w:hAnsi="Arial" w:cs="Arial"/>
          <w:color w:val="6B7280"/>
          <w:sz w:val="18"/>
          <w:szCs w:val="18"/>
        </w:rPr>
        <w:t>37</w:t>
      </w:r>
    </w:p>
    <w:p w14:paraId="7BB5CD63" w14:textId="49645785"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4.3  Core</w:t>
      </w:r>
      <w:proofErr w:type="gramEnd"/>
      <w:r w:rsidRPr="002F2067">
        <w:rPr>
          <w:rFonts w:ascii="Arial" w:eastAsia="Arial" w:hAnsi="Arial" w:cs="Arial"/>
          <w:color w:val="3A3A3A"/>
          <w:sz w:val="18"/>
          <w:szCs w:val="18"/>
        </w:rPr>
        <w:t xml:space="preserve"> Tables — Patients &amp; Doctors</w:t>
      </w:r>
      <w:r w:rsidRPr="002F2067">
        <w:rPr>
          <w:rFonts w:ascii="Arial" w:eastAsia="Arial" w:hAnsi="Arial" w:cs="Arial"/>
          <w:color w:val="6B7280"/>
          <w:sz w:val="18"/>
          <w:szCs w:val="18"/>
        </w:rPr>
        <w:tab/>
      </w:r>
      <w:r w:rsidR="00024768" w:rsidRPr="002F2067">
        <w:rPr>
          <w:rFonts w:ascii="Arial" w:eastAsia="Arial" w:hAnsi="Arial" w:cs="Arial"/>
          <w:color w:val="6B7280"/>
          <w:sz w:val="18"/>
          <w:szCs w:val="18"/>
        </w:rPr>
        <w:t>38</w:t>
      </w:r>
    </w:p>
    <w:p w14:paraId="0895449B" w14:textId="195EFAE2"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4.4  Medical</w:t>
      </w:r>
      <w:proofErr w:type="gramEnd"/>
      <w:r w:rsidRPr="002F2067">
        <w:rPr>
          <w:rFonts w:ascii="Arial" w:eastAsia="Arial" w:hAnsi="Arial" w:cs="Arial"/>
          <w:color w:val="3A3A3A"/>
          <w:sz w:val="18"/>
          <w:szCs w:val="18"/>
        </w:rPr>
        <w:t xml:space="preserve"> Records Tables</w:t>
      </w:r>
      <w:r w:rsidRPr="002F2067">
        <w:rPr>
          <w:rFonts w:ascii="Arial" w:eastAsia="Arial" w:hAnsi="Arial" w:cs="Arial"/>
          <w:color w:val="6B7280"/>
          <w:sz w:val="18"/>
          <w:szCs w:val="18"/>
        </w:rPr>
        <w:tab/>
      </w:r>
      <w:r w:rsidR="00024768" w:rsidRPr="002F2067">
        <w:rPr>
          <w:rFonts w:ascii="Arial" w:eastAsia="Arial" w:hAnsi="Arial" w:cs="Arial"/>
          <w:color w:val="6B7280"/>
          <w:sz w:val="18"/>
          <w:szCs w:val="18"/>
        </w:rPr>
        <w:t>40</w:t>
      </w:r>
    </w:p>
    <w:p w14:paraId="6175A8AD" w14:textId="7F90BF0A"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4.5  AI</w:t>
      </w:r>
      <w:proofErr w:type="gramEnd"/>
      <w:r w:rsidRPr="002F2067">
        <w:rPr>
          <w:rFonts w:ascii="Arial" w:eastAsia="Arial" w:hAnsi="Arial" w:cs="Arial"/>
          <w:color w:val="3A3A3A"/>
          <w:sz w:val="18"/>
          <w:szCs w:val="18"/>
        </w:rPr>
        <w:t xml:space="preserve"> Knowledge Base Tables</w:t>
      </w:r>
      <w:r w:rsidRPr="002F2067">
        <w:rPr>
          <w:rFonts w:ascii="Arial" w:eastAsia="Arial" w:hAnsi="Arial" w:cs="Arial"/>
          <w:color w:val="6B7280"/>
          <w:sz w:val="18"/>
          <w:szCs w:val="18"/>
        </w:rPr>
        <w:tab/>
      </w:r>
      <w:r w:rsidR="00024768" w:rsidRPr="002F2067">
        <w:rPr>
          <w:rFonts w:ascii="Arial" w:eastAsia="Arial" w:hAnsi="Arial" w:cs="Arial"/>
          <w:color w:val="6B7280"/>
          <w:sz w:val="18"/>
          <w:szCs w:val="18"/>
        </w:rPr>
        <w:t>42</w:t>
      </w:r>
    </w:p>
    <w:p w14:paraId="79D4E1CA" w14:textId="7D1F67E7" w:rsidR="00F2721B" w:rsidRPr="002F2067" w:rsidRDefault="00F2721B" w:rsidP="00B169EA">
      <w:pPr>
        <w:tabs>
          <w:tab w:val="right" w:pos="8640"/>
        </w:tabs>
        <w:spacing w:before="60" w:after="40"/>
        <w:ind w:left="480"/>
        <w:rPr>
          <w:rFonts w:ascii="Arial" w:eastAsia="Arial" w:hAnsi="Arial" w:cs="Arial"/>
          <w:color w:val="6B7280"/>
          <w:sz w:val="18"/>
          <w:szCs w:val="18"/>
        </w:rPr>
      </w:pPr>
      <w:proofErr w:type="gramStart"/>
      <w:r w:rsidRPr="002F2067">
        <w:rPr>
          <w:rFonts w:ascii="Arial" w:eastAsia="Arial" w:hAnsi="Arial" w:cs="Arial"/>
          <w:color w:val="3A3A3A"/>
          <w:sz w:val="18"/>
          <w:szCs w:val="18"/>
        </w:rPr>
        <w:t>4.6  Operational</w:t>
      </w:r>
      <w:proofErr w:type="gramEnd"/>
      <w:r w:rsidRPr="002F2067">
        <w:rPr>
          <w:rFonts w:ascii="Arial" w:eastAsia="Arial" w:hAnsi="Arial" w:cs="Arial"/>
          <w:color w:val="3A3A3A"/>
          <w:sz w:val="18"/>
          <w:szCs w:val="18"/>
        </w:rPr>
        <w:t xml:space="preserve"> Tables</w:t>
      </w:r>
      <w:r w:rsidRPr="002F2067">
        <w:rPr>
          <w:rFonts w:ascii="Arial" w:eastAsia="Arial" w:hAnsi="Arial" w:cs="Arial"/>
          <w:color w:val="6B7280"/>
          <w:sz w:val="18"/>
          <w:szCs w:val="18"/>
        </w:rPr>
        <w:tab/>
      </w:r>
      <w:r w:rsidR="000645E1" w:rsidRPr="002F2067">
        <w:rPr>
          <w:rFonts w:ascii="Arial" w:eastAsia="Arial" w:hAnsi="Arial" w:cs="Arial"/>
          <w:color w:val="6B7280"/>
          <w:sz w:val="18"/>
          <w:szCs w:val="18"/>
        </w:rPr>
        <w:t>44</w:t>
      </w:r>
    </w:p>
    <w:p w14:paraId="76E706A1" w14:textId="0FF1D48C" w:rsidR="00F2721B" w:rsidRPr="002F2067" w:rsidRDefault="00F2721B" w:rsidP="00B169EA">
      <w:pPr>
        <w:tabs>
          <w:tab w:val="right" w:pos="8640"/>
        </w:tabs>
        <w:spacing w:before="60" w:after="40"/>
        <w:ind w:left="480"/>
        <w:rPr>
          <w:rFonts w:ascii="Arial" w:eastAsia="Arial" w:hAnsi="Arial" w:cs="Arial"/>
          <w:color w:val="6B7280"/>
          <w:sz w:val="18"/>
          <w:szCs w:val="18"/>
        </w:rPr>
      </w:pPr>
      <w:proofErr w:type="gramStart"/>
      <w:r w:rsidRPr="002F2067">
        <w:rPr>
          <w:rFonts w:ascii="Arial" w:eastAsia="Arial" w:hAnsi="Arial" w:cs="Arial"/>
          <w:color w:val="3A3A3A"/>
          <w:sz w:val="18"/>
          <w:szCs w:val="18"/>
        </w:rPr>
        <w:t xml:space="preserve">4.7  </w:t>
      </w:r>
      <w:proofErr w:type="spellStart"/>
      <w:r w:rsidRPr="002F2067">
        <w:rPr>
          <w:rFonts w:ascii="Arial" w:eastAsia="Arial" w:hAnsi="Arial" w:cs="Arial"/>
          <w:color w:val="3A3A3A"/>
          <w:sz w:val="18"/>
          <w:szCs w:val="18"/>
        </w:rPr>
        <w:t>egypt</w:t>
      </w:r>
      <w:proofErr w:type="gramEnd"/>
      <w:r w:rsidRPr="002F2067">
        <w:rPr>
          <w:rFonts w:ascii="Arial" w:eastAsia="Arial" w:hAnsi="Arial" w:cs="Arial"/>
          <w:color w:val="3A3A3A"/>
          <w:sz w:val="18"/>
          <w:szCs w:val="18"/>
        </w:rPr>
        <w:t>_drugs</w:t>
      </w:r>
      <w:proofErr w:type="spellEnd"/>
      <w:r w:rsidRPr="002F2067">
        <w:rPr>
          <w:rFonts w:ascii="Arial" w:eastAsia="Arial" w:hAnsi="Arial" w:cs="Arial"/>
          <w:color w:val="3A3A3A"/>
          <w:sz w:val="18"/>
          <w:szCs w:val="18"/>
        </w:rPr>
        <w:t xml:space="preserve"> Database — The Pharmacy Knowledge Base</w:t>
      </w:r>
      <w:r w:rsidRPr="002F2067">
        <w:rPr>
          <w:rFonts w:ascii="Arial" w:eastAsia="Arial" w:hAnsi="Arial" w:cs="Arial"/>
          <w:color w:val="6B7280"/>
          <w:sz w:val="18"/>
          <w:szCs w:val="18"/>
        </w:rPr>
        <w:tab/>
      </w:r>
      <w:r w:rsidR="000645E1" w:rsidRPr="002F2067">
        <w:rPr>
          <w:rFonts w:ascii="Arial" w:eastAsia="Arial" w:hAnsi="Arial" w:cs="Arial"/>
          <w:color w:val="6B7280"/>
          <w:sz w:val="18"/>
          <w:szCs w:val="18"/>
        </w:rPr>
        <w:t>45</w:t>
      </w:r>
    </w:p>
    <w:p w14:paraId="323C8B84" w14:textId="54F0708C" w:rsidR="000645E1" w:rsidRPr="002F2067" w:rsidRDefault="000645E1" w:rsidP="000645E1">
      <w:pPr>
        <w:tabs>
          <w:tab w:val="right" w:pos="8640"/>
        </w:tabs>
        <w:spacing w:before="60" w:after="40"/>
        <w:ind w:left="480"/>
        <w:rPr>
          <w:rFonts w:ascii="Arial" w:eastAsia="Arial" w:hAnsi="Arial" w:cs="Arial"/>
          <w:color w:val="6B7280"/>
          <w:sz w:val="18"/>
          <w:szCs w:val="18"/>
        </w:rPr>
      </w:pPr>
      <w:proofErr w:type="gramStart"/>
      <w:r w:rsidRPr="002F2067">
        <w:rPr>
          <w:rFonts w:ascii="Arial" w:eastAsia="Arial" w:hAnsi="Arial" w:cs="Arial"/>
          <w:color w:val="3A3A3A"/>
          <w:sz w:val="18"/>
          <w:szCs w:val="18"/>
        </w:rPr>
        <w:t>4.7  Database</w:t>
      </w:r>
      <w:proofErr w:type="gramEnd"/>
      <w:r w:rsidRPr="002F2067">
        <w:rPr>
          <w:rFonts w:ascii="Arial" w:eastAsia="Arial" w:hAnsi="Arial" w:cs="Arial"/>
          <w:color w:val="3A3A3A"/>
          <w:sz w:val="18"/>
          <w:szCs w:val="18"/>
        </w:rPr>
        <w:t xml:space="preserve"> Connection &amp; Pool Management</w:t>
      </w:r>
      <w:r w:rsidRPr="002F2067">
        <w:rPr>
          <w:rFonts w:ascii="Arial" w:eastAsia="Arial" w:hAnsi="Arial" w:cs="Arial"/>
          <w:color w:val="6B7280"/>
          <w:sz w:val="18"/>
          <w:szCs w:val="18"/>
        </w:rPr>
        <w:tab/>
        <w:t>46</w:t>
      </w:r>
    </w:p>
    <w:p w14:paraId="17F63F42" w14:textId="77777777" w:rsidR="00F2721B" w:rsidRDefault="00F2721B" w:rsidP="00B169EA">
      <w:pPr>
        <w:tabs>
          <w:tab w:val="right" w:pos="8640"/>
        </w:tabs>
        <w:spacing w:before="60" w:after="40"/>
        <w:ind w:left="480"/>
      </w:pPr>
    </w:p>
    <w:p w14:paraId="5CE588B0" w14:textId="77777777" w:rsidR="00F2721B" w:rsidRPr="00F63FD1" w:rsidRDefault="00F2721B" w:rsidP="00B169EA">
      <w:pPr>
        <w:pStyle w:val="Heading4"/>
        <w:rPr>
          <w:b/>
          <w:bCs/>
          <w:i w:val="0"/>
          <w:iCs w:val="0"/>
          <w:color w:val="1F3864" w:themeColor="accent1" w:themeShade="80"/>
        </w:rPr>
      </w:pPr>
      <w:r w:rsidRPr="00F63FD1">
        <w:rPr>
          <w:rFonts w:eastAsia="Arial"/>
          <w:b/>
          <w:bCs/>
          <w:i w:val="0"/>
          <w:iCs w:val="0"/>
          <w:color w:val="1F3864" w:themeColor="accent1" w:themeShade="80"/>
        </w:rPr>
        <w:lastRenderedPageBreak/>
        <w:t xml:space="preserve">Chapter </w:t>
      </w:r>
      <w:proofErr w:type="gramStart"/>
      <w:r w:rsidRPr="00F63FD1">
        <w:rPr>
          <w:rFonts w:eastAsia="Arial"/>
          <w:b/>
          <w:bCs/>
          <w:i w:val="0"/>
          <w:iCs w:val="0"/>
          <w:color w:val="1F3864" w:themeColor="accent1" w:themeShade="80"/>
        </w:rPr>
        <w:t>5  —</w:t>
      </w:r>
      <w:proofErr w:type="gramEnd"/>
      <w:r w:rsidRPr="00F63FD1">
        <w:rPr>
          <w:rFonts w:eastAsia="Arial"/>
          <w:b/>
          <w:bCs/>
          <w:i w:val="0"/>
          <w:iCs w:val="0"/>
          <w:color w:val="1F3864" w:themeColor="accent1" w:themeShade="80"/>
        </w:rPr>
        <w:t xml:space="preserve">  Backend API Development (</w:t>
      </w:r>
      <w:proofErr w:type="spellStart"/>
      <w:r w:rsidRPr="00F63FD1">
        <w:rPr>
          <w:rFonts w:eastAsia="Arial"/>
          <w:b/>
          <w:bCs/>
          <w:i w:val="0"/>
          <w:iCs w:val="0"/>
          <w:color w:val="1F3864" w:themeColor="accent1" w:themeShade="80"/>
        </w:rPr>
        <w:t>FastAPI</w:t>
      </w:r>
      <w:proofErr w:type="spellEnd"/>
      <w:r w:rsidRPr="00F63FD1">
        <w:rPr>
          <w:rFonts w:eastAsia="Arial"/>
          <w:b/>
          <w:bCs/>
          <w:i w:val="0"/>
          <w:iCs w:val="0"/>
          <w:color w:val="1F3864" w:themeColor="accent1" w:themeShade="80"/>
        </w:rPr>
        <w:t>)</w:t>
      </w:r>
    </w:p>
    <w:p w14:paraId="6CB9AD3D" w14:textId="2A833D26"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 xml:space="preserve">5.1  </w:t>
      </w:r>
      <w:proofErr w:type="spellStart"/>
      <w:r w:rsidRPr="002F2067">
        <w:rPr>
          <w:rFonts w:ascii="Arial" w:eastAsia="Arial" w:hAnsi="Arial" w:cs="Arial"/>
          <w:color w:val="3A3A3A"/>
          <w:sz w:val="18"/>
          <w:szCs w:val="18"/>
        </w:rPr>
        <w:t>FastAPI</w:t>
      </w:r>
      <w:proofErr w:type="spellEnd"/>
      <w:proofErr w:type="gramEnd"/>
      <w:r w:rsidRPr="002F2067">
        <w:rPr>
          <w:rFonts w:ascii="Arial" w:eastAsia="Arial" w:hAnsi="Arial" w:cs="Arial"/>
          <w:color w:val="3A3A3A"/>
          <w:sz w:val="18"/>
          <w:szCs w:val="18"/>
        </w:rPr>
        <w:t xml:space="preserve"> Architecture Overview</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48</w:t>
      </w:r>
    </w:p>
    <w:p w14:paraId="2A37ED2E" w14:textId="5F89CAD0"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5.2  Authentication</w:t>
      </w:r>
      <w:proofErr w:type="gramEnd"/>
      <w:r w:rsidRPr="002F2067">
        <w:rPr>
          <w:rFonts w:ascii="Arial" w:eastAsia="Arial" w:hAnsi="Arial" w:cs="Arial"/>
          <w:color w:val="3A3A3A"/>
          <w:sz w:val="18"/>
          <w:szCs w:val="18"/>
        </w:rPr>
        <w:t xml:space="preserve"> Module</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49</w:t>
      </w:r>
    </w:p>
    <w:p w14:paraId="3E92C677" w14:textId="5722F19F"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5.3  Patient</w:t>
      </w:r>
      <w:proofErr w:type="gramEnd"/>
      <w:r w:rsidRPr="002F2067">
        <w:rPr>
          <w:rFonts w:ascii="Arial" w:eastAsia="Arial" w:hAnsi="Arial" w:cs="Arial"/>
          <w:color w:val="3A3A3A"/>
          <w:sz w:val="18"/>
          <w:szCs w:val="18"/>
        </w:rPr>
        <w:t xml:space="preserve"> Module</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50</w:t>
      </w:r>
    </w:p>
    <w:p w14:paraId="1FD4AB62" w14:textId="2B506003"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5.4  Doctor</w:t>
      </w:r>
      <w:proofErr w:type="gramEnd"/>
      <w:r w:rsidRPr="002F2067">
        <w:rPr>
          <w:rFonts w:ascii="Arial" w:eastAsia="Arial" w:hAnsi="Arial" w:cs="Arial"/>
          <w:color w:val="3A3A3A"/>
          <w:sz w:val="18"/>
          <w:szCs w:val="18"/>
        </w:rPr>
        <w:t xml:space="preserve"> Module</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51</w:t>
      </w:r>
    </w:p>
    <w:p w14:paraId="3CBF9483" w14:textId="324EA5AE"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5.5  Appointment</w:t>
      </w:r>
      <w:proofErr w:type="gramEnd"/>
      <w:r w:rsidRPr="002F2067">
        <w:rPr>
          <w:rFonts w:ascii="Arial" w:eastAsia="Arial" w:hAnsi="Arial" w:cs="Arial"/>
          <w:color w:val="3A3A3A"/>
          <w:sz w:val="18"/>
          <w:szCs w:val="18"/>
        </w:rPr>
        <w:t xml:space="preserve"> &amp; Queue Module</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52</w:t>
      </w:r>
    </w:p>
    <w:p w14:paraId="1CB12B20" w14:textId="1F66ECB6"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5.6  Manager</w:t>
      </w:r>
      <w:proofErr w:type="gramEnd"/>
      <w:r w:rsidRPr="002F2067">
        <w:rPr>
          <w:rFonts w:ascii="Arial" w:eastAsia="Arial" w:hAnsi="Arial" w:cs="Arial"/>
          <w:color w:val="3A3A3A"/>
          <w:sz w:val="18"/>
          <w:szCs w:val="18"/>
        </w:rPr>
        <w:t xml:space="preserve"> Module</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53</w:t>
      </w:r>
    </w:p>
    <w:p w14:paraId="53D033AE" w14:textId="4D3D8562"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5.7  Medical</w:t>
      </w:r>
      <w:proofErr w:type="gramEnd"/>
      <w:r w:rsidRPr="002F2067">
        <w:rPr>
          <w:rFonts w:ascii="Arial" w:eastAsia="Arial" w:hAnsi="Arial" w:cs="Arial"/>
          <w:color w:val="3A3A3A"/>
          <w:sz w:val="18"/>
          <w:szCs w:val="18"/>
        </w:rPr>
        <w:t xml:space="preserve"> Files Module</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54</w:t>
      </w:r>
    </w:p>
    <w:p w14:paraId="755B77DE" w14:textId="0DDBAC55"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5.8  Middleware</w:t>
      </w:r>
      <w:proofErr w:type="gramEnd"/>
      <w:r w:rsidRPr="002F2067">
        <w:rPr>
          <w:rFonts w:ascii="Arial" w:eastAsia="Arial" w:hAnsi="Arial" w:cs="Arial"/>
          <w:color w:val="3A3A3A"/>
          <w:sz w:val="18"/>
          <w:szCs w:val="18"/>
        </w:rPr>
        <w:t xml:space="preserve"> &amp; Cross-Cutting Concerns</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55</w:t>
      </w:r>
    </w:p>
    <w:p w14:paraId="511281CC" w14:textId="3F1BE8F2"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 xml:space="preserve">5.9  </w:t>
      </w:r>
      <w:proofErr w:type="spellStart"/>
      <w:r w:rsidRPr="002F2067">
        <w:rPr>
          <w:rFonts w:ascii="Arial" w:eastAsia="Arial" w:hAnsi="Arial" w:cs="Arial"/>
          <w:color w:val="3A3A3A"/>
          <w:sz w:val="18"/>
          <w:szCs w:val="18"/>
        </w:rPr>
        <w:t>Pydantic</w:t>
      </w:r>
      <w:proofErr w:type="spellEnd"/>
      <w:proofErr w:type="gramEnd"/>
      <w:r w:rsidRPr="002F2067">
        <w:rPr>
          <w:rFonts w:ascii="Arial" w:eastAsia="Arial" w:hAnsi="Arial" w:cs="Arial"/>
          <w:color w:val="3A3A3A"/>
          <w:sz w:val="18"/>
          <w:szCs w:val="18"/>
        </w:rPr>
        <w:t xml:space="preserve"> Models &amp; Data Validation</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56</w:t>
      </w:r>
    </w:p>
    <w:p w14:paraId="4E0A5C94" w14:textId="6A52997B"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5.10  Error</w:t>
      </w:r>
      <w:proofErr w:type="gramEnd"/>
      <w:r w:rsidRPr="002F2067">
        <w:rPr>
          <w:rFonts w:ascii="Arial" w:eastAsia="Arial" w:hAnsi="Arial" w:cs="Arial"/>
          <w:color w:val="3A3A3A"/>
          <w:sz w:val="18"/>
          <w:szCs w:val="18"/>
        </w:rPr>
        <w:t xml:space="preserve"> Handling Strategy</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57</w:t>
      </w:r>
    </w:p>
    <w:p w14:paraId="7E8E8210" w14:textId="3AEE3372"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5.11  Configuration</w:t>
      </w:r>
      <w:proofErr w:type="gramEnd"/>
      <w:r w:rsidRPr="002F2067">
        <w:rPr>
          <w:rFonts w:ascii="Arial" w:eastAsia="Arial" w:hAnsi="Arial" w:cs="Arial"/>
          <w:color w:val="3A3A3A"/>
          <w:sz w:val="18"/>
          <w:szCs w:val="18"/>
        </w:rPr>
        <w:t xml:space="preserve"> Management</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58</w:t>
      </w:r>
    </w:p>
    <w:p w14:paraId="3C209A05" w14:textId="77777777" w:rsidR="00F2721B" w:rsidRPr="00F63FD1" w:rsidRDefault="00F2721B" w:rsidP="00B169EA">
      <w:pPr>
        <w:pStyle w:val="Heading4"/>
        <w:rPr>
          <w:b/>
          <w:bCs/>
          <w:i w:val="0"/>
          <w:iCs w:val="0"/>
          <w:color w:val="1F3864" w:themeColor="accent1" w:themeShade="80"/>
        </w:rPr>
      </w:pPr>
      <w:r w:rsidRPr="00F63FD1">
        <w:rPr>
          <w:rFonts w:eastAsia="Arial"/>
          <w:b/>
          <w:bCs/>
          <w:i w:val="0"/>
          <w:iCs w:val="0"/>
          <w:color w:val="1F3864" w:themeColor="accent1" w:themeShade="80"/>
        </w:rPr>
        <w:t xml:space="preserve">Chapter </w:t>
      </w:r>
      <w:proofErr w:type="gramStart"/>
      <w:r w:rsidRPr="00F63FD1">
        <w:rPr>
          <w:rFonts w:eastAsia="Arial"/>
          <w:b/>
          <w:bCs/>
          <w:i w:val="0"/>
          <w:iCs w:val="0"/>
          <w:color w:val="1F3864" w:themeColor="accent1" w:themeShade="80"/>
        </w:rPr>
        <w:t>6  —</w:t>
      </w:r>
      <w:proofErr w:type="gramEnd"/>
      <w:r w:rsidRPr="00F63FD1">
        <w:rPr>
          <w:rFonts w:eastAsia="Arial"/>
          <w:b/>
          <w:bCs/>
          <w:i w:val="0"/>
          <w:iCs w:val="0"/>
          <w:color w:val="1F3864" w:themeColor="accent1" w:themeShade="80"/>
        </w:rPr>
        <w:t xml:space="preserve">  AI Chatbot &amp; RAG System (Emergency Triage)</w:t>
      </w:r>
    </w:p>
    <w:p w14:paraId="49C1958C" w14:textId="24641996"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6.1  Chatbot</w:t>
      </w:r>
      <w:proofErr w:type="gramEnd"/>
      <w:r w:rsidRPr="002F2067">
        <w:rPr>
          <w:rFonts w:ascii="Arial" w:eastAsia="Arial" w:hAnsi="Arial" w:cs="Arial"/>
          <w:color w:val="3A3A3A"/>
          <w:sz w:val="18"/>
          <w:szCs w:val="18"/>
        </w:rPr>
        <w:t xml:space="preserve"> System Overview</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59</w:t>
      </w:r>
    </w:p>
    <w:p w14:paraId="2292ECA2" w14:textId="4F6AADE9"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6.2  RAG</w:t>
      </w:r>
      <w:proofErr w:type="gramEnd"/>
      <w:r w:rsidRPr="002F2067">
        <w:rPr>
          <w:rFonts w:ascii="Arial" w:eastAsia="Arial" w:hAnsi="Arial" w:cs="Arial"/>
          <w:color w:val="3A3A3A"/>
          <w:sz w:val="18"/>
          <w:szCs w:val="18"/>
        </w:rPr>
        <w:t xml:space="preserve"> (Retrieval-Augmented Generation) Architecture</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60</w:t>
      </w:r>
    </w:p>
    <w:p w14:paraId="798CD558" w14:textId="503D1FC2"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6.3  The</w:t>
      </w:r>
      <w:proofErr w:type="gramEnd"/>
      <w:r w:rsidRPr="002F2067">
        <w:rPr>
          <w:rFonts w:ascii="Arial" w:eastAsia="Arial" w:hAnsi="Arial" w:cs="Arial"/>
          <w:color w:val="3A3A3A"/>
          <w:sz w:val="18"/>
          <w:szCs w:val="18"/>
        </w:rPr>
        <w:t xml:space="preserve"> </w:t>
      </w:r>
      <w:proofErr w:type="spellStart"/>
      <w:r w:rsidRPr="002F2067">
        <w:rPr>
          <w:rFonts w:ascii="Arial" w:eastAsia="Arial" w:hAnsi="Arial" w:cs="Arial"/>
          <w:color w:val="3A3A3A"/>
          <w:sz w:val="18"/>
          <w:szCs w:val="18"/>
        </w:rPr>
        <w:t>symptoms_knowledge_base</w:t>
      </w:r>
      <w:proofErr w:type="spellEnd"/>
      <w:r w:rsidRPr="002F2067">
        <w:rPr>
          <w:rFonts w:ascii="Arial" w:eastAsia="Arial" w:hAnsi="Arial" w:cs="Arial"/>
          <w:color w:val="3A3A3A"/>
          <w:sz w:val="18"/>
          <w:szCs w:val="18"/>
        </w:rPr>
        <w:t xml:space="preserve"> — Data Collection Deep Dive</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61</w:t>
      </w:r>
    </w:p>
    <w:p w14:paraId="2AE190A6" w14:textId="5935B600"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 xml:space="preserve">6.4  </w:t>
      </w:r>
      <w:proofErr w:type="spellStart"/>
      <w:r w:rsidRPr="002F2067">
        <w:rPr>
          <w:rFonts w:ascii="Arial" w:eastAsia="Arial" w:hAnsi="Arial" w:cs="Arial"/>
          <w:color w:val="3A3A3A"/>
          <w:sz w:val="18"/>
          <w:szCs w:val="18"/>
        </w:rPr>
        <w:t>symptoms</w:t>
      </w:r>
      <w:proofErr w:type="gramEnd"/>
      <w:r w:rsidRPr="002F2067">
        <w:rPr>
          <w:rFonts w:ascii="Arial" w:eastAsia="Arial" w:hAnsi="Arial" w:cs="Arial"/>
          <w:color w:val="3A3A3A"/>
          <w:sz w:val="18"/>
          <w:szCs w:val="18"/>
        </w:rPr>
        <w:t>_knowledge_base</w:t>
      </w:r>
      <w:proofErr w:type="spellEnd"/>
      <w:r w:rsidRPr="002F2067">
        <w:rPr>
          <w:rFonts w:ascii="Arial" w:eastAsia="Arial" w:hAnsi="Arial" w:cs="Arial"/>
          <w:color w:val="3A3A3A"/>
          <w:sz w:val="18"/>
          <w:szCs w:val="18"/>
        </w:rPr>
        <w:t xml:space="preserve"> — Data Examples</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62</w:t>
      </w:r>
    </w:p>
    <w:p w14:paraId="2A76F790" w14:textId="0F9C0059"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 xml:space="preserve">6.5  </w:t>
      </w:r>
      <w:proofErr w:type="spellStart"/>
      <w:r w:rsidRPr="002F2067">
        <w:rPr>
          <w:rFonts w:ascii="Arial" w:eastAsia="Arial" w:hAnsi="Arial" w:cs="Arial"/>
          <w:color w:val="3A3A3A"/>
          <w:sz w:val="18"/>
          <w:szCs w:val="18"/>
        </w:rPr>
        <w:t>RAGService</w:t>
      </w:r>
      <w:proofErr w:type="spellEnd"/>
      <w:proofErr w:type="gramEnd"/>
      <w:r w:rsidRPr="002F2067">
        <w:rPr>
          <w:rFonts w:ascii="Arial" w:eastAsia="Arial" w:hAnsi="Arial" w:cs="Arial"/>
          <w:color w:val="3A3A3A"/>
          <w:sz w:val="18"/>
          <w:szCs w:val="18"/>
        </w:rPr>
        <w:t xml:space="preserve"> Implementation</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64</w:t>
      </w:r>
    </w:p>
    <w:p w14:paraId="31041F30" w14:textId="61203095"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6.6  LLM</w:t>
      </w:r>
      <w:proofErr w:type="gramEnd"/>
      <w:r w:rsidRPr="002F2067">
        <w:rPr>
          <w:rFonts w:ascii="Arial" w:eastAsia="Arial" w:hAnsi="Arial" w:cs="Arial"/>
          <w:color w:val="3A3A3A"/>
          <w:sz w:val="18"/>
          <w:szCs w:val="18"/>
        </w:rPr>
        <w:t xml:space="preserve"> Integration via </w:t>
      </w:r>
      <w:proofErr w:type="spellStart"/>
      <w:r w:rsidRPr="002F2067">
        <w:rPr>
          <w:rFonts w:ascii="Arial" w:eastAsia="Arial" w:hAnsi="Arial" w:cs="Arial"/>
          <w:color w:val="3A3A3A"/>
          <w:sz w:val="18"/>
          <w:szCs w:val="18"/>
        </w:rPr>
        <w:t>OpenRouter</w:t>
      </w:r>
      <w:proofErr w:type="spellEnd"/>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65</w:t>
      </w:r>
    </w:p>
    <w:p w14:paraId="062D400B" w14:textId="34EE60ED"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6.7  The</w:t>
      </w:r>
      <w:proofErr w:type="gramEnd"/>
      <w:r w:rsidRPr="002F2067">
        <w:rPr>
          <w:rFonts w:ascii="Arial" w:eastAsia="Arial" w:hAnsi="Arial" w:cs="Arial"/>
          <w:color w:val="3A3A3A"/>
          <w:sz w:val="18"/>
          <w:szCs w:val="18"/>
        </w:rPr>
        <w:t xml:space="preserve"> Medical System Prompt — Design Decisions</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66</w:t>
      </w:r>
    </w:p>
    <w:p w14:paraId="10FEA40A" w14:textId="7652FEE7"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6.8  Patient</w:t>
      </w:r>
      <w:proofErr w:type="gramEnd"/>
      <w:r w:rsidRPr="002F2067">
        <w:rPr>
          <w:rFonts w:ascii="Arial" w:eastAsia="Arial" w:hAnsi="Arial" w:cs="Arial"/>
          <w:color w:val="3A3A3A"/>
          <w:sz w:val="18"/>
          <w:szCs w:val="18"/>
        </w:rPr>
        <w:t xml:space="preserve"> Context Integration</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67</w:t>
      </w:r>
    </w:p>
    <w:p w14:paraId="13E7D666" w14:textId="2FC551DD"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6.9  RAG</w:t>
      </w:r>
      <w:proofErr w:type="gramEnd"/>
      <w:r w:rsidRPr="002F2067">
        <w:rPr>
          <w:rFonts w:ascii="Arial" w:eastAsia="Arial" w:hAnsi="Arial" w:cs="Arial"/>
          <w:color w:val="3A3A3A"/>
          <w:sz w:val="18"/>
          <w:szCs w:val="18"/>
        </w:rPr>
        <w:t xml:space="preserve"> + LLM Fusion Strategy</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67</w:t>
      </w:r>
    </w:p>
    <w:p w14:paraId="4018B476" w14:textId="1E913398"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6.10  Structured</w:t>
      </w:r>
      <w:proofErr w:type="gramEnd"/>
      <w:r w:rsidRPr="002F2067">
        <w:rPr>
          <w:rFonts w:ascii="Arial" w:eastAsia="Arial" w:hAnsi="Arial" w:cs="Arial"/>
          <w:color w:val="3A3A3A"/>
          <w:sz w:val="18"/>
          <w:szCs w:val="18"/>
        </w:rPr>
        <w:t xml:space="preserve"> Response Parsing</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68</w:t>
      </w:r>
    </w:p>
    <w:p w14:paraId="0ECFEF8F" w14:textId="2D768374"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6.11  Severity</w:t>
      </w:r>
      <w:proofErr w:type="gramEnd"/>
      <w:r w:rsidRPr="002F2067">
        <w:rPr>
          <w:rFonts w:ascii="Arial" w:eastAsia="Arial" w:hAnsi="Arial" w:cs="Arial"/>
          <w:color w:val="3A3A3A"/>
          <w:sz w:val="18"/>
          <w:szCs w:val="18"/>
        </w:rPr>
        <w:t xml:space="preserve"> Assessment System</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70</w:t>
      </w:r>
    </w:p>
    <w:p w14:paraId="5A25E883" w14:textId="604E56D6"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6.12  Consultation</w:t>
      </w:r>
      <w:proofErr w:type="gramEnd"/>
      <w:r w:rsidRPr="002F2067">
        <w:rPr>
          <w:rFonts w:ascii="Arial" w:eastAsia="Arial" w:hAnsi="Arial" w:cs="Arial"/>
          <w:color w:val="3A3A3A"/>
          <w:sz w:val="18"/>
          <w:szCs w:val="18"/>
        </w:rPr>
        <w:t xml:space="preserve"> Persistence</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71</w:t>
      </w:r>
    </w:p>
    <w:p w14:paraId="7B55BFD4" w14:textId="170C225C"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6.13  Retry</w:t>
      </w:r>
      <w:proofErr w:type="gramEnd"/>
      <w:r w:rsidRPr="002F2067">
        <w:rPr>
          <w:rFonts w:ascii="Arial" w:eastAsia="Arial" w:hAnsi="Arial" w:cs="Arial"/>
          <w:color w:val="3A3A3A"/>
          <w:sz w:val="18"/>
          <w:szCs w:val="18"/>
        </w:rPr>
        <w:t xml:space="preserve"> Logic &amp; Reliability</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72</w:t>
      </w:r>
    </w:p>
    <w:p w14:paraId="23AD2AD8" w14:textId="00A210D6"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6.14  Input</w:t>
      </w:r>
      <w:proofErr w:type="gramEnd"/>
      <w:r w:rsidRPr="002F2067">
        <w:rPr>
          <w:rFonts w:ascii="Arial" w:eastAsia="Arial" w:hAnsi="Arial" w:cs="Arial"/>
          <w:color w:val="3A3A3A"/>
          <w:sz w:val="18"/>
          <w:szCs w:val="18"/>
        </w:rPr>
        <w:t xml:space="preserve"> Validation Guard</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73</w:t>
      </w:r>
    </w:p>
    <w:p w14:paraId="455159A4" w14:textId="77777777" w:rsidR="00F2721B" w:rsidRPr="00F63FD1" w:rsidRDefault="00F2721B" w:rsidP="00B169EA">
      <w:pPr>
        <w:pStyle w:val="Heading4"/>
        <w:rPr>
          <w:b/>
          <w:bCs/>
          <w:i w:val="0"/>
          <w:iCs w:val="0"/>
          <w:color w:val="1F3864" w:themeColor="accent1" w:themeShade="80"/>
        </w:rPr>
      </w:pPr>
      <w:r w:rsidRPr="00F63FD1">
        <w:rPr>
          <w:rFonts w:eastAsia="Arial"/>
          <w:b/>
          <w:bCs/>
          <w:i w:val="0"/>
          <w:iCs w:val="0"/>
          <w:color w:val="1F3864" w:themeColor="accent1" w:themeShade="80"/>
        </w:rPr>
        <w:t xml:space="preserve">Chapter </w:t>
      </w:r>
      <w:proofErr w:type="gramStart"/>
      <w:r w:rsidRPr="00F63FD1">
        <w:rPr>
          <w:rFonts w:eastAsia="Arial"/>
          <w:b/>
          <w:bCs/>
          <w:i w:val="0"/>
          <w:iCs w:val="0"/>
          <w:color w:val="1F3864" w:themeColor="accent1" w:themeShade="80"/>
        </w:rPr>
        <w:t>7  —</w:t>
      </w:r>
      <w:proofErr w:type="gramEnd"/>
      <w:r w:rsidRPr="00F63FD1">
        <w:rPr>
          <w:rFonts w:eastAsia="Arial"/>
          <w:b/>
          <w:bCs/>
          <w:i w:val="0"/>
          <w:iCs w:val="0"/>
          <w:color w:val="1F3864" w:themeColor="accent1" w:themeShade="80"/>
        </w:rPr>
        <w:t xml:space="preserve">  Smart Pharmacy Module</w:t>
      </w:r>
    </w:p>
    <w:p w14:paraId="5CE8B2C1" w14:textId="0F32AD22"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7.1  Pharmacy</w:t>
      </w:r>
      <w:proofErr w:type="gramEnd"/>
      <w:r w:rsidRPr="002F2067">
        <w:rPr>
          <w:rFonts w:ascii="Arial" w:eastAsia="Arial" w:hAnsi="Arial" w:cs="Arial"/>
          <w:color w:val="3A3A3A"/>
          <w:sz w:val="18"/>
          <w:szCs w:val="18"/>
        </w:rPr>
        <w:t xml:space="preserve"> Module Overview</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75</w:t>
      </w:r>
    </w:p>
    <w:p w14:paraId="661E8F92" w14:textId="17068F20"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 xml:space="preserve">7.2  </w:t>
      </w:r>
      <w:proofErr w:type="spellStart"/>
      <w:r w:rsidRPr="002F2067">
        <w:rPr>
          <w:rFonts w:ascii="Arial" w:eastAsia="Arial" w:hAnsi="Arial" w:cs="Arial"/>
          <w:color w:val="3A3A3A"/>
          <w:sz w:val="18"/>
          <w:szCs w:val="18"/>
        </w:rPr>
        <w:t>egypt</w:t>
      </w:r>
      <w:proofErr w:type="gramEnd"/>
      <w:r w:rsidRPr="002F2067">
        <w:rPr>
          <w:rFonts w:ascii="Arial" w:eastAsia="Arial" w:hAnsi="Arial" w:cs="Arial"/>
          <w:color w:val="3A3A3A"/>
          <w:sz w:val="18"/>
          <w:szCs w:val="18"/>
        </w:rPr>
        <w:t>_drugs</w:t>
      </w:r>
      <w:proofErr w:type="spellEnd"/>
      <w:r w:rsidRPr="002F2067">
        <w:rPr>
          <w:rFonts w:ascii="Arial" w:eastAsia="Arial" w:hAnsi="Arial" w:cs="Arial"/>
          <w:color w:val="3A3A3A"/>
          <w:sz w:val="18"/>
          <w:szCs w:val="18"/>
        </w:rPr>
        <w:t xml:space="preserve"> Database — Sourcing &amp; Collection</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76</w:t>
      </w:r>
    </w:p>
    <w:p w14:paraId="3D76BEBD" w14:textId="68F46360"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7.3  Drug</w:t>
      </w:r>
      <w:proofErr w:type="gramEnd"/>
      <w:r w:rsidRPr="002F2067">
        <w:rPr>
          <w:rFonts w:ascii="Arial" w:eastAsia="Arial" w:hAnsi="Arial" w:cs="Arial"/>
          <w:color w:val="3A3A3A"/>
          <w:sz w:val="18"/>
          <w:szCs w:val="18"/>
        </w:rPr>
        <w:t xml:space="preserve"> Recommendation Engine</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77</w:t>
      </w:r>
    </w:p>
    <w:p w14:paraId="0F802551" w14:textId="2DBE5AE0"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7.4  Drug</w:t>
      </w:r>
      <w:proofErr w:type="gramEnd"/>
      <w:r w:rsidRPr="002F2067">
        <w:rPr>
          <w:rFonts w:ascii="Arial" w:eastAsia="Arial" w:hAnsi="Arial" w:cs="Arial"/>
          <w:color w:val="3A3A3A"/>
          <w:sz w:val="18"/>
          <w:szCs w:val="18"/>
        </w:rPr>
        <w:t xml:space="preserve"> Embeddings — Vector Search</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78</w:t>
      </w:r>
    </w:p>
    <w:p w14:paraId="422440EF" w14:textId="0B6C88FF"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7.5  Prescription</w:t>
      </w:r>
      <w:proofErr w:type="gramEnd"/>
      <w:r w:rsidRPr="002F2067">
        <w:rPr>
          <w:rFonts w:ascii="Arial" w:eastAsia="Arial" w:hAnsi="Arial" w:cs="Arial"/>
          <w:color w:val="3A3A3A"/>
          <w:sz w:val="18"/>
          <w:szCs w:val="18"/>
        </w:rPr>
        <w:t xml:space="preserve"> OCR — Anchor-Based Approach</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79</w:t>
      </w:r>
    </w:p>
    <w:p w14:paraId="03DBE69F" w14:textId="1383679F"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7.6  Drug</w:t>
      </w:r>
      <w:proofErr w:type="gramEnd"/>
      <w:r w:rsidRPr="002F2067">
        <w:rPr>
          <w:rFonts w:ascii="Arial" w:eastAsia="Arial" w:hAnsi="Arial" w:cs="Arial"/>
          <w:color w:val="3A3A3A"/>
          <w:sz w:val="18"/>
          <w:szCs w:val="18"/>
        </w:rPr>
        <w:t xml:space="preserve"> Interaction Analysis</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80</w:t>
      </w:r>
    </w:p>
    <w:p w14:paraId="262B146A" w14:textId="15BCBF93"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7.7  Allergy</w:t>
      </w:r>
      <w:proofErr w:type="gramEnd"/>
      <w:r w:rsidRPr="002F2067">
        <w:rPr>
          <w:rFonts w:ascii="Arial" w:eastAsia="Arial" w:hAnsi="Arial" w:cs="Arial"/>
          <w:color w:val="3A3A3A"/>
          <w:sz w:val="18"/>
          <w:szCs w:val="18"/>
        </w:rPr>
        <w:t>-Safe Prescribing</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81</w:t>
      </w:r>
    </w:p>
    <w:p w14:paraId="5DBAF841" w14:textId="5190117C"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7.8  Alternative</w:t>
      </w:r>
      <w:proofErr w:type="gramEnd"/>
      <w:r w:rsidRPr="002F2067">
        <w:rPr>
          <w:rFonts w:ascii="Arial" w:eastAsia="Arial" w:hAnsi="Arial" w:cs="Arial"/>
          <w:color w:val="3A3A3A"/>
          <w:sz w:val="18"/>
          <w:szCs w:val="18"/>
        </w:rPr>
        <w:t xml:space="preserve"> Drug Suggestions</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82</w:t>
      </w:r>
    </w:p>
    <w:p w14:paraId="68D2B5F8" w14:textId="444FCDBF" w:rsidR="00F2721B" w:rsidRPr="002F2067" w:rsidRDefault="00F2721B" w:rsidP="00B169EA">
      <w:pPr>
        <w:tabs>
          <w:tab w:val="right" w:pos="8640"/>
        </w:tabs>
        <w:spacing w:before="60" w:after="40"/>
        <w:ind w:left="480"/>
        <w:rPr>
          <w:sz w:val="22"/>
          <w:szCs w:val="22"/>
        </w:rPr>
      </w:pPr>
      <w:proofErr w:type="gramStart"/>
      <w:r w:rsidRPr="002F2067">
        <w:rPr>
          <w:rFonts w:ascii="Arial" w:eastAsia="Arial" w:hAnsi="Arial" w:cs="Arial"/>
          <w:color w:val="3A3A3A"/>
          <w:sz w:val="18"/>
          <w:szCs w:val="18"/>
        </w:rPr>
        <w:t>7.9  Patient</w:t>
      </w:r>
      <w:proofErr w:type="gramEnd"/>
      <w:r w:rsidRPr="002F2067">
        <w:rPr>
          <w:rFonts w:ascii="Arial" w:eastAsia="Arial" w:hAnsi="Arial" w:cs="Arial"/>
          <w:color w:val="3A3A3A"/>
          <w:sz w:val="18"/>
          <w:szCs w:val="18"/>
        </w:rPr>
        <w:t>-Aware Drug Recommendations</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83</w:t>
      </w:r>
    </w:p>
    <w:p w14:paraId="769BDB8F" w14:textId="45A2C893" w:rsidR="00F2721B" w:rsidRDefault="00F2721B" w:rsidP="00B169EA">
      <w:pPr>
        <w:tabs>
          <w:tab w:val="right" w:pos="8640"/>
        </w:tabs>
        <w:spacing w:before="60" w:after="40"/>
        <w:ind w:left="480"/>
        <w:rPr>
          <w:rFonts w:ascii="Arial" w:eastAsia="Arial" w:hAnsi="Arial" w:cs="Arial"/>
          <w:color w:val="6B7280"/>
          <w:sz w:val="18"/>
          <w:szCs w:val="18"/>
        </w:rPr>
      </w:pPr>
      <w:proofErr w:type="gramStart"/>
      <w:r w:rsidRPr="002F2067">
        <w:rPr>
          <w:rFonts w:ascii="Arial" w:eastAsia="Arial" w:hAnsi="Arial" w:cs="Arial"/>
          <w:color w:val="3A3A3A"/>
          <w:sz w:val="18"/>
          <w:szCs w:val="18"/>
        </w:rPr>
        <w:t>7.10  Pharmacy</w:t>
      </w:r>
      <w:proofErr w:type="gramEnd"/>
      <w:r w:rsidRPr="002F2067">
        <w:rPr>
          <w:rFonts w:ascii="Arial" w:eastAsia="Arial" w:hAnsi="Arial" w:cs="Arial"/>
          <w:color w:val="3A3A3A"/>
          <w:sz w:val="18"/>
          <w:szCs w:val="18"/>
        </w:rPr>
        <w:t xml:space="preserve"> API Endpoints</w:t>
      </w:r>
      <w:r w:rsidRPr="002F2067">
        <w:rPr>
          <w:rFonts w:ascii="Arial" w:eastAsia="Arial" w:hAnsi="Arial" w:cs="Arial"/>
          <w:color w:val="6B7280"/>
          <w:sz w:val="18"/>
          <w:szCs w:val="18"/>
        </w:rPr>
        <w:tab/>
      </w:r>
      <w:r w:rsidR="002F2067" w:rsidRPr="002F2067">
        <w:rPr>
          <w:rFonts w:ascii="Arial" w:eastAsia="Arial" w:hAnsi="Arial" w:cs="Arial"/>
          <w:color w:val="6B7280"/>
          <w:sz w:val="18"/>
          <w:szCs w:val="18"/>
        </w:rPr>
        <w:t>84</w:t>
      </w:r>
    </w:p>
    <w:p w14:paraId="342F1D43" w14:textId="3BE3F109" w:rsidR="002F2067" w:rsidRDefault="002F2067" w:rsidP="002F2067">
      <w:pPr>
        <w:tabs>
          <w:tab w:val="right" w:pos="8640"/>
        </w:tabs>
        <w:spacing w:before="60" w:after="40"/>
        <w:ind w:left="480"/>
        <w:rPr>
          <w:rFonts w:ascii="Arial" w:eastAsia="Arial" w:hAnsi="Arial" w:cs="Arial"/>
          <w:color w:val="6B7280"/>
          <w:sz w:val="18"/>
          <w:szCs w:val="18"/>
        </w:rPr>
      </w:pPr>
      <w:proofErr w:type="gramStart"/>
      <w:r w:rsidRPr="002F2067">
        <w:rPr>
          <w:rFonts w:ascii="Arial" w:eastAsia="Arial" w:hAnsi="Arial" w:cs="Arial"/>
          <w:color w:val="3A3A3A"/>
          <w:sz w:val="18"/>
          <w:szCs w:val="18"/>
        </w:rPr>
        <w:t>7.1</w:t>
      </w:r>
      <w:r>
        <w:rPr>
          <w:rFonts w:ascii="Arial" w:eastAsia="Arial" w:hAnsi="Arial" w:cs="Arial"/>
          <w:color w:val="3A3A3A"/>
          <w:sz w:val="18"/>
          <w:szCs w:val="18"/>
        </w:rPr>
        <w:t>1</w:t>
      </w:r>
      <w:r w:rsidRPr="002F2067">
        <w:rPr>
          <w:rFonts w:ascii="Arial" w:eastAsia="Arial" w:hAnsi="Arial" w:cs="Arial"/>
          <w:color w:val="3A3A3A"/>
          <w:sz w:val="18"/>
          <w:szCs w:val="18"/>
        </w:rPr>
        <w:t xml:space="preserve">  Module</w:t>
      </w:r>
      <w:proofErr w:type="gramEnd"/>
      <w:r w:rsidRPr="002F2067">
        <w:rPr>
          <w:rFonts w:ascii="Arial" w:eastAsia="Arial" w:hAnsi="Arial" w:cs="Arial"/>
          <w:color w:val="3A3A3A"/>
          <w:sz w:val="18"/>
          <w:szCs w:val="18"/>
        </w:rPr>
        <w:t xml:space="preserve"> Summary</w:t>
      </w:r>
      <w:r w:rsidRPr="002F2067">
        <w:rPr>
          <w:rFonts w:ascii="Arial" w:eastAsia="Arial" w:hAnsi="Arial" w:cs="Arial"/>
          <w:color w:val="6B7280"/>
          <w:sz w:val="18"/>
          <w:szCs w:val="18"/>
        </w:rPr>
        <w:tab/>
        <w:t>8</w:t>
      </w:r>
      <w:r>
        <w:rPr>
          <w:rFonts w:ascii="Arial" w:eastAsia="Arial" w:hAnsi="Arial" w:cs="Arial"/>
          <w:color w:val="6B7280"/>
          <w:sz w:val="18"/>
          <w:szCs w:val="18"/>
        </w:rPr>
        <w:t>5</w:t>
      </w:r>
    </w:p>
    <w:p w14:paraId="397BB54A" w14:textId="77777777" w:rsidR="002F2067" w:rsidRPr="002F2067" w:rsidRDefault="002F2067" w:rsidP="002F2067">
      <w:pPr>
        <w:tabs>
          <w:tab w:val="right" w:pos="8640"/>
        </w:tabs>
        <w:spacing w:before="60" w:after="40"/>
        <w:ind w:left="480"/>
        <w:rPr>
          <w:rFonts w:ascii="Arial" w:eastAsia="Arial" w:hAnsi="Arial" w:cs="Arial"/>
          <w:color w:val="6B7280"/>
          <w:sz w:val="18"/>
          <w:szCs w:val="18"/>
        </w:rPr>
      </w:pPr>
    </w:p>
    <w:p w14:paraId="5442EF70" w14:textId="77777777" w:rsidR="00F2721B" w:rsidRPr="00F63FD1" w:rsidRDefault="00F2721B" w:rsidP="00B169EA">
      <w:pPr>
        <w:pStyle w:val="Heading4"/>
        <w:rPr>
          <w:b/>
          <w:bCs/>
          <w:i w:val="0"/>
          <w:iCs w:val="0"/>
          <w:color w:val="1F3864" w:themeColor="accent1" w:themeShade="80"/>
        </w:rPr>
      </w:pPr>
      <w:r w:rsidRPr="00F63FD1">
        <w:rPr>
          <w:rFonts w:eastAsia="Arial"/>
          <w:b/>
          <w:bCs/>
          <w:i w:val="0"/>
          <w:iCs w:val="0"/>
          <w:color w:val="1F3864" w:themeColor="accent1" w:themeShade="80"/>
        </w:rPr>
        <w:lastRenderedPageBreak/>
        <w:t xml:space="preserve">Chapter </w:t>
      </w:r>
      <w:proofErr w:type="gramStart"/>
      <w:r w:rsidRPr="00F63FD1">
        <w:rPr>
          <w:rFonts w:eastAsia="Arial"/>
          <w:b/>
          <w:bCs/>
          <w:i w:val="0"/>
          <w:iCs w:val="0"/>
          <w:color w:val="1F3864" w:themeColor="accent1" w:themeShade="80"/>
        </w:rPr>
        <w:t>8  —</w:t>
      </w:r>
      <w:proofErr w:type="gramEnd"/>
      <w:r w:rsidRPr="00F63FD1">
        <w:rPr>
          <w:rFonts w:eastAsia="Arial"/>
          <w:b/>
          <w:bCs/>
          <w:i w:val="0"/>
          <w:iCs w:val="0"/>
          <w:color w:val="1F3864" w:themeColor="accent1" w:themeShade="80"/>
        </w:rPr>
        <w:t xml:space="preserve">  Face Recognition &amp; Biometric Authentication</w:t>
      </w:r>
    </w:p>
    <w:p w14:paraId="26E88A82" w14:textId="16679E23" w:rsidR="00F2721B" w:rsidRDefault="00F2721B" w:rsidP="00B169EA">
      <w:pPr>
        <w:tabs>
          <w:tab w:val="right" w:pos="8640"/>
        </w:tabs>
        <w:spacing w:before="60" w:after="40"/>
        <w:ind w:left="480"/>
      </w:pPr>
      <w:proofErr w:type="gramStart"/>
      <w:r>
        <w:rPr>
          <w:rFonts w:ascii="Arial" w:eastAsia="Arial" w:hAnsi="Arial" w:cs="Arial"/>
          <w:color w:val="3A3A3A"/>
          <w:sz w:val="20"/>
          <w:szCs w:val="20"/>
        </w:rPr>
        <w:t>8.1  Face</w:t>
      </w:r>
      <w:proofErr w:type="gramEnd"/>
      <w:r>
        <w:rPr>
          <w:rFonts w:ascii="Arial" w:eastAsia="Arial" w:hAnsi="Arial" w:cs="Arial"/>
          <w:color w:val="3A3A3A"/>
          <w:sz w:val="20"/>
          <w:szCs w:val="20"/>
        </w:rPr>
        <w:t xml:space="preserve"> Recognition Module Overview</w:t>
      </w:r>
      <w:r>
        <w:rPr>
          <w:rFonts w:ascii="Arial" w:eastAsia="Arial" w:hAnsi="Arial" w:cs="Arial"/>
          <w:color w:val="6B7280"/>
          <w:sz w:val="20"/>
          <w:szCs w:val="20"/>
        </w:rPr>
        <w:tab/>
      </w:r>
      <w:r w:rsidR="002F2067">
        <w:rPr>
          <w:rFonts w:ascii="Arial" w:eastAsia="Arial" w:hAnsi="Arial" w:cs="Arial"/>
          <w:color w:val="6B7280"/>
          <w:sz w:val="20"/>
          <w:szCs w:val="20"/>
        </w:rPr>
        <w:t>86</w:t>
      </w:r>
    </w:p>
    <w:p w14:paraId="42166981" w14:textId="7A51CD4C" w:rsidR="00F2721B" w:rsidRDefault="00F2721B" w:rsidP="00B169EA">
      <w:pPr>
        <w:tabs>
          <w:tab w:val="right" w:pos="8640"/>
        </w:tabs>
        <w:spacing w:before="60" w:after="40"/>
        <w:ind w:left="480"/>
      </w:pPr>
      <w:proofErr w:type="gramStart"/>
      <w:r>
        <w:rPr>
          <w:rFonts w:ascii="Arial" w:eastAsia="Arial" w:hAnsi="Arial" w:cs="Arial"/>
          <w:color w:val="3A3A3A"/>
          <w:sz w:val="20"/>
          <w:szCs w:val="20"/>
        </w:rPr>
        <w:t xml:space="preserve">8.2  </w:t>
      </w:r>
      <w:proofErr w:type="spellStart"/>
      <w:r>
        <w:rPr>
          <w:rFonts w:ascii="Arial" w:eastAsia="Arial" w:hAnsi="Arial" w:cs="Arial"/>
          <w:color w:val="3A3A3A"/>
          <w:sz w:val="20"/>
          <w:szCs w:val="20"/>
        </w:rPr>
        <w:t>AuraFace</w:t>
      </w:r>
      <w:proofErr w:type="spellEnd"/>
      <w:proofErr w:type="gramEnd"/>
      <w:r>
        <w:rPr>
          <w:rFonts w:ascii="Arial" w:eastAsia="Arial" w:hAnsi="Arial" w:cs="Arial"/>
          <w:color w:val="3A3A3A"/>
          <w:sz w:val="20"/>
          <w:szCs w:val="20"/>
        </w:rPr>
        <w:t xml:space="preserve"> Model</w:t>
      </w:r>
      <w:r>
        <w:rPr>
          <w:rFonts w:ascii="Arial" w:eastAsia="Arial" w:hAnsi="Arial" w:cs="Arial"/>
          <w:color w:val="6B7280"/>
          <w:sz w:val="20"/>
          <w:szCs w:val="20"/>
        </w:rPr>
        <w:tab/>
      </w:r>
      <w:r w:rsidR="002F2067">
        <w:rPr>
          <w:rFonts w:ascii="Arial" w:eastAsia="Arial" w:hAnsi="Arial" w:cs="Arial"/>
          <w:color w:val="6B7280"/>
          <w:sz w:val="20"/>
          <w:szCs w:val="20"/>
        </w:rPr>
        <w:t>86</w:t>
      </w:r>
    </w:p>
    <w:p w14:paraId="70DA5041" w14:textId="7CDB67C3" w:rsidR="00F2721B" w:rsidRDefault="00F2721B" w:rsidP="00B169EA">
      <w:pPr>
        <w:tabs>
          <w:tab w:val="right" w:pos="8640"/>
        </w:tabs>
        <w:spacing w:before="60" w:after="40"/>
        <w:ind w:left="480"/>
      </w:pPr>
      <w:proofErr w:type="gramStart"/>
      <w:r>
        <w:rPr>
          <w:rFonts w:ascii="Arial" w:eastAsia="Arial" w:hAnsi="Arial" w:cs="Arial"/>
          <w:color w:val="3A3A3A"/>
          <w:sz w:val="20"/>
          <w:szCs w:val="20"/>
        </w:rPr>
        <w:t>8.3  Face</w:t>
      </w:r>
      <w:proofErr w:type="gramEnd"/>
      <w:r>
        <w:rPr>
          <w:rFonts w:ascii="Arial" w:eastAsia="Arial" w:hAnsi="Arial" w:cs="Arial"/>
          <w:color w:val="3A3A3A"/>
          <w:sz w:val="20"/>
          <w:szCs w:val="20"/>
        </w:rPr>
        <w:t xml:space="preserve"> Enrollment Process</w:t>
      </w:r>
      <w:r>
        <w:rPr>
          <w:rFonts w:ascii="Arial" w:eastAsia="Arial" w:hAnsi="Arial" w:cs="Arial"/>
          <w:color w:val="6B7280"/>
          <w:sz w:val="20"/>
          <w:szCs w:val="20"/>
        </w:rPr>
        <w:tab/>
      </w:r>
      <w:r w:rsidR="002F2067">
        <w:rPr>
          <w:rFonts w:ascii="Arial" w:eastAsia="Arial" w:hAnsi="Arial" w:cs="Arial"/>
          <w:color w:val="6B7280"/>
          <w:sz w:val="20"/>
          <w:szCs w:val="20"/>
        </w:rPr>
        <w:t>88</w:t>
      </w:r>
    </w:p>
    <w:p w14:paraId="0245B804" w14:textId="6FF60DF0" w:rsidR="00F2721B" w:rsidRDefault="00F2721B" w:rsidP="00B169EA">
      <w:pPr>
        <w:tabs>
          <w:tab w:val="right" w:pos="8640"/>
        </w:tabs>
        <w:spacing w:before="60" w:after="40"/>
        <w:ind w:left="480"/>
      </w:pPr>
      <w:proofErr w:type="gramStart"/>
      <w:r>
        <w:rPr>
          <w:rFonts w:ascii="Arial" w:eastAsia="Arial" w:hAnsi="Arial" w:cs="Arial"/>
          <w:color w:val="3A3A3A"/>
          <w:sz w:val="20"/>
          <w:szCs w:val="20"/>
        </w:rPr>
        <w:t>8.4  Face</w:t>
      </w:r>
      <w:proofErr w:type="gramEnd"/>
      <w:r>
        <w:rPr>
          <w:rFonts w:ascii="Arial" w:eastAsia="Arial" w:hAnsi="Arial" w:cs="Arial"/>
          <w:color w:val="3A3A3A"/>
          <w:sz w:val="20"/>
          <w:szCs w:val="20"/>
        </w:rPr>
        <w:t xml:space="preserve"> Matching / Authentication</w:t>
      </w:r>
      <w:r>
        <w:rPr>
          <w:rFonts w:ascii="Arial" w:eastAsia="Arial" w:hAnsi="Arial" w:cs="Arial"/>
          <w:color w:val="6B7280"/>
          <w:sz w:val="20"/>
          <w:szCs w:val="20"/>
        </w:rPr>
        <w:tab/>
      </w:r>
      <w:r w:rsidR="002F2067">
        <w:rPr>
          <w:rFonts w:ascii="Arial" w:eastAsia="Arial" w:hAnsi="Arial" w:cs="Arial"/>
          <w:color w:val="6B7280"/>
          <w:sz w:val="20"/>
          <w:szCs w:val="20"/>
        </w:rPr>
        <w:t>89</w:t>
      </w:r>
    </w:p>
    <w:p w14:paraId="47B1223B" w14:textId="03093609" w:rsidR="00F2721B" w:rsidRDefault="00F2721B" w:rsidP="00B169EA">
      <w:pPr>
        <w:tabs>
          <w:tab w:val="right" w:pos="8640"/>
        </w:tabs>
        <w:spacing w:before="60" w:after="40"/>
        <w:ind w:left="480"/>
      </w:pPr>
      <w:proofErr w:type="gramStart"/>
      <w:r>
        <w:rPr>
          <w:rFonts w:ascii="Arial" w:eastAsia="Arial" w:hAnsi="Arial" w:cs="Arial"/>
          <w:color w:val="3A3A3A"/>
          <w:sz w:val="20"/>
          <w:szCs w:val="20"/>
        </w:rPr>
        <w:t>8.5  Security</w:t>
      </w:r>
      <w:proofErr w:type="gramEnd"/>
      <w:r>
        <w:rPr>
          <w:rFonts w:ascii="Arial" w:eastAsia="Arial" w:hAnsi="Arial" w:cs="Arial"/>
          <w:color w:val="3A3A3A"/>
          <w:sz w:val="20"/>
          <w:szCs w:val="20"/>
        </w:rPr>
        <w:t xml:space="preserve"> Measures</w:t>
      </w:r>
      <w:r>
        <w:rPr>
          <w:rFonts w:ascii="Arial" w:eastAsia="Arial" w:hAnsi="Arial" w:cs="Arial"/>
          <w:color w:val="6B7280"/>
          <w:sz w:val="20"/>
          <w:szCs w:val="20"/>
        </w:rPr>
        <w:tab/>
      </w:r>
      <w:r w:rsidR="002F2067">
        <w:rPr>
          <w:rFonts w:ascii="Arial" w:eastAsia="Arial" w:hAnsi="Arial" w:cs="Arial"/>
          <w:color w:val="6B7280"/>
          <w:sz w:val="20"/>
          <w:szCs w:val="20"/>
        </w:rPr>
        <w:t>90</w:t>
      </w:r>
    </w:p>
    <w:p w14:paraId="717B14CA" w14:textId="3B8783B5" w:rsidR="00F2721B" w:rsidRDefault="00F2721B" w:rsidP="00B169EA">
      <w:pPr>
        <w:tabs>
          <w:tab w:val="right" w:pos="8640"/>
        </w:tabs>
        <w:spacing w:before="60" w:after="40"/>
        <w:ind w:left="480"/>
      </w:pPr>
      <w:proofErr w:type="gramStart"/>
      <w:r>
        <w:rPr>
          <w:rFonts w:ascii="Arial" w:eastAsia="Arial" w:hAnsi="Arial" w:cs="Arial"/>
          <w:color w:val="3A3A3A"/>
          <w:sz w:val="20"/>
          <w:szCs w:val="20"/>
        </w:rPr>
        <w:t>8.6  Image</w:t>
      </w:r>
      <w:proofErr w:type="gramEnd"/>
      <w:r>
        <w:rPr>
          <w:rFonts w:ascii="Arial" w:eastAsia="Arial" w:hAnsi="Arial" w:cs="Arial"/>
          <w:color w:val="3A3A3A"/>
          <w:sz w:val="20"/>
          <w:szCs w:val="20"/>
        </w:rPr>
        <w:t xml:space="preserve"> Processing Pipeline</w:t>
      </w:r>
      <w:r>
        <w:rPr>
          <w:rFonts w:ascii="Arial" w:eastAsia="Arial" w:hAnsi="Arial" w:cs="Arial"/>
          <w:color w:val="6B7280"/>
          <w:sz w:val="20"/>
          <w:szCs w:val="20"/>
        </w:rPr>
        <w:tab/>
      </w:r>
      <w:r w:rsidR="002F2067">
        <w:rPr>
          <w:rFonts w:ascii="Arial" w:eastAsia="Arial" w:hAnsi="Arial" w:cs="Arial"/>
          <w:color w:val="6B7280"/>
          <w:sz w:val="20"/>
          <w:szCs w:val="20"/>
        </w:rPr>
        <w:t>92</w:t>
      </w:r>
    </w:p>
    <w:p w14:paraId="19D974AF" w14:textId="04617AC8" w:rsidR="00F2721B" w:rsidRDefault="00F2721B" w:rsidP="00B169EA">
      <w:pPr>
        <w:tabs>
          <w:tab w:val="right" w:pos="8640"/>
        </w:tabs>
        <w:spacing w:before="60" w:after="40"/>
        <w:ind w:left="480"/>
      </w:pPr>
      <w:proofErr w:type="gramStart"/>
      <w:r>
        <w:rPr>
          <w:rFonts w:ascii="Arial" w:eastAsia="Arial" w:hAnsi="Arial" w:cs="Arial"/>
          <w:color w:val="3A3A3A"/>
          <w:sz w:val="20"/>
          <w:szCs w:val="20"/>
        </w:rPr>
        <w:t>8.7  Face</w:t>
      </w:r>
      <w:proofErr w:type="gramEnd"/>
      <w:r>
        <w:rPr>
          <w:rFonts w:ascii="Arial" w:eastAsia="Arial" w:hAnsi="Arial" w:cs="Arial"/>
          <w:color w:val="3A3A3A"/>
          <w:sz w:val="20"/>
          <w:szCs w:val="20"/>
        </w:rPr>
        <w:t xml:space="preserve"> Recognition Performance</w:t>
      </w:r>
      <w:r>
        <w:rPr>
          <w:rFonts w:ascii="Arial" w:eastAsia="Arial" w:hAnsi="Arial" w:cs="Arial"/>
          <w:color w:val="6B7280"/>
          <w:sz w:val="20"/>
          <w:szCs w:val="20"/>
        </w:rPr>
        <w:tab/>
      </w:r>
      <w:r w:rsidR="002F2067">
        <w:rPr>
          <w:rFonts w:ascii="Arial" w:eastAsia="Arial" w:hAnsi="Arial" w:cs="Arial"/>
          <w:color w:val="6B7280"/>
          <w:sz w:val="20"/>
          <w:szCs w:val="20"/>
        </w:rPr>
        <w:t>93</w:t>
      </w:r>
    </w:p>
    <w:p w14:paraId="465E153F" w14:textId="77777777" w:rsidR="00F2721B" w:rsidRDefault="00F2721B" w:rsidP="00B169EA">
      <w:pPr>
        <w:spacing w:after="80"/>
      </w:pPr>
    </w:p>
    <w:p w14:paraId="2261EA28" w14:textId="77777777" w:rsidR="00F2721B" w:rsidRPr="00F63FD1" w:rsidRDefault="00F2721B" w:rsidP="00B169EA">
      <w:pPr>
        <w:pStyle w:val="Heading4"/>
        <w:rPr>
          <w:b/>
          <w:bCs/>
          <w:i w:val="0"/>
          <w:iCs w:val="0"/>
          <w:color w:val="1F3864" w:themeColor="accent1" w:themeShade="80"/>
        </w:rPr>
      </w:pPr>
      <w:r w:rsidRPr="00F63FD1">
        <w:rPr>
          <w:rFonts w:eastAsia="Arial"/>
          <w:b/>
          <w:bCs/>
          <w:i w:val="0"/>
          <w:iCs w:val="0"/>
          <w:color w:val="1F3864" w:themeColor="accent1" w:themeShade="80"/>
        </w:rPr>
        <w:t xml:space="preserve">Chapter </w:t>
      </w:r>
      <w:proofErr w:type="gramStart"/>
      <w:r w:rsidRPr="00F63FD1">
        <w:rPr>
          <w:rFonts w:eastAsia="Arial"/>
          <w:b/>
          <w:bCs/>
          <w:i w:val="0"/>
          <w:iCs w:val="0"/>
          <w:color w:val="1F3864" w:themeColor="accent1" w:themeShade="80"/>
        </w:rPr>
        <w:t>9  —</w:t>
      </w:r>
      <w:proofErr w:type="gramEnd"/>
      <w:r w:rsidRPr="00F63FD1">
        <w:rPr>
          <w:rFonts w:eastAsia="Arial"/>
          <w:b/>
          <w:bCs/>
          <w:i w:val="0"/>
          <w:iCs w:val="0"/>
          <w:color w:val="1F3864" w:themeColor="accent1" w:themeShade="80"/>
        </w:rPr>
        <w:t xml:space="preserve">  Frontend Development (React Web + Flutter Mobile)</w:t>
      </w:r>
    </w:p>
    <w:p w14:paraId="2160B2F6" w14:textId="09F42D3B" w:rsidR="00F2721B" w:rsidRDefault="00F2721B" w:rsidP="00B169EA">
      <w:pPr>
        <w:tabs>
          <w:tab w:val="right" w:pos="8640"/>
        </w:tabs>
        <w:spacing w:before="60" w:after="40"/>
        <w:ind w:left="480"/>
      </w:pPr>
      <w:proofErr w:type="gramStart"/>
      <w:r>
        <w:rPr>
          <w:rFonts w:ascii="Arial" w:eastAsia="Arial" w:hAnsi="Arial" w:cs="Arial"/>
          <w:color w:val="3A3A3A"/>
          <w:sz w:val="20"/>
          <w:szCs w:val="20"/>
        </w:rPr>
        <w:t>9.1  Frontend</w:t>
      </w:r>
      <w:proofErr w:type="gramEnd"/>
      <w:r>
        <w:rPr>
          <w:rFonts w:ascii="Arial" w:eastAsia="Arial" w:hAnsi="Arial" w:cs="Arial"/>
          <w:color w:val="3A3A3A"/>
          <w:sz w:val="20"/>
          <w:szCs w:val="20"/>
        </w:rPr>
        <w:t xml:space="preserve"> Architecture Overview</w:t>
      </w:r>
      <w:r>
        <w:rPr>
          <w:rFonts w:ascii="Arial" w:eastAsia="Arial" w:hAnsi="Arial" w:cs="Arial"/>
          <w:color w:val="6B7280"/>
          <w:sz w:val="20"/>
          <w:szCs w:val="20"/>
        </w:rPr>
        <w:tab/>
      </w:r>
      <w:r w:rsidR="002F2067">
        <w:rPr>
          <w:rFonts w:ascii="Arial" w:eastAsia="Arial" w:hAnsi="Arial" w:cs="Arial"/>
          <w:color w:val="6B7280"/>
          <w:sz w:val="20"/>
          <w:szCs w:val="20"/>
        </w:rPr>
        <w:t>95</w:t>
      </w:r>
    </w:p>
    <w:p w14:paraId="15BE4436" w14:textId="65325B21" w:rsidR="00F2721B" w:rsidRDefault="00F2721B" w:rsidP="00B169EA">
      <w:pPr>
        <w:tabs>
          <w:tab w:val="right" w:pos="8640"/>
        </w:tabs>
        <w:spacing w:before="60" w:after="40"/>
        <w:ind w:left="480"/>
      </w:pPr>
      <w:proofErr w:type="gramStart"/>
      <w:r>
        <w:rPr>
          <w:rFonts w:ascii="Arial" w:eastAsia="Arial" w:hAnsi="Arial" w:cs="Arial"/>
          <w:color w:val="3A3A3A"/>
          <w:sz w:val="20"/>
          <w:szCs w:val="20"/>
        </w:rPr>
        <w:t>9.2  React</w:t>
      </w:r>
      <w:proofErr w:type="gramEnd"/>
      <w:r>
        <w:rPr>
          <w:rFonts w:ascii="Arial" w:eastAsia="Arial" w:hAnsi="Arial" w:cs="Arial"/>
          <w:color w:val="3A3A3A"/>
          <w:sz w:val="20"/>
          <w:szCs w:val="20"/>
        </w:rPr>
        <w:t xml:space="preserve"> Web — Project Structure</w:t>
      </w:r>
      <w:r>
        <w:rPr>
          <w:rFonts w:ascii="Arial" w:eastAsia="Arial" w:hAnsi="Arial" w:cs="Arial"/>
          <w:color w:val="6B7280"/>
          <w:sz w:val="20"/>
          <w:szCs w:val="20"/>
        </w:rPr>
        <w:tab/>
      </w:r>
      <w:r w:rsidR="002F2067">
        <w:rPr>
          <w:rFonts w:ascii="Arial" w:eastAsia="Arial" w:hAnsi="Arial" w:cs="Arial"/>
          <w:color w:val="6B7280"/>
          <w:sz w:val="20"/>
          <w:szCs w:val="20"/>
        </w:rPr>
        <w:t>96</w:t>
      </w:r>
    </w:p>
    <w:p w14:paraId="3F4B91FA" w14:textId="4550A849" w:rsidR="00F2721B" w:rsidRDefault="00F2721B" w:rsidP="00B169EA">
      <w:pPr>
        <w:tabs>
          <w:tab w:val="right" w:pos="8640"/>
        </w:tabs>
        <w:spacing w:before="60" w:after="40"/>
        <w:ind w:left="480"/>
      </w:pPr>
      <w:proofErr w:type="gramStart"/>
      <w:r>
        <w:rPr>
          <w:rFonts w:ascii="Arial" w:eastAsia="Arial" w:hAnsi="Arial" w:cs="Arial"/>
          <w:color w:val="3A3A3A"/>
          <w:sz w:val="20"/>
          <w:szCs w:val="20"/>
        </w:rPr>
        <w:t>9.3  React</w:t>
      </w:r>
      <w:proofErr w:type="gramEnd"/>
      <w:r>
        <w:rPr>
          <w:rFonts w:ascii="Arial" w:eastAsia="Arial" w:hAnsi="Arial" w:cs="Arial"/>
          <w:color w:val="3A3A3A"/>
          <w:sz w:val="20"/>
          <w:szCs w:val="20"/>
        </w:rPr>
        <w:t xml:space="preserve"> Web — Patient Portal</w:t>
      </w:r>
      <w:r>
        <w:rPr>
          <w:rFonts w:ascii="Arial" w:eastAsia="Arial" w:hAnsi="Arial" w:cs="Arial"/>
          <w:color w:val="6B7280"/>
          <w:sz w:val="20"/>
          <w:szCs w:val="20"/>
        </w:rPr>
        <w:tab/>
      </w:r>
      <w:r w:rsidR="002F2067">
        <w:rPr>
          <w:rFonts w:ascii="Arial" w:eastAsia="Arial" w:hAnsi="Arial" w:cs="Arial"/>
          <w:color w:val="6B7280"/>
          <w:sz w:val="20"/>
          <w:szCs w:val="20"/>
        </w:rPr>
        <w:t>98</w:t>
      </w:r>
    </w:p>
    <w:p w14:paraId="512BECCD" w14:textId="01B6768E" w:rsidR="00F2721B" w:rsidRDefault="00F2721B" w:rsidP="00B169EA">
      <w:pPr>
        <w:tabs>
          <w:tab w:val="right" w:pos="8640"/>
        </w:tabs>
        <w:spacing w:before="60" w:after="40"/>
        <w:ind w:left="480"/>
      </w:pPr>
      <w:proofErr w:type="gramStart"/>
      <w:r>
        <w:rPr>
          <w:rFonts w:ascii="Arial" w:eastAsia="Arial" w:hAnsi="Arial" w:cs="Arial"/>
          <w:color w:val="3A3A3A"/>
          <w:sz w:val="20"/>
          <w:szCs w:val="20"/>
        </w:rPr>
        <w:t>9.4  React</w:t>
      </w:r>
      <w:proofErr w:type="gramEnd"/>
      <w:r>
        <w:rPr>
          <w:rFonts w:ascii="Arial" w:eastAsia="Arial" w:hAnsi="Arial" w:cs="Arial"/>
          <w:color w:val="3A3A3A"/>
          <w:sz w:val="20"/>
          <w:szCs w:val="20"/>
        </w:rPr>
        <w:t xml:space="preserve"> Web — Doctor Dashboard</w:t>
      </w:r>
      <w:r>
        <w:rPr>
          <w:rFonts w:ascii="Arial" w:eastAsia="Arial" w:hAnsi="Arial" w:cs="Arial"/>
          <w:color w:val="6B7280"/>
          <w:sz w:val="20"/>
          <w:szCs w:val="20"/>
        </w:rPr>
        <w:tab/>
      </w:r>
      <w:r w:rsidR="002F2067">
        <w:rPr>
          <w:rFonts w:ascii="Arial" w:eastAsia="Arial" w:hAnsi="Arial" w:cs="Arial"/>
          <w:color w:val="6B7280"/>
          <w:sz w:val="20"/>
          <w:szCs w:val="20"/>
        </w:rPr>
        <w:t>100</w:t>
      </w:r>
    </w:p>
    <w:p w14:paraId="1D284B2B" w14:textId="6BEF7E1C" w:rsidR="00F2721B" w:rsidRDefault="00F2721B" w:rsidP="00B169EA">
      <w:pPr>
        <w:tabs>
          <w:tab w:val="right" w:pos="8640"/>
        </w:tabs>
        <w:spacing w:before="60" w:after="40"/>
        <w:ind w:left="480"/>
      </w:pPr>
      <w:proofErr w:type="gramStart"/>
      <w:r>
        <w:rPr>
          <w:rFonts w:ascii="Arial" w:eastAsia="Arial" w:hAnsi="Arial" w:cs="Arial"/>
          <w:color w:val="3A3A3A"/>
          <w:sz w:val="20"/>
          <w:szCs w:val="20"/>
        </w:rPr>
        <w:t>9.5  React</w:t>
      </w:r>
      <w:proofErr w:type="gramEnd"/>
      <w:r>
        <w:rPr>
          <w:rFonts w:ascii="Arial" w:eastAsia="Arial" w:hAnsi="Arial" w:cs="Arial"/>
          <w:color w:val="3A3A3A"/>
          <w:sz w:val="20"/>
          <w:szCs w:val="20"/>
        </w:rPr>
        <w:t xml:space="preserve"> Web — Manager Dashboard</w:t>
      </w:r>
      <w:r>
        <w:rPr>
          <w:rFonts w:ascii="Arial" w:eastAsia="Arial" w:hAnsi="Arial" w:cs="Arial"/>
          <w:color w:val="6B7280"/>
          <w:sz w:val="20"/>
          <w:szCs w:val="20"/>
        </w:rPr>
        <w:tab/>
      </w:r>
      <w:r w:rsidR="002F2067">
        <w:rPr>
          <w:rFonts w:ascii="Arial" w:eastAsia="Arial" w:hAnsi="Arial" w:cs="Arial"/>
          <w:color w:val="6B7280"/>
          <w:sz w:val="20"/>
          <w:szCs w:val="20"/>
        </w:rPr>
        <w:t>101</w:t>
      </w:r>
    </w:p>
    <w:p w14:paraId="2DD86A2B" w14:textId="0144C329" w:rsidR="00F2721B" w:rsidRDefault="00F2721B" w:rsidP="00B169EA">
      <w:pPr>
        <w:tabs>
          <w:tab w:val="right" w:pos="8640"/>
        </w:tabs>
        <w:spacing w:before="60" w:after="40"/>
        <w:ind w:left="480"/>
      </w:pPr>
      <w:proofErr w:type="gramStart"/>
      <w:r>
        <w:rPr>
          <w:rFonts w:ascii="Arial" w:eastAsia="Arial" w:hAnsi="Arial" w:cs="Arial"/>
          <w:color w:val="3A3A3A"/>
          <w:sz w:val="20"/>
          <w:szCs w:val="20"/>
        </w:rPr>
        <w:t>9.6  React</w:t>
      </w:r>
      <w:proofErr w:type="gramEnd"/>
      <w:r>
        <w:rPr>
          <w:rFonts w:ascii="Arial" w:eastAsia="Arial" w:hAnsi="Arial" w:cs="Arial"/>
          <w:color w:val="3A3A3A"/>
          <w:sz w:val="20"/>
          <w:szCs w:val="20"/>
        </w:rPr>
        <w:t xml:space="preserve"> Web — Pharmacy Interface</w:t>
      </w:r>
      <w:r>
        <w:rPr>
          <w:rFonts w:ascii="Arial" w:eastAsia="Arial" w:hAnsi="Arial" w:cs="Arial"/>
          <w:color w:val="6B7280"/>
          <w:sz w:val="20"/>
          <w:szCs w:val="20"/>
        </w:rPr>
        <w:tab/>
      </w:r>
      <w:r w:rsidR="002F2067">
        <w:rPr>
          <w:rFonts w:ascii="Arial" w:eastAsia="Arial" w:hAnsi="Arial" w:cs="Arial"/>
          <w:color w:val="6B7280"/>
          <w:sz w:val="20"/>
          <w:szCs w:val="20"/>
        </w:rPr>
        <w:t>102</w:t>
      </w:r>
    </w:p>
    <w:p w14:paraId="626DBA47" w14:textId="3507D943" w:rsidR="00F2721B" w:rsidRDefault="00F2721B" w:rsidP="00B169EA">
      <w:pPr>
        <w:tabs>
          <w:tab w:val="right" w:pos="8640"/>
        </w:tabs>
        <w:spacing w:before="60" w:after="40"/>
        <w:ind w:left="480"/>
      </w:pPr>
      <w:proofErr w:type="gramStart"/>
      <w:r>
        <w:rPr>
          <w:rFonts w:ascii="Arial" w:eastAsia="Arial" w:hAnsi="Arial" w:cs="Arial"/>
          <w:color w:val="3A3A3A"/>
          <w:sz w:val="20"/>
          <w:szCs w:val="20"/>
        </w:rPr>
        <w:t>9.7  Flutter</w:t>
      </w:r>
      <w:proofErr w:type="gramEnd"/>
      <w:r>
        <w:rPr>
          <w:rFonts w:ascii="Arial" w:eastAsia="Arial" w:hAnsi="Arial" w:cs="Arial"/>
          <w:color w:val="3A3A3A"/>
          <w:sz w:val="20"/>
          <w:szCs w:val="20"/>
        </w:rPr>
        <w:t xml:space="preserve"> Mobile App — Overview</w:t>
      </w:r>
      <w:r>
        <w:rPr>
          <w:rFonts w:ascii="Arial" w:eastAsia="Arial" w:hAnsi="Arial" w:cs="Arial"/>
          <w:color w:val="6B7280"/>
          <w:sz w:val="20"/>
          <w:szCs w:val="20"/>
        </w:rPr>
        <w:tab/>
      </w:r>
      <w:r w:rsidR="002F2067">
        <w:rPr>
          <w:rFonts w:ascii="Arial" w:eastAsia="Arial" w:hAnsi="Arial" w:cs="Arial"/>
          <w:color w:val="6B7280"/>
          <w:sz w:val="20"/>
          <w:szCs w:val="20"/>
        </w:rPr>
        <w:t>103</w:t>
      </w:r>
    </w:p>
    <w:p w14:paraId="26901AA6" w14:textId="618F7FB5" w:rsidR="00F2721B" w:rsidRDefault="00F2721B" w:rsidP="00B169EA">
      <w:pPr>
        <w:tabs>
          <w:tab w:val="right" w:pos="8640"/>
        </w:tabs>
        <w:spacing w:before="60" w:after="40"/>
        <w:ind w:left="480"/>
      </w:pPr>
      <w:proofErr w:type="gramStart"/>
      <w:r>
        <w:rPr>
          <w:rFonts w:ascii="Arial" w:eastAsia="Arial" w:hAnsi="Arial" w:cs="Arial"/>
          <w:color w:val="3A3A3A"/>
          <w:sz w:val="20"/>
          <w:szCs w:val="20"/>
        </w:rPr>
        <w:t>9.8  Flutter</w:t>
      </w:r>
      <w:proofErr w:type="gramEnd"/>
      <w:r>
        <w:rPr>
          <w:rFonts w:ascii="Arial" w:eastAsia="Arial" w:hAnsi="Arial" w:cs="Arial"/>
          <w:color w:val="3A3A3A"/>
          <w:sz w:val="20"/>
          <w:szCs w:val="20"/>
        </w:rPr>
        <w:t xml:space="preserve"> Mobile — Login Screen</w:t>
      </w:r>
      <w:r>
        <w:rPr>
          <w:rFonts w:ascii="Arial" w:eastAsia="Arial" w:hAnsi="Arial" w:cs="Arial"/>
          <w:color w:val="6B7280"/>
          <w:sz w:val="20"/>
          <w:szCs w:val="20"/>
        </w:rPr>
        <w:tab/>
      </w:r>
      <w:r w:rsidR="002F2067">
        <w:rPr>
          <w:rFonts w:ascii="Arial" w:eastAsia="Arial" w:hAnsi="Arial" w:cs="Arial"/>
          <w:color w:val="6B7280"/>
          <w:sz w:val="20"/>
          <w:szCs w:val="20"/>
        </w:rPr>
        <w:t>104</w:t>
      </w:r>
    </w:p>
    <w:p w14:paraId="015B1884" w14:textId="71CF0D18" w:rsidR="00F2721B" w:rsidRDefault="00F2721B" w:rsidP="00B169EA">
      <w:pPr>
        <w:tabs>
          <w:tab w:val="right" w:pos="8640"/>
        </w:tabs>
        <w:spacing w:before="60" w:after="40"/>
        <w:ind w:left="480"/>
      </w:pPr>
      <w:proofErr w:type="gramStart"/>
      <w:r>
        <w:rPr>
          <w:rFonts w:ascii="Arial" w:eastAsia="Arial" w:hAnsi="Arial" w:cs="Arial"/>
          <w:color w:val="3A3A3A"/>
          <w:sz w:val="20"/>
          <w:szCs w:val="20"/>
        </w:rPr>
        <w:t>9.9  Flutter</w:t>
      </w:r>
      <w:proofErr w:type="gramEnd"/>
      <w:r>
        <w:rPr>
          <w:rFonts w:ascii="Arial" w:eastAsia="Arial" w:hAnsi="Arial" w:cs="Arial"/>
          <w:color w:val="3A3A3A"/>
          <w:sz w:val="20"/>
          <w:szCs w:val="20"/>
        </w:rPr>
        <w:t xml:space="preserve"> Mobile — Tracking Screen</w:t>
      </w:r>
      <w:r>
        <w:rPr>
          <w:rFonts w:ascii="Arial" w:eastAsia="Arial" w:hAnsi="Arial" w:cs="Arial"/>
          <w:color w:val="6B7280"/>
          <w:sz w:val="20"/>
          <w:szCs w:val="20"/>
        </w:rPr>
        <w:tab/>
      </w:r>
      <w:r w:rsidR="002F2067">
        <w:rPr>
          <w:rFonts w:ascii="Arial" w:eastAsia="Arial" w:hAnsi="Arial" w:cs="Arial"/>
          <w:color w:val="6B7280"/>
          <w:sz w:val="20"/>
          <w:szCs w:val="20"/>
        </w:rPr>
        <w:t>105</w:t>
      </w:r>
    </w:p>
    <w:p w14:paraId="1EC83B00" w14:textId="561D2D5C" w:rsidR="00F2721B" w:rsidRDefault="00F2721B" w:rsidP="00B169EA">
      <w:pPr>
        <w:tabs>
          <w:tab w:val="right" w:pos="8640"/>
        </w:tabs>
        <w:spacing w:before="60" w:after="40"/>
        <w:ind w:left="480"/>
      </w:pPr>
      <w:proofErr w:type="gramStart"/>
      <w:r>
        <w:rPr>
          <w:rFonts w:ascii="Arial" w:eastAsia="Arial" w:hAnsi="Arial" w:cs="Arial"/>
          <w:color w:val="3A3A3A"/>
          <w:sz w:val="20"/>
          <w:szCs w:val="20"/>
        </w:rPr>
        <w:t>9.10  UI</w:t>
      </w:r>
      <w:proofErr w:type="gramEnd"/>
      <w:r>
        <w:rPr>
          <w:rFonts w:ascii="Arial" w:eastAsia="Arial" w:hAnsi="Arial" w:cs="Arial"/>
          <w:color w:val="3A3A3A"/>
          <w:sz w:val="20"/>
          <w:szCs w:val="20"/>
        </w:rPr>
        <w:t>/UX Design Decisions</w:t>
      </w:r>
      <w:r>
        <w:rPr>
          <w:rFonts w:ascii="Arial" w:eastAsia="Arial" w:hAnsi="Arial" w:cs="Arial"/>
          <w:color w:val="6B7280"/>
          <w:sz w:val="20"/>
          <w:szCs w:val="20"/>
        </w:rPr>
        <w:tab/>
      </w:r>
      <w:r w:rsidR="002F2067">
        <w:rPr>
          <w:rFonts w:ascii="Arial" w:eastAsia="Arial" w:hAnsi="Arial" w:cs="Arial"/>
          <w:color w:val="6B7280"/>
          <w:sz w:val="20"/>
          <w:szCs w:val="20"/>
        </w:rPr>
        <w:t>106</w:t>
      </w:r>
    </w:p>
    <w:p w14:paraId="028C2793" w14:textId="77777777" w:rsidR="00F2721B" w:rsidRDefault="00F2721B" w:rsidP="00B169EA">
      <w:pPr>
        <w:spacing w:after="80"/>
      </w:pPr>
    </w:p>
    <w:p w14:paraId="55D6F6B3" w14:textId="77777777" w:rsidR="00F2721B" w:rsidRPr="00F63FD1" w:rsidRDefault="00F2721B" w:rsidP="00B169EA">
      <w:pPr>
        <w:pStyle w:val="Heading4"/>
        <w:rPr>
          <w:b/>
          <w:bCs/>
          <w:i w:val="0"/>
          <w:iCs w:val="0"/>
          <w:color w:val="1F3864" w:themeColor="accent1" w:themeShade="80"/>
        </w:rPr>
      </w:pPr>
      <w:r w:rsidRPr="00F63FD1">
        <w:rPr>
          <w:rFonts w:eastAsia="Arial"/>
          <w:b/>
          <w:bCs/>
          <w:i w:val="0"/>
          <w:iCs w:val="0"/>
          <w:color w:val="1F3864" w:themeColor="accent1" w:themeShade="80"/>
        </w:rPr>
        <w:t xml:space="preserve">Chapter </w:t>
      </w:r>
      <w:proofErr w:type="gramStart"/>
      <w:r w:rsidRPr="00F63FD1">
        <w:rPr>
          <w:rFonts w:eastAsia="Arial"/>
          <w:b/>
          <w:bCs/>
          <w:i w:val="0"/>
          <w:iCs w:val="0"/>
          <w:color w:val="1F3864" w:themeColor="accent1" w:themeShade="80"/>
        </w:rPr>
        <w:t>10  —</w:t>
      </w:r>
      <w:proofErr w:type="gramEnd"/>
      <w:r w:rsidRPr="00F63FD1">
        <w:rPr>
          <w:rFonts w:eastAsia="Arial"/>
          <w:b/>
          <w:bCs/>
          <w:i w:val="0"/>
          <w:iCs w:val="0"/>
          <w:color w:val="1F3864" w:themeColor="accent1" w:themeShade="80"/>
        </w:rPr>
        <w:t xml:space="preserve">  Testing, Deployment &amp; Future Work</w:t>
      </w:r>
    </w:p>
    <w:p w14:paraId="32C30D61" w14:textId="56FF45C1" w:rsidR="00F2721B" w:rsidRDefault="00F2721B" w:rsidP="00B169EA">
      <w:pPr>
        <w:tabs>
          <w:tab w:val="right" w:pos="8640"/>
        </w:tabs>
        <w:spacing w:before="60" w:after="40"/>
        <w:ind w:left="480"/>
      </w:pPr>
      <w:proofErr w:type="gramStart"/>
      <w:r>
        <w:rPr>
          <w:rFonts w:ascii="Arial" w:eastAsia="Arial" w:hAnsi="Arial" w:cs="Arial"/>
          <w:color w:val="3A3A3A"/>
          <w:sz w:val="20"/>
          <w:szCs w:val="20"/>
        </w:rPr>
        <w:t>10.1  Testing</w:t>
      </w:r>
      <w:proofErr w:type="gramEnd"/>
      <w:r>
        <w:rPr>
          <w:rFonts w:ascii="Arial" w:eastAsia="Arial" w:hAnsi="Arial" w:cs="Arial"/>
          <w:color w:val="3A3A3A"/>
          <w:sz w:val="20"/>
          <w:szCs w:val="20"/>
        </w:rPr>
        <w:t xml:space="preserve"> Strategy Overview</w:t>
      </w:r>
      <w:r>
        <w:rPr>
          <w:rFonts w:ascii="Arial" w:eastAsia="Arial" w:hAnsi="Arial" w:cs="Arial"/>
          <w:color w:val="6B7280"/>
          <w:sz w:val="20"/>
          <w:szCs w:val="20"/>
        </w:rPr>
        <w:tab/>
      </w:r>
      <w:r w:rsidR="002F2067">
        <w:rPr>
          <w:rFonts w:ascii="Arial" w:eastAsia="Arial" w:hAnsi="Arial" w:cs="Arial"/>
          <w:color w:val="6B7280"/>
          <w:sz w:val="20"/>
          <w:szCs w:val="20"/>
        </w:rPr>
        <w:t>108</w:t>
      </w:r>
    </w:p>
    <w:p w14:paraId="7FE51AF3" w14:textId="72F46547" w:rsidR="00F2721B" w:rsidRDefault="00F2721B" w:rsidP="00B169EA">
      <w:pPr>
        <w:tabs>
          <w:tab w:val="right" w:pos="8640"/>
        </w:tabs>
        <w:spacing w:before="60" w:after="40"/>
        <w:ind w:left="480"/>
      </w:pPr>
      <w:proofErr w:type="gramStart"/>
      <w:r>
        <w:rPr>
          <w:rFonts w:ascii="Arial" w:eastAsia="Arial" w:hAnsi="Arial" w:cs="Arial"/>
          <w:color w:val="3A3A3A"/>
          <w:sz w:val="20"/>
          <w:szCs w:val="20"/>
        </w:rPr>
        <w:t>10.2  Backend</w:t>
      </w:r>
      <w:proofErr w:type="gramEnd"/>
      <w:r>
        <w:rPr>
          <w:rFonts w:ascii="Arial" w:eastAsia="Arial" w:hAnsi="Arial" w:cs="Arial"/>
          <w:color w:val="3A3A3A"/>
          <w:sz w:val="20"/>
          <w:szCs w:val="20"/>
        </w:rPr>
        <w:t xml:space="preserve"> Testing</w:t>
      </w:r>
      <w:r>
        <w:rPr>
          <w:rFonts w:ascii="Arial" w:eastAsia="Arial" w:hAnsi="Arial" w:cs="Arial"/>
          <w:color w:val="6B7280"/>
          <w:sz w:val="20"/>
          <w:szCs w:val="20"/>
        </w:rPr>
        <w:tab/>
      </w:r>
      <w:r w:rsidR="002F2067">
        <w:rPr>
          <w:rFonts w:ascii="Arial" w:eastAsia="Arial" w:hAnsi="Arial" w:cs="Arial"/>
          <w:color w:val="6B7280"/>
          <w:sz w:val="20"/>
          <w:szCs w:val="20"/>
        </w:rPr>
        <w:t>108</w:t>
      </w:r>
    </w:p>
    <w:p w14:paraId="1347DEE1" w14:textId="5A635C1B" w:rsidR="00F2721B" w:rsidRDefault="00F2721B" w:rsidP="00B169EA">
      <w:pPr>
        <w:tabs>
          <w:tab w:val="right" w:pos="8640"/>
        </w:tabs>
        <w:spacing w:before="60" w:after="40"/>
        <w:ind w:left="480"/>
      </w:pPr>
      <w:proofErr w:type="gramStart"/>
      <w:r>
        <w:rPr>
          <w:rFonts w:ascii="Arial" w:eastAsia="Arial" w:hAnsi="Arial" w:cs="Arial"/>
          <w:color w:val="3A3A3A"/>
          <w:sz w:val="20"/>
          <w:szCs w:val="20"/>
        </w:rPr>
        <w:t>10.3  AI</w:t>
      </w:r>
      <w:proofErr w:type="gramEnd"/>
      <w:r>
        <w:rPr>
          <w:rFonts w:ascii="Arial" w:eastAsia="Arial" w:hAnsi="Arial" w:cs="Arial"/>
          <w:color w:val="3A3A3A"/>
          <w:sz w:val="20"/>
          <w:szCs w:val="20"/>
        </w:rPr>
        <w:t xml:space="preserve"> Component Testing</w:t>
      </w:r>
      <w:r>
        <w:rPr>
          <w:rFonts w:ascii="Arial" w:eastAsia="Arial" w:hAnsi="Arial" w:cs="Arial"/>
          <w:color w:val="6B7280"/>
          <w:sz w:val="20"/>
          <w:szCs w:val="20"/>
        </w:rPr>
        <w:tab/>
      </w:r>
      <w:r w:rsidR="002F2067">
        <w:rPr>
          <w:rFonts w:ascii="Arial" w:eastAsia="Arial" w:hAnsi="Arial" w:cs="Arial"/>
          <w:color w:val="6B7280"/>
          <w:sz w:val="20"/>
          <w:szCs w:val="20"/>
        </w:rPr>
        <w:t>109</w:t>
      </w:r>
    </w:p>
    <w:p w14:paraId="473E284B" w14:textId="1A044F2E" w:rsidR="00F2721B" w:rsidRDefault="00F2721B" w:rsidP="00B169EA">
      <w:pPr>
        <w:tabs>
          <w:tab w:val="right" w:pos="8640"/>
        </w:tabs>
        <w:spacing w:before="60" w:after="40"/>
        <w:ind w:left="480"/>
      </w:pPr>
      <w:proofErr w:type="gramStart"/>
      <w:r>
        <w:rPr>
          <w:rFonts w:ascii="Arial" w:eastAsia="Arial" w:hAnsi="Arial" w:cs="Arial"/>
          <w:color w:val="3A3A3A"/>
          <w:sz w:val="20"/>
          <w:szCs w:val="20"/>
        </w:rPr>
        <w:t>10.4  System</w:t>
      </w:r>
      <w:proofErr w:type="gramEnd"/>
      <w:r>
        <w:rPr>
          <w:rFonts w:ascii="Arial" w:eastAsia="Arial" w:hAnsi="Arial" w:cs="Arial"/>
          <w:color w:val="3A3A3A"/>
          <w:sz w:val="20"/>
          <w:szCs w:val="20"/>
        </w:rPr>
        <w:t xml:space="preserve"> Integration Testing</w:t>
      </w:r>
      <w:r>
        <w:rPr>
          <w:rFonts w:ascii="Arial" w:eastAsia="Arial" w:hAnsi="Arial" w:cs="Arial"/>
          <w:color w:val="6B7280"/>
          <w:sz w:val="20"/>
          <w:szCs w:val="20"/>
        </w:rPr>
        <w:tab/>
      </w:r>
      <w:r w:rsidR="002F2067">
        <w:rPr>
          <w:rFonts w:ascii="Arial" w:eastAsia="Arial" w:hAnsi="Arial" w:cs="Arial"/>
          <w:color w:val="6B7280"/>
          <w:sz w:val="20"/>
          <w:szCs w:val="20"/>
        </w:rPr>
        <w:t>111</w:t>
      </w:r>
    </w:p>
    <w:p w14:paraId="369C94D2" w14:textId="2131E0FF" w:rsidR="00F2721B" w:rsidRDefault="00F2721B" w:rsidP="00B169EA">
      <w:pPr>
        <w:tabs>
          <w:tab w:val="right" w:pos="8640"/>
        </w:tabs>
        <w:spacing w:before="60" w:after="40"/>
        <w:ind w:left="480"/>
      </w:pPr>
      <w:proofErr w:type="gramStart"/>
      <w:r>
        <w:rPr>
          <w:rFonts w:ascii="Arial" w:eastAsia="Arial" w:hAnsi="Arial" w:cs="Arial"/>
          <w:color w:val="3A3A3A"/>
          <w:sz w:val="20"/>
          <w:szCs w:val="20"/>
        </w:rPr>
        <w:t>10.5  Deployment</w:t>
      </w:r>
      <w:proofErr w:type="gramEnd"/>
      <w:r>
        <w:rPr>
          <w:rFonts w:ascii="Arial" w:eastAsia="Arial" w:hAnsi="Arial" w:cs="Arial"/>
          <w:color w:val="3A3A3A"/>
          <w:sz w:val="20"/>
          <w:szCs w:val="20"/>
        </w:rPr>
        <w:t xml:space="preserve"> Architecture</w:t>
      </w:r>
      <w:r>
        <w:rPr>
          <w:rFonts w:ascii="Arial" w:eastAsia="Arial" w:hAnsi="Arial" w:cs="Arial"/>
          <w:color w:val="6B7280"/>
          <w:sz w:val="20"/>
          <w:szCs w:val="20"/>
        </w:rPr>
        <w:tab/>
      </w:r>
      <w:r w:rsidR="002F2067">
        <w:rPr>
          <w:rFonts w:ascii="Arial" w:eastAsia="Arial" w:hAnsi="Arial" w:cs="Arial"/>
          <w:color w:val="6B7280"/>
          <w:sz w:val="20"/>
          <w:szCs w:val="20"/>
        </w:rPr>
        <w:t>112</w:t>
      </w:r>
    </w:p>
    <w:p w14:paraId="30061262" w14:textId="5E4430F8" w:rsidR="00F2721B" w:rsidRDefault="00F2721B" w:rsidP="00B169EA">
      <w:pPr>
        <w:tabs>
          <w:tab w:val="right" w:pos="8640"/>
        </w:tabs>
        <w:spacing w:before="60" w:after="40"/>
        <w:ind w:left="480"/>
      </w:pPr>
      <w:proofErr w:type="gramStart"/>
      <w:r>
        <w:rPr>
          <w:rFonts w:ascii="Arial" w:eastAsia="Arial" w:hAnsi="Arial" w:cs="Arial"/>
          <w:color w:val="3A3A3A"/>
          <w:sz w:val="20"/>
          <w:szCs w:val="20"/>
        </w:rPr>
        <w:t>10.6  System</w:t>
      </w:r>
      <w:proofErr w:type="gramEnd"/>
      <w:r>
        <w:rPr>
          <w:rFonts w:ascii="Arial" w:eastAsia="Arial" w:hAnsi="Arial" w:cs="Arial"/>
          <w:color w:val="3A3A3A"/>
          <w:sz w:val="20"/>
          <w:szCs w:val="20"/>
        </w:rPr>
        <w:t xml:space="preserve"> Limitations</w:t>
      </w:r>
      <w:r>
        <w:rPr>
          <w:rFonts w:ascii="Arial" w:eastAsia="Arial" w:hAnsi="Arial" w:cs="Arial"/>
          <w:color w:val="6B7280"/>
          <w:sz w:val="20"/>
          <w:szCs w:val="20"/>
        </w:rPr>
        <w:tab/>
      </w:r>
      <w:r w:rsidR="002F2067">
        <w:rPr>
          <w:rFonts w:ascii="Arial" w:eastAsia="Arial" w:hAnsi="Arial" w:cs="Arial"/>
          <w:color w:val="6B7280"/>
          <w:sz w:val="20"/>
          <w:szCs w:val="20"/>
        </w:rPr>
        <w:t>114</w:t>
      </w:r>
    </w:p>
    <w:p w14:paraId="73FC0820" w14:textId="5BFC187C" w:rsidR="00F2721B" w:rsidRDefault="00F2721B" w:rsidP="00B169EA">
      <w:pPr>
        <w:tabs>
          <w:tab w:val="right" w:pos="8640"/>
        </w:tabs>
        <w:spacing w:before="60" w:after="40"/>
        <w:ind w:left="480"/>
      </w:pPr>
      <w:proofErr w:type="gramStart"/>
      <w:r>
        <w:rPr>
          <w:rFonts w:ascii="Arial" w:eastAsia="Arial" w:hAnsi="Arial" w:cs="Arial"/>
          <w:color w:val="3A3A3A"/>
          <w:sz w:val="20"/>
          <w:szCs w:val="20"/>
        </w:rPr>
        <w:t>10.7  Future</w:t>
      </w:r>
      <w:proofErr w:type="gramEnd"/>
      <w:r>
        <w:rPr>
          <w:rFonts w:ascii="Arial" w:eastAsia="Arial" w:hAnsi="Arial" w:cs="Arial"/>
          <w:color w:val="3A3A3A"/>
          <w:sz w:val="20"/>
          <w:szCs w:val="20"/>
        </w:rPr>
        <w:t xml:space="preserve"> Work &amp; Enhancements</w:t>
      </w:r>
      <w:r>
        <w:rPr>
          <w:rFonts w:ascii="Arial" w:eastAsia="Arial" w:hAnsi="Arial" w:cs="Arial"/>
          <w:color w:val="6B7280"/>
          <w:sz w:val="20"/>
          <w:szCs w:val="20"/>
        </w:rPr>
        <w:tab/>
      </w:r>
      <w:r w:rsidR="002F2067">
        <w:rPr>
          <w:rFonts w:ascii="Arial" w:eastAsia="Arial" w:hAnsi="Arial" w:cs="Arial"/>
          <w:color w:val="6B7280"/>
          <w:sz w:val="20"/>
          <w:szCs w:val="20"/>
        </w:rPr>
        <w:t>115</w:t>
      </w:r>
    </w:p>
    <w:p w14:paraId="26D09B41" w14:textId="0D1FDEB3" w:rsidR="00F2721B" w:rsidRDefault="00F2721B" w:rsidP="00B169EA">
      <w:pPr>
        <w:tabs>
          <w:tab w:val="right" w:pos="8640"/>
        </w:tabs>
        <w:spacing w:before="60" w:after="40"/>
        <w:ind w:left="480"/>
      </w:pPr>
      <w:proofErr w:type="gramStart"/>
      <w:r>
        <w:rPr>
          <w:rFonts w:ascii="Arial" w:eastAsia="Arial" w:hAnsi="Arial" w:cs="Arial"/>
          <w:color w:val="3A3A3A"/>
          <w:sz w:val="20"/>
          <w:szCs w:val="20"/>
        </w:rPr>
        <w:t>10.8  Conclusion</w:t>
      </w:r>
      <w:proofErr w:type="gramEnd"/>
      <w:r>
        <w:rPr>
          <w:rFonts w:ascii="Arial" w:eastAsia="Arial" w:hAnsi="Arial" w:cs="Arial"/>
          <w:color w:val="6B7280"/>
          <w:sz w:val="20"/>
          <w:szCs w:val="20"/>
        </w:rPr>
        <w:tab/>
      </w:r>
      <w:r w:rsidR="002F2067">
        <w:rPr>
          <w:rFonts w:ascii="Arial" w:eastAsia="Arial" w:hAnsi="Arial" w:cs="Arial"/>
          <w:color w:val="6B7280"/>
          <w:sz w:val="20"/>
          <w:szCs w:val="20"/>
        </w:rPr>
        <w:t>117</w:t>
      </w:r>
    </w:p>
    <w:p w14:paraId="2BE0C82F" w14:textId="77777777" w:rsidR="00F2721B" w:rsidRDefault="00F2721B" w:rsidP="00B169EA">
      <w:pPr>
        <w:spacing w:after="80"/>
      </w:pPr>
    </w:p>
    <w:p w14:paraId="696C760F" w14:textId="77777777" w:rsidR="00F2721B" w:rsidRDefault="00F2721B" w:rsidP="00B169EA">
      <w:pPr>
        <w:sectPr w:rsidR="00F2721B" w:rsidSect="00F2721B">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pPr>
    </w:p>
    <w:p w14:paraId="00FA0621" w14:textId="77777777" w:rsidR="00F2721B" w:rsidRDefault="00F2721B" w:rsidP="00B169EA"/>
    <w:p w14:paraId="12C9C9F4" w14:textId="77777777" w:rsidR="00F2721B" w:rsidRDefault="00F2721B" w:rsidP="00B169EA">
      <w:pPr>
        <w:pStyle w:val="Heading2"/>
        <w:spacing w:before="0" w:after="60"/>
      </w:pPr>
      <w:r>
        <w:rPr>
          <w:rFonts w:ascii="Arial" w:eastAsia="Arial" w:hAnsi="Arial" w:cs="Arial"/>
          <w:b/>
          <w:bCs/>
          <w:color w:val="2E6DAD"/>
          <w:sz w:val="28"/>
          <w:szCs w:val="28"/>
        </w:rPr>
        <w:t>List of Figures</w:t>
      </w:r>
    </w:p>
    <w:p w14:paraId="62553E53" w14:textId="77777777" w:rsidR="00F2721B" w:rsidRDefault="00F2721B" w:rsidP="00B169EA">
      <w:pPr>
        <w:pBdr>
          <w:bottom w:val="single" w:sz="4" w:space="1" w:color="2E6DAD"/>
        </w:pBdr>
        <w:spacing w:before="40" w:after="100"/>
      </w:pPr>
    </w:p>
    <w:p w14:paraId="7B44F3B1" w14:textId="77777777" w:rsidR="00F2721B" w:rsidRDefault="00F2721B" w:rsidP="00B169EA">
      <w:pPr>
        <w:tabs>
          <w:tab w:val="right" w:leader="dot" w:pos="8640"/>
        </w:tabs>
        <w:spacing w:before="40" w:after="40"/>
        <w:ind w:left="480"/>
      </w:pPr>
      <w:r w:rsidRPr="00981D81">
        <w:rPr>
          <w:rFonts w:ascii="Arial" w:eastAsia="Arial" w:hAnsi="Arial" w:cs="Arial"/>
          <w:b/>
          <w:bCs/>
          <w:color w:val="3A3A3A"/>
          <w:sz w:val="19"/>
          <w:szCs w:val="19"/>
        </w:rPr>
        <w:t>Figure 1.1</w:t>
      </w:r>
      <w:r>
        <w:rPr>
          <w:rFonts w:ascii="Arial" w:eastAsia="Arial" w:hAnsi="Arial" w:cs="Arial"/>
          <w:color w:val="3A3A3A"/>
          <w:sz w:val="19"/>
          <w:szCs w:val="19"/>
        </w:rPr>
        <w:t xml:space="preserve"> — </w:t>
      </w:r>
      <w:proofErr w:type="spellStart"/>
      <w:r>
        <w:rPr>
          <w:rFonts w:ascii="Arial" w:eastAsia="Arial" w:hAnsi="Arial" w:cs="Arial"/>
          <w:color w:val="3A3A3A"/>
          <w:sz w:val="19"/>
          <w:szCs w:val="19"/>
        </w:rPr>
        <w:t>MediVerse</w:t>
      </w:r>
      <w:proofErr w:type="spellEnd"/>
      <w:r>
        <w:rPr>
          <w:rFonts w:ascii="Arial" w:eastAsia="Arial" w:hAnsi="Arial" w:cs="Arial"/>
          <w:color w:val="3A3A3A"/>
          <w:sz w:val="19"/>
          <w:szCs w:val="19"/>
        </w:rPr>
        <w:t xml:space="preserve"> System Architecture Overview</w:t>
      </w:r>
      <w:r>
        <w:rPr>
          <w:rFonts w:ascii="Arial" w:eastAsia="Arial" w:hAnsi="Arial" w:cs="Arial"/>
          <w:color w:val="6B7280"/>
          <w:sz w:val="19"/>
          <w:szCs w:val="19"/>
        </w:rPr>
        <w:tab/>
        <w:t>8</w:t>
      </w:r>
    </w:p>
    <w:p w14:paraId="1F45C749" w14:textId="77777777" w:rsidR="00F2721B" w:rsidRDefault="00F2721B" w:rsidP="00B169EA">
      <w:pPr>
        <w:tabs>
          <w:tab w:val="right" w:leader="dot" w:pos="8640"/>
        </w:tabs>
        <w:spacing w:before="40" w:after="40"/>
        <w:ind w:left="480"/>
      </w:pPr>
      <w:r w:rsidRPr="00981D81">
        <w:rPr>
          <w:rFonts w:ascii="Arial" w:eastAsia="Arial" w:hAnsi="Arial" w:cs="Arial"/>
          <w:b/>
          <w:bCs/>
          <w:color w:val="3A3A3A"/>
          <w:sz w:val="19"/>
          <w:szCs w:val="19"/>
        </w:rPr>
        <w:t>Figure 3.1</w:t>
      </w:r>
      <w:r>
        <w:rPr>
          <w:rFonts w:ascii="Arial" w:eastAsia="Arial" w:hAnsi="Arial" w:cs="Arial"/>
          <w:color w:val="3A3A3A"/>
          <w:sz w:val="19"/>
          <w:szCs w:val="19"/>
        </w:rPr>
        <w:t xml:space="preserve"> — Use Case Diagram</w:t>
      </w:r>
      <w:r>
        <w:rPr>
          <w:rFonts w:ascii="Arial" w:eastAsia="Arial" w:hAnsi="Arial" w:cs="Arial"/>
          <w:color w:val="6B7280"/>
          <w:sz w:val="19"/>
          <w:szCs w:val="19"/>
        </w:rPr>
        <w:tab/>
        <w:t>19</w:t>
      </w:r>
    </w:p>
    <w:p w14:paraId="52FB0A45" w14:textId="77777777" w:rsidR="00F2721B" w:rsidRDefault="00F2721B" w:rsidP="00B169EA">
      <w:pPr>
        <w:tabs>
          <w:tab w:val="right" w:leader="dot" w:pos="8640"/>
        </w:tabs>
        <w:spacing w:before="40" w:after="40"/>
        <w:ind w:left="480"/>
      </w:pPr>
      <w:r w:rsidRPr="00981D81">
        <w:rPr>
          <w:rFonts w:ascii="Arial" w:eastAsia="Arial" w:hAnsi="Arial" w:cs="Arial"/>
          <w:b/>
          <w:bCs/>
          <w:color w:val="3A3A3A"/>
          <w:sz w:val="19"/>
          <w:szCs w:val="19"/>
        </w:rPr>
        <w:t>Figure 3.2</w:t>
      </w:r>
      <w:r>
        <w:rPr>
          <w:rFonts w:ascii="Arial" w:eastAsia="Arial" w:hAnsi="Arial" w:cs="Arial"/>
          <w:color w:val="3A3A3A"/>
          <w:sz w:val="19"/>
          <w:szCs w:val="19"/>
        </w:rPr>
        <w:t xml:space="preserve"> — System Architecture Diagram (Detailed)</w:t>
      </w:r>
      <w:r>
        <w:rPr>
          <w:rFonts w:ascii="Arial" w:eastAsia="Arial" w:hAnsi="Arial" w:cs="Arial"/>
          <w:color w:val="6B7280"/>
          <w:sz w:val="19"/>
          <w:szCs w:val="19"/>
        </w:rPr>
        <w:tab/>
        <w:t>20</w:t>
      </w:r>
    </w:p>
    <w:p w14:paraId="03C5CF3D" w14:textId="77777777" w:rsidR="00F2721B" w:rsidRDefault="00F2721B" w:rsidP="00B169EA">
      <w:pPr>
        <w:tabs>
          <w:tab w:val="right" w:leader="dot" w:pos="8640"/>
        </w:tabs>
        <w:spacing w:before="40" w:after="40"/>
        <w:ind w:left="480"/>
      </w:pPr>
      <w:r w:rsidRPr="00981D81">
        <w:rPr>
          <w:rFonts w:ascii="Arial" w:eastAsia="Arial" w:hAnsi="Arial" w:cs="Arial"/>
          <w:b/>
          <w:bCs/>
          <w:color w:val="3A3A3A"/>
          <w:sz w:val="19"/>
          <w:szCs w:val="19"/>
        </w:rPr>
        <w:t>Figure 3.3</w:t>
      </w:r>
      <w:r>
        <w:rPr>
          <w:rFonts w:ascii="Arial" w:eastAsia="Arial" w:hAnsi="Arial" w:cs="Arial"/>
          <w:color w:val="3A3A3A"/>
          <w:sz w:val="19"/>
          <w:szCs w:val="19"/>
        </w:rPr>
        <w:t xml:space="preserve"> — JWT Authentication Flow</w:t>
      </w:r>
      <w:r>
        <w:rPr>
          <w:rFonts w:ascii="Arial" w:eastAsia="Arial" w:hAnsi="Arial" w:cs="Arial"/>
          <w:color w:val="6B7280"/>
          <w:sz w:val="19"/>
          <w:szCs w:val="19"/>
        </w:rPr>
        <w:tab/>
        <w:t>23</w:t>
      </w:r>
    </w:p>
    <w:p w14:paraId="56AC064A" w14:textId="77777777" w:rsidR="00F2721B" w:rsidRDefault="00F2721B" w:rsidP="00B169EA">
      <w:pPr>
        <w:tabs>
          <w:tab w:val="right" w:leader="dot" w:pos="8640"/>
        </w:tabs>
        <w:spacing w:before="40" w:after="40"/>
        <w:ind w:left="480"/>
      </w:pPr>
      <w:r w:rsidRPr="00981D81">
        <w:rPr>
          <w:rFonts w:ascii="Arial" w:eastAsia="Arial" w:hAnsi="Arial" w:cs="Arial"/>
          <w:b/>
          <w:bCs/>
          <w:color w:val="3A3A3A"/>
          <w:sz w:val="19"/>
          <w:szCs w:val="19"/>
        </w:rPr>
        <w:t>Figure 4.1</w:t>
      </w:r>
      <w:r>
        <w:rPr>
          <w:rFonts w:ascii="Arial" w:eastAsia="Arial" w:hAnsi="Arial" w:cs="Arial"/>
          <w:color w:val="3A3A3A"/>
          <w:sz w:val="19"/>
          <w:szCs w:val="19"/>
        </w:rPr>
        <w:t xml:space="preserve"> — Entity-Relationship Diagram (13 Tables)</w:t>
      </w:r>
      <w:r>
        <w:rPr>
          <w:rFonts w:ascii="Arial" w:eastAsia="Arial" w:hAnsi="Arial" w:cs="Arial"/>
          <w:color w:val="6B7280"/>
          <w:sz w:val="19"/>
          <w:szCs w:val="19"/>
        </w:rPr>
        <w:tab/>
        <w:t>26</w:t>
      </w:r>
    </w:p>
    <w:p w14:paraId="207A2864" w14:textId="77777777" w:rsidR="00F2721B" w:rsidRDefault="00F2721B" w:rsidP="00B169EA">
      <w:pPr>
        <w:tabs>
          <w:tab w:val="right" w:leader="dot" w:pos="8640"/>
        </w:tabs>
        <w:spacing w:before="40" w:after="40"/>
        <w:ind w:left="480"/>
      </w:pPr>
      <w:r w:rsidRPr="00981D81">
        <w:rPr>
          <w:rFonts w:ascii="Arial" w:eastAsia="Arial" w:hAnsi="Arial" w:cs="Arial"/>
          <w:b/>
          <w:bCs/>
          <w:color w:val="3A3A3A"/>
          <w:sz w:val="19"/>
          <w:szCs w:val="19"/>
        </w:rPr>
        <w:t>Figure 6.1</w:t>
      </w:r>
      <w:r>
        <w:rPr>
          <w:rFonts w:ascii="Arial" w:eastAsia="Arial" w:hAnsi="Arial" w:cs="Arial"/>
          <w:color w:val="3A3A3A"/>
          <w:sz w:val="19"/>
          <w:szCs w:val="19"/>
        </w:rPr>
        <w:t xml:space="preserve"> — RAG Pipeline Architecture</w:t>
      </w:r>
      <w:r>
        <w:rPr>
          <w:rFonts w:ascii="Arial" w:eastAsia="Arial" w:hAnsi="Arial" w:cs="Arial"/>
          <w:color w:val="6B7280"/>
          <w:sz w:val="19"/>
          <w:szCs w:val="19"/>
        </w:rPr>
        <w:tab/>
        <w:t>44</w:t>
      </w:r>
    </w:p>
    <w:p w14:paraId="096C4033" w14:textId="77777777" w:rsidR="00F2721B" w:rsidRDefault="00F2721B" w:rsidP="00B169EA">
      <w:pPr>
        <w:tabs>
          <w:tab w:val="right" w:leader="dot" w:pos="8640"/>
        </w:tabs>
        <w:spacing w:before="40" w:after="40"/>
        <w:ind w:left="480"/>
      </w:pPr>
      <w:r w:rsidRPr="00981D81">
        <w:rPr>
          <w:rFonts w:ascii="Arial" w:eastAsia="Arial" w:hAnsi="Arial" w:cs="Arial"/>
          <w:b/>
          <w:bCs/>
          <w:color w:val="3A3A3A"/>
          <w:sz w:val="19"/>
          <w:szCs w:val="19"/>
        </w:rPr>
        <w:t>Figure 6.2</w:t>
      </w:r>
      <w:r>
        <w:rPr>
          <w:rFonts w:ascii="Arial" w:eastAsia="Arial" w:hAnsi="Arial" w:cs="Arial"/>
          <w:color w:val="3A3A3A"/>
          <w:sz w:val="19"/>
          <w:szCs w:val="19"/>
        </w:rPr>
        <w:t xml:space="preserve"> — Chatbot Response Flow Diagram</w:t>
      </w:r>
      <w:r>
        <w:rPr>
          <w:rFonts w:ascii="Arial" w:eastAsia="Arial" w:hAnsi="Arial" w:cs="Arial"/>
          <w:color w:val="6B7280"/>
          <w:sz w:val="19"/>
          <w:szCs w:val="19"/>
        </w:rPr>
        <w:tab/>
        <w:t>45</w:t>
      </w:r>
    </w:p>
    <w:p w14:paraId="18E79D07" w14:textId="77777777" w:rsidR="00F2721B" w:rsidRDefault="00F2721B" w:rsidP="00B169EA">
      <w:pPr>
        <w:tabs>
          <w:tab w:val="right" w:leader="dot" w:pos="8640"/>
        </w:tabs>
        <w:spacing w:before="40" w:after="40"/>
        <w:ind w:left="480"/>
      </w:pPr>
      <w:r w:rsidRPr="00981D81">
        <w:rPr>
          <w:rFonts w:ascii="Arial" w:eastAsia="Arial" w:hAnsi="Arial" w:cs="Arial"/>
          <w:b/>
          <w:bCs/>
          <w:color w:val="3A3A3A"/>
          <w:sz w:val="19"/>
          <w:szCs w:val="19"/>
        </w:rPr>
        <w:t xml:space="preserve">Figure 8.1 </w:t>
      </w:r>
      <w:r>
        <w:rPr>
          <w:rFonts w:ascii="Arial" w:eastAsia="Arial" w:hAnsi="Arial" w:cs="Arial"/>
          <w:color w:val="3A3A3A"/>
          <w:sz w:val="19"/>
          <w:szCs w:val="19"/>
        </w:rPr>
        <w:t>— Face Enrollment &amp; Authentication Pipeline</w:t>
      </w:r>
      <w:r>
        <w:rPr>
          <w:rFonts w:ascii="Arial" w:eastAsia="Arial" w:hAnsi="Arial" w:cs="Arial"/>
          <w:color w:val="6B7280"/>
          <w:sz w:val="19"/>
          <w:szCs w:val="19"/>
        </w:rPr>
        <w:tab/>
        <w:t>70</w:t>
      </w:r>
    </w:p>
    <w:p w14:paraId="087FC760" w14:textId="77777777" w:rsidR="00F2721B" w:rsidRDefault="00F2721B" w:rsidP="00B169EA"/>
    <w:p w14:paraId="29105956" w14:textId="77777777" w:rsidR="00F2721B" w:rsidRDefault="00F2721B" w:rsidP="00B169EA">
      <w:pPr>
        <w:pStyle w:val="Heading2"/>
        <w:spacing w:before="0" w:after="60"/>
      </w:pPr>
      <w:r>
        <w:rPr>
          <w:rFonts w:ascii="Arial" w:eastAsia="Arial" w:hAnsi="Arial" w:cs="Arial"/>
          <w:b/>
          <w:bCs/>
          <w:color w:val="2E6DAD"/>
          <w:sz w:val="28"/>
          <w:szCs w:val="28"/>
        </w:rPr>
        <w:t>List of Tables</w:t>
      </w:r>
    </w:p>
    <w:p w14:paraId="733FF934" w14:textId="77777777" w:rsidR="00F2721B" w:rsidRDefault="00F2721B" w:rsidP="00B169EA">
      <w:pPr>
        <w:pBdr>
          <w:bottom w:val="single" w:sz="4" w:space="1" w:color="2E6DAD"/>
        </w:pBdr>
        <w:spacing w:before="40" w:after="100"/>
      </w:pPr>
    </w:p>
    <w:p w14:paraId="78482C3C" w14:textId="77777777" w:rsidR="00F2721B" w:rsidRDefault="00F2721B" w:rsidP="00B169EA">
      <w:pPr>
        <w:tabs>
          <w:tab w:val="right" w:leader="dot" w:pos="8640"/>
        </w:tabs>
        <w:spacing w:before="40" w:after="40"/>
        <w:ind w:left="480"/>
      </w:pPr>
      <w:r w:rsidRPr="00981D81">
        <w:rPr>
          <w:rFonts w:ascii="Arial" w:eastAsia="Arial" w:hAnsi="Arial" w:cs="Arial"/>
          <w:b/>
          <w:bCs/>
          <w:color w:val="3A3A3A"/>
          <w:sz w:val="19"/>
          <w:szCs w:val="19"/>
        </w:rPr>
        <w:t>Table 2.1</w:t>
      </w:r>
      <w:r>
        <w:rPr>
          <w:rFonts w:ascii="Arial" w:eastAsia="Arial" w:hAnsi="Arial" w:cs="Arial"/>
          <w:color w:val="3A3A3A"/>
          <w:sz w:val="19"/>
          <w:szCs w:val="19"/>
        </w:rPr>
        <w:t xml:space="preserve"> — Related Systems Comparison</w:t>
      </w:r>
      <w:r>
        <w:rPr>
          <w:rFonts w:ascii="Arial" w:eastAsia="Arial" w:hAnsi="Arial" w:cs="Arial"/>
          <w:color w:val="6B7280"/>
          <w:sz w:val="19"/>
          <w:szCs w:val="19"/>
        </w:rPr>
        <w:tab/>
        <w:t>15</w:t>
      </w:r>
    </w:p>
    <w:p w14:paraId="03D5ECD1" w14:textId="77777777" w:rsidR="00F2721B" w:rsidRDefault="00F2721B" w:rsidP="00B169EA">
      <w:pPr>
        <w:tabs>
          <w:tab w:val="right" w:leader="dot" w:pos="8640"/>
        </w:tabs>
        <w:spacing w:before="40" w:after="40"/>
        <w:ind w:left="480"/>
      </w:pPr>
      <w:r w:rsidRPr="00981D81">
        <w:rPr>
          <w:rFonts w:ascii="Arial" w:eastAsia="Arial" w:hAnsi="Arial" w:cs="Arial"/>
          <w:b/>
          <w:bCs/>
          <w:color w:val="3A3A3A"/>
          <w:sz w:val="19"/>
          <w:szCs w:val="19"/>
        </w:rPr>
        <w:t>Table 3.1</w:t>
      </w:r>
      <w:r>
        <w:rPr>
          <w:rFonts w:ascii="Arial" w:eastAsia="Arial" w:hAnsi="Arial" w:cs="Arial"/>
          <w:color w:val="3A3A3A"/>
          <w:sz w:val="19"/>
          <w:szCs w:val="19"/>
        </w:rPr>
        <w:t xml:space="preserve"> — Functional Requirements (FR-01 → FR-25)</w:t>
      </w:r>
      <w:r>
        <w:rPr>
          <w:rFonts w:ascii="Arial" w:eastAsia="Arial" w:hAnsi="Arial" w:cs="Arial"/>
          <w:color w:val="6B7280"/>
          <w:sz w:val="19"/>
          <w:szCs w:val="19"/>
        </w:rPr>
        <w:tab/>
        <w:t>17</w:t>
      </w:r>
    </w:p>
    <w:p w14:paraId="40EABA82" w14:textId="77777777" w:rsidR="00F2721B" w:rsidRDefault="00F2721B" w:rsidP="00B169EA">
      <w:pPr>
        <w:tabs>
          <w:tab w:val="right" w:leader="dot" w:pos="8640"/>
        </w:tabs>
        <w:spacing w:before="40" w:after="40"/>
        <w:ind w:left="480"/>
      </w:pPr>
      <w:r w:rsidRPr="00981D81">
        <w:rPr>
          <w:rFonts w:ascii="Arial" w:eastAsia="Arial" w:hAnsi="Arial" w:cs="Arial"/>
          <w:b/>
          <w:bCs/>
          <w:color w:val="3A3A3A"/>
          <w:sz w:val="19"/>
          <w:szCs w:val="19"/>
        </w:rPr>
        <w:t>Table 3.2</w:t>
      </w:r>
      <w:r>
        <w:rPr>
          <w:rFonts w:ascii="Arial" w:eastAsia="Arial" w:hAnsi="Arial" w:cs="Arial"/>
          <w:color w:val="3A3A3A"/>
          <w:sz w:val="19"/>
          <w:szCs w:val="19"/>
        </w:rPr>
        <w:t xml:space="preserve"> — Non-Functional Requirements</w:t>
      </w:r>
      <w:r>
        <w:rPr>
          <w:rFonts w:ascii="Arial" w:eastAsia="Arial" w:hAnsi="Arial" w:cs="Arial"/>
          <w:color w:val="6B7280"/>
          <w:sz w:val="19"/>
          <w:szCs w:val="19"/>
        </w:rPr>
        <w:tab/>
        <w:t>18</w:t>
      </w:r>
    </w:p>
    <w:p w14:paraId="0801E9FE" w14:textId="77777777" w:rsidR="00F2721B" w:rsidRDefault="00F2721B" w:rsidP="00B169EA">
      <w:pPr>
        <w:tabs>
          <w:tab w:val="right" w:leader="dot" w:pos="8640"/>
        </w:tabs>
        <w:spacing w:before="40" w:after="40"/>
        <w:ind w:left="480"/>
      </w:pPr>
      <w:r w:rsidRPr="00981D81">
        <w:rPr>
          <w:rFonts w:ascii="Arial" w:eastAsia="Arial" w:hAnsi="Arial" w:cs="Arial"/>
          <w:b/>
          <w:bCs/>
          <w:color w:val="3A3A3A"/>
          <w:sz w:val="19"/>
          <w:szCs w:val="19"/>
        </w:rPr>
        <w:t>Table 3.3</w:t>
      </w:r>
      <w:r>
        <w:rPr>
          <w:rFonts w:ascii="Arial" w:eastAsia="Arial" w:hAnsi="Arial" w:cs="Arial"/>
          <w:color w:val="3A3A3A"/>
          <w:sz w:val="19"/>
          <w:szCs w:val="19"/>
        </w:rPr>
        <w:t xml:space="preserve"> — Technology Stack Justification</w:t>
      </w:r>
      <w:r>
        <w:rPr>
          <w:rFonts w:ascii="Arial" w:eastAsia="Arial" w:hAnsi="Arial" w:cs="Arial"/>
          <w:color w:val="6B7280"/>
          <w:sz w:val="19"/>
          <w:szCs w:val="19"/>
        </w:rPr>
        <w:tab/>
        <w:t>21</w:t>
      </w:r>
    </w:p>
    <w:p w14:paraId="4C7A63CE" w14:textId="77777777" w:rsidR="00F2721B" w:rsidRDefault="00F2721B" w:rsidP="00B169EA">
      <w:pPr>
        <w:tabs>
          <w:tab w:val="right" w:leader="dot" w:pos="8640"/>
        </w:tabs>
        <w:spacing w:before="40" w:after="40"/>
        <w:ind w:left="480"/>
      </w:pPr>
      <w:r w:rsidRPr="00981D81">
        <w:rPr>
          <w:rFonts w:ascii="Arial" w:eastAsia="Arial" w:hAnsi="Arial" w:cs="Arial"/>
          <w:b/>
          <w:bCs/>
          <w:color w:val="3A3A3A"/>
          <w:sz w:val="19"/>
          <w:szCs w:val="19"/>
        </w:rPr>
        <w:t>Table 4.1</w:t>
      </w:r>
      <w:r>
        <w:rPr>
          <w:rFonts w:ascii="Arial" w:eastAsia="Arial" w:hAnsi="Arial" w:cs="Arial"/>
          <w:color w:val="3A3A3A"/>
          <w:sz w:val="19"/>
          <w:szCs w:val="19"/>
        </w:rPr>
        <w:t xml:space="preserve"> — Patients Table Schema</w:t>
      </w:r>
      <w:r>
        <w:rPr>
          <w:rFonts w:ascii="Arial" w:eastAsia="Arial" w:hAnsi="Arial" w:cs="Arial"/>
          <w:color w:val="6B7280"/>
          <w:sz w:val="19"/>
          <w:szCs w:val="19"/>
        </w:rPr>
        <w:tab/>
        <w:t>27</w:t>
      </w:r>
    </w:p>
    <w:p w14:paraId="0E53A7F6" w14:textId="77777777" w:rsidR="00F2721B" w:rsidRDefault="00F2721B" w:rsidP="00B169EA">
      <w:pPr>
        <w:tabs>
          <w:tab w:val="right" w:leader="dot" w:pos="8640"/>
        </w:tabs>
        <w:spacing w:before="40" w:after="40"/>
        <w:ind w:left="480"/>
      </w:pPr>
      <w:r w:rsidRPr="00981D81">
        <w:rPr>
          <w:rFonts w:ascii="Arial" w:eastAsia="Arial" w:hAnsi="Arial" w:cs="Arial"/>
          <w:b/>
          <w:bCs/>
          <w:color w:val="3A3A3A"/>
          <w:sz w:val="19"/>
          <w:szCs w:val="19"/>
        </w:rPr>
        <w:t>Table 4.2</w:t>
      </w:r>
      <w:r>
        <w:rPr>
          <w:rFonts w:ascii="Arial" w:eastAsia="Arial" w:hAnsi="Arial" w:cs="Arial"/>
          <w:color w:val="3A3A3A"/>
          <w:sz w:val="19"/>
          <w:szCs w:val="19"/>
        </w:rPr>
        <w:t xml:space="preserve"> — Doctors Table Schema</w:t>
      </w:r>
      <w:r>
        <w:rPr>
          <w:rFonts w:ascii="Arial" w:eastAsia="Arial" w:hAnsi="Arial" w:cs="Arial"/>
          <w:color w:val="6B7280"/>
          <w:sz w:val="19"/>
          <w:szCs w:val="19"/>
        </w:rPr>
        <w:tab/>
        <w:t>27</w:t>
      </w:r>
    </w:p>
    <w:p w14:paraId="3A5F3ED7" w14:textId="77777777" w:rsidR="00F2721B" w:rsidRDefault="00F2721B" w:rsidP="00B169EA">
      <w:pPr>
        <w:tabs>
          <w:tab w:val="right" w:leader="dot" w:pos="8640"/>
        </w:tabs>
        <w:spacing w:before="40" w:after="40"/>
        <w:ind w:left="480"/>
      </w:pPr>
      <w:r w:rsidRPr="00981D81">
        <w:rPr>
          <w:rFonts w:ascii="Arial" w:eastAsia="Arial" w:hAnsi="Arial" w:cs="Arial"/>
          <w:b/>
          <w:bCs/>
          <w:color w:val="3A3A3A"/>
          <w:sz w:val="19"/>
          <w:szCs w:val="19"/>
        </w:rPr>
        <w:t>Table 6.1</w:t>
      </w:r>
      <w:r>
        <w:rPr>
          <w:rFonts w:ascii="Arial" w:eastAsia="Arial" w:hAnsi="Arial" w:cs="Arial"/>
          <w:color w:val="3A3A3A"/>
          <w:sz w:val="19"/>
          <w:szCs w:val="19"/>
        </w:rPr>
        <w:t xml:space="preserve"> — Severity Level Mapping (1–10)</w:t>
      </w:r>
      <w:r>
        <w:rPr>
          <w:rFonts w:ascii="Arial" w:eastAsia="Arial" w:hAnsi="Arial" w:cs="Arial"/>
          <w:color w:val="6B7280"/>
          <w:sz w:val="19"/>
          <w:szCs w:val="19"/>
        </w:rPr>
        <w:tab/>
        <w:t>54</w:t>
      </w:r>
    </w:p>
    <w:p w14:paraId="72FA99F7" w14:textId="77777777" w:rsidR="00F2721B" w:rsidRDefault="00F2721B" w:rsidP="00B169EA">
      <w:pPr>
        <w:tabs>
          <w:tab w:val="right" w:leader="dot" w:pos="8640"/>
        </w:tabs>
        <w:spacing w:before="40" w:after="40"/>
        <w:ind w:left="480"/>
      </w:pPr>
      <w:r w:rsidRPr="00981D81">
        <w:rPr>
          <w:rFonts w:ascii="Arial" w:eastAsia="Arial" w:hAnsi="Arial" w:cs="Arial"/>
          <w:b/>
          <w:bCs/>
          <w:color w:val="3A3A3A"/>
          <w:sz w:val="19"/>
          <w:szCs w:val="19"/>
        </w:rPr>
        <w:t>Table 7.1</w:t>
      </w:r>
      <w:r>
        <w:rPr>
          <w:rFonts w:ascii="Arial" w:eastAsia="Arial" w:hAnsi="Arial" w:cs="Arial"/>
          <w:color w:val="3A3A3A"/>
          <w:sz w:val="19"/>
          <w:szCs w:val="19"/>
        </w:rPr>
        <w:t xml:space="preserve"> — Egypt Drugs Database Fields</w:t>
      </w:r>
      <w:r>
        <w:rPr>
          <w:rFonts w:ascii="Arial" w:eastAsia="Arial" w:hAnsi="Arial" w:cs="Arial"/>
          <w:color w:val="6B7280"/>
          <w:sz w:val="19"/>
          <w:szCs w:val="19"/>
        </w:rPr>
        <w:tab/>
        <w:t>59</w:t>
      </w:r>
    </w:p>
    <w:p w14:paraId="12F18D19" w14:textId="77777777" w:rsidR="00F2721B" w:rsidRDefault="00F2721B" w:rsidP="00B169EA">
      <w:pPr>
        <w:tabs>
          <w:tab w:val="right" w:leader="dot" w:pos="8640"/>
        </w:tabs>
        <w:spacing w:before="40" w:after="40"/>
        <w:ind w:left="480"/>
        <w:rPr>
          <w:rFonts w:ascii="Arial" w:eastAsia="Arial" w:hAnsi="Arial" w:cs="Arial"/>
          <w:color w:val="6B7280"/>
          <w:sz w:val="19"/>
          <w:szCs w:val="19"/>
        </w:rPr>
      </w:pPr>
      <w:r w:rsidRPr="00981D81">
        <w:rPr>
          <w:rFonts w:ascii="Arial" w:eastAsia="Arial" w:hAnsi="Arial" w:cs="Arial"/>
          <w:b/>
          <w:bCs/>
          <w:color w:val="3A3A3A"/>
          <w:sz w:val="19"/>
          <w:szCs w:val="19"/>
        </w:rPr>
        <w:t>Table 9.1</w:t>
      </w:r>
      <w:r>
        <w:rPr>
          <w:rFonts w:ascii="Arial" w:eastAsia="Arial" w:hAnsi="Arial" w:cs="Arial"/>
          <w:color w:val="3A3A3A"/>
          <w:sz w:val="19"/>
          <w:szCs w:val="19"/>
        </w:rPr>
        <w:t xml:space="preserve"> — React Pages &amp; Role Routing</w:t>
      </w:r>
      <w:r>
        <w:rPr>
          <w:rFonts w:ascii="Arial" w:eastAsia="Arial" w:hAnsi="Arial" w:cs="Arial"/>
          <w:color w:val="6B7280"/>
          <w:sz w:val="19"/>
          <w:szCs w:val="19"/>
        </w:rPr>
        <w:tab/>
        <w:t>76</w:t>
      </w:r>
    </w:p>
    <w:p w14:paraId="57BEAF01" w14:textId="77777777" w:rsidR="00F2721B" w:rsidRDefault="00F2721B" w:rsidP="00B169EA">
      <w:pPr>
        <w:tabs>
          <w:tab w:val="right" w:leader="dot" w:pos="8640"/>
        </w:tabs>
        <w:spacing w:before="40" w:after="40"/>
        <w:rPr>
          <w:rFonts w:ascii="Arial" w:eastAsia="Arial" w:hAnsi="Arial" w:cs="Arial"/>
          <w:color w:val="3A3A3A"/>
          <w:sz w:val="19"/>
          <w:szCs w:val="19"/>
        </w:rPr>
      </w:pPr>
    </w:p>
    <w:p w14:paraId="494C98AC" w14:textId="77777777" w:rsidR="00F2721B" w:rsidRDefault="00F2721B" w:rsidP="00B169EA">
      <w:pPr>
        <w:tabs>
          <w:tab w:val="right" w:leader="dot" w:pos="8640"/>
        </w:tabs>
        <w:spacing w:before="40" w:after="40"/>
        <w:rPr>
          <w:rFonts w:ascii="Arial" w:eastAsia="Arial" w:hAnsi="Arial" w:cs="Arial"/>
          <w:color w:val="3A3A3A"/>
          <w:sz w:val="19"/>
          <w:szCs w:val="19"/>
        </w:rPr>
      </w:pPr>
    </w:p>
    <w:p w14:paraId="1A89DA20" w14:textId="77777777" w:rsidR="00F2721B" w:rsidRDefault="00F2721B" w:rsidP="00B169EA">
      <w:pPr>
        <w:tabs>
          <w:tab w:val="right" w:leader="dot" w:pos="8640"/>
        </w:tabs>
        <w:spacing w:before="40" w:after="40"/>
        <w:rPr>
          <w:rFonts w:ascii="Arial" w:eastAsia="Arial" w:hAnsi="Arial" w:cs="Arial"/>
          <w:color w:val="3A3A3A"/>
          <w:sz w:val="19"/>
          <w:szCs w:val="19"/>
        </w:rPr>
      </w:pPr>
    </w:p>
    <w:p w14:paraId="3581B6B9" w14:textId="77777777" w:rsidR="00F2721B" w:rsidRDefault="00F2721B" w:rsidP="00B169EA">
      <w:pPr>
        <w:tabs>
          <w:tab w:val="right" w:leader="dot" w:pos="8640"/>
        </w:tabs>
        <w:spacing w:before="40" w:after="40"/>
        <w:rPr>
          <w:rFonts w:ascii="Arial" w:eastAsia="Arial" w:hAnsi="Arial" w:cs="Arial"/>
          <w:color w:val="3A3A3A"/>
          <w:sz w:val="19"/>
          <w:szCs w:val="19"/>
        </w:rPr>
      </w:pPr>
    </w:p>
    <w:p w14:paraId="4C4B9A6B" w14:textId="77777777" w:rsidR="00F2721B" w:rsidRDefault="00F2721B" w:rsidP="00B169EA">
      <w:pPr>
        <w:tabs>
          <w:tab w:val="right" w:leader="dot" w:pos="8640"/>
        </w:tabs>
        <w:spacing w:before="40" w:after="40"/>
        <w:rPr>
          <w:rFonts w:ascii="Arial" w:eastAsia="Arial" w:hAnsi="Arial" w:cs="Arial"/>
          <w:color w:val="3A3A3A"/>
          <w:sz w:val="19"/>
          <w:szCs w:val="19"/>
        </w:rPr>
      </w:pPr>
    </w:p>
    <w:p w14:paraId="0B6FD217" w14:textId="77777777" w:rsidR="00F2721B" w:rsidRDefault="00F2721B" w:rsidP="00B169EA">
      <w:pPr>
        <w:tabs>
          <w:tab w:val="right" w:leader="dot" w:pos="8640"/>
        </w:tabs>
        <w:spacing w:before="40" w:after="40"/>
        <w:rPr>
          <w:rFonts w:ascii="Arial" w:eastAsia="Arial" w:hAnsi="Arial" w:cs="Arial"/>
          <w:color w:val="3A3A3A"/>
          <w:sz w:val="19"/>
          <w:szCs w:val="19"/>
        </w:rPr>
        <w:sectPr w:rsidR="00F2721B" w:rsidSect="00F2721B">
          <w:pgSz w:w="12240" w:h="15840"/>
          <w:pgMar w:top="1440" w:right="1440" w:bottom="1440" w:left="1440" w:header="709" w:footer="709" w:gutter="0"/>
          <w:cols w:space="708"/>
          <w:docGrid w:linePitch="360"/>
        </w:sectPr>
      </w:pPr>
    </w:p>
    <w:p w14:paraId="5BDB8050" w14:textId="77777777" w:rsidR="00F2721B" w:rsidRPr="00D56B4C" w:rsidRDefault="00F2721B" w:rsidP="00B169EA">
      <w:pPr>
        <w:pStyle w:val="Heading1"/>
        <w:rPr>
          <w:rFonts w:ascii="Arial" w:eastAsia="Arial" w:hAnsi="Arial" w:cs="Arial"/>
          <w:b/>
          <w:bCs/>
          <w:color w:val="1A3A5C"/>
          <w:sz w:val="28"/>
          <w:szCs w:val="28"/>
          <w:rtl/>
        </w:rPr>
      </w:pPr>
      <w:r w:rsidRPr="00D56B4C">
        <w:rPr>
          <w:rFonts w:ascii="Arial" w:eastAsia="Arial" w:hAnsi="Arial" w:cs="Arial"/>
          <w:b/>
          <w:bCs/>
          <w:color w:val="1A3A5C"/>
          <w:sz w:val="28"/>
          <w:szCs w:val="28"/>
        </w:rPr>
        <w:lastRenderedPageBreak/>
        <w:t>Chapter 1: Introduction &amp; System Overview</w:t>
      </w:r>
    </w:p>
    <w:p w14:paraId="0ED6739A" w14:textId="77777777" w:rsidR="00F2721B" w:rsidRPr="003945F5" w:rsidRDefault="00F2721B" w:rsidP="00B169EA">
      <w:pPr>
        <w:rPr>
          <w:sz w:val="2"/>
          <w:szCs w:val="2"/>
        </w:rPr>
      </w:pPr>
    </w:p>
    <w:p w14:paraId="541D9C0F" w14:textId="77777777" w:rsidR="00F2721B" w:rsidRPr="003945F5" w:rsidRDefault="00F2721B" w:rsidP="00B169EA">
      <w:pPr>
        <w:pStyle w:val="Heading2"/>
        <w:rPr>
          <w:color w:val="auto"/>
          <w:sz w:val="28"/>
          <w:szCs w:val="28"/>
        </w:rPr>
      </w:pPr>
      <w:proofErr w:type="gramStart"/>
      <w:r w:rsidRPr="003945F5">
        <w:rPr>
          <w:rFonts w:ascii="Arial" w:eastAsia="Arial" w:hAnsi="Arial" w:cs="Arial"/>
          <w:b/>
          <w:bCs/>
          <w:color w:val="auto"/>
          <w:sz w:val="24"/>
          <w:szCs w:val="24"/>
        </w:rPr>
        <w:t>1.1  Background</w:t>
      </w:r>
      <w:proofErr w:type="gramEnd"/>
      <w:r w:rsidRPr="003945F5">
        <w:rPr>
          <w:rFonts w:ascii="Arial" w:eastAsia="Arial" w:hAnsi="Arial" w:cs="Arial"/>
          <w:b/>
          <w:bCs/>
          <w:color w:val="auto"/>
          <w:sz w:val="24"/>
          <w:szCs w:val="24"/>
        </w:rPr>
        <w:t xml:space="preserve"> &amp; Motivation</w:t>
      </w:r>
    </w:p>
    <w:p w14:paraId="0EF8BF5F" w14:textId="77777777" w:rsidR="00F2721B" w:rsidRDefault="00F2721B" w:rsidP="00B169EA">
      <w:pPr>
        <w:spacing w:before="80" w:after="120"/>
        <w:jc w:val="both"/>
        <w:rPr>
          <w:rFonts w:ascii="Arial" w:eastAsia="Arial" w:hAnsi="Arial" w:cs="Arial"/>
          <w:color w:val="3A3A3A"/>
          <w:sz w:val="22"/>
          <w:szCs w:val="22"/>
        </w:rPr>
      </w:pPr>
      <w:r>
        <w:rPr>
          <w:rFonts w:ascii="Arial" w:eastAsia="Arial" w:hAnsi="Arial" w:cs="Arial"/>
          <w:color w:val="3A3A3A"/>
          <w:sz w:val="22"/>
          <w:szCs w:val="22"/>
        </w:rPr>
        <w:t>Healthcare delivery across the world — and particularly in Egypt and the broader MENA region — faces a persistent and widening gap between the demand for medical services and the efficiency with which those services are delivered. Hospitals today continue to rely on workflows that were designed for a pre-digital era: paper-based patient files, manual appointment registers, physical prescription handling, and largely disconnected departmental systems. These structural inefficiencies translate directly into patient harm: longer wait times, preventable medical errors, and delays in critical clinical decisions.</w:t>
      </w:r>
    </w:p>
    <w:p w14:paraId="77D263C5" w14:textId="77777777" w:rsidR="00F2721B" w:rsidRDefault="00F2721B" w:rsidP="00B169EA">
      <w:pPr>
        <w:spacing w:before="80" w:after="120"/>
        <w:jc w:val="both"/>
      </w:pPr>
    </w:p>
    <w:p w14:paraId="5D4A689D" w14:textId="77777777" w:rsidR="00F2721B" w:rsidRDefault="00F2721B" w:rsidP="00B169EA">
      <w:r w:rsidRPr="00432D75">
        <w:rPr>
          <w:noProof/>
        </w:rPr>
        <w:drawing>
          <wp:inline distT="0" distB="0" distL="0" distR="0" wp14:anchorId="4B99E8EF" wp14:editId="6A89FA87">
            <wp:extent cx="5943600" cy="2228850"/>
            <wp:effectExtent l="0" t="0" r="0" b="0"/>
            <wp:docPr id="163025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53970" name=""/>
                    <pic:cNvPicPr/>
                  </pic:nvPicPr>
                  <pic:blipFill>
                    <a:blip r:embed="rId17"/>
                    <a:stretch>
                      <a:fillRect/>
                    </a:stretch>
                  </pic:blipFill>
                  <pic:spPr>
                    <a:xfrm>
                      <a:off x="0" y="0"/>
                      <a:ext cx="5943600" cy="2228850"/>
                    </a:xfrm>
                    <a:prstGeom prst="rect">
                      <a:avLst/>
                    </a:prstGeom>
                  </pic:spPr>
                </pic:pic>
              </a:graphicData>
            </a:graphic>
          </wp:inline>
        </w:drawing>
      </w:r>
    </w:p>
    <w:p w14:paraId="0A9C262E" w14:textId="77777777" w:rsidR="00F2721B" w:rsidRDefault="00F2721B" w:rsidP="00B169EA">
      <w:pPr>
        <w:pStyle w:val="Heading2"/>
        <w:rPr>
          <w:rFonts w:ascii="Arial" w:eastAsia="Arial" w:hAnsi="Arial" w:cs="Arial"/>
          <w:b/>
          <w:bCs/>
          <w:color w:val="auto"/>
          <w:sz w:val="24"/>
          <w:szCs w:val="24"/>
          <w:rtl/>
        </w:rPr>
      </w:pPr>
    </w:p>
    <w:p w14:paraId="23716FB4" w14:textId="77777777" w:rsidR="00F2721B" w:rsidRPr="00D3649E" w:rsidRDefault="00F2721B" w:rsidP="00B169EA">
      <w:pPr>
        <w:pStyle w:val="Heading2"/>
        <w:rPr>
          <w:color w:val="auto"/>
          <w:sz w:val="28"/>
          <w:szCs w:val="28"/>
        </w:rPr>
      </w:pPr>
      <w:r w:rsidRPr="003945F5">
        <w:rPr>
          <w:rFonts w:ascii="Arial" w:eastAsia="Arial" w:hAnsi="Arial" w:cs="Arial"/>
          <w:b/>
          <w:bCs/>
          <w:color w:val="auto"/>
          <w:sz w:val="24"/>
          <w:szCs w:val="24"/>
        </w:rPr>
        <w:t>How AI &amp; Digital Transformation Address These Challenges</w:t>
      </w:r>
    </w:p>
    <w:p w14:paraId="51D720AF" w14:textId="77777777" w:rsidR="00F2721B" w:rsidRDefault="00F2721B" w:rsidP="00B169EA">
      <w:pPr>
        <w:spacing w:before="80" w:after="120"/>
        <w:jc w:val="both"/>
      </w:pPr>
      <w:r>
        <w:rPr>
          <w:rFonts w:ascii="Arial" w:eastAsia="Arial" w:hAnsi="Arial" w:cs="Arial"/>
          <w:color w:val="3A3A3A"/>
          <w:sz w:val="22"/>
          <w:szCs w:val="22"/>
        </w:rPr>
        <w:t>The global shift toward digital health — accelerated by the COVID-19 pandemic — has demonstrated that technology can fundamentally transform how care is delivered. AI-powered tools, including Large Language Models (LLMs), computer vision systems, and biometric authentication, have matured to the point where they can be practically integrated into hospital workflows, not merely as experimental tools, but as production-ready systems that improve outcomes at scale.</w:t>
      </w:r>
    </w:p>
    <w:p w14:paraId="450DC0AD" w14:textId="77777777" w:rsidR="00F2721B" w:rsidRPr="003945F5" w:rsidRDefault="00F2721B" w:rsidP="00B169EA">
      <w:pPr>
        <w:pStyle w:val="Heading2"/>
        <w:rPr>
          <w:color w:val="auto"/>
          <w:sz w:val="28"/>
          <w:szCs w:val="28"/>
        </w:rPr>
      </w:pPr>
      <w:r w:rsidRPr="003945F5">
        <w:rPr>
          <w:rFonts w:ascii="Arial" w:eastAsia="Arial" w:hAnsi="Arial" w:cs="Arial"/>
          <w:b/>
          <w:bCs/>
          <w:color w:val="auto"/>
          <w:sz w:val="24"/>
          <w:szCs w:val="24"/>
        </w:rPr>
        <w:t>Healthcare Context in Egypt &amp; the MENA Region</w:t>
      </w:r>
    </w:p>
    <w:p w14:paraId="3BA5844A" w14:textId="77777777" w:rsidR="00F2721B" w:rsidRDefault="00F2721B" w:rsidP="00B169EA">
      <w:pPr>
        <w:spacing w:before="80" w:after="120"/>
        <w:jc w:val="both"/>
      </w:pPr>
      <w:r>
        <w:rPr>
          <w:rFonts w:ascii="Arial" w:eastAsia="Arial" w:hAnsi="Arial" w:cs="Arial"/>
          <w:color w:val="3A3A3A"/>
          <w:sz w:val="22"/>
          <w:szCs w:val="22"/>
        </w:rPr>
        <w:t>In the Egyptian context, public and private hospitals alike face compounding pressures: a growing population exceeding 105 million, high patient-to-doctor ratios, and an expanding middle class with rising expectations for service quality. Government digital transformation initiatives — including the national health insurance reform and hospital digitization programs — signal a clear policy direction, but implementation remains fragmented across facilities.</w:t>
      </w:r>
    </w:p>
    <w:p w14:paraId="57D0E3BF" w14:textId="77777777" w:rsidR="00F2721B" w:rsidRPr="00D56B4C" w:rsidRDefault="00F2721B" w:rsidP="00B169EA">
      <w:pPr>
        <w:pStyle w:val="Heading2"/>
        <w:rPr>
          <w:b/>
          <w:bCs/>
          <w:color w:val="auto"/>
        </w:rPr>
      </w:pPr>
      <w:proofErr w:type="gramStart"/>
      <w:r w:rsidRPr="003945F5">
        <w:rPr>
          <w:rFonts w:ascii="Arial" w:eastAsia="Arial" w:hAnsi="Arial" w:cs="Arial"/>
          <w:b/>
          <w:bCs/>
          <w:color w:val="auto"/>
          <w:sz w:val="28"/>
          <w:szCs w:val="28"/>
        </w:rPr>
        <w:lastRenderedPageBreak/>
        <w:t>1.2  Problem</w:t>
      </w:r>
      <w:proofErr w:type="gramEnd"/>
      <w:r w:rsidRPr="003945F5">
        <w:rPr>
          <w:rFonts w:ascii="Arial" w:eastAsia="Arial" w:hAnsi="Arial" w:cs="Arial"/>
          <w:b/>
          <w:bCs/>
          <w:color w:val="auto"/>
          <w:sz w:val="28"/>
          <w:szCs w:val="28"/>
        </w:rPr>
        <w:t xml:space="preserve"> Statement</w:t>
      </w:r>
    </w:p>
    <w:p w14:paraId="03BE0090" w14:textId="77777777" w:rsidR="00F2721B" w:rsidRDefault="00F2721B" w:rsidP="00B169EA">
      <w:pPr>
        <w:spacing w:before="80" w:after="120"/>
        <w:jc w:val="both"/>
      </w:pPr>
      <w:r>
        <w:rPr>
          <w:rFonts w:ascii="Arial" w:eastAsia="Arial" w:hAnsi="Arial" w:cs="Arial"/>
          <w:color w:val="3A3A3A"/>
          <w:sz w:val="22"/>
          <w:szCs w:val="22"/>
        </w:rPr>
        <w:t xml:space="preserve">Despite the availability of modern healthcare technology, many hospitals in Egypt and the region continue to operate without integrated digital systems. The specific problems that </w:t>
      </w:r>
      <w:proofErr w:type="spellStart"/>
      <w:r w:rsidRPr="003945F5">
        <w:rPr>
          <w:rFonts w:ascii="Arial" w:eastAsia="Arial" w:hAnsi="Arial" w:cs="Arial"/>
          <w:b/>
          <w:bCs/>
          <w:color w:val="3A3A3A"/>
          <w:sz w:val="22"/>
          <w:szCs w:val="22"/>
        </w:rPr>
        <w:t>MediVerse</w:t>
      </w:r>
      <w:proofErr w:type="spellEnd"/>
      <w:r>
        <w:rPr>
          <w:rFonts w:ascii="Arial" w:eastAsia="Arial" w:hAnsi="Arial" w:cs="Arial"/>
          <w:color w:val="3A3A3A"/>
          <w:sz w:val="22"/>
          <w:szCs w:val="22"/>
        </w:rPr>
        <w:t xml:space="preserve"> was designed to solve can be enumerated as follows:</w:t>
      </w:r>
    </w:p>
    <w:p w14:paraId="2B28568D" w14:textId="77777777" w:rsidR="00F2721B" w:rsidRDefault="00F2721B" w:rsidP="00B169EA">
      <w:pPr>
        <w:spacing w:after="100"/>
      </w:pPr>
    </w:p>
    <w:p w14:paraId="458D2894" w14:textId="77777777" w:rsidR="00F2721B" w:rsidRDefault="00F2721B">
      <w:pPr>
        <w:pStyle w:val="ListParagraph"/>
        <w:numPr>
          <w:ilvl w:val="0"/>
          <w:numId w:val="23"/>
        </w:numPr>
        <w:spacing w:before="80" w:after="80" w:line="240" w:lineRule="auto"/>
        <w:contextualSpacing w:val="0"/>
      </w:pPr>
      <w:r w:rsidRPr="00D56B4C">
        <w:rPr>
          <w:rFonts w:ascii="Arial" w:eastAsia="Arial" w:hAnsi="Arial" w:cs="Arial"/>
          <w:b/>
          <w:bCs/>
          <w:color w:val="1A3A5C"/>
          <w:sz w:val="22"/>
          <w:szCs w:val="22"/>
        </w:rPr>
        <w:t>Registering a new patient</w:t>
      </w:r>
      <w:r w:rsidRPr="00D56B4C">
        <w:rPr>
          <w:rFonts w:ascii="Arial" w:eastAsia="Arial" w:hAnsi="Arial" w:cs="Arial"/>
          <w:color w:val="1A3A5C"/>
          <w:sz w:val="22"/>
          <w:szCs w:val="22"/>
        </w:rPr>
        <w:t xml:space="preserve"> </w:t>
      </w:r>
      <w:r w:rsidRPr="004709FE">
        <w:rPr>
          <w:rFonts w:ascii="Arial" w:eastAsia="Arial" w:hAnsi="Arial" w:cs="Arial"/>
          <w:sz w:val="22"/>
          <w:szCs w:val="22"/>
        </w:rPr>
        <w:t>requires physical form-filling and manual data entry by reception staff. There is no biometric identity verification, leading to duplicate records, identity confusion, and long registration queues. Returning patients must re-identify themselves verbally at every visit</w:t>
      </w:r>
      <w:r w:rsidRPr="00D56B4C">
        <w:rPr>
          <w:rFonts w:ascii="Arial" w:eastAsia="Arial" w:hAnsi="Arial" w:cs="Arial"/>
          <w:color w:val="1A3A5C"/>
          <w:sz w:val="22"/>
          <w:szCs w:val="22"/>
        </w:rPr>
        <w:t>.</w:t>
      </w:r>
      <w:r w:rsidRPr="00D56B4C">
        <w:rPr>
          <w:rFonts w:ascii="Arial" w:eastAsia="Arial" w:hAnsi="Arial" w:cs="Arial"/>
          <w:color w:val="3A3A3A"/>
          <w:sz w:val="22"/>
          <w:szCs w:val="22"/>
        </w:rPr>
        <w:t xml:space="preserve"> </w:t>
      </w:r>
    </w:p>
    <w:p w14:paraId="535A88EF" w14:textId="77777777" w:rsidR="00F2721B" w:rsidRPr="00651B91" w:rsidRDefault="00F2721B">
      <w:pPr>
        <w:pStyle w:val="ListParagraph"/>
        <w:numPr>
          <w:ilvl w:val="0"/>
          <w:numId w:val="23"/>
        </w:numPr>
        <w:spacing w:before="80" w:after="80" w:line="240" w:lineRule="auto"/>
        <w:contextualSpacing w:val="0"/>
      </w:pPr>
      <w:r w:rsidRPr="00D56B4C">
        <w:rPr>
          <w:rFonts w:ascii="Arial" w:eastAsia="Arial" w:hAnsi="Arial" w:cs="Arial"/>
          <w:b/>
          <w:bCs/>
          <w:color w:val="1A3A5C"/>
          <w:sz w:val="22"/>
          <w:szCs w:val="22"/>
        </w:rPr>
        <w:t>Patients have no visibility into their queue position</w:t>
      </w:r>
      <w:r w:rsidRPr="00D56B4C">
        <w:rPr>
          <w:rFonts w:ascii="Arial" w:eastAsia="Arial" w:hAnsi="Arial" w:cs="Arial"/>
          <w:color w:val="1A3A5C"/>
          <w:sz w:val="22"/>
          <w:szCs w:val="22"/>
        </w:rPr>
        <w:t xml:space="preserve">, </w:t>
      </w:r>
      <w:r w:rsidRPr="00651B91">
        <w:rPr>
          <w:rFonts w:ascii="Arial" w:eastAsia="Arial" w:hAnsi="Arial" w:cs="Arial"/>
          <w:sz w:val="22"/>
          <w:szCs w:val="22"/>
        </w:rPr>
        <w:t xml:space="preserve">expected waiting time, or the doctor's current status. Queue management is entirely manual, relying on paper numbers and verbal announcements. This creates anxiety, overcrowding in waiting areas, and inefficient use of doctors' time. </w:t>
      </w:r>
    </w:p>
    <w:p w14:paraId="53442A7D" w14:textId="77777777" w:rsidR="00F2721B" w:rsidRPr="00D56B4C" w:rsidRDefault="00F2721B">
      <w:pPr>
        <w:pStyle w:val="ListParagraph"/>
        <w:numPr>
          <w:ilvl w:val="0"/>
          <w:numId w:val="23"/>
        </w:numPr>
        <w:spacing w:before="80" w:after="80" w:line="240" w:lineRule="auto"/>
        <w:contextualSpacing w:val="0"/>
      </w:pPr>
      <w:r w:rsidRPr="00D56B4C">
        <w:rPr>
          <w:rFonts w:ascii="Arial" w:eastAsia="Arial" w:hAnsi="Arial" w:cs="Arial"/>
          <w:b/>
          <w:bCs/>
          <w:color w:val="1A3A5C"/>
          <w:sz w:val="22"/>
          <w:szCs w:val="22"/>
        </w:rPr>
        <w:t>Pharmacists verify drug interactions</w:t>
      </w:r>
      <w:r w:rsidRPr="00D56B4C">
        <w:rPr>
          <w:rFonts w:ascii="Arial" w:eastAsia="Arial" w:hAnsi="Arial" w:cs="Arial"/>
          <w:color w:val="1A3A5C"/>
          <w:sz w:val="22"/>
          <w:szCs w:val="22"/>
        </w:rPr>
        <w:t xml:space="preserve"> </w:t>
      </w:r>
      <w:r w:rsidRPr="00651B91">
        <w:rPr>
          <w:rFonts w:ascii="Arial" w:eastAsia="Arial" w:hAnsi="Arial" w:cs="Arial"/>
          <w:sz w:val="22"/>
          <w:szCs w:val="22"/>
        </w:rPr>
        <w:t xml:space="preserve">and contraindications against printed reference books or personal memory. Handwritten prescriptions frequently contain illegible entries. Existing global drug databases (e.g., </w:t>
      </w:r>
      <w:proofErr w:type="spellStart"/>
      <w:r w:rsidRPr="00651B91">
        <w:rPr>
          <w:rFonts w:ascii="Arial" w:eastAsia="Arial" w:hAnsi="Arial" w:cs="Arial"/>
          <w:b/>
          <w:bCs/>
          <w:sz w:val="22"/>
          <w:szCs w:val="22"/>
        </w:rPr>
        <w:t>DrugBank</w:t>
      </w:r>
      <w:proofErr w:type="spellEnd"/>
      <w:r w:rsidRPr="00651B91">
        <w:rPr>
          <w:rFonts w:ascii="Arial" w:eastAsia="Arial" w:hAnsi="Arial" w:cs="Arial"/>
          <w:sz w:val="22"/>
          <w:szCs w:val="22"/>
        </w:rPr>
        <w:t xml:space="preserve">) do not reflect the Egyptian pharmaceutical market — local brand names, available formulations, and Egypt-specific drug classes require a purpose-built knowledge base. </w:t>
      </w:r>
    </w:p>
    <w:p w14:paraId="791EEC4D" w14:textId="77777777" w:rsidR="00F2721B" w:rsidRPr="00651B91" w:rsidRDefault="00F2721B">
      <w:pPr>
        <w:pStyle w:val="ListParagraph"/>
        <w:numPr>
          <w:ilvl w:val="0"/>
          <w:numId w:val="23"/>
        </w:numPr>
        <w:spacing w:before="80" w:after="80" w:line="240" w:lineRule="auto"/>
        <w:contextualSpacing w:val="0"/>
      </w:pPr>
      <w:r w:rsidRPr="00D56B4C">
        <w:rPr>
          <w:rFonts w:ascii="Arial" w:eastAsia="Arial" w:hAnsi="Arial" w:cs="Arial"/>
          <w:b/>
          <w:bCs/>
          <w:color w:val="1A3A5C"/>
          <w:sz w:val="22"/>
          <w:szCs w:val="22"/>
        </w:rPr>
        <w:t>Patients arrive at hospitals without any pre-triage mechanism</w:t>
      </w:r>
      <w:r w:rsidRPr="00D56B4C">
        <w:rPr>
          <w:rFonts w:ascii="Arial" w:eastAsia="Arial" w:hAnsi="Arial" w:cs="Arial"/>
          <w:color w:val="1A3A5C"/>
          <w:sz w:val="22"/>
          <w:szCs w:val="22"/>
        </w:rPr>
        <w:t xml:space="preserve">. </w:t>
      </w:r>
      <w:r w:rsidRPr="00651B91">
        <w:rPr>
          <w:rFonts w:ascii="Arial" w:eastAsia="Arial" w:hAnsi="Arial" w:cs="Arial"/>
          <w:sz w:val="22"/>
          <w:szCs w:val="22"/>
        </w:rPr>
        <w:t xml:space="preserve">There is no system to assess symptom severity before the visit, recommend the appropriate specialty, or provide first-aid guidance while the patient is still at home. This results in unnecessary emergency room visits and delayed care for genuinely critical cases. </w:t>
      </w:r>
    </w:p>
    <w:p w14:paraId="325C3F95" w14:textId="77777777" w:rsidR="00F2721B" w:rsidRPr="00D56B4C" w:rsidRDefault="00F2721B">
      <w:pPr>
        <w:pStyle w:val="ListParagraph"/>
        <w:numPr>
          <w:ilvl w:val="0"/>
          <w:numId w:val="23"/>
        </w:numPr>
        <w:spacing w:before="80" w:after="40" w:line="240" w:lineRule="auto"/>
        <w:contextualSpacing w:val="0"/>
      </w:pPr>
      <w:r w:rsidRPr="00D56B4C">
        <w:rPr>
          <w:rFonts w:ascii="Arial" w:eastAsia="Arial" w:hAnsi="Arial" w:cs="Arial"/>
          <w:b/>
          <w:bCs/>
          <w:color w:val="1A3A5C"/>
          <w:sz w:val="22"/>
          <w:szCs w:val="22"/>
        </w:rPr>
        <w:t>Information produced in one department</w:t>
      </w:r>
      <w:r w:rsidRPr="00D56B4C">
        <w:rPr>
          <w:rFonts w:ascii="Arial" w:eastAsia="Arial" w:hAnsi="Arial" w:cs="Arial"/>
          <w:color w:val="1A3A5C"/>
          <w:sz w:val="22"/>
          <w:szCs w:val="22"/>
        </w:rPr>
        <w:t xml:space="preserve"> </w:t>
      </w:r>
      <w:r w:rsidRPr="00651B91">
        <w:rPr>
          <w:rFonts w:ascii="Arial" w:eastAsia="Arial" w:hAnsi="Arial" w:cs="Arial"/>
          <w:sz w:val="22"/>
          <w:szCs w:val="22"/>
        </w:rPr>
        <w:t>— doctor notes, lab results, prescriptions, imaging reports — is not automatically accessible in another. This forces staff to physically transport documents or verbally relay information, introducing delay, transcription errors, and loss of critical clinical data.</w:t>
      </w:r>
    </w:p>
    <w:p w14:paraId="1800097A" w14:textId="77777777" w:rsidR="00F2721B" w:rsidRPr="00651B91" w:rsidRDefault="00F2721B">
      <w:pPr>
        <w:pStyle w:val="ListParagraph"/>
        <w:numPr>
          <w:ilvl w:val="0"/>
          <w:numId w:val="23"/>
        </w:numPr>
        <w:spacing w:before="80" w:after="40" w:line="240" w:lineRule="auto"/>
        <w:contextualSpacing w:val="0"/>
      </w:pPr>
      <w:r w:rsidRPr="00D56B4C">
        <w:rPr>
          <w:rFonts w:ascii="Arial" w:eastAsia="Arial" w:hAnsi="Arial" w:cs="Arial"/>
          <w:b/>
          <w:bCs/>
          <w:color w:val="1A3A5C"/>
          <w:sz w:val="22"/>
          <w:szCs w:val="22"/>
        </w:rPr>
        <w:t>Radiologists and general practitioners have no AI-assisted tool</w:t>
      </w:r>
      <w:r w:rsidRPr="00D56B4C">
        <w:rPr>
          <w:rFonts w:ascii="Arial" w:eastAsia="Arial" w:hAnsi="Arial" w:cs="Arial"/>
          <w:color w:val="1A3A5C"/>
          <w:sz w:val="22"/>
          <w:szCs w:val="22"/>
        </w:rPr>
        <w:t xml:space="preserve"> </w:t>
      </w:r>
      <w:r w:rsidRPr="00651B91">
        <w:rPr>
          <w:rFonts w:ascii="Arial" w:eastAsia="Arial" w:hAnsi="Arial" w:cs="Arial"/>
          <w:sz w:val="22"/>
          <w:szCs w:val="22"/>
        </w:rPr>
        <w:t>to support preliminary interpretation of diagnostic imaging — X-rays, MRI, and CT scans — resulting in slower turnaround times and higher cognitive load on clinical staff.</w:t>
      </w:r>
    </w:p>
    <w:p w14:paraId="547858B2" w14:textId="77777777" w:rsidR="00F2721B" w:rsidRPr="00651B91" w:rsidRDefault="00F2721B">
      <w:pPr>
        <w:pStyle w:val="ListParagraph"/>
        <w:numPr>
          <w:ilvl w:val="0"/>
          <w:numId w:val="23"/>
        </w:numPr>
        <w:spacing w:before="80" w:after="80" w:line="240" w:lineRule="auto"/>
        <w:contextualSpacing w:val="0"/>
      </w:pPr>
      <w:r w:rsidRPr="00D56B4C">
        <w:rPr>
          <w:rFonts w:ascii="Arial" w:eastAsia="Arial" w:hAnsi="Arial" w:cs="Arial"/>
          <w:b/>
          <w:bCs/>
          <w:color w:val="1A3A5C"/>
          <w:sz w:val="22"/>
          <w:szCs w:val="22"/>
        </w:rPr>
        <w:t>Hospital administrators lack real-time dashboards to monitor</w:t>
      </w:r>
      <w:r w:rsidRPr="00D56B4C">
        <w:rPr>
          <w:rFonts w:ascii="Arial" w:eastAsia="Arial" w:hAnsi="Arial" w:cs="Arial"/>
          <w:color w:val="1A3A5C"/>
          <w:sz w:val="22"/>
          <w:szCs w:val="22"/>
        </w:rPr>
        <w:t xml:space="preserve"> </w:t>
      </w:r>
      <w:r w:rsidRPr="00651B91">
        <w:rPr>
          <w:rFonts w:ascii="Arial" w:eastAsia="Arial" w:hAnsi="Arial" w:cs="Arial"/>
          <w:sz w:val="22"/>
          <w:szCs w:val="22"/>
        </w:rPr>
        <w:t xml:space="preserve">patient flow, doctor availability, system performance, and operational KPIs, making data-driven management impossible and reactive rather than proactive. </w:t>
      </w:r>
    </w:p>
    <w:p w14:paraId="27EF9A87" w14:textId="77777777" w:rsidR="00F2721B" w:rsidRDefault="00F2721B" w:rsidP="00B169EA">
      <w:pPr>
        <w:spacing w:after="14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6"/>
      </w:tblGrid>
      <w:tr w:rsidR="00B169EA" w14:paraId="13D52696" w14:textId="77777777" w:rsidTr="00B169EA">
        <w:tc>
          <w:tcPr>
            <w:tcW w:w="9386" w:type="dxa"/>
            <w:shd w:val="clear" w:color="auto" w:fill="EBF4FB"/>
            <w:tcMar>
              <w:top w:w="160" w:type="dxa"/>
              <w:left w:w="280" w:type="dxa"/>
              <w:bottom w:w="160" w:type="dxa"/>
              <w:right w:w="280" w:type="dxa"/>
            </w:tcMar>
          </w:tcPr>
          <w:p w14:paraId="2E07FC2B" w14:textId="77777777" w:rsidR="00F2721B" w:rsidRDefault="00F2721B" w:rsidP="00B169EA">
            <w:pPr>
              <w:jc w:val="both"/>
            </w:pPr>
            <w:r>
              <w:rPr>
                <w:rFonts w:ascii="Arial" w:eastAsia="Arial" w:hAnsi="Arial" w:cs="Arial"/>
                <w:b/>
                <w:bCs/>
                <w:color w:val="1A3A5C"/>
                <w:sz w:val="22"/>
                <w:szCs w:val="22"/>
              </w:rPr>
              <w:t xml:space="preserve">Together, </w:t>
            </w:r>
            <w:r>
              <w:rPr>
                <w:rFonts w:ascii="Arial" w:eastAsia="Arial" w:hAnsi="Arial" w:cs="Arial"/>
                <w:color w:val="3A3A3A"/>
                <w:sz w:val="22"/>
                <w:szCs w:val="22"/>
              </w:rPr>
              <w:t xml:space="preserve">these problems create a healthcare environment that is </w:t>
            </w:r>
            <w:r w:rsidRPr="00D56B4C">
              <w:rPr>
                <w:rFonts w:ascii="Arial" w:eastAsia="Arial" w:hAnsi="Arial" w:cs="Arial"/>
                <w:b/>
                <w:bCs/>
                <w:color w:val="3A3A3A"/>
                <w:sz w:val="22"/>
                <w:szCs w:val="22"/>
              </w:rPr>
              <w:t>slower</w:t>
            </w:r>
            <w:r>
              <w:rPr>
                <w:rFonts w:ascii="Arial" w:eastAsia="Arial" w:hAnsi="Arial" w:cs="Arial"/>
                <w:color w:val="3A3A3A"/>
                <w:sz w:val="22"/>
                <w:szCs w:val="22"/>
              </w:rPr>
              <w:t xml:space="preserve">, </w:t>
            </w:r>
            <w:r w:rsidRPr="00D56B4C">
              <w:rPr>
                <w:rFonts w:ascii="Arial" w:eastAsia="Arial" w:hAnsi="Arial" w:cs="Arial"/>
                <w:b/>
                <w:bCs/>
                <w:color w:val="3A3A3A"/>
                <w:sz w:val="22"/>
                <w:szCs w:val="22"/>
              </w:rPr>
              <w:t>less safe</w:t>
            </w:r>
            <w:r>
              <w:rPr>
                <w:rFonts w:ascii="Arial" w:eastAsia="Arial" w:hAnsi="Arial" w:cs="Arial"/>
                <w:color w:val="3A3A3A"/>
                <w:sz w:val="22"/>
                <w:szCs w:val="22"/>
              </w:rPr>
              <w:t xml:space="preserve">, and </w:t>
            </w:r>
            <w:r w:rsidRPr="00D56B4C">
              <w:rPr>
                <w:rFonts w:ascii="Arial" w:eastAsia="Arial" w:hAnsi="Arial" w:cs="Arial"/>
                <w:b/>
                <w:bCs/>
                <w:color w:val="3A3A3A"/>
                <w:sz w:val="22"/>
                <w:szCs w:val="22"/>
              </w:rPr>
              <w:t>more frustrating for patients</w:t>
            </w:r>
            <w:r>
              <w:rPr>
                <w:rFonts w:ascii="Arial" w:eastAsia="Arial" w:hAnsi="Arial" w:cs="Arial"/>
                <w:color w:val="3A3A3A"/>
                <w:sz w:val="22"/>
                <w:szCs w:val="22"/>
              </w:rPr>
              <w:t xml:space="preserve"> and clinical staff alike. </w:t>
            </w:r>
            <w:proofErr w:type="spellStart"/>
            <w:r w:rsidRPr="00D56B4C">
              <w:rPr>
                <w:rFonts w:ascii="Arial" w:eastAsia="Arial" w:hAnsi="Arial" w:cs="Arial"/>
                <w:b/>
                <w:bCs/>
                <w:color w:val="3A3A3A"/>
                <w:sz w:val="22"/>
                <w:szCs w:val="22"/>
              </w:rPr>
              <w:t>MediVerse</w:t>
            </w:r>
            <w:proofErr w:type="spellEnd"/>
            <w:r>
              <w:rPr>
                <w:rFonts w:ascii="Arial" w:eastAsia="Arial" w:hAnsi="Arial" w:cs="Arial"/>
                <w:color w:val="3A3A3A"/>
                <w:sz w:val="22"/>
                <w:szCs w:val="22"/>
              </w:rPr>
              <w:t xml:space="preserve"> addresses each of these failure points directly through targeted AI and software-driven interventions.</w:t>
            </w:r>
          </w:p>
        </w:tc>
      </w:tr>
    </w:tbl>
    <w:p w14:paraId="5A7FA7F4" w14:textId="77777777" w:rsidR="00F2721B" w:rsidRDefault="00F2721B" w:rsidP="00B169EA">
      <w:r>
        <w:br w:type="page"/>
      </w:r>
    </w:p>
    <w:p w14:paraId="6E5B2104" w14:textId="77777777" w:rsidR="00F2721B" w:rsidRPr="00D56B4C" w:rsidRDefault="00F2721B" w:rsidP="00B169EA">
      <w:pPr>
        <w:pStyle w:val="Heading2"/>
        <w:rPr>
          <w:color w:val="auto"/>
        </w:rPr>
      </w:pPr>
      <w:proofErr w:type="gramStart"/>
      <w:r w:rsidRPr="00D56B4C">
        <w:rPr>
          <w:rFonts w:ascii="Arial" w:eastAsia="Arial" w:hAnsi="Arial" w:cs="Arial"/>
          <w:b/>
          <w:bCs/>
          <w:color w:val="auto"/>
          <w:sz w:val="28"/>
          <w:szCs w:val="28"/>
        </w:rPr>
        <w:lastRenderedPageBreak/>
        <w:t>1.3  Project</w:t>
      </w:r>
      <w:proofErr w:type="gramEnd"/>
      <w:r w:rsidRPr="00D56B4C">
        <w:rPr>
          <w:rFonts w:ascii="Arial" w:eastAsia="Arial" w:hAnsi="Arial" w:cs="Arial"/>
          <w:b/>
          <w:bCs/>
          <w:color w:val="auto"/>
          <w:sz w:val="28"/>
          <w:szCs w:val="28"/>
        </w:rPr>
        <w:t xml:space="preserve"> Objectives</w:t>
      </w:r>
    </w:p>
    <w:p w14:paraId="390E8D71" w14:textId="77777777" w:rsidR="00F2721B" w:rsidRDefault="00F2721B" w:rsidP="00B169EA">
      <w:pPr>
        <w:spacing w:after="60"/>
      </w:pPr>
    </w:p>
    <w:p w14:paraId="7E54EC9B" w14:textId="77777777" w:rsidR="00F2721B" w:rsidRDefault="00F2721B" w:rsidP="00B169EA">
      <w:pPr>
        <w:spacing w:before="80" w:after="120"/>
        <w:jc w:val="both"/>
      </w:pPr>
      <w:r>
        <w:rPr>
          <w:rFonts w:ascii="Arial" w:eastAsia="Arial" w:hAnsi="Arial" w:cs="Arial"/>
          <w:color w:val="3A3A3A"/>
          <w:sz w:val="22"/>
          <w:szCs w:val="22"/>
        </w:rPr>
        <w:t xml:space="preserve">The </w:t>
      </w:r>
      <w:proofErr w:type="spellStart"/>
      <w:r w:rsidRPr="00D56B4C">
        <w:rPr>
          <w:rFonts w:ascii="Arial" w:eastAsia="Arial" w:hAnsi="Arial" w:cs="Arial"/>
          <w:b/>
          <w:bCs/>
          <w:color w:val="3A3A3A"/>
          <w:sz w:val="22"/>
          <w:szCs w:val="22"/>
        </w:rPr>
        <w:t>MediVerse</w:t>
      </w:r>
      <w:proofErr w:type="spellEnd"/>
      <w:r>
        <w:rPr>
          <w:rFonts w:ascii="Arial" w:eastAsia="Arial" w:hAnsi="Arial" w:cs="Arial"/>
          <w:color w:val="3A3A3A"/>
          <w:sz w:val="22"/>
          <w:szCs w:val="22"/>
        </w:rPr>
        <w:t xml:space="preserve"> system was built to achieve the following measurable objectives:</w:t>
      </w:r>
    </w:p>
    <w:p w14:paraId="1B05FE3B" w14:textId="77777777" w:rsidR="00F2721B" w:rsidRDefault="00F2721B" w:rsidP="00B169EA">
      <w:pPr>
        <w:spacing w:after="60"/>
      </w:pPr>
    </w:p>
    <w:p w14:paraId="4FF6E417" w14:textId="77777777" w:rsidR="00F2721B" w:rsidRDefault="00F2721B">
      <w:pPr>
        <w:pStyle w:val="ListParagraph"/>
        <w:numPr>
          <w:ilvl w:val="0"/>
          <w:numId w:val="23"/>
        </w:numPr>
        <w:spacing w:before="80" w:after="80" w:line="360" w:lineRule="auto"/>
        <w:contextualSpacing w:val="0"/>
        <w:jc w:val="both"/>
      </w:pPr>
      <w:r>
        <w:rPr>
          <w:rFonts w:ascii="Arial" w:eastAsia="Arial" w:hAnsi="Arial" w:cs="Arial"/>
          <w:color w:val="3A3A3A"/>
          <w:sz w:val="22"/>
          <w:szCs w:val="22"/>
        </w:rPr>
        <w:t xml:space="preserve">Provide </w:t>
      </w:r>
      <w:r w:rsidRPr="00D56B4C">
        <w:rPr>
          <w:rFonts w:ascii="Arial" w:eastAsia="Arial" w:hAnsi="Arial" w:cs="Arial"/>
          <w:b/>
          <w:bCs/>
          <w:color w:val="3A3A3A"/>
          <w:sz w:val="22"/>
          <w:szCs w:val="22"/>
        </w:rPr>
        <w:t>secure</w:t>
      </w:r>
      <w:r>
        <w:rPr>
          <w:rFonts w:ascii="Arial" w:eastAsia="Arial" w:hAnsi="Arial" w:cs="Arial"/>
          <w:color w:val="3A3A3A"/>
          <w:sz w:val="22"/>
          <w:szCs w:val="22"/>
        </w:rPr>
        <w:t xml:space="preserve">, </w:t>
      </w:r>
      <w:r w:rsidRPr="00D56B4C">
        <w:rPr>
          <w:rFonts w:ascii="Arial" w:eastAsia="Arial" w:hAnsi="Arial" w:cs="Arial"/>
          <w:b/>
          <w:bCs/>
          <w:color w:val="3A3A3A"/>
          <w:sz w:val="22"/>
          <w:szCs w:val="22"/>
        </w:rPr>
        <w:t>biometric</w:t>
      </w:r>
      <w:r>
        <w:rPr>
          <w:rFonts w:ascii="Arial" w:eastAsia="Arial" w:hAnsi="Arial" w:cs="Arial"/>
          <w:color w:val="3A3A3A"/>
          <w:sz w:val="22"/>
          <w:szCs w:val="22"/>
        </w:rPr>
        <w:t xml:space="preserve"> patient authentication using face recognition with cosine similarity matching (</w:t>
      </w:r>
      <w:r w:rsidRPr="00D56B4C">
        <w:rPr>
          <w:rFonts w:ascii="Arial" w:eastAsia="Arial" w:hAnsi="Arial" w:cs="Arial"/>
          <w:b/>
          <w:bCs/>
          <w:color w:val="3A3A3A"/>
          <w:sz w:val="22"/>
          <w:szCs w:val="22"/>
        </w:rPr>
        <w:t>threshold ≥ 0.65</w:t>
      </w:r>
      <w:r>
        <w:rPr>
          <w:rFonts w:ascii="Arial" w:eastAsia="Arial" w:hAnsi="Arial" w:cs="Arial"/>
          <w:color w:val="3A3A3A"/>
          <w:sz w:val="22"/>
          <w:szCs w:val="22"/>
        </w:rPr>
        <w:t xml:space="preserve">) — enabling </w:t>
      </w:r>
      <w:proofErr w:type="spellStart"/>
      <w:r w:rsidRPr="00D56B4C">
        <w:rPr>
          <w:rFonts w:ascii="Arial" w:eastAsia="Arial" w:hAnsi="Arial" w:cs="Arial"/>
          <w:b/>
          <w:bCs/>
          <w:color w:val="3A3A3A"/>
          <w:sz w:val="22"/>
          <w:szCs w:val="22"/>
        </w:rPr>
        <w:t>passwordless</w:t>
      </w:r>
      <w:proofErr w:type="spellEnd"/>
      <w:r>
        <w:rPr>
          <w:rFonts w:ascii="Arial" w:eastAsia="Arial" w:hAnsi="Arial" w:cs="Arial"/>
          <w:color w:val="3A3A3A"/>
          <w:sz w:val="22"/>
          <w:szCs w:val="22"/>
        </w:rPr>
        <w:t xml:space="preserve"> login via the Flutter mobile application.</w:t>
      </w:r>
    </w:p>
    <w:p w14:paraId="4D992B35" w14:textId="77777777" w:rsidR="00F2721B" w:rsidRDefault="00F2721B">
      <w:pPr>
        <w:pStyle w:val="ListParagraph"/>
        <w:numPr>
          <w:ilvl w:val="0"/>
          <w:numId w:val="23"/>
        </w:numPr>
        <w:spacing w:before="80" w:after="80" w:line="360" w:lineRule="auto"/>
        <w:contextualSpacing w:val="0"/>
        <w:jc w:val="both"/>
      </w:pPr>
      <w:r>
        <w:rPr>
          <w:rFonts w:ascii="Arial" w:eastAsia="Arial" w:hAnsi="Arial" w:cs="Arial"/>
          <w:color w:val="3A3A3A"/>
          <w:sz w:val="22"/>
          <w:szCs w:val="22"/>
        </w:rPr>
        <w:t xml:space="preserve">Deploy an AI-powered </w:t>
      </w:r>
      <w:r w:rsidRPr="00D56B4C">
        <w:rPr>
          <w:rFonts w:ascii="Arial" w:eastAsia="Arial" w:hAnsi="Arial" w:cs="Arial"/>
          <w:b/>
          <w:bCs/>
          <w:color w:val="3A3A3A"/>
          <w:sz w:val="22"/>
          <w:szCs w:val="22"/>
        </w:rPr>
        <w:t>symptom assessment chatbot</w:t>
      </w:r>
      <w:r>
        <w:rPr>
          <w:rFonts w:ascii="Arial" w:eastAsia="Arial" w:hAnsi="Arial" w:cs="Arial"/>
          <w:color w:val="3A3A3A"/>
          <w:sz w:val="22"/>
          <w:szCs w:val="22"/>
        </w:rPr>
        <w:t xml:space="preserve"> using RAG architecture with paraphrase-multilingual-MiniLM-L12-v2 embeddings, supporting both Arabic and English symptom input.</w:t>
      </w:r>
    </w:p>
    <w:p w14:paraId="081B7CD4" w14:textId="77777777" w:rsidR="00F2721B" w:rsidRDefault="00F2721B">
      <w:pPr>
        <w:pStyle w:val="ListParagraph"/>
        <w:numPr>
          <w:ilvl w:val="0"/>
          <w:numId w:val="23"/>
        </w:numPr>
        <w:spacing w:before="80" w:after="80" w:line="360" w:lineRule="auto"/>
        <w:contextualSpacing w:val="0"/>
        <w:jc w:val="both"/>
      </w:pPr>
      <w:r>
        <w:rPr>
          <w:rFonts w:ascii="Arial" w:eastAsia="Arial" w:hAnsi="Arial" w:cs="Arial"/>
          <w:color w:val="3A3A3A"/>
          <w:sz w:val="22"/>
          <w:szCs w:val="22"/>
        </w:rPr>
        <w:t xml:space="preserve">Automate </w:t>
      </w:r>
      <w:r w:rsidRPr="00D56B4C">
        <w:rPr>
          <w:rFonts w:ascii="Arial" w:eastAsia="Arial" w:hAnsi="Arial" w:cs="Arial"/>
          <w:b/>
          <w:bCs/>
          <w:color w:val="3A3A3A"/>
          <w:sz w:val="22"/>
          <w:szCs w:val="22"/>
        </w:rPr>
        <w:t>drug interaction</w:t>
      </w:r>
      <w:r>
        <w:rPr>
          <w:rFonts w:ascii="Arial" w:eastAsia="Arial" w:hAnsi="Arial" w:cs="Arial"/>
          <w:color w:val="3A3A3A"/>
          <w:sz w:val="22"/>
          <w:szCs w:val="22"/>
        </w:rPr>
        <w:t xml:space="preserve"> and </w:t>
      </w:r>
      <w:r w:rsidRPr="00D56B4C">
        <w:rPr>
          <w:rFonts w:ascii="Arial" w:eastAsia="Arial" w:hAnsi="Arial" w:cs="Arial"/>
          <w:b/>
          <w:bCs/>
          <w:color w:val="3A3A3A"/>
          <w:sz w:val="22"/>
          <w:szCs w:val="22"/>
        </w:rPr>
        <w:t>allergy checks</w:t>
      </w:r>
      <w:r>
        <w:rPr>
          <w:rFonts w:ascii="Arial" w:eastAsia="Arial" w:hAnsi="Arial" w:cs="Arial"/>
          <w:color w:val="3A3A3A"/>
          <w:sz w:val="22"/>
          <w:szCs w:val="22"/>
        </w:rPr>
        <w:t xml:space="preserve"> in the pharmacy module, covering the Egyptian pharmaceutical market through a purpose-built local drug database sourced from the Egyptian Drug Authority.</w:t>
      </w:r>
    </w:p>
    <w:p w14:paraId="21908C10" w14:textId="77777777" w:rsidR="00F2721B" w:rsidRDefault="00F2721B">
      <w:pPr>
        <w:pStyle w:val="ListParagraph"/>
        <w:numPr>
          <w:ilvl w:val="0"/>
          <w:numId w:val="23"/>
        </w:numPr>
        <w:spacing w:before="80" w:after="80" w:line="360" w:lineRule="auto"/>
        <w:contextualSpacing w:val="0"/>
        <w:jc w:val="both"/>
      </w:pPr>
      <w:r>
        <w:rPr>
          <w:rFonts w:ascii="Arial" w:eastAsia="Arial" w:hAnsi="Arial" w:cs="Arial"/>
          <w:color w:val="3A3A3A"/>
          <w:sz w:val="22"/>
          <w:szCs w:val="22"/>
        </w:rPr>
        <w:t xml:space="preserve">Enable pharmacists to digitize and interpret </w:t>
      </w:r>
      <w:r w:rsidRPr="00D56B4C">
        <w:rPr>
          <w:rFonts w:ascii="Arial" w:eastAsia="Arial" w:hAnsi="Arial" w:cs="Arial"/>
          <w:b/>
          <w:bCs/>
          <w:color w:val="3A3A3A"/>
          <w:sz w:val="22"/>
          <w:szCs w:val="22"/>
        </w:rPr>
        <w:t>handwritten prescriptions</w:t>
      </w:r>
      <w:r>
        <w:rPr>
          <w:rFonts w:ascii="Arial" w:eastAsia="Arial" w:hAnsi="Arial" w:cs="Arial"/>
          <w:color w:val="3A3A3A"/>
          <w:sz w:val="22"/>
          <w:szCs w:val="22"/>
        </w:rPr>
        <w:t xml:space="preserve"> via Vision LLM-based OCR (anchor-based extraction), significantly reducing manual reading errors.</w:t>
      </w:r>
    </w:p>
    <w:p w14:paraId="4159FA62" w14:textId="77777777" w:rsidR="00F2721B" w:rsidRDefault="00F2721B">
      <w:pPr>
        <w:pStyle w:val="ListParagraph"/>
        <w:numPr>
          <w:ilvl w:val="0"/>
          <w:numId w:val="23"/>
        </w:numPr>
        <w:spacing w:before="80" w:after="80" w:line="360" w:lineRule="auto"/>
        <w:contextualSpacing w:val="0"/>
        <w:jc w:val="both"/>
      </w:pPr>
      <w:r>
        <w:rPr>
          <w:rFonts w:ascii="Arial" w:eastAsia="Arial" w:hAnsi="Arial" w:cs="Arial"/>
          <w:color w:val="3A3A3A"/>
          <w:sz w:val="22"/>
          <w:szCs w:val="22"/>
        </w:rPr>
        <w:t xml:space="preserve">Provide AI-assisted </w:t>
      </w:r>
      <w:r w:rsidRPr="00D56B4C">
        <w:rPr>
          <w:rFonts w:ascii="Arial" w:eastAsia="Arial" w:hAnsi="Arial" w:cs="Arial"/>
          <w:b/>
          <w:bCs/>
          <w:color w:val="3A3A3A"/>
          <w:sz w:val="22"/>
          <w:szCs w:val="22"/>
        </w:rPr>
        <w:t>preliminary analysis of medical images</w:t>
      </w:r>
      <w:r>
        <w:rPr>
          <w:rFonts w:ascii="Arial" w:eastAsia="Arial" w:hAnsi="Arial" w:cs="Arial"/>
          <w:color w:val="3A3A3A"/>
          <w:sz w:val="22"/>
          <w:szCs w:val="22"/>
        </w:rPr>
        <w:t xml:space="preserve"> (X-ray, MRI, CT) using the Qwen2.5-VL vision model, with clear educational disclaimers for clinical staff.</w:t>
      </w:r>
    </w:p>
    <w:p w14:paraId="33E760C3" w14:textId="77777777" w:rsidR="00F2721B" w:rsidRDefault="00F2721B">
      <w:pPr>
        <w:pStyle w:val="ListParagraph"/>
        <w:numPr>
          <w:ilvl w:val="0"/>
          <w:numId w:val="23"/>
        </w:numPr>
        <w:spacing w:before="80" w:after="80" w:line="360" w:lineRule="auto"/>
        <w:contextualSpacing w:val="0"/>
        <w:jc w:val="both"/>
      </w:pPr>
      <w:r>
        <w:rPr>
          <w:rFonts w:ascii="Arial" w:eastAsia="Arial" w:hAnsi="Arial" w:cs="Arial"/>
          <w:color w:val="3A3A3A"/>
          <w:sz w:val="22"/>
          <w:szCs w:val="22"/>
        </w:rPr>
        <w:t xml:space="preserve">Implement a </w:t>
      </w:r>
      <w:r w:rsidRPr="00230D66">
        <w:rPr>
          <w:rFonts w:ascii="Arial" w:eastAsia="Arial" w:hAnsi="Arial" w:cs="Arial"/>
          <w:b/>
          <w:bCs/>
          <w:color w:val="3A3A3A"/>
          <w:sz w:val="22"/>
          <w:szCs w:val="22"/>
        </w:rPr>
        <w:t>real-time queue management system</w:t>
      </w:r>
      <w:r>
        <w:rPr>
          <w:rFonts w:ascii="Arial" w:eastAsia="Arial" w:hAnsi="Arial" w:cs="Arial"/>
          <w:color w:val="3A3A3A"/>
          <w:sz w:val="22"/>
          <w:szCs w:val="22"/>
        </w:rPr>
        <w:t xml:space="preserve"> that calculates and displays estimated patient wait times, accessible from both the mobile app and web dashboard simultaneously.</w:t>
      </w:r>
    </w:p>
    <w:p w14:paraId="4E77E68A" w14:textId="77777777" w:rsidR="00F2721B" w:rsidRDefault="00F2721B">
      <w:pPr>
        <w:pStyle w:val="ListParagraph"/>
        <w:numPr>
          <w:ilvl w:val="0"/>
          <w:numId w:val="23"/>
        </w:numPr>
        <w:spacing w:before="80" w:after="80" w:line="360" w:lineRule="auto"/>
        <w:contextualSpacing w:val="0"/>
        <w:jc w:val="both"/>
      </w:pPr>
      <w:r>
        <w:rPr>
          <w:rFonts w:ascii="Arial" w:eastAsia="Arial" w:hAnsi="Arial" w:cs="Arial"/>
          <w:color w:val="3A3A3A"/>
          <w:sz w:val="22"/>
          <w:szCs w:val="22"/>
        </w:rPr>
        <w:t>Enforce role-based access control across three actor types (Patient, Doctor, Manager/Pharmacist) using JWT authentication with access tokens (8 hours) and refresh tokens (7 days).</w:t>
      </w:r>
    </w:p>
    <w:p w14:paraId="68D423D5" w14:textId="77777777" w:rsidR="00F2721B" w:rsidRDefault="00F2721B">
      <w:pPr>
        <w:pStyle w:val="ListParagraph"/>
        <w:numPr>
          <w:ilvl w:val="0"/>
          <w:numId w:val="23"/>
        </w:numPr>
        <w:spacing w:before="80" w:after="80" w:line="360" w:lineRule="auto"/>
        <w:contextualSpacing w:val="0"/>
        <w:jc w:val="both"/>
      </w:pPr>
      <w:r>
        <w:rPr>
          <w:rFonts w:ascii="Arial" w:eastAsia="Arial" w:hAnsi="Arial" w:cs="Arial"/>
          <w:color w:val="3A3A3A"/>
          <w:sz w:val="22"/>
          <w:szCs w:val="22"/>
        </w:rPr>
        <w:t xml:space="preserve">Deliver a unified React web dashboard for administrative staff, doctors, and pharmacists — and a Flutter mobile app for patients — both interfacing with a single </w:t>
      </w:r>
      <w:proofErr w:type="spellStart"/>
      <w:r>
        <w:rPr>
          <w:rFonts w:ascii="Arial" w:eastAsia="Arial" w:hAnsi="Arial" w:cs="Arial"/>
          <w:color w:val="3A3A3A"/>
          <w:sz w:val="22"/>
          <w:szCs w:val="22"/>
        </w:rPr>
        <w:t>FastAPI</w:t>
      </w:r>
      <w:proofErr w:type="spellEnd"/>
      <w:r>
        <w:rPr>
          <w:rFonts w:ascii="Arial" w:eastAsia="Arial" w:hAnsi="Arial" w:cs="Arial"/>
          <w:color w:val="3A3A3A"/>
          <w:sz w:val="22"/>
          <w:szCs w:val="22"/>
        </w:rPr>
        <w:t xml:space="preserve"> backend.</w:t>
      </w:r>
    </w:p>
    <w:p w14:paraId="2D6F8B34" w14:textId="77777777" w:rsidR="00F2721B" w:rsidRDefault="00F2721B">
      <w:pPr>
        <w:pStyle w:val="ListParagraph"/>
        <w:numPr>
          <w:ilvl w:val="0"/>
          <w:numId w:val="23"/>
        </w:numPr>
        <w:spacing w:before="80" w:after="80" w:line="360" w:lineRule="auto"/>
        <w:contextualSpacing w:val="0"/>
        <w:jc w:val="both"/>
      </w:pPr>
      <w:r>
        <w:rPr>
          <w:rFonts w:ascii="Arial" w:eastAsia="Arial" w:hAnsi="Arial" w:cs="Arial"/>
          <w:color w:val="3A3A3A"/>
          <w:sz w:val="22"/>
          <w:szCs w:val="22"/>
        </w:rPr>
        <w:t>Maintain a comprehensive audit trail through system logs and API logs, enabling administrators to monitor activity, detect anomalies, and review AI accuracy metrics over time.</w:t>
      </w:r>
    </w:p>
    <w:p w14:paraId="2B3C2827" w14:textId="77777777" w:rsidR="00F2721B" w:rsidRDefault="00F2721B">
      <w:pPr>
        <w:pStyle w:val="ListParagraph"/>
        <w:numPr>
          <w:ilvl w:val="0"/>
          <w:numId w:val="23"/>
        </w:numPr>
        <w:spacing w:before="80" w:after="80" w:line="360" w:lineRule="auto"/>
        <w:contextualSpacing w:val="0"/>
        <w:jc w:val="both"/>
      </w:pPr>
      <w:r>
        <w:rPr>
          <w:rFonts w:ascii="Arial" w:eastAsia="Arial" w:hAnsi="Arial" w:cs="Arial"/>
          <w:color w:val="3A3A3A"/>
          <w:sz w:val="22"/>
          <w:szCs w:val="22"/>
        </w:rPr>
        <w:t>Ensure system scalability and maintainability through a clean five-layer architecture: Presentation → API Gateway → Business Logic → AI/ML Layer → Data Layer.</w:t>
      </w:r>
    </w:p>
    <w:p w14:paraId="3DDD26FA" w14:textId="77777777" w:rsidR="00F2721B" w:rsidRPr="00230D66" w:rsidRDefault="00F2721B" w:rsidP="00B169EA">
      <w:pPr>
        <w:pStyle w:val="Heading2"/>
        <w:rPr>
          <w:color w:val="auto"/>
        </w:rPr>
      </w:pPr>
      <w:proofErr w:type="gramStart"/>
      <w:r w:rsidRPr="00230D66">
        <w:rPr>
          <w:rFonts w:ascii="Arial" w:eastAsia="Arial" w:hAnsi="Arial" w:cs="Arial"/>
          <w:b/>
          <w:bCs/>
          <w:color w:val="auto"/>
          <w:sz w:val="28"/>
          <w:szCs w:val="28"/>
        </w:rPr>
        <w:lastRenderedPageBreak/>
        <w:t>1.4  Scope</w:t>
      </w:r>
      <w:proofErr w:type="gramEnd"/>
      <w:r w:rsidRPr="00230D66">
        <w:rPr>
          <w:rFonts w:ascii="Arial" w:eastAsia="Arial" w:hAnsi="Arial" w:cs="Arial"/>
          <w:b/>
          <w:bCs/>
          <w:color w:val="auto"/>
          <w:sz w:val="28"/>
          <w:szCs w:val="28"/>
        </w:rPr>
        <w:t xml:space="preserve"> of the Project</w:t>
      </w:r>
    </w:p>
    <w:p w14:paraId="682D113F" w14:textId="77777777" w:rsidR="00F2721B" w:rsidRDefault="00F2721B" w:rsidP="00B169EA">
      <w:pPr>
        <w:spacing w:after="60"/>
      </w:pPr>
    </w:p>
    <w:p w14:paraId="23FB8238" w14:textId="77777777" w:rsidR="00F2721B" w:rsidRDefault="00F2721B" w:rsidP="00B169EA">
      <w:pPr>
        <w:spacing w:before="80" w:after="120"/>
        <w:jc w:val="both"/>
      </w:pPr>
      <w:r>
        <w:rPr>
          <w:rFonts w:ascii="Arial" w:eastAsia="Arial" w:hAnsi="Arial" w:cs="Arial"/>
          <w:color w:val="3A3A3A"/>
          <w:sz w:val="22"/>
          <w:szCs w:val="22"/>
        </w:rPr>
        <w:t xml:space="preserve">The following table defines what is and is not included within the current scope of </w:t>
      </w:r>
      <w:proofErr w:type="spellStart"/>
      <w:r w:rsidRPr="00432D75">
        <w:rPr>
          <w:rFonts w:ascii="Arial" w:eastAsia="Arial" w:hAnsi="Arial" w:cs="Arial"/>
          <w:b/>
          <w:bCs/>
          <w:color w:val="3A3A3A"/>
          <w:sz w:val="22"/>
          <w:szCs w:val="22"/>
        </w:rPr>
        <w:t>MediVerse</w:t>
      </w:r>
      <w:proofErr w:type="spellEnd"/>
      <w:r>
        <w:rPr>
          <w:rFonts w:ascii="Arial" w:eastAsia="Arial" w:hAnsi="Arial" w:cs="Arial"/>
          <w:color w:val="3A3A3A"/>
          <w:sz w:val="22"/>
          <w:szCs w:val="22"/>
        </w:rPr>
        <w:t>:</w:t>
      </w:r>
    </w:p>
    <w:p w14:paraId="02BF5A24" w14:textId="77777777" w:rsidR="00F2721B" w:rsidRDefault="00F2721B" w:rsidP="00B169EA">
      <w:pPr>
        <w:spacing w:after="80"/>
      </w:pPr>
    </w:p>
    <w:tbl>
      <w:tblPr>
        <w:tblW w:w="10632"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61"/>
        <w:gridCol w:w="5371"/>
      </w:tblGrid>
      <w:tr w:rsidR="00B169EA" w14:paraId="799A248E" w14:textId="77777777" w:rsidTr="00B169EA">
        <w:tc>
          <w:tcPr>
            <w:tcW w:w="5261" w:type="dxa"/>
            <w:shd w:val="clear" w:color="auto" w:fill="1A3A5C"/>
            <w:tcMar>
              <w:top w:w="120" w:type="dxa"/>
              <w:left w:w="180" w:type="dxa"/>
              <w:bottom w:w="120" w:type="dxa"/>
              <w:right w:w="180" w:type="dxa"/>
            </w:tcMar>
          </w:tcPr>
          <w:p w14:paraId="01F1C89C" w14:textId="77777777" w:rsidR="00F2721B" w:rsidRDefault="00F2721B" w:rsidP="00B169EA">
            <w:pPr>
              <w:jc w:val="center"/>
            </w:pPr>
            <w:proofErr w:type="gramStart"/>
            <w:r>
              <w:rPr>
                <w:rFonts w:ascii="Arial" w:eastAsia="Arial" w:hAnsi="Arial" w:cs="Arial"/>
                <w:b/>
                <w:bCs/>
                <w:color w:val="FFFFFF"/>
                <w:sz w:val="22"/>
                <w:szCs w:val="22"/>
              </w:rPr>
              <w:t>✓  In</w:t>
            </w:r>
            <w:proofErr w:type="gramEnd"/>
            <w:r>
              <w:rPr>
                <w:rFonts w:ascii="Arial" w:eastAsia="Arial" w:hAnsi="Arial" w:cs="Arial"/>
                <w:b/>
                <w:bCs/>
                <w:color w:val="FFFFFF"/>
                <w:sz w:val="22"/>
                <w:szCs w:val="22"/>
              </w:rPr>
              <w:t xml:space="preserve"> Scope</w:t>
            </w:r>
          </w:p>
        </w:tc>
        <w:tc>
          <w:tcPr>
            <w:tcW w:w="5371" w:type="dxa"/>
            <w:shd w:val="clear" w:color="auto" w:fill="6B7280"/>
            <w:tcMar>
              <w:top w:w="120" w:type="dxa"/>
              <w:left w:w="180" w:type="dxa"/>
              <w:bottom w:w="120" w:type="dxa"/>
              <w:right w:w="180" w:type="dxa"/>
            </w:tcMar>
          </w:tcPr>
          <w:p w14:paraId="33A9BEA0" w14:textId="77777777" w:rsidR="00F2721B" w:rsidRDefault="00F2721B" w:rsidP="00B169EA">
            <w:pPr>
              <w:jc w:val="center"/>
            </w:pPr>
            <w:proofErr w:type="gramStart"/>
            <w:r>
              <w:rPr>
                <w:rFonts w:ascii="Arial" w:eastAsia="Arial" w:hAnsi="Arial" w:cs="Arial"/>
                <w:b/>
                <w:bCs/>
                <w:color w:val="FFFFFF"/>
                <w:sz w:val="22"/>
                <w:szCs w:val="22"/>
              </w:rPr>
              <w:t>✗  Out</w:t>
            </w:r>
            <w:proofErr w:type="gramEnd"/>
            <w:r>
              <w:rPr>
                <w:rFonts w:ascii="Arial" w:eastAsia="Arial" w:hAnsi="Arial" w:cs="Arial"/>
                <w:b/>
                <w:bCs/>
                <w:color w:val="FFFFFF"/>
                <w:sz w:val="22"/>
                <w:szCs w:val="22"/>
              </w:rPr>
              <w:t xml:space="preserve"> of Scope</w:t>
            </w:r>
          </w:p>
        </w:tc>
      </w:tr>
      <w:tr w:rsidR="00B169EA" w14:paraId="2ED1B0FF" w14:textId="77777777" w:rsidTr="00B169EA">
        <w:tc>
          <w:tcPr>
            <w:tcW w:w="5261" w:type="dxa"/>
            <w:shd w:val="clear" w:color="auto" w:fill="E8F5E9"/>
            <w:tcMar>
              <w:top w:w="80" w:type="dxa"/>
              <w:left w:w="180" w:type="dxa"/>
              <w:bottom w:w="80" w:type="dxa"/>
              <w:right w:w="180" w:type="dxa"/>
            </w:tcMar>
          </w:tcPr>
          <w:p w14:paraId="0EE14565" w14:textId="77777777" w:rsidR="00F2721B" w:rsidRDefault="00F2721B" w:rsidP="00B169EA">
            <w:r>
              <w:rPr>
                <w:rFonts w:ascii="Arial" w:eastAsia="Arial" w:hAnsi="Arial" w:cs="Arial"/>
                <w:color w:val="1B5E20"/>
                <w:sz w:val="20"/>
                <w:szCs w:val="20"/>
              </w:rPr>
              <w:t>Patient registration &amp; biometric face enrollment</w:t>
            </w:r>
          </w:p>
        </w:tc>
        <w:tc>
          <w:tcPr>
            <w:tcW w:w="5371" w:type="dxa"/>
            <w:shd w:val="clear" w:color="auto" w:fill="FFF3E0"/>
            <w:tcMar>
              <w:top w:w="80" w:type="dxa"/>
              <w:left w:w="180" w:type="dxa"/>
              <w:bottom w:w="80" w:type="dxa"/>
              <w:right w:w="180" w:type="dxa"/>
            </w:tcMar>
          </w:tcPr>
          <w:p w14:paraId="732FFADF" w14:textId="77777777" w:rsidR="00F2721B" w:rsidRDefault="00F2721B" w:rsidP="00B169EA">
            <w:r>
              <w:rPr>
                <w:rFonts w:ascii="Arial" w:eastAsia="Arial" w:hAnsi="Arial" w:cs="Arial"/>
                <w:color w:val="E65100"/>
                <w:sz w:val="20"/>
                <w:szCs w:val="20"/>
              </w:rPr>
              <w:t>IoT device integration (wristbands, vitals monitors)</w:t>
            </w:r>
          </w:p>
        </w:tc>
      </w:tr>
      <w:tr w:rsidR="00B169EA" w14:paraId="6DFBEF67" w14:textId="77777777" w:rsidTr="00B169EA">
        <w:tc>
          <w:tcPr>
            <w:tcW w:w="5261" w:type="dxa"/>
            <w:shd w:val="clear" w:color="auto" w:fill="E8F5E9"/>
            <w:tcMar>
              <w:top w:w="80" w:type="dxa"/>
              <w:left w:w="180" w:type="dxa"/>
              <w:bottom w:w="80" w:type="dxa"/>
              <w:right w:w="180" w:type="dxa"/>
            </w:tcMar>
          </w:tcPr>
          <w:p w14:paraId="3E8795F5" w14:textId="77777777" w:rsidR="00F2721B" w:rsidRDefault="00F2721B" w:rsidP="00B169EA">
            <w:r>
              <w:rPr>
                <w:rFonts w:ascii="Arial" w:eastAsia="Arial" w:hAnsi="Arial" w:cs="Arial"/>
                <w:color w:val="1B5E20"/>
                <w:sz w:val="20"/>
                <w:szCs w:val="20"/>
              </w:rPr>
              <w:t>AI symptom chatbot (RAG-based, Arabic + English)</w:t>
            </w:r>
          </w:p>
        </w:tc>
        <w:tc>
          <w:tcPr>
            <w:tcW w:w="5371" w:type="dxa"/>
            <w:shd w:val="clear" w:color="auto" w:fill="FFF3E0"/>
            <w:tcMar>
              <w:top w:w="80" w:type="dxa"/>
              <w:left w:w="180" w:type="dxa"/>
              <w:bottom w:w="80" w:type="dxa"/>
              <w:right w:w="180" w:type="dxa"/>
            </w:tcMar>
          </w:tcPr>
          <w:p w14:paraId="72909CA3" w14:textId="77777777" w:rsidR="00F2721B" w:rsidRDefault="00F2721B" w:rsidP="00B169EA">
            <w:r>
              <w:rPr>
                <w:rFonts w:ascii="Arial" w:eastAsia="Arial" w:hAnsi="Arial" w:cs="Arial"/>
                <w:color w:val="E65100"/>
                <w:sz w:val="20"/>
                <w:szCs w:val="20"/>
              </w:rPr>
              <w:t>Real-time video consultation between doctor and patient</w:t>
            </w:r>
          </w:p>
        </w:tc>
      </w:tr>
      <w:tr w:rsidR="00B169EA" w14:paraId="547D2A3D" w14:textId="77777777" w:rsidTr="00B169EA">
        <w:tc>
          <w:tcPr>
            <w:tcW w:w="5261" w:type="dxa"/>
            <w:shd w:val="clear" w:color="auto" w:fill="E8F5E9"/>
            <w:tcMar>
              <w:top w:w="80" w:type="dxa"/>
              <w:left w:w="180" w:type="dxa"/>
              <w:bottom w:w="80" w:type="dxa"/>
              <w:right w:w="180" w:type="dxa"/>
            </w:tcMar>
          </w:tcPr>
          <w:p w14:paraId="1D0D987D" w14:textId="77777777" w:rsidR="00F2721B" w:rsidRDefault="00F2721B" w:rsidP="00B169EA">
            <w:r>
              <w:rPr>
                <w:rFonts w:ascii="Arial" w:eastAsia="Arial" w:hAnsi="Arial" w:cs="Arial"/>
                <w:color w:val="1B5E20"/>
                <w:sz w:val="20"/>
                <w:szCs w:val="20"/>
              </w:rPr>
              <w:t>Smart pharmacy: OCR, interaction check, alternatives</w:t>
            </w:r>
          </w:p>
        </w:tc>
        <w:tc>
          <w:tcPr>
            <w:tcW w:w="5371" w:type="dxa"/>
            <w:shd w:val="clear" w:color="auto" w:fill="FFF3E0"/>
            <w:tcMar>
              <w:top w:w="80" w:type="dxa"/>
              <w:left w:w="180" w:type="dxa"/>
              <w:bottom w:w="80" w:type="dxa"/>
              <w:right w:w="180" w:type="dxa"/>
            </w:tcMar>
          </w:tcPr>
          <w:p w14:paraId="2D9FAB4F" w14:textId="77777777" w:rsidR="00F2721B" w:rsidRDefault="00F2721B" w:rsidP="00B169EA">
            <w:r>
              <w:rPr>
                <w:rFonts w:ascii="Arial" w:eastAsia="Arial" w:hAnsi="Arial" w:cs="Arial"/>
                <w:color w:val="E65100"/>
                <w:sz w:val="20"/>
                <w:szCs w:val="20"/>
              </w:rPr>
              <w:t>Insurance billing and payment gateway integration</w:t>
            </w:r>
          </w:p>
        </w:tc>
      </w:tr>
      <w:tr w:rsidR="00B169EA" w14:paraId="4D2AED76" w14:textId="77777777" w:rsidTr="00B169EA">
        <w:tc>
          <w:tcPr>
            <w:tcW w:w="5261" w:type="dxa"/>
            <w:shd w:val="clear" w:color="auto" w:fill="E8F5E9"/>
            <w:tcMar>
              <w:top w:w="80" w:type="dxa"/>
              <w:left w:w="180" w:type="dxa"/>
              <w:bottom w:w="80" w:type="dxa"/>
              <w:right w:w="180" w:type="dxa"/>
            </w:tcMar>
          </w:tcPr>
          <w:p w14:paraId="62FB93A7" w14:textId="77777777" w:rsidR="00F2721B" w:rsidRDefault="00F2721B" w:rsidP="00B169EA">
            <w:r>
              <w:rPr>
                <w:rFonts w:ascii="Arial" w:eastAsia="Arial" w:hAnsi="Arial" w:cs="Arial"/>
                <w:color w:val="1B5E20"/>
                <w:sz w:val="20"/>
                <w:szCs w:val="20"/>
              </w:rPr>
              <w:t>Medical image analysis (X-ray, MRI, CT)</w:t>
            </w:r>
          </w:p>
        </w:tc>
        <w:tc>
          <w:tcPr>
            <w:tcW w:w="5371" w:type="dxa"/>
            <w:shd w:val="clear" w:color="auto" w:fill="FFF3E0"/>
            <w:tcMar>
              <w:top w:w="80" w:type="dxa"/>
              <w:left w:w="180" w:type="dxa"/>
              <w:bottom w:w="80" w:type="dxa"/>
              <w:right w:w="180" w:type="dxa"/>
            </w:tcMar>
          </w:tcPr>
          <w:p w14:paraId="685C51FF" w14:textId="77777777" w:rsidR="00F2721B" w:rsidRDefault="00F2721B" w:rsidP="00B169EA">
            <w:r>
              <w:rPr>
                <w:rFonts w:ascii="Arial" w:eastAsia="Arial" w:hAnsi="Arial" w:cs="Arial"/>
                <w:color w:val="E65100"/>
                <w:sz w:val="20"/>
                <w:szCs w:val="20"/>
              </w:rPr>
              <w:t>Full EHR with HL7/FHIR compliance</w:t>
            </w:r>
          </w:p>
        </w:tc>
      </w:tr>
      <w:tr w:rsidR="00B169EA" w14:paraId="17983461" w14:textId="77777777" w:rsidTr="00B169EA">
        <w:tc>
          <w:tcPr>
            <w:tcW w:w="5261" w:type="dxa"/>
            <w:shd w:val="clear" w:color="auto" w:fill="E8F5E9"/>
            <w:tcMar>
              <w:top w:w="80" w:type="dxa"/>
              <w:left w:w="180" w:type="dxa"/>
              <w:bottom w:w="80" w:type="dxa"/>
              <w:right w:w="180" w:type="dxa"/>
            </w:tcMar>
          </w:tcPr>
          <w:p w14:paraId="199394A4" w14:textId="77777777" w:rsidR="00F2721B" w:rsidRDefault="00F2721B" w:rsidP="00B169EA">
            <w:r>
              <w:rPr>
                <w:rFonts w:ascii="Arial" w:eastAsia="Arial" w:hAnsi="Arial" w:cs="Arial"/>
                <w:color w:val="1B5E20"/>
                <w:sz w:val="20"/>
                <w:szCs w:val="20"/>
              </w:rPr>
              <w:t>Real-time queue management &amp; estimated wait time</w:t>
            </w:r>
          </w:p>
        </w:tc>
        <w:tc>
          <w:tcPr>
            <w:tcW w:w="5371" w:type="dxa"/>
            <w:shd w:val="clear" w:color="auto" w:fill="FFF3E0"/>
            <w:tcMar>
              <w:top w:w="80" w:type="dxa"/>
              <w:left w:w="180" w:type="dxa"/>
              <w:bottom w:w="80" w:type="dxa"/>
              <w:right w:w="180" w:type="dxa"/>
            </w:tcMar>
          </w:tcPr>
          <w:p w14:paraId="4DBA0D87" w14:textId="77777777" w:rsidR="00F2721B" w:rsidRDefault="00F2721B" w:rsidP="00B169EA">
            <w:r>
              <w:rPr>
                <w:rFonts w:ascii="Arial" w:eastAsia="Arial" w:hAnsi="Arial" w:cs="Arial"/>
                <w:color w:val="E65100"/>
                <w:sz w:val="20"/>
                <w:szCs w:val="20"/>
              </w:rPr>
              <w:t>Multi-hospital SaaS deployment (single hospital scope)</w:t>
            </w:r>
          </w:p>
        </w:tc>
      </w:tr>
      <w:tr w:rsidR="00B169EA" w14:paraId="2F7279D0" w14:textId="77777777" w:rsidTr="00B169EA">
        <w:tc>
          <w:tcPr>
            <w:tcW w:w="5261" w:type="dxa"/>
            <w:shd w:val="clear" w:color="auto" w:fill="E8F5E9"/>
            <w:tcMar>
              <w:top w:w="80" w:type="dxa"/>
              <w:left w:w="180" w:type="dxa"/>
              <w:bottom w:w="80" w:type="dxa"/>
              <w:right w:w="180" w:type="dxa"/>
            </w:tcMar>
          </w:tcPr>
          <w:p w14:paraId="73963741" w14:textId="77777777" w:rsidR="00F2721B" w:rsidRDefault="00F2721B" w:rsidP="00B169EA">
            <w:r>
              <w:rPr>
                <w:rFonts w:ascii="Arial" w:eastAsia="Arial" w:hAnsi="Arial" w:cs="Arial"/>
                <w:color w:val="1B5E20"/>
                <w:sz w:val="20"/>
                <w:szCs w:val="20"/>
              </w:rPr>
              <w:t>Role-based dashboards (Patient, Doctor, Manager)</w:t>
            </w:r>
          </w:p>
        </w:tc>
        <w:tc>
          <w:tcPr>
            <w:tcW w:w="5371" w:type="dxa"/>
            <w:shd w:val="clear" w:color="auto" w:fill="FFF3E0"/>
            <w:tcMar>
              <w:top w:w="80" w:type="dxa"/>
              <w:left w:w="180" w:type="dxa"/>
              <w:bottom w:w="80" w:type="dxa"/>
              <w:right w:w="180" w:type="dxa"/>
            </w:tcMar>
          </w:tcPr>
          <w:p w14:paraId="64D2B9B6" w14:textId="77777777" w:rsidR="00F2721B" w:rsidRDefault="00F2721B" w:rsidP="00B169EA">
            <w:r>
              <w:rPr>
                <w:rFonts w:ascii="Arial" w:eastAsia="Arial" w:hAnsi="Arial" w:cs="Arial"/>
                <w:color w:val="E65100"/>
                <w:sz w:val="20"/>
                <w:szCs w:val="20"/>
              </w:rPr>
              <w:t>Offline / disconnected operation mode</w:t>
            </w:r>
          </w:p>
        </w:tc>
      </w:tr>
      <w:tr w:rsidR="00B169EA" w14:paraId="0BDD8C50" w14:textId="77777777" w:rsidTr="00B169EA">
        <w:tc>
          <w:tcPr>
            <w:tcW w:w="5261" w:type="dxa"/>
            <w:shd w:val="clear" w:color="auto" w:fill="E8F5E9"/>
            <w:tcMar>
              <w:top w:w="80" w:type="dxa"/>
              <w:left w:w="180" w:type="dxa"/>
              <w:bottom w:w="80" w:type="dxa"/>
              <w:right w:w="180" w:type="dxa"/>
            </w:tcMar>
          </w:tcPr>
          <w:p w14:paraId="35F8CC88" w14:textId="77777777" w:rsidR="00F2721B" w:rsidRDefault="00F2721B" w:rsidP="00B169EA">
            <w:r>
              <w:rPr>
                <w:rFonts w:ascii="Arial" w:eastAsia="Arial" w:hAnsi="Arial" w:cs="Arial"/>
                <w:color w:val="1B5E20"/>
                <w:sz w:val="20"/>
                <w:szCs w:val="20"/>
              </w:rPr>
              <w:t>JWT-based authentication &amp; access control</w:t>
            </w:r>
          </w:p>
        </w:tc>
        <w:tc>
          <w:tcPr>
            <w:tcW w:w="5371" w:type="dxa"/>
            <w:shd w:val="clear" w:color="auto" w:fill="FFF3E0"/>
            <w:tcMar>
              <w:top w:w="80" w:type="dxa"/>
              <w:left w:w="180" w:type="dxa"/>
              <w:bottom w:w="80" w:type="dxa"/>
              <w:right w:w="180" w:type="dxa"/>
            </w:tcMar>
          </w:tcPr>
          <w:p w14:paraId="24CB4C03" w14:textId="77777777" w:rsidR="00F2721B" w:rsidRDefault="00F2721B" w:rsidP="00B169EA">
            <w:r>
              <w:rPr>
                <w:rFonts w:ascii="Arial" w:eastAsia="Arial" w:hAnsi="Arial" w:cs="Arial"/>
                <w:color w:val="E65100"/>
                <w:sz w:val="20"/>
                <w:szCs w:val="20"/>
              </w:rPr>
              <w:t>Arabic voice input (ASR) for symptom entry</w:t>
            </w:r>
          </w:p>
        </w:tc>
      </w:tr>
      <w:tr w:rsidR="00B169EA" w14:paraId="72298012" w14:textId="77777777" w:rsidTr="00B169EA">
        <w:tc>
          <w:tcPr>
            <w:tcW w:w="5261" w:type="dxa"/>
            <w:shd w:val="clear" w:color="auto" w:fill="E8F5E9"/>
            <w:tcMar>
              <w:top w:w="80" w:type="dxa"/>
              <w:left w:w="180" w:type="dxa"/>
              <w:bottom w:w="80" w:type="dxa"/>
              <w:right w:w="180" w:type="dxa"/>
            </w:tcMar>
          </w:tcPr>
          <w:p w14:paraId="1216FD0A" w14:textId="77777777" w:rsidR="00F2721B" w:rsidRDefault="00F2721B" w:rsidP="00B169EA">
            <w:r>
              <w:rPr>
                <w:rFonts w:ascii="Arial" w:eastAsia="Arial" w:hAnsi="Arial" w:cs="Arial"/>
                <w:color w:val="1B5E20"/>
                <w:sz w:val="20"/>
                <w:szCs w:val="20"/>
              </w:rPr>
              <w:t>API logging, system monitoring &amp; audit trail</w:t>
            </w:r>
          </w:p>
        </w:tc>
        <w:tc>
          <w:tcPr>
            <w:tcW w:w="5371" w:type="dxa"/>
            <w:shd w:val="clear" w:color="auto" w:fill="FFF3E0"/>
            <w:tcMar>
              <w:top w:w="80" w:type="dxa"/>
              <w:left w:w="180" w:type="dxa"/>
              <w:bottom w:w="80" w:type="dxa"/>
              <w:right w:w="180" w:type="dxa"/>
            </w:tcMar>
          </w:tcPr>
          <w:p w14:paraId="16F625DA" w14:textId="77777777" w:rsidR="00F2721B" w:rsidRDefault="00F2721B" w:rsidP="00B169EA">
            <w:r>
              <w:rPr>
                <w:rFonts w:ascii="Arial" w:eastAsia="Arial" w:hAnsi="Arial" w:cs="Arial"/>
                <w:color w:val="E65100"/>
                <w:sz w:val="20"/>
                <w:szCs w:val="20"/>
              </w:rPr>
              <w:t>Mobile app for doctors and managers</w:t>
            </w:r>
          </w:p>
        </w:tc>
      </w:tr>
    </w:tbl>
    <w:p w14:paraId="147710A6" w14:textId="77777777" w:rsidR="00F2721B" w:rsidRDefault="00F2721B" w:rsidP="00B169EA">
      <w:r>
        <w:br w:type="page"/>
      </w:r>
    </w:p>
    <w:p w14:paraId="36C66295" w14:textId="77777777" w:rsidR="00F2721B" w:rsidRPr="00230D66" w:rsidRDefault="00F2721B" w:rsidP="00B169EA">
      <w:pPr>
        <w:pStyle w:val="Heading2"/>
        <w:rPr>
          <w:color w:val="auto"/>
        </w:rPr>
      </w:pPr>
      <w:proofErr w:type="gramStart"/>
      <w:r w:rsidRPr="00230D66">
        <w:rPr>
          <w:rFonts w:ascii="Arial" w:eastAsia="Arial" w:hAnsi="Arial" w:cs="Arial"/>
          <w:b/>
          <w:bCs/>
          <w:color w:val="auto"/>
          <w:sz w:val="28"/>
          <w:szCs w:val="28"/>
        </w:rPr>
        <w:lastRenderedPageBreak/>
        <w:t>1.5  System</w:t>
      </w:r>
      <w:proofErr w:type="gramEnd"/>
      <w:r w:rsidRPr="00230D66">
        <w:rPr>
          <w:rFonts w:ascii="Arial" w:eastAsia="Arial" w:hAnsi="Arial" w:cs="Arial"/>
          <w:b/>
          <w:bCs/>
          <w:color w:val="auto"/>
          <w:sz w:val="28"/>
          <w:szCs w:val="28"/>
        </w:rPr>
        <w:t xml:space="preserve"> Architecture Overview</w:t>
      </w:r>
    </w:p>
    <w:p w14:paraId="73C0C365" w14:textId="77777777" w:rsidR="00F2721B" w:rsidRDefault="00F2721B" w:rsidP="00B169EA">
      <w:pPr>
        <w:spacing w:after="60"/>
      </w:pPr>
    </w:p>
    <w:p w14:paraId="4514EEA8" w14:textId="77777777" w:rsidR="00F2721B" w:rsidRDefault="00F2721B" w:rsidP="00B169EA">
      <w:pPr>
        <w:spacing w:before="80" w:after="120"/>
        <w:jc w:val="both"/>
      </w:pPr>
      <w:proofErr w:type="spellStart"/>
      <w:r w:rsidRPr="00230D66">
        <w:rPr>
          <w:rFonts w:ascii="Arial" w:eastAsia="Arial" w:hAnsi="Arial" w:cs="Arial"/>
          <w:b/>
          <w:bCs/>
          <w:color w:val="3A3A3A"/>
          <w:sz w:val="22"/>
          <w:szCs w:val="22"/>
        </w:rPr>
        <w:t>MediVerse</w:t>
      </w:r>
      <w:proofErr w:type="spellEnd"/>
      <w:r>
        <w:rPr>
          <w:rFonts w:ascii="Arial" w:eastAsia="Arial" w:hAnsi="Arial" w:cs="Arial"/>
          <w:color w:val="3A3A3A"/>
          <w:sz w:val="22"/>
          <w:szCs w:val="22"/>
        </w:rPr>
        <w:t xml:space="preserve"> is built on a five-layer architecture that cleanly separates concerns between the client applications, the API gateway, business logic, AI/ML processing, and data storage. The layers communicate strictly top-to-bottom — no client ever accesses the data layer directly. The diagram below illustrates the high-level component layout and data flow:</w:t>
      </w:r>
    </w:p>
    <w:p w14:paraId="4F146B56" w14:textId="77777777" w:rsidR="00F2721B" w:rsidRDefault="00F2721B" w:rsidP="00B169EA">
      <w:pPr>
        <w:spacing w:after="10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6"/>
      </w:tblGrid>
      <w:tr w:rsidR="00B169EA" w14:paraId="07AF739C" w14:textId="77777777" w:rsidTr="00B169EA">
        <w:tc>
          <w:tcPr>
            <w:tcW w:w="9386" w:type="dxa"/>
            <w:shd w:val="clear" w:color="auto" w:fill="D5E8F4"/>
            <w:tcMar>
              <w:top w:w="140" w:type="dxa"/>
              <w:left w:w="280" w:type="dxa"/>
              <w:bottom w:w="140" w:type="dxa"/>
              <w:right w:w="280" w:type="dxa"/>
            </w:tcMar>
          </w:tcPr>
          <w:p w14:paraId="5D66A6F2" w14:textId="77777777" w:rsidR="00F2721B" w:rsidRPr="000E12D4" w:rsidRDefault="00F2721B" w:rsidP="00B169EA">
            <w:pPr>
              <w:spacing w:after="40"/>
              <w:rPr>
                <w:color w:val="1F3864" w:themeColor="accent1" w:themeShade="80"/>
              </w:rPr>
            </w:pPr>
            <w:r w:rsidRPr="000E12D4">
              <w:rPr>
                <w:rFonts w:ascii="Arial" w:eastAsia="Arial" w:hAnsi="Arial" w:cs="Arial"/>
                <w:b/>
                <w:bCs/>
                <w:color w:val="1F3864" w:themeColor="accent1" w:themeShade="80"/>
                <w:sz w:val="20"/>
                <w:szCs w:val="20"/>
              </w:rPr>
              <w:t>PRESENTATION LAYER</w:t>
            </w:r>
          </w:p>
          <w:p w14:paraId="461F708C" w14:textId="77777777" w:rsidR="00F2721B" w:rsidRPr="000E12D4" w:rsidRDefault="00F2721B" w:rsidP="00B169EA">
            <w:pPr>
              <w:rPr>
                <w:color w:val="1F3864" w:themeColor="accent1" w:themeShade="80"/>
              </w:rPr>
            </w:pPr>
            <w:r w:rsidRPr="000E12D4">
              <w:rPr>
                <w:rFonts w:ascii="Arial" w:eastAsia="Arial" w:hAnsi="Arial" w:cs="Arial"/>
                <w:b/>
                <w:bCs/>
                <w:color w:val="1F3864" w:themeColor="accent1" w:themeShade="80"/>
                <w:sz w:val="20"/>
                <w:szCs w:val="20"/>
              </w:rPr>
              <w:t>Flutter</w:t>
            </w:r>
            <w:r w:rsidRPr="000E12D4">
              <w:rPr>
                <w:rFonts w:ascii="Arial" w:eastAsia="Arial" w:hAnsi="Arial" w:cs="Arial"/>
                <w:color w:val="1F3864" w:themeColor="accent1" w:themeShade="80"/>
                <w:sz w:val="20"/>
                <w:szCs w:val="20"/>
              </w:rPr>
              <w:t xml:space="preserve"> Mobile App (</w:t>
            </w:r>
            <w:proofErr w:type="gramStart"/>
            <w:r w:rsidRPr="000E12D4">
              <w:rPr>
                <w:rFonts w:ascii="Arial" w:eastAsia="Arial" w:hAnsi="Arial" w:cs="Arial"/>
                <w:color w:val="1F3864" w:themeColor="accent1" w:themeShade="80"/>
                <w:sz w:val="20"/>
                <w:szCs w:val="20"/>
              </w:rPr>
              <w:t>Patients)  ·</w:t>
            </w:r>
            <w:proofErr w:type="gramEnd"/>
            <w:r w:rsidRPr="000E12D4">
              <w:rPr>
                <w:rFonts w:ascii="Arial" w:eastAsia="Arial" w:hAnsi="Arial" w:cs="Arial"/>
                <w:color w:val="1F3864" w:themeColor="accent1" w:themeShade="80"/>
                <w:sz w:val="20"/>
                <w:szCs w:val="20"/>
              </w:rPr>
              <w:t xml:space="preserve">  </w:t>
            </w:r>
            <w:r w:rsidRPr="000E12D4">
              <w:rPr>
                <w:rFonts w:ascii="Arial" w:eastAsia="Arial" w:hAnsi="Arial" w:cs="Arial"/>
                <w:b/>
                <w:bCs/>
                <w:color w:val="1F3864" w:themeColor="accent1" w:themeShade="80"/>
                <w:sz w:val="20"/>
                <w:szCs w:val="20"/>
              </w:rPr>
              <w:t>React Web Dashboard</w:t>
            </w:r>
            <w:r w:rsidRPr="000E12D4">
              <w:rPr>
                <w:rFonts w:ascii="Arial" w:eastAsia="Arial" w:hAnsi="Arial" w:cs="Arial"/>
                <w:color w:val="1F3864" w:themeColor="accent1" w:themeShade="80"/>
                <w:sz w:val="20"/>
                <w:szCs w:val="20"/>
              </w:rPr>
              <w:t xml:space="preserve"> (Doctors / Managers / Pharmacists)</w:t>
            </w:r>
          </w:p>
        </w:tc>
      </w:tr>
      <w:tr w:rsidR="00B169EA" w14:paraId="2DDCC8DA" w14:textId="77777777" w:rsidTr="00B169EA">
        <w:tc>
          <w:tcPr>
            <w:tcW w:w="9386" w:type="dxa"/>
            <w:shd w:val="clear" w:color="auto" w:fill="E3F2FD"/>
            <w:tcMar>
              <w:top w:w="140" w:type="dxa"/>
              <w:left w:w="280" w:type="dxa"/>
              <w:bottom w:w="140" w:type="dxa"/>
              <w:right w:w="280" w:type="dxa"/>
            </w:tcMar>
          </w:tcPr>
          <w:p w14:paraId="52A71D69" w14:textId="77777777" w:rsidR="00F2721B" w:rsidRPr="000E12D4" w:rsidRDefault="00F2721B" w:rsidP="00B169EA">
            <w:pPr>
              <w:spacing w:after="40"/>
              <w:rPr>
                <w:color w:val="1F3864" w:themeColor="accent1" w:themeShade="80"/>
              </w:rPr>
            </w:pPr>
            <w:r w:rsidRPr="000E12D4">
              <w:rPr>
                <w:rFonts w:ascii="Arial" w:eastAsia="Arial" w:hAnsi="Arial" w:cs="Arial"/>
                <w:b/>
                <w:bCs/>
                <w:color w:val="1F3864" w:themeColor="accent1" w:themeShade="80"/>
                <w:sz w:val="20"/>
                <w:szCs w:val="20"/>
              </w:rPr>
              <w:t>API GATEWAY</w:t>
            </w:r>
          </w:p>
          <w:p w14:paraId="70202B58" w14:textId="77777777" w:rsidR="00F2721B" w:rsidRPr="000E12D4" w:rsidRDefault="00F2721B" w:rsidP="00B169EA">
            <w:pPr>
              <w:rPr>
                <w:color w:val="1F3864" w:themeColor="accent1" w:themeShade="80"/>
              </w:rPr>
            </w:pPr>
            <w:proofErr w:type="spellStart"/>
            <w:r w:rsidRPr="000E12D4">
              <w:rPr>
                <w:rFonts w:ascii="Arial" w:eastAsia="Arial" w:hAnsi="Arial" w:cs="Arial"/>
                <w:b/>
                <w:bCs/>
                <w:color w:val="1F3864" w:themeColor="accent1" w:themeShade="80"/>
                <w:sz w:val="20"/>
                <w:szCs w:val="20"/>
              </w:rPr>
              <w:t>FastAPI</w:t>
            </w:r>
            <w:proofErr w:type="spellEnd"/>
            <w:r w:rsidRPr="000E12D4">
              <w:rPr>
                <w:rFonts w:ascii="Arial" w:eastAsia="Arial" w:hAnsi="Arial" w:cs="Arial"/>
                <w:color w:val="1F3864" w:themeColor="accent1" w:themeShade="80"/>
                <w:sz w:val="20"/>
                <w:szCs w:val="20"/>
              </w:rPr>
              <w:t xml:space="preserve"> </w:t>
            </w:r>
            <w:proofErr w:type="gramStart"/>
            <w:r w:rsidRPr="000E12D4">
              <w:rPr>
                <w:rFonts w:ascii="Arial" w:eastAsia="Arial" w:hAnsi="Arial" w:cs="Arial"/>
                <w:color w:val="1F3864" w:themeColor="accent1" w:themeShade="80"/>
                <w:sz w:val="20"/>
                <w:szCs w:val="20"/>
              </w:rPr>
              <w:t>v4.0.0  ·</w:t>
            </w:r>
            <w:proofErr w:type="gramEnd"/>
            <w:r w:rsidRPr="000E12D4">
              <w:rPr>
                <w:rFonts w:ascii="Arial" w:eastAsia="Arial" w:hAnsi="Arial" w:cs="Arial"/>
                <w:color w:val="1F3864" w:themeColor="accent1" w:themeShade="80"/>
                <w:sz w:val="20"/>
                <w:szCs w:val="20"/>
              </w:rPr>
              <w:t xml:space="preserve">  </w:t>
            </w:r>
            <w:r w:rsidRPr="000E12D4">
              <w:rPr>
                <w:rFonts w:ascii="Arial" w:eastAsia="Arial" w:hAnsi="Arial" w:cs="Arial"/>
                <w:b/>
                <w:bCs/>
                <w:color w:val="1F3864" w:themeColor="accent1" w:themeShade="80"/>
                <w:sz w:val="20"/>
                <w:szCs w:val="20"/>
              </w:rPr>
              <w:t xml:space="preserve">JWT Authentication </w:t>
            </w:r>
            <w:proofErr w:type="gramStart"/>
            <w:r w:rsidRPr="000E12D4">
              <w:rPr>
                <w:rFonts w:ascii="Arial" w:eastAsia="Arial" w:hAnsi="Arial" w:cs="Arial"/>
                <w:b/>
                <w:bCs/>
                <w:color w:val="1F3864" w:themeColor="accent1" w:themeShade="80"/>
                <w:sz w:val="20"/>
                <w:szCs w:val="20"/>
              </w:rPr>
              <w:t>Middleware</w:t>
            </w:r>
            <w:r w:rsidRPr="000E12D4">
              <w:rPr>
                <w:rFonts w:ascii="Arial" w:eastAsia="Arial" w:hAnsi="Arial" w:cs="Arial"/>
                <w:color w:val="1F3864" w:themeColor="accent1" w:themeShade="80"/>
                <w:sz w:val="20"/>
                <w:szCs w:val="20"/>
              </w:rPr>
              <w:t xml:space="preserve">  ·</w:t>
            </w:r>
            <w:proofErr w:type="gramEnd"/>
            <w:r w:rsidRPr="000E12D4">
              <w:rPr>
                <w:rFonts w:ascii="Arial" w:eastAsia="Arial" w:hAnsi="Arial" w:cs="Arial"/>
                <w:color w:val="1F3864" w:themeColor="accent1" w:themeShade="80"/>
                <w:sz w:val="20"/>
                <w:szCs w:val="20"/>
              </w:rPr>
              <w:t xml:space="preserve">  </w:t>
            </w:r>
            <w:r w:rsidRPr="000E12D4">
              <w:rPr>
                <w:rFonts w:ascii="Arial" w:eastAsia="Arial" w:hAnsi="Arial" w:cs="Arial"/>
                <w:b/>
                <w:bCs/>
                <w:color w:val="1F3864" w:themeColor="accent1" w:themeShade="80"/>
                <w:sz w:val="20"/>
                <w:szCs w:val="20"/>
              </w:rPr>
              <w:t>Rate Limiting</w:t>
            </w:r>
            <w:r w:rsidRPr="000E12D4">
              <w:rPr>
                <w:rFonts w:ascii="Arial" w:eastAsia="Arial" w:hAnsi="Arial" w:cs="Arial"/>
                <w:color w:val="1F3864" w:themeColor="accent1" w:themeShade="80"/>
                <w:sz w:val="20"/>
                <w:szCs w:val="20"/>
              </w:rPr>
              <w:t xml:space="preserve"> (100 req/</w:t>
            </w:r>
            <w:proofErr w:type="gramStart"/>
            <w:r w:rsidRPr="000E12D4">
              <w:rPr>
                <w:rFonts w:ascii="Arial" w:eastAsia="Arial" w:hAnsi="Arial" w:cs="Arial"/>
                <w:color w:val="1F3864" w:themeColor="accent1" w:themeShade="80"/>
                <w:sz w:val="20"/>
                <w:szCs w:val="20"/>
              </w:rPr>
              <w:t>min)  ·</w:t>
            </w:r>
            <w:proofErr w:type="gramEnd"/>
            <w:r w:rsidRPr="000E12D4">
              <w:rPr>
                <w:rFonts w:ascii="Arial" w:eastAsia="Arial" w:hAnsi="Arial" w:cs="Arial"/>
                <w:color w:val="1F3864" w:themeColor="accent1" w:themeShade="80"/>
                <w:sz w:val="20"/>
                <w:szCs w:val="20"/>
              </w:rPr>
              <w:t xml:space="preserve">  </w:t>
            </w:r>
            <w:r w:rsidRPr="000E12D4">
              <w:rPr>
                <w:rFonts w:ascii="Arial" w:eastAsia="Arial" w:hAnsi="Arial" w:cs="Arial"/>
                <w:b/>
                <w:bCs/>
                <w:color w:val="1F3864" w:themeColor="accent1" w:themeShade="80"/>
                <w:sz w:val="20"/>
                <w:szCs w:val="20"/>
              </w:rPr>
              <w:t>CORS</w:t>
            </w:r>
          </w:p>
        </w:tc>
      </w:tr>
      <w:tr w:rsidR="00B169EA" w14:paraId="73E3E022" w14:textId="77777777" w:rsidTr="00B169EA">
        <w:tc>
          <w:tcPr>
            <w:tcW w:w="9386" w:type="dxa"/>
            <w:shd w:val="clear" w:color="auto" w:fill="F4F6F9"/>
            <w:tcMar>
              <w:top w:w="140" w:type="dxa"/>
              <w:left w:w="280" w:type="dxa"/>
              <w:bottom w:w="140" w:type="dxa"/>
              <w:right w:w="280" w:type="dxa"/>
            </w:tcMar>
          </w:tcPr>
          <w:p w14:paraId="33532CC5" w14:textId="77777777" w:rsidR="00F2721B" w:rsidRDefault="00F2721B" w:rsidP="00B169EA">
            <w:pPr>
              <w:spacing w:after="40"/>
            </w:pPr>
            <w:r>
              <w:rPr>
                <w:rFonts w:ascii="Arial" w:eastAsia="Arial" w:hAnsi="Arial" w:cs="Arial"/>
                <w:b/>
                <w:bCs/>
                <w:color w:val="1A3A5C"/>
                <w:sz w:val="20"/>
                <w:szCs w:val="20"/>
              </w:rPr>
              <w:t>BUSINESS LOGIC LAYER</w:t>
            </w:r>
          </w:p>
          <w:p w14:paraId="18E947DA" w14:textId="77777777" w:rsidR="00F2721B" w:rsidRDefault="00F2721B" w:rsidP="00B169EA">
            <w:r>
              <w:rPr>
                <w:rFonts w:ascii="Arial" w:eastAsia="Arial" w:hAnsi="Arial" w:cs="Arial"/>
                <w:color w:val="3A3A3A"/>
                <w:sz w:val="20"/>
                <w:szCs w:val="20"/>
              </w:rPr>
              <w:t xml:space="preserve">Auth · Patient Service · Doctor/Manager Service · Appointment Service </w:t>
            </w:r>
            <w:proofErr w:type="gramStart"/>
            <w:r>
              <w:rPr>
                <w:rFonts w:ascii="Arial" w:eastAsia="Arial" w:hAnsi="Arial" w:cs="Arial"/>
                <w:color w:val="3A3A3A"/>
                <w:sz w:val="20"/>
                <w:szCs w:val="20"/>
              </w:rPr>
              <w:t>·  Pharmacy</w:t>
            </w:r>
            <w:proofErr w:type="gramEnd"/>
            <w:r>
              <w:rPr>
                <w:rFonts w:ascii="Arial" w:eastAsia="Arial" w:hAnsi="Arial" w:cs="Arial"/>
                <w:color w:val="3A3A3A"/>
                <w:sz w:val="20"/>
                <w:szCs w:val="20"/>
              </w:rPr>
              <w:t xml:space="preserve"> Service</w:t>
            </w:r>
          </w:p>
        </w:tc>
      </w:tr>
      <w:tr w:rsidR="00B169EA" w14:paraId="7725D8A5" w14:textId="77777777" w:rsidTr="00B169EA">
        <w:tc>
          <w:tcPr>
            <w:tcW w:w="9386" w:type="dxa"/>
            <w:shd w:val="clear" w:color="auto" w:fill="FFF9C4"/>
            <w:tcMar>
              <w:top w:w="140" w:type="dxa"/>
              <w:left w:w="280" w:type="dxa"/>
              <w:bottom w:w="140" w:type="dxa"/>
              <w:right w:w="280" w:type="dxa"/>
            </w:tcMar>
          </w:tcPr>
          <w:p w14:paraId="7A572410" w14:textId="77777777" w:rsidR="00F2721B" w:rsidRDefault="00F2721B" w:rsidP="00B169EA">
            <w:pPr>
              <w:spacing w:after="40"/>
            </w:pPr>
            <w:r>
              <w:rPr>
                <w:rFonts w:ascii="Arial" w:eastAsia="Arial" w:hAnsi="Arial" w:cs="Arial"/>
                <w:b/>
                <w:bCs/>
                <w:color w:val="1A3A5C"/>
                <w:sz w:val="20"/>
                <w:szCs w:val="20"/>
              </w:rPr>
              <w:t>AI / ML LAYER</w:t>
            </w:r>
          </w:p>
          <w:p w14:paraId="7C0F7FB5" w14:textId="77777777" w:rsidR="00F2721B" w:rsidRDefault="00F2721B" w:rsidP="00B169EA">
            <w:r>
              <w:rPr>
                <w:rFonts w:ascii="Arial" w:eastAsia="Arial" w:hAnsi="Arial" w:cs="Arial"/>
                <w:color w:val="5D4037"/>
                <w:sz w:val="20"/>
                <w:szCs w:val="20"/>
              </w:rPr>
              <w:t xml:space="preserve">RAG Chatbot </w:t>
            </w:r>
            <w:proofErr w:type="gramStart"/>
            <w:r>
              <w:rPr>
                <w:rFonts w:ascii="Arial" w:eastAsia="Arial" w:hAnsi="Arial" w:cs="Arial"/>
                <w:color w:val="5D4037"/>
                <w:sz w:val="20"/>
                <w:szCs w:val="20"/>
              </w:rPr>
              <w:t>·  Face</w:t>
            </w:r>
            <w:proofErr w:type="gramEnd"/>
            <w:r>
              <w:rPr>
                <w:rFonts w:ascii="Arial" w:eastAsia="Arial" w:hAnsi="Arial" w:cs="Arial"/>
                <w:color w:val="5D4037"/>
                <w:sz w:val="20"/>
                <w:szCs w:val="20"/>
              </w:rPr>
              <w:t xml:space="preserve"> Recognition </w:t>
            </w:r>
            <w:proofErr w:type="gramStart"/>
            <w:r>
              <w:rPr>
                <w:rFonts w:ascii="Arial" w:eastAsia="Arial" w:hAnsi="Arial" w:cs="Arial"/>
                <w:color w:val="5D4037"/>
                <w:sz w:val="20"/>
                <w:szCs w:val="20"/>
              </w:rPr>
              <w:t>·  Medical</w:t>
            </w:r>
            <w:proofErr w:type="gramEnd"/>
            <w:r>
              <w:rPr>
                <w:rFonts w:ascii="Arial" w:eastAsia="Arial" w:hAnsi="Arial" w:cs="Arial"/>
                <w:color w:val="5D4037"/>
                <w:sz w:val="20"/>
                <w:szCs w:val="20"/>
              </w:rPr>
              <w:t xml:space="preserve"> Image </w:t>
            </w:r>
            <w:proofErr w:type="gramStart"/>
            <w:r>
              <w:rPr>
                <w:rFonts w:ascii="Arial" w:eastAsia="Arial" w:hAnsi="Arial" w:cs="Arial"/>
                <w:color w:val="5D4037"/>
                <w:sz w:val="20"/>
                <w:szCs w:val="20"/>
              </w:rPr>
              <w:t>·  Pharmacy</w:t>
            </w:r>
            <w:proofErr w:type="gramEnd"/>
            <w:r>
              <w:rPr>
                <w:rFonts w:ascii="Arial" w:eastAsia="Arial" w:hAnsi="Arial" w:cs="Arial"/>
                <w:color w:val="5D4037"/>
                <w:sz w:val="20"/>
                <w:szCs w:val="20"/>
              </w:rPr>
              <w:t xml:space="preserve"> Intelligence</w:t>
            </w:r>
          </w:p>
        </w:tc>
      </w:tr>
      <w:tr w:rsidR="00B169EA" w14:paraId="3591B2C6" w14:textId="77777777" w:rsidTr="00B169EA">
        <w:tc>
          <w:tcPr>
            <w:tcW w:w="9386" w:type="dxa"/>
            <w:shd w:val="clear" w:color="auto" w:fill="E8F5E9"/>
            <w:tcMar>
              <w:top w:w="140" w:type="dxa"/>
              <w:left w:w="280" w:type="dxa"/>
              <w:bottom w:w="140" w:type="dxa"/>
              <w:right w:w="280" w:type="dxa"/>
            </w:tcMar>
          </w:tcPr>
          <w:p w14:paraId="04F69DA8" w14:textId="77777777" w:rsidR="00F2721B" w:rsidRDefault="00F2721B" w:rsidP="00B169EA">
            <w:pPr>
              <w:spacing w:after="40"/>
            </w:pPr>
            <w:r>
              <w:rPr>
                <w:rFonts w:ascii="Arial" w:eastAsia="Arial" w:hAnsi="Arial" w:cs="Arial"/>
                <w:b/>
                <w:bCs/>
                <w:color w:val="1A3A5C"/>
                <w:sz w:val="20"/>
                <w:szCs w:val="20"/>
              </w:rPr>
              <w:t>DATA LAYER</w:t>
            </w:r>
          </w:p>
          <w:p w14:paraId="040AD6EE" w14:textId="77777777" w:rsidR="00F2721B" w:rsidRDefault="00F2721B" w:rsidP="00B169EA">
            <w:r>
              <w:rPr>
                <w:rFonts w:ascii="Arial" w:eastAsia="Arial" w:hAnsi="Arial" w:cs="Arial"/>
                <w:color w:val="1B5E20"/>
                <w:sz w:val="20"/>
                <w:szCs w:val="20"/>
              </w:rPr>
              <w:t>MS SQL Server (</w:t>
            </w:r>
            <w:proofErr w:type="spellStart"/>
            <w:r>
              <w:rPr>
                <w:rFonts w:ascii="Arial" w:eastAsia="Arial" w:hAnsi="Arial" w:cs="Arial"/>
                <w:color w:val="1B5E20"/>
                <w:sz w:val="20"/>
                <w:szCs w:val="20"/>
              </w:rPr>
              <w:t>MediVerse_System</w:t>
            </w:r>
            <w:proofErr w:type="spellEnd"/>
            <w:r>
              <w:rPr>
                <w:rFonts w:ascii="Arial" w:eastAsia="Arial" w:hAnsi="Arial" w:cs="Arial"/>
                <w:color w:val="1B5E20"/>
                <w:sz w:val="20"/>
                <w:szCs w:val="20"/>
              </w:rPr>
              <w:t xml:space="preserve"> </w:t>
            </w:r>
            <w:proofErr w:type="gramStart"/>
            <w:r>
              <w:rPr>
                <w:rFonts w:ascii="Arial" w:eastAsia="Arial" w:hAnsi="Arial" w:cs="Arial"/>
                <w:color w:val="1B5E20"/>
                <w:sz w:val="20"/>
                <w:szCs w:val="20"/>
              </w:rPr>
              <w:t>DB)  ·</w:t>
            </w:r>
            <w:proofErr w:type="gramEnd"/>
            <w:r>
              <w:rPr>
                <w:rFonts w:ascii="Arial" w:eastAsia="Arial" w:hAnsi="Arial" w:cs="Arial"/>
                <w:color w:val="1B5E20"/>
                <w:sz w:val="20"/>
                <w:szCs w:val="20"/>
              </w:rPr>
              <w:t xml:space="preserve">  13 </w:t>
            </w:r>
            <w:proofErr w:type="gramStart"/>
            <w:r>
              <w:rPr>
                <w:rFonts w:ascii="Arial" w:eastAsia="Arial" w:hAnsi="Arial" w:cs="Arial"/>
                <w:color w:val="1B5E20"/>
                <w:sz w:val="20"/>
                <w:szCs w:val="20"/>
              </w:rPr>
              <w:t>Tables  ·</w:t>
            </w:r>
            <w:proofErr w:type="gramEnd"/>
            <w:r>
              <w:rPr>
                <w:rFonts w:ascii="Arial" w:eastAsia="Arial" w:hAnsi="Arial" w:cs="Arial"/>
                <w:color w:val="1B5E20"/>
                <w:sz w:val="20"/>
                <w:szCs w:val="20"/>
              </w:rPr>
              <w:t xml:space="preserve"> </w:t>
            </w:r>
          </w:p>
        </w:tc>
      </w:tr>
    </w:tbl>
    <w:p w14:paraId="7E92490E" w14:textId="77777777" w:rsidR="00F2721B" w:rsidRDefault="00F2721B" w:rsidP="00B169EA"/>
    <w:p w14:paraId="4D09A8DA" w14:textId="77777777" w:rsidR="00F2721B" w:rsidRDefault="00F2721B" w:rsidP="00B169EA">
      <w:pPr>
        <w:spacing w:before="80" w:after="120"/>
        <w:jc w:val="both"/>
        <w:rPr>
          <w:rFonts w:ascii="Arial" w:eastAsia="Arial" w:hAnsi="Arial" w:cs="Arial"/>
          <w:color w:val="3A3A3A"/>
          <w:sz w:val="22"/>
          <w:szCs w:val="22"/>
        </w:rPr>
      </w:pPr>
      <w:r>
        <w:rPr>
          <w:rFonts w:ascii="Arial" w:eastAsia="Arial" w:hAnsi="Arial" w:cs="Arial"/>
          <w:color w:val="3A3A3A"/>
          <w:sz w:val="22"/>
          <w:szCs w:val="22"/>
        </w:rPr>
        <w:t xml:space="preserve">two client applications — the Flutter mobile app and the React web dashboard — communicate exclusively with the </w:t>
      </w:r>
      <w:proofErr w:type="spellStart"/>
      <w:r w:rsidRPr="00230D66">
        <w:rPr>
          <w:rFonts w:ascii="Arial" w:eastAsia="Arial" w:hAnsi="Arial" w:cs="Arial"/>
          <w:b/>
          <w:bCs/>
          <w:color w:val="3A3A3A"/>
          <w:sz w:val="22"/>
          <w:szCs w:val="22"/>
        </w:rPr>
        <w:t>FastAPI</w:t>
      </w:r>
      <w:proofErr w:type="spellEnd"/>
      <w:r>
        <w:rPr>
          <w:rFonts w:ascii="Arial" w:eastAsia="Arial" w:hAnsi="Arial" w:cs="Arial"/>
          <w:color w:val="3A3A3A"/>
          <w:sz w:val="22"/>
          <w:szCs w:val="22"/>
        </w:rPr>
        <w:t xml:space="preserve"> backend via </w:t>
      </w:r>
      <w:r w:rsidRPr="00230D66">
        <w:rPr>
          <w:rFonts w:ascii="Arial" w:eastAsia="Arial" w:hAnsi="Arial" w:cs="Arial"/>
          <w:b/>
          <w:bCs/>
          <w:color w:val="3A3A3A"/>
          <w:sz w:val="22"/>
          <w:szCs w:val="22"/>
        </w:rPr>
        <w:t>RESTful HTTP endpoints</w:t>
      </w:r>
      <w:r>
        <w:rPr>
          <w:rFonts w:ascii="Arial" w:eastAsia="Arial" w:hAnsi="Arial" w:cs="Arial"/>
          <w:color w:val="3A3A3A"/>
          <w:sz w:val="22"/>
          <w:szCs w:val="22"/>
        </w:rPr>
        <w:t xml:space="preserve"> secured by </w:t>
      </w:r>
      <w:r w:rsidRPr="00230D66">
        <w:rPr>
          <w:rFonts w:ascii="Arial" w:eastAsia="Arial" w:hAnsi="Arial" w:cs="Arial"/>
          <w:b/>
          <w:bCs/>
          <w:color w:val="3A3A3A"/>
          <w:sz w:val="22"/>
          <w:szCs w:val="22"/>
        </w:rPr>
        <w:t>JWT</w:t>
      </w:r>
      <w:r>
        <w:rPr>
          <w:rFonts w:ascii="Arial" w:eastAsia="Arial" w:hAnsi="Arial" w:cs="Arial"/>
          <w:color w:val="3A3A3A"/>
          <w:sz w:val="22"/>
          <w:szCs w:val="22"/>
        </w:rPr>
        <w:t xml:space="preserve">. </w:t>
      </w:r>
    </w:p>
    <w:p w14:paraId="069F9C53" w14:textId="77777777" w:rsidR="00F2721B" w:rsidRDefault="00F2721B" w:rsidP="00B169EA">
      <w:pPr>
        <w:spacing w:before="80" w:after="120"/>
        <w:jc w:val="both"/>
        <w:rPr>
          <w:rFonts w:ascii="Arial" w:eastAsia="Arial" w:hAnsi="Arial" w:cs="Arial"/>
          <w:color w:val="3A3A3A"/>
          <w:sz w:val="22"/>
          <w:szCs w:val="22"/>
          <w:rtl/>
        </w:rPr>
      </w:pPr>
    </w:p>
    <w:p w14:paraId="343CC98F" w14:textId="77777777" w:rsidR="00F2721B" w:rsidRDefault="00F2721B" w:rsidP="00B169EA">
      <w:pPr>
        <w:spacing w:before="80" w:after="120"/>
        <w:jc w:val="both"/>
      </w:pPr>
      <w:r>
        <w:rPr>
          <w:rFonts w:ascii="Arial" w:eastAsia="Arial" w:hAnsi="Arial" w:cs="Arial"/>
          <w:color w:val="3A3A3A"/>
          <w:sz w:val="22"/>
          <w:szCs w:val="22"/>
        </w:rPr>
        <w:t xml:space="preserve">The </w:t>
      </w:r>
      <w:r w:rsidRPr="00230D66">
        <w:rPr>
          <w:rFonts w:ascii="Arial" w:eastAsia="Arial" w:hAnsi="Arial" w:cs="Arial"/>
          <w:b/>
          <w:bCs/>
          <w:color w:val="3A3A3A"/>
          <w:sz w:val="22"/>
          <w:szCs w:val="22"/>
        </w:rPr>
        <w:t>AI/ML layer</w:t>
      </w:r>
      <w:r>
        <w:rPr>
          <w:rFonts w:ascii="Arial" w:eastAsia="Arial" w:hAnsi="Arial" w:cs="Arial"/>
          <w:color w:val="3A3A3A"/>
          <w:sz w:val="22"/>
          <w:szCs w:val="22"/>
        </w:rPr>
        <w:t xml:space="preserve"> is integrated as internal Python services, never exposed directly to clients. All persistent data is stored in the MS SQL Server database, while AI embedding indices (for drug vector search and symptom RAG) are maintained as compressed </w:t>
      </w:r>
      <w:proofErr w:type="spellStart"/>
      <w:r>
        <w:rPr>
          <w:rFonts w:ascii="Arial" w:eastAsia="Arial" w:hAnsi="Arial" w:cs="Arial"/>
          <w:color w:val="3A3A3A"/>
          <w:sz w:val="22"/>
          <w:szCs w:val="22"/>
        </w:rPr>
        <w:t>numpy</w:t>
      </w:r>
      <w:proofErr w:type="spellEnd"/>
      <w:r>
        <w:rPr>
          <w:rFonts w:ascii="Arial" w:eastAsia="Arial" w:hAnsi="Arial" w:cs="Arial"/>
          <w:color w:val="3A3A3A"/>
          <w:sz w:val="22"/>
          <w:szCs w:val="22"/>
        </w:rPr>
        <w:t xml:space="preserve"> .</w:t>
      </w:r>
      <w:proofErr w:type="spellStart"/>
      <w:r>
        <w:rPr>
          <w:rFonts w:ascii="Arial" w:eastAsia="Arial" w:hAnsi="Arial" w:cs="Arial"/>
          <w:color w:val="3A3A3A"/>
          <w:sz w:val="22"/>
          <w:szCs w:val="22"/>
        </w:rPr>
        <w:t>npz</w:t>
      </w:r>
      <w:proofErr w:type="spellEnd"/>
      <w:r>
        <w:rPr>
          <w:rFonts w:ascii="Arial" w:eastAsia="Arial" w:hAnsi="Arial" w:cs="Arial"/>
          <w:color w:val="3A3A3A"/>
          <w:sz w:val="22"/>
          <w:szCs w:val="22"/>
        </w:rPr>
        <w:t xml:space="preserve"> files loaded into memory at service startup.</w:t>
      </w:r>
    </w:p>
    <w:p w14:paraId="1B0D4FA3" w14:textId="77777777" w:rsidR="00F2721B" w:rsidRDefault="00F2721B" w:rsidP="00B169EA"/>
    <w:p w14:paraId="68B4EE23" w14:textId="77777777" w:rsidR="00F2721B" w:rsidRDefault="00F2721B" w:rsidP="00B169EA">
      <w:pPr>
        <w:pBdr>
          <w:bottom w:val="single" w:sz="6" w:space="1" w:color="F4F6F9"/>
        </w:pBdr>
        <w:spacing w:before="120"/>
      </w:pPr>
    </w:p>
    <w:p w14:paraId="0020B153" w14:textId="77777777" w:rsidR="00F2721B" w:rsidRDefault="00F2721B" w:rsidP="00B169EA">
      <w:pPr>
        <w:pBdr>
          <w:bottom w:val="single" w:sz="6" w:space="1" w:color="F4F6F9"/>
        </w:pBdr>
        <w:spacing w:before="120"/>
      </w:pPr>
    </w:p>
    <w:p w14:paraId="013F7341" w14:textId="77777777" w:rsidR="00F2721B" w:rsidRDefault="00F2721B" w:rsidP="00B169EA">
      <w:pPr>
        <w:spacing w:after="80"/>
      </w:pPr>
    </w:p>
    <w:p w14:paraId="7A353DA2" w14:textId="77777777" w:rsidR="00F2721B" w:rsidRPr="00230D66" w:rsidRDefault="00F2721B" w:rsidP="00B169EA">
      <w:pPr>
        <w:pStyle w:val="Heading2"/>
        <w:rPr>
          <w:color w:val="auto"/>
        </w:rPr>
      </w:pPr>
      <w:proofErr w:type="gramStart"/>
      <w:r w:rsidRPr="00230D66">
        <w:rPr>
          <w:rFonts w:ascii="Arial" w:eastAsia="Arial" w:hAnsi="Arial" w:cs="Arial"/>
          <w:b/>
          <w:bCs/>
          <w:color w:val="auto"/>
          <w:sz w:val="28"/>
          <w:szCs w:val="28"/>
        </w:rPr>
        <w:lastRenderedPageBreak/>
        <w:t>1.6  Report</w:t>
      </w:r>
      <w:proofErr w:type="gramEnd"/>
      <w:r w:rsidRPr="00230D66">
        <w:rPr>
          <w:rFonts w:ascii="Arial" w:eastAsia="Arial" w:hAnsi="Arial" w:cs="Arial"/>
          <w:b/>
          <w:bCs/>
          <w:color w:val="auto"/>
          <w:sz w:val="28"/>
          <w:szCs w:val="28"/>
        </w:rPr>
        <w:t xml:space="preserve"> Structure</w:t>
      </w:r>
    </w:p>
    <w:p w14:paraId="678A60D4" w14:textId="77777777" w:rsidR="00F2721B" w:rsidRDefault="00F2721B" w:rsidP="00B169EA">
      <w:pPr>
        <w:spacing w:after="60"/>
      </w:pPr>
    </w:p>
    <w:p w14:paraId="42B196AF" w14:textId="77777777" w:rsidR="00F2721B" w:rsidRDefault="00F2721B" w:rsidP="00B169EA">
      <w:pPr>
        <w:spacing w:before="80" w:after="120"/>
        <w:jc w:val="both"/>
      </w:pPr>
      <w:r>
        <w:rPr>
          <w:rFonts w:ascii="Arial" w:eastAsia="Arial" w:hAnsi="Arial" w:cs="Arial"/>
          <w:color w:val="3A3A3A"/>
          <w:sz w:val="22"/>
          <w:szCs w:val="22"/>
        </w:rPr>
        <w:t xml:space="preserve">This report is organized across </w:t>
      </w:r>
      <w:r w:rsidRPr="00D3649E">
        <w:rPr>
          <w:rFonts w:ascii="Arial" w:eastAsia="Arial" w:hAnsi="Arial" w:cs="Arial"/>
          <w:color w:val="3A3A3A"/>
          <w:sz w:val="22"/>
          <w:szCs w:val="22"/>
          <w:u w:val="single"/>
        </w:rPr>
        <w:t>ten chapters</w:t>
      </w:r>
      <w:r>
        <w:rPr>
          <w:rFonts w:ascii="Arial" w:eastAsia="Arial" w:hAnsi="Arial" w:cs="Arial"/>
          <w:color w:val="3A3A3A"/>
          <w:sz w:val="22"/>
          <w:szCs w:val="22"/>
        </w:rPr>
        <w:t xml:space="preserve">, each addressing a distinct layer or concern of the </w:t>
      </w:r>
      <w:proofErr w:type="spellStart"/>
      <w:r w:rsidRPr="00230D66">
        <w:rPr>
          <w:rFonts w:ascii="Arial" w:eastAsia="Arial" w:hAnsi="Arial" w:cs="Arial"/>
          <w:b/>
          <w:bCs/>
          <w:color w:val="3A3A3A"/>
          <w:sz w:val="22"/>
          <w:szCs w:val="22"/>
        </w:rPr>
        <w:t>MediVerse</w:t>
      </w:r>
      <w:proofErr w:type="spellEnd"/>
      <w:r>
        <w:rPr>
          <w:rFonts w:ascii="Arial" w:eastAsia="Arial" w:hAnsi="Arial" w:cs="Arial"/>
          <w:color w:val="3A3A3A"/>
          <w:sz w:val="22"/>
          <w:szCs w:val="22"/>
        </w:rPr>
        <w:t xml:space="preserve"> system:</w:t>
      </w:r>
    </w:p>
    <w:p w14:paraId="31EE801B" w14:textId="77777777" w:rsidR="00F2721B" w:rsidRDefault="00F2721B" w:rsidP="00B169EA">
      <w:pPr>
        <w:spacing w:after="8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86"/>
      </w:tblGrid>
      <w:tr w:rsidR="00B169EA" w14:paraId="36A82710" w14:textId="77777777" w:rsidTr="00B169EA">
        <w:tc>
          <w:tcPr>
            <w:tcW w:w="1600" w:type="dxa"/>
            <w:shd w:val="clear" w:color="auto" w:fill="1A3A5C"/>
            <w:tcMar>
              <w:top w:w="100" w:type="dxa"/>
              <w:left w:w="160" w:type="dxa"/>
              <w:bottom w:w="100" w:type="dxa"/>
              <w:right w:w="160" w:type="dxa"/>
            </w:tcMar>
          </w:tcPr>
          <w:p w14:paraId="25B55F0E" w14:textId="77777777" w:rsidR="00F2721B" w:rsidRDefault="00F2721B" w:rsidP="00B169EA">
            <w:pPr>
              <w:jc w:val="center"/>
            </w:pPr>
            <w:r>
              <w:rPr>
                <w:rFonts w:ascii="Arial" w:eastAsia="Arial" w:hAnsi="Arial" w:cs="Arial"/>
                <w:b/>
                <w:bCs/>
                <w:color w:val="FFFFFF"/>
                <w:sz w:val="20"/>
                <w:szCs w:val="20"/>
              </w:rPr>
              <w:t>Chapter</w:t>
            </w:r>
          </w:p>
        </w:tc>
        <w:tc>
          <w:tcPr>
            <w:tcW w:w="7786" w:type="dxa"/>
            <w:shd w:val="clear" w:color="auto" w:fill="1A3A5C"/>
            <w:tcMar>
              <w:top w:w="100" w:type="dxa"/>
              <w:left w:w="160" w:type="dxa"/>
              <w:bottom w:w="100" w:type="dxa"/>
              <w:right w:w="160" w:type="dxa"/>
            </w:tcMar>
          </w:tcPr>
          <w:p w14:paraId="3A0C6E5C" w14:textId="77777777" w:rsidR="00F2721B" w:rsidRDefault="00F2721B" w:rsidP="00B169EA">
            <w:r>
              <w:rPr>
                <w:rFonts w:ascii="Arial" w:eastAsia="Arial" w:hAnsi="Arial" w:cs="Arial"/>
                <w:b/>
                <w:bCs/>
                <w:color w:val="FFFFFF"/>
                <w:sz w:val="20"/>
                <w:szCs w:val="20"/>
              </w:rPr>
              <w:t>Content Summary</w:t>
            </w:r>
          </w:p>
        </w:tc>
      </w:tr>
      <w:tr w:rsidR="00B169EA" w14:paraId="5879F5C1" w14:textId="77777777" w:rsidTr="00B169EA">
        <w:tc>
          <w:tcPr>
            <w:tcW w:w="1600" w:type="dxa"/>
            <w:shd w:val="clear" w:color="auto" w:fill="D5E8F4"/>
            <w:tcMar>
              <w:top w:w="80" w:type="dxa"/>
              <w:left w:w="160" w:type="dxa"/>
              <w:bottom w:w="80" w:type="dxa"/>
              <w:right w:w="160" w:type="dxa"/>
            </w:tcMar>
          </w:tcPr>
          <w:p w14:paraId="37B85600" w14:textId="77777777" w:rsidR="00F2721B" w:rsidRDefault="00F2721B" w:rsidP="00B169EA">
            <w:pPr>
              <w:jc w:val="center"/>
            </w:pPr>
            <w:r>
              <w:rPr>
                <w:rFonts w:ascii="Arial" w:eastAsia="Arial" w:hAnsi="Arial" w:cs="Arial"/>
                <w:b/>
                <w:bCs/>
                <w:color w:val="1A3A5C"/>
                <w:sz w:val="20"/>
                <w:szCs w:val="20"/>
              </w:rPr>
              <w:t>Ch. 2</w:t>
            </w:r>
          </w:p>
        </w:tc>
        <w:tc>
          <w:tcPr>
            <w:tcW w:w="7786" w:type="dxa"/>
            <w:shd w:val="clear" w:color="auto" w:fill="F4F6F9"/>
            <w:tcMar>
              <w:top w:w="80" w:type="dxa"/>
              <w:left w:w="160" w:type="dxa"/>
              <w:bottom w:w="80" w:type="dxa"/>
              <w:right w:w="160" w:type="dxa"/>
            </w:tcMar>
          </w:tcPr>
          <w:p w14:paraId="35C80CC0" w14:textId="77777777" w:rsidR="00F2721B" w:rsidRDefault="00F2721B" w:rsidP="00B169EA">
            <w:r>
              <w:rPr>
                <w:rFonts w:ascii="Arial" w:eastAsia="Arial" w:hAnsi="Arial" w:cs="Arial"/>
                <w:color w:val="3A3A3A"/>
                <w:sz w:val="20"/>
                <w:szCs w:val="20"/>
              </w:rPr>
              <w:t>Literature Review — surveys existing hospital management systems, AI in healthcare, face recognition, medical image analysis, pharmacy intelligence tools, and queue management research.</w:t>
            </w:r>
          </w:p>
        </w:tc>
      </w:tr>
      <w:tr w:rsidR="00B169EA" w14:paraId="7DA51D9D" w14:textId="77777777" w:rsidTr="00B169EA">
        <w:tc>
          <w:tcPr>
            <w:tcW w:w="1600" w:type="dxa"/>
            <w:shd w:val="clear" w:color="auto" w:fill="FFFFFF"/>
            <w:tcMar>
              <w:top w:w="80" w:type="dxa"/>
              <w:left w:w="160" w:type="dxa"/>
              <w:bottom w:w="80" w:type="dxa"/>
              <w:right w:w="160" w:type="dxa"/>
            </w:tcMar>
          </w:tcPr>
          <w:p w14:paraId="053CC7DE" w14:textId="77777777" w:rsidR="00F2721B" w:rsidRDefault="00F2721B" w:rsidP="00B169EA">
            <w:pPr>
              <w:jc w:val="center"/>
            </w:pPr>
            <w:r>
              <w:rPr>
                <w:rFonts w:ascii="Arial" w:eastAsia="Arial" w:hAnsi="Arial" w:cs="Arial"/>
                <w:b/>
                <w:bCs/>
                <w:color w:val="1A3A5C"/>
                <w:sz w:val="20"/>
                <w:szCs w:val="20"/>
              </w:rPr>
              <w:t>Ch. 3</w:t>
            </w:r>
          </w:p>
        </w:tc>
        <w:tc>
          <w:tcPr>
            <w:tcW w:w="7786" w:type="dxa"/>
            <w:shd w:val="clear" w:color="auto" w:fill="FFFFFF"/>
            <w:tcMar>
              <w:top w:w="80" w:type="dxa"/>
              <w:left w:w="160" w:type="dxa"/>
              <w:bottom w:w="80" w:type="dxa"/>
              <w:right w:w="160" w:type="dxa"/>
            </w:tcMar>
          </w:tcPr>
          <w:p w14:paraId="07CC4CCB" w14:textId="77777777" w:rsidR="00F2721B" w:rsidRDefault="00F2721B" w:rsidP="00B169EA">
            <w:r>
              <w:rPr>
                <w:rFonts w:ascii="Arial" w:eastAsia="Arial" w:hAnsi="Arial" w:cs="Arial"/>
                <w:color w:val="3A3A3A"/>
                <w:sz w:val="20"/>
                <w:szCs w:val="20"/>
              </w:rPr>
              <w:t>System Requirements &amp; Design — defines stakeholders, functional and non-functional requirements, use case diagrams, the detailed architecture diagram, technology stack justification, and security design.</w:t>
            </w:r>
          </w:p>
        </w:tc>
      </w:tr>
      <w:tr w:rsidR="00B169EA" w14:paraId="12BF8DEE" w14:textId="77777777" w:rsidTr="00B169EA">
        <w:tc>
          <w:tcPr>
            <w:tcW w:w="1600" w:type="dxa"/>
            <w:shd w:val="clear" w:color="auto" w:fill="D5E8F4"/>
            <w:tcMar>
              <w:top w:w="80" w:type="dxa"/>
              <w:left w:w="160" w:type="dxa"/>
              <w:bottom w:w="80" w:type="dxa"/>
              <w:right w:w="160" w:type="dxa"/>
            </w:tcMar>
          </w:tcPr>
          <w:p w14:paraId="091F3CE6" w14:textId="77777777" w:rsidR="00F2721B" w:rsidRDefault="00F2721B" w:rsidP="00B169EA">
            <w:pPr>
              <w:jc w:val="center"/>
            </w:pPr>
            <w:r>
              <w:rPr>
                <w:rFonts w:ascii="Arial" w:eastAsia="Arial" w:hAnsi="Arial" w:cs="Arial"/>
                <w:b/>
                <w:bCs/>
                <w:color w:val="1A3A5C"/>
                <w:sz w:val="20"/>
                <w:szCs w:val="20"/>
              </w:rPr>
              <w:t>Ch. 4</w:t>
            </w:r>
          </w:p>
        </w:tc>
        <w:tc>
          <w:tcPr>
            <w:tcW w:w="7786" w:type="dxa"/>
            <w:shd w:val="clear" w:color="auto" w:fill="F4F6F9"/>
            <w:tcMar>
              <w:top w:w="80" w:type="dxa"/>
              <w:left w:w="160" w:type="dxa"/>
              <w:bottom w:w="80" w:type="dxa"/>
              <w:right w:w="160" w:type="dxa"/>
            </w:tcMar>
          </w:tcPr>
          <w:p w14:paraId="0E6FF563" w14:textId="77777777" w:rsidR="00F2721B" w:rsidRDefault="00F2721B" w:rsidP="00B169EA">
            <w:r>
              <w:rPr>
                <w:rFonts w:ascii="Arial" w:eastAsia="Arial" w:hAnsi="Arial" w:cs="Arial"/>
                <w:color w:val="3A3A3A"/>
                <w:sz w:val="20"/>
                <w:szCs w:val="20"/>
              </w:rPr>
              <w:t xml:space="preserve">Database Design — documents all 13 MS SQL Server tables, the ER diagram, the </w:t>
            </w:r>
            <w:proofErr w:type="spellStart"/>
            <w:r>
              <w:rPr>
                <w:rFonts w:ascii="Arial" w:eastAsia="Arial" w:hAnsi="Arial" w:cs="Arial"/>
                <w:color w:val="3A3A3A"/>
                <w:sz w:val="20"/>
                <w:szCs w:val="20"/>
              </w:rPr>
              <w:t>egypt_drugs</w:t>
            </w:r>
            <w:proofErr w:type="spellEnd"/>
            <w:r>
              <w:rPr>
                <w:rFonts w:ascii="Arial" w:eastAsia="Arial" w:hAnsi="Arial" w:cs="Arial"/>
                <w:color w:val="3A3A3A"/>
                <w:sz w:val="20"/>
                <w:szCs w:val="20"/>
              </w:rPr>
              <w:t xml:space="preserve"> knowledge base, and the database connection pool implementation.</w:t>
            </w:r>
          </w:p>
        </w:tc>
      </w:tr>
      <w:tr w:rsidR="00B169EA" w14:paraId="7F15321B" w14:textId="77777777" w:rsidTr="00B169EA">
        <w:tc>
          <w:tcPr>
            <w:tcW w:w="1600" w:type="dxa"/>
            <w:shd w:val="clear" w:color="auto" w:fill="FFFFFF"/>
            <w:tcMar>
              <w:top w:w="80" w:type="dxa"/>
              <w:left w:w="160" w:type="dxa"/>
              <w:bottom w:w="80" w:type="dxa"/>
              <w:right w:w="160" w:type="dxa"/>
            </w:tcMar>
          </w:tcPr>
          <w:p w14:paraId="5209508F" w14:textId="77777777" w:rsidR="00F2721B" w:rsidRDefault="00F2721B" w:rsidP="00B169EA">
            <w:pPr>
              <w:jc w:val="center"/>
            </w:pPr>
            <w:r>
              <w:rPr>
                <w:rFonts w:ascii="Arial" w:eastAsia="Arial" w:hAnsi="Arial" w:cs="Arial"/>
                <w:b/>
                <w:bCs/>
                <w:color w:val="1A3A5C"/>
                <w:sz w:val="20"/>
                <w:szCs w:val="20"/>
              </w:rPr>
              <w:t>Ch. 5</w:t>
            </w:r>
          </w:p>
        </w:tc>
        <w:tc>
          <w:tcPr>
            <w:tcW w:w="7786" w:type="dxa"/>
            <w:shd w:val="clear" w:color="auto" w:fill="FFFFFF"/>
            <w:tcMar>
              <w:top w:w="80" w:type="dxa"/>
              <w:left w:w="160" w:type="dxa"/>
              <w:bottom w:w="80" w:type="dxa"/>
              <w:right w:w="160" w:type="dxa"/>
            </w:tcMar>
          </w:tcPr>
          <w:p w14:paraId="4A646A5F" w14:textId="77777777" w:rsidR="00F2721B" w:rsidRDefault="00F2721B" w:rsidP="00B169EA">
            <w:r>
              <w:rPr>
                <w:rFonts w:ascii="Arial" w:eastAsia="Arial" w:hAnsi="Arial" w:cs="Arial"/>
                <w:color w:val="3A3A3A"/>
                <w:sz w:val="20"/>
                <w:szCs w:val="20"/>
              </w:rPr>
              <w:t>Backend API (</w:t>
            </w:r>
            <w:proofErr w:type="spellStart"/>
            <w:r>
              <w:rPr>
                <w:rFonts w:ascii="Arial" w:eastAsia="Arial" w:hAnsi="Arial" w:cs="Arial"/>
                <w:color w:val="3A3A3A"/>
                <w:sz w:val="20"/>
                <w:szCs w:val="20"/>
              </w:rPr>
              <w:t>FastAPI</w:t>
            </w:r>
            <w:proofErr w:type="spellEnd"/>
            <w:r>
              <w:rPr>
                <w:rFonts w:ascii="Arial" w:eastAsia="Arial" w:hAnsi="Arial" w:cs="Arial"/>
                <w:color w:val="3A3A3A"/>
                <w:sz w:val="20"/>
                <w:szCs w:val="20"/>
              </w:rPr>
              <w:t xml:space="preserve">) — covers all API modules: authentication, patient, doctor, appointment, manager, pharmacy, and medical files; </w:t>
            </w:r>
            <w:proofErr w:type="gramStart"/>
            <w:r>
              <w:rPr>
                <w:rFonts w:ascii="Arial" w:eastAsia="Arial" w:hAnsi="Arial" w:cs="Arial"/>
                <w:color w:val="3A3A3A"/>
                <w:sz w:val="20"/>
                <w:szCs w:val="20"/>
              </w:rPr>
              <w:t>plus</w:t>
            </w:r>
            <w:proofErr w:type="gramEnd"/>
            <w:r>
              <w:rPr>
                <w:rFonts w:ascii="Arial" w:eastAsia="Arial" w:hAnsi="Arial" w:cs="Arial"/>
                <w:color w:val="3A3A3A"/>
                <w:sz w:val="20"/>
                <w:szCs w:val="20"/>
              </w:rPr>
              <w:t xml:space="preserve"> middleware, </w:t>
            </w:r>
            <w:proofErr w:type="spellStart"/>
            <w:r>
              <w:rPr>
                <w:rFonts w:ascii="Arial" w:eastAsia="Arial" w:hAnsi="Arial" w:cs="Arial"/>
                <w:color w:val="3A3A3A"/>
                <w:sz w:val="20"/>
                <w:szCs w:val="20"/>
              </w:rPr>
              <w:t>Pydantic</w:t>
            </w:r>
            <w:proofErr w:type="spellEnd"/>
            <w:r>
              <w:rPr>
                <w:rFonts w:ascii="Arial" w:eastAsia="Arial" w:hAnsi="Arial" w:cs="Arial"/>
                <w:color w:val="3A3A3A"/>
                <w:sz w:val="20"/>
                <w:szCs w:val="20"/>
              </w:rPr>
              <w:t xml:space="preserve"> validation, and configuration management.</w:t>
            </w:r>
          </w:p>
        </w:tc>
      </w:tr>
      <w:tr w:rsidR="00B169EA" w14:paraId="35806CCC" w14:textId="77777777" w:rsidTr="00B169EA">
        <w:tc>
          <w:tcPr>
            <w:tcW w:w="1600" w:type="dxa"/>
            <w:shd w:val="clear" w:color="auto" w:fill="D5E8F4"/>
            <w:tcMar>
              <w:top w:w="80" w:type="dxa"/>
              <w:left w:w="160" w:type="dxa"/>
              <w:bottom w:w="80" w:type="dxa"/>
              <w:right w:w="160" w:type="dxa"/>
            </w:tcMar>
          </w:tcPr>
          <w:p w14:paraId="195A315D" w14:textId="77777777" w:rsidR="00F2721B" w:rsidRDefault="00F2721B" w:rsidP="00B169EA">
            <w:pPr>
              <w:jc w:val="center"/>
            </w:pPr>
            <w:r>
              <w:rPr>
                <w:rFonts w:ascii="Arial" w:eastAsia="Arial" w:hAnsi="Arial" w:cs="Arial"/>
                <w:b/>
                <w:bCs/>
                <w:color w:val="1A3A5C"/>
                <w:sz w:val="20"/>
                <w:szCs w:val="20"/>
              </w:rPr>
              <w:t>Ch. 6</w:t>
            </w:r>
          </w:p>
        </w:tc>
        <w:tc>
          <w:tcPr>
            <w:tcW w:w="7786" w:type="dxa"/>
            <w:shd w:val="clear" w:color="auto" w:fill="F4F6F9"/>
            <w:tcMar>
              <w:top w:w="80" w:type="dxa"/>
              <w:left w:w="160" w:type="dxa"/>
              <w:bottom w:w="80" w:type="dxa"/>
              <w:right w:w="160" w:type="dxa"/>
            </w:tcMar>
          </w:tcPr>
          <w:p w14:paraId="342474D5" w14:textId="77777777" w:rsidR="00F2721B" w:rsidRDefault="00F2721B" w:rsidP="00B169EA">
            <w:r>
              <w:rPr>
                <w:rFonts w:ascii="Arial" w:eastAsia="Arial" w:hAnsi="Arial" w:cs="Arial"/>
                <w:color w:val="3A3A3A"/>
                <w:sz w:val="20"/>
                <w:szCs w:val="20"/>
              </w:rPr>
              <w:t xml:space="preserve">AI Chatbot &amp; RAG System — the most detailed chapter, covering the RAG pipeline, symptoms knowledge base construction, LLM integration via </w:t>
            </w:r>
            <w:proofErr w:type="spellStart"/>
            <w:r>
              <w:rPr>
                <w:rFonts w:ascii="Arial" w:eastAsia="Arial" w:hAnsi="Arial" w:cs="Arial"/>
                <w:color w:val="3A3A3A"/>
                <w:sz w:val="20"/>
                <w:szCs w:val="20"/>
              </w:rPr>
              <w:t>OpenRouter</w:t>
            </w:r>
            <w:proofErr w:type="spellEnd"/>
            <w:r>
              <w:rPr>
                <w:rFonts w:ascii="Arial" w:eastAsia="Arial" w:hAnsi="Arial" w:cs="Arial"/>
                <w:color w:val="3A3A3A"/>
                <w:sz w:val="20"/>
                <w:szCs w:val="20"/>
              </w:rPr>
              <w:t>, severity assessment, structured response parsing, and reliability mechanisms.</w:t>
            </w:r>
          </w:p>
        </w:tc>
      </w:tr>
      <w:tr w:rsidR="00B169EA" w14:paraId="5152E7FC" w14:textId="77777777" w:rsidTr="00B169EA">
        <w:tc>
          <w:tcPr>
            <w:tcW w:w="1600" w:type="dxa"/>
            <w:shd w:val="clear" w:color="auto" w:fill="FFFFFF"/>
            <w:tcMar>
              <w:top w:w="80" w:type="dxa"/>
              <w:left w:w="160" w:type="dxa"/>
              <w:bottom w:w="80" w:type="dxa"/>
              <w:right w:w="160" w:type="dxa"/>
            </w:tcMar>
          </w:tcPr>
          <w:p w14:paraId="051663D0" w14:textId="77777777" w:rsidR="00F2721B" w:rsidRDefault="00F2721B" w:rsidP="00B169EA">
            <w:pPr>
              <w:jc w:val="center"/>
            </w:pPr>
            <w:r>
              <w:rPr>
                <w:rFonts w:ascii="Arial" w:eastAsia="Arial" w:hAnsi="Arial" w:cs="Arial"/>
                <w:b/>
                <w:bCs/>
                <w:color w:val="1A3A5C"/>
                <w:sz w:val="20"/>
                <w:szCs w:val="20"/>
              </w:rPr>
              <w:t>Ch. 7</w:t>
            </w:r>
          </w:p>
        </w:tc>
        <w:tc>
          <w:tcPr>
            <w:tcW w:w="7786" w:type="dxa"/>
            <w:shd w:val="clear" w:color="auto" w:fill="FFFFFF"/>
            <w:tcMar>
              <w:top w:w="80" w:type="dxa"/>
              <w:left w:w="160" w:type="dxa"/>
              <w:bottom w:w="80" w:type="dxa"/>
              <w:right w:w="160" w:type="dxa"/>
            </w:tcMar>
          </w:tcPr>
          <w:p w14:paraId="46FFE16D" w14:textId="77777777" w:rsidR="00F2721B" w:rsidRDefault="00F2721B" w:rsidP="00B169EA">
            <w:r>
              <w:rPr>
                <w:rFonts w:ascii="Arial" w:eastAsia="Arial" w:hAnsi="Arial" w:cs="Arial"/>
                <w:color w:val="3A3A3A"/>
                <w:sz w:val="20"/>
                <w:szCs w:val="20"/>
              </w:rPr>
              <w:t>Smart Pharmacy Module — documents the Egyptian drug database, drug recommendation engine, vector search, OCR pipeline, interaction analysis, allergy checks, and alternative drug suggestion.</w:t>
            </w:r>
          </w:p>
        </w:tc>
      </w:tr>
      <w:tr w:rsidR="00B169EA" w14:paraId="668ED9B9" w14:textId="77777777" w:rsidTr="00B169EA">
        <w:tc>
          <w:tcPr>
            <w:tcW w:w="1600" w:type="dxa"/>
            <w:shd w:val="clear" w:color="auto" w:fill="D5E8F4"/>
            <w:tcMar>
              <w:top w:w="80" w:type="dxa"/>
              <w:left w:w="160" w:type="dxa"/>
              <w:bottom w:w="80" w:type="dxa"/>
              <w:right w:w="160" w:type="dxa"/>
            </w:tcMar>
          </w:tcPr>
          <w:p w14:paraId="52FDDC1B" w14:textId="77777777" w:rsidR="00F2721B" w:rsidRDefault="00F2721B" w:rsidP="00B169EA">
            <w:pPr>
              <w:jc w:val="center"/>
            </w:pPr>
            <w:r>
              <w:rPr>
                <w:rFonts w:ascii="Arial" w:eastAsia="Arial" w:hAnsi="Arial" w:cs="Arial"/>
                <w:b/>
                <w:bCs/>
                <w:color w:val="1A3A5C"/>
                <w:sz w:val="20"/>
                <w:szCs w:val="20"/>
              </w:rPr>
              <w:t>Ch. 8</w:t>
            </w:r>
          </w:p>
        </w:tc>
        <w:tc>
          <w:tcPr>
            <w:tcW w:w="7786" w:type="dxa"/>
            <w:shd w:val="clear" w:color="auto" w:fill="F4F6F9"/>
            <w:tcMar>
              <w:top w:w="80" w:type="dxa"/>
              <w:left w:w="160" w:type="dxa"/>
              <w:bottom w:w="80" w:type="dxa"/>
              <w:right w:w="160" w:type="dxa"/>
            </w:tcMar>
          </w:tcPr>
          <w:p w14:paraId="6FF1D89D" w14:textId="77777777" w:rsidR="00F2721B" w:rsidRDefault="00F2721B" w:rsidP="00B169EA">
            <w:r>
              <w:rPr>
                <w:rFonts w:ascii="Arial" w:eastAsia="Arial" w:hAnsi="Arial" w:cs="Arial"/>
                <w:color w:val="3A3A3A"/>
                <w:sz w:val="20"/>
                <w:szCs w:val="20"/>
              </w:rPr>
              <w:t xml:space="preserve">Face Recognition — covers the </w:t>
            </w:r>
            <w:proofErr w:type="spellStart"/>
            <w:r>
              <w:rPr>
                <w:rFonts w:ascii="Arial" w:eastAsia="Arial" w:hAnsi="Arial" w:cs="Arial"/>
                <w:color w:val="3A3A3A"/>
                <w:sz w:val="20"/>
                <w:szCs w:val="20"/>
              </w:rPr>
              <w:t>AuraFace</w:t>
            </w:r>
            <w:proofErr w:type="spellEnd"/>
            <w:r>
              <w:rPr>
                <w:rFonts w:ascii="Arial" w:eastAsia="Arial" w:hAnsi="Arial" w:cs="Arial"/>
                <w:color w:val="3A3A3A"/>
                <w:sz w:val="20"/>
                <w:szCs w:val="20"/>
              </w:rPr>
              <w:t xml:space="preserve"> model, face enrollment quality checks, cosine-similarity authentication, security measures, and performance analysis.</w:t>
            </w:r>
          </w:p>
        </w:tc>
      </w:tr>
      <w:tr w:rsidR="00B169EA" w14:paraId="6417CDB7" w14:textId="77777777" w:rsidTr="00B169EA">
        <w:tc>
          <w:tcPr>
            <w:tcW w:w="1600" w:type="dxa"/>
            <w:shd w:val="clear" w:color="auto" w:fill="FFFFFF"/>
            <w:tcMar>
              <w:top w:w="80" w:type="dxa"/>
              <w:left w:w="160" w:type="dxa"/>
              <w:bottom w:w="80" w:type="dxa"/>
              <w:right w:w="160" w:type="dxa"/>
            </w:tcMar>
          </w:tcPr>
          <w:p w14:paraId="7AE82E1D" w14:textId="77777777" w:rsidR="00F2721B" w:rsidRDefault="00F2721B" w:rsidP="00B169EA">
            <w:pPr>
              <w:jc w:val="center"/>
            </w:pPr>
            <w:r>
              <w:rPr>
                <w:rFonts w:ascii="Arial" w:eastAsia="Arial" w:hAnsi="Arial" w:cs="Arial"/>
                <w:b/>
                <w:bCs/>
                <w:color w:val="1A3A5C"/>
                <w:sz w:val="20"/>
                <w:szCs w:val="20"/>
              </w:rPr>
              <w:t>Ch. 9</w:t>
            </w:r>
          </w:p>
        </w:tc>
        <w:tc>
          <w:tcPr>
            <w:tcW w:w="7786" w:type="dxa"/>
            <w:shd w:val="clear" w:color="auto" w:fill="FFFFFF"/>
            <w:tcMar>
              <w:top w:w="80" w:type="dxa"/>
              <w:left w:w="160" w:type="dxa"/>
              <w:bottom w:w="80" w:type="dxa"/>
              <w:right w:w="160" w:type="dxa"/>
            </w:tcMar>
          </w:tcPr>
          <w:p w14:paraId="383E0692" w14:textId="77777777" w:rsidR="00F2721B" w:rsidRDefault="00F2721B" w:rsidP="00B169EA">
            <w:r>
              <w:rPr>
                <w:rFonts w:ascii="Arial" w:eastAsia="Arial" w:hAnsi="Arial" w:cs="Arial"/>
                <w:color w:val="3A3A3A"/>
                <w:sz w:val="20"/>
                <w:szCs w:val="20"/>
              </w:rPr>
              <w:t>Frontend Development — describes the React web dashboard (patient, doctor, manager, pharmacy portals) and the Flutter mobile app (splash, login, queue tracking screens).</w:t>
            </w:r>
          </w:p>
        </w:tc>
      </w:tr>
      <w:tr w:rsidR="00B169EA" w14:paraId="13B689F5" w14:textId="77777777" w:rsidTr="00B169EA">
        <w:tc>
          <w:tcPr>
            <w:tcW w:w="1600" w:type="dxa"/>
            <w:shd w:val="clear" w:color="auto" w:fill="D5E8F4"/>
            <w:tcMar>
              <w:top w:w="80" w:type="dxa"/>
              <w:left w:w="160" w:type="dxa"/>
              <w:bottom w:w="80" w:type="dxa"/>
              <w:right w:w="160" w:type="dxa"/>
            </w:tcMar>
          </w:tcPr>
          <w:p w14:paraId="0B7D51EE" w14:textId="77777777" w:rsidR="00F2721B" w:rsidRDefault="00F2721B" w:rsidP="00B169EA">
            <w:pPr>
              <w:jc w:val="center"/>
            </w:pPr>
            <w:r>
              <w:rPr>
                <w:rFonts w:ascii="Arial" w:eastAsia="Arial" w:hAnsi="Arial" w:cs="Arial"/>
                <w:b/>
                <w:bCs/>
                <w:color w:val="1A3A5C"/>
                <w:sz w:val="20"/>
                <w:szCs w:val="20"/>
              </w:rPr>
              <w:t>Ch. 10</w:t>
            </w:r>
          </w:p>
        </w:tc>
        <w:tc>
          <w:tcPr>
            <w:tcW w:w="7786" w:type="dxa"/>
            <w:shd w:val="clear" w:color="auto" w:fill="F4F6F9"/>
            <w:tcMar>
              <w:top w:w="80" w:type="dxa"/>
              <w:left w:w="160" w:type="dxa"/>
              <w:bottom w:w="80" w:type="dxa"/>
              <w:right w:w="160" w:type="dxa"/>
            </w:tcMar>
          </w:tcPr>
          <w:p w14:paraId="61BCDAF8" w14:textId="77777777" w:rsidR="00F2721B" w:rsidRDefault="00F2721B" w:rsidP="00B169EA">
            <w:r>
              <w:rPr>
                <w:rFonts w:ascii="Arial" w:eastAsia="Arial" w:hAnsi="Arial" w:cs="Arial"/>
                <w:color w:val="3A3A3A"/>
                <w:sz w:val="20"/>
                <w:szCs w:val="20"/>
              </w:rPr>
              <w:t>Testing, Deployment &amp; Future Work — covers testing strategy, AI component evaluation, deployment setup, known limitations, planned enhancements, and the project conclusion.</w:t>
            </w:r>
          </w:p>
        </w:tc>
      </w:tr>
    </w:tbl>
    <w:bookmarkEnd w:id="0"/>
    <w:p w14:paraId="7C83BD89" w14:textId="77777777" w:rsidR="00393A9A" w:rsidRPr="005D41C5" w:rsidRDefault="00393A9A">
      <w:pPr>
        <w:pStyle w:val="Heading2"/>
        <w:rPr>
          <w:rFonts w:asciiTheme="majorBidi" w:hAnsiTheme="majorBidi"/>
        </w:rPr>
      </w:pPr>
      <w:proofErr w:type="gramStart"/>
      <w:r w:rsidRPr="005D41C5">
        <w:rPr>
          <w:rFonts w:asciiTheme="majorBidi" w:hAnsiTheme="majorBidi"/>
        </w:rPr>
        <w:lastRenderedPageBreak/>
        <w:t>2.1  Hospital</w:t>
      </w:r>
      <w:proofErr w:type="gramEnd"/>
      <w:r w:rsidRPr="005D41C5">
        <w:rPr>
          <w:rFonts w:asciiTheme="majorBidi" w:hAnsiTheme="majorBidi"/>
        </w:rPr>
        <w:t xml:space="preserve"> Management Systems (HIS) — Overview</w:t>
      </w:r>
    </w:p>
    <w:p w14:paraId="76F2CE57" w14:textId="64836EC2" w:rsidR="00393A9A" w:rsidRPr="005D41C5" w:rsidRDefault="00393A9A" w:rsidP="00393A9A">
      <w:pPr>
        <w:pStyle w:val="NormalWeb"/>
        <w:rPr>
          <w:rFonts w:asciiTheme="majorBidi" w:hAnsiTheme="majorBidi" w:cstheme="majorBidi"/>
        </w:rPr>
      </w:pPr>
      <w:r w:rsidRPr="005D41C5">
        <w:rPr>
          <w:rFonts w:asciiTheme="majorBidi" w:hAnsiTheme="majorBidi" w:cstheme="majorBidi"/>
        </w:rPr>
        <w:t>Hospital Information Systems (HIS) have evolved from simple paper-based and administrative systems (like registration, billing, and scheduling) into advanced digital platforms that support full clinical workflows, including diagnostics, imaging, labs, and decision-making tools.</w:t>
      </w:r>
    </w:p>
    <w:p w14:paraId="5BE2D2D8" w14:textId="77777777" w:rsidR="00393A9A" w:rsidRPr="005D41C5" w:rsidRDefault="00393A9A">
      <w:pPr>
        <w:spacing w:before="200" w:after="100"/>
        <w:rPr>
          <w:rFonts w:asciiTheme="majorBidi" w:hAnsiTheme="majorBidi" w:cstheme="majorBidi"/>
        </w:rPr>
      </w:pPr>
      <w:proofErr w:type="gramStart"/>
      <w:r w:rsidRPr="005D41C5">
        <w:rPr>
          <w:rFonts w:asciiTheme="majorBidi" w:hAnsiTheme="majorBidi" w:cstheme="majorBidi"/>
          <w:b/>
          <w:bCs/>
          <w:color w:val="4A90C8"/>
        </w:rPr>
        <w:t>2.1.1  Traditional</w:t>
      </w:r>
      <w:proofErr w:type="gramEnd"/>
      <w:r w:rsidRPr="005D41C5">
        <w:rPr>
          <w:rFonts w:asciiTheme="majorBidi" w:hAnsiTheme="majorBidi" w:cstheme="majorBidi"/>
          <w:b/>
          <w:bCs/>
          <w:color w:val="4A90C8"/>
        </w:rPr>
        <w:t xml:space="preserve"> HIS</w:t>
      </w:r>
    </w:p>
    <w:p w14:paraId="27BF9065" w14:textId="77777777" w:rsidR="00393A9A" w:rsidRPr="005D41C5" w:rsidRDefault="00393A9A">
      <w:pPr>
        <w:spacing w:before="80" w:after="80" w:line="320" w:lineRule="auto"/>
        <w:jc w:val="both"/>
        <w:rPr>
          <w:rFonts w:asciiTheme="majorBidi" w:hAnsiTheme="majorBidi" w:cstheme="majorBidi"/>
        </w:rPr>
      </w:pPr>
      <w:r w:rsidRPr="005D41C5">
        <w:rPr>
          <w:rFonts w:asciiTheme="majorBidi" w:hAnsiTheme="majorBidi" w:cstheme="majorBidi"/>
        </w:rPr>
        <w:t>Traditional hospital management systems were largely siloed, meaning each department operated its own software with little interoperability. Common pain points included:</w:t>
      </w:r>
    </w:p>
    <w:p w14:paraId="7B134A0E"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Manual patient data entry, increasing the risk of transcription errors.</w:t>
      </w:r>
    </w:p>
    <w:p w14:paraId="2E0CF359"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Lack of real-time visibility across departments (pharmacy, radiology, wards).</w:t>
      </w:r>
    </w:p>
    <w:p w14:paraId="41E06557"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No automated clinical decision support, leaving pharmacists and clinicians to manually detect drug interactions or allergic contraindications.</w:t>
      </w:r>
    </w:p>
    <w:p w14:paraId="589C836F"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Inefficient queue management relying on physical ticketing or verbal announcements.</w:t>
      </w:r>
    </w:p>
    <w:p w14:paraId="076B2872" w14:textId="77777777" w:rsidR="00393A9A" w:rsidRPr="005D41C5" w:rsidRDefault="00393A9A">
      <w:pPr>
        <w:rPr>
          <w:rFonts w:asciiTheme="majorBidi" w:hAnsiTheme="majorBidi" w:cstheme="majorBidi"/>
        </w:rPr>
      </w:pPr>
    </w:p>
    <w:p w14:paraId="34FB5F34" w14:textId="77777777" w:rsidR="00393A9A" w:rsidRPr="005D41C5" w:rsidRDefault="00393A9A">
      <w:pPr>
        <w:spacing w:before="200" w:after="100"/>
        <w:rPr>
          <w:rFonts w:asciiTheme="majorBidi" w:hAnsiTheme="majorBidi" w:cstheme="majorBidi"/>
        </w:rPr>
      </w:pPr>
      <w:proofErr w:type="gramStart"/>
      <w:r w:rsidRPr="005D41C5">
        <w:rPr>
          <w:rFonts w:asciiTheme="majorBidi" w:hAnsiTheme="majorBidi" w:cstheme="majorBidi"/>
          <w:b/>
          <w:bCs/>
          <w:color w:val="4A90C8"/>
        </w:rPr>
        <w:t>2.1.2  AI</w:t>
      </w:r>
      <w:proofErr w:type="gramEnd"/>
      <w:r w:rsidRPr="005D41C5">
        <w:rPr>
          <w:rFonts w:asciiTheme="majorBidi" w:hAnsiTheme="majorBidi" w:cstheme="majorBidi"/>
          <w:b/>
          <w:bCs/>
          <w:color w:val="4A90C8"/>
        </w:rPr>
        <w:t>-Enhanced HIS — The New Paradigm</w:t>
      </w:r>
    </w:p>
    <w:p w14:paraId="2A8013CD" w14:textId="77777777" w:rsidR="00393A9A" w:rsidRPr="005D41C5" w:rsidRDefault="00393A9A">
      <w:pPr>
        <w:spacing w:before="80" w:after="80" w:line="320" w:lineRule="auto"/>
        <w:jc w:val="both"/>
        <w:rPr>
          <w:rFonts w:asciiTheme="majorBidi" w:hAnsiTheme="majorBidi" w:cstheme="majorBidi"/>
        </w:rPr>
      </w:pPr>
      <w:r w:rsidRPr="005D41C5">
        <w:rPr>
          <w:rFonts w:asciiTheme="majorBidi" w:hAnsiTheme="majorBidi" w:cstheme="majorBidi"/>
        </w:rPr>
        <w:t>The integration of Artificial Intelligence into HIS platforms has enabled a qualitative leap in capability. AI-enhanced systems provide predictive analytics, natural language interfaces, and real-time patient monitoring. Representative examples from the global market include:</w:t>
      </w:r>
    </w:p>
    <w:p w14:paraId="0E846502" w14:textId="77777777" w:rsidR="00393A9A" w:rsidRPr="005D41C5" w:rsidRDefault="00393A9A">
      <w:pPr>
        <w:rPr>
          <w:rFonts w:asciiTheme="majorBidi" w:hAnsiTheme="majorBidi" w:cstheme="majorBid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60"/>
        <w:gridCol w:w="3400"/>
      </w:tblGrid>
      <w:tr w:rsidR="00B169EA" w14:paraId="486D48E4" w14:textId="77777777">
        <w:trPr>
          <w:tblHeader/>
        </w:trPr>
        <w:tc>
          <w:tcPr>
            <w:tcW w:w="2200" w:type="dxa"/>
            <w:shd w:val="clear" w:color="auto" w:fill="1A3A5C"/>
            <w:tcMar>
              <w:top w:w="100" w:type="dxa"/>
              <w:left w:w="150" w:type="dxa"/>
              <w:bottom w:w="100" w:type="dxa"/>
              <w:right w:w="150" w:type="dxa"/>
            </w:tcMar>
            <w:vAlign w:val="center"/>
          </w:tcPr>
          <w:p w14:paraId="0823C6C9" w14:textId="77777777" w:rsidR="00393A9A" w:rsidRPr="005D41C5" w:rsidRDefault="00393A9A">
            <w:pPr>
              <w:jc w:val="center"/>
              <w:rPr>
                <w:rFonts w:asciiTheme="majorBidi" w:hAnsiTheme="majorBidi" w:cstheme="majorBidi"/>
              </w:rPr>
            </w:pPr>
            <w:r w:rsidRPr="005D41C5">
              <w:rPr>
                <w:rFonts w:asciiTheme="majorBidi" w:hAnsiTheme="majorBidi" w:cstheme="majorBidi"/>
                <w:b/>
                <w:bCs/>
                <w:color w:val="FFFFFF"/>
                <w:sz w:val="20"/>
                <w:szCs w:val="20"/>
              </w:rPr>
              <w:t>System</w:t>
            </w:r>
          </w:p>
        </w:tc>
        <w:tc>
          <w:tcPr>
            <w:tcW w:w="3760" w:type="dxa"/>
            <w:shd w:val="clear" w:color="auto" w:fill="1A3A5C"/>
            <w:tcMar>
              <w:top w:w="100" w:type="dxa"/>
              <w:left w:w="150" w:type="dxa"/>
              <w:bottom w:w="100" w:type="dxa"/>
              <w:right w:w="150" w:type="dxa"/>
            </w:tcMar>
            <w:vAlign w:val="center"/>
          </w:tcPr>
          <w:p w14:paraId="5F8DC451" w14:textId="77777777" w:rsidR="00393A9A" w:rsidRPr="005D41C5" w:rsidRDefault="00393A9A">
            <w:pPr>
              <w:jc w:val="center"/>
              <w:rPr>
                <w:rFonts w:asciiTheme="majorBidi" w:hAnsiTheme="majorBidi" w:cstheme="majorBidi"/>
              </w:rPr>
            </w:pPr>
            <w:r w:rsidRPr="005D41C5">
              <w:rPr>
                <w:rFonts w:asciiTheme="majorBidi" w:hAnsiTheme="majorBidi" w:cstheme="majorBidi"/>
                <w:b/>
                <w:bCs/>
                <w:color w:val="FFFFFF"/>
                <w:sz w:val="20"/>
                <w:szCs w:val="20"/>
              </w:rPr>
              <w:t>Key Capabilities</w:t>
            </w:r>
          </w:p>
        </w:tc>
        <w:tc>
          <w:tcPr>
            <w:tcW w:w="3400" w:type="dxa"/>
            <w:shd w:val="clear" w:color="auto" w:fill="1A3A5C"/>
            <w:tcMar>
              <w:top w:w="100" w:type="dxa"/>
              <w:left w:w="150" w:type="dxa"/>
              <w:bottom w:w="100" w:type="dxa"/>
              <w:right w:w="150" w:type="dxa"/>
            </w:tcMar>
            <w:vAlign w:val="center"/>
          </w:tcPr>
          <w:p w14:paraId="5CB13336" w14:textId="77777777" w:rsidR="00393A9A" w:rsidRPr="005D41C5" w:rsidRDefault="00393A9A">
            <w:pPr>
              <w:jc w:val="center"/>
              <w:rPr>
                <w:rFonts w:asciiTheme="majorBidi" w:hAnsiTheme="majorBidi" w:cstheme="majorBidi"/>
              </w:rPr>
            </w:pPr>
            <w:r w:rsidRPr="005D41C5">
              <w:rPr>
                <w:rFonts w:asciiTheme="majorBidi" w:hAnsiTheme="majorBidi" w:cstheme="majorBidi"/>
                <w:b/>
                <w:bCs/>
                <w:color w:val="FFFFFF"/>
                <w:sz w:val="20"/>
                <w:szCs w:val="20"/>
              </w:rPr>
              <w:t>Limitation</w:t>
            </w:r>
          </w:p>
        </w:tc>
      </w:tr>
      <w:tr w:rsidR="00B169EA" w14:paraId="3C54F070" w14:textId="77777777">
        <w:tc>
          <w:tcPr>
            <w:tcW w:w="2200" w:type="dxa"/>
            <w:shd w:val="clear" w:color="auto" w:fill="FFFFFF"/>
            <w:tcMar>
              <w:top w:w="80" w:type="dxa"/>
              <w:left w:w="150" w:type="dxa"/>
              <w:bottom w:w="80" w:type="dxa"/>
              <w:right w:w="150" w:type="dxa"/>
            </w:tcMar>
            <w:vAlign w:val="center"/>
          </w:tcPr>
          <w:p w14:paraId="3736306C"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Epic EHR</w:t>
            </w:r>
          </w:p>
        </w:tc>
        <w:tc>
          <w:tcPr>
            <w:tcW w:w="3760" w:type="dxa"/>
            <w:shd w:val="clear" w:color="auto" w:fill="FFFFFF"/>
            <w:tcMar>
              <w:top w:w="80" w:type="dxa"/>
              <w:left w:w="150" w:type="dxa"/>
              <w:bottom w:w="80" w:type="dxa"/>
              <w:right w:w="150" w:type="dxa"/>
            </w:tcMar>
            <w:vAlign w:val="center"/>
          </w:tcPr>
          <w:p w14:paraId="34EC7734"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Comprehensive EHR, AI-powered clinical decision support, interoperability (HL7 FHIR)</w:t>
            </w:r>
          </w:p>
        </w:tc>
        <w:tc>
          <w:tcPr>
            <w:tcW w:w="3400" w:type="dxa"/>
            <w:shd w:val="clear" w:color="auto" w:fill="FFFFFF"/>
            <w:tcMar>
              <w:top w:w="80" w:type="dxa"/>
              <w:left w:w="150" w:type="dxa"/>
              <w:bottom w:w="80" w:type="dxa"/>
              <w:right w:w="150" w:type="dxa"/>
            </w:tcMar>
            <w:vAlign w:val="center"/>
          </w:tcPr>
          <w:p w14:paraId="6EA5C2CE"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High licensing cost; complex implementation; limited AI in diagnostics</w:t>
            </w:r>
          </w:p>
        </w:tc>
      </w:tr>
      <w:tr w:rsidR="00B169EA" w14:paraId="7C89D0F7" w14:textId="77777777">
        <w:tc>
          <w:tcPr>
            <w:tcW w:w="2200" w:type="dxa"/>
            <w:shd w:val="clear" w:color="auto" w:fill="D5E8F0"/>
            <w:tcMar>
              <w:top w:w="80" w:type="dxa"/>
              <w:left w:w="150" w:type="dxa"/>
              <w:bottom w:w="80" w:type="dxa"/>
              <w:right w:w="150" w:type="dxa"/>
            </w:tcMar>
            <w:vAlign w:val="center"/>
          </w:tcPr>
          <w:p w14:paraId="79979BE6"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Meditech Expanse</w:t>
            </w:r>
          </w:p>
        </w:tc>
        <w:tc>
          <w:tcPr>
            <w:tcW w:w="3760" w:type="dxa"/>
            <w:shd w:val="clear" w:color="auto" w:fill="D5E8F0"/>
            <w:tcMar>
              <w:top w:w="80" w:type="dxa"/>
              <w:left w:w="150" w:type="dxa"/>
              <w:bottom w:w="80" w:type="dxa"/>
              <w:right w:w="150" w:type="dxa"/>
            </w:tcMar>
            <w:vAlign w:val="center"/>
          </w:tcPr>
          <w:p w14:paraId="4844C3FC"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Cloud-native EHR, patient engagement portal, analytics dashboard</w:t>
            </w:r>
          </w:p>
        </w:tc>
        <w:tc>
          <w:tcPr>
            <w:tcW w:w="3400" w:type="dxa"/>
            <w:shd w:val="clear" w:color="auto" w:fill="D5E8F0"/>
            <w:tcMar>
              <w:top w:w="80" w:type="dxa"/>
              <w:left w:w="150" w:type="dxa"/>
              <w:bottom w:w="80" w:type="dxa"/>
              <w:right w:w="150" w:type="dxa"/>
            </w:tcMar>
            <w:vAlign w:val="center"/>
          </w:tcPr>
          <w:p w14:paraId="111F7716"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AI features mostly limited to scheduling and billing; no NLP chatbot</w:t>
            </w:r>
          </w:p>
        </w:tc>
      </w:tr>
      <w:tr w:rsidR="00B169EA" w14:paraId="1E64373A" w14:textId="77777777">
        <w:tc>
          <w:tcPr>
            <w:tcW w:w="2200" w:type="dxa"/>
            <w:shd w:val="clear" w:color="auto" w:fill="FFFFFF"/>
            <w:tcMar>
              <w:top w:w="80" w:type="dxa"/>
              <w:left w:w="150" w:type="dxa"/>
              <w:bottom w:w="80" w:type="dxa"/>
              <w:right w:w="150" w:type="dxa"/>
            </w:tcMar>
            <w:vAlign w:val="center"/>
          </w:tcPr>
          <w:p w14:paraId="4737E9AB"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Cerner (Oracle Health)</w:t>
            </w:r>
          </w:p>
        </w:tc>
        <w:tc>
          <w:tcPr>
            <w:tcW w:w="3760" w:type="dxa"/>
            <w:shd w:val="clear" w:color="auto" w:fill="FFFFFF"/>
            <w:tcMar>
              <w:top w:w="80" w:type="dxa"/>
              <w:left w:w="150" w:type="dxa"/>
              <w:bottom w:w="80" w:type="dxa"/>
              <w:right w:w="150" w:type="dxa"/>
            </w:tcMar>
            <w:vAlign w:val="center"/>
          </w:tcPr>
          <w:p w14:paraId="470C20E8"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Predictive analytics, population health management, medication management</w:t>
            </w:r>
          </w:p>
        </w:tc>
        <w:tc>
          <w:tcPr>
            <w:tcW w:w="3400" w:type="dxa"/>
            <w:shd w:val="clear" w:color="auto" w:fill="FFFFFF"/>
            <w:tcMar>
              <w:top w:w="80" w:type="dxa"/>
              <w:left w:w="150" w:type="dxa"/>
              <w:bottom w:w="80" w:type="dxa"/>
              <w:right w:w="150" w:type="dxa"/>
            </w:tcMar>
            <w:vAlign w:val="center"/>
          </w:tcPr>
          <w:p w14:paraId="375751AD"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Pharmacy AI is basic; no RAG-based knowledge retrieval</w:t>
            </w:r>
          </w:p>
        </w:tc>
      </w:tr>
      <w:tr w:rsidR="00B169EA" w14:paraId="04A9C5C3" w14:textId="77777777">
        <w:tc>
          <w:tcPr>
            <w:tcW w:w="2200" w:type="dxa"/>
            <w:shd w:val="clear" w:color="auto" w:fill="D5E8F0"/>
            <w:tcMar>
              <w:top w:w="80" w:type="dxa"/>
              <w:left w:w="150" w:type="dxa"/>
              <w:bottom w:w="80" w:type="dxa"/>
              <w:right w:w="150" w:type="dxa"/>
            </w:tcMar>
            <w:vAlign w:val="center"/>
          </w:tcPr>
          <w:p w14:paraId="141C2BAE" w14:textId="77777777" w:rsidR="00393A9A" w:rsidRPr="005D41C5" w:rsidRDefault="00393A9A">
            <w:pPr>
              <w:rPr>
                <w:rFonts w:asciiTheme="majorBidi" w:hAnsiTheme="majorBidi" w:cstheme="majorBidi"/>
              </w:rPr>
            </w:pPr>
            <w:proofErr w:type="spellStart"/>
            <w:r w:rsidRPr="005D41C5">
              <w:rPr>
                <w:rFonts w:asciiTheme="majorBidi" w:hAnsiTheme="majorBidi" w:cstheme="majorBidi"/>
                <w:sz w:val="20"/>
                <w:szCs w:val="20"/>
              </w:rPr>
              <w:t>MediVerse</w:t>
            </w:r>
            <w:proofErr w:type="spellEnd"/>
            <w:r w:rsidRPr="005D41C5">
              <w:rPr>
                <w:rFonts w:asciiTheme="majorBidi" w:hAnsiTheme="majorBidi" w:cstheme="majorBidi"/>
                <w:sz w:val="20"/>
                <w:szCs w:val="20"/>
              </w:rPr>
              <w:t xml:space="preserve"> (Proposed)</w:t>
            </w:r>
          </w:p>
        </w:tc>
        <w:tc>
          <w:tcPr>
            <w:tcW w:w="3760" w:type="dxa"/>
            <w:shd w:val="clear" w:color="auto" w:fill="D5E8F0"/>
            <w:tcMar>
              <w:top w:w="80" w:type="dxa"/>
              <w:left w:w="150" w:type="dxa"/>
              <w:bottom w:w="80" w:type="dxa"/>
              <w:right w:w="150" w:type="dxa"/>
            </w:tcMar>
            <w:vAlign w:val="center"/>
          </w:tcPr>
          <w:p w14:paraId="17C46F21"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RAG chatbot, face recognition login, drug interaction AI, smart queue, vision-based scan analysis</w:t>
            </w:r>
          </w:p>
        </w:tc>
        <w:tc>
          <w:tcPr>
            <w:tcW w:w="3400" w:type="dxa"/>
            <w:shd w:val="clear" w:color="auto" w:fill="D5E8F0"/>
            <w:tcMar>
              <w:top w:w="80" w:type="dxa"/>
              <w:left w:w="150" w:type="dxa"/>
              <w:bottom w:w="80" w:type="dxa"/>
              <w:right w:w="150" w:type="dxa"/>
            </w:tcMar>
            <w:vAlign w:val="center"/>
          </w:tcPr>
          <w:p w14:paraId="65E81250"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Egypt-focused; currently single-hospital scope</w:t>
            </w:r>
          </w:p>
        </w:tc>
      </w:tr>
    </w:tbl>
    <w:p w14:paraId="6C143195" w14:textId="77777777" w:rsidR="00393A9A" w:rsidRPr="005D41C5" w:rsidRDefault="00393A9A">
      <w:pPr>
        <w:pStyle w:val="Heading2"/>
        <w:rPr>
          <w:rFonts w:asciiTheme="majorBidi" w:hAnsiTheme="majorBidi"/>
        </w:rPr>
      </w:pPr>
      <w:proofErr w:type="gramStart"/>
      <w:r w:rsidRPr="005D41C5">
        <w:rPr>
          <w:rFonts w:asciiTheme="majorBidi" w:hAnsiTheme="majorBidi"/>
        </w:rPr>
        <w:lastRenderedPageBreak/>
        <w:t>2.2  Artificial</w:t>
      </w:r>
      <w:proofErr w:type="gramEnd"/>
      <w:r w:rsidRPr="005D41C5">
        <w:rPr>
          <w:rFonts w:asciiTheme="majorBidi" w:hAnsiTheme="majorBidi"/>
        </w:rPr>
        <w:t xml:space="preserve"> Intelligence in Healthcare — State of the Art</w:t>
      </w:r>
    </w:p>
    <w:p w14:paraId="08D0473B" w14:textId="77777777" w:rsidR="00393A9A" w:rsidRPr="005D41C5" w:rsidRDefault="00393A9A">
      <w:pPr>
        <w:spacing w:before="200" w:after="100"/>
        <w:rPr>
          <w:rFonts w:asciiTheme="majorBidi" w:hAnsiTheme="majorBidi" w:cstheme="majorBidi"/>
        </w:rPr>
      </w:pPr>
      <w:proofErr w:type="gramStart"/>
      <w:r w:rsidRPr="005D41C5">
        <w:rPr>
          <w:rFonts w:asciiTheme="majorBidi" w:hAnsiTheme="majorBidi" w:cstheme="majorBidi"/>
          <w:b/>
          <w:bCs/>
          <w:color w:val="4A90C8"/>
        </w:rPr>
        <w:t>2.2.1  Symptom</w:t>
      </w:r>
      <w:proofErr w:type="gramEnd"/>
      <w:r w:rsidRPr="005D41C5">
        <w:rPr>
          <w:rFonts w:asciiTheme="majorBidi" w:hAnsiTheme="majorBidi" w:cstheme="majorBidi"/>
          <w:b/>
          <w:bCs/>
          <w:color w:val="4A90C8"/>
        </w:rPr>
        <w:t xml:space="preserve"> Checkers &amp; Differential Diagnosis Tools</w:t>
      </w:r>
    </w:p>
    <w:p w14:paraId="394969C4" w14:textId="3D485716" w:rsidR="00393A9A" w:rsidRPr="005D41C5" w:rsidRDefault="00393A9A" w:rsidP="00B169EA">
      <w:pPr>
        <w:spacing w:before="100" w:beforeAutospacing="1" w:after="100" w:afterAutospacing="1"/>
        <w:rPr>
          <w:rFonts w:asciiTheme="majorBidi" w:eastAsia="Times New Roman" w:hAnsiTheme="majorBidi" w:cstheme="majorBidi"/>
        </w:rPr>
      </w:pPr>
      <w:r w:rsidRPr="005D41C5">
        <w:rPr>
          <w:rFonts w:asciiTheme="majorBidi" w:eastAsia="Times New Roman" w:hAnsiTheme="majorBidi" w:cstheme="majorBidi"/>
        </w:rPr>
        <w:t xml:space="preserve">Symptom checkers such as </w:t>
      </w:r>
      <w:r w:rsidRPr="005D41C5">
        <w:rPr>
          <w:rFonts w:asciiTheme="majorBidi" w:eastAsia="Times New Roman" w:hAnsiTheme="majorBidi" w:cstheme="majorBidi"/>
          <w:b/>
          <w:bCs/>
        </w:rPr>
        <w:t>Ada Health</w:t>
      </w:r>
      <w:r w:rsidRPr="005D41C5">
        <w:rPr>
          <w:rFonts w:asciiTheme="majorBidi" w:eastAsia="Times New Roman" w:hAnsiTheme="majorBidi" w:cstheme="majorBidi"/>
        </w:rPr>
        <w:t xml:space="preserve">, </w:t>
      </w:r>
      <w:r w:rsidRPr="005D41C5">
        <w:rPr>
          <w:rFonts w:asciiTheme="majorBidi" w:eastAsia="Times New Roman" w:hAnsiTheme="majorBidi" w:cstheme="majorBidi"/>
          <w:b/>
          <w:bCs/>
        </w:rPr>
        <w:t>WebMD Symptom Checker</w:t>
      </w:r>
      <w:r w:rsidRPr="005D41C5">
        <w:rPr>
          <w:rFonts w:asciiTheme="majorBidi" w:eastAsia="Times New Roman" w:hAnsiTheme="majorBidi" w:cstheme="majorBidi"/>
        </w:rPr>
        <w:t xml:space="preserve">, and </w:t>
      </w:r>
      <w:r w:rsidRPr="005D41C5">
        <w:rPr>
          <w:rFonts w:asciiTheme="majorBidi" w:eastAsia="Times New Roman" w:hAnsiTheme="majorBidi" w:cstheme="majorBidi"/>
          <w:b/>
          <w:bCs/>
        </w:rPr>
        <w:t>Isabel DDx</w:t>
      </w:r>
      <w:r w:rsidRPr="005D41C5">
        <w:rPr>
          <w:rFonts w:asciiTheme="majorBidi" w:eastAsia="Times New Roman" w:hAnsiTheme="majorBidi" w:cstheme="majorBidi"/>
        </w:rPr>
        <w:t>.</w:t>
      </w:r>
    </w:p>
    <w:p w14:paraId="506B5B0B" w14:textId="77777777" w:rsidR="00393A9A" w:rsidRPr="005D41C5" w:rsidRDefault="00393A9A">
      <w:pPr>
        <w:numPr>
          <w:ilvl w:val="0"/>
          <w:numId w:val="25"/>
        </w:numPr>
        <w:spacing w:before="100" w:beforeAutospacing="1" w:after="100" w:afterAutospacing="1" w:line="240" w:lineRule="auto"/>
        <w:rPr>
          <w:rFonts w:asciiTheme="majorBidi" w:eastAsia="Times New Roman" w:hAnsiTheme="majorBidi" w:cstheme="majorBidi"/>
        </w:rPr>
      </w:pPr>
      <w:r w:rsidRPr="005D41C5">
        <w:rPr>
          <w:rFonts w:asciiTheme="majorBidi" w:eastAsia="Times New Roman" w:hAnsiTheme="majorBidi" w:cstheme="majorBidi"/>
          <w:b/>
          <w:bCs/>
        </w:rPr>
        <w:t>Ada Health</w:t>
      </w:r>
      <w:r w:rsidRPr="005D41C5">
        <w:rPr>
          <w:rFonts w:asciiTheme="majorBidi" w:eastAsia="Times New Roman" w:hAnsiTheme="majorBidi" w:cstheme="majorBidi"/>
        </w:rPr>
        <w:t xml:space="preserve"> uses a probabilistic AI model to provide adaptive questioning and ranked possible diagnoses, achieving accuracy comparable to junior doctors.</w:t>
      </w:r>
    </w:p>
    <w:p w14:paraId="4190A2D7" w14:textId="77777777" w:rsidR="00393A9A" w:rsidRPr="005D41C5" w:rsidRDefault="00393A9A">
      <w:pPr>
        <w:numPr>
          <w:ilvl w:val="0"/>
          <w:numId w:val="25"/>
        </w:numPr>
        <w:spacing w:before="100" w:beforeAutospacing="1" w:after="100" w:afterAutospacing="1" w:line="240" w:lineRule="auto"/>
        <w:rPr>
          <w:rFonts w:asciiTheme="majorBidi" w:eastAsia="Times New Roman" w:hAnsiTheme="majorBidi" w:cstheme="majorBidi"/>
        </w:rPr>
      </w:pPr>
      <w:r w:rsidRPr="005D41C5">
        <w:rPr>
          <w:rFonts w:asciiTheme="majorBidi" w:eastAsia="Times New Roman" w:hAnsiTheme="majorBidi" w:cstheme="majorBidi"/>
          <w:b/>
          <w:bCs/>
        </w:rPr>
        <w:t>WebMD Symptom Checker</w:t>
      </w:r>
      <w:r w:rsidRPr="005D41C5">
        <w:rPr>
          <w:rFonts w:asciiTheme="majorBidi" w:eastAsia="Times New Roman" w:hAnsiTheme="majorBidi" w:cstheme="majorBidi"/>
        </w:rPr>
        <w:t xml:space="preserve"> is a rule-based system that matches symptoms with a disease database, but has limited precision.</w:t>
      </w:r>
    </w:p>
    <w:p w14:paraId="64C3F6E2" w14:textId="77777777" w:rsidR="00393A9A" w:rsidRPr="005D41C5" w:rsidRDefault="00393A9A">
      <w:pPr>
        <w:numPr>
          <w:ilvl w:val="0"/>
          <w:numId w:val="25"/>
        </w:numPr>
        <w:spacing w:before="100" w:beforeAutospacing="1" w:after="100" w:afterAutospacing="1" w:line="240" w:lineRule="auto"/>
        <w:rPr>
          <w:rFonts w:asciiTheme="majorBidi" w:eastAsia="Times New Roman" w:hAnsiTheme="majorBidi" w:cstheme="majorBidi"/>
        </w:rPr>
      </w:pPr>
      <w:r w:rsidRPr="005D41C5">
        <w:rPr>
          <w:rFonts w:asciiTheme="majorBidi" w:eastAsia="Times New Roman" w:hAnsiTheme="majorBidi" w:cstheme="majorBidi"/>
          <w:b/>
          <w:bCs/>
        </w:rPr>
        <w:t>Isabel DDx</w:t>
      </w:r>
      <w:r w:rsidRPr="005D41C5">
        <w:rPr>
          <w:rFonts w:asciiTheme="majorBidi" w:eastAsia="Times New Roman" w:hAnsiTheme="majorBidi" w:cstheme="majorBidi"/>
        </w:rPr>
        <w:t xml:space="preserve"> is designed for clinicians and uses NLP to extract symptoms from text and link them to ICD-10 diagnoses.</w:t>
      </w:r>
    </w:p>
    <w:p w14:paraId="4CE321B4" w14:textId="38D422D0" w:rsidR="00393A9A" w:rsidRPr="005D41C5" w:rsidRDefault="00393A9A" w:rsidP="00B169EA">
      <w:pPr>
        <w:spacing w:before="80" w:after="80" w:line="320" w:lineRule="auto"/>
        <w:jc w:val="both"/>
        <w:rPr>
          <w:rFonts w:asciiTheme="majorBidi" w:hAnsiTheme="majorBidi" w:cstheme="majorBidi"/>
        </w:rPr>
      </w:pPr>
      <w:r w:rsidRPr="005D41C5">
        <w:rPr>
          <w:rFonts w:asciiTheme="majorBidi" w:hAnsiTheme="majorBidi" w:cstheme="majorBidi"/>
        </w:rPr>
        <w:t xml:space="preserve">The emergence of large language models (LLMs) such as </w:t>
      </w:r>
      <w:r w:rsidRPr="00393A9A">
        <w:rPr>
          <w:rFonts w:asciiTheme="majorBidi" w:hAnsiTheme="majorBidi" w:cstheme="majorBidi"/>
          <w:b/>
          <w:bCs/>
        </w:rPr>
        <w:t>GPT-4</w:t>
      </w:r>
      <w:r w:rsidRPr="005D41C5">
        <w:rPr>
          <w:rFonts w:asciiTheme="majorBidi" w:hAnsiTheme="majorBidi" w:cstheme="majorBidi"/>
        </w:rPr>
        <w:t xml:space="preserve">, </w:t>
      </w:r>
      <w:r w:rsidRPr="00393A9A">
        <w:rPr>
          <w:rFonts w:asciiTheme="majorBidi" w:hAnsiTheme="majorBidi" w:cstheme="majorBidi"/>
          <w:b/>
          <w:bCs/>
        </w:rPr>
        <w:t>Claude</w:t>
      </w:r>
      <w:r w:rsidRPr="005D41C5">
        <w:rPr>
          <w:rFonts w:asciiTheme="majorBidi" w:hAnsiTheme="majorBidi" w:cstheme="majorBidi"/>
        </w:rPr>
        <w:t xml:space="preserve">, and </w:t>
      </w:r>
      <w:r w:rsidRPr="00393A9A">
        <w:rPr>
          <w:rFonts w:asciiTheme="majorBidi" w:hAnsiTheme="majorBidi" w:cstheme="majorBidi"/>
          <w:b/>
          <w:bCs/>
        </w:rPr>
        <w:t>Llama</w:t>
      </w:r>
      <w:r w:rsidRPr="005D41C5">
        <w:rPr>
          <w:rFonts w:asciiTheme="majorBidi" w:hAnsiTheme="majorBidi" w:cstheme="majorBidi"/>
        </w:rPr>
        <w:t xml:space="preserve"> has opened new frontiers in medical AI.</w:t>
      </w:r>
    </w:p>
    <w:p w14:paraId="4090DBEB" w14:textId="77777777" w:rsidR="00393A9A" w:rsidRPr="005D41C5" w:rsidRDefault="00393A9A">
      <w:pPr>
        <w:spacing w:before="200" w:after="100"/>
        <w:rPr>
          <w:rFonts w:asciiTheme="majorBidi" w:hAnsiTheme="majorBidi" w:cstheme="majorBidi"/>
        </w:rPr>
      </w:pPr>
      <w:proofErr w:type="gramStart"/>
      <w:r w:rsidRPr="005D41C5">
        <w:rPr>
          <w:rFonts w:asciiTheme="majorBidi" w:hAnsiTheme="majorBidi" w:cstheme="majorBidi"/>
          <w:b/>
          <w:bCs/>
          <w:color w:val="4A90C8"/>
        </w:rPr>
        <w:t>2.2.3  Retrieval</w:t>
      </w:r>
      <w:proofErr w:type="gramEnd"/>
      <w:r w:rsidRPr="005D41C5">
        <w:rPr>
          <w:rFonts w:asciiTheme="majorBidi" w:hAnsiTheme="majorBidi" w:cstheme="majorBidi"/>
          <w:b/>
          <w:bCs/>
          <w:color w:val="4A90C8"/>
        </w:rPr>
        <w:t>-Augmented Generation (RAG) in Medical Chatbots</w:t>
      </w:r>
    </w:p>
    <w:p w14:paraId="1051A4EF" w14:textId="77777777" w:rsidR="00393A9A" w:rsidRPr="005D41C5" w:rsidRDefault="00393A9A">
      <w:pPr>
        <w:spacing w:before="80" w:after="80" w:line="320" w:lineRule="auto"/>
        <w:jc w:val="both"/>
        <w:rPr>
          <w:rFonts w:asciiTheme="majorBidi" w:hAnsiTheme="majorBidi" w:cstheme="majorBidi"/>
        </w:rPr>
      </w:pPr>
      <w:r w:rsidRPr="005D41C5">
        <w:rPr>
          <w:rFonts w:asciiTheme="majorBidi" w:hAnsiTheme="majorBidi" w:cstheme="majorBidi"/>
        </w:rPr>
        <w:t>RAG, introduced by Lewis et al. (2020), combines parametric knowledge (the LLM's weights) with non-parametric, retrieval-based knowledge from a domain-specific corpus. In the medical domain, RAG systems retrieve semantically similar cases from a curated knowledge base before prompting the LLM, grounding its response in validated clinical data.</w:t>
      </w:r>
    </w:p>
    <w:p w14:paraId="27312125" w14:textId="77777777" w:rsidR="00393A9A" w:rsidRPr="005D41C5" w:rsidRDefault="00393A9A">
      <w:pPr>
        <w:spacing w:before="80" w:after="80" w:line="320" w:lineRule="auto"/>
        <w:jc w:val="both"/>
        <w:rPr>
          <w:rFonts w:asciiTheme="majorBidi" w:hAnsiTheme="majorBidi" w:cstheme="majorBidi"/>
        </w:rPr>
      </w:pPr>
      <w:proofErr w:type="spellStart"/>
      <w:r w:rsidRPr="005D41C5">
        <w:rPr>
          <w:rFonts w:asciiTheme="majorBidi" w:hAnsiTheme="majorBidi" w:cstheme="majorBidi"/>
        </w:rPr>
        <w:t>MediVerse</w:t>
      </w:r>
      <w:proofErr w:type="spellEnd"/>
      <w:r w:rsidRPr="005D41C5">
        <w:rPr>
          <w:rFonts w:asciiTheme="majorBidi" w:hAnsiTheme="majorBidi" w:cstheme="majorBidi"/>
        </w:rPr>
        <w:t xml:space="preserve"> implements a RAG pipeline using the </w:t>
      </w:r>
      <w:r w:rsidRPr="00393A9A">
        <w:rPr>
          <w:rFonts w:asciiTheme="majorBidi" w:hAnsiTheme="majorBidi" w:cstheme="majorBidi"/>
          <w:b/>
          <w:bCs/>
        </w:rPr>
        <w:t>paraphrase-multilingual-MiniLM-L12-v2</w:t>
      </w:r>
      <w:r w:rsidRPr="005D41C5">
        <w:rPr>
          <w:rFonts w:asciiTheme="majorBidi" w:hAnsiTheme="majorBidi" w:cstheme="majorBidi"/>
        </w:rPr>
        <w:t xml:space="preserve"> </w:t>
      </w:r>
      <w:proofErr w:type="spellStart"/>
      <w:r w:rsidRPr="005D41C5">
        <w:rPr>
          <w:rFonts w:asciiTheme="majorBidi" w:hAnsiTheme="majorBidi" w:cstheme="majorBidi"/>
        </w:rPr>
        <w:t>SentenceTransformer</w:t>
      </w:r>
      <w:proofErr w:type="spellEnd"/>
      <w:r w:rsidRPr="005D41C5">
        <w:rPr>
          <w:rFonts w:asciiTheme="majorBidi" w:hAnsiTheme="majorBidi" w:cstheme="majorBidi"/>
        </w:rPr>
        <w:t xml:space="preserve"> model to generate 384-dimensional embeddings for both query symptoms and knowledge-</w:t>
      </w:r>
      <w:proofErr w:type="spellStart"/>
      <w:r w:rsidRPr="005D41C5">
        <w:rPr>
          <w:rFonts w:asciiTheme="majorBidi" w:hAnsiTheme="majorBidi" w:cstheme="majorBidi"/>
        </w:rPr>
        <w:t>base</w:t>
      </w:r>
      <w:proofErr w:type="spellEnd"/>
      <w:r w:rsidRPr="005D41C5">
        <w:rPr>
          <w:rFonts w:asciiTheme="majorBidi" w:hAnsiTheme="majorBidi" w:cstheme="majorBidi"/>
        </w:rPr>
        <w:t xml:space="preserve"> entries. </w:t>
      </w:r>
      <w:r w:rsidRPr="00393A9A">
        <w:rPr>
          <w:rFonts w:asciiTheme="majorBidi" w:hAnsiTheme="majorBidi" w:cstheme="majorBidi"/>
          <w:b/>
          <w:bCs/>
        </w:rPr>
        <w:t>Cosine similarity</w:t>
      </w:r>
      <w:r w:rsidRPr="005D41C5">
        <w:rPr>
          <w:rFonts w:asciiTheme="majorBidi" w:hAnsiTheme="majorBidi" w:cstheme="majorBidi"/>
        </w:rPr>
        <w:t xml:space="preserve"> is computed in real-time, with a configurable threshold (default 0.55). Matches above the threshold are injected as context into the LLM prompt, steering the model toward evidence-based responses and reducing hallucination.</w:t>
      </w:r>
    </w:p>
    <w:p w14:paraId="22D14463" w14:textId="77777777" w:rsidR="00393A9A" w:rsidRPr="005D41C5" w:rsidRDefault="00393A9A">
      <w:pPr>
        <w:rPr>
          <w:rFonts w:asciiTheme="majorBidi" w:hAnsiTheme="majorBidi" w:cstheme="majorBidi"/>
        </w:rPr>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B169EA" w14:paraId="2EC4AAD4" w14:textId="77777777">
        <w:trPr>
          <w:tblHeader/>
        </w:trPr>
        <w:tc>
          <w:tcPr>
            <w:tcW w:w="2800" w:type="dxa"/>
            <w:shd w:val="clear" w:color="auto" w:fill="1A3A5C"/>
            <w:tcMar>
              <w:top w:w="100" w:type="dxa"/>
              <w:left w:w="150" w:type="dxa"/>
              <w:bottom w:w="100" w:type="dxa"/>
              <w:right w:w="150" w:type="dxa"/>
            </w:tcMar>
            <w:vAlign w:val="center"/>
          </w:tcPr>
          <w:p w14:paraId="5139496E" w14:textId="77777777" w:rsidR="00393A9A" w:rsidRPr="005D41C5" w:rsidRDefault="00393A9A">
            <w:pPr>
              <w:jc w:val="center"/>
              <w:rPr>
                <w:rFonts w:asciiTheme="majorBidi" w:hAnsiTheme="majorBidi" w:cstheme="majorBidi"/>
              </w:rPr>
            </w:pPr>
            <w:r w:rsidRPr="005D41C5">
              <w:rPr>
                <w:rFonts w:asciiTheme="majorBidi" w:hAnsiTheme="majorBidi" w:cstheme="majorBidi"/>
                <w:b/>
                <w:bCs/>
                <w:color w:val="FFFFFF"/>
                <w:sz w:val="20"/>
                <w:szCs w:val="20"/>
              </w:rPr>
              <w:t>Approach</w:t>
            </w:r>
          </w:p>
        </w:tc>
        <w:tc>
          <w:tcPr>
            <w:tcW w:w="3280" w:type="dxa"/>
            <w:shd w:val="clear" w:color="auto" w:fill="1A3A5C"/>
            <w:tcMar>
              <w:top w:w="100" w:type="dxa"/>
              <w:left w:w="150" w:type="dxa"/>
              <w:bottom w:w="100" w:type="dxa"/>
              <w:right w:w="150" w:type="dxa"/>
            </w:tcMar>
            <w:vAlign w:val="center"/>
          </w:tcPr>
          <w:p w14:paraId="1DC2D508" w14:textId="77777777" w:rsidR="00393A9A" w:rsidRPr="005D41C5" w:rsidRDefault="00393A9A">
            <w:pPr>
              <w:jc w:val="center"/>
              <w:rPr>
                <w:rFonts w:asciiTheme="majorBidi" w:hAnsiTheme="majorBidi" w:cstheme="majorBidi"/>
              </w:rPr>
            </w:pPr>
            <w:r w:rsidRPr="005D41C5">
              <w:rPr>
                <w:rFonts w:asciiTheme="majorBidi" w:hAnsiTheme="majorBidi" w:cstheme="majorBidi"/>
                <w:b/>
                <w:bCs/>
                <w:color w:val="FFFFFF"/>
                <w:sz w:val="20"/>
                <w:szCs w:val="20"/>
              </w:rPr>
              <w:t>Strengths</w:t>
            </w:r>
          </w:p>
        </w:tc>
        <w:tc>
          <w:tcPr>
            <w:tcW w:w="3280" w:type="dxa"/>
            <w:shd w:val="clear" w:color="auto" w:fill="1A3A5C"/>
            <w:tcMar>
              <w:top w:w="100" w:type="dxa"/>
              <w:left w:w="150" w:type="dxa"/>
              <w:bottom w:w="100" w:type="dxa"/>
              <w:right w:w="150" w:type="dxa"/>
            </w:tcMar>
            <w:vAlign w:val="center"/>
          </w:tcPr>
          <w:p w14:paraId="5673661A" w14:textId="77777777" w:rsidR="00393A9A" w:rsidRPr="005D41C5" w:rsidRDefault="00393A9A">
            <w:pPr>
              <w:jc w:val="center"/>
              <w:rPr>
                <w:rFonts w:asciiTheme="majorBidi" w:hAnsiTheme="majorBidi" w:cstheme="majorBidi"/>
              </w:rPr>
            </w:pPr>
            <w:r w:rsidRPr="005D41C5">
              <w:rPr>
                <w:rFonts w:asciiTheme="majorBidi" w:hAnsiTheme="majorBidi" w:cstheme="majorBidi"/>
                <w:b/>
                <w:bCs/>
                <w:color w:val="FFFFFF"/>
                <w:sz w:val="20"/>
                <w:szCs w:val="20"/>
              </w:rPr>
              <w:t>Weaknesses</w:t>
            </w:r>
          </w:p>
        </w:tc>
      </w:tr>
      <w:tr w:rsidR="00B169EA" w14:paraId="59A8B208" w14:textId="77777777">
        <w:tc>
          <w:tcPr>
            <w:tcW w:w="2800" w:type="dxa"/>
            <w:shd w:val="clear" w:color="auto" w:fill="FFFFFF"/>
            <w:tcMar>
              <w:top w:w="80" w:type="dxa"/>
              <w:left w:w="150" w:type="dxa"/>
              <w:bottom w:w="80" w:type="dxa"/>
              <w:right w:w="150" w:type="dxa"/>
            </w:tcMar>
            <w:vAlign w:val="center"/>
          </w:tcPr>
          <w:p w14:paraId="1AEE89FE"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Raw LLM (no retrieval)</w:t>
            </w:r>
          </w:p>
        </w:tc>
        <w:tc>
          <w:tcPr>
            <w:tcW w:w="3280" w:type="dxa"/>
            <w:shd w:val="clear" w:color="auto" w:fill="FFFFFF"/>
            <w:tcMar>
              <w:top w:w="80" w:type="dxa"/>
              <w:left w:w="150" w:type="dxa"/>
              <w:bottom w:w="80" w:type="dxa"/>
              <w:right w:w="150" w:type="dxa"/>
            </w:tcMar>
            <w:vAlign w:val="center"/>
          </w:tcPr>
          <w:p w14:paraId="4C30A3A6"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Fast; broad knowledge; flexible</w:t>
            </w:r>
          </w:p>
        </w:tc>
        <w:tc>
          <w:tcPr>
            <w:tcW w:w="3280" w:type="dxa"/>
            <w:shd w:val="clear" w:color="auto" w:fill="FFFFFF"/>
            <w:tcMar>
              <w:top w:w="80" w:type="dxa"/>
              <w:left w:w="150" w:type="dxa"/>
              <w:bottom w:w="80" w:type="dxa"/>
              <w:right w:w="150" w:type="dxa"/>
            </w:tcMar>
            <w:vAlign w:val="center"/>
          </w:tcPr>
          <w:p w14:paraId="0102F0FF"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 xml:space="preserve">Hallucination risk; no domain knowledge update; no </w:t>
            </w:r>
            <w:proofErr w:type="spellStart"/>
            <w:r w:rsidRPr="005D41C5">
              <w:rPr>
                <w:rFonts w:asciiTheme="majorBidi" w:hAnsiTheme="majorBidi" w:cstheme="majorBidi"/>
                <w:sz w:val="20"/>
                <w:szCs w:val="20"/>
              </w:rPr>
              <w:t>personalisation</w:t>
            </w:r>
            <w:proofErr w:type="spellEnd"/>
          </w:p>
        </w:tc>
      </w:tr>
      <w:tr w:rsidR="00B169EA" w14:paraId="43FDAE27" w14:textId="77777777">
        <w:tc>
          <w:tcPr>
            <w:tcW w:w="2800" w:type="dxa"/>
            <w:shd w:val="clear" w:color="auto" w:fill="D5E8F0"/>
            <w:tcMar>
              <w:top w:w="80" w:type="dxa"/>
              <w:left w:w="150" w:type="dxa"/>
              <w:bottom w:w="80" w:type="dxa"/>
              <w:right w:w="150" w:type="dxa"/>
            </w:tcMar>
            <w:vAlign w:val="center"/>
          </w:tcPr>
          <w:p w14:paraId="143A6026"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RAG (</w:t>
            </w:r>
            <w:proofErr w:type="spellStart"/>
            <w:r w:rsidRPr="005D41C5">
              <w:rPr>
                <w:rFonts w:asciiTheme="majorBidi" w:hAnsiTheme="majorBidi" w:cstheme="majorBidi"/>
                <w:sz w:val="20"/>
                <w:szCs w:val="20"/>
              </w:rPr>
              <w:t>MediVerse</w:t>
            </w:r>
            <w:proofErr w:type="spellEnd"/>
            <w:r w:rsidRPr="005D41C5">
              <w:rPr>
                <w:rFonts w:asciiTheme="majorBidi" w:hAnsiTheme="majorBidi" w:cstheme="majorBidi"/>
                <w:sz w:val="20"/>
                <w:szCs w:val="20"/>
              </w:rPr>
              <w:t xml:space="preserve"> approach)</w:t>
            </w:r>
          </w:p>
        </w:tc>
        <w:tc>
          <w:tcPr>
            <w:tcW w:w="3280" w:type="dxa"/>
            <w:shd w:val="clear" w:color="auto" w:fill="D5E8F0"/>
            <w:tcMar>
              <w:top w:w="80" w:type="dxa"/>
              <w:left w:w="150" w:type="dxa"/>
              <w:bottom w:w="80" w:type="dxa"/>
              <w:right w:w="150" w:type="dxa"/>
            </w:tcMar>
            <w:vAlign w:val="center"/>
          </w:tcPr>
          <w:p w14:paraId="1E874462"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Grounded in validated cases; updateable knowledge base; patient-</w:t>
            </w:r>
            <w:proofErr w:type="spellStart"/>
            <w:r w:rsidRPr="005D41C5">
              <w:rPr>
                <w:rFonts w:asciiTheme="majorBidi" w:hAnsiTheme="majorBidi" w:cstheme="majorBidi"/>
                <w:sz w:val="20"/>
                <w:szCs w:val="20"/>
              </w:rPr>
              <w:t>personalised</w:t>
            </w:r>
            <w:proofErr w:type="spellEnd"/>
          </w:p>
        </w:tc>
        <w:tc>
          <w:tcPr>
            <w:tcW w:w="3280" w:type="dxa"/>
            <w:shd w:val="clear" w:color="auto" w:fill="D5E8F0"/>
            <w:tcMar>
              <w:top w:w="80" w:type="dxa"/>
              <w:left w:w="150" w:type="dxa"/>
              <w:bottom w:w="80" w:type="dxa"/>
              <w:right w:w="150" w:type="dxa"/>
            </w:tcMar>
            <w:vAlign w:val="center"/>
          </w:tcPr>
          <w:p w14:paraId="46572E61"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Latency from retrieval; dependent on knowledge-</w:t>
            </w:r>
            <w:proofErr w:type="spellStart"/>
            <w:r w:rsidRPr="005D41C5">
              <w:rPr>
                <w:rFonts w:asciiTheme="majorBidi" w:hAnsiTheme="majorBidi" w:cstheme="majorBidi"/>
                <w:sz w:val="20"/>
                <w:szCs w:val="20"/>
              </w:rPr>
              <w:t>base</w:t>
            </w:r>
            <w:proofErr w:type="spellEnd"/>
            <w:r w:rsidRPr="005D41C5">
              <w:rPr>
                <w:rFonts w:asciiTheme="majorBidi" w:hAnsiTheme="majorBidi" w:cstheme="majorBidi"/>
                <w:sz w:val="20"/>
                <w:szCs w:val="20"/>
              </w:rPr>
              <w:t xml:space="preserve"> quality</w:t>
            </w:r>
          </w:p>
        </w:tc>
      </w:tr>
      <w:tr w:rsidR="00B169EA" w14:paraId="364336C0" w14:textId="77777777">
        <w:tc>
          <w:tcPr>
            <w:tcW w:w="2800" w:type="dxa"/>
            <w:shd w:val="clear" w:color="auto" w:fill="FFFFFF"/>
            <w:tcMar>
              <w:top w:w="80" w:type="dxa"/>
              <w:left w:w="150" w:type="dxa"/>
              <w:bottom w:w="80" w:type="dxa"/>
              <w:right w:w="150" w:type="dxa"/>
            </w:tcMar>
            <w:vAlign w:val="center"/>
          </w:tcPr>
          <w:p w14:paraId="6FB61392"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Fine-tuned Medical LLM</w:t>
            </w:r>
          </w:p>
        </w:tc>
        <w:tc>
          <w:tcPr>
            <w:tcW w:w="3280" w:type="dxa"/>
            <w:shd w:val="clear" w:color="auto" w:fill="FFFFFF"/>
            <w:tcMar>
              <w:top w:w="80" w:type="dxa"/>
              <w:left w:w="150" w:type="dxa"/>
              <w:bottom w:w="80" w:type="dxa"/>
              <w:right w:w="150" w:type="dxa"/>
            </w:tcMar>
            <w:vAlign w:val="center"/>
          </w:tcPr>
          <w:p w14:paraId="3719BE0D"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Domain-specific; lower hallucination</w:t>
            </w:r>
          </w:p>
        </w:tc>
        <w:tc>
          <w:tcPr>
            <w:tcW w:w="3280" w:type="dxa"/>
            <w:shd w:val="clear" w:color="auto" w:fill="FFFFFF"/>
            <w:tcMar>
              <w:top w:w="80" w:type="dxa"/>
              <w:left w:w="150" w:type="dxa"/>
              <w:bottom w:w="80" w:type="dxa"/>
              <w:right w:w="150" w:type="dxa"/>
            </w:tcMar>
            <w:vAlign w:val="center"/>
          </w:tcPr>
          <w:p w14:paraId="719CD5DB"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Expensive to train; rapid knowledge decay; lacks real-time context</w:t>
            </w:r>
          </w:p>
        </w:tc>
      </w:tr>
    </w:tbl>
    <w:p w14:paraId="2EF46347" w14:textId="77777777" w:rsidR="00393A9A" w:rsidRPr="005D41C5" w:rsidRDefault="00393A9A">
      <w:pPr>
        <w:pStyle w:val="Heading2"/>
        <w:rPr>
          <w:rFonts w:asciiTheme="majorBidi" w:hAnsiTheme="majorBidi"/>
        </w:rPr>
      </w:pPr>
      <w:proofErr w:type="gramStart"/>
      <w:r w:rsidRPr="005D41C5">
        <w:rPr>
          <w:rFonts w:asciiTheme="majorBidi" w:hAnsiTheme="majorBidi"/>
        </w:rPr>
        <w:lastRenderedPageBreak/>
        <w:t>2.3  Face</w:t>
      </w:r>
      <w:proofErr w:type="gramEnd"/>
      <w:r w:rsidRPr="005D41C5">
        <w:rPr>
          <w:rFonts w:asciiTheme="majorBidi" w:hAnsiTheme="majorBidi"/>
        </w:rPr>
        <w:t xml:space="preserve"> Recognition in Healthcare</w:t>
      </w:r>
    </w:p>
    <w:p w14:paraId="1445FE48" w14:textId="6116F132" w:rsidR="00393A9A" w:rsidRPr="005D41C5" w:rsidRDefault="00393A9A" w:rsidP="00393A9A">
      <w:pPr>
        <w:spacing w:before="80" w:after="80" w:line="320" w:lineRule="auto"/>
        <w:jc w:val="both"/>
        <w:rPr>
          <w:rFonts w:asciiTheme="majorBidi" w:hAnsiTheme="majorBidi" w:cstheme="majorBidi"/>
        </w:rPr>
      </w:pPr>
      <w:r w:rsidRPr="005D41C5">
        <w:rPr>
          <w:rFonts w:asciiTheme="majorBidi" w:hAnsiTheme="majorBidi" w:cstheme="majorBidi"/>
        </w:rPr>
        <w:t>Biometric authentication represents a significant improvement over traditional password or card-based patient identification. In clinical environments, patient misidentification remains a critical safety issue — the World Health Organization estimates that adverse events linked to misidentification affect 10% of hospital admissions globally.</w:t>
      </w:r>
    </w:p>
    <w:p w14:paraId="5C38C4AE" w14:textId="77777777" w:rsidR="00393A9A" w:rsidRPr="005D41C5" w:rsidRDefault="00393A9A">
      <w:pPr>
        <w:spacing w:before="200" w:after="100"/>
        <w:rPr>
          <w:rFonts w:asciiTheme="majorBidi" w:hAnsiTheme="majorBidi" w:cstheme="majorBidi"/>
        </w:rPr>
      </w:pPr>
      <w:proofErr w:type="gramStart"/>
      <w:r w:rsidRPr="005D41C5">
        <w:rPr>
          <w:rFonts w:asciiTheme="majorBidi" w:hAnsiTheme="majorBidi" w:cstheme="majorBidi"/>
          <w:b/>
          <w:bCs/>
          <w:color w:val="4A90C8"/>
        </w:rPr>
        <w:t>2.3.1  Patient</w:t>
      </w:r>
      <w:proofErr w:type="gramEnd"/>
      <w:r w:rsidRPr="005D41C5">
        <w:rPr>
          <w:rFonts w:asciiTheme="majorBidi" w:hAnsiTheme="majorBidi" w:cstheme="majorBidi"/>
          <w:b/>
          <w:bCs/>
          <w:color w:val="4A90C8"/>
        </w:rPr>
        <w:t xml:space="preserve"> Identification via Biometrics</w:t>
      </w:r>
    </w:p>
    <w:p w14:paraId="4E8C8B8A" w14:textId="482FFC9C" w:rsidR="00393A9A" w:rsidRPr="005D41C5" w:rsidRDefault="00393A9A" w:rsidP="00393A9A">
      <w:pPr>
        <w:spacing w:before="80" w:after="80" w:line="320" w:lineRule="auto"/>
        <w:jc w:val="both"/>
        <w:rPr>
          <w:rFonts w:asciiTheme="majorBidi" w:hAnsiTheme="majorBidi" w:cstheme="majorBidi"/>
        </w:rPr>
      </w:pPr>
      <w:r w:rsidRPr="005D41C5">
        <w:rPr>
          <w:rFonts w:asciiTheme="majorBidi" w:hAnsiTheme="majorBidi" w:cstheme="majorBidi"/>
        </w:rPr>
        <w:t>Face recognition offers a contactless, hygienic, and frictionless identification mechanism particularly suited to hospital environments where patients may not carry identification documents. The technology enables healthcare providers to instantly retrieve complete patient records, reducing registration time from minutes to seconds.</w:t>
      </w:r>
    </w:p>
    <w:p w14:paraId="00D2009B" w14:textId="77777777" w:rsidR="00393A9A" w:rsidRPr="005D41C5" w:rsidRDefault="00393A9A">
      <w:pPr>
        <w:spacing w:before="200" w:after="100"/>
        <w:rPr>
          <w:rFonts w:asciiTheme="majorBidi" w:hAnsiTheme="majorBidi" w:cstheme="majorBidi"/>
        </w:rPr>
      </w:pPr>
      <w:proofErr w:type="gramStart"/>
      <w:r w:rsidRPr="005D41C5">
        <w:rPr>
          <w:rFonts w:asciiTheme="majorBidi" w:hAnsiTheme="majorBidi" w:cstheme="majorBidi"/>
          <w:b/>
          <w:bCs/>
          <w:color w:val="4A90C8"/>
        </w:rPr>
        <w:t xml:space="preserve">2.3.2  </w:t>
      </w:r>
      <w:proofErr w:type="spellStart"/>
      <w:r w:rsidRPr="005D41C5">
        <w:rPr>
          <w:rFonts w:asciiTheme="majorBidi" w:hAnsiTheme="majorBidi" w:cstheme="majorBidi"/>
          <w:b/>
          <w:bCs/>
          <w:color w:val="4A90C8"/>
        </w:rPr>
        <w:t>AuraFace</w:t>
      </w:r>
      <w:proofErr w:type="spellEnd"/>
      <w:proofErr w:type="gramEnd"/>
      <w:r w:rsidRPr="005D41C5">
        <w:rPr>
          <w:rFonts w:asciiTheme="majorBidi" w:hAnsiTheme="majorBidi" w:cstheme="majorBidi"/>
          <w:b/>
          <w:bCs/>
          <w:color w:val="4A90C8"/>
        </w:rPr>
        <w:t xml:space="preserve"> and </w:t>
      </w:r>
      <w:proofErr w:type="spellStart"/>
      <w:r w:rsidRPr="005D41C5">
        <w:rPr>
          <w:rFonts w:asciiTheme="majorBidi" w:hAnsiTheme="majorBidi" w:cstheme="majorBidi"/>
          <w:b/>
          <w:bCs/>
          <w:color w:val="4A90C8"/>
        </w:rPr>
        <w:t>InsightFace</w:t>
      </w:r>
      <w:proofErr w:type="spellEnd"/>
      <w:r w:rsidRPr="005D41C5">
        <w:rPr>
          <w:rFonts w:asciiTheme="majorBidi" w:hAnsiTheme="majorBidi" w:cstheme="majorBidi"/>
          <w:b/>
          <w:bCs/>
          <w:color w:val="4A90C8"/>
        </w:rPr>
        <w:t xml:space="preserve"> Review</w:t>
      </w:r>
    </w:p>
    <w:p w14:paraId="136DFB20" w14:textId="77777777" w:rsidR="00393A9A" w:rsidRPr="005D41C5" w:rsidRDefault="00393A9A">
      <w:pPr>
        <w:spacing w:before="80" w:after="80" w:line="320" w:lineRule="auto"/>
        <w:jc w:val="both"/>
        <w:rPr>
          <w:rFonts w:asciiTheme="majorBidi" w:hAnsiTheme="majorBidi" w:cstheme="majorBidi"/>
        </w:rPr>
      </w:pPr>
      <w:proofErr w:type="spellStart"/>
      <w:r w:rsidRPr="005D41C5">
        <w:rPr>
          <w:rFonts w:asciiTheme="majorBidi" w:hAnsiTheme="majorBidi" w:cstheme="majorBidi"/>
        </w:rPr>
        <w:t>MediVerse</w:t>
      </w:r>
      <w:proofErr w:type="spellEnd"/>
      <w:r w:rsidRPr="005D41C5">
        <w:rPr>
          <w:rFonts w:asciiTheme="majorBidi" w:hAnsiTheme="majorBidi" w:cstheme="majorBidi"/>
        </w:rPr>
        <w:t xml:space="preserve"> employs </w:t>
      </w:r>
      <w:proofErr w:type="spellStart"/>
      <w:r w:rsidRPr="005D41C5">
        <w:rPr>
          <w:rFonts w:asciiTheme="majorBidi" w:hAnsiTheme="majorBidi" w:cstheme="majorBidi"/>
        </w:rPr>
        <w:t>InsightFace</w:t>
      </w:r>
      <w:proofErr w:type="spellEnd"/>
      <w:r w:rsidRPr="005D41C5">
        <w:rPr>
          <w:rFonts w:asciiTheme="majorBidi" w:hAnsiTheme="majorBidi" w:cstheme="majorBidi"/>
        </w:rPr>
        <w:t xml:space="preserve">, an open-source facial analysis toolkit, configured with the </w:t>
      </w:r>
      <w:proofErr w:type="spellStart"/>
      <w:r w:rsidRPr="005D41C5">
        <w:rPr>
          <w:rFonts w:asciiTheme="majorBidi" w:hAnsiTheme="majorBidi" w:cstheme="majorBidi"/>
        </w:rPr>
        <w:t>AuraFace</w:t>
      </w:r>
      <w:proofErr w:type="spellEnd"/>
      <w:r w:rsidRPr="005D41C5">
        <w:rPr>
          <w:rFonts w:asciiTheme="majorBidi" w:hAnsiTheme="majorBidi" w:cstheme="majorBidi"/>
        </w:rPr>
        <w:t xml:space="preserve"> model distributed via </w:t>
      </w:r>
      <w:proofErr w:type="spellStart"/>
      <w:r w:rsidRPr="005D41C5">
        <w:rPr>
          <w:rFonts w:asciiTheme="majorBidi" w:hAnsiTheme="majorBidi" w:cstheme="majorBidi"/>
        </w:rPr>
        <w:t>HuggingFace</w:t>
      </w:r>
      <w:proofErr w:type="spellEnd"/>
      <w:r w:rsidRPr="005D41C5">
        <w:rPr>
          <w:rFonts w:asciiTheme="majorBidi" w:hAnsiTheme="majorBidi" w:cstheme="majorBidi"/>
        </w:rPr>
        <w:t xml:space="preserve"> Hub. Key technical characteristics of this selection:</w:t>
      </w:r>
    </w:p>
    <w:p w14:paraId="7D47B2AB"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proofErr w:type="spellStart"/>
      <w:r w:rsidRPr="005D41C5">
        <w:rPr>
          <w:rFonts w:asciiTheme="majorBidi" w:hAnsiTheme="majorBidi" w:cstheme="majorBidi"/>
        </w:rPr>
        <w:t>AuraFace</w:t>
      </w:r>
      <w:proofErr w:type="spellEnd"/>
      <w:r w:rsidRPr="005D41C5">
        <w:rPr>
          <w:rFonts w:asciiTheme="majorBidi" w:hAnsiTheme="majorBidi" w:cstheme="majorBidi"/>
        </w:rPr>
        <w:t xml:space="preserve"> produces 512-dimensional embedding vectors, providing a high-resolution face representation that balances discriminative power with storage efficiency.</w:t>
      </w:r>
    </w:p>
    <w:p w14:paraId="429E50BB"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proofErr w:type="spellStart"/>
      <w:r w:rsidRPr="005D41C5">
        <w:rPr>
          <w:rFonts w:asciiTheme="majorBidi" w:hAnsiTheme="majorBidi" w:cstheme="majorBidi"/>
        </w:rPr>
        <w:t>InsightFace's</w:t>
      </w:r>
      <w:proofErr w:type="spellEnd"/>
      <w:r w:rsidRPr="005D41C5">
        <w:rPr>
          <w:rFonts w:asciiTheme="majorBidi" w:hAnsiTheme="majorBidi" w:cstheme="majorBidi"/>
        </w:rPr>
        <w:t xml:space="preserve"> </w:t>
      </w:r>
      <w:proofErr w:type="spellStart"/>
      <w:r w:rsidRPr="005D41C5">
        <w:rPr>
          <w:rFonts w:asciiTheme="majorBidi" w:hAnsiTheme="majorBidi" w:cstheme="majorBidi"/>
        </w:rPr>
        <w:t>FaceAnalysis</w:t>
      </w:r>
      <w:proofErr w:type="spellEnd"/>
      <w:r w:rsidRPr="005D41C5">
        <w:rPr>
          <w:rFonts w:asciiTheme="majorBidi" w:hAnsiTheme="majorBidi" w:cstheme="majorBidi"/>
        </w:rPr>
        <w:t xml:space="preserve"> pipeline handles face detection, alignment, and embedding extraction in a single pass, </w:t>
      </w:r>
      <w:proofErr w:type="spellStart"/>
      <w:r w:rsidRPr="005D41C5">
        <w:rPr>
          <w:rFonts w:asciiTheme="majorBidi" w:hAnsiTheme="majorBidi" w:cstheme="majorBidi"/>
        </w:rPr>
        <w:t>minimising</w:t>
      </w:r>
      <w:proofErr w:type="spellEnd"/>
      <w:r w:rsidRPr="005D41C5">
        <w:rPr>
          <w:rFonts w:asciiTheme="majorBidi" w:hAnsiTheme="majorBidi" w:cstheme="majorBidi"/>
        </w:rPr>
        <w:t xml:space="preserve"> preprocessing complexity.</w:t>
      </w:r>
    </w:p>
    <w:p w14:paraId="4E8BE8E1"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The model has demonstrated robust performance across diverse ethnicities and varying lighting conditions, critical for the diverse Egyptian patient population.</w:t>
      </w:r>
    </w:p>
    <w:p w14:paraId="426795E2" w14:textId="0343F4E7" w:rsidR="00393A9A" w:rsidRPr="00393A9A"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 xml:space="preserve">A cosine similarity threshold of 0.65 was empirically selected through threshold-tuning experiments, balancing false acceptance rate (security) against false rejection rate </w:t>
      </w:r>
    </w:p>
    <w:p w14:paraId="6B00C7CF" w14:textId="77777777" w:rsidR="00393A9A" w:rsidRPr="005D41C5" w:rsidRDefault="00393A9A">
      <w:pPr>
        <w:spacing w:before="200" w:after="100"/>
        <w:rPr>
          <w:rFonts w:asciiTheme="majorBidi" w:hAnsiTheme="majorBidi" w:cstheme="majorBidi"/>
        </w:rPr>
      </w:pPr>
      <w:proofErr w:type="gramStart"/>
      <w:r w:rsidRPr="005D41C5">
        <w:rPr>
          <w:rFonts w:asciiTheme="majorBidi" w:hAnsiTheme="majorBidi" w:cstheme="majorBidi"/>
          <w:b/>
          <w:bCs/>
          <w:color w:val="4A90C8"/>
        </w:rPr>
        <w:t>2.3.3  Privacy</w:t>
      </w:r>
      <w:proofErr w:type="gramEnd"/>
      <w:r w:rsidRPr="005D41C5">
        <w:rPr>
          <w:rFonts w:asciiTheme="majorBidi" w:hAnsiTheme="majorBidi" w:cstheme="majorBidi"/>
          <w:b/>
          <w:bCs/>
          <w:color w:val="4A90C8"/>
        </w:rPr>
        <w:t xml:space="preserve"> and Ethical Considerations</w:t>
      </w:r>
    </w:p>
    <w:p w14:paraId="17FE5367" w14:textId="77777777" w:rsidR="00393A9A" w:rsidRPr="005D41C5" w:rsidRDefault="00393A9A">
      <w:pPr>
        <w:spacing w:before="80" w:after="80" w:line="320" w:lineRule="auto"/>
        <w:jc w:val="both"/>
        <w:rPr>
          <w:rFonts w:asciiTheme="majorBidi" w:hAnsiTheme="majorBidi" w:cstheme="majorBidi"/>
        </w:rPr>
      </w:pPr>
      <w:r w:rsidRPr="005D41C5">
        <w:rPr>
          <w:rFonts w:asciiTheme="majorBidi" w:hAnsiTheme="majorBidi" w:cstheme="majorBidi"/>
        </w:rPr>
        <w:t xml:space="preserve">The deployment of facial recognition technology in healthcare raises significant privacy and ethical concerns that the </w:t>
      </w:r>
      <w:proofErr w:type="spellStart"/>
      <w:r w:rsidRPr="005D41C5">
        <w:rPr>
          <w:rFonts w:asciiTheme="majorBidi" w:hAnsiTheme="majorBidi" w:cstheme="majorBidi"/>
        </w:rPr>
        <w:t>MediVerse</w:t>
      </w:r>
      <w:proofErr w:type="spellEnd"/>
      <w:r w:rsidRPr="005D41C5">
        <w:rPr>
          <w:rFonts w:asciiTheme="majorBidi" w:hAnsiTheme="majorBidi" w:cstheme="majorBidi"/>
        </w:rPr>
        <w:t xml:space="preserve"> design explicitly addresses:</w:t>
      </w:r>
    </w:p>
    <w:p w14:paraId="12D24BFF"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Biometric data (face embeddings) are stored as JSON-</w:t>
      </w:r>
      <w:proofErr w:type="spellStart"/>
      <w:r w:rsidRPr="005D41C5">
        <w:rPr>
          <w:rFonts w:asciiTheme="majorBidi" w:hAnsiTheme="majorBidi" w:cstheme="majorBidi"/>
        </w:rPr>
        <w:t>serialised</w:t>
      </w:r>
      <w:proofErr w:type="spellEnd"/>
      <w:r w:rsidRPr="005D41C5">
        <w:rPr>
          <w:rFonts w:asciiTheme="majorBidi" w:hAnsiTheme="majorBidi" w:cstheme="majorBidi"/>
        </w:rPr>
        <w:t xml:space="preserve"> floating-point arrays in the Patients table — not as raw facial images — reducing re-identification risk in case of a data breach.</w:t>
      </w:r>
    </w:p>
    <w:p w14:paraId="28BA243E"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Temporary uploaded images are securely deleted immediately after embedding extraction, with no persistent facial image store.</w:t>
      </w:r>
    </w:p>
    <w:p w14:paraId="080D379E"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 xml:space="preserve">Access to face endpoints is subject to rate limiting (100 requests per minute) and all authentication events are logged in the </w:t>
      </w:r>
      <w:proofErr w:type="spellStart"/>
      <w:r w:rsidRPr="005D41C5">
        <w:rPr>
          <w:rFonts w:asciiTheme="majorBidi" w:hAnsiTheme="majorBidi" w:cstheme="majorBidi"/>
        </w:rPr>
        <w:t>PatientAccessLog</w:t>
      </w:r>
      <w:proofErr w:type="spellEnd"/>
      <w:r w:rsidRPr="005D41C5">
        <w:rPr>
          <w:rFonts w:asciiTheme="majorBidi" w:hAnsiTheme="majorBidi" w:cstheme="majorBidi"/>
        </w:rPr>
        <w:t xml:space="preserve"> table for audit trail.</w:t>
      </w:r>
    </w:p>
    <w:p w14:paraId="7A7553FC" w14:textId="77777777" w:rsidR="00393A9A" w:rsidRPr="005D41C5" w:rsidRDefault="00393A9A">
      <w:pPr>
        <w:pStyle w:val="Heading2"/>
        <w:rPr>
          <w:rFonts w:asciiTheme="majorBidi" w:hAnsiTheme="majorBidi"/>
        </w:rPr>
      </w:pPr>
      <w:proofErr w:type="gramStart"/>
      <w:r w:rsidRPr="005D41C5">
        <w:rPr>
          <w:rFonts w:asciiTheme="majorBidi" w:hAnsiTheme="majorBidi"/>
        </w:rPr>
        <w:lastRenderedPageBreak/>
        <w:t>2.4  Medical</w:t>
      </w:r>
      <w:proofErr w:type="gramEnd"/>
      <w:r w:rsidRPr="005D41C5">
        <w:rPr>
          <w:rFonts w:asciiTheme="majorBidi" w:hAnsiTheme="majorBidi"/>
        </w:rPr>
        <w:t xml:space="preserve"> Image Analysis with Vision AI</w:t>
      </w:r>
    </w:p>
    <w:p w14:paraId="34A733E1" w14:textId="73FAB74C" w:rsidR="00393A9A" w:rsidRPr="005D41C5" w:rsidRDefault="00393A9A" w:rsidP="00393A9A">
      <w:pPr>
        <w:spacing w:before="80" w:after="80" w:line="320" w:lineRule="auto"/>
        <w:jc w:val="both"/>
        <w:rPr>
          <w:rFonts w:asciiTheme="majorBidi" w:hAnsiTheme="majorBidi" w:cstheme="majorBidi"/>
        </w:rPr>
      </w:pPr>
      <w:r w:rsidRPr="005D41C5">
        <w:rPr>
          <w:rFonts w:asciiTheme="majorBidi" w:hAnsiTheme="majorBidi" w:cstheme="majorBidi"/>
        </w:rPr>
        <w:t>Automated analysis of medical imaging (X-ray, MRI, CT scan, ultrasound) has attracted enormous research investment over the past decade. Convolutional neural networks and, more recently, vision-language models have achieved radiologist-level performance on specific imaging tasks.</w:t>
      </w:r>
    </w:p>
    <w:p w14:paraId="0D7E1BCE" w14:textId="77777777" w:rsidR="00393A9A" w:rsidRPr="005D41C5" w:rsidRDefault="00393A9A">
      <w:pPr>
        <w:spacing w:before="200" w:after="100"/>
        <w:rPr>
          <w:rFonts w:asciiTheme="majorBidi" w:hAnsiTheme="majorBidi" w:cstheme="majorBidi"/>
        </w:rPr>
      </w:pPr>
      <w:proofErr w:type="gramStart"/>
      <w:r w:rsidRPr="005D41C5">
        <w:rPr>
          <w:rFonts w:asciiTheme="majorBidi" w:hAnsiTheme="majorBidi" w:cstheme="majorBidi"/>
          <w:b/>
          <w:bCs/>
          <w:color w:val="4A90C8"/>
        </w:rPr>
        <w:t>2.4.1  State</w:t>
      </w:r>
      <w:proofErr w:type="gramEnd"/>
      <w:r w:rsidRPr="005D41C5">
        <w:rPr>
          <w:rFonts w:asciiTheme="majorBidi" w:hAnsiTheme="majorBidi" w:cstheme="majorBidi"/>
          <w:b/>
          <w:bCs/>
          <w:color w:val="4A90C8"/>
        </w:rPr>
        <w:t xml:space="preserve"> of the Art</w:t>
      </w:r>
    </w:p>
    <w:p w14:paraId="39FD68E1" w14:textId="77777777" w:rsidR="00393A9A" w:rsidRPr="005D41C5" w:rsidRDefault="00393A9A">
      <w:pPr>
        <w:spacing w:before="80" w:after="80" w:line="320" w:lineRule="auto"/>
        <w:jc w:val="both"/>
        <w:rPr>
          <w:rFonts w:asciiTheme="majorBidi" w:hAnsiTheme="majorBidi" w:cstheme="majorBidi"/>
        </w:rPr>
      </w:pPr>
      <w:r w:rsidRPr="005D41C5">
        <w:rPr>
          <w:rFonts w:asciiTheme="majorBidi" w:hAnsiTheme="majorBidi" w:cstheme="majorBidi"/>
        </w:rPr>
        <w:t>Key milestones in medical image AI include:</w:t>
      </w:r>
    </w:p>
    <w:p w14:paraId="49AD5EAC"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proofErr w:type="spellStart"/>
      <w:r w:rsidRPr="005D41C5">
        <w:rPr>
          <w:rFonts w:asciiTheme="majorBidi" w:hAnsiTheme="majorBidi" w:cstheme="majorBidi"/>
        </w:rPr>
        <w:t>CheXNet</w:t>
      </w:r>
      <w:proofErr w:type="spellEnd"/>
      <w:r w:rsidRPr="005D41C5">
        <w:rPr>
          <w:rFonts w:asciiTheme="majorBidi" w:hAnsiTheme="majorBidi" w:cstheme="majorBidi"/>
        </w:rPr>
        <w:t xml:space="preserve"> (</w:t>
      </w:r>
      <w:proofErr w:type="spellStart"/>
      <w:r w:rsidRPr="005D41C5">
        <w:rPr>
          <w:rFonts w:asciiTheme="majorBidi" w:hAnsiTheme="majorBidi" w:cstheme="majorBidi"/>
        </w:rPr>
        <w:t>Rajpurkar</w:t>
      </w:r>
      <w:proofErr w:type="spellEnd"/>
      <w:r w:rsidRPr="005D41C5">
        <w:rPr>
          <w:rFonts w:asciiTheme="majorBidi" w:hAnsiTheme="majorBidi" w:cstheme="majorBidi"/>
        </w:rPr>
        <w:t xml:space="preserve"> et al., 2017) — A DenseNet-121 model trained on 112,000 frontal chest X-rays achieving radiologist-level pneumonia detection.</w:t>
      </w:r>
    </w:p>
    <w:p w14:paraId="1B15CBA5"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Google's PLAX — A deep learning model for echocardiogram interpretation, reducing the time to assess cardiac function by over 60%.</w:t>
      </w:r>
    </w:p>
    <w:p w14:paraId="59CCE947" w14:textId="04A98428" w:rsidR="00393A9A" w:rsidRPr="00393A9A"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 xml:space="preserve">Microsoft's </w:t>
      </w:r>
      <w:proofErr w:type="spellStart"/>
      <w:r w:rsidRPr="005D41C5">
        <w:rPr>
          <w:rFonts w:asciiTheme="majorBidi" w:hAnsiTheme="majorBidi" w:cstheme="majorBidi"/>
        </w:rPr>
        <w:t>InnerEye</w:t>
      </w:r>
      <w:proofErr w:type="spellEnd"/>
      <w:r w:rsidRPr="005D41C5">
        <w:rPr>
          <w:rFonts w:asciiTheme="majorBidi" w:hAnsiTheme="majorBidi" w:cstheme="majorBidi"/>
        </w:rPr>
        <w:t xml:space="preserve"> — A toolkit for 3D MRI and CT segmentation used in radiotherapy.</w:t>
      </w:r>
    </w:p>
    <w:p w14:paraId="251E319F" w14:textId="77777777" w:rsidR="00393A9A" w:rsidRPr="005D41C5" w:rsidRDefault="00393A9A">
      <w:pPr>
        <w:spacing w:before="200" w:after="100"/>
        <w:rPr>
          <w:rFonts w:asciiTheme="majorBidi" w:hAnsiTheme="majorBidi" w:cstheme="majorBidi"/>
        </w:rPr>
      </w:pPr>
      <w:proofErr w:type="gramStart"/>
      <w:r w:rsidRPr="005D41C5">
        <w:rPr>
          <w:rFonts w:asciiTheme="majorBidi" w:hAnsiTheme="majorBidi" w:cstheme="majorBidi"/>
          <w:b/>
          <w:bCs/>
          <w:color w:val="4A90C8"/>
        </w:rPr>
        <w:t>2.4.2  Qwen</w:t>
      </w:r>
      <w:proofErr w:type="gramEnd"/>
      <w:r w:rsidRPr="005D41C5">
        <w:rPr>
          <w:rFonts w:asciiTheme="majorBidi" w:hAnsiTheme="majorBidi" w:cstheme="majorBidi"/>
          <w:b/>
          <w:bCs/>
          <w:color w:val="4A90C8"/>
        </w:rPr>
        <w:t>2.5-VL Overview</w:t>
      </w:r>
    </w:p>
    <w:p w14:paraId="126258A9" w14:textId="77777777" w:rsidR="00393A9A" w:rsidRPr="005D41C5" w:rsidRDefault="00393A9A">
      <w:pPr>
        <w:spacing w:before="80" w:after="80" w:line="320" w:lineRule="auto"/>
        <w:jc w:val="both"/>
        <w:rPr>
          <w:rFonts w:asciiTheme="majorBidi" w:hAnsiTheme="majorBidi" w:cstheme="majorBidi"/>
        </w:rPr>
      </w:pPr>
      <w:proofErr w:type="spellStart"/>
      <w:r w:rsidRPr="005D41C5">
        <w:rPr>
          <w:rFonts w:asciiTheme="majorBidi" w:hAnsiTheme="majorBidi" w:cstheme="majorBidi"/>
        </w:rPr>
        <w:t>MediVerse</w:t>
      </w:r>
      <w:proofErr w:type="spellEnd"/>
      <w:r w:rsidRPr="005D41C5">
        <w:rPr>
          <w:rFonts w:asciiTheme="majorBidi" w:hAnsiTheme="majorBidi" w:cstheme="majorBidi"/>
        </w:rPr>
        <w:t xml:space="preserve"> integrates Qwen2.5-VL, a state-of-the-art vision-language model from Alibaba Cloud's Qwen series, via the </w:t>
      </w:r>
      <w:proofErr w:type="spellStart"/>
      <w:r w:rsidRPr="005D41C5">
        <w:rPr>
          <w:rFonts w:asciiTheme="majorBidi" w:hAnsiTheme="majorBidi" w:cstheme="majorBidi"/>
        </w:rPr>
        <w:t>OpenRouter</w:t>
      </w:r>
      <w:proofErr w:type="spellEnd"/>
      <w:r w:rsidRPr="005D41C5">
        <w:rPr>
          <w:rFonts w:asciiTheme="majorBidi" w:hAnsiTheme="majorBidi" w:cstheme="majorBidi"/>
        </w:rPr>
        <w:t xml:space="preserve"> API. Qwen2.5-VL accepts images and text as joint input, enabling it to:</w:t>
      </w:r>
    </w:p>
    <w:p w14:paraId="61F01233"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Describe anatomical findings visible in uploaded scans.</w:t>
      </w:r>
    </w:p>
    <w:p w14:paraId="51F72151" w14:textId="03440758"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Identify potential pathological regions and surface them in natural language for clinical.</w:t>
      </w:r>
    </w:p>
    <w:p w14:paraId="17B14246" w14:textId="57329D5F" w:rsidR="00393A9A" w:rsidRPr="00393A9A"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Respond to specific clinical queries about uploaded images</w:t>
      </w:r>
    </w:p>
    <w:p w14:paraId="19581B51" w14:textId="4BCC19F5" w:rsidR="00393A9A" w:rsidRPr="005D41C5" w:rsidRDefault="00393A9A" w:rsidP="00393A9A">
      <w:pPr>
        <w:spacing w:before="80" w:after="80" w:line="320" w:lineRule="auto"/>
        <w:jc w:val="both"/>
        <w:rPr>
          <w:rFonts w:asciiTheme="majorBidi" w:hAnsiTheme="majorBidi" w:cstheme="majorBidi"/>
        </w:rPr>
      </w:pPr>
      <w:r w:rsidRPr="005D41C5">
        <w:rPr>
          <w:rFonts w:asciiTheme="majorBidi" w:hAnsiTheme="majorBidi" w:cstheme="majorBidi"/>
        </w:rPr>
        <w:t xml:space="preserve">The model is invoked upon medical file upload in the </w:t>
      </w:r>
      <w:proofErr w:type="spellStart"/>
      <w:r w:rsidRPr="005D41C5">
        <w:rPr>
          <w:rFonts w:asciiTheme="majorBidi" w:hAnsiTheme="majorBidi" w:cstheme="majorBidi"/>
        </w:rPr>
        <w:t>MediVerse</w:t>
      </w:r>
      <w:proofErr w:type="spellEnd"/>
      <w:r w:rsidRPr="005D41C5">
        <w:rPr>
          <w:rFonts w:asciiTheme="majorBidi" w:hAnsiTheme="majorBidi" w:cstheme="majorBidi"/>
        </w:rPr>
        <w:t xml:space="preserve"> </w:t>
      </w:r>
      <w:proofErr w:type="spellStart"/>
      <w:r w:rsidRPr="005D41C5">
        <w:rPr>
          <w:rFonts w:asciiTheme="majorBidi" w:hAnsiTheme="majorBidi" w:cstheme="majorBidi"/>
        </w:rPr>
        <w:t>backend's</w:t>
      </w:r>
      <w:proofErr w:type="spellEnd"/>
      <w:r w:rsidRPr="005D41C5">
        <w:rPr>
          <w:rFonts w:asciiTheme="majorBidi" w:hAnsiTheme="majorBidi" w:cstheme="majorBidi"/>
        </w:rPr>
        <w:t xml:space="preserve"> medical_analysis_service.py. Analysis results are stored alongside the file metadata and made accessible to the treating physician via the Doctor Dashboard.</w:t>
      </w:r>
    </w:p>
    <w:p w14:paraId="641CC3DF" w14:textId="77777777" w:rsidR="00393A9A" w:rsidRPr="005D41C5" w:rsidRDefault="00393A9A">
      <w:pPr>
        <w:spacing w:before="200" w:after="100"/>
        <w:rPr>
          <w:rFonts w:asciiTheme="majorBidi" w:hAnsiTheme="majorBidi" w:cstheme="majorBidi"/>
        </w:rPr>
      </w:pPr>
      <w:proofErr w:type="gramStart"/>
      <w:r w:rsidRPr="005D41C5">
        <w:rPr>
          <w:rFonts w:asciiTheme="majorBidi" w:hAnsiTheme="majorBidi" w:cstheme="majorBidi"/>
          <w:b/>
          <w:bCs/>
          <w:color w:val="4A90C8"/>
        </w:rPr>
        <w:t>2.4.3  Limitations</w:t>
      </w:r>
      <w:proofErr w:type="gramEnd"/>
      <w:r w:rsidRPr="005D41C5">
        <w:rPr>
          <w:rFonts w:asciiTheme="majorBidi" w:hAnsiTheme="majorBidi" w:cstheme="majorBidi"/>
          <w:b/>
          <w:bCs/>
          <w:color w:val="4A90C8"/>
        </w:rPr>
        <w:t xml:space="preserve"> and Disclaimers</w:t>
      </w:r>
    </w:p>
    <w:p w14:paraId="3E932CDC" w14:textId="77777777" w:rsidR="00393A9A" w:rsidRPr="005D41C5" w:rsidRDefault="00393A9A">
      <w:pPr>
        <w:spacing w:before="80" w:after="80" w:line="320" w:lineRule="auto"/>
        <w:jc w:val="both"/>
        <w:rPr>
          <w:rFonts w:asciiTheme="majorBidi" w:hAnsiTheme="majorBidi" w:cstheme="majorBidi"/>
        </w:rPr>
      </w:pPr>
      <w:proofErr w:type="spellStart"/>
      <w:r w:rsidRPr="005D41C5">
        <w:rPr>
          <w:rFonts w:asciiTheme="majorBidi" w:hAnsiTheme="majorBidi" w:cstheme="majorBidi"/>
        </w:rPr>
        <w:t>MediVerse</w:t>
      </w:r>
      <w:proofErr w:type="spellEnd"/>
      <w:r w:rsidRPr="005D41C5">
        <w:rPr>
          <w:rFonts w:asciiTheme="majorBidi" w:hAnsiTheme="majorBidi" w:cstheme="majorBidi"/>
        </w:rPr>
        <w:t xml:space="preserve"> explicitly positions AI-generated image analysis as a decision-support tool rather than a diagnostic instrument. The following limitations are communicated to all users:</w:t>
      </w:r>
    </w:p>
    <w:p w14:paraId="2F2CCE83"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AI findings are preliminary and must be confirmed by a qualified radiologist or specialist physician.</w:t>
      </w:r>
    </w:p>
    <w:p w14:paraId="64FB4237"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Model performance on rare conditions or atypical presentations may be sub-optimal.</w:t>
      </w:r>
    </w:p>
    <w:p w14:paraId="162834E4" w14:textId="63DA5AF6"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Image quality (resolution, orientation, compression artefacts) impacts analysis accuracy.</w:t>
      </w:r>
    </w:p>
    <w:p w14:paraId="4EDA2996" w14:textId="6D2D393B" w:rsidR="00393A9A" w:rsidRPr="00393A9A"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The system does not replace structured radiological reporting workflows required by clinical governance standards.</w:t>
      </w:r>
    </w:p>
    <w:p w14:paraId="227A4399" w14:textId="77777777" w:rsidR="00393A9A" w:rsidRPr="005D41C5" w:rsidRDefault="00393A9A">
      <w:pPr>
        <w:pStyle w:val="Heading2"/>
        <w:rPr>
          <w:rFonts w:asciiTheme="majorBidi" w:hAnsiTheme="majorBidi"/>
        </w:rPr>
      </w:pPr>
      <w:proofErr w:type="gramStart"/>
      <w:r w:rsidRPr="005D41C5">
        <w:rPr>
          <w:rFonts w:asciiTheme="majorBidi" w:hAnsiTheme="majorBidi"/>
        </w:rPr>
        <w:lastRenderedPageBreak/>
        <w:t>2.5  Drug</w:t>
      </w:r>
      <w:proofErr w:type="gramEnd"/>
      <w:r w:rsidRPr="005D41C5">
        <w:rPr>
          <w:rFonts w:asciiTheme="majorBidi" w:hAnsiTheme="majorBidi"/>
        </w:rPr>
        <w:t xml:space="preserve"> Interaction &amp; Pharmacy Intelligence Systems</w:t>
      </w:r>
    </w:p>
    <w:p w14:paraId="478011D5" w14:textId="77777777" w:rsidR="00393A9A" w:rsidRPr="005D41C5" w:rsidRDefault="00393A9A">
      <w:pPr>
        <w:spacing w:before="80" w:after="80" w:line="320" w:lineRule="auto"/>
        <w:jc w:val="both"/>
        <w:rPr>
          <w:rFonts w:asciiTheme="majorBidi" w:hAnsiTheme="majorBidi" w:cstheme="majorBidi"/>
        </w:rPr>
      </w:pPr>
      <w:r w:rsidRPr="005D41C5">
        <w:rPr>
          <w:rFonts w:asciiTheme="majorBidi" w:hAnsiTheme="majorBidi" w:cstheme="majorBidi"/>
        </w:rPr>
        <w:t>Adverse drug reactions (ADRs) arising from drug-drug interactions represent one of the most preventable causes of patient harm. In Egypt, where polypharmacy is common among patients with chronic conditions, a reliable automated interaction-checking system is of particular clinical value.</w:t>
      </w:r>
    </w:p>
    <w:p w14:paraId="1738FCA3" w14:textId="77777777" w:rsidR="00393A9A" w:rsidRPr="005D41C5" w:rsidRDefault="00393A9A">
      <w:pPr>
        <w:rPr>
          <w:rFonts w:asciiTheme="majorBidi" w:hAnsiTheme="majorBidi" w:cstheme="majorBidi"/>
        </w:rPr>
      </w:pPr>
    </w:p>
    <w:p w14:paraId="0040AE0B" w14:textId="77777777" w:rsidR="00393A9A" w:rsidRPr="005D41C5" w:rsidRDefault="00393A9A">
      <w:pPr>
        <w:spacing w:before="200" w:after="100"/>
        <w:rPr>
          <w:rFonts w:asciiTheme="majorBidi" w:hAnsiTheme="majorBidi" w:cstheme="majorBidi"/>
        </w:rPr>
      </w:pPr>
      <w:proofErr w:type="gramStart"/>
      <w:r w:rsidRPr="005D41C5">
        <w:rPr>
          <w:rFonts w:asciiTheme="majorBidi" w:hAnsiTheme="majorBidi" w:cstheme="majorBidi"/>
          <w:b/>
          <w:bCs/>
          <w:color w:val="4A90C8"/>
        </w:rPr>
        <w:t>2.5.1  Existing</w:t>
      </w:r>
      <w:proofErr w:type="gramEnd"/>
      <w:r w:rsidRPr="005D41C5">
        <w:rPr>
          <w:rFonts w:asciiTheme="majorBidi" w:hAnsiTheme="majorBidi" w:cstheme="majorBidi"/>
          <w:b/>
          <w:bCs/>
          <w:color w:val="4A90C8"/>
        </w:rPr>
        <w:t xml:space="preserve"> Tools</w:t>
      </w:r>
    </w:p>
    <w:p w14:paraId="4C6191A5" w14:textId="77777777" w:rsidR="00393A9A" w:rsidRPr="005D41C5" w:rsidRDefault="00393A9A">
      <w:pPr>
        <w:spacing w:before="80" w:after="80" w:line="320" w:lineRule="auto"/>
        <w:jc w:val="both"/>
        <w:rPr>
          <w:rFonts w:asciiTheme="majorBidi" w:hAnsiTheme="majorBidi" w:cstheme="majorBidi"/>
        </w:rPr>
      </w:pPr>
      <w:r w:rsidRPr="005D41C5">
        <w:rPr>
          <w:rFonts w:asciiTheme="majorBidi" w:hAnsiTheme="majorBidi" w:cstheme="majorBidi"/>
        </w:rPr>
        <w:t>The landscape of pharmacy intelligence tools includes:</w:t>
      </w:r>
    </w:p>
    <w:p w14:paraId="561D42E1"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proofErr w:type="spellStart"/>
      <w:r w:rsidRPr="005D41C5">
        <w:rPr>
          <w:rFonts w:asciiTheme="majorBidi" w:hAnsiTheme="majorBidi" w:cstheme="majorBidi"/>
        </w:rPr>
        <w:t>DrugBank</w:t>
      </w:r>
      <w:proofErr w:type="spellEnd"/>
      <w:r w:rsidRPr="005D41C5">
        <w:rPr>
          <w:rFonts w:asciiTheme="majorBidi" w:hAnsiTheme="majorBidi" w:cstheme="majorBidi"/>
        </w:rPr>
        <w:t xml:space="preserve"> (drugbank.com) — A comprehensive, curated database of over 14,000 drug entries with interaction severity ratings (major, moderate, minor) and mechanistic explanations. </w:t>
      </w:r>
      <w:proofErr w:type="spellStart"/>
      <w:r w:rsidRPr="005D41C5">
        <w:rPr>
          <w:rFonts w:asciiTheme="majorBidi" w:hAnsiTheme="majorBidi" w:cstheme="majorBidi"/>
        </w:rPr>
        <w:t>DrugBank's</w:t>
      </w:r>
      <w:proofErr w:type="spellEnd"/>
      <w:r w:rsidRPr="005D41C5">
        <w:rPr>
          <w:rFonts w:asciiTheme="majorBidi" w:hAnsiTheme="majorBidi" w:cstheme="majorBidi"/>
        </w:rPr>
        <w:t xml:space="preserve"> commercial API is used by many clinical decision support systems.</w:t>
      </w:r>
    </w:p>
    <w:p w14:paraId="3B9B9518"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Drugs.com Interaction Checker — A consumer-facing tool providing plain-language interaction summaries, widely used by patients but lacking machine-readable APIs.</w:t>
      </w:r>
    </w:p>
    <w:p w14:paraId="5AB38E03"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Clinical Pharmacology (Elsevier) — A professional-grade reference database integrated into many pharmacy information systems.</w:t>
      </w:r>
    </w:p>
    <w:p w14:paraId="355BF031" w14:textId="77777777" w:rsidR="00393A9A" w:rsidRPr="005D41C5" w:rsidRDefault="00393A9A">
      <w:pPr>
        <w:rPr>
          <w:rFonts w:asciiTheme="majorBidi" w:hAnsiTheme="majorBidi" w:cstheme="majorBidi"/>
        </w:rPr>
      </w:pPr>
    </w:p>
    <w:p w14:paraId="231A5F3F" w14:textId="77777777" w:rsidR="00393A9A" w:rsidRPr="005D41C5" w:rsidRDefault="00393A9A">
      <w:pPr>
        <w:spacing w:before="200" w:after="100"/>
        <w:rPr>
          <w:rFonts w:asciiTheme="majorBidi" w:hAnsiTheme="majorBidi" w:cstheme="majorBidi"/>
        </w:rPr>
      </w:pPr>
      <w:proofErr w:type="gramStart"/>
      <w:r w:rsidRPr="005D41C5">
        <w:rPr>
          <w:rFonts w:asciiTheme="majorBidi" w:hAnsiTheme="majorBidi" w:cstheme="majorBidi"/>
          <w:b/>
          <w:bCs/>
          <w:color w:val="4A90C8"/>
        </w:rPr>
        <w:t>2.5.2  Egypt</w:t>
      </w:r>
      <w:proofErr w:type="gramEnd"/>
      <w:r w:rsidRPr="005D41C5">
        <w:rPr>
          <w:rFonts w:asciiTheme="majorBidi" w:hAnsiTheme="majorBidi" w:cstheme="majorBidi"/>
          <w:b/>
          <w:bCs/>
          <w:color w:val="4A90C8"/>
        </w:rPr>
        <w:t>-Specific Drug Database Challenges</w:t>
      </w:r>
    </w:p>
    <w:p w14:paraId="45C4A663" w14:textId="77777777" w:rsidR="00393A9A" w:rsidRPr="005D41C5" w:rsidRDefault="00393A9A">
      <w:pPr>
        <w:spacing w:before="80" w:after="80" w:line="320" w:lineRule="auto"/>
        <w:jc w:val="both"/>
        <w:rPr>
          <w:rFonts w:asciiTheme="majorBidi" w:hAnsiTheme="majorBidi" w:cstheme="majorBidi"/>
        </w:rPr>
      </w:pPr>
      <w:r w:rsidRPr="005D41C5">
        <w:rPr>
          <w:rFonts w:asciiTheme="majorBidi" w:hAnsiTheme="majorBidi" w:cstheme="majorBidi"/>
        </w:rPr>
        <w:t xml:space="preserve">A critical insight driving </w:t>
      </w:r>
      <w:proofErr w:type="spellStart"/>
      <w:r w:rsidRPr="005D41C5">
        <w:rPr>
          <w:rFonts w:asciiTheme="majorBidi" w:hAnsiTheme="majorBidi" w:cstheme="majorBidi"/>
        </w:rPr>
        <w:t>MediVerse's</w:t>
      </w:r>
      <w:proofErr w:type="spellEnd"/>
      <w:r w:rsidRPr="005D41C5">
        <w:rPr>
          <w:rFonts w:asciiTheme="majorBidi" w:hAnsiTheme="majorBidi" w:cstheme="majorBidi"/>
        </w:rPr>
        <w:t xml:space="preserve"> pharmacy module design is that global drug databases do not adequately cover the Egyptian pharmaceutical market. Challenges include:</w:t>
      </w:r>
    </w:p>
    <w:p w14:paraId="24300E24"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Many internationally branded drugs are sold under different trade names in Egypt, leading to lookup failures when querying by brand name.</w:t>
      </w:r>
    </w:p>
    <w:p w14:paraId="629B3D50"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Egypt's National Formulary includes locally-manufactured generics not catalogued in international databases.</w:t>
      </w:r>
    </w:p>
    <w:p w14:paraId="788C15C7" w14:textId="77777777" w:rsidR="00393A9A" w:rsidRPr="005D41C5" w:rsidRDefault="00393A9A">
      <w:pPr>
        <w:rPr>
          <w:rFonts w:asciiTheme="majorBidi" w:hAnsiTheme="majorBidi" w:cstheme="majorBidi"/>
        </w:rPr>
      </w:pPr>
    </w:p>
    <w:p w14:paraId="312C6CD4" w14:textId="77777777" w:rsidR="00393A9A" w:rsidRPr="005D41C5" w:rsidRDefault="00393A9A">
      <w:pPr>
        <w:spacing w:before="80" w:after="80" w:line="320" w:lineRule="auto"/>
        <w:jc w:val="both"/>
        <w:rPr>
          <w:rFonts w:asciiTheme="majorBidi" w:hAnsiTheme="majorBidi" w:cstheme="majorBidi"/>
        </w:rPr>
      </w:pPr>
      <w:proofErr w:type="spellStart"/>
      <w:r w:rsidRPr="005D41C5">
        <w:rPr>
          <w:rFonts w:asciiTheme="majorBidi" w:hAnsiTheme="majorBidi" w:cstheme="majorBidi"/>
        </w:rPr>
        <w:t>MediVerse</w:t>
      </w:r>
      <w:proofErr w:type="spellEnd"/>
      <w:r w:rsidRPr="005D41C5">
        <w:rPr>
          <w:rFonts w:asciiTheme="majorBidi" w:hAnsiTheme="majorBidi" w:cstheme="majorBidi"/>
        </w:rPr>
        <w:t xml:space="preserve"> addresses this through a purpose-built </w:t>
      </w:r>
      <w:proofErr w:type="spellStart"/>
      <w:r w:rsidRPr="005D41C5">
        <w:rPr>
          <w:rFonts w:asciiTheme="majorBidi" w:hAnsiTheme="majorBidi" w:cstheme="majorBidi"/>
        </w:rPr>
        <w:t>egypt_drugs</w:t>
      </w:r>
      <w:proofErr w:type="spellEnd"/>
      <w:r w:rsidRPr="005D41C5">
        <w:rPr>
          <w:rFonts w:asciiTheme="majorBidi" w:hAnsiTheme="majorBidi" w:cstheme="majorBidi"/>
        </w:rPr>
        <w:t xml:space="preserve"> database containing locally-sourced drug data with Arabic and English trade names, active ingredients, dosage forms, and local contraindication information. Drug embeddings are pre-computed using OpenAI's text-embedding-3-small model and stored in a compressed NumPy (.</w:t>
      </w:r>
      <w:proofErr w:type="spellStart"/>
      <w:r w:rsidRPr="005D41C5">
        <w:rPr>
          <w:rFonts w:asciiTheme="majorBidi" w:hAnsiTheme="majorBidi" w:cstheme="majorBidi"/>
        </w:rPr>
        <w:t>npz</w:t>
      </w:r>
      <w:proofErr w:type="spellEnd"/>
      <w:r w:rsidRPr="005D41C5">
        <w:rPr>
          <w:rFonts w:asciiTheme="majorBidi" w:hAnsiTheme="majorBidi" w:cstheme="majorBidi"/>
        </w:rPr>
        <w:t>) file, enabling semantic similarity search that tolerates name variations and misspellings.</w:t>
      </w:r>
    </w:p>
    <w:p w14:paraId="1057CC79" w14:textId="77777777" w:rsidR="00393A9A" w:rsidRDefault="00393A9A">
      <w:pPr>
        <w:rPr>
          <w:rFonts w:asciiTheme="majorBidi" w:hAnsiTheme="majorBidi" w:cstheme="majorBidi"/>
        </w:rPr>
      </w:pPr>
    </w:p>
    <w:p w14:paraId="4E568BD9" w14:textId="77777777" w:rsidR="00393A9A" w:rsidRPr="005D41C5" w:rsidRDefault="00393A9A">
      <w:pPr>
        <w:rPr>
          <w:rFonts w:asciiTheme="majorBidi" w:hAnsiTheme="majorBidi" w:cstheme="majorBidi"/>
        </w:rPr>
      </w:pPr>
    </w:p>
    <w:p w14:paraId="134BEE10" w14:textId="77777777" w:rsidR="00393A9A" w:rsidRPr="005D41C5" w:rsidRDefault="00393A9A">
      <w:pPr>
        <w:spacing w:before="200" w:after="100"/>
        <w:rPr>
          <w:rFonts w:asciiTheme="majorBidi" w:hAnsiTheme="majorBidi" w:cstheme="majorBidi"/>
        </w:rPr>
      </w:pPr>
      <w:proofErr w:type="gramStart"/>
      <w:r w:rsidRPr="005D41C5">
        <w:rPr>
          <w:rFonts w:asciiTheme="majorBidi" w:hAnsiTheme="majorBidi" w:cstheme="majorBidi"/>
          <w:b/>
          <w:bCs/>
          <w:color w:val="4A90C8"/>
        </w:rPr>
        <w:lastRenderedPageBreak/>
        <w:t>2.5.3  OCR</w:t>
      </w:r>
      <w:proofErr w:type="gramEnd"/>
      <w:r w:rsidRPr="005D41C5">
        <w:rPr>
          <w:rFonts w:asciiTheme="majorBidi" w:hAnsiTheme="majorBidi" w:cstheme="majorBidi"/>
          <w:b/>
          <w:bCs/>
          <w:color w:val="4A90C8"/>
        </w:rPr>
        <w:t xml:space="preserve"> for Prescription Reading</w:t>
      </w:r>
    </w:p>
    <w:p w14:paraId="62F8A6D0" w14:textId="77777777" w:rsidR="00393A9A" w:rsidRPr="005D41C5" w:rsidRDefault="00393A9A" w:rsidP="00B169EA">
      <w:pPr>
        <w:spacing w:before="80" w:after="80" w:line="320" w:lineRule="auto"/>
        <w:jc w:val="both"/>
        <w:rPr>
          <w:rFonts w:asciiTheme="majorBidi" w:hAnsiTheme="majorBidi" w:cstheme="majorBidi"/>
        </w:rPr>
      </w:pPr>
      <w:r w:rsidRPr="005D41C5">
        <w:rPr>
          <w:rFonts w:asciiTheme="majorBidi" w:hAnsiTheme="majorBidi" w:cstheme="majorBidi"/>
        </w:rPr>
        <w:t xml:space="preserve">Handwritten prescriptions remain prevalent in Egyptian clinical practice. </w:t>
      </w:r>
      <w:proofErr w:type="spellStart"/>
      <w:r w:rsidRPr="005D41C5">
        <w:rPr>
          <w:rFonts w:asciiTheme="majorBidi" w:hAnsiTheme="majorBidi" w:cstheme="majorBidi"/>
        </w:rPr>
        <w:t>MediVerse</w:t>
      </w:r>
      <w:proofErr w:type="spellEnd"/>
      <w:r w:rsidRPr="005D41C5">
        <w:rPr>
          <w:rFonts w:asciiTheme="majorBidi" w:hAnsiTheme="majorBidi" w:cstheme="majorBidi"/>
        </w:rPr>
        <w:t xml:space="preserve"> implements an anchor-based OCR pipeline using a vision LLM (via </w:t>
      </w:r>
      <w:proofErr w:type="spellStart"/>
      <w:r w:rsidRPr="005D41C5">
        <w:rPr>
          <w:rFonts w:asciiTheme="majorBidi" w:hAnsiTheme="majorBidi" w:cstheme="majorBidi"/>
        </w:rPr>
        <w:t>OpenRouter</w:t>
      </w:r>
      <w:proofErr w:type="spellEnd"/>
      <w:r w:rsidRPr="005D41C5">
        <w:rPr>
          <w:rFonts w:asciiTheme="majorBidi" w:hAnsiTheme="majorBidi" w:cstheme="majorBidi"/>
        </w:rPr>
        <w:t>) to extract structured drug lists from photographed prescriptions. The anchor-based approach identifies key typographic landmarks (drug name, dosage, frequency) to guide extraction, achieving higher accuracy on poorly-structured handwritten documents compared to generic OCR engines such as Tesseract.</w:t>
      </w:r>
    </w:p>
    <w:p w14:paraId="782472F1" w14:textId="77777777" w:rsidR="00393A9A" w:rsidRPr="005D41C5" w:rsidRDefault="00393A9A">
      <w:pPr>
        <w:pStyle w:val="Heading2"/>
        <w:rPr>
          <w:rFonts w:asciiTheme="majorBidi" w:hAnsiTheme="majorBidi"/>
        </w:rPr>
      </w:pPr>
      <w:proofErr w:type="gramStart"/>
      <w:r w:rsidRPr="005D41C5">
        <w:rPr>
          <w:rFonts w:asciiTheme="majorBidi" w:hAnsiTheme="majorBidi"/>
        </w:rPr>
        <w:t>2.6  Queue</w:t>
      </w:r>
      <w:proofErr w:type="gramEnd"/>
      <w:r w:rsidRPr="005D41C5">
        <w:rPr>
          <w:rFonts w:asciiTheme="majorBidi" w:hAnsiTheme="majorBidi"/>
        </w:rPr>
        <w:t xml:space="preserve"> Management Systems</w:t>
      </w:r>
    </w:p>
    <w:p w14:paraId="295A91A5" w14:textId="77777777" w:rsidR="00393A9A" w:rsidRPr="005D41C5" w:rsidRDefault="00393A9A">
      <w:pPr>
        <w:spacing w:before="80" w:after="80" w:line="320" w:lineRule="auto"/>
        <w:jc w:val="both"/>
        <w:rPr>
          <w:rFonts w:asciiTheme="majorBidi" w:hAnsiTheme="majorBidi" w:cstheme="majorBidi"/>
        </w:rPr>
      </w:pPr>
      <w:r w:rsidRPr="005D41C5">
        <w:rPr>
          <w:rFonts w:asciiTheme="majorBidi" w:hAnsiTheme="majorBidi" w:cstheme="majorBidi"/>
        </w:rPr>
        <w:t xml:space="preserve">Patient waiting time is consistently ranked among the top complaints in healthcare satisfaction surveys globally. Inefficient queuing leads to patient dissatisfaction, clinical staff stress, and suboptimal resource </w:t>
      </w:r>
      <w:proofErr w:type="spellStart"/>
      <w:r w:rsidRPr="005D41C5">
        <w:rPr>
          <w:rFonts w:asciiTheme="majorBidi" w:hAnsiTheme="majorBidi" w:cstheme="majorBidi"/>
        </w:rPr>
        <w:t>utilisation</w:t>
      </w:r>
      <w:proofErr w:type="spellEnd"/>
      <w:r w:rsidRPr="005D41C5">
        <w:rPr>
          <w:rFonts w:asciiTheme="majorBidi" w:hAnsiTheme="majorBidi" w:cstheme="majorBidi"/>
        </w:rPr>
        <w:t>. Intelligent queue management systems (QMS) represent a growing area of healthcare IT investment.</w:t>
      </w:r>
    </w:p>
    <w:p w14:paraId="129237CB" w14:textId="77777777" w:rsidR="00393A9A" w:rsidRPr="005D41C5" w:rsidRDefault="00393A9A">
      <w:pPr>
        <w:rPr>
          <w:rFonts w:asciiTheme="majorBidi" w:hAnsiTheme="majorBidi" w:cstheme="majorBidi"/>
        </w:rPr>
      </w:pPr>
    </w:p>
    <w:p w14:paraId="0E7319DA" w14:textId="77777777" w:rsidR="00393A9A" w:rsidRPr="005D41C5" w:rsidRDefault="00393A9A">
      <w:pPr>
        <w:spacing w:before="200" w:after="100"/>
        <w:rPr>
          <w:rFonts w:asciiTheme="majorBidi" w:hAnsiTheme="majorBidi" w:cstheme="majorBidi"/>
        </w:rPr>
      </w:pPr>
      <w:proofErr w:type="gramStart"/>
      <w:r w:rsidRPr="005D41C5">
        <w:rPr>
          <w:rFonts w:asciiTheme="majorBidi" w:hAnsiTheme="majorBidi" w:cstheme="majorBidi"/>
          <w:b/>
          <w:bCs/>
          <w:color w:val="4A90C8"/>
        </w:rPr>
        <w:t>2.6.1  Smart</w:t>
      </w:r>
      <w:proofErr w:type="gramEnd"/>
      <w:r w:rsidRPr="005D41C5">
        <w:rPr>
          <w:rFonts w:asciiTheme="majorBidi" w:hAnsiTheme="majorBidi" w:cstheme="majorBidi"/>
          <w:b/>
          <w:bCs/>
          <w:color w:val="4A90C8"/>
        </w:rPr>
        <w:t xml:space="preserve"> Queue Algorithms</w:t>
      </w:r>
    </w:p>
    <w:p w14:paraId="70B36F06" w14:textId="77777777" w:rsidR="00393A9A" w:rsidRPr="005D41C5" w:rsidRDefault="00393A9A">
      <w:pPr>
        <w:spacing w:before="80" w:after="80" w:line="320" w:lineRule="auto"/>
        <w:jc w:val="both"/>
        <w:rPr>
          <w:rFonts w:asciiTheme="majorBidi" w:hAnsiTheme="majorBidi" w:cstheme="majorBidi"/>
        </w:rPr>
      </w:pPr>
      <w:r w:rsidRPr="005D41C5">
        <w:rPr>
          <w:rFonts w:asciiTheme="majorBidi" w:hAnsiTheme="majorBidi" w:cstheme="majorBidi"/>
        </w:rPr>
        <w:t>Modern healthcare QMS implementations employ a range of algorithmic approaches:</w:t>
      </w:r>
    </w:p>
    <w:p w14:paraId="2EB7272D"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First-Come-First-Served (FCFS) — The simplest approach; fair but clinically suboptimal as it ignores patient acuity.</w:t>
      </w:r>
    </w:p>
    <w:p w14:paraId="4366B5B3"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Priority Queuing — Patients are assigned priority scores based on clinical severity, enabling higher-acuity cases to be seen sooner while lower-acuity patients wait longer.</w:t>
      </w:r>
    </w:p>
    <w:p w14:paraId="56557163"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Multi-Class Queue Models — Distinguish patient categories (emergency, urgent, routine) and apply different service rate assumptions.</w:t>
      </w:r>
    </w:p>
    <w:p w14:paraId="26EBC93E"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ML-Based Wait Time Prediction — Uses historical service time data to predict per-doctor wait times dynamically.</w:t>
      </w:r>
    </w:p>
    <w:p w14:paraId="3E94270A" w14:textId="77777777" w:rsidR="00393A9A" w:rsidRPr="005D41C5" w:rsidRDefault="00393A9A">
      <w:pPr>
        <w:rPr>
          <w:rFonts w:asciiTheme="majorBidi" w:hAnsiTheme="majorBidi" w:cstheme="majorBidi"/>
        </w:rPr>
      </w:pPr>
    </w:p>
    <w:p w14:paraId="2D8EDD49" w14:textId="693FD521" w:rsidR="00393A9A" w:rsidRPr="005D41C5" w:rsidRDefault="00393A9A" w:rsidP="00393A9A">
      <w:pPr>
        <w:spacing w:before="80" w:after="80" w:line="320" w:lineRule="auto"/>
        <w:jc w:val="both"/>
        <w:rPr>
          <w:rFonts w:asciiTheme="majorBidi" w:hAnsiTheme="majorBidi" w:cstheme="majorBidi"/>
        </w:rPr>
      </w:pPr>
      <w:proofErr w:type="spellStart"/>
      <w:r w:rsidRPr="005D41C5">
        <w:rPr>
          <w:rFonts w:asciiTheme="majorBidi" w:hAnsiTheme="majorBidi" w:cstheme="majorBidi"/>
        </w:rPr>
        <w:t>MediVerse's</w:t>
      </w:r>
      <w:proofErr w:type="spellEnd"/>
      <w:r w:rsidRPr="005D41C5">
        <w:rPr>
          <w:rFonts w:asciiTheme="majorBidi" w:hAnsiTheme="majorBidi" w:cstheme="majorBidi"/>
        </w:rPr>
        <w:t xml:space="preserve"> queue system uses a priority-based model where the AI chatbot's severity assessment (1–10 scale) is converted into a priority tier (critical: 10, serious: 7, moderate: 5, minor: 3). This ensures that patients identified as high-acuity by the AI are surfaced earlier to clinical staff without manual triage.</w:t>
      </w:r>
    </w:p>
    <w:p w14:paraId="5CCBFC21" w14:textId="77777777" w:rsidR="00393A9A" w:rsidRPr="005D41C5" w:rsidRDefault="00393A9A">
      <w:pPr>
        <w:spacing w:before="200" w:after="100"/>
        <w:rPr>
          <w:rFonts w:asciiTheme="majorBidi" w:hAnsiTheme="majorBidi" w:cstheme="majorBidi"/>
        </w:rPr>
      </w:pPr>
      <w:proofErr w:type="gramStart"/>
      <w:r w:rsidRPr="005D41C5">
        <w:rPr>
          <w:rFonts w:asciiTheme="majorBidi" w:hAnsiTheme="majorBidi" w:cstheme="majorBidi"/>
          <w:b/>
          <w:bCs/>
          <w:color w:val="4A90C8"/>
        </w:rPr>
        <w:t>2.6.2  Real</w:t>
      </w:r>
      <w:proofErr w:type="gramEnd"/>
      <w:r w:rsidRPr="005D41C5">
        <w:rPr>
          <w:rFonts w:asciiTheme="majorBidi" w:hAnsiTheme="majorBidi" w:cstheme="majorBidi"/>
          <w:b/>
          <w:bCs/>
          <w:color w:val="4A90C8"/>
        </w:rPr>
        <w:t>-Time Patient Tracking</w:t>
      </w:r>
    </w:p>
    <w:p w14:paraId="10BA7201" w14:textId="50E02FE6" w:rsidR="00393A9A" w:rsidRPr="005D41C5" w:rsidRDefault="00393A9A" w:rsidP="00393A9A">
      <w:pPr>
        <w:spacing w:before="80" w:after="80" w:line="320" w:lineRule="auto"/>
        <w:jc w:val="both"/>
        <w:rPr>
          <w:rFonts w:asciiTheme="majorBidi" w:hAnsiTheme="majorBidi" w:cstheme="majorBidi"/>
        </w:rPr>
      </w:pPr>
      <w:r w:rsidRPr="005D41C5">
        <w:rPr>
          <w:rFonts w:asciiTheme="majorBidi" w:hAnsiTheme="majorBidi" w:cstheme="majorBidi"/>
        </w:rPr>
        <w:t xml:space="preserve">Real-time queue visibility reduces patient anxiety and reduces the number of patients who leave without being seen (LWBS). The </w:t>
      </w:r>
      <w:proofErr w:type="spellStart"/>
      <w:r w:rsidRPr="005D41C5">
        <w:rPr>
          <w:rFonts w:asciiTheme="majorBidi" w:hAnsiTheme="majorBidi" w:cstheme="majorBidi"/>
        </w:rPr>
        <w:t>MediVerse</w:t>
      </w:r>
      <w:proofErr w:type="spellEnd"/>
      <w:r w:rsidRPr="005D41C5">
        <w:rPr>
          <w:rFonts w:asciiTheme="majorBidi" w:hAnsiTheme="majorBidi" w:cstheme="majorBidi"/>
        </w:rPr>
        <w:t xml:space="preserve"> Flutter mobile application provides patients with a live queue position display and estimated wait time, leveraging the </w:t>
      </w:r>
      <w:proofErr w:type="spellStart"/>
      <w:r w:rsidRPr="005D41C5">
        <w:rPr>
          <w:rFonts w:asciiTheme="majorBidi" w:hAnsiTheme="majorBidi" w:cstheme="majorBidi"/>
        </w:rPr>
        <w:t>appointment_queue</w:t>
      </w:r>
      <w:proofErr w:type="spellEnd"/>
      <w:r w:rsidRPr="005D41C5">
        <w:rPr>
          <w:rFonts w:asciiTheme="majorBidi" w:hAnsiTheme="majorBidi" w:cstheme="majorBidi"/>
        </w:rPr>
        <w:t xml:space="preserve"> table which is updated in real-time by the backend as </w:t>
      </w:r>
      <w:proofErr w:type="gramStart"/>
      <w:r w:rsidRPr="005D41C5">
        <w:rPr>
          <w:rFonts w:asciiTheme="majorBidi" w:hAnsiTheme="majorBidi" w:cstheme="majorBidi"/>
        </w:rPr>
        <w:t>doctors</w:t>
      </w:r>
      <w:proofErr w:type="gramEnd"/>
      <w:r w:rsidRPr="005D41C5">
        <w:rPr>
          <w:rFonts w:asciiTheme="majorBidi" w:hAnsiTheme="majorBidi" w:cstheme="majorBidi"/>
        </w:rPr>
        <w:t xml:space="preserve"> complete consultations.</w:t>
      </w:r>
    </w:p>
    <w:p w14:paraId="5BB45D8A" w14:textId="77777777" w:rsidR="00393A9A" w:rsidRPr="005D41C5" w:rsidRDefault="00393A9A">
      <w:pPr>
        <w:spacing w:before="200" w:after="100"/>
        <w:rPr>
          <w:rFonts w:asciiTheme="majorBidi" w:hAnsiTheme="majorBidi" w:cstheme="majorBidi"/>
        </w:rPr>
      </w:pPr>
      <w:proofErr w:type="gramStart"/>
      <w:r w:rsidRPr="005D41C5">
        <w:rPr>
          <w:rFonts w:asciiTheme="majorBidi" w:hAnsiTheme="majorBidi" w:cstheme="majorBidi"/>
          <w:b/>
          <w:bCs/>
          <w:color w:val="4A90C8"/>
        </w:rPr>
        <w:lastRenderedPageBreak/>
        <w:t>2.6.3  Estimated</w:t>
      </w:r>
      <w:proofErr w:type="gramEnd"/>
      <w:r w:rsidRPr="005D41C5">
        <w:rPr>
          <w:rFonts w:asciiTheme="majorBidi" w:hAnsiTheme="majorBidi" w:cstheme="majorBidi"/>
          <w:b/>
          <w:bCs/>
          <w:color w:val="4A90C8"/>
        </w:rPr>
        <w:t xml:space="preserve"> Wait Time Prediction</w:t>
      </w:r>
    </w:p>
    <w:p w14:paraId="5F26FC59" w14:textId="17E8195B" w:rsidR="00393A9A" w:rsidRDefault="00393A9A" w:rsidP="00393A9A">
      <w:pPr>
        <w:spacing w:before="80" w:after="80" w:line="320" w:lineRule="auto"/>
        <w:jc w:val="both"/>
        <w:rPr>
          <w:rFonts w:asciiTheme="majorBidi" w:hAnsiTheme="majorBidi" w:cstheme="majorBidi"/>
        </w:rPr>
      </w:pPr>
      <w:r w:rsidRPr="005D41C5">
        <w:rPr>
          <w:rFonts w:asciiTheme="majorBidi" w:hAnsiTheme="majorBidi" w:cstheme="majorBidi"/>
        </w:rPr>
        <w:t xml:space="preserve">Wait time estimation in </w:t>
      </w:r>
      <w:proofErr w:type="spellStart"/>
      <w:r w:rsidRPr="005D41C5">
        <w:rPr>
          <w:rFonts w:asciiTheme="majorBidi" w:hAnsiTheme="majorBidi" w:cstheme="majorBidi"/>
        </w:rPr>
        <w:t>MediVerse</w:t>
      </w:r>
      <w:proofErr w:type="spellEnd"/>
      <w:r w:rsidRPr="005D41C5">
        <w:rPr>
          <w:rFonts w:asciiTheme="majorBidi" w:hAnsiTheme="majorBidi" w:cstheme="majorBidi"/>
        </w:rPr>
        <w:t xml:space="preserve"> is based on the </w:t>
      </w:r>
      <w:proofErr w:type="spellStart"/>
      <w:r w:rsidRPr="005D41C5">
        <w:rPr>
          <w:rFonts w:asciiTheme="majorBidi" w:hAnsiTheme="majorBidi" w:cstheme="majorBidi"/>
        </w:rPr>
        <w:t>vw_AvailableDoctors</w:t>
      </w:r>
      <w:proofErr w:type="spellEnd"/>
      <w:r w:rsidRPr="005D41C5">
        <w:rPr>
          <w:rFonts w:asciiTheme="majorBidi" w:hAnsiTheme="majorBidi" w:cstheme="majorBidi"/>
        </w:rPr>
        <w:t xml:space="preserve"> database view, which exposes the </w:t>
      </w:r>
      <w:proofErr w:type="spellStart"/>
      <w:r w:rsidRPr="005D41C5">
        <w:rPr>
          <w:rFonts w:asciiTheme="majorBidi" w:hAnsiTheme="majorBidi" w:cstheme="majorBidi"/>
        </w:rPr>
        <w:t>estimated_wait_minutes</w:t>
      </w:r>
      <w:proofErr w:type="spellEnd"/>
      <w:r w:rsidRPr="005D41C5">
        <w:rPr>
          <w:rFonts w:asciiTheme="majorBidi" w:hAnsiTheme="majorBidi" w:cstheme="majorBidi"/>
        </w:rPr>
        <w:t xml:space="preserve"> field per doctor, computed from the doctor's average consultation duration (</w:t>
      </w:r>
      <w:proofErr w:type="spellStart"/>
      <w:r w:rsidRPr="005D41C5">
        <w:rPr>
          <w:rFonts w:asciiTheme="majorBidi" w:hAnsiTheme="majorBidi" w:cstheme="majorBidi"/>
        </w:rPr>
        <w:t>average_consultation_minutes</w:t>
      </w:r>
      <w:proofErr w:type="spellEnd"/>
      <w:r w:rsidRPr="005D41C5">
        <w:rPr>
          <w:rFonts w:asciiTheme="majorBidi" w:hAnsiTheme="majorBidi" w:cstheme="majorBidi"/>
        </w:rPr>
        <w:t>) multiplied by their current queue depth.</w:t>
      </w:r>
    </w:p>
    <w:p w14:paraId="4DA4B1E7" w14:textId="77777777" w:rsidR="00393A9A" w:rsidRPr="00393A9A" w:rsidRDefault="00393A9A" w:rsidP="00393A9A">
      <w:pPr>
        <w:spacing w:before="80" w:after="80" w:line="320" w:lineRule="auto"/>
        <w:jc w:val="both"/>
        <w:rPr>
          <w:rFonts w:asciiTheme="majorBidi" w:hAnsiTheme="majorBidi" w:cstheme="majorBidi"/>
          <w:sz w:val="2"/>
          <w:szCs w:val="2"/>
        </w:rPr>
      </w:pPr>
    </w:p>
    <w:p w14:paraId="59392BD4" w14:textId="3E216923" w:rsidR="00393A9A" w:rsidRPr="005D41C5" w:rsidRDefault="00393A9A" w:rsidP="00393A9A">
      <w:pPr>
        <w:pStyle w:val="Heading2"/>
        <w:rPr>
          <w:rFonts w:asciiTheme="majorBidi" w:hAnsiTheme="majorBidi"/>
        </w:rPr>
      </w:pPr>
      <w:proofErr w:type="gramStart"/>
      <w:r w:rsidRPr="005D41C5">
        <w:rPr>
          <w:rFonts w:asciiTheme="majorBidi" w:hAnsiTheme="majorBidi"/>
        </w:rPr>
        <w:t>2.7  Comparison</w:t>
      </w:r>
      <w:proofErr w:type="gramEnd"/>
      <w:r w:rsidRPr="005D41C5">
        <w:rPr>
          <w:rFonts w:asciiTheme="majorBidi" w:hAnsiTheme="majorBidi"/>
        </w:rPr>
        <w:t xml:space="preserve"> Table — Related Systems vs. </w:t>
      </w:r>
      <w:proofErr w:type="spellStart"/>
      <w:r w:rsidRPr="005D41C5">
        <w:rPr>
          <w:rFonts w:asciiTheme="majorBidi" w:hAnsiTheme="majorBidi"/>
        </w:rPr>
        <w:t>MediVerse</w:t>
      </w:r>
      <w:proofErr w:type="spellEnd"/>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7"/>
        <w:gridCol w:w="1084"/>
        <w:gridCol w:w="1090"/>
        <w:gridCol w:w="1201"/>
        <w:gridCol w:w="1100"/>
        <w:gridCol w:w="1087"/>
        <w:gridCol w:w="1831"/>
      </w:tblGrid>
      <w:tr w:rsidR="00B169EA" w14:paraId="2A741C0C" w14:textId="77777777">
        <w:trPr>
          <w:tblHeader/>
        </w:trPr>
        <w:tc>
          <w:tcPr>
            <w:tcW w:w="2000" w:type="dxa"/>
            <w:shd w:val="clear" w:color="auto" w:fill="1A3A5C"/>
            <w:tcMar>
              <w:top w:w="100" w:type="dxa"/>
              <w:left w:w="150" w:type="dxa"/>
              <w:bottom w:w="100" w:type="dxa"/>
              <w:right w:w="150" w:type="dxa"/>
            </w:tcMar>
            <w:vAlign w:val="center"/>
          </w:tcPr>
          <w:p w14:paraId="01533744" w14:textId="77777777" w:rsidR="00393A9A" w:rsidRPr="005D41C5" w:rsidRDefault="00393A9A">
            <w:pPr>
              <w:jc w:val="center"/>
              <w:rPr>
                <w:rFonts w:asciiTheme="majorBidi" w:hAnsiTheme="majorBidi" w:cstheme="majorBidi"/>
              </w:rPr>
            </w:pPr>
            <w:r w:rsidRPr="005D41C5">
              <w:rPr>
                <w:rFonts w:asciiTheme="majorBidi" w:hAnsiTheme="majorBidi" w:cstheme="majorBidi"/>
                <w:b/>
                <w:bCs/>
                <w:color w:val="FFFFFF"/>
                <w:sz w:val="20"/>
                <w:szCs w:val="20"/>
              </w:rPr>
              <w:t>Feature</w:t>
            </w:r>
          </w:p>
        </w:tc>
        <w:tc>
          <w:tcPr>
            <w:tcW w:w="1100" w:type="dxa"/>
            <w:shd w:val="clear" w:color="auto" w:fill="1A3A5C"/>
            <w:tcMar>
              <w:top w:w="100" w:type="dxa"/>
              <w:left w:w="150" w:type="dxa"/>
              <w:bottom w:w="100" w:type="dxa"/>
              <w:right w:w="150" w:type="dxa"/>
            </w:tcMar>
            <w:vAlign w:val="center"/>
          </w:tcPr>
          <w:p w14:paraId="707BD79C" w14:textId="77777777" w:rsidR="00393A9A" w:rsidRPr="005D41C5" w:rsidRDefault="00393A9A">
            <w:pPr>
              <w:jc w:val="center"/>
              <w:rPr>
                <w:rFonts w:asciiTheme="majorBidi" w:hAnsiTheme="majorBidi" w:cstheme="majorBidi"/>
              </w:rPr>
            </w:pPr>
            <w:r w:rsidRPr="005D41C5">
              <w:rPr>
                <w:rFonts w:asciiTheme="majorBidi" w:hAnsiTheme="majorBidi" w:cstheme="majorBidi"/>
                <w:b/>
                <w:bCs/>
                <w:color w:val="FFFFFF"/>
                <w:sz w:val="20"/>
                <w:szCs w:val="20"/>
              </w:rPr>
              <w:t>Epic EHR</w:t>
            </w:r>
          </w:p>
        </w:tc>
        <w:tc>
          <w:tcPr>
            <w:tcW w:w="1100" w:type="dxa"/>
            <w:shd w:val="clear" w:color="auto" w:fill="1A3A5C"/>
            <w:tcMar>
              <w:top w:w="100" w:type="dxa"/>
              <w:left w:w="150" w:type="dxa"/>
              <w:bottom w:w="100" w:type="dxa"/>
              <w:right w:w="150" w:type="dxa"/>
            </w:tcMar>
            <w:vAlign w:val="center"/>
          </w:tcPr>
          <w:p w14:paraId="5A0B6672" w14:textId="77777777" w:rsidR="00393A9A" w:rsidRPr="005D41C5" w:rsidRDefault="00393A9A">
            <w:pPr>
              <w:jc w:val="center"/>
              <w:rPr>
                <w:rFonts w:asciiTheme="majorBidi" w:hAnsiTheme="majorBidi" w:cstheme="majorBidi"/>
              </w:rPr>
            </w:pPr>
            <w:r w:rsidRPr="005D41C5">
              <w:rPr>
                <w:rFonts w:asciiTheme="majorBidi" w:hAnsiTheme="majorBidi" w:cstheme="majorBidi"/>
                <w:b/>
                <w:bCs/>
                <w:color w:val="FFFFFF"/>
                <w:sz w:val="20"/>
                <w:szCs w:val="20"/>
              </w:rPr>
              <w:t>Ada Health</w:t>
            </w:r>
          </w:p>
        </w:tc>
        <w:tc>
          <w:tcPr>
            <w:tcW w:w="1100" w:type="dxa"/>
            <w:shd w:val="clear" w:color="auto" w:fill="1A3A5C"/>
            <w:tcMar>
              <w:top w:w="100" w:type="dxa"/>
              <w:left w:w="150" w:type="dxa"/>
              <w:bottom w:w="100" w:type="dxa"/>
              <w:right w:w="150" w:type="dxa"/>
            </w:tcMar>
            <w:vAlign w:val="center"/>
          </w:tcPr>
          <w:p w14:paraId="026602A7" w14:textId="77777777" w:rsidR="00393A9A" w:rsidRPr="005D41C5" w:rsidRDefault="00393A9A">
            <w:pPr>
              <w:jc w:val="center"/>
              <w:rPr>
                <w:rFonts w:asciiTheme="majorBidi" w:hAnsiTheme="majorBidi" w:cstheme="majorBidi"/>
              </w:rPr>
            </w:pPr>
            <w:proofErr w:type="spellStart"/>
            <w:r w:rsidRPr="005D41C5">
              <w:rPr>
                <w:rFonts w:asciiTheme="majorBidi" w:hAnsiTheme="majorBidi" w:cstheme="majorBidi"/>
                <w:b/>
                <w:bCs/>
                <w:color w:val="FFFFFF"/>
                <w:sz w:val="20"/>
                <w:szCs w:val="20"/>
              </w:rPr>
              <w:t>DrugBank</w:t>
            </w:r>
            <w:proofErr w:type="spellEnd"/>
          </w:p>
        </w:tc>
        <w:tc>
          <w:tcPr>
            <w:tcW w:w="1100" w:type="dxa"/>
            <w:shd w:val="clear" w:color="auto" w:fill="1A3A5C"/>
            <w:tcMar>
              <w:top w:w="100" w:type="dxa"/>
              <w:left w:w="150" w:type="dxa"/>
              <w:bottom w:w="100" w:type="dxa"/>
              <w:right w:w="150" w:type="dxa"/>
            </w:tcMar>
            <w:vAlign w:val="center"/>
          </w:tcPr>
          <w:p w14:paraId="1E806EFA" w14:textId="77777777" w:rsidR="00393A9A" w:rsidRPr="005D41C5" w:rsidRDefault="00393A9A">
            <w:pPr>
              <w:jc w:val="center"/>
              <w:rPr>
                <w:rFonts w:asciiTheme="majorBidi" w:hAnsiTheme="majorBidi" w:cstheme="majorBidi"/>
              </w:rPr>
            </w:pPr>
            <w:r w:rsidRPr="005D41C5">
              <w:rPr>
                <w:rFonts w:asciiTheme="majorBidi" w:hAnsiTheme="majorBidi" w:cstheme="majorBidi"/>
                <w:b/>
                <w:bCs/>
                <w:color w:val="FFFFFF"/>
                <w:sz w:val="20"/>
                <w:szCs w:val="20"/>
              </w:rPr>
              <w:t>Meditech</w:t>
            </w:r>
          </w:p>
        </w:tc>
        <w:tc>
          <w:tcPr>
            <w:tcW w:w="1100" w:type="dxa"/>
            <w:shd w:val="clear" w:color="auto" w:fill="1A3A5C"/>
            <w:tcMar>
              <w:top w:w="100" w:type="dxa"/>
              <w:left w:w="150" w:type="dxa"/>
              <w:bottom w:w="100" w:type="dxa"/>
              <w:right w:w="150" w:type="dxa"/>
            </w:tcMar>
            <w:vAlign w:val="center"/>
          </w:tcPr>
          <w:p w14:paraId="402E2A0A" w14:textId="77777777" w:rsidR="00393A9A" w:rsidRPr="005D41C5" w:rsidRDefault="00393A9A">
            <w:pPr>
              <w:jc w:val="center"/>
              <w:rPr>
                <w:rFonts w:asciiTheme="majorBidi" w:hAnsiTheme="majorBidi" w:cstheme="majorBidi"/>
              </w:rPr>
            </w:pPr>
            <w:r w:rsidRPr="005D41C5">
              <w:rPr>
                <w:rFonts w:asciiTheme="majorBidi" w:hAnsiTheme="majorBidi" w:cstheme="majorBidi"/>
                <w:b/>
                <w:bCs/>
                <w:color w:val="FFFFFF"/>
                <w:sz w:val="20"/>
                <w:szCs w:val="20"/>
              </w:rPr>
              <w:t>Isabel DDx</w:t>
            </w:r>
          </w:p>
        </w:tc>
        <w:tc>
          <w:tcPr>
            <w:tcW w:w="1860" w:type="dxa"/>
            <w:shd w:val="clear" w:color="auto" w:fill="1A3A5C"/>
            <w:tcMar>
              <w:top w:w="100" w:type="dxa"/>
              <w:left w:w="150" w:type="dxa"/>
              <w:bottom w:w="100" w:type="dxa"/>
              <w:right w:w="150" w:type="dxa"/>
            </w:tcMar>
            <w:vAlign w:val="center"/>
          </w:tcPr>
          <w:p w14:paraId="460F9B79" w14:textId="77777777" w:rsidR="00393A9A" w:rsidRPr="005D41C5" w:rsidRDefault="00393A9A">
            <w:pPr>
              <w:jc w:val="center"/>
              <w:rPr>
                <w:rFonts w:asciiTheme="majorBidi" w:hAnsiTheme="majorBidi" w:cstheme="majorBidi"/>
              </w:rPr>
            </w:pPr>
            <w:proofErr w:type="spellStart"/>
            <w:r w:rsidRPr="005D41C5">
              <w:rPr>
                <w:rFonts w:asciiTheme="majorBidi" w:hAnsiTheme="majorBidi" w:cstheme="majorBidi"/>
                <w:b/>
                <w:bCs/>
                <w:color w:val="FFFFFF"/>
                <w:sz w:val="20"/>
                <w:szCs w:val="20"/>
              </w:rPr>
              <w:t>MediVerse</w:t>
            </w:r>
            <w:proofErr w:type="spellEnd"/>
          </w:p>
        </w:tc>
      </w:tr>
      <w:tr w:rsidR="00B169EA" w14:paraId="0A8826BE" w14:textId="77777777">
        <w:tc>
          <w:tcPr>
            <w:tcW w:w="2000" w:type="dxa"/>
            <w:shd w:val="clear" w:color="auto" w:fill="D5E8F0"/>
            <w:tcMar>
              <w:top w:w="80" w:type="dxa"/>
              <w:left w:w="150" w:type="dxa"/>
              <w:bottom w:w="80" w:type="dxa"/>
              <w:right w:w="150" w:type="dxa"/>
            </w:tcMar>
            <w:vAlign w:val="center"/>
          </w:tcPr>
          <w:p w14:paraId="3A24F3E1"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AI Symptom Chatbot</w:t>
            </w:r>
          </w:p>
        </w:tc>
        <w:tc>
          <w:tcPr>
            <w:tcW w:w="1100" w:type="dxa"/>
            <w:shd w:val="clear" w:color="auto" w:fill="FFFFFF"/>
            <w:tcMar>
              <w:top w:w="80" w:type="dxa"/>
              <w:left w:w="150" w:type="dxa"/>
              <w:bottom w:w="80" w:type="dxa"/>
              <w:right w:w="150" w:type="dxa"/>
            </w:tcMar>
            <w:vAlign w:val="center"/>
          </w:tcPr>
          <w:p w14:paraId="36ACCCF7"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1E3FEB7C"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2E7D32"/>
              </w:rPr>
              <w:t>✓</w:t>
            </w:r>
          </w:p>
        </w:tc>
        <w:tc>
          <w:tcPr>
            <w:tcW w:w="1100" w:type="dxa"/>
            <w:shd w:val="clear" w:color="auto" w:fill="FFFFFF"/>
            <w:tcMar>
              <w:top w:w="80" w:type="dxa"/>
              <w:left w:w="150" w:type="dxa"/>
              <w:bottom w:w="80" w:type="dxa"/>
              <w:right w:w="150" w:type="dxa"/>
            </w:tcMar>
            <w:vAlign w:val="center"/>
          </w:tcPr>
          <w:p w14:paraId="1539C007"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6388870F"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07B24556" w14:textId="77777777" w:rsidR="00393A9A" w:rsidRPr="005D41C5" w:rsidRDefault="00393A9A">
            <w:pPr>
              <w:jc w:val="center"/>
              <w:rPr>
                <w:rFonts w:asciiTheme="majorBidi" w:hAnsiTheme="majorBidi" w:cstheme="majorBidi"/>
              </w:rPr>
            </w:pPr>
            <w:r w:rsidRPr="005D41C5">
              <w:rPr>
                <w:rFonts w:asciiTheme="majorBidi" w:hAnsiTheme="majorBidi" w:cstheme="majorBidi"/>
              </w:rPr>
              <w:t>~</w:t>
            </w:r>
          </w:p>
        </w:tc>
        <w:tc>
          <w:tcPr>
            <w:tcW w:w="1860" w:type="dxa"/>
            <w:shd w:val="clear" w:color="auto" w:fill="FFFFFF"/>
            <w:tcMar>
              <w:top w:w="80" w:type="dxa"/>
              <w:left w:w="150" w:type="dxa"/>
              <w:bottom w:w="80" w:type="dxa"/>
              <w:right w:w="150" w:type="dxa"/>
            </w:tcMar>
            <w:vAlign w:val="center"/>
          </w:tcPr>
          <w:p w14:paraId="5D1AA385"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2E7D32"/>
              </w:rPr>
              <w:t>✓</w:t>
            </w:r>
          </w:p>
        </w:tc>
      </w:tr>
      <w:tr w:rsidR="00B169EA" w14:paraId="3890D22C" w14:textId="77777777">
        <w:tc>
          <w:tcPr>
            <w:tcW w:w="2000" w:type="dxa"/>
            <w:shd w:val="clear" w:color="auto" w:fill="FFFFFF"/>
            <w:tcMar>
              <w:top w:w="80" w:type="dxa"/>
              <w:left w:w="150" w:type="dxa"/>
              <w:bottom w:w="80" w:type="dxa"/>
              <w:right w:w="150" w:type="dxa"/>
            </w:tcMar>
            <w:vAlign w:val="center"/>
          </w:tcPr>
          <w:p w14:paraId="3875EA77"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RAG Knowledge Base</w:t>
            </w:r>
          </w:p>
        </w:tc>
        <w:tc>
          <w:tcPr>
            <w:tcW w:w="1100" w:type="dxa"/>
            <w:shd w:val="clear" w:color="auto" w:fill="FFFFFF"/>
            <w:tcMar>
              <w:top w:w="80" w:type="dxa"/>
              <w:left w:w="150" w:type="dxa"/>
              <w:bottom w:w="80" w:type="dxa"/>
              <w:right w:w="150" w:type="dxa"/>
            </w:tcMar>
            <w:vAlign w:val="center"/>
          </w:tcPr>
          <w:p w14:paraId="1EB0B6D7"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7C632740"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02E5B797"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41C0E0B7"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1F79A38D"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860" w:type="dxa"/>
            <w:shd w:val="clear" w:color="auto" w:fill="FFFFFF"/>
            <w:tcMar>
              <w:top w:w="80" w:type="dxa"/>
              <w:left w:w="150" w:type="dxa"/>
              <w:bottom w:w="80" w:type="dxa"/>
              <w:right w:w="150" w:type="dxa"/>
            </w:tcMar>
            <w:vAlign w:val="center"/>
          </w:tcPr>
          <w:p w14:paraId="18842540"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2E7D32"/>
              </w:rPr>
              <w:t>✓</w:t>
            </w:r>
          </w:p>
        </w:tc>
      </w:tr>
      <w:tr w:rsidR="00B169EA" w14:paraId="56B02019" w14:textId="77777777">
        <w:tc>
          <w:tcPr>
            <w:tcW w:w="2000" w:type="dxa"/>
            <w:shd w:val="clear" w:color="auto" w:fill="D5E8F0"/>
            <w:tcMar>
              <w:top w:w="80" w:type="dxa"/>
              <w:left w:w="150" w:type="dxa"/>
              <w:bottom w:w="80" w:type="dxa"/>
              <w:right w:w="150" w:type="dxa"/>
            </w:tcMar>
            <w:vAlign w:val="center"/>
          </w:tcPr>
          <w:p w14:paraId="2F7CF022"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Face Recognition Login</w:t>
            </w:r>
          </w:p>
        </w:tc>
        <w:tc>
          <w:tcPr>
            <w:tcW w:w="1100" w:type="dxa"/>
            <w:shd w:val="clear" w:color="auto" w:fill="FFFFFF"/>
            <w:tcMar>
              <w:top w:w="80" w:type="dxa"/>
              <w:left w:w="150" w:type="dxa"/>
              <w:bottom w:w="80" w:type="dxa"/>
              <w:right w:w="150" w:type="dxa"/>
            </w:tcMar>
            <w:vAlign w:val="center"/>
          </w:tcPr>
          <w:p w14:paraId="6715233D"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30F5C1AA"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5F135CD0"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04DC9166"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1CC2B6DF"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860" w:type="dxa"/>
            <w:shd w:val="clear" w:color="auto" w:fill="FFFFFF"/>
            <w:tcMar>
              <w:top w:w="80" w:type="dxa"/>
              <w:left w:w="150" w:type="dxa"/>
              <w:bottom w:w="80" w:type="dxa"/>
              <w:right w:w="150" w:type="dxa"/>
            </w:tcMar>
            <w:vAlign w:val="center"/>
          </w:tcPr>
          <w:p w14:paraId="74EE410E"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2E7D32"/>
              </w:rPr>
              <w:t>✓</w:t>
            </w:r>
          </w:p>
        </w:tc>
      </w:tr>
      <w:tr w:rsidR="00B169EA" w14:paraId="6253DD81" w14:textId="77777777">
        <w:tc>
          <w:tcPr>
            <w:tcW w:w="2000" w:type="dxa"/>
            <w:shd w:val="clear" w:color="auto" w:fill="FFFFFF"/>
            <w:tcMar>
              <w:top w:w="80" w:type="dxa"/>
              <w:left w:w="150" w:type="dxa"/>
              <w:bottom w:w="80" w:type="dxa"/>
              <w:right w:w="150" w:type="dxa"/>
            </w:tcMar>
            <w:vAlign w:val="center"/>
          </w:tcPr>
          <w:p w14:paraId="60948F6C"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Drug Interaction AI</w:t>
            </w:r>
          </w:p>
        </w:tc>
        <w:tc>
          <w:tcPr>
            <w:tcW w:w="1100" w:type="dxa"/>
            <w:shd w:val="clear" w:color="auto" w:fill="FFFFFF"/>
            <w:tcMar>
              <w:top w:w="80" w:type="dxa"/>
              <w:left w:w="150" w:type="dxa"/>
              <w:bottom w:w="80" w:type="dxa"/>
              <w:right w:w="150" w:type="dxa"/>
            </w:tcMar>
            <w:vAlign w:val="center"/>
          </w:tcPr>
          <w:p w14:paraId="3E4F0E5B" w14:textId="77777777" w:rsidR="00393A9A" w:rsidRPr="005D41C5" w:rsidRDefault="00393A9A">
            <w:pPr>
              <w:jc w:val="center"/>
              <w:rPr>
                <w:rFonts w:asciiTheme="majorBidi" w:hAnsiTheme="majorBidi" w:cstheme="majorBidi"/>
              </w:rPr>
            </w:pPr>
            <w:r w:rsidRPr="005D41C5">
              <w:rPr>
                <w:rFonts w:asciiTheme="majorBidi" w:hAnsiTheme="majorBidi" w:cstheme="majorBidi"/>
              </w:rPr>
              <w:t>~</w:t>
            </w:r>
          </w:p>
        </w:tc>
        <w:tc>
          <w:tcPr>
            <w:tcW w:w="1100" w:type="dxa"/>
            <w:shd w:val="clear" w:color="auto" w:fill="FFFFFF"/>
            <w:tcMar>
              <w:top w:w="80" w:type="dxa"/>
              <w:left w:w="150" w:type="dxa"/>
              <w:bottom w:w="80" w:type="dxa"/>
              <w:right w:w="150" w:type="dxa"/>
            </w:tcMar>
            <w:vAlign w:val="center"/>
          </w:tcPr>
          <w:p w14:paraId="79E69704"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1E3C6C1E"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2E7D32"/>
              </w:rPr>
              <w:t>✓</w:t>
            </w:r>
          </w:p>
        </w:tc>
        <w:tc>
          <w:tcPr>
            <w:tcW w:w="1100" w:type="dxa"/>
            <w:shd w:val="clear" w:color="auto" w:fill="FFFFFF"/>
            <w:tcMar>
              <w:top w:w="80" w:type="dxa"/>
              <w:left w:w="150" w:type="dxa"/>
              <w:bottom w:w="80" w:type="dxa"/>
              <w:right w:w="150" w:type="dxa"/>
            </w:tcMar>
            <w:vAlign w:val="center"/>
          </w:tcPr>
          <w:p w14:paraId="0F0C7186" w14:textId="77777777" w:rsidR="00393A9A" w:rsidRPr="005D41C5" w:rsidRDefault="00393A9A">
            <w:pPr>
              <w:jc w:val="center"/>
              <w:rPr>
                <w:rFonts w:asciiTheme="majorBidi" w:hAnsiTheme="majorBidi" w:cstheme="majorBidi"/>
              </w:rPr>
            </w:pPr>
            <w:r w:rsidRPr="005D41C5">
              <w:rPr>
                <w:rFonts w:asciiTheme="majorBidi" w:hAnsiTheme="majorBidi" w:cstheme="majorBidi"/>
              </w:rPr>
              <w:t>~</w:t>
            </w:r>
          </w:p>
        </w:tc>
        <w:tc>
          <w:tcPr>
            <w:tcW w:w="1100" w:type="dxa"/>
            <w:shd w:val="clear" w:color="auto" w:fill="FFFFFF"/>
            <w:tcMar>
              <w:top w:w="80" w:type="dxa"/>
              <w:left w:w="150" w:type="dxa"/>
              <w:bottom w:w="80" w:type="dxa"/>
              <w:right w:w="150" w:type="dxa"/>
            </w:tcMar>
            <w:vAlign w:val="center"/>
          </w:tcPr>
          <w:p w14:paraId="6B6BE51D"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860" w:type="dxa"/>
            <w:shd w:val="clear" w:color="auto" w:fill="FFFFFF"/>
            <w:tcMar>
              <w:top w:w="80" w:type="dxa"/>
              <w:left w:w="150" w:type="dxa"/>
              <w:bottom w:w="80" w:type="dxa"/>
              <w:right w:w="150" w:type="dxa"/>
            </w:tcMar>
            <w:vAlign w:val="center"/>
          </w:tcPr>
          <w:p w14:paraId="254175A9"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2E7D32"/>
              </w:rPr>
              <w:t>✓</w:t>
            </w:r>
          </w:p>
        </w:tc>
      </w:tr>
      <w:tr w:rsidR="00B169EA" w14:paraId="3EBC39E8" w14:textId="77777777">
        <w:tc>
          <w:tcPr>
            <w:tcW w:w="2000" w:type="dxa"/>
            <w:shd w:val="clear" w:color="auto" w:fill="D5E8F0"/>
            <w:tcMar>
              <w:top w:w="80" w:type="dxa"/>
              <w:left w:w="150" w:type="dxa"/>
              <w:bottom w:w="80" w:type="dxa"/>
              <w:right w:w="150" w:type="dxa"/>
            </w:tcMar>
            <w:vAlign w:val="center"/>
          </w:tcPr>
          <w:p w14:paraId="7C494070"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Medical Image AI</w:t>
            </w:r>
          </w:p>
        </w:tc>
        <w:tc>
          <w:tcPr>
            <w:tcW w:w="1100" w:type="dxa"/>
            <w:shd w:val="clear" w:color="auto" w:fill="FFFFFF"/>
            <w:tcMar>
              <w:top w:w="80" w:type="dxa"/>
              <w:left w:w="150" w:type="dxa"/>
              <w:bottom w:w="80" w:type="dxa"/>
              <w:right w:w="150" w:type="dxa"/>
            </w:tcMar>
            <w:vAlign w:val="center"/>
          </w:tcPr>
          <w:p w14:paraId="213A07D8" w14:textId="77777777" w:rsidR="00393A9A" w:rsidRPr="005D41C5" w:rsidRDefault="00393A9A">
            <w:pPr>
              <w:jc w:val="center"/>
              <w:rPr>
                <w:rFonts w:asciiTheme="majorBidi" w:hAnsiTheme="majorBidi" w:cstheme="majorBidi"/>
              </w:rPr>
            </w:pPr>
            <w:r w:rsidRPr="005D41C5">
              <w:rPr>
                <w:rFonts w:asciiTheme="majorBidi" w:hAnsiTheme="majorBidi" w:cstheme="majorBidi"/>
              </w:rPr>
              <w:t>~</w:t>
            </w:r>
          </w:p>
        </w:tc>
        <w:tc>
          <w:tcPr>
            <w:tcW w:w="1100" w:type="dxa"/>
            <w:shd w:val="clear" w:color="auto" w:fill="FFFFFF"/>
            <w:tcMar>
              <w:top w:w="80" w:type="dxa"/>
              <w:left w:w="150" w:type="dxa"/>
              <w:bottom w:w="80" w:type="dxa"/>
              <w:right w:w="150" w:type="dxa"/>
            </w:tcMar>
            <w:vAlign w:val="center"/>
          </w:tcPr>
          <w:p w14:paraId="4A4BA663"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533AF14A"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17478F1C" w14:textId="77777777" w:rsidR="00393A9A" w:rsidRPr="005D41C5" w:rsidRDefault="00393A9A">
            <w:pPr>
              <w:jc w:val="center"/>
              <w:rPr>
                <w:rFonts w:asciiTheme="majorBidi" w:hAnsiTheme="majorBidi" w:cstheme="majorBidi"/>
              </w:rPr>
            </w:pPr>
            <w:r w:rsidRPr="005D41C5">
              <w:rPr>
                <w:rFonts w:asciiTheme="majorBidi" w:hAnsiTheme="majorBidi" w:cstheme="majorBidi"/>
              </w:rPr>
              <w:t>~</w:t>
            </w:r>
          </w:p>
        </w:tc>
        <w:tc>
          <w:tcPr>
            <w:tcW w:w="1100" w:type="dxa"/>
            <w:shd w:val="clear" w:color="auto" w:fill="FFFFFF"/>
            <w:tcMar>
              <w:top w:w="80" w:type="dxa"/>
              <w:left w:w="150" w:type="dxa"/>
              <w:bottom w:w="80" w:type="dxa"/>
              <w:right w:w="150" w:type="dxa"/>
            </w:tcMar>
            <w:vAlign w:val="center"/>
          </w:tcPr>
          <w:p w14:paraId="2F49D5E0"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860" w:type="dxa"/>
            <w:shd w:val="clear" w:color="auto" w:fill="FFFFFF"/>
            <w:tcMar>
              <w:top w:w="80" w:type="dxa"/>
              <w:left w:w="150" w:type="dxa"/>
              <w:bottom w:w="80" w:type="dxa"/>
              <w:right w:w="150" w:type="dxa"/>
            </w:tcMar>
            <w:vAlign w:val="center"/>
          </w:tcPr>
          <w:p w14:paraId="3E9ECEC3"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2E7D32"/>
              </w:rPr>
              <w:t>✓</w:t>
            </w:r>
          </w:p>
        </w:tc>
      </w:tr>
      <w:tr w:rsidR="00B169EA" w14:paraId="4B0EA52D" w14:textId="77777777">
        <w:tc>
          <w:tcPr>
            <w:tcW w:w="2000" w:type="dxa"/>
            <w:shd w:val="clear" w:color="auto" w:fill="FFFFFF"/>
            <w:tcMar>
              <w:top w:w="80" w:type="dxa"/>
              <w:left w:w="150" w:type="dxa"/>
              <w:bottom w:w="80" w:type="dxa"/>
              <w:right w:w="150" w:type="dxa"/>
            </w:tcMar>
            <w:vAlign w:val="center"/>
          </w:tcPr>
          <w:p w14:paraId="52AA8F57"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 xml:space="preserve">Smart Queue </w:t>
            </w:r>
            <w:proofErr w:type="spellStart"/>
            <w:r w:rsidRPr="005D41C5">
              <w:rPr>
                <w:rFonts w:asciiTheme="majorBidi" w:hAnsiTheme="majorBidi" w:cstheme="majorBidi"/>
                <w:sz w:val="20"/>
                <w:szCs w:val="20"/>
              </w:rPr>
              <w:t>Mgmt</w:t>
            </w:r>
            <w:proofErr w:type="spellEnd"/>
          </w:p>
        </w:tc>
        <w:tc>
          <w:tcPr>
            <w:tcW w:w="1100" w:type="dxa"/>
            <w:shd w:val="clear" w:color="auto" w:fill="FFFFFF"/>
            <w:tcMar>
              <w:top w:w="80" w:type="dxa"/>
              <w:left w:w="150" w:type="dxa"/>
              <w:bottom w:w="80" w:type="dxa"/>
              <w:right w:w="150" w:type="dxa"/>
            </w:tcMar>
            <w:vAlign w:val="center"/>
          </w:tcPr>
          <w:p w14:paraId="7449D7A4" w14:textId="77777777" w:rsidR="00393A9A" w:rsidRPr="005D41C5" w:rsidRDefault="00393A9A">
            <w:pPr>
              <w:jc w:val="center"/>
              <w:rPr>
                <w:rFonts w:asciiTheme="majorBidi" w:hAnsiTheme="majorBidi" w:cstheme="majorBidi"/>
              </w:rPr>
            </w:pPr>
            <w:r w:rsidRPr="005D41C5">
              <w:rPr>
                <w:rFonts w:asciiTheme="majorBidi" w:hAnsiTheme="majorBidi" w:cstheme="majorBidi"/>
              </w:rPr>
              <w:t>~</w:t>
            </w:r>
          </w:p>
        </w:tc>
        <w:tc>
          <w:tcPr>
            <w:tcW w:w="1100" w:type="dxa"/>
            <w:shd w:val="clear" w:color="auto" w:fill="FFFFFF"/>
            <w:tcMar>
              <w:top w:w="80" w:type="dxa"/>
              <w:left w:w="150" w:type="dxa"/>
              <w:bottom w:w="80" w:type="dxa"/>
              <w:right w:w="150" w:type="dxa"/>
            </w:tcMar>
            <w:vAlign w:val="center"/>
          </w:tcPr>
          <w:p w14:paraId="4FE2A304"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4494B4C8"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17E83ED1" w14:textId="77777777" w:rsidR="00393A9A" w:rsidRPr="005D41C5" w:rsidRDefault="00393A9A">
            <w:pPr>
              <w:jc w:val="center"/>
              <w:rPr>
                <w:rFonts w:asciiTheme="majorBidi" w:hAnsiTheme="majorBidi" w:cstheme="majorBidi"/>
              </w:rPr>
            </w:pPr>
            <w:r w:rsidRPr="005D41C5">
              <w:rPr>
                <w:rFonts w:asciiTheme="majorBidi" w:hAnsiTheme="majorBidi" w:cstheme="majorBidi"/>
              </w:rPr>
              <w:t>~</w:t>
            </w:r>
          </w:p>
        </w:tc>
        <w:tc>
          <w:tcPr>
            <w:tcW w:w="1100" w:type="dxa"/>
            <w:shd w:val="clear" w:color="auto" w:fill="FFFFFF"/>
            <w:tcMar>
              <w:top w:w="80" w:type="dxa"/>
              <w:left w:w="150" w:type="dxa"/>
              <w:bottom w:w="80" w:type="dxa"/>
              <w:right w:w="150" w:type="dxa"/>
            </w:tcMar>
            <w:vAlign w:val="center"/>
          </w:tcPr>
          <w:p w14:paraId="43BE8974"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860" w:type="dxa"/>
            <w:shd w:val="clear" w:color="auto" w:fill="FFFFFF"/>
            <w:tcMar>
              <w:top w:w="80" w:type="dxa"/>
              <w:left w:w="150" w:type="dxa"/>
              <w:bottom w:w="80" w:type="dxa"/>
              <w:right w:w="150" w:type="dxa"/>
            </w:tcMar>
            <w:vAlign w:val="center"/>
          </w:tcPr>
          <w:p w14:paraId="7FAC0373"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2E7D32"/>
              </w:rPr>
              <w:t>✓</w:t>
            </w:r>
          </w:p>
        </w:tc>
      </w:tr>
      <w:tr w:rsidR="00B169EA" w14:paraId="331887DA" w14:textId="77777777">
        <w:tc>
          <w:tcPr>
            <w:tcW w:w="2000" w:type="dxa"/>
            <w:shd w:val="clear" w:color="auto" w:fill="D5E8F0"/>
            <w:tcMar>
              <w:top w:w="80" w:type="dxa"/>
              <w:left w:w="150" w:type="dxa"/>
              <w:bottom w:w="80" w:type="dxa"/>
              <w:right w:w="150" w:type="dxa"/>
            </w:tcMar>
            <w:vAlign w:val="center"/>
          </w:tcPr>
          <w:p w14:paraId="69F3476A"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Mobile App (Flutter)</w:t>
            </w:r>
          </w:p>
        </w:tc>
        <w:tc>
          <w:tcPr>
            <w:tcW w:w="1100" w:type="dxa"/>
            <w:shd w:val="clear" w:color="auto" w:fill="FFFFFF"/>
            <w:tcMar>
              <w:top w:w="80" w:type="dxa"/>
              <w:left w:w="150" w:type="dxa"/>
              <w:bottom w:w="80" w:type="dxa"/>
              <w:right w:w="150" w:type="dxa"/>
            </w:tcMar>
            <w:vAlign w:val="center"/>
          </w:tcPr>
          <w:p w14:paraId="35078F11"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2E7D32"/>
              </w:rPr>
              <w:t>✓</w:t>
            </w:r>
          </w:p>
        </w:tc>
        <w:tc>
          <w:tcPr>
            <w:tcW w:w="1100" w:type="dxa"/>
            <w:shd w:val="clear" w:color="auto" w:fill="FFFFFF"/>
            <w:tcMar>
              <w:top w:w="80" w:type="dxa"/>
              <w:left w:w="150" w:type="dxa"/>
              <w:bottom w:w="80" w:type="dxa"/>
              <w:right w:w="150" w:type="dxa"/>
            </w:tcMar>
            <w:vAlign w:val="center"/>
          </w:tcPr>
          <w:p w14:paraId="7E0845AE"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2E7D32"/>
              </w:rPr>
              <w:t>✓</w:t>
            </w:r>
          </w:p>
        </w:tc>
        <w:tc>
          <w:tcPr>
            <w:tcW w:w="1100" w:type="dxa"/>
            <w:shd w:val="clear" w:color="auto" w:fill="FFFFFF"/>
            <w:tcMar>
              <w:top w:w="80" w:type="dxa"/>
              <w:left w:w="150" w:type="dxa"/>
              <w:bottom w:w="80" w:type="dxa"/>
              <w:right w:w="150" w:type="dxa"/>
            </w:tcMar>
            <w:vAlign w:val="center"/>
          </w:tcPr>
          <w:p w14:paraId="1E66217E"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4F1FAD39"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2E7D32"/>
              </w:rPr>
              <w:t>✓</w:t>
            </w:r>
          </w:p>
        </w:tc>
        <w:tc>
          <w:tcPr>
            <w:tcW w:w="1100" w:type="dxa"/>
            <w:shd w:val="clear" w:color="auto" w:fill="FFFFFF"/>
            <w:tcMar>
              <w:top w:w="80" w:type="dxa"/>
              <w:left w:w="150" w:type="dxa"/>
              <w:bottom w:w="80" w:type="dxa"/>
              <w:right w:w="150" w:type="dxa"/>
            </w:tcMar>
            <w:vAlign w:val="center"/>
          </w:tcPr>
          <w:p w14:paraId="0D45445E"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860" w:type="dxa"/>
            <w:shd w:val="clear" w:color="auto" w:fill="FFFFFF"/>
            <w:tcMar>
              <w:top w:w="80" w:type="dxa"/>
              <w:left w:w="150" w:type="dxa"/>
              <w:bottom w:w="80" w:type="dxa"/>
              <w:right w:w="150" w:type="dxa"/>
            </w:tcMar>
            <w:vAlign w:val="center"/>
          </w:tcPr>
          <w:p w14:paraId="355C89C3"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2E7D32"/>
              </w:rPr>
              <w:t>✓</w:t>
            </w:r>
          </w:p>
        </w:tc>
      </w:tr>
      <w:tr w:rsidR="00B169EA" w14:paraId="2DF509F2" w14:textId="77777777">
        <w:tc>
          <w:tcPr>
            <w:tcW w:w="2000" w:type="dxa"/>
            <w:shd w:val="clear" w:color="auto" w:fill="FFFFFF"/>
            <w:tcMar>
              <w:top w:w="80" w:type="dxa"/>
              <w:left w:w="150" w:type="dxa"/>
              <w:bottom w:w="80" w:type="dxa"/>
              <w:right w:w="150" w:type="dxa"/>
            </w:tcMar>
            <w:vAlign w:val="center"/>
          </w:tcPr>
          <w:p w14:paraId="272151CA"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Prescription OCR</w:t>
            </w:r>
          </w:p>
        </w:tc>
        <w:tc>
          <w:tcPr>
            <w:tcW w:w="1100" w:type="dxa"/>
            <w:shd w:val="clear" w:color="auto" w:fill="FFFFFF"/>
            <w:tcMar>
              <w:top w:w="80" w:type="dxa"/>
              <w:left w:w="150" w:type="dxa"/>
              <w:bottom w:w="80" w:type="dxa"/>
              <w:right w:w="150" w:type="dxa"/>
            </w:tcMar>
            <w:vAlign w:val="center"/>
          </w:tcPr>
          <w:p w14:paraId="444B7093" w14:textId="77777777" w:rsidR="00393A9A" w:rsidRPr="005D41C5" w:rsidRDefault="00393A9A">
            <w:pPr>
              <w:jc w:val="center"/>
              <w:rPr>
                <w:rFonts w:asciiTheme="majorBidi" w:hAnsiTheme="majorBidi" w:cstheme="majorBidi"/>
              </w:rPr>
            </w:pPr>
            <w:r w:rsidRPr="005D41C5">
              <w:rPr>
                <w:rFonts w:asciiTheme="majorBidi" w:hAnsiTheme="majorBidi" w:cstheme="majorBidi"/>
              </w:rPr>
              <w:t>~</w:t>
            </w:r>
          </w:p>
        </w:tc>
        <w:tc>
          <w:tcPr>
            <w:tcW w:w="1100" w:type="dxa"/>
            <w:shd w:val="clear" w:color="auto" w:fill="FFFFFF"/>
            <w:tcMar>
              <w:top w:w="80" w:type="dxa"/>
              <w:left w:w="150" w:type="dxa"/>
              <w:bottom w:w="80" w:type="dxa"/>
              <w:right w:w="150" w:type="dxa"/>
            </w:tcMar>
            <w:vAlign w:val="center"/>
          </w:tcPr>
          <w:p w14:paraId="1D2A881A"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03B418FA"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2F2EE5E5"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35364913"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860" w:type="dxa"/>
            <w:shd w:val="clear" w:color="auto" w:fill="FFFFFF"/>
            <w:tcMar>
              <w:top w:w="80" w:type="dxa"/>
              <w:left w:w="150" w:type="dxa"/>
              <w:bottom w:w="80" w:type="dxa"/>
              <w:right w:w="150" w:type="dxa"/>
            </w:tcMar>
            <w:vAlign w:val="center"/>
          </w:tcPr>
          <w:p w14:paraId="7E9E314B"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2E7D32"/>
              </w:rPr>
              <w:t>✓</w:t>
            </w:r>
          </w:p>
        </w:tc>
      </w:tr>
      <w:tr w:rsidR="00B169EA" w14:paraId="772DBC41" w14:textId="77777777">
        <w:tc>
          <w:tcPr>
            <w:tcW w:w="2000" w:type="dxa"/>
            <w:shd w:val="clear" w:color="auto" w:fill="D5E8F0"/>
            <w:tcMar>
              <w:top w:w="80" w:type="dxa"/>
              <w:left w:w="150" w:type="dxa"/>
              <w:bottom w:w="80" w:type="dxa"/>
              <w:right w:w="150" w:type="dxa"/>
            </w:tcMar>
            <w:vAlign w:val="center"/>
          </w:tcPr>
          <w:p w14:paraId="50500475"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Arabic Language Support</w:t>
            </w:r>
          </w:p>
        </w:tc>
        <w:tc>
          <w:tcPr>
            <w:tcW w:w="1100" w:type="dxa"/>
            <w:shd w:val="clear" w:color="auto" w:fill="FFFFFF"/>
            <w:tcMar>
              <w:top w:w="80" w:type="dxa"/>
              <w:left w:w="150" w:type="dxa"/>
              <w:bottom w:w="80" w:type="dxa"/>
              <w:right w:w="150" w:type="dxa"/>
            </w:tcMar>
            <w:vAlign w:val="center"/>
          </w:tcPr>
          <w:p w14:paraId="28C7D0E0"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14A4E916" w14:textId="77777777" w:rsidR="00393A9A" w:rsidRPr="005D41C5" w:rsidRDefault="00393A9A">
            <w:pPr>
              <w:jc w:val="center"/>
              <w:rPr>
                <w:rFonts w:asciiTheme="majorBidi" w:hAnsiTheme="majorBidi" w:cstheme="majorBidi"/>
              </w:rPr>
            </w:pPr>
            <w:r w:rsidRPr="005D41C5">
              <w:rPr>
                <w:rFonts w:asciiTheme="majorBidi" w:hAnsiTheme="majorBidi" w:cstheme="majorBidi"/>
              </w:rPr>
              <w:t>~</w:t>
            </w:r>
          </w:p>
        </w:tc>
        <w:tc>
          <w:tcPr>
            <w:tcW w:w="1100" w:type="dxa"/>
            <w:shd w:val="clear" w:color="auto" w:fill="FFFFFF"/>
            <w:tcMar>
              <w:top w:w="80" w:type="dxa"/>
              <w:left w:w="150" w:type="dxa"/>
              <w:bottom w:w="80" w:type="dxa"/>
              <w:right w:w="150" w:type="dxa"/>
            </w:tcMar>
            <w:vAlign w:val="center"/>
          </w:tcPr>
          <w:p w14:paraId="158E9DF4"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1B4E4C85"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25DA4A9B"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860" w:type="dxa"/>
            <w:shd w:val="clear" w:color="auto" w:fill="FFFFFF"/>
            <w:tcMar>
              <w:top w:w="80" w:type="dxa"/>
              <w:left w:w="150" w:type="dxa"/>
              <w:bottom w:w="80" w:type="dxa"/>
              <w:right w:w="150" w:type="dxa"/>
            </w:tcMar>
            <w:vAlign w:val="center"/>
          </w:tcPr>
          <w:p w14:paraId="426CF04E"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2E7D32"/>
              </w:rPr>
              <w:t>✓</w:t>
            </w:r>
          </w:p>
        </w:tc>
      </w:tr>
      <w:tr w:rsidR="00B169EA" w14:paraId="690F9843" w14:textId="77777777">
        <w:tc>
          <w:tcPr>
            <w:tcW w:w="2000" w:type="dxa"/>
            <w:shd w:val="clear" w:color="auto" w:fill="FFFFFF"/>
            <w:tcMar>
              <w:top w:w="80" w:type="dxa"/>
              <w:left w:w="150" w:type="dxa"/>
              <w:bottom w:w="80" w:type="dxa"/>
              <w:right w:w="150" w:type="dxa"/>
            </w:tcMar>
            <w:vAlign w:val="center"/>
          </w:tcPr>
          <w:p w14:paraId="3A019B3D"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Egypt Drug DB</w:t>
            </w:r>
          </w:p>
        </w:tc>
        <w:tc>
          <w:tcPr>
            <w:tcW w:w="1100" w:type="dxa"/>
            <w:shd w:val="clear" w:color="auto" w:fill="FFFFFF"/>
            <w:tcMar>
              <w:top w:w="80" w:type="dxa"/>
              <w:left w:w="150" w:type="dxa"/>
              <w:bottom w:w="80" w:type="dxa"/>
              <w:right w:w="150" w:type="dxa"/>
            </w:tcMar>
            <w:vAlign w:val="center"/>
          </w:tcPr>
          <w:p w14:paraId="6AAD4A86"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1510EEF1"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45AB5B7B"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59E165E8"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370F6886"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860" w:type="dxa"/>
            <w:shd w:val="clear" w:color="auto" w:fill="FFFFFF"/>
            <w:tcMar>
              <w:top w:w="80" w:type="dxa"/>
              <w:left w:w="150" w:type="dxa"/>
              <w:bottom w:w="80" w:type="dxa"/>
              <w:right w:w="150" w:type="dxa"/>
            </w:tcMar>
            <w:vAlign w:val="center"/>
          </w:tcPr>
          <w:p w14:paraId="65299E17"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2E7D32"/>
              </w:rPr>
              <w:t>✓</w:t>
            </w:r>
          </w:p>
        </w:tc>
      </w:tr>
      <w:tr w:rsidR="00B169EA" w14:paraId="44BAD3F4" w14:textId="77777777">
        <w:tc>
          <w:tcPr>
            <w:tcW w:w="2000" w:type="dxa"/>
            <w:shd w:val="clear" w:color="auto" w:fill="D5E8F0"/>
            <w:tcMar>
              <w:top w:w="80" w:type="dxa"/>
              <w:left w:w="150" w:type="dxa"/>
              <w:bottom w:w="80" w:type="dxa"/>
              <w:right w:w="150" w:type="dxa"/>
            </w:tcMar>
            <w:vAlign w:val="center"/>
          </w:tcPr>
          <w:p w14:paraId="67E533F1" w14:textId="77777777" w:rsidR="00393A9A" w:rsidRPr="005D41C5" w:rsidRDefault="00393A9A">
            <w:pPr>
              <w:rPr>
                <w:rFonts w:asciiTheme="majorBidi" w:hAnsiTheme="majorBidi" w:cstheme="majorBidi"/>
              </w:rPr>
            </w:pPr>
            <w:r w:rsidRPr="005D41C5">
              <w:rPr>
                <w:rFonts w:asciiTheme="majorBidi" w:hAnsiTheme="majorBidi" w:cstheme="majorBidi"/>
                <w:sz w:val="20"/>
                <w:szCs w:val="20"/>
              </w:rPr>
              <w:t>Open Source / Low Cost</w:t>
            </w:r>
          </w:p>
        </w:tc>
        <w:tc>
          <w:tcPr>
            <w:tcW w:w="1100" w:type="dxa"/>
            <w:shd w:val="clear" w:color="auto" w:fill="FFFFFF"/>
            <w:tcMar>
              <w:top w:w="80" w:type="dxa"/>
              <w:left w:w="150" w:type="dxa"/>
              <w:bottom w:w="80" w:type="dxa"/>
              <w:right w:w="150" w:type="dxa"/>
            </w:tcMar>
            <w:vAlign w:val="center"/>
          </w:tcPr>
          <w:p w14:paraId="5F069218"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1A1F91FD"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483066A2"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03DE38E3"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C62828"/>
              </w:rPr>
              <w:t>✗</w:t>
            </w:r>
          </w:p>
        </w:tc>
        <w:tc>
          <w:tcPr>
            <w:tcW w:w="1100" w:type="dxa"/>
            <w:shd w:val="clear" w:color="auto" w:fill="FFFFFF"/>
            <w:tcMar>
              <w:top w:w="80" w:type="dxa"/>
              <w:left w:w="150" w:type="dxa"/>
              <w:bottom w:w="80" w:type="dxa"/>
              <w:right w:w="150" w:type="dxa"/>
            </w:tcMar>
            <w:vAlign w:val="center"/>
          </w:tcPr>
          <w:p w14:paraId="7F38FC61" w14:textId="77777777" w:rsidR="00393A9A" w:rsidRPr="005D41C5" w:rsidRDefault="00393A9A">
            <w:pPr>
              <w:jc w:val="center"/>
              <w:rPr>
                <w:rFonts w:asciiTheme="majorBidi" w:hAnsiTheme="majorBidi" w:cstheme="majorBidi"/>
              </w:rPr>
            </w:pPr>
            <w:r w:rsidRPr="005D41C5">
              <w:rPr>
                <w:rFonts w:asciiTheme="majorBidi" w:hAnsiTheme="majorBidi" w:cstheme="majorBidi"/>
              </w:rPr>
              <w:t>~</w:t>
            </w:r>
          </w:p>
        </w:tc>
        <w:tc>
          <w:tcPr>
            <w:tcW w:w="1860" w:type="dxa"/>
            <w:shd w:val="clear" w:color="auto" w:fill="FFFFFF"/>
            <w:tcMar>
              <w:top w:w="80" w:type="dxa"/>
              <w:left w:w="150" w:type="dxa"/>
              <w:bottom w:w="80" w:type="dxa"/>
              <w:right w:w="150" w:type="dxa"/>
            </w:tcMar>
            <w:vAlign w:val="center"/>
          </w:tcPr>
          <w:p w14:paraId="483723FA" w14:textId="77777777" w:rsidR="00393A9A" w:rsidRPr="005D41C5" w:rsidRDefault="00393A9A">
            <w:pPr>
              <w:jc w:val="center"/>
              <w:rPr>
                <w:rFonts w:asciiTheme="majorBidi" w:hAnsiTheme="majorBidi" w:cstheme="majorBidi"/>
              </w:rPr>
            </w:pPr>
            <w:r w:rsidRPr="005D41C5">
              <w:rPr>
                <w:rFonts w:ascii="Segoe UI Symbol" w:hAnsi="Segoe UI Symbol" w:cs="Segoe UI Symbol"/>
                <w:color w:val="2E7D32"/>
              </w:rPr>
              <w:t>✓</w:t>
            </w:r>
          </w:p>
        </w:tc>
      </w:tr>
    </w:tbl>
    <w:p w14:paraId="7996EE41" w14:textId="77777777" w:rsidR="00393A9A" w:rsidRPr="005D41C5" w:rsidRDefault="00393A9A">
      <w:pPr>
        <w:rPr>
          <w:rFonts w:asciiTheme="majorBidi" w:hAnsiTheme="majorBidi" w:cstheme="majorBidi"/>
        </w:rPr>
      </w:pPr>
    </w:p>
    <w:p w14:paraId="2E3F2009" w14:textId="77777777" w:rsidR="00393A9A" w:rsidRDefault="00393A9A">
      <w:pPr>
        <w:spacing w:before="80" w:after="80" w:line="320" w:lineRule="auto"/>
        <w:jc w:val="both"/>
        <w:rPr>
          <w:rFonts w:asciiTheme="majorBidi" w:hAnsiTheme="majorBidi" w:cstheme="majorBidi"/>
          <w:i/>
          <w:iCs/>
          <w:color w:val="555555"/>
          <w:rtl/>
        </w:rPr>
      </w:pPr>
      <w:r w:rsidRPr="005D41C5">
        <w:rPr>
          <w:rFonts w:asciiTheme="majorBidi" w:hAnsiTheme="majorBidi" w:cstheme="majorBidi"/>
          <w:i/>
          <w:iCs/>
          <w:color w:val="555555"/>
        </w:rPr>
        <w:t xml:space="preserve">Legend:  </w:t>
      </w:r>
      <w:r w:rsidRPr="005D41C5">
        <w:rPr>
          <w:rFonts w:ascii="Segoe UI Symbol" w:hAnsi="Segoe UI Symbol" w:cs="Segoe UI Symbol"/>
          <w:i/>
          <w:iCs/>
          <w:color w:val="555555"/>
        </w:rPr>
        <w:t>✓</w:t>
      </w:r>
      <w:r w:rsidRPr="005D41C5">
        <w:rPr>
          <w:rFonts w:asciiTheme="majorBidi" w:hAnsiTheme="majorBidi" w:cstheme="majorBidi"/>
          <w:i/>
          <w:iCs/>
          <w:color w:val="555555"/>
        </w:rPr>
        <w:t xml:space="preserve"> = Fully supported   </w:t>
      </w:r>
      <w:r w:rsidRPr="005D41C5">
        <w:rPr>
          <w:rFonts w:ascii="Segoe UI Symbol" w:hAnsi="Segoe UI Symbol" w:cs="Segoe UI Symbol"/>
          <w:i/>
          <w:iCs/>
          <w:color w:val="555555"/>
        </w:rPr>
        <w:t>✗</w:t>
      </w:r>
      <w:r w:rsidRPr="005D41C5">
        <w:rPr>
          <w:rFonts w:asciiTheme="majorBidi" w:hAnsiTheme="majorBidi" w:cstheme="majorBidi"/>
          <w:i/>
          <w:iCs/>
          <w:color w:val="555555"/>
        </w:rPr>
        <w:t xml:space="preserve"> = Not supported   ~ = Partially supported</w:t>
      </w:r>
    </w:p>
    <w:p w14:paraId="6317BBE6" w14:textId="77777777" w:rsidR="00393A9A" w:rsidRPr="005D41C5" w:rsidRDefault="00393A9A">
      <w:pPr>
        <w:pStyle w:val="Heading2"/>
        <w:rPr>
          <w:rFonts w:asciiTheme="majorBidi" w:hAnsiTheme="majorBidi"/>
        </w:rPr>
      </w:pPr>
      <w:proofErr w:type="gramStart"/>
      <w:r w:rsidRPr="005D41C5">
        <w:rPr>
          <w:rFonts w:asciiTheme="majorBidi" w:hAnsiTheme="majorBidi"/>
        </w:rPr>
        <w:lastRenderedPageBreak/>
        <w:t>2.8  Research</w:t>
      </w:r>
      <w:proofErr w:type="gramEnd"/>
      <w:r w:rsidRPr="005D41C5">
        <w:rPr>
          <w:rFonts w:asciiTheme="majorBidi" w:hAnsiTheme="majorBidi"/>
        </w:rPr>
        <w:t xml:space="preserve"> Gap &amp; </w:t>
      </w:r>
      <w:proofErr w:type="spellStart"/>
      <w:r w:rsidRPr="005D41C5">
        <w:rPr>
          <w:rFonts w:asciiTheme="majorBidi" w:hAnsiTheme="majorBidi"/>
        </w:rPr>
        <w:t>MediVerse</w:t>
      </w:r>
      <w:proofErr w:type="spellEnd"/>
      <w:r w:rsidRPr="005D41C5">
        <w:rPr>
          <w:rFonts w:asciiTheme="majorBidi" w:hAnsiTheme="majorBidi"/>
        </w:rPr>
        <w:t xml:space="preserve"> Contribution</w:t>
      </w:r>
    </w:p>
    <w:p w14:paraId="20905E24" w14:textId="77777777" w:rsidR="00393A9A" w:rsidRPr="005D41C5" w:rsidRDefault="00393A9A">
      <w:pPr>
        <w:spacing w:before="80" w:after="80" w:line="320" w:lineRule="auto"/>
        <w:jc w:val="both"/>
        <w:rPr>
          <w:rFonts w:asciiTheme="majorBidi" w:hAnsiTheme="majorBidi" w:cstheme="majorBidi"/>
        </w:rPr>
      </w:pPr>
      <w:r w:rsidRPr="005D41C5">
        <w:rPr>
          <w:rFonts w:asciiTheme="majorBidi" w:hAnsiTheme="majorBidi" w:cstheme="majorBidi"/>
        </w:rPr>
        <w:t>The literature review conducted in this chapter reveals a clear and actionable research gap at the intersection of four domains: AI-enhanced HIS, conversational medical AI, biometric authentication in healthcare, and regional pharmacy intelligence for the Egyptian market.</w:t>
      </w:r>
    </w:p>
    <w:p w14:paraId="5D786105" w14:textId="77777777" w:rsidR="00393A9A" w:rsidRPr="005D41C5" w:rsidRDefault="00393A9A">
      <w:pPr>
        <w:rPr>
          <w:rFonts w:asciiTheme="majorBidi" w:hAnsiTheme="majorBidi" w:cstheme="majorBidi"/>
        </w:rPr>
      </w:pPr>
    </w:p>
    <w:p w14:paraId="6E2EE3C4" w14:textId="77777777" w:rsidR="00393A9A" w:rsidRPr="005D41C5" w:rsidRDefault="00393A9A">
      <w:pPr>
        <w:spacing w:before="80" w:after="80" w:line="320" w:lineRule="auto"/>
        <w:jc w:val="both"/>
        <w:rPr>
          <w:rFonts w:asciiTheme="majorBidi" w:hAnsiTheme="majorBidi" w:cstheme="majorBidi"/>
        </w:rPr>
      </w:pPr>
      <w:r w:rsidRPr="005D41C5">
        <w:rPr>
          <w:rFonts w:asciiTheme="majorBidi" w:hAnsiTheme="majorBidi" w:cstheme="majorBidi"/>
        </w:rPr>
        <w:t xml:space="preserve">Existing enterprise HIS solutions (Epic, Meditech, Cerner) are feature-rich but prohibitively expensive for mid-size Egyptian hospitals, and none integrate conversational AI with a locally-grounded drug knowledge base. Consumer AI symptom checkers (Ada, Isabel) are not integrated into hospital workflows and lack </w:t>
      </w:r>
      <w:proofErr w:type="spellStart"/>
      <w:r w:rsidRPr="005D41C5">
        <w:rPr>
          <w:rFonts w:asciiTheme="majorBidi" w:hAnsiTheme="majorBidi" w:cstheme="majorBidi"/>
        </w:rPr>
        <w:t>personalisation</w:t>
      </w:r>
      <w:proofErr w:type="spellEnd"/>
      <w:r w:rsidRPr="005D41C5">
        <w:rPr>
          <w:rFonts w:asciiTheme="majorBidi" w:hAnsiTheme="majorBidi" w:cstheme="majorBidi"/>
        </w:rPr>
        <w:t xml:space="preserve"> against the patient's clinical record. Standalone drug databases (</w:t>
      </w:r>
      <w:proofErr w:type="spellStart"/>
      <w:r w:rsidRPr="005D41C5">
        <w:rPr>
          <w:rFonts w:asciiTheme="majorBidi" w:hAnsiTheme="majorBidi" w:cstheme="majorBidi"/>
        </w:rPr>
        <w:t>DrugBank</w:t>
      </w:r>
      <w:proofErr w:type="spellEnd"/>
      <w:r w:rsidRPr="005D41C5">
        <w:rPr>
          <w:rFonts w:asciiTheme="majorBidi" w:hAnsiTheme="majorBidi" w:cstheme="majorBidi"/>
        </w:rPr>
        <w:t>) are not adapted for the Egyptian pharmaceutical landscape.</w:t>
      </w:r>
    </w:p>
    <w:p w14:paraId="17E4C613" w14:textId="77777777" w:rsidR="00393A9A" w:rsidRPr="005D41C5" w:rsidRDefault="00393A9A">
      <w:pPr>
        <w:rPr>
          <w:rFonts w:asciiTheme="majorBidi" w:hAnsiTheme="majorBidi" w:cstheme="majorBidi"/>
        </w:rPr>
      </w:pPr>
    </w:p>
    <w:p w14:paraId="3E8F81B9" w14:textId="77777777" w:rsidR="00393A9A" w:rsidRPr="005D41C5" w:rsidRDefault="00393A9A">
      <w:pPr>
        <w:spacing w:before="80" w:after="80" w:line="320" w:lineRule="auto"/>
        <w:jc w:val="both"/>
        <w:rPr>
          <w:rFonts w:asciiTheme="majorBidi" w:hAnsiTheme="majorBidi" w:cstheme="majorBidi"/>
        </w:rPr>
      </w:pPr>
      <w:proofErr w:type="spellStart"/>
      <w:r w:rsidRPr="005D41C5">
        <w:rPr>
          <w:rFonts w:asciiTheme="majorBidi" w:hAnsiTheme="majorBidi" w:cstheme="majorBidi"/>
        </w:rPr>
        <w:t>MediVerse</w:t>
      </w:r>
      <w:proofErr w:type="spellEnd"/>
      <w:r w:rsidRPr="005D41C5">
        <w:rPr>
          <w:rFonts w:asciiTheme="majorBidi" w:hAnsiTheme="majorBidi" w:cstheme="majorBidi"/>
        </w:rPr>
        <w:t xml:space="preserve"> addresses this gap by:</w:t>
      </w:r>
    </w:p>
    <w:p w14:paraId="2270603D"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Combining a RAG-based chatbot, face recognition, smart queue, and pharmacy AI into a single, cohesive platform — removing the integration burden that typically prevents smaller hospitals from adopting multiple point solutions.</w:t>
      </w:r>
    </w:p>
    <w:p w14:paraId="4C28C952"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Building and maintaining an Egypt-specific drug database (</w:t>
      </w:r>
      <w:proofErr w:type="spellStart"/>
      <w:r w:rsidRPr="005D41C5">
        <w:rPr>
          <w:rFonts w:asciiTheme="majorBidi" w:hAnsiTheme="majorBidi" w:cstheme="majorBidi"/>
        </w:rPr>
        <w:t>egypt_drugs</w:t>
      </w:r>
      <w:proofErr w:type="spellEnd"/>
      <w:r w:rsidRPr="005D41C5">
        <w:rPr>
          <w:rFonts w:asciiTheme="majorBidi" w:hAnsiTheme="majorBidi" w:cstheme="majorBidi"/>
        </w:rPr>
        <w:t>) with semantic search capabilities, directly addressing the local pharmaceutical coverage gap.</w:t>
      </w:r>
    </w:p>
    <w:p w14:paraId="53C01B5D"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Implementing biometric patient authentication (</w:t>
      </w:r>
      <w:proofErr w:type="spellStart"/>
      <w:r w:rsidRPr="005D41C5">
        <w:rPr>
          <w:rFonts w:asciiTheme="majorBidi" w:hAnsiTheme="majorBidi" w:cstheme="majorBidi"/>
        </w:rPr>
        <w:t>AuraFace</w:t>
      </w:r>
      <w:proofErr w:type="spellEnd"/>
      <w:r w:rsidRPr="005D41C5">
        <w:rPr>
          <w:rFonts w:asciiTheme="majorBidi" w:hAnsiTheme="majorBidi" w:cstheme="majorBidi"/>
        </w:rPr>
        <w:t xml:space="preserve"> / </w:t>
      </w:r>
      <w:proofErr w:type="spellStart"/>
      <w:r w:rsidRPr="005D41C5">
        <w:rPr>
          <w:rFonts w:asciiTheme="majorBidi" w:hAnsiTheme="majorBidi" w:cstheme="majorBidi"/>
        </w:rPr>
        <w:t>InsightFace</w:t>
      </w:r>
      <w:proofErr w:type="spellEnd"/>
      <w:r w:rsidRPr="005D41C5">
        <w:rPr>
          <w:rFonts w:asciiTheme="majorBidi" w:hAnsiTheme="majorBidi" w:cstheme="majorBidi"/>
        </w:rPr>
        <w:t>) to eliminate patient misidentification — a patient safety improvement not offered by any reviewed comparable system.</w:t>
      </w:r>
    </w:p>
    <w:p w14:paraId="0BE6B10E"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Designing the system with Arabic-first natural language support, enabling the AI chatbot to accept and respond in both Arabic and English, critical for the Egyptian patient population.</w:t>
      </w:r>
    </w:p>
    <w:p w14:paraId="2C2319A3" w14:textId="77777777" w:rsidR="00393A9A" w:rsidRPr="005D41C5" w:rsidRDefault="00393A9A">
      <w:pPr>
        <w:pStyle w:val="ListParagraph"/>
        <w:numPr>
          <w:ilvl w:val="0"/>
          <w:numId w:val="24"/>
        </w:numPr>
        <w:spacing w:before="60" w:after="60" w:line="300" w:lineRule="auto"/>
        <w:contextualSpacing w:val="0"/>
        <w:rPr>
          <w:rFonts w:asciiTheme="majorBidi" w:hAnsiTheme="majorBidi" w:cstheme="majorBidi"/>
        </w:rPr>
      </w:pPr>
      <w:r w:rsidRPr="005D41C5">
        <w:rPr>
          <w:rFonts w:asciiTheme="majorBidi" w:hAnsiTheme="majorBidi" w:cstheme="majorBidi"/>
        </w:rPr>
        <w:t>Deploying a mobile-first Flutter patient interface with real-time queue tracking, improving the patient experience metric that existing enterprise systems address poorly.</w:t>
      </w:r>
    </w:p>
    <w:p w14:paraId="599B5ADB" w14:textId="77777777" w:rsidR="00393A9A" w:rsidRPr="005D41C5" w:rsidRDefault="00393A9A">
      <w:pPr>
        <w:rPr>
          <w:rFonts w:asciiTheme="majorBidi" w:hAnsiTheme="majorBidi" w:cstheme="majorBidi"/>
        </w:rPr>
      </w:pPr>
    </w:p>
    <w:p w14:paraId="37F958D4" w14:textId="77777777" w:rsidR="00393A9A" w:rsidRPr="005D41C5" w:rsidRDefault="00393A9A">
      <w:pPr>
        <w:spacing w:before="80" w:after="80" w:line="320" w:lineRule="auto"/>
        <w:jc w:val="both"/>
        <w:rPr>
          <w:rFonts w:asciiTheme="majorBidi" w:hAnsiTheme="majorBidi" w:cstheme="majorBidi"/>
        </w:rPr>
      </w:pPr>
      <w:r w:rsidRPr="005D41C5">
        <w:rPr>
          <w:rFonts w:asciiTheme="majorBidi" w:hAnsiTheme="majorBidi" w:cstheme="majorBidi"/>
        </w:rPr>
        <w:t xml:space="preserve">In summary, </w:t>
      </w:r>
      <w:proofErr w:type="spellStart"/>
      <w:r w:rsidRPr="005D41C5">
        <w:rPr>
          <w:rFonts w:asciiTheme="majorBidi" w:hAnsiTheme="majorBidi" w:cstheme="majorBidi"/>
        </w:rPr>
        <w:t>MediVerse's</w:t>
      </w:r>
      <w:proofErr w:type="spellEnd"/>
      <w:r w:rsidRPr="005D41C5">
        <w:rPr>
          <w:rFonts w:asciiTheme="majorBidi" w:hAnsiTheme="majorBidi" w:cstheme="majorBidi"/>
        </w:rPr>
        <w:t xml:space="preserve"> contribution is not a single algorithmic innovation but a carefully integrated system architecture that brings together state-of-the-art AI components within a contextually appropriate, accessible, and extensible platform designed to advance healthcare </w:t>
      </w:r>
      <w:proofErr w:type="spellStart"/>
      <w:r w:rsidRPr="005D41C5">
        <w:rPr>
          <w:rFonts w:asciiTheme="majorBidi" w:hAnsiTheme="majorBidi" w:cstheme="majorBidi"/>
        </w:rPr>
        <w:t>digitalisation</w:t>
      </w:r>
      <w:proofErr w:type="spellEnd"/>
      <w:r w:rsidRPr="005D41C5">
        <w:rPr>
          <w:rFonts w:asciiTheme="majorBidi" w:hAnsiTheme="majorBidi" w:cstheme="majorBidi"/>
        </w:rPr>
        <w:t xml:space="preserve"> in Egypt and the broader MENA region.</w:t>
      </w:r>
    </w:p>
    <w:p w14:paraId="73D18B9D" w14:textId="77777777" w:rsidR="00393A9A" w:rsidRDefault="00393A9A">
      <w:pPr>
        <w:rPr>
          <w:rFonts w:asciiTheme="majorBidi" w:hAnsiTheme="majorBidi" w:cstheme="majorBidi"/>
          <w:rtl/>
        </w:rPr>
      </w:pPr>
    </w:p>
    <w:p w14:paraId="69DFE3F0" w14:textId="77777777" w:rsidR="00393A9A" w:rsidRDefault="00393A9A">
      <w:pPr>
        <w:pBdr>
          <w:bottom w:val="single" w:sz="6" w:space="1" w:color="2E75B6"/>
        </w:pBdr>
        <w:spacing w:before="300" w:after="120"/>
        <w:rPr>
          <w:rFonts w:asciiTheme="majorBidi" w:hAnsiTheme="majorBidi" w:cstheme="majorBidi"/>
        </w:rPr>
      </w:pPr>
    </w:p>
    <w:p w14:paraId="77AA3D2A" w14:textId="30D3B401" w:rsidR="0047293D" w:rsidRDefault="0047293D" w:rsidP="0047293D">
      <w:pPr>
        <w:spacing w:before="200" w:after="80"/>
        <w:rPr>
          <w:rFonts w:ascii="Arial" w:eastAsia="Arial" w:hAnsi="Arial" w:cs="Arial"/>
          <w:b/>
          <w:bCs/>
          <w:color w:val="1A3C6E"/>
          <w:sz w:val="44"/>
          <w:szCs w:val="44"/>
          <w:vertAlign w:val="subscript"/>
        </w:rPr>
      </w:pPr>
      <w:r>
        <w:rPr>
          <w:rFonts w:ascii="Arial" w:eastAsia="Arial" w:hAnsi="Arial" w:cs="Arial"/>
          <w:b/>
          <w:bCs/>
          <w:color w:val="1A3C6E"/>
          <w:sz w:val="44"/>
          <w:szCs w:val="44"/>
        </w:rPr>
        <w:lastRenderedPageBreak/>
        <w:t xml:space="preserve">Chapter3 </w:t>
      </w:r>
      <w:r w:rsidRPr="0047293D">
        <w:rPr>
          <w:rFonts w:ascii="Arial" w:eastAsia="Arial" w:hAnsi="Arial" w:cs="Arial"/>
          <w:b/>
          <w:bCs/>
          <w:color w:val="1A3C6E"/>
          <w:sz w:val="44"/>
          <w:szCs w:val="44"/>
          <w:vertAlign w:val="subscript"/>
        </w:rPr>
        <w:t>UI/UX Design &amp; User Experience</w:t>
      </w:r>
    </w:p>
    <w:p w14:paraId="1323B5D6" w14:textId="77777777" w:rsidR="0047293D" w:rsidRDefault="0047293D" w:rsidP="0047293D">
      <w:pPr>
        <w:spacing w:before="200" w:after="80"/>
        <w:rPr>
          <w:rFonts w:ascii="Arial" w:eastAsia="Arial" w:hAnsi="Arial" w:cs="Arial"/>
          <w:b/>
          <w:bCs/>
          <w:color w:val="1A3C6E"/>
          <w:sz w:val="44"/>
          <w:szCs w:val="44"/>
        </w:rPr>
      </w:pPr>
    </w:p>
    <w:p w14:paraId="3048DB46" w14:textId="23C54B87" w:rsidR="0047293D" w:rsidRDefault="0047293D">
      <w:pPr>
        <w:pStyle w:val="Heading1"/>
        <w:pBdr>
          <w:bottom w:val="single" w:sz="12" w:space="6" w:color="2E75B6"/>
        </w:pBdr>
      </w:pPr>
      <w:proofErr w:type="gramStart"/>
      <w:r>
        <w:rPr>
          <w:rFonts w:ascii="Arial" w:eastAsia="Arial" w:hAnsi="Arial" w:cs="Arial"/>
          <w:b/>
          <w:bCs/>
          <w:color w:val="1A3C6E"/>
          <w:sz w:val="32"/>
          <w:szCs w:val="32"/>
        </w:rPr>
        <w:t>3.1  Introduction</w:t>
      </w:r>
      <w:proofErr w:type="gramEnd"/>
      <w:r>
        <w:rPr>
          <w:rFonts w:ascii="Arial" w:eastAsia="Arial" w:hAnsi="Arial" w:cs="Arial"/>
          <w:b/>
          <w:bCs/>
          <w:color w:val="1A3C6E"/>
          <w:sz w:val="32"/>
          <w:szCs w:val="32"/>
        </w:rPr>
        <w:t xml:space="preserve"> to UI/UX Design</w:t>
      </w:r>
    </w:p>
    <w:p w14:paraId="7610E01F" w14:textId="77777777" w:rsidR="0047293D" w:rsidRDefault="0047293D">
      <w:pPr>
        <w:spacing w:before="80" w:after="140"/>
      </w:pPr>
      <w:r>
        <w:rPr>
          <w:rFonts w:ascii="Arial" w:eastAsia="Arial" w:hAnsi="Arial" w:cs="Arial"/>
          <w:color w:val="1F2937"/>
          <w:sz w:val="22"/>
          <w:szCs w:val="22"/>
        </w:rPr>
        <w:t xml:space="preserve">The design of a digital healthcare system demands far greater precision and empathy than conventional software products. In clinical and hospital environments, users range from elderly patients with limited technological literacy to highly trained medical professionals who must make critical decisions under time pressure. For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the User Interface and User Experience design process was therefore treated not as a cosmetic layer applied at the end of development, but as a foundational discipline that shaped every architectural and functional decision made throughout the project.</w:t>
      </w:r>
    </w:p>
    <w:p w14:paraId="00730159" w14:textId="77777777" w:rsidR="0047293D" w:rsidRDefault="0047293D">
      <w:pPr>
        <w:spacing w:before="80" w:after="140"/>
      </w:pPr>
      <w:r>
        <w:rPr>
          <w:rFonts w:ascii="Arial" w:eastAsia="Arial" w:hAnsi="Arial" w:cs="Arial"/>
          <w:color w:val="1F2937"/>
          <w:sz w:val="22"/>
          <w:szCs w:val="22"/>
        </w:rPr>
        <w:t xml:space="preserve">User Interface design, in the context of this project, refers to the visual and interactive elements through which users engage with the system — the screens, buttons, forms, navigation bars, dashboards, cards, and typographic hierarchies that constitute the visible surface of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User Experience design encompasses the broader cognitive and emotional journey a user undergoes when interacting with the system: the clarity of a booking flow, the reassurance communicated by a real-time queue indicator, or the efficiency gained by a doctor dashboard that eliminates unnecessary navigation.</w:t>
      </w:r>
    </w:p>
    <w:p w14:paraId="57075F04" w14:textId="77777777" w:rsidR="0047293D" w:rsidRDefault="0047293D">
      <w:pPr>
        <w:spacing w:before="80" w:after="140"/>
      </w:pP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is deployed across two frontend surfaces: a React-based web application serving patients, doctors, and hospital managers through a browser, and a Flutter-based mobile application providing patients with real-time queue tracking on Android and iOS devices. Both surfaces were designed as part of a unified design system, ensuring that a patient who moves between the web portal and the mobile application encounters the same visual language, the same interaction patterns, and the same information hierarchy regardless of device or context.</w:t>
      </w:r>
    </w:p>
    <w:p w14:paraId="50D4F252" w14:textId="77777777" w:rsidR="0047293D" w:rsidRDefault="0047293D">
      <w:pPr>
        <w:spacing w:before="80" w:after="140"/>
      </w:pPr>
      <w:r>
        <w:rPr>
          <w:rFonts w:ascii="Arial" w:eastAsia="Arial" w:hAnsi="Arial" w:cs="Arial"/>
          <w:color w:val="1F2937"/>
          <w:sz w:val="22"/>
          <w:szCs w:val="22"/>
        </w:rPr>
        <w:t xml:space="preserve">The design process for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followed a structured, iterative methodology. It began with stakeholder analysis and the construction of user personas, progressed through information architecture and user journey mapping, moved into wireframe prototyping, and culminated in a high-fidelity design system implemented directly in production code using Tailwind CSS, Framer Motion, and Flutter's Material 3 theming engine. This chapter documents each stage of that process in full.</w:t>
      </w:r>
    </w:p>
    <w:p w14:paraId="14611F3D" w14:textId="77777777" w:rsidR="0047293D" w:rsidRDefault="0047293D">
      <w:pPr>
        <w:spacing w:after="80"/>
      </w:pPr>
    </w:p>
    <w:p w14:paraId="49EA1C12" w14:textId="77777777" w:rsidR="0047293D" w:rsidRDefault="0047293D">
      <w:pPr>
        <w:spacing w:after="80"/>
      </w:pPr>
    </w:p>
    <w:p w14:paraId="052CEE93" w14:textId="77777777" w:rsidR="0047293D" w:rsidRDefault="0047293D">
      <w:pPr>
        <w:spacing w:after="80"/>
      </w:pPr>
    </w:p>
    <w:p w14:paraId="6B42A678" w14:textId="77777777" w:rsidR="0047293D" w:rsidRDefault="0047293D">
      <w:pPr>
        <w:spacing w:after="80"/>
      </w:pPr>
    </w:p>
    <w:p w14:paraId="53A25384" w14:textId="77777777" w:rsidR="0047293D" w:rsidRDefault="0047293D">
      <w:pPr>
        <w:spacing w:after="80"/>
      </w:pPr>
    </w:p>
    <w:p w14:paraId="6CF82CC4" w14:textId="3C1BEBA0" w:rsidR="0047293D" w:rsidRDefault="0047293D">
      <w:pPr>
        <w:pStyle w:val="Heading1"/>
        <w:pBdr>
          <w:bottom w:val="single" w:sz="12" w:space="6" w:color="2E75B6"/>
        </w:pBdr>
      </w:pPr>
      <w:proofErr w:type="gramStart"/>
      <w:r>
        <w:rPr>
          <w:rFonts w:ascii="Arial" w:eastAsia="Arial" w:hAnsi="Arial" w:cs="Arial"/>
          <w:b/>
          <w:bCs/>
          <w:color w:val="1A3C6E"/>
          <w:sz w:val="32"/>
          <w:szCs w:val="32"/>
        </w:rPr>
        <w:lastRenderedPageBreak/>
        <w:t>3.2  Design</w:t>
      </w:r>
      <w:proofErr w:type="gramEnd"/>
      <w:r>
        <w:rPr>
          <w:rFonts w:ascii="Arial" w:eastAsia="Arial" w:hAnsi="Arial" w:cs="Arial"/>
          <w:b/>
          <w:bCs/>
          <w:color w:val="1A3C6E"/>
          <w:sz w:val="32"/>
          <w:szCs w:val="32"/>
        </w:rPr>
        <w:t xml:space="preserve"> Goals and Principles</w:t>
      </w:r>
    </w:p>
    <w:p w14:paraId="07DA5198" w14:textId="77777777" w:rsidR="0047293D" w:rsidRDefault="0047293D">
      <w:pPr>
        <w:spacing w:before="80" w:after="140"/>
      </w:pPr>
      <w:r>
        <w:rPr>
          <w:rFonts w:ascii="Arial" w:eastAsia="Arial" w:hAnsi="Arial" w:cs="Arial"/>
          <w:color w:val="1F2937"/>
          <w:sz w:val="22"/>
          <w:szCs w:val="22"/>
        </w:rPr>
        <w:t>Before any screen was designed, a set of explicit goals and guiding principles was established to govern every subsequent decision. These goals were derived from analysis of existing hospital information systems, direct interviews with prospective users, and a review of established healthcare UX guidelines.</w:t>
      </w:r>
    </w:p>
    <w:p w14:paraId="5D78E765" w14:textId="77777777" w:rsidR="0047293D" w:rsidRDefault="0047293D">
      <w:pPr>
        <w:spacing w:after="80"/>
      </w:pPr>
    </w:p>
    <w:p w14:paraId="0251E9DB" w14:textId="77777777" w:rsidR="0047293D" w:rsidRDefault="0047293D">
      <w:pPr>
        <w:spacing w:before="100" w:after="140"/>
      </w:pPr>
      <w:r>
        <w:rPr>
          <w:rFonts w:ascii="Arial" w:eastAsia="Arial" w:hAnsi="Arial" w:cs="Arial"/>
          <w:b/>
          <w:bCs/>
          <w:color w:val="1A3C6E"/>
          <w:sz w:val="22"/>
          <w:szCs w:val="22"/>
        </w:rPr>
        <w:t xml:space="preserve">Goal 1 — Minimize Cognitive Load.  </w:t>
      </w:r>
      <w:r>
        <w:rPr>
          <w:rFonts w:ascii="Arial" w:eastAsia="Arial" w:hAnsi="Arial" w:cs="Arial"/>
          <w:color w:val="1F2937"/>
          <w:sz w:val="22"/>
          <w:szCs w:val="22"/>
        </w:rPr>
        <w:t xml:space="preserve">The primary failure mode of hospital software is information overload.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addresses this through role-based interface isolation: patients see only patient-relevant features, doctors see only clinical workspace tools, and managers see only administrative analytics. No role is exposed to data it does not need.</w:t>
      </w:r>
    </w:p>
    <w:p w14:paraId="1B853A12" w14:textId="77777777" w:rsidR="0047293D" w:rsidRDefault="0047293D">
      <w:pPr>
        <w:spacing w:before="100" w:after="140"/>
      </w:pPr>
      <w:r>
        <w:rPr>
          <w:rFonts w:ascii="Arial" w:eastAsia="Arial" w:hAnsi="Arial" w:cs="Arial"/>
          <w:b/>
          <w:bCs/>
          <w:color w:val="1A3C6E"/>
          <w:sz w:val="22"/>
          <w:szCs w:val="22"/>
        </w:rPr>
        <w:t xml:space="preserve">Goal 2 — Reduce Authentication Friction.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adopts biometric face recognition as the primary authentication method for patients, with a fourteen-digit National ID number as the fallback, ensuring that even low-literacy users can access the system without memorized credentials.</w:t>
      </w:r>
    </w:p>
    <w:p w14:paraId="61119144" w14:textId="77777777" w:rsidR="0047293D" w:rsidRDefault="0047293D">
      <w:pPr>
        <w:spacing w:before="100" w:after="140"/>
      </w:pPr>
      <w:r>
        <w:rPr>
          <w:rFonts w:ascii="Arial" w:eastAsia="Arial" w:hAnsi="Arial" w:cs="Arial"/>
          <w:b/>
          <w:bCs/>
          <w:color w:val="1A3C6E"/>
          <w:sz w:val="22"/>
          <w:szCs w:val="22"/>
        </w:rPr>
        <w:t xml:space="preserve">Goal 3 — Immediate Access to AI Health Guidance.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makes the AI Medical Chatbot and the Prescription Analyzer accessible to unauthenticated users, removing every barrier between a person in need and basic healthcare guidance.</w:t>
      </w:r>
    </w:p>
    <w:p w14:paraId="79FECE8B" w14:textId="77777777" w:rsidR="0047293D" w:rsidRDefault="0047293D">
      <w:pPr>
        <w:spacing w:before="100" w:after="140"/>
      </w:pPr>
      <w:r>
        <w:rPr>
          <w:rFonts w:ascii="Arial" w:eastAsia="Arial" w:hAnsi="Arial" w:cs="Arial"/>
          <w:b/>
          <w:bCs/>
          <w:color w:val="1A3C6E"/>
          <w:sz w:val="22"/>
          <w:szCs w:val="22"/>
        </w:rPr>
        <w:t xml:space="preserve">Goal 4 — Real-Time Clinical Status Communication.  </w:t>
      </w:r>
      <w:proofErr w:type="spellStart"/>
      <w:r>
        <w:rPr>
          <w:rFonts w:ascii="Arial" w:eastAsia="Arial" w:hAnsi="Arial" w:cs="Arial"/>
          <w:b/>
          <w:bCs/>
          <w:color w:val="1A3C6E"/>
          <w:sz w:val="22"/>
          <w:szCs w:val="22"/>
        </w:rPr>
        <w:t>MediVerse</w:t>
      </w:r>
      <w:r>
        <w:rPr>
          <w:rFonts w:ascii="Arial" w:eastAsia="Arial" w:hAnsi="Arial" w:cs="Arial"/>
          <w:color w:val="1F2937"/>
          <w:sz w:val="22"/>
          <w:szCs w:val="22"/>
        </w:rPr>
        <w:t>'s</w:t>
      </w:r>
      <w:proofErr w:type="spellEnd"/>
      <w:r>
        <w:rPr>
          <w:rFonts w:ascii="Arial" w:eastAsia="Arial" w:hAnsi="Arial" w:cs="Arial"/>
          <w:color w:val="1F2937"/>
          <w:sz w:val="22"/>
          <w:szCs w:val="22"/>
        </w:rPr>
        <w:t xml:space="preserve"> queue tracking interface provides large, prominent queue position numbers, estimated wait times, and live update indicators to replace patient uncertainty with informed patience.</w:t>
      </w:r>
    </w:p>
    <w:p w14:paraId="3F469977" w14:textId="77777777" w:rsidR="0047293D" w:rsidRDefault="0047293D">
      <w:pPr>
        <w:spacing w:before="100" w:after="140"/>
      </w:pPr>
      <w:r>
        <w:rPr>
          <w:rFonts w:ascii="Arial" w:eastAsia="Arial" w:hAnsi="Arial" w:cs="Arial"/>
          <w:b/>
          <w:bCs/>
          <w:color w:val="1A3C6E"/>
          <w:sz w:val="22"/>
          <w:szCs w:val="22"/>
        </w:rPr>
        <w:t xml:space="preserve">Goal 5 — Clinically Appropriate Aesthetics.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uses a restrained, professional visual language: deep navy for security, clean whites for clinical clarity, and color-coded risk indicators that align with established medical information display conventions.</w:t>
      </w:r>
    </w:p>
    <w:p w14:paraId="127A4486" w14:textId="77777777" w:rsidR="0047293D" w:rsidRDefault="0047293D">
      <w:pPr>
        <w:spacing w:before="100" w:after="140"/>
      </w:pPr>
      <w:r>
        <w:rPr>
          <w:rFonts w:ascii="Arial" w:eastAsia="Arial" w:hAnsi="Arial" w:cs="Arial"/>
          <w:b/>
          <w:bCs/>
          <w:color w:val="1A3C6E"/>
          <w:sz w:val="22"/>
          <w:szCs w:val="22"/>
        </w:rPr>
        <w:t xml:space="preserve">Goal 6 — Bilingual Arabic and English Support.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accommodates both languages within the same components, applying right-to-left text rendering for Arabic while maintaining left-to-right layouts for English clinical terminology.</w:t>
      </w:r>
    </w:p>
    <w:p w14:paraId="77A3776F" w14:textId="35366582" w:rsidR="0047293D" w:rsidRDefault="0047293D">
      <w:pPr>
        <w:pStyle w:val="Heading1"/>
        <w:pBdr>
          <w:bottom w:val="single" w:sz="12" w:space="6" w:color="2E75B6"/>
        </w:pBdr>
      </w:pPr>
      <w:proofErr w:type="gramStart"/>
      <w:r>
        <w:rPr>
          <w:rFonts w:ascii="Arial" w:eastAsia="Arial" w:hAnsi="Arial" w:cs="Arial"/>
          <w:b/>
          <w:bCs/>
          <w:color w:val="1A3C6E"/>
          <w:sz w:val="32"/>
          <w:szCs w:val="32"/>
        </w:rPr>
        <w:t>3.3  Stakeholder</w:t>
      </w:r>
      <w:proofErr w:type="gramEnd"/>
      <w:r>
        <w:rPr>
          <w:rFonts w:ascii="Arial" w:eastAsia="Arial" w:hAnsi="Arial" w:cs="Arial"/>
          <w:b/>
          <w:bCs/>
          <w:color w:val="1A3C6E"/>
          <w:sz w:val="32"/>
          <w:szCs w:val="32"/>
        </w:rPr>
        <w:t xml:space="preserve"> Experience Analysis</w:t>
      </w:r>
    </w:p>
    <w:p w14:paraId="5529C45A" w14:textId="77777777" w:rsidR="0047293D" w:rsidRDefault="0047293D">
      <w:pPr>
        <w:spacing w:before="80" w:after="140"/>
      </w:pP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serves four distinct stakeholder groups, each with fundamentally different relationships to the system, different frequency of use, different levels of technical sophistication, and different primary concerns.</w:t>
      </w:r>
    </w:p>
    <w:p w14:paraId="3E5E813E" w14:textId="77777777" w:rsidR="0047293D" w:rsidRDefault="0047293D">
      <w:pPr>
        <w:spacing w:before="100" w:after="140"/>
      </w:pPr>
      <w:proofErr w:type="gramStart"/>
      <w:r>
        <w:rPr>
          <w:rFonts w:ascii="Arial" w:eastAsia="Arial" w:hAnsi="Arial" w:cs="Arial"/>
          <w:b/>
          <w:bCs/>
          <w:color w:val="1A3C6E"/>
          <w:sz w:val="22"/>
          <w:szCs w:val="22"/>
        </w:rPr>
        <w:t xml:space="preserve">Patients  </w:t>
      </w:r>
      <w:r>
        <w:rPr>
          <w:rFonts w:ascii="Arial" w:eastAsia="Arial" w:hAnsi="Arial" w:cs="Arial"/>
          <w:color w:val="1F2937"/>
          <w:sz w:val="22"/>
          <w:szCs w:val="22"/>
        </w:rPr>
        <w:t>represent</w:t>
      </w:r>
      <w:proofErr w:type="gramEnd"/>
      <w:r>
        <w:rPr>
          <w:rFonts w:ascii="Arial" w:eastAsia="Arial" w:hAnsi="Arial" w:cs="Arial"/>
          <w:color w:val="1F2937"/>
          <w:sz w:val="22"/>
          <w:szCs w:val="22"/>
        </w:rPr>
        <w:t xml:space="preserve"> the largest and most heterogeneous stakeholder group. A patient's primary emotional state when accessing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is one of concern or mild anxiety.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patient interface must therefore communicate reassurance, clarity, and competence at every step. Patient users in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context range from young adults booking appointments via mobile phone to elderly individuals who may require large text, high contrast, and minimal visual complexity.</w:t>
      </w:r>
    </w:p>
    <w:p w14:paraId="4A910B7A" w14:textId="77777777" w:rsidR="0047293D" w:rsidRDefault="0047293D">
      <w:pPr>
        <w:spacing w:before="100" w:after="140"/>
      </w:pPr>
      <w:proofErr w:type="gramStart"/>
      <w:r>
        <w:rPr>
          <w:rFonts w:ascii="Arial" w:eastAsia="Arial" w:hAnsi="Arial" w:cs="Arial"/>
          <w:b/>
          <w:bCs/>
          <w:color w:val="1A3C6E"/>
          <w:sz w:val="22"/>
          <w:szCs w:val="22"/>
        </w:rPr>
        <w:lastRenderedPageBreak/>
        <w:t xml:space="preserve">Physicians  </w:t>
      </w:r>
      <w:r>
        <w:rPr>
          <w:rFonts w:ascii="Arial" w:eastAsia="Arial" w:hAnsi="Arial" w:cs="Arial"/>
          <w:color w:val="1F2937"/>
          <w:sz w:val="22"/>
          <w:szCs w:val="22"/>
        </w:rPr>
        <w:t>interact</w:t>
      </w:r>
      <w:proofErr w:type="gramEnd"/>
      <w:r>
        <w:rPr>
          <w:rFonts w:ascii="Arial" w:eastAsia="Arial" w:hAnsi="Arial" w:cs="Arial"/>
          <w:color w:val="1F2937"/>
          <w:sz w:val="22"/>
          <w:szCs w:val="22"/>
        </w:rPr>
        <w:t xml:space="preserve"> with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under conditions of high workload and time pressure.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physician interface was designed with professional efficiency as its overriding priority: the doctor dashboard presents the patient queue and the active patient workspace in a single view, eliminating the need to navigate between screens during a consultation.</w:t>
      </w:r>
    </w:p>
    <w:p w14:paraId="39722D00" w14:textId="77777777" w:rsidR="0047293D" w:rsidRDefault="0047293D">
      <w:pPr>
        <w:spacing w:before="100" w:after="140"/>
      </w:pPr>
      <w:r>
        <w:rPr>
          <w:rFonts w:ascii="Arial" w:eastAsia="Arial" w:hAnsi="Arial" w:cs="Arial"/>
          <w:b/>
          <w:bCs/>
          <w:color w:val="1A3C6E"/>
          <w:sz w:val="22"/>
          <w:szCs w:val="22"/>
        </w:rPr>
        <w:t xml:space="preserve">Hospital </w:t>
      </w:r>
      <w:proofErr w:type="gramStart"/>
      <w:r>
        <w:rPr>
          <w:rFonts w:ascii="Arial" w:eastAsia="Arial" w:hAnsi="Arial" w:cs="Arial"/>
          <w:b/>
          <w:bCs/>
          <w:color w:val="1A3C6E"/>
          <w:sz w:val="22"/>
          <w:szCs w:val="22"/>
        </w:rPr>
        <w:t xml:space="preserve">Managers  </w:t>
      </w:r>
      <w:r>
        <w:rPr>
          <w:rFonts w:ascii="Arial" w:eastAsia="Arial" w:hAnsi="Arial" w:cs="Arial"/>
          <w:color w:val="1F2937"/>
          <w:sz w:val="22"/>
          <w:szCs w:val="22"/>
        </w:rPr>
        <w:t>use</w:t>
      </w:r>
      <w:proofErr w:type="gramEnd"/>
      <w:r>
        <w:rPr>
          <w:rFonts w:ascii="Arial" w:eastAsia="Arial" w:hAnsi="Arial" w:cs="Arial"/>
          <w:color w:val="1F2937"/>
          <w:sz w:val="22"/>
          <w:szCs w:val="22"/>
        </w:rPr>
        <w:t xml:space="preserv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to maintain operational oversight of the entire facility.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manager interface was designed to maximize information visibility using Chart.js visualizations, tabular data with search and pagination, and real-time queue boards within a single authenticated dashboard.</w:t>
      </w:r>
    </w:p>
    <w:p w14:paraId="6C351F21" w14:textId="77777777" w:rsidR="0047293D" w:rsidRDefault="0047293D">
      <w:pPr>
        <w:spacing w:before="100" w:after="140"/>
      </w:pPr>
      <w:r>
        <w:rPr>
          <w:rFonts w:ascii="Arial" w:eastAsia="Arial" w:hAnsi="Arial" w:cs="Arial"/>
          <w:b/>
          <w:bCs/>
          <w:color w:val="1A3C6E"/>
          <w:sz w:val="22"/>
          <w:szCs w:val="22"/>
        </w:rPr>
        <w:t xml:space="preserve">Guest </w:t>
      </w:r>
      <w:proofErr w:type="gramStart"/>
      <w:r>
        <w:rPr>
          <w:rFonts w:ascii="Arial" w:eastAsia="Arial" w:hAnsi="Arial" w:cs="Arial"/>
          <w:b/>
          <w:bCs/>
          <w:color w:val="1A3C6E"/>
          <w:sz w:val="22"/>
          <w:szCs w:val="22"/>
        </w:rPr>
        <w:t xml:space="preserve">Users  </w:t>
      </w:r>
      <w:r>
        <w:rPr>
          <w:rFonts w:ascii="Arial" w:eastAsia="Arial" w:hAnsi="Arial" w:cs="Arial"/>
          <w:color w:val="1F2937"/>
          <w:sz w:val="22"/>
          <w:szCs w:val="22"/>
        </w:rPr>
        <w:t>arrive</w:t>
      </w:r>
      <w:proofErr w:type="gramEnd"/>
      <w:r>
        <w:rPr>
          <w:rFonts w:ascii="Arial" w:eastAsia="Arial" w:hAnsi="Arial" w:cs="Arial"/>
          <w:color w:val="1F2937"/>
          <w:sz w:val="22"/>
          <w:szCs w:val="22"/>
        </w:rPr>
        <w:t xml:space="preserve"> at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without any prior relationship with the hospital.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guest experience was designed to be immediately productive, placing the two most valuable public features — the AI Chatbot and the Prescription Analyzer — directly on the landing page with no intermediary steps.</w:t>
      </w:r>
    </w:p>
    <w:p w14:paraId="4CF835CA" w14:textId="77777777" w:rsidR="0047293D" w:rsidRDefault="0047293D">
      <w:pPr>
        <w:spacing w:after="80"/>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800"/>
        <w:gridCol w:w="1900"/>
        <w:gridCol w:w="2148"/>
      </w:tblGrid>
      <w:tr w:rsidR="0047293D" w14:paraId="48561DFD" w14:textId="77777777">
        <w:trPr>
          <w:tblHeader/>
        </w:trPr>
        <w:tc>
          <w:tcPr>
            <w:tcW w:w="1900"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69346983" w14:textId="77777777" w:rsidR="0047293D" w:rsidRDefault="0047293D">
            <w:pPr>
              <w:jc w:val="center"/>
            </w:pPr>
            <w:r>
              <w:rPr>
                <w:rFonts w:ascii="Arial" w:eastAsia="Arial" w:hAnsi="Arial" w:cs="Arial"/>
                <w:b/>
                <w:bCs/>
                <w:color w:val="FFFFFF"/>
                <w:sz w:val="20"/>
                <w:szCs w:val="20"/>
              </w:rPr>
              <w:t>Stakeholder</w:t>
            </w:r>
          </w:p>
        </w:tc>
        <w:tc>
          <w:tcPr>
            <w:tcW w:w="2800"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1AC0AC58" w14:textId="77777777" w:rsidR="0047293D" w:rsidRDefault="0047293D">
            <w:pPr>
              <w:jc w:val="center"/>
            </w:pPr>
            <w:r>
              <w:rPr>
                <w:rFonts w:ascii="Arial" w:eastAsia="Arial" w:hAnsi="Arial" w:cs="Arial"/>
                <w:b/>
                <w:bCs/>
                <w:color w:val="FFFFFF"/>
                <w:sz w:val="20"/>
                <w:szCs w:val="20"/>
              </w:rPr>
              <w:t>Primary Goal</w:t>
            </w:r>
          </w:p>
        </w:tc>
        <w:tc>
          <w:tcPr>
            <w:tcW w:w="1900"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6CA07911" w14:textId="77777777" w:rsidR="0047293D" w:rsidRDefault="0047293D">
            <w:pPr>
              <w:jc w:val="center"/>
            </w:pPr>
            <w:r>
              <w:rPr>
                <w:rFonts w:ascii="Arial" w:eastAsia="Arial" w:hAnsi="Arial" w:cs="Arial"/>
                <w:b/>
                <w:bCs/>
                <w:color w:val="FFFFFF"/>
                <w:sz w:val="20"/>
                <w:szCs w:val="20"/>
              </w:rPr>
              <w:t>Frequency</w:t>
            </w:r>
          </w:p>
        </w:tc>
        <w:tc>
          <w:tcPr>
            <w:tcW w:w="2148"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63517DDB" w14:textId="77777777" w:rsidR="0047293D" w:rsidRDefault="0047293D">
            <w:pPr>
              <w:jc w:val="center"/>
            </w:pPr>
            <w:r>
              <w:rPr>
                <w:rFonts w:ascii="Arial" w:eastAsia="Arial" w:hAnsi="Arial" w:cs="Arial"/>
                <w:b/>
                <w:bCs/>
                <w:color w:val="FFFFFF"/>
                <w:sz w:val="20"/>
                <w:szCs w:val="20"/>
              </w:rPr>
              <w:t>UX Priority</w:t>
            </w:r>
          </w:p>
        </w:tc>
      </w:tr>
      <w:tr w:rsidR="0047293D" w14:paraId="027D3376" w14:textId="77777777">
        <w:tc>
          <w:tcPr>
            <w:tcW w:w="19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2AC94E2D" w14:textId="77777777" w:rsidR="0047293D" w:rsidRDefault="0047293D">
            <w:r>
              <w:rPr>
                <w:rFonts w:ascii="Arial" w:eastAsia="Arial" w:hAnsi="Arial" w:cs="Arial"/>
                <w:color w:val="1F2937"/>
                <w:sz w:val="20"/>
                <w:szCs w:val="20"/>
              </w:rPr>
              <w:t>Patient</w:t>
            </w:r>
          </w:p>
        </w:tc>
        <w:tc>
          <w:tcPr>
            <w:tcW w:w="28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07C8D0F8" w14:textId="77777777" w:rsidR="0047293D" w:rsidRDefault="0047293D">
            <w:r>
              <w:rPr>
                <w:rFonts w:ascii="Arial" w:eastAsia="Arial" w:hAnsi="Arial" w:cs="Arial"/>
                <w:color w:val="1F2937"/>
                <w:sz w:val="20"/>
                <w:szCs w:val="20"/>
              </w:rPr>
              <w:t>Book appointments, track queue, access records</w:t>
            </w:r>
          </w:p>
        </w:tc>
        <w:tc>
          <w:tcPr>
            <w:tcW w:w="19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3E056B8C" w14:textId="77777777" w:rsidR="0047293D" w:rsidRDefault="0047293D">
            <w:r>
              <w:rPr>
                <w:rFonts w:ascii="Arial" w:eastAsia="Arial" w:hAnsi="Arial" w:cs="Arial"/>
                <w:color w:val="1F2937"/>
                <w:sz w:val="20"/>
                <w:szCs w:val="20"/>
              </w:rPr>
              <w:t>Occasional</w:t>
            </w:r>
          </w:p>
        </w:tc>
        <w:tc>
          <w:tcPr>
            <w:tcW w:w="2148"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70FBAF33" w14:textId="77777777" w:rsidR="0047293D" w:rsidRDefault="0047293D">
            <w:r>
              <w:rPr>
                <w:rFonts w:ascii="Arial" w:eastAsia="Arial" w:hAnsi="Arial" w:cs="Arial"/>
                <w:color w:val="1F2937"/>
                <w:sz w:val="20"/>
                <w:szCs w:val="20"/>
              </w:rPr>
              <w:t>Simplicity, reassurance, low friction</w:t>
            </w:r>
          </w:p>
        </w:tc>
      </w:tr>
      <w:tr w:rsidR="0047293D" w14:paraId="293DA6A2" w14:textId="77777777">
        <w:tc>
          <w:tcPr>
            <w:tcW w:w="19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182BFA21" w14:textId="77777777" w:rsidR="0047293D" w:rsidRDefault="0047293D">
            <w:r>
              <w:rPr>
                <w:rFonts w:ascii="Arial" w:eastAsia="Arial" w:hAnsi="Arial" w:cs="Arial"/>
                <w:color w:val="1F2937"/>
                <w:sz w:val="20"/>
                <w:szCs w:val="20"/>
              </w:rPr>
              <w:t>Physician</w:t>
            </w:r>
          </w:p>
        </w:tc>
        <w:tc>
          <w:tcPr>
            <w:tcW w:w="28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6A2789AC" w14:textId="77777777" w:rsidR="0047293D" w:rsidRDefault="0047293D">
            <w:r>
              <w:rPr>
                <w:rFonts w:ascii="Arial" w:eastAsia="Arial" w:hAnsi="Arial" w:cs="Arial"/>
                <w:color w:val="1F2937"/>
                <w:sz w:val="20"/>
                <w:szCs w:val="20"/>
              </w:rPr>
              <w:t>Manage queue, conduct consultations, use AI</w:t>
            </w:r>
          </w:p>
        </w:tc>
        <w:tc>
          <w:tcPr>
            <w:tcW w:w="19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09D9797C" w14:textId="77777777" w:rsidR="0047293D" w:rsidRDefault="0047293D">
            <w:r>
              <w:rPr>
                <w:rFonts w:ascii="Arial" w:eastAsia="Arial" w:hAnsi="Arial" w:cs="Arial"/>
                <w:color w:val="1F2937"/>
                <w:sz w:val="20"/>
                <w:szCs w:val="20"/>
              </w:rPr>
              <w:t>Daily — high frequency</w:t>
            </w:r>
          </w:p>
        </w:tc>
        <w:tc>
          <w:tcPr>
            <w:tcW w:w="2148"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77163008" w14:textId="77777777" w:rsidR="0047293D" w:rsidRDefault="0047293D">
            <w:r>
              <w:rPr>
                <w:rFonts w:ascii="Arial" w:eastAsia="Arial" w:hAnsi="Arial" w:cs="Arial"/>
                <w:color w:val="1F2937"/>
                <w:sz w:val="20"/>
                <w:szCs w:val="20"/>
              </w:rPr>
              <w:t>Speed, information density, efficiency</w:t>
            </w:r>
          </w:p>
        </w:tc>
      </w:tr>
      <w:tr w:rsidR="0047293D" w14:paraId="20447D45" w14:textId="77777777">
        <w:tc>
          <w:tcPr>
            <w:tcW w:w="19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3D2E54EA" w14:textId="77777777" w:rsidR="0047293D" w:rsidRDefault="0047293D">
            <w:r>
              <w:rPr>
                <w:rFonts w:ascii="Arial" w:eastAsia="Arial" w:hAnsi="Arial" w:cs="Arial"/>
                <w:color w:val="1F2937"/>
                <w:sz w:val="20"/>
                <w:szCs w:val="20"/>
              </w:rPr>
              <w:t>Manager / Admin</w:t>
            </w:r>
          </w:p>
        </w:tc>
        <w:tc>
          <w:tcPr>
            <w:tcW w:w="28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357C7A76" w14:textId="77777777" w:rsidR="0047293D" w:rsidRDefault="0047293D">
            <w:r>
              <w:rPr>
                <w:rFonts w:ascii="Arial" w:eastAsia="Arial" w:hAnsi="Arial" w:cs="Arial"/>
                <w:color w:val="1F2937"/>
                <w:sz w:val="20"/>
                <w:szCs w:val="20"/>
              </w:rPr>
              <w:t>Monitor hospital operations and analytics</w:t>
            </w:r>
          </w:p>
        </w:tc>
        <w:tc>
          <w:tcPr>
            <w:tcW w:w="19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0372D876" w14:textId="77777777" w:rsidR="0047293D" w:rsidRDefault="0047293D">
            <w:r>
              <w:rPr>
                <w:rFonts w:ascii="Arial" w:eastAsia="Arial" w:hAnsi="Arial" w:cs="Arial"/>
                <w:color w:val="1F2937"/>
                <w:sz w:val="20"/>
                <w:szCs w:val="20"/>
              </w:rPr>
              <w:t>Daily — moderate</w:t>
            </w:r>
          </w:p>
        </w:tc>
        <w:tc>
          <w:tcPr>
            <w:tcW w:w="2148"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67E6E74E" w14:textId="77777777" w:rsidR="0047293D" w:rsidRDefault="0047293D">
            <w:r>
              <w:rPr>
                <w:rFonts w:ascii="Arial" w:eastAsia="Arial" w:hAnsi="Arial" w:cs="Arial"/>
                <w:color w:val="1F2937"/>
                <w:sz w:val="20"/>
                <w:szCs w:val="20"/>
              </w:rPr>
              <w:t>Data visibility and overview</w:t>
            </w:r>
          </w:p>
        </w:tc>
      </w:tr>
      <w:tr w:rsidR="0047293D" w14:paraId="0DCA1F74" w14:textId="77777777">
        <w:tc>
          <w:tcPr>
            <w:tcW w:w="19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7E86830C" w14:textId="77777777" w:rsidR="0047293D" w:rsidRDefault="0047293D">
            <w:r>
              <w:rPr>
                <w:rFonts w:ascii="Arial" w:eastAsia="Arial" w:hAnsi="Arial" w:cs="Arial"/>
                <w:color w:val="1F2937"/>
                <w:sz w:val="20"/>
                <w:szCs w:val="20"/>
              </w:rPr>
              <w:t>Guest User</w:t>
            </w:r>
          </w:p>
        </w:tc>
        <w:tc>
          <w:tcPr>
            <w:tcW w:w="28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095E7267" w14:textId="77777777" w:rsidR="0047293D" w:rsidRDefault="0047293D">
            <w:r>
              <w:rPr>
                <w:rFonts w:ascii="Arial" w:eastAsia="Arial" w:hAnsi="Arial" w:cs="Arial"/>
                <w:color w:val="1F2937"/>
                <w:sz w:val="20"/>
                <w:szCs w:val="20"/>
              </w:rPr>
              <w:t>Receive AI guidance, analyze prescriptions</w:t>
            </w:r>
          </w:p>
        </w:tc>
        <w:tc>
          <w:tcPr>
            <w:tcW w:w="19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07578375" w14:textId="77777777" w:rsidR="0047293D" w:rsidRDefault="0047293D">
            <w:r>
              <w:rPr>
                <w:rFonts w:ascii="Arial" w:eastAsia="Arial" w:hAnsi="Arial" w:cs="Arial"/>
                <w:color w:val="1F2937"/>
                <w:sz w:val="20"/>
                <w:szCs w:val="20"/>
              </w:rPr>
              <w:t>One-time or rare</w:t>
            </w:r>
          </w:p>
        </w:tc>
        <w:tc>
          <w:tcPr>
            <w:tcW w:w="2148"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435ACF29" w14:textId="77777777" w:rsidR="0047293D" w:rsidRDefault="0047293D">
            <w:r>
              <w:rPr>
                <w:rFonts w:ascii="Arial" w:eastAsia="Arial" w:hAnsi="Arial" w:cs="Arial"/>
                <w:color w:val="1F2937"/>
                <w:sz w:val="20"/>
                <w:szCs w:val="20"/>
              </w:rPr>
              <w:t>Zero friction, immediate value, trust</w:t>
            </w:r>
          </w:p>
        </w:tc>
      </w:tr>
    </w:tbl>
    <w:p w14:paraId="1E256A87" w14:textId="77777777" w:rsidR="0047293D" w:rsidRDefault="0047293D">
      <w:pPr>
        <w:spacing w:after="80"/>
      </w:pPr>
    </w:p>
    <w:p w14:paraId="1C74782A" w14:textId="77777777" w:rsidR="0047293D" w:rsidRDefault="0047293D">
      <w:r>
        <w:br w:type="page"/>
      </w:r>
    </w:p>
    <w:p w14:paraId="3B32A2CC" w14:textId="0BFD9F82" w:rsidR="0047293D" w:rsidRDefault="0047293D">
      <w:pPr>
        <w:pStyle w:val="Heading1"/>
        <w:pBdr>
          <w:bottom w:val="single" w:sz="12" w:space="6" w:color="2E75B6"/>
        </w:pBdr>
      </w:pPr>
      <w:proofErr w:type="gramStart"/>
      <w:r>
        <w:rPr>
          <w:rFonts w:ascii="Arial" w:eastAsia="Arial" w:hAnsi="Arial" w:cs="Arial"/>
          <w:b/>
          <w:bCs/>
          <w:color w:val="1A3C6E"/>
          <w:sz w:val="32"/>
          <w:szCs w:val="32"/>
        </w:rPr>
        <w:lastRenderedPageBreak/>
        <w:t>3.4  User</w:t>
      </w:r>
      <w:proofErr w:type="gramEnd"/>
      <w:r>
        <w:rPr>
          <w:rFonts w:ascii="Arial" w:eastAsia="Arial" w:hAnsi="Arial" w:cs="Arial"/>
          <w:b/>
          <w:bCs/>
          <w:color w:val="1A3C6E"/>
          <w:sz w:val="32"/>
          <w:szCs w:val="32"/>
        </w:rPr>
        <w:t xml:space="preserve"> Personas</w:t>
      </w:r>
    </w:p>
    <w:p w14:paraId="209C4726" w14:textId="77777777" w:rsidR="0047293D" w:rsidRDefault="0047293D">
      <w:pPr>
        <w:spacing w:before="80" w:after="140"/>
      </w:pPr>
      <w:r>
        <w:rPr>
          <w:rFonts w:ascii="Arial" w:eastAsia="Arial" w:hAnsi="Arial" w:cs="Arial"/>
          <w:color w:val="1F2937"/>
          <w:sz w:val="22"/>
          <w:szCs w:val="22"/>
        </w:rPr>
        <w:t xml:space="preserve">User personas are composite representations of key user types, constructed from observed behaviors, stated goals, technical capabilities, and contextual constraints. Four primary personas were developed for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each informing specific design decisions present in the final product.</w:t>
      </w:r>
    </w:p>
    <w:p w14:paraId="26624AE2" w14:textId="77777777" w:rsidR="0047293D" w:rsidRDefault="0047293D">
      <w:pPr>
        <w:pStyle w:val="Heading2"/>
      </w:pPr>
      <w:r>
        <w:rPr>
          <w:rFonts w:ascii="Arial" w:eastAsia="Arial" w:hAnsi="Arial" w:cs="Arial"/>
          <w:b/>
          <w:bCs/>
          <w:color w:val="1A3C6E"/>
          <w:sz w:val="26"/>
          <w:szCs w:val="26"/>
        </w:rPr>
        <w:t>Persona 1 — Dr. Sara Mahmoud, 29, Hospital Pharmacist</w:t>
      </w:r>
    </w:p>
    <w:p w14:paraId="23DF7DEB" w14:textId="77777777" w:rsidR="0047293D" w:rsidRDefault="0047293D">
      <w:pPr>
        <w:spacing w:before="80" w:after="140"/>
      </w:pPr>
      <w:r>
        <w:rPr>
          <w:rFonts w:ascii="Arial" w:eastAsia="Arial" w:hAnsi="Arial" w:cs="Arial"/>
          <w:color w:val="1F2937"/>
          <w:sz w:val="22"/>
          <w:szCs w:val="22"/>
        </w:rPr>
        <w:t xml:space="preserve">Dr. Sara Mahmoud is a 29-year-old hospital pharmacist with moderate technology familiarity. She interacts with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multiple times every day, dispensing medications to patients who have been seen by physicians using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consultation system. Her work sits at the critical intersection of clinical prescribing and patient safety: she must verify that every medication dispensed is appropriate for the patient's known allergies, chronic conditions, and current medication regimen.</w:t>
      </w:r>
    </w:p>
    <w:p w14:paraId="4FEE7497" w14:textId="77777777" w:rsidR="0047293D" w:rsidRDefault="0047293D">
      <w:pPr>
        <w:spacing w:after="80"/>
      </w:pPr>
    </w:p>
    <w:p w14:paraId="09FBA4FE" w14:textId="77777777" w:rsidR="0047293D" w:rsidRDefault="0047293D">
      <w:pPr>
        <w:spacing w:before="200" w:after="80"/>
        <w:jc w:val="center"/>
      </w:pPr>
      <w:r>
        <w:rPr>
          <w:noProof/>
        </w:rPr>
        <w:drawing>
          <wp:inline distT="0" distB="0" distL="0" distR="0" wp14:anchorId="4E315D3B" wp14:editId="56D277CD">
            <wp:extent cx="4381500" cy="4667250"/>
            <wp:effectExtent l="0" t="0" r="7620" b="11430"/>
            <wp:docPr id="1" name="Figure 4.1 — User Persona: Dr. Sara Mahmoud, Hospital Pharmacist" descr="Figure 4.1 — User Persona: Dr. Sara Mahmoud, Hospital Pharmacist" title="Figure 4.1 — User Persona: Dr. Sara Mahmoud, Hospital Pharmac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4.1 — User Persona: Dr. Sara Mahmoud, Hospital Pharmacist" descr="Figure 4.1 — User Persona: Dr. Sara Mahmoud, Hospital Pharmacist" title="Figure 4.1 — User Persona: Dr. Sara Mahmoud, Hospital Pharmacist"/>
                    <pic:cNvPicPr>
                      <a:picLocks noChangeAspect="1" noChangeArrowheads="1"/>
                    </pic:cNvPicPr>
                  </pic:nvPicPr>
                  <pic:blipFill>
                    <a:blip r:embed="rId18"/>
                    <a:srcRect/>
                    <a:stretch>
                      <a:fillRect/>
                    </a:stretch>
                  </pic:blipFill>
                  <pic:spPr>
                    <a:xfrm>
                      <a:off x="0" y="0"/>
                      <a:ext cx="4381500" cy="4667250"/>
                    </a:xfrm>
                    <a:prstGeom prst="rect">
                      <a:avLst/>
                    </a:prstGeom>
                  </pic:spPr>
                </pic:pic>
              </a:graphicData>
            </a:graphic>
          </wp:inline>
        </w:drawing>
      </w:r>
    </w:p>
    <w:p w14:paraId="15F5597A" w14:textId="77777777" w:rsidR="0047293D" w:rsidRDefault="0047293D">
      <w:pPr>
        <w:spacing w:after="200"/>
        <w:jc w:val="center"/>
      </w:pPr>
      <w:r>
        <w:rPr>
          <w:rFonts w:ascii="Arial" w:eastAsia="Arial" w:hAnsi="Arial" w:cs="Arial"/>
          <w:i/>
          <w:iCs/>
          <w:color w:val="6B7280"/>
          <w:sz w:val="18"/>
          <w:szCs w:val="18"/>
        </w:rPr>
        <w:t>Figure 4.1 — User Persona: Dr. Sara Mahmoud, Hospital Pharmacist</w:t>
      </w:r>
    </w:p>
    <w:p w14:paraId="455700D1" w14:textId="77777777" w:rsidR="0047293D" w:rsidRDefault="0047293D">
      <w:pPr>
        <w:pStyle w:val="Heading2"/>
      </w:pPr>
      <w:r>
        <w:rPr>
          <w:rFonts w:ascii="Arial" w:eastAsia="Arial" w:hAnsi="Arial" w:cs="Arial"/>
          <w:b/>
          <w:bCs/>
          <w:color w:val="1A3C6E"/>
          <w:sz w:val="26"/>
          <w:szCs w:val="26"/>
        </w:rPr>
        <w:lastRenderedPageBreak/>
        <w:t>Persona 2 — Fatima Khalil, 58, Retired Schoolteacher (Patient)</w:t>
      </w:r>
    </w:p>
    <w:p w14:paraId="35C726D2" w14:textId="3A17B262" w:rsidR="0047293D" w:rsidRDefault="0047293D">
      <w:pPr>
        <w:spacing w:before="80" w:after="140"/>
      </w:pPr>
      <w:r>
        <w:rPr>
          <w:rFonts w:ascii="Arial" w:eastAsia="Arial" w:hAnsi="Arial" w:cs="Arial"/>
          <w:color w:val="1F2937"/>
          <w:sz w:val="22"/>
          <w:szCs w:val="22"/>
        </w:rPr>
        <w:t xml:space="preserve">Fatima visits the hospital approximately once per month for diabetes management and blood pressure monitoring. She owns a smartphone but uses it primarily for calls and messaging. She has never used a hospital management application and is initially skeptical of digital registration processes. Her primary concern when interacting with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is that she might make a mistake, lose her place in the queue, or encounter an error message she does not understand.</w:t>
      </w:r>
    </w:p>
    <w:p w14:paraId="279A50FC" w14:textId="77777777" w:rsidR="0047293D" w:rsidRDefault="0047293D">
      <w:pPr>
        <w:pStyle w:val="Heading2"/>
      </w:pPr>
      <w:r>
        <w:rPr>
          <w:rFonts w:ascii="Arial" w:eastAsia="Arial" w:hAnsi="Arial" w:cs="Arial"/>
          <w:b/>
          <w:bCs/>
          <w:color w:val="1A3C6E"/>
          <w:sz w:val="26"/>
          <w:szCs w:val="26"/>
        </w:rPr>
        <w:t>Persona 3 — Dr. Ahmed Mostafa, 34, Cardiologist</w:t>
      </w:r>
    </w:p>
    <w:p w14:paraId="6621890B" w14:textId="77777777" w:rsidR="0047293D" w:rsidRDefault="0047293D">
      <w:pPr>
        <w:spacing w:before="80" w:after="140"/>
      </w:pPr>
      <w:r>
        <w:rPr>
          <w:rFonts w:ascii="Arial" w:eastAsia="Arial" w:hAnsi="Arial" w:cs="Arial"/>
          <w:color w:val="1F2937"/>
          <w:sz w:val="22"/>
          <w:szCs w:val="22"/>
        </w:rPr>
        <w:t>Dr. Ahmed manages an average of twenty patient consultations per day. He is highly proficient with digital tools and has prior experience with two hospital information systems, both of which he found unnecessarily complex. His most significant frustration with legacy systems is the number of clicks required to access a patient's previous test results during a consultation.</w:t>
      </w:r>
    </w:p>
    <w:p w14:paraId="43BE29A2" w14:textId="77777777" w:rsidR="0047293D" w:rsidRDefault="0047293D">
      <w:pPr>
        <w:pStyle w:val="Heading2"/>
      </w:pPr>
      <w:r>
        <w:rPr>
          <w:rFonts w:ascii="Arial" w:eastAsia="Arial" w:hAnsi="Arial" w:cs="Arial"/>
          <w:b/>
          <w:bCs/>
          <w:color w:val="1A3C6E"/>
          <w:sz w:val="26"/>
          <w:szCs w:val="26"/>
        </w:rPr>
        <w:t>Persona 4 — Eng. Samia Hassan, 42, Hospital Operations Manager</w:t>
      </w:r>
    </w:p>
    <w:p w14:paraId="47DE156D" w14:textId="77777777" w:rsidR="0047293D" w:rsidRDefault="0047293D" w:rsidP="0047293D">
      <w:pPr>
        <w:spacing w:before="80" w:after="140"/>
        <w:rPr>
          <w:rFonts w:ascii="Arial" w:eastAsia="Arial" w:hAnsi="Arial" w:cs="Arial"/>
          <w:color w:val="1F2937"/>
          <w:sz w:val="22"/>
          <w:szCs w:val="22"/>
        </w:rPr>
      </w:pPr>
      <w:r>
        <w:rPr>
          <w:rFonts w:ascii="Arial" w:eastAsia="Arial" w:hAnsi="Arial" w:cs="Arial"/>
          <w:color w:val="1F2937"/>
          <w:sz w:val="22"/>
          <w:szCs w:val="22"/>
        </w:rPr>
        <w:t xml:space="preserve">Samia oversees the hospital's operational efficiency across four departments. She begins each workday reviewing the previous day's patient throughput, current doctor availability, and revenue figures. She needs information that is accurate, fast-loading, and visually scannable. Samia's persona directly motivated the decision to include a real-time live queue board in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manager interface, the AI accuracy report in the analytics section.</w:t>
      </w:r>
    </w:p>
    <w:p w14:paraId="2DE8BF48" w14:textId="77777777" w:rsidR="0047293D" w:rsidRDefault="0047293D" w:rsidP="0047293D">
      <w:pPr>
        <w:spacing w:after="80"/>
      </w:pPr>
    </w:p>
    <w:tbl>
      <w:tblPr>
        <w:tblpPr w:leftFromText="180" w:rightFromText="180" w:vertAnchor="text" w:horzAnchor="page" w:tblpX="854" w:tblpY="221"/>
        <w:tblOverlap w:val="neve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884"/>
        <w:gridCol w:w="1085"/>
        <w:gridCol w:w="2601"/>
        <w:gridCol w:w="2854"/>
      </w:tblGrid>
      <w:tr w:rsidR="0047293D" w14:paraId="418A7FD0" w14:textId="77777777" w:rsidTr="00B169EA">
        <w:trPr>
          <w:tblHeader/>
        </w:trPr>
        <w:tc>
          <w:tcPr>
            <w:tcW w:w="2092"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54FEE7F9" w14:textId="77777777" w:rsidR="0047293D" w:rsidRDefault="0047293D" w:rsidP="00B169EA">
            <w:pPr>
              <w:jc w:val="center"/>
            </w:pPr>
            <w:r>
              <w:rPr>
                <w:rFonts w:ascii="Arial" w:eastAsia="Arial" w:hAnsi="Arial" w:cs="Arial"/>
                <w:b/>
                <w:bCs/>
                <w:color w:val="FFFFFF"/>
                <w:sz w:val="20"/>
                <w:szCs w:val="20"/>
              </w:rPr>
              <w:t>Persona</w:t>
            </w:r>
          </w:p>
        </w:tc>
        <w:tc>
          <w:tcPr>
            <w:tcW w:w="1900"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52162BD9" w14:textId="77777777" w:rsidR="0047293D" w:rsidRDefault="0047293D" w:rsidP="00B169EA">
            <w:pPr>
              <w:jc w:val="center"/>
            </w:pPr>
            <w:r>
              <w:rPr>
                <w:rFonts w:ascii="Arial" w:eastAsia="Arial" w:hAnsi="Arial" w:cs="Arial"/>
                <w:b/>
                <w:bCs/>
                <w:color w:val="FFFFFF"/>
                <w:sz w:val="20"/>
                <w:szCs w:val="20"/>
              </w:rPr>
              <w:t>Age / Role</w:t>
            </w:r>
          </w:p>
        </w:tc>
        <w:tc>
          <w:tcPr>
            <w:tcW w:w="962"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379D0F5B" w14:textId="77777777" w:rsidR="0047293D" w:rsidRDefault="0047293D" w:rsidP="00B169EA">
            <w:pPr>
              <w:jc w:val="center"/>
            </w:pPr>
            <w:r>
              <w:rPr>
                <w:rFonts w:ascii="Arial" w:eastAsia="Arial" w:hAnsi="Arial" w:cs="Arial"/>
                <w:b/>
                <w:bCs/>
                <w:color w:val="FFFFFF"/>
                <w:sz w:val="20"/>
                <w:szCs w:val="20"/>
              </w:rPr>
              <w:t>Tech Literacy</w:t>
            </w:r>
          </w:p>
        </w:tc>
        <w:tc>
          <w:tcPr>
            <w:tcW w:w="2638"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1F62E2A3" w14:textId="77777777" w:rsidR="0047293D" w:rsidRDefault="0047293D" w:rsidP="00B169EA">
            <w:pPr>
              <w:jc w:val="center"/>
            </w:pPr>
            <w:r>
              <w:rPr>
                <w:rFonts w:ascii="Arial" w:eastAsia="Arial" w:hAnsi="Arial" w:cs="Arial"/>
                <w:b/>
                <w:bCs/>
                <w:color w:val="FFFFFF"/>
                <w:sz w:val="20"/>
                <w:szCs w:val="20"/>
              </w:rPr>
              <w:t>Key Pain Point</w:t>
            </w:r>
          </w:p>
        </w:tc>
        <w:tc>
          <w:tcPr>
            <w:tcW w:w="2898"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2F9D531E" w14:textId="77777777" w:rsidR="0047293D" w:rsidRDefault="0047293D" w:rsidP="00B169EA">
            <w:pPr>
              <w:jc w:val="center"/>
            </w:pPr>
            <w:r>
              <w:rPr>
                <w:rFonts w:ascii="Arial" w:eastAsia="Arial" w:hAnsi="Arial" w:cs="Arial"/>
                <w:b/>
                <w:bCs/>
                <w:color w:val="FFFFFF"/>
                <w:sz w:val="20"/>
                <w:szCs w:val="20"/>
              </w:rPr>
              <w:t xml:space="preserve">Primary </w:t>
            </w:r>
            <w:proofErr w:type="spellStart"/>
            <w:r>
              <w:rPr>
                <w:rFonts w:ascii="Arial" w:eastAsia="Arial" w:hAnsi="Arial" w:cs="Arial"/>
                <w:b/>
                <w:bCs/>
                <w:color w:val="FFFFFF"/>
                <w:sz w:val="20"/>
                <w:szCs w:val="20"/>
              </w:rPr>
              <w:t>MediVerse</w:t>
            </w:r>
            <w:proofErr w:type="spellEnd"/>
            <w:r>
              <w:rPr>
                <w:rFonts w:ascii="Arial" w:eastAsia="Arial" w:hAnsi="Arial" w:cs="Arial"/>
                <w:b/>
                <w:bCs/>
                <w:color w:val="FFFFFF"/>
                <w:sz w:val="20"/>
                <w:szCs w:val="20"/>
              </w:rPr>
              <w:t xml:space="preserve"> Feature</w:t>
            </w:r>
          </w:p>
        </w:tc>
      </w:tr>
      <w:tr w:rsidR="0047293D" w14:paraId="034ABC1A" w14:textId="77777777" w:rsidTr="00B169EA">
        <w:tc>
          <w:tcPr>
            <w:tcW w:w="2092"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79562733" w14:textId="77777777" w:rsidR="0047293D" w:rsidRDefault="0047293D" w:rsidP="00B169EA">
            <w:r>
              <w:rPr>
                <w:rFonts w:ascii="Arial" w:eastAsia="Arial" w:hAnsi="Arial" w:cs="Arial"/>
                <w:color w:val="1F2937"/>
                <w:sz w:val="20"/>
                <w:szCs w:val="20"/>
              </w:rPr>
              <w:t>Dr. Sara Mahmoud</w:t>
            </w:r>
          </w:p>
        </w:tc>
        <w:tc>
          <w:tcPr>
            <w:tcW w:w="19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792ACB28" w14:textId="77777777" w:rsidR="0047293D" w:rsidRDefault="0047293D" w:rsidP="00B169EA">
            <w:r>
              <w:rPr>
                <w:rFonts w:ascii="Arial" w:eastAsia="Arial" w:hAnsi="Arial" w:cs="Arial"/>
                <w:color w:val="1F2937"/>
                <w:sz w:val="20"/>
                <w:szCs w:val="20"/>
              </w:rPr>
              <w:t>29 / Pharmacist</w:t>
            </w:r>
          </w:p>
        </w:tc>
        <w:tc>
          <w:tcPr>
            <w:tcW w:w="962"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79C0B2A4" w14:textId="77777777" w:rsidR="0047293D" w:rsidRDefault="0047293D" w:rsidP="00B169EA">
            <w:r>
              <w:rPr>
                <w:rFonts w:ascii="Arial" w:eastAsia="Arial" w:hAnsi="Arial" w:cs="Arial"/>
                <w:color w:val="1F2937"/>
                <w:sz w:val="20"/>
                <w:szCs w:val="20"/>
              </w:rPr>
              <w:t>Moderate</w:t>
            </w:r>
          </w:p>
        </w:tc>
        <w:tc>
          <w:tcPr>
            <w:tcW w:w="2638"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70923A2E" w14:textId="77777777" w:rsidR="0047293D" w:rsidRDefault="0047293D" w:rsidP="00B169EA">
            <w:r>
              <w:rPr>
                <w:rFonts w:ascii="Arial" w:eastAsia="Arial" w:hAnsi="Arial" w:cs="Arial"/>
                <w:color w:val="1F2937"/>
                <w:sz w:val="20"/>
                <w:szCs w:val="20"/>
              </w:rPr>
              <w:t>Handwriting errors, manual interaction checks</w:t>
            </w:r>
          </w:p>
        </w:tc>
        <w:tc>
          <w:tcPr>
            <w:tcW w:w="2898"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34CEF99D" w14:textId="77777777" w:rsidR="0047293D" w:rsidRDefault="0047293D" w:rsidP="00B169EA">
            <w:r>
              <w:rPr>
                <w:rFonts w:ascii="Arial" w:eastAsia="Arial" w:hAnsi="Arial" w:cs="Arial"/>
                <w:color w:val="1F2937"/>
                <w:sz w:val="20"/>
                <w:szCs w:val="20"/>
              </w:rPr>
              <w:t>Prescription Analyzer, AI Safety Check</w:t>
            </w:r>
          </w:p>
        </w:tc>
      </w:tr>
      <w:tr w:rsidR="0047293D" w14:paraId="68304E20" w14:textId="77777777" w:rsidTr="00B169EA">
        <w:tc>
          <w:tcPr>
            <w:tcW w:w="2092"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651EF088" w14:textId="77777777" w:rsidR="0047293D" w:rsidRDefault="0047293D" w:rsidP="00B169EA">
            <w:r>
              <w:rPr>
                <w:rFonts w:ascii="Arial" w:eastAsia="Arial" w:hAnsi="Arial" w:cs="Arial"/>
                <w:color w:val="1F2937"/>
                <w:sz w:val="20"/>
                <w:szCs w:val="20"/>
              </w:rPr>
              <w:t>Fatima Khalil</w:t>
            </w:r>
          </w:p>
        </w:tc>
        <w:tc>
          <w:tcPr>
            <w:tcW w:w="19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6EFE8F5C" w14:textId="77777777" w:rsidR="0047293D" w:rsidRDefault="0047293D" w:rsidP="00B169EA">
            <w:r>
              <w:rPr>
                <w:rFonts w:ascii="Arial" w:eastAsia="Arial" w:hAnsi="Arial" w:cs="Arial"/>
                <w:color w:val="1F2937"/>
                <w:sz w:val="20"/>
                <w:szCs w:val="20"/>
              </w:rPr>
              <w:t>58 / Patient</w:t>
            </w:r>
          </w:p>
        </w:tc>
        <w:tc>
          <w:tcPr>
            <w:tcW w:w="962"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36CEBA3A" w14:textId="77777777" w:rsidR="0047293D" w:rsidRDefault="0047293D" w:rsidP="00B169EA">
            <w:r>
              <w:rPr>
                <w:rFonts w:ascii="Arial" w:eastAsia="Arial" w:hAnsi="Arial" w:cs="Arial"/>
                <w:color w:val="1F2937"/>
                <w:sz w:val="20"/>
                <w:szCs w:val="20"/>
              </w:rPr>
              <w:t>Low</w:t>
            </w:r>
          </w:p>
        </w:tc>
        <w:tc>
          <w:tcPr>
            <w:tcW w:w="2638"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33CB1C03" w14:textId="77777777" w:rsidR="0047293D" w:rsidRDefault="0047293D" w:rsidP="00B169EA">
            <w:r>
              <w:rPr>
                <w:rFonts w:ascii="Arial" w:eastAsia="Arial" w:hAnsi="Arial" w:cs="Arial"/>
                <w:color w:val="1F2937"/>
                <w:sz w:val="20"/>
                <w:szCs w:val="20"/>
              </w:rPr>
              <w:t>Fear of digital errors, language barrier</w:t>
            </w:r>
          </w:p>
        </w:tc>
        <w:tc>
          <w:tcPr>
            <w:tcW w:w="2898"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11FE69DF" w14:textId="77777777" w:rsidR="0047293D" w:rsidRDefault="0047293D" w:rsidP="00B169EA">
            <w:r>
              <w:rPr>
                <w:rFonts w:ascii="Arial" w:eastAsia="Arial" w:hAnsi="Arial" w:cs="Arial"/>
                <w:color w:val="1F2937"/>
                <w:sz w:val="20"/>
                <w:szCs w:val="20"/>
              </w:rPr>
              <w:t>Face Login, Arabic UI, Queue Tracking</w:t>
            </w:r>
          </w:p>
        </w:tc>
      </w:tr>
      <w:tr w:rsidR="0047293D" w14:paraId="00D2C564" w14:textId="77777777" w:rsidTr="00B169EA">
        <w:tc>
          <w:tcPr>
            <w:tcW w:w="2092"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203211B8" w14:textId="77777777" w:rsidR="0047293D" w:rsidRDefault="0047293D" w:rsidP="00B169EA">
            <w:r>
              <w:rPr>
                <w:rFonts w:ascii="Arial" w:eastAsia="Arial" w:hAnsi="Arial" w:cs="Arial"/>
                <w:color w:val="1F2937"/>
                <w:sz w:val="20"/>
                <w:szCs w:val="20"/>
              </w:rPr>
              <w:t>Dr. Ahmed Mostafa</w:t>
            </w:r>
          </w:p>
        </w:tc>
        <w:tc>
          <w:tcPr>
            <w:tcW w:w="19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3BDE8F7E" w14:textId="77777777" w:rsidR="0047293D" w:rsidRDefault="0047293D" w:rsidP="00B169EA">
            <w:r>
              <w:rPr>
                <w:rFonts w:ascii="Arial" w:eastAsia="Arial" w:hAnsi="Arial" w:cs="Arial"/>
                <w:color w:val="1F2937"/>
                <w:sz w:val="20"/>
                <w:szCs w:val="20"/>
              </w:rPr>
              <w:t>34 / Cardiologist</w:t>
            </w:r>
          </w:p>
        </w:tc>
        <w:tc>
          <w:tcPr>
            <w:tcW w:w="962"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6433B1D5" w14:textId="77777777" w:rsidR="0047293D" w:rsidRDefault="0047293D" w:rsidP="00B169EA">
            <w:r>
              <w:rPr>
                <w:rFonts w:ascii="Arial" w:eastAsia="Arial" w:hAnsi="Arial" w:cs="Arial"/>
                <w:color w:val="1F2937"/>
                <w:sz w:val="20"/>
                <w:szCs w:val="20"/>
              </w:rPr>
              <w:t>High</w:t>
            </w:r>
          </w:p>
        </w:tc>
        <w:tc>
          <w:tcPr>
            <w:tcW w:w="2638"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2E3A2926" w14:textId="77777777" w:rsidR="0047293D" w:rsidRDefault="0047293D" w:rsidP="00B169EA">
            <w:r>
              <w:rPr>
                <w:rFonts w:ascii="Arial" w:eastAsia="Arial" w:hAnsi="Arial" w:cs="Arial"/>
                <w:color w:val="1F2937"/>
                <w:sz w:val="20"/>
                <w:szCs w:val="20"/>
              </w:rPr>
              <w:t>Too many clicks to access patient history</w:t>
            </w:r>
          </w:p>
        </w:tc>
        <w:tc>
          <w:tcPr>
            <w:tcW w:w="2898"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08495872" w14:textId="77777777" w:rsidR="0047293D" w:rsidRDefault="0047293D" w:rsidP="00B169EA">
            <w:r>
              <w:rPr>
                <w:rFonts w:ascii="Arial" w:eastAsia="Arial" w:hAnsi="Arial" w:cs="Arial"/>
                <w:color w:val="1F2937"/>
                <w:sz w:val="20"/>
                <w:szCs w:val="20"/>
              </w:rPr>
              <w:t>Doctor Dashboard, AI Evaluation Panel</w:t>
            </w:r>
          </w:p>
        </w:tc>
      </w:tr>
      <w:tr w:rsidR="0047293D" w14:paraId="3F96C9B3" w14:textId="77777777" w:rsidTr="00B169EA">
        <w:tc>
          <w:tcPr>
            <w:tcW w:w="2092"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30EB34BE" w14:textId="77777777" w:rsidR="0047293D" w:rsidRDefault="0047293D" w:rsidP="00B169EA">
            <w:r>
              <w:rPr>
                <w:rFonts w:ascii="Arial" w:eastAsia="Arial" w:hAnsi="Arial" w:cs="Arial"/>
                <w:color w:val="1F2937"/>
                <w:sz w:val="20"/>
                <w:szCs w:val="20"/>
              </w:rPr>
              <w:t>Eng. Samia Hassan</w:t>
            </w:r>
          </w:p>
        </w:tc>
        <w:tc>
          <w:tcPr>
            <w:tcW w:w="19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4A532555" w14:textId="77777777" w:rsidR="0047293D" w:rsidRDefault="0047293D" w:rsidP="00B169EA">
            <w:r>
              <w:rPr>
                <w:rFonts w:ascii="Arial" w:eastAsia="Arial" w:hAnsi="Arial" w:cs="Arial"/>
                <w:color w:val="1F2937"/>
                <w:sz w:val="20"/>
                <w:szCs w:val="20"/>
              </w:rPr>
              <w:t>42 / Manager</w:t>
            </w:r>
          </w:p>
        </w:tc>
        <w:tc>
          <w:tcPr>
            <w:tcW w:w="962"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72CBF7B8" w14:textId="77777777" w:rsidR="0047293D" w:rsidRDefault="0047293D" w:rsidP="00B169EA">
            <w:r>
              <w:rPr>
                <w:rFonts w:ascii="Arial" w:eastAsia="Arial" w:hAnsi="Arial" w:cs="Arial"/>
                <w:color w:val="1F2937"/>
                <w:sz w:val="20"/>
                <w:szCs w:val="20"/>
              </w:rPr>
              <w:t>High</w:t>
            </w:r>
          </w:p>
        </w:tc>
        <w:tc>
          <w:tcPr>
            <w:tcW w:w="2638"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15EB3B18" w14:textId="77777777" w:rsidR="0047293D" w:rsidRDefault="0047293D" w:rsidP="00B169EA">
            <w:r>
              <w:rPr>
                <w:rFonts w:ascii="Arial" w:eastAsia="Arial" w:hAnsi="Arial" w:cs="Arial"/>
                <w:color w:val="1F2937"/>
                <w:sz w:val="20"/>
                <w:szCs w:val="20"/>
              </w:rPr>
              <w:t>No real-time operational visibility</w:t>
            </w:r>
          </w:p>
        </w:tc>
        <w:tc>
          <w:tcPr>
            <w:tcW w:w="2898"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7C46B4E6" w14:textId="77777777" w:rsidR="0047293D" w:rsidRDefault="0047293D" w:rsidP="00B169EA">
            <w:r>
              <w:rPr>
                <w:rFonts w:ascii="Arial" w:eastAsia="Arial" w:hAnsi="Arial" w:cs="Arial"/>
                <w:color w:val="1F2937"/>
                <w:sz w:val="20"/>
                <w:szCs w:val="20"/>
              </w:rPr>
              <w:t>Manager Dashboard, Live Charts</w:t>
            </w:r>
          </w:p>
        </w:tc>
      </w:tr>
    </w:tbl>
    <w:p w14:paraId="16C4B278" w14:textId="77777777" w:rsidR="0047293D" w:rsidRDefault="0047293D" w:rsidP="0047293D">
      <w:pPr>
        <w:spacing w:after="80"/>
      </w:pPr>
    </w:p>
    <w:p w14:paraId="12FF624A" w14:textId="77777777" w:rsidR="0047293D" w:rsidRDefault="0047293D" w:rsidP="0047293D"/>
    <w:p w14:paraId="66A7866E" w14:textId="194C1FB9" w:rsidR="0047293D" w:rsidRDefault="0047293D" w:rsidP="0047293D">
      <w:pPr>
        <w:spacing w:before="80" w:after="140"/>
      </w:pPr>
      <w:r>
        <w:br w:type="page"/>
      </w:r>
    </w:p>
    <w:p w14:paraId="43DD2345" w14:textId="08031A1C" w:rsidR="0047293D" w:rsidRDefault="0047293D">
      <w:pPr>
        <w:pStyle w:val="Heading1"/>
        <w:pBdr>
          <w:bottom w:val="single" w:sz="12" w:space="6" w:color="2E75B6"/>
        </w:pBdr>
      </w:pPr>
      <w:r>
        <w:rPr>
          <w:rFonts w:ascii="Arial" w:eastAsia="Arial" w:hAnsi="Arial" w:cs="Arial"/>
          <w:b/>
          <w:bCs/>
          <w:color w:val="1A3C6E"/>
          <w:sz w:val="32"/>
          <w:szCs w:val="32"/>
        </w:rPr>
        <w:lastRenderedPageBreak/>
        <w:t>3.5Use</w:t>
      </w:r>
      <w:r>
        <w:rPr>
          <w:rFonts w:cs="Arial"/>
          <w:b/>
          <w:bCs/>
          <w:color w:val="1A3C6E"/>
          <w:sz w:val="32"/>
          <w:szCs w:val="32"/>
        </w:rPr>
        <w:t xml:space="preserve">r </w:t>
      </w:r>
      <w:r>
        <w:rPr>
          <w:rFonts w:ascii="Arial" w:eastAsia="Arial" w:hAnsi="Arial" w:cs="Arial"/>
          <w:b/>
          <w:bCs/>
          <w:color w:val="1A3C6E"/>
          <w:sz w:val="32"/>
          <w:szCs w:val="32"/>
        </w:rPr>
        <w:t>Journey Mapping</w:t>
      </w:r>
    </w:p>
    <w:p w14:paraId="159EEAD5" w14:textId="77777777" w:rsidR="0047293D" w:rsidRDefault="0047293D">
      <w:pPr>
        <w:spacing w:before="80" w:after="140"/>
      </w:pPr>
      <w:r>
        <w:rPr>
          <w:rFonts w:ascii="Arial" w:eastAsia="Arial" w:hAnsi="Arial" w:cs="Arial"/>
          <w:color w:val="1F2937"/>
          <w:sz w:val="22"/>
          <w:szCs w:val="22"/>
        </w:rPr>
        <w:t xml:space="preserve">User journey mapping documents the complete sequence of interactions, emotional states, and decision points a specific user experiences while accomplishing a goal within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Three primary journeys were mapped: the patient registration and first appointment journey, the physician consultation workflow, and the pharmacist prescription processing workflow.</w:t>
      </w:r>
    </w:p>
    <w:p w14:paraId="0CA39BEA" w14:textId="77777777" w:rsidR="0047293D" w:rsidRDefault="0047293D">
      <w:pPr>
        <w:pStyle w:val="Heading2"/>
      </w:pPr>
      <w:r>
        <w:rPr>
          <w:rFonts w:ascii="Arial" w:eastAsia="Arial" w:hAnsi="Arial" w:cs="Arial"/>
          <w:b/>
          <w:bCs/>
          <w:color w:val="1A3C6E"/>
          <w:sz w:val="26"/>
          <w:szCs w:val="26"/>
        </w:rPr>
        <w:t>Journey 1 — Patient: From Symptom to Completed Consultation</w:t>
      </w:r>
    </w:p>
    <w:p w14:paraId="7BA10BC3" w14:textId="77777777" w:rsidR="0047293D" w:rsidRDefault="0047293D">
      <w:pPr>
        <w:spacing w:before="80" w:after="140"/>
      </w:pPr>
      <w:r>
        <w:rPr>
          <w:rFonts w:ascii="Arial" w:eastAsia="Arial" w:hAnsi="Arial" w:cs="Arial"/>
          <w:color w:val="1F2937"/>
          <w:sz w:val="22"/>
          <w:szCs w:val="22"/>
        </w:rPr>
        <w:t xml:space="preserve">The journey begins outside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when the patient experiences a health concern. Phase one is discovery: the patient navigates to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landing page and accesses the AI Chatbot without logging in, describes their symptoms, and receives an AI-generated assessment with a severity rating, first aid guidance, and a recommended specialty.</w:t>
      </w:r>
    </w:p>
    <w:p w14:paraId="6C4D3B09" w14:textId="36BC8950" w:rsidR="0047293D" w:rsidRDefault="0047293D">
      <w:pPr>
        <w:spacing w:before="80" w:after="140"/>
      </w:pPr>
      <w:r>
        <w:rPr>
          <w:rFonts w:ascii="Arial" w:eastAsia="Arial" w:hAnsi="Arial" w:cs="Arial"/>
          <w:color w:val="1F2937"/>
          <w:sz w:val="22"/>
          <w:szCs w:val="22"/>
        </w:rPr>
        <w:t xml:space="preserve">Phase two is authentication. The patient arrives at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login screen and is presented with the camera-based face recognition interface. Face recognition success routes to the patient profile immediately. An unrecognized face routes to registration with the captured image pre-attached, streamlining identity verification.</w:t>
      </w:r>
    </w:p>
    <w:p w14:paraId="69DECA91" w14:textId="35DFEB18" w:rsidR="0047293D" w:rsidRDefault="0047293D">
      <w:pPr>
        <w:spacing w:before="80" w:after="140"/>
      </w:pPr>
      <w:r>
        <w:rPr>
          <w:rFonts w:ascii="Arial" w:eastAsia="Arial" w:hAnsi="Arial" w:cs="Arial"/>
          <w:color w:val="1F2937"/>
          <w:sz w:val="22"/>
          <w:szCs w:val="22"/>
        </w:rPr>
        <w:t xml:space="preserve">Phase three is appointment booking. The authenticated patient selects a specialty, views available doctors, chooses between an immediate queue entry or a scheduled slot, and confirms their booking.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returns a confirmation with queue position and estimated wait time.</w:t>
      </w:r>
    </w:p>
    <w:p w14:paraId="6EBEBDAF" w14:textId="3CD41DDB" w:rsidR="0047293D" w:rsidRDefault="0047293D" w:rsidP="0047293D">
      <w:pPr>
        <w:spacing w:after="80"/>
      </w:pPr>
      <w:r>
        <w:rPr>
          <w:rFonts w:ascii="Arial" w:eastAsia="Arial" w:hAnsi="Arial" w:cs="Arial"/>
          <w:color w:val="1F2937"/>
          <w:sz w:val="22"/>
          <w:szCs w:val="22"/>
        </w:rPr>
        <w:t xml:space="preserve">Phase four is the day of appointment. The patient uses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mobile app to track their queue position in real time. The completed consultation record — diagnosis, prescription, follow-up </w:t>
      </w:r>
    </w:p>
    <w:p w14:paraId="267FDD89" w14:textId="7FEDAE28" w:rsidR="0047293D" w:rsidRDefault="0047293D">
      <w:pPr>
        <w:pStyle w:val="Heading2"/>
      </w:pPr>
      <w:r>
        <w:rPr>
          <w:rFonts w:ascii="Arial" w:eastAsia="Arial" w:hAnsi="Arial" w:cs="Arial"/>
          <w:b/>
          <w:bCs/>
          <w:color w:val="1A3C6E"/>
          <w:sz w:val="26"/>
          <w:szCs w:val="26"/>
        </w:rPr>
        <w:t>Journey 2 — Pharmacist: Prescription Processing Workflow</w:t>
      </w:r>
    </w:p>
    <w:p w14:paraId="12628718" w14:textId="77777777" w:rsidR="0047293D" w:rsidRDefault="0047293D">
      <w:pPr>
        <w:spacing w:before="80" w:after="140"/>
      </w:pPr>
      <w:r>
        <w:rPr>
          <w:rFonts w:ascii="Arial" w:eastAsia="Arial" w:hAnsi="Arial" w:cs="Arial"/>
          <w:color w:val="1F2937"/>
          <w:sz w:val="22"/>
          <w:szCs w:val="22"/>
        </w:rPr>
        <w:t xml:space="preserve">The pharmacist logs into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and receives a digital prescription generated by the physician from within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doctor dashboard.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system displays the prescription alongside the patient's full allergy history, chronic conditions, and current medication list, enabling an automated interaction check before dispensing. If a medication is unavailable,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suggests approved alternatives from the hospital formulary. The pharmacist confirms dispensing within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which closes the prescription record and logs the dispensing event to the patient's medical history.</w:t>
      </w:r>
    </w:p>
    <w:p w14:paraId="68E571A4" w14:textId="77777777" w:rsidR="0047293D" w:rsidRDefault="0047293D">
      <w:pPr>
        <w:pStyle w:val="Heading2"/>
      </w:pPr>
      <w:r>
        <w:rPr>
          <w:rFonts w:ascii="Arial" w:eastAsia="Arial" w:hAnsi="Arial" w:cs="Arial"/>
          <w:b/>
          <w:bCs/>
          <w:color w:val="1A3C6E"/>
          <w:sz w:val="26"/>
          <w:szCs w:val="26"/>
        </w:rPr>
        <w:t>Journey 3 — Manager: Morning Operational Review</w:t>
      </w:r>
    </w:p>
    <w:p w14:paraId="1AABF08A" w14:textId="41A9F77C" w:rsidR="0047293D" w:rsidRDefault="0047293D" w:rsidP="0047293D">
      <w:pPr>
        <w:spacing w:before="80" w:after="140"/>
      </w:pPr>
      <w:r>
        <w:rPr>
          <w:rFonts w:ascii="Arial" w:eastAsia="Arial" w:hAnsi="Arial" w:cs="Arial"/>
          <w:color w:val="1F2937"/>
          <w:sz w:val="22"/>
          <w:szCs w:val="22"/>
        </w:rPr>
        <w:t xml:space="preserve">The manager logs into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and is directed to the Manager Dashboard.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Overview tab loads automatically, presenting yesterday's patient count, active doctors, average queue wait time, and today's revenue. Three charts provide visual context. The manager can drill into the Doctors tab to check individual physician performance and review the AI accuracy report to validate </w:t>
      </w:r>
      <w:proofErr w:type="spellStart"/>
      <w:r>
        <w:rPr>
          <w:rFonts w:ascii="Arial" w:eastAsia="Arial" w:hAnsi="Arial" w:cs="Arial"/>
          <w:b/>
          <w:bCs/>
          <w:color w:val="1A3C6E"/>
          <w:sz w:val="22"/>
          <w:szCs w:val="22"/>
        </w:rPr>
        <w:t>MediVerse</w:t>
      </w:r>
      <w:r>
        <w:rPr>
          <w:rFonts w:ascii="Arial" w:eastAsia="Arial" w:hAnsi="Arial" w:cs="Arial"/>
          <w:color w:val="1F2937"/>
          <w:sz w:val="22"/>
          <w:szCs w:val="22"/>
        </w:rPr>
        <w:t>'s</w:t>
      </w:r>
      <w:proofErr w:type="spellEnd"/>
      <w:r>
        <w:rPr>
          <w:rFonts w:ascii="Arial" w:eastAsia="Arial" w:hAnsi="Arial" w:cs="Arial"/>
          <w:color w:val="1F2937"/>
          <w:sz w:val="22"/>
          <w:szCs w:val="22"/>
        </w:rPr>
        <w:t xml:space="preserve"> diagnostic quality metrics. The entire review requires no page navigation — all critical information is accessible through tab switching within a single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dashboard.</w:t>
      </w:r>
    </w:p>
    <w:p w14:paraId="51379727" w14:textId="6CA1E025" w:rsidR="0047293D" w:rsidRDefault="0047293D">
      <w:pPr>
        <w:pStyle w:val="Heading1"/>
        <w:pBdr>
          <w:bottom w:val="single" w:sz="12" w:space="6" w:color="2E75B6"/>
        </w:pBdr>
      </w:pPr>
      <w:proofErr w:type="gramStart"/>
      <w:r>
        <w:rPr>
          <w:rFonts w:ascii="Arial" w:eastAsia="Arial" w:hAnsi="Arial" w:cs="Arial"/>
          <w:b/>
          <w:bCs/>
          <w:color w:val="1A3C6E"/>
          <w:sz w:val="32"/>
          <w:szCs w:val="32"/>
        </w:rPr>
        <w:lastRenderedPageBreak/>
        <w:t>3.6  User</w:t>
      </w:r>
      <w:proofErr w:type="gramEnd"/>
      <w:r>
        <w:rPr>
          <w:rFonts w:ascii="Arial" w:eastAsia="Arial" w:hAnsi="Arial" w:cs="Arial"/>
          <w:b/>
          <w:bCs/>
          <w:color w:val="1A3C6E"/>
          <w:sz w:val="32"/>
          <w:szCs w:val="32"/>
        </w:rPr>
        <w:t xml:space="preserve"> Flow Design</w:t>
      </w:r>
    </w:p>
    <w:p w14:paraId="5CAE95C6" w14:textId="77777777" w:rsidR="0047293D" w:rsidRDefault="0047293D">
      <w:pPr>
        <w:spacing w:before="80" w:after="140"/>
      </w:pPr>
      <w:r>
        <w:rPr>
          <w:rFonts w:ascii="Arial" w:eastAsia="Arial" w:hAnsi="Arial" w:cs="Arial"/>
          <w:color w:val="1F2937"/>
          <w:sz w:val="22"/>
          <w:szCs w:val="22"/>
        </w:rPr>
        <w:t xml:space="preserve">User flows document the specific decision trees that govern how a user moves through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from one state to another. Unlike user journey maps, which describe experiential arcs, user flows describe the logical and navigational structure of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from a functional standpoint.</w:t>
      </w:r>
    </w:p>
    <w:p w14:paraId="30B4A845" w14:textId="77777777" w:rsidR="0047293D" w:rsidRDefault="0047293D">
      <w:pPr>
        <w:spacing w:before="80" w:after="140"/>
      </w:pPr>
      <w:r>
        <w:rPr>
          <w:rFonts w:ascii="Arial" w:eastAsia="Arial" w:hAnsi="Arial" w:cs="Arial"/>
          <w:color w:val="1F2937"/>
          <w:sz w:val="22"/>
          <w:szCs w:val="22"/>
        </w:rPr>
        <w:t xml:space="preserve">The authentication flow in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begins at the landing page and branches based on whether the user is a patient, a staff member, or a guest. Guests may navigate directly to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Chatbot or Prescription routes without entering any authentication branch. Patients accessing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Login route enter a two-path system: face recognition camera opens automatically on page load, and a National ID input field is available below it. Face recognition success routes to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patient profile; face recognition failure routes to registration with the captured image attached.</w:t>
      </w:r>
    </w:p>
    <w:p w14:paraId="1DA822A7" w14:textId="308828D7" w:rsidR="0047293D" w:rsidRDefault="0047293D">
      <w:pPr>
        <w:spacing w:before="80" w:after="140"/>
      </w:pPr>
      <w:r>
        <w:rPr>
          <w:rFonts w:ascii="Arial" w:eastAsia="Arial" w:hAnsi="Arial" w:cs="Arial"/>
          <w:color w:val="1F2937"/>
          <w:sz w:val="22"/>
          <w:szCs w:val="22"/>
        </w:rPr>
        <w:t xml:space="preserve">The appointment booking flow in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progresses through specialty selection, doctor card display, mode selection (immediate or scheduled), and if scheduled, date and slot selection. Confirmation triggers a queue entry creation for immediate mode or an appointment record for scheduled mode, and a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success notification displays queue position and estimated.</w:t>
      </w:r>
    </w:p>
    <w:p w14:paraId="5646345D" w14:textId="77777777" w:rsidR="0047293D" w:rsidRDefault="0047293D">
      <w:pPr>
        <w:spacing w:before="80" w:after="140"/>
      </w:pPr>
      <w:r>
        <w:rPr>
          <w:rFonts w:ascii="Arial" w:eastAsia="Arial" w:hAnsi="Arial" w:cs="Arial"/>
          <w:color w:val="1F2937"/>
          <w:sz w:val="22"/>
          <w:szCs w:val="22"/>
        </w:rPr>
        <w:t xml:space="preserve">The prescription analysis flow in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is a single-path flow: the user uploads a prescription image,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sends it to the AI analysis service, and the structured results are rendered on screen. No login is required, no navigation is involved, and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result can be reviewed without any further user action.</w:t>
      </w:r>
    </w:p>
    <w:p w14:paraId="5E53A980" w14:textId="77777777" w:rsidR="0047293D" w:rsidRDefault="0047293D">
      <w:pPr>
        <w:spacing w:after="80"/>
      </w:pPr>
    </w:p>
    <w:tbl>
      <w:tblPr>
        <w:tblW w:w="10349" w:type="dxa"/>
        <w:tblInd w:w="-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4"/>
        <w:gridCol w:w="2000"/>
        <w:gridCol w:w="2700"/>
        <w:gridCol w:w="3315"/>
      </w:tblGrid>
      <w:tr w:rsidR="0047293D" w14:paraId="391CD247" w14:textId="77777777" w:rsidTr="0047293D">
        <w:trPr>
          <w:tblHeader/>
        </w:trPr>
        <w:tc>
          <w:tcPr>
            <w:tcW w:w="2334"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4A9A8BE9" w14:textId="77777777" w:rsidR="0047293D" w:rsidRDefault="0047293D">
            <w:pPr>
              <w:jc w:val="center"/>
            </w:pPr>
            <w:r>
              <w:rPr>
                <w:rFonts w:ascii="Arial" w:eastAsia="Arial" w:hAnsi="Arial" w:cs="Arial"/>
                <w:b/>
                <w:bCs/>
                <w:color w:val="FFFFFF"/>
                <w:sz w:val="20"/>
                <w:szCs w:val="20"/>
              </w:rPr>
              <w:t>Flow</w:t>
            </w:r>
          </w:p>
        </w:tc>
        <w:tc>
          <w:tcPr>
            <w:tcW w:w="2000"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25F63F84" w14:textId="77777777" w:rsidR="0047293D" w:rsidRDefault="0047293D">
            <w:pPr>
              <w:jc w:val="center"/>
            </w:pPr>
            <w:r>
              <w:rPr>
                <w:rFonts w:ascii="Arial" w:eastAsia="Arial" w:hAnsi="Arial" w:cs="Arial"/>
                <w:b/>
                <w:bCs/>
                <w:color w:val="FFFFFF"/>
                <w:sz w:val="20"/>
                <w:szCs w:val="20"/>
              </w:rPr>
              <w:t>Entry Point</w:t>
            </w:r>
          </w:p>
        </w:tc>
        <w:tc>
          <w:tcPr>
            <w:tcW w:w="2700"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72EF6492" w14:textId="77777777" w:rsidR="0047293D" w:rsidRDefault="0047293D">
            <w:pPr>
              <w:jc w:val="center"/>
            </w:pPr>
            <w:r>
              <w:rPr>
                <w:rFonts w:ascii="Arial" w:eastAsia="Arial" w:hAnsi="Arial" w:cs="Arial"/>
                <w:b/>
                <w:bCs/>
                <w:color w:val="FFFFFF"/>
                <w:sz w:val="20"/>
                <w:szCs w:val="20"/>
              </w:rPr>
              <w:t>Key Decision Branch</w:t>
            </w:r>
          </w:p>
        </w:tc>
        <w:tc>
          <w:tcPr>
            <w:tcW w:w="3315"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64F22907" w14:textId="77777777" w:rsidR="0047293D" w:rsidRDefault="0047293D">
            <w:pPr>
              <w:jc w:val="center"/>
            </w:pPr>
            <w:r>
              <w:rPr>
                <w:rFonts w:ascii="Arial" w:eastAsia="Arial" w:hAnsi="Arial" w:cs="Arial"/>
                <w:b/>
                <w:bCs/>
                <w:color w:val="FFFFFF"/>
                <w:sz w:val="20"/>
                <w:szCs w:val="20"/>
              </w:rPr>
              <w:t>Terminal State</w:t>
            </w:r>
          </w:p>
        </w:tc>
      </w:tr>
      <w:tr w:rsidR="0047293D" w14:paraId="05BC4221" w14:textId="77777777" w:rsidTr="0047293D">
        <w:tc>
          <w:tcPr>
            <w:tcW w:w="2334"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21BBB461" w14:textId="77777777" w:rsidR="0047293D" w:rsidRDefault="0047293D">
            <w:r>
              <w:rPr>
                <w:rFonts w:ascii="Arial" w:eastAsia="Arial" w:hAnsi="Arial" w:cs="Arial"/>
                <w:color w:val="1F2937"/>
                <w:sz w:val="20"/>
                <w:szCs w:val="20"/>
              </w:rPr>
              <w:t>Patient Authentication</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3903A4C3" w14:textId="77777777" w:rsidR="0047293D" w:rsidRDefault="0047293D">
            <w:r>
              <w:rPr>
                <w:rFonts w:ascii="Arial" w:eastAsia="Arial" w:hAnsi="Arial" w:cs="Arial"/>
                <w:color w:val="1F2937"/>
                <w:sz w:val="20"/>
                <w:szCs w:val="20"/>
              </w:rPr>
              <w:t>/</w:t>
            </w:r>
            <w:proofErr w:type="gramStart"/>
            <w:r>
              <w:rPr>
                <w:rFonts w:ascii="Arial" w:eastAsia="Arial" w:hAnsi="Arial" w:cs="Arial"/>
                <w:color w:val="1F2937"/>
                <w:sz w:val="20"/>
                <w:szCs w:val="20"/>
              </w:rPr>
              <w:t>login</w:t>
            </w:r>
            <w:proofErr w:type="gramEnd"/>
          </w:p>
        </w:tc>
        <w:tc>
          <w:tcPr>
            <w:tcW w:w="27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5BD4972B" w14:textId="77777777" w:rsidR="0047293D" w:rsidRDefault="0047293D">
            <w:r>
              <w:rPr>
                <w:rFonts w:ascii="Arial" w:eastAsia="Arial" w:hAnsi="Arial" w:cs="Arial"/>
                <w:color w:val="1F2937"/>
                <w:sz w:val="20"/>
                <w:szCs w:val="20"/>
              </w:rPr>
              <w:t xml:space="preserve">Face recognized? → </w:t>
            </w:r>
            <w:proofErr w:type="gramStart"/>
            <w:r>
              <w:rPr>
                <w:rFonts w:ascii="Arial" w:eastAsia="Arial" w:hAnsi="Arial" w:cs="Arial"/>
                <w:color w:val="1F2937"/>
                <w:sz w:val="20"/>
                <w:szCs w:val="20"/>
              </w:rPr>
              <w:t>Profile  |</w:t>
            </w:r>
            <w:proofErr w:type="gramEnd"/>
            <w:r>
              <w:rPr>
                <w:rFonts w:ascii="Arial" w:eastAsia="Arial" w:hAnsi="Arial" w:cs="Arial"/>
                <w:color w:val="1F2937"/>
                <w:sz w:val="20"/>
                <w:szCs w:val="20"/>
              </w:rPr>
              <w:t xml:space="preserve">  Unknown? → Register</w:t>
            </w:r>
          </w:p>
        </w:tc>
        <w:tc>
          <w:tcPr>
            <w:tcW w:w="3315"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05B82DA8" w14:textId="77777777" w:rsidR="0047293D" w:rsidRDefault="0047293D">
            <w:r>
              <w:rPr>
                <w:rFonts w:ascii="Arial" w:eastAsia="Arial" w:hAnsi="Arial" w:cs="Arial"/>
                <w:color w:val="1F2937"/>
                <w:sz w:val="20"/>
                <w:szCs w:val="20"/>
              </w:rPr>
              <w:t>Patient Profile or Registration</w:t>
            </w:r>
          </w:p>
        </w:tc>
      </w:tr>
      <w:tr w:rsidR="0047293D" w14:paraId="0524B8C0" w14:textId="77777777" w:rsidTr="0047293D">
        <w:tc>
          <w:tcPr>
            <w:tcW w:w="2334"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22419307" w14:textId="77777777" w:rsidR="0047293D" w:rsidRDefault="0047293D">
            <w:r>
              <w:rPr>
                <w:rFonts w:ascii="Arial" w:eastAsia="Arial" w:hAnsi="Arial" w:cs="Arial"/>
                <w:color w:val="1F2937"/>
                <w:sz w:val="20"/>
                <w:szCs w:val="20"/>
              </w:rPr>
              <w:t>Staff Authentication</w:t>
            </w:r>
          </w:p>
        </w:tc>
        <w:tc>
          <w:tcPr>
            <w:tcW w:w="20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48B23F5F" w14:textId="77777777" w:rsidR="0047293D" w:rsidRDefault="0047293D">
            <w:r>
              <w:rPr>
                <w:rFonts w:ascii="Arial" w:eastAsia="Arial" w:hAnsi="Arial" w:cs="Arial"/>
                <w:color w:val="1F2937"/>
                <w:sz w:val="20"/>
                <w:szCs w:val="20"/>
              </w:rPr>
              <w:t>/</w:t>
            </w:r>
            <w:proofErr w:type="gramStart"/>
            <w:r>
              <w:rPr>
                <w:rFonts w:ascii="Arial" w:eastAsia="Arial" w:hAnsi="Arial" w:cs="Arial"/>
                <w:color w:val="1F2937"/>
                <w:sz w:val="20"/>
                <w:szCs w:val="20"/>
              </w:rPr>
              <w:t>admin</w:t>
            </w:r>
            <w:proofErr w:type="gramEnd"/>
            <w:r>
              <w:rPr>
                <w:rFonts w:ascii="Arial" w:eastAsia="Arial" w:hAnsi="Arial" w:cs="Arial"/>
                <w:color w:val="1F2937"/>
                <w:sz w:val="20"/>
                <w:szCs w:val="20"/>
              </w:rPr>
              <w:t>-login</w:t>
            </w:r>
          </w:p>
        </w:tc>
        <w:tc>
          <w:tcPr>
            <w:tcW w:w="27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7935F274" w14:textId="77777777" w:rsidR="0047293D" w:rsidRDefault="0047293D">
            <w:r>
              <w:rPr>
                <w:rFonts w:ascii="Arial" w:eastAsia="Arial" w:hAnsi="Arial" w:cs="Arial"/>
                <w:color w:val="1F2937"/>
                <w:sz w:val="20"/>
                <w:szCs w:val="20"/>
              </w:rPr>
              <w:t xml:space="preserve">Role = doctor? → Doctor </w:t>
            </w:r>
            <w:proofErr w:type="gramStart"/>
            <w:r>
              <w:rPr>
                <w:rFonts w:ascii="Arial" w:eastAsia="Arial" w:hAnsi="Arial" w:cs="Arial"/>
                <w:color w:val="1F2937"/>
                <w:sz w:val="20"/>
                <w:szCs w:val="20"/>
              </w:rPr>
              <w:t>Dash  |</w:t>
            </w:r>
            <w:proofErr w:type="gramEnd"/>
            <w:r>
              <w:rPr>
                <w:rFonts w:ascii="Arial" w:eastAsia="Arial" w:hAnsi="Arial" w:cs="Arial"/>
                <w:color w:val="1F2937"/>
                <w:sz w:val="20"/>
                <w:szCs w:val="20"/>
              </w:rPr>
              <w:t xml:space="preserve">  Manager? → Manager Dash</w:t>
            </w:r>
          </w:p>
        </w:tc>
        <w:tc>
          <w:tcPr>
            <w:tcW w:w="3315"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25A34F44" w14:textId="77777777" w:rsidR="0047293D" w:rsidRDefault="0047293D">
            <w:r>
              <w:rPr>
                <w:rFonts w:ascii="Arial" w:eastAsia="Arial" w:hAnsi="Arial" w:cs="Arial"/>
                <w:color w:val="1F2937"/>
                <w:sz w:val="20"/>
                <w:szCs w:val="20"/>
              </w:rPr>
              <w:t>Role-specific Dashboard</w:t>
            </w:r>
          </w:p>
        </w:tc>
      </w:tr>
      <w:tr w:rsidR="0047293D" w14:paraId="0FC13292" w14:textId="77777777" w:rsidTr="0047293D">
        <w:tc>
          <w:tcPr>
            <w:tcW w:w="2334"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6CD05771" w14:textId="77777777" w:rsidR="0047293D" w:rsidRDefault="0047293D">
            <w:r>
              <w:rPr>
                <w:rFonts w:ascii="Arial" w:eastAsia="Arial" w:hAnsi="Arial" w:cs="Arial"/>
                <w:color w:val="1F2937"/>
                <w:sz w:val="20"/>
                <w:szCs w:val="20"/>
              </w:rPr>
              <w:t>Appointment Booking</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0FB78503" w14:textId="77777777" w:rsidR="0047293D" w:rsidRDefault="0047293D">
            <w:r>
              <w:rPr>
                <w:rFonts w:ascii="Arial" w:eastAsia="Arial" w:hAnsi="Arial" w:cs="Arial"/>
                <w:color w:val="1F2937"/>
                <w:sz w:val="20"/>
                <w:szCs w:val="20"/>
              </w:rPr>
              <w:t>Chatbot or /appointments</w:t>
            </w:r>
          </w:p>
        </w:tc>
        <w:tc>
          <w:tcPr>
            <w:tcW w:w="27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0E767A6B" w14:textId="77777777" w:rsidR="0047293D" w:rsidRDefault="0047293D">
            <w:r>
              <w:rPr>
                <w:rFonts w:ascii="Arial" w:eastAsia="Arial" w:hAnsi="Arial" w:cs="Arial"/>
                <w:color w:val="1F2937"/>
                <w:sz w:val="20"/>
                <w:szCs w:val="20"/>
              </w:rPr>
              <w:t xml:space="preserve">Mode = Now? → </w:t>
            </w:r>
            <w:proofErr w:type="gramStart"/>
            <w:r>
              <w:rPr>
                <w:rFonts w:ascii="Arial" w:eastAsia="Arial" w:hAnsi="Arial" w:cs="Arial"/>
                <w:color w:val="1F2937"/>
                <w:sz w:val="20"/>
                <w:szCs w:val="20"/>
              </w:rPr>
              <w:t>Queue  |</w:t>
            </w:r>
            <w:proofErr w:type="gramEnd"/>
            <w:r>
              <w:rPr>
                <w:rFonts w:ascii="Arial" w:eastAsia="Arial" w:hAnsi="Arial" w:cs="Arial"/>
                <w:color w:val="1F2937"/>
                <w:sz w:val="20"/>
                <w:szCs w:val="20"/>
              </w:rPr>
              <w:t xml:space="preserve">  Scheduled? → Pick Slot</w:t>
            </w:r>
          </w:p>
        </w:tc>
        <w:tc>
          <w:tcPr>
            <w:tcW w:w="3315"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7243026E" w14:textId="77777777" w:rsidR="0047293D" w:rsidRDefault="0047293D">
            <w:r>
              <w:rPr>
                <w:rFonts w:ascii="Arial" w:eastAsia="Arial" w:hAnsi="Arial" w:cs="Arial"/>
                <w:color w:val="1F2937"/>
                <w:sz w:val="20"/>
                <w:szCs w:val="20"/>
              </w:rPr>
              <w:t>Queue confirmation notification</w:t>
            </w:r>
          </w:p>
        </w:tc>
      </w:tr>
      <w:tr w:rsidR="0047293D" w14:paraId="4874B60B" w14:textId="77777777" w:rsidTr="0047293D">
        <w:tc>
          <w:tcPr>
            <w:tcW w:w="2334"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01BDC137" w14:textId="77777777" w:rsidR="0047293D" w:rsidRDefault="0047293D">
            <w:r>
              <w:rPr>
                <w:rFonts w:ascii="Arial" w:eastAsia="Arial" w:hAnsi="Arial" w:cs="Arial"/>
                <w:color w:val="1F2937"/>
                <w:sz w:val="20"/>
                <w:szCs w:val="20"/>
              </w:rPr>
              <w:t>Queue Management</w:t>
            </w:r>
          </w:p>
        </w:tc>
        <w:tc>
          <w:tcPr>
            <w:tcW w:w="20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67AA1AF8" w14:textId="77777777" w:rsidR="0047293D" w:rsidRDefault="0047293D">
            <w:r>
              <w:rPr>
                <w:rFonts w:ascii="Arial" w:eastAsia="Arial" w:hAnsi="Arial" w:cs="Arial"/>
                <w:color w:val="1F2937"/>
                <w:sz w:val="20"/>
                <w:szCs w:val="20"/>
              </w:rPr>
              <w:t>Doctor Dashboard</w:t>
            </w:r>
          </w:p>
        </w:tc>
        <w:tc>
          <w:tcPr>
            <w:tcW w:w="27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03D97A96" w14:textId="77777777" w:rsidR="0047293D" w:rsidRDefault="0047293D">
            <w:r>
              <w:rPr>
                <w:rFonts w:ascii="Arial" w:eastAsia="Arial" w:hAnsi="Arial" w:cs="Arial"/>
                <w:color w:val="1F2937"/>
                <w:sz w:val="20"/>
                <w:szCs w:val="20"/>
              </w:rPr>
              <w:t>Consultation active? Block next-call action</w:t>
            </w:r>
          </w:p>
        </w:tc>
        <w:tc>
          <w:tcPr>
            <w:tcW w:w="3315"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4940727B" w14:textId="77777777" w:rsidR="0047293D" w:rsidRDefault="0047293D">
            <w:r>
              <w:rPr>
                <w:rFonts w:ascii="Arial" w:eastAsia="Arial" w:hAnsi="Arial" w:cs="Arial"/>
                <w:color w:val="1F2937"/>
                <w:sz w:val="20"/>
                <w:szCs w:val="20"/>
              </w:rPr>
              <w:t>Consultation record submitted</w:t>
            </w:r>
          </w:p>
        </w:tc>
      </w:tr>
      <w:tr w:rsidR="0047293D" w14:paraId="4C5CCB9B" w14:textId="77777777" w:rsidTr="0047293D">
        <w:tc>
          <w:tcPr>
            <w:tcW w:w="2334"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4078AA46" w14:textId="77777777" w:rsidR="0047293D" w:rsidRDefault="0047293D">
            <w:r>
              <w:rPr>
                <w:rFonts w:ascii="Arial" w:eastAsia="Arial" w:hAnsi="Arial" w:cs="Arial"/>
                <w:color w:val="1F2937"/>
                <w:sz w:val="20"/>
                <w:szCs w:val="20"/>
              </w:rPr>
              <w:t>Prescription Analysis</w:t>
            </w:r>
          </w:p>
        </w:tc>
        <w:tc>
          <w:tcPr>
            <w:tcW w:w="20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702916F1" w14:textId="77777777" w:rsidR="0047293D" w:rsidRDefault="0047293D">
            <w:r>
              <w:rPr>
                <w:rFonts w:ascii="Arial" w:eastAsia="Arial" w:hAnsi="Arial" w:cs="Arial"/>
                <w:color w:val="1F2937"/>
                <w:sz w:val="20"/>
                <w:szCs w:val="20"/>
              </w:rPr>
              <w:t>/</w:t>
            </w:r>
            <w:proofErr w:type="gramStart"/>
            <w:r>
              <w:rPr>
                <w:rFonts w:ascii="Arial" w:eastAsia="Arial" w:hAnsi="Arial" w:cs="Arial"/>
                <w:color w:val="1F2937"/>
                <w:sz w:val="20"/>
                <w:szCs w:val="20"/>
              </w:rPr>
              <w:t>prescription</w:t>
            </w:r>
            <w:proofErr w:type="gramEnd"/>
            <w:r>
              <w:rPr>
                <w:rFonts w:ascii="Arial" w:eastAsia="Arial" w:hAnsi="Arial" w:cs="Arial"/>
                <w:color w:val="1F2937"/>
                <w:sz w:val="20"/>
                <w:szCs w:val="20"/>
              </w:rPr>
              <w:t xml:space="preserve"> (public)</w:t>
            </w:r>
          </w:p>
        </w:tc>
        <w:tc>
          <w:tcPr>
            <w:tcW w:w="27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736221BF" w14:textId="77777777" w:rsidR="0047293D" w:rsidRDefault="0047293D">
            <w:r>
              <w:rPr>
                <w:rFonts w:ascii="Arial" w:eastAsia="Arial" w:hAnsi="Arial" w:cs="Arial"/>
                <w:color w:val="1F2937"/>
                <w:sz w:val="20"/>
                <w:szCs w:val="20"/>
              </w:rPr>
              <w:t>Linear — no branch</w:t>
            </w:r>
          </w:p>
        </w:tc>
        <w:tc>
          <w:tcPr>
            <w:tcW w:w="3315"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16B58284" w14:textId="77777777" w:rsidR="0047293D" w:rsidRDefault="0047293D">
            <w:r>
              <w:rPr>
                <w:rFonts w:ascii="Arial" w:eastAsia="Arial" w:hAnsi="Arial" w:cs="Arial"/>
                <w:color w:val="1F2937"/>
                <w:sz w:val="20"/>
                <w:szCs w:val="20"/>
              </w:rPr>
              <w:t>Structured medication result card</w:t>
            </w:r>
          </w:p>
        </w:tc>
      </w:tr>
    </w:tbl>
    <w:p w14:paraId="410DA5E1" w14:textId="628A94F3" w:rsidR="0047293D" w:rsidRDefault="0047293D">
      <w:pPr>
        <w:pStyle w:val="Heading1"/>
        <w:pBdr>
          <w:bottom w:val="single" w:sz="12" w:space="6" w:color="2E75B6"/>
        </w:pBdr>
      </w:pPr>
      <w:proofErr w:type="gramStart"/>
      <w:r>
        <w:rPr>
          <w:rFonts w:ascii="Arial" w:eastAsia="Arial" w:hAnsi="Arial" w:cs="Arial"/>
          <w:b/>
          <w:bCs/>
          <w:color w:val="1A3C6E"/>
          <w:sz w:val="32"/>
          <w:szCs w:val="32"/>
        </w:rPr>
        <w:lastRenderedPageBreak/>
        <w:t>3.7  Information</w:t>
      </w:r>
      <w:proofErr w:type="gramEnd"/>
      <w:r>
        <w:rPr>
          <w:rFonts w:ascii="Arial" w:eastAsia="Arial" w:hAnsi="Arial" w:cs="Arial"/>
          <w:b/>
          <w:bCs/>
          <w:color w:val="1A3C6E"/>
          <w:sz w:val="32"/>
          <w:szCs w:val="32"/>
        </w:rPr>
        <w:t xml:space="preserve"> Architecture</w:t>
      </w:r>
    </w:p>
    <w:p w14:paraId="43A172C4" w14:textId="6976F777" w:rsidR="0047293D" w:rsidRDefault="0047293D">
      <w:pPr>
        <w:spacing w:before="80" w:after="140"/>
      </w:pPr>
      <w:r>
        <w:rPr>
          <w:rFonts w:ascii="Arial" w:eastAsia="Arial" w:hAnsi="Arial" w:cs="Arial"/>
          <w:color w:val="1F2937"/>
          <w:sz w:val="22"/>
          <w:szCs w:val="22"/>
        </w:rPr>
        <w:t xml:space="preserve">Information architecture defines how content and functionality are organized, labeled, and structured within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The top-level organizational principle of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is role-based: what role is this user, and what is that role's primary task? Each role in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receives a distinct navigational structure with no overlap.</w:t>
      </w:r>
    </w:p>
    <w:p w14:paraId="23BCB4BA" w14:textId="16AA29D6" w:rsidR="0047293D" w:rsidRDefault="0047293D">
      <w:pPr>
        <w:spacing w:before="80" w:after="140"/>
      </w:pPr>
      <w:r>
        <w:rPr>
          <w:rFonts w:ascii="Arial" w:eastAsia="Arial" w:hAnsi="Arial" w:cs="Arial"/>
          <w:color w:val="1F2937"/>
          <w:sz w:val="22"/>
          <w:szCs w:val="22"/>
        </w:rPr>
        <w:t xml:space="preserve">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Patient Information Architecture organizes features across six primary navigation nodes: Medical Profile, Appointments, Queue, Medical Files, Pharmacy, and AI Assistant. This structure mirrors the mental model of a patient navigating a hospital: identity and records, scheduling, the visit itself, then post-visit documentation.</w:t>
      </w:r>
    </w:p>
    <w:p w14:paraId="196E1026" w14:textId="2DF1889D" w:rsidR="0047293D" w:rsidRDefault="0047293D">
      <w:pPr>
        <w:spacing w:before="80" w:after="140"/>
      </w:pPr>
      <w:r>
        <w:rPr>
          <w:rFonts w:ascii="Arial" w:eastAsia="Arial" w:hAnsi="Arial" w:cs="Arial"/>
          <w:color w:val="1F2937"/>
          <w:sz w:val="22"/>
          <w:szCs w:val="22"/>
        </w:rPr>
        <w:t xml:space="preserve">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Doctor Information Architecture is deliberately minimal, containing a single navigational node — the Doctor Dashboard — organized into a two-panel layout with the Queue Panel and Patient Workspace.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Manager Information Architecture provides five tab-based sections: Overview, Doctors, Patients, Queue, and Reports, designed for rapid operational review without page navigation.</w:t>
      </w:r>
    </w:p>
    <w:p w14:paraId="2E6E4DB5" w14:textId="29ADC3B3" w:rsidR="0047293D" w:rsidRDefault="0047293D">
      <w:pPr>
        <w:pStyle w:val="Heading1"/>
        <w:pBdr>
          <w:bottom w:val="single" w:sz="12" w:space="6" w:color="2E75B6"/>
        </w:pBdr>
      </w:pPr>
      <w:proofErr w:type="gramStart"/>
      <w:r>
        <w:rPr>
          <w:rFonts w:ascii="Arial" w:eastAsia="Arial" w:hAnsi="Arial" w:cs="Arial"/>
          <w:b/>
          <w:bCs/>
          <w:color w:val="1A3C6E"/>
          <w:sz w:val="32"/>
          <w:szCs w:val="32"/>
        </w:rPr>
        <w:t>3.8  Wireframe</w:t>
      </w:r>
      <w:proofErr w:type="gramEnd"/>
      <w:r>
        <w:rPr>
          <w:rFonts w:ascii="Arial" w:eastAsia="Arial" w:hAnsi="Arial" w:cs="Arial"/>
          <w:b/>
          <w:bCs/>
          <w:color w:val="1A3C6E"/>
          <w:sz w:val="32"/>
          <w:szCs w:val="32"/>
        </w:rPr>
        <w:t xml:space="preserve"> Design</w:t>
      </w:r>
    </w:p>
    <w:p w14:paraId="58A7F2AB" w14:textId="09F47E87" w:rsidR="0047293D" w:rsidRDefault="0047293D">
      <w:pPr>
        <w:spacing w:before="80" w:after="140"/>
      </w:pPr>
      <w:r>
        <w:rPr>
          <w:rFonts w:ascii="Arial" w:eastAsia="Arial" w:hAnsi="Arial" w:cs="Arial"/>
          <w:color w:val="1F2937"/>
          <w:sz w:val="22"/>
          <w:szCs w:val="22"/>
        </w:rPr>
        <w:t xml:space="preserve">Wireframes represent the structural skeleton of a user interface without visual design details. They serve to validate navigational logic, content hierarchy, and layout proportions before any investment is made in visual design. For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wireframes were produced for all primary screens across both the web application and the mobile application.</w:t>
      </w:r>
    </w:p>
    <w:p w14:paraId="3E1562C3" w14:textId="7D89457C" w:rsidR="0047293D" w:rsidRDefault="0047293D">
      <w:pPr>
        <w:spacing w:before="80" w:after="140"/>
      </w:pPr>
      <w:r>
        <w:rPr>
          <w:rFonts w:ascii="Arial" w:eastAsia="Arial" w:hAnsi="Arial" w:cs="Arial"/>
          <w:color w:val="1F2937"/>
          <w:sz w:val="22"/>
          <w:szCs w:val="22"/>
        </w:rPr>
        <w:t xml:space="preserve">The three wireframe screens illustrated below represent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Appointment Booking Screen (left), the Booking Confirmation Modal (center), and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Medical Files and AI Analysis Screen (right). These screens collectively demonstrate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design language at the structural level: progressive-disclosure booking forms, modal confirmation dialogs that interrupt navigation to confirm critical user actions, and the tabbed dual-panel layout used for medical content browsing with AI-powered annotation.</w:t>
      </w:r>
    </w:p>
    <w:p w14:paraId="557AA81B" w14:textId="163BA654" w:rsidR="0047293D" w:rsidRDefault="0047293D">
      <w:pPr>
        <w:spacing w:after="80"/>
      </w:pPr>
      <w:r>
        <w:rPr>
          <w:noProof/>
        </w:rPr>
        <w:drawing>
          <wp:anchor distT="0" distB="0" distL="114300" distR="114300" simplePos="0" relativeHeight="251694080" behindDoc="1" locked="0" layoutInCell="1" allowOverlap="1" wp14:anchorId="1AABF847" wp14:editId="39533258">
            <wp:simplePos x="0" y="0"/>
            <wp:positionH relativeFrom="margin">
              <wp:align>left</wp:align>
            </wp:positionH>
            <wp:positionV relativeFrom="paragraph">
              <wp:posOffset>63500</wp:posOffset>
            </wp:positionV>
            <wp:extent cx="2979420" cy="1946554"/>
            <wp:effectExtent l="0" t="0" r="0" b="0"/>
            <wp:wrapNone/>
            <wp:docPr id="2" name="Figure 4.2 — MediVerse Low-Fidelity Wireframes: Appointment Booking, Confirmation Modal, and Medical Files Screen" descr="Figure 4.2 — MediVerse Low-Fidelity Wireframes: Appointment Booking, Confirmation Modal, and Medical Files Screen" title="Figure 4.2 — MediVerse Low-Fidelity Wireframes: Appointment Booking, Confirmation Modal, and Medical File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4.2 — MediVerse Low-Fidelity Wireframes: Appointment Booking, Confirmation Modal, and Medical Files Screen" descr="Figure 4.2 — MediVerse Low-Fidelity Wireframes: Appointment Booking, Confirmation Modal, and Medical Files Screen" title="Figure 4.2 — MediVerse Low-Fidelity Wireframes: Appointment Booking, Confirmation Modal, and Medical Files Scree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995034" cy="1956755"/>
                    </a:xfrm>
                    <a:prstGeom prst="rect">
                      <a:avLst/>
                    </a:prstGeom>
                  </pic:spPr>
                </pic:pic>
              </a:graphicData>
            </a:graphic>
            <wp14:sizeRelH relativeFrom="margin">
              <wp14:pctWidth>0</wp14:pctWidth>
            </wp14:sizeRelH>
            <wp14:sizeRelV relativeFrom="margin">
              <wp14:pctHeight>0</wp14:pctHeight>
            </wp14:sizeRelV>
          </wp:anchor>
        </w:drawing>
      </w:r>
    </w:p>
    <w:p w14:paraId="7901A138" w14:textId="77777777" w:rsidR="0047293D" w:rsidRDefault="0047293D">
      <w:pPr>
        <w:spacing w:after="80"/>
      </w:pPr>
    </w:p>
    <w:p w14:paraId="34C63A43" w14:textId="77777777" w:rsidR="0047293D" w:rsidRDefault="0047293D">
      <w:pPr>
        <w:spacing w:after="80"/>
      </w:pPr>
    </w:p>
    <w:p w14:paraId="625C864D" w14:textId="77777777" w:rsidR="0047293D" w:rsidRDefault="0047293D">
      <w:pPr>
        <w:spacing w:after="80"/>
      </w:pPr>
    </w:p>
    <w:p w14:paraId="17E80C3C" w14:textId="77777777" w:rsidR="0047293D" w:rsidRDefault="0047293D">
      <w:pPr>
        <w:spacing w:after="80"/>
      </w:pPr>
    </w:p>
    <w:p w14:paraId="34ADC3B5" w14:textId="77777777" w:rsidR="0047293D" w:rsidRDefault="0047293D">
      <w:pPr>
        <w:spacing w:after="80"/>
      </w:pPr>
    </w:p>
    <w:p w14:paraId="0632D4DE" w14:textId="77777777" w:rsidR="0047293D" w:rsidRDefault="0047293D">
      <w:pPr>
        <w:spacing w:after="80"/>
      </w:pPr>
    </w:p>
    <w:p w14:paraId="5B3289A1" w14:textId="77777777" w:rsidR="0047293D" w:rsidRDefault="0047293D">
      <w:pPr>
        <w:spacing w:after="80"/>
      </w:pPr>
    </w:p>
    <w:p w14:paraId="79AD5C28" w14:textId="77777777" w:rsidR="0047293D" w:rsidRDefault="0047293D">
      <w:pPr>
        <w:spacing w:after="200"/>
        <w:jc w:val="center"/>
      </w:pPr>
      <w:r>
        <w:rPr>
          <w:rFonts w:ascii="Arial" w:eastAsia="Arial" w:hAnsi="Arial" w:cs="Arial"/>
          <w:i/>
          <w:iCs/>
          <w:color w:val="6B7280"/>
          <w:sz w:val="18"/>
          <w:szCs w:val="18"/>
        </w:rPr>
        <w:t xml:space="preserve">Figure 4.2 — </w:t>
      </w:r>
      <w:proofErr w:type="spellStart"/>
      <w:r>
        <w:rPr>
          <w:rFonts w:ascii="Arial" w:eastAsia="Arial" w:hAnsi="Arial" w:cs="Arial"/>
          <w:i/>
          <w:iCs/>
          <w:color w:val="6B7280"/>
          <w:sz w:val="18"/>
          <w:szCs w:val="18"/>
        </w:rPr>
        <w:t>MediVerse</w:t>
      </w:r>
      <w:proofErr w:type="spellEnd"/>
      <w:r>
        <w:rPr>
          <w:rFonts w:ascii="Arial" w:eastAsia="Arial" w:hAnsi="Arial" w:cs="Arial"/>
          <w:i/>
          <w:iCs/>
          <w:color w:val="6B7280"/>
          <w:sz w:val="18"/>
          <w:szCs w:val="18"/>
        </w:rPr>
        <w:t xml:space="preserve"> Low-Fidelity Wireframes: Appointment Booking, Confirmation Modal, and Medical Files Screen</w:t>
      </w:r>
    </w:p>
    <w:p w14:paraId="0AB56EA2" w14:textId="77777777" w:rsidR="0047293D" w:rsidRDefault="0047293D">
      <w:pPr>
        <w:pStyle w:val="Heading2"/>
      </w:pPr>
      <w:r>
        <w:rPr>
          <w:rFonts w:ascii="Arial" w:eastAsia="Arial" w:hAnsi="Arial" w:cs="Arial"/>
          <w:b/>
          <w:bCs/>
          <w:color w:val="1A3C6E"/>
          <w:sz w:val="26"/>
          <w:szCs w:val="26"/>
        </w:rPr>
        <w:lastRenderedPageBreak/>
        <w:t>Appointment Booking Screen Wireframe (Left Panel)</w:t>
      </w:r>
    </w:p>
    <w:p w14:paraId="6D61F951" w14:textId="77777777" w:rsidR="0047293D" w:rsidRDefault="0047293D">
      <w:pPr>
        <w:spacing w:before="80" w:after="140"/>
      </w:pPr>
      <w:r>
        <w:rPr>
          <w:rFonts w:ascii="Arial" w:eastAsia="Arial" w:hAnsi="Arial" w:cs="Arial"/>
          <w:color w:val="1F2937"/>
          <w:sz w:val="22"/>
          <w:szCs w:val="22"/>
        </w:rPr>
        <w:t xml:space="preserve">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appointment booking screen wireframe establishes a two-section layout: an upper doctor browsing card carousel with star rating indicators and a Book Now button, and a lower appointment form section with dropdown selectors for specialty and mode, a text area for chief complaint, and a two-button action row. The doctor card carousel uses a horizontal scroll pattern with a pagination indicator below it.</w:t>
      </w:r>
    </w:p>
    <w:p w14:paraId="62A688AB" w14:textId="77777777" w:rsidR="0047293D" w:rsidRDefault="0047293D">
      <w:pPr>
        <w:pStyle w:val="Heading2"/>
      </w:pPr>
      <w:r>
        <w:rPr>
          <w:rFonts w:ascii="Arial" w:eastAsia="Arial" w:hAnsi="Arial" w:cs="Arial"/>
          <w:b/>
          <w:bCs/>
          <w:color w:val="1A3C6E"/>
          <w:sz w:val="26"/>
          <w:szCs w:val="26"/>
        </w:rPr>
        <w:t>Booking Confirmation Modal Wireframe (Center Panel)</w:t>
      </w:r>
    </w:p>
    <w:p w14:paraId="29D5E5DC" w14:textId="77777777" w:rsidR="0047293D" w:rsidRDefault="0047293D">
      <w:pPr>
        <w:spacing w:before="80" w:after="140"/>
      </w:pPr>
      <w:r>
        <w:rPr>
          <w:rFonts w:ascii="Arial" w:eastAsia="Arial" w:hAnsi="Arial" w:cs="Arial"/>
          <w:color w:val="1F2937"/>
          <w:sz w:val="22"/>
          <w:szCs w:val="22"/>
        </w:rPr>
        <w:t xml:space="preserve">The confirmation modal in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is a centered overlay dialog with a checkmark icon header, a confirmation message body, and two action buttons — a primary dark confirm button and a secondary outlined cancel button. full visual attention to the confirmation decision. This modal pattern is used throughout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for all irreversible user actions.</w:t>
      </w:r>
    </w:p>
    <w:p w14:paraId="0DDFE551" w14:textId="77777777" w:rsidR="0047293D" w:rsidRDefault="0047293D">
      <w:pPr>
        <w:pStyle w:val="Heading2"/>
        <w:ind w:left="131" w:hangingChars="50" w:hanging="131"/>
        <w:rPr>
          <w:rtl/>
          <w:lang w:bidi="ar-EG"/>
        </w:rPr>
      </w:pPr>
      <w:r>
        <w:rPr>
          <w:rFonts w:ascii="Arial" w:eastAsia="Arial" w:hAnsi="Arial" w:cs="Arial"/>
          <w:b/>
          <w:bCs/>
          <w:color w:val="1A3C6E"/>
          <w:sz w:val="26"/>
          <w:szCs w:val="26"/>
        </w:rPr>
        <w:t>Medical Files and AI Analysis Screen Wireframe (Right Panel)</w:t>
      </w:r>
      <w:r>
        <w:rPr>
          <w:rFonts w:cs="Arial" w:hint="cs"/>
          <w:b/>
          <w:bCs/>
          <w:color w:val="1A3C6E"/>
          <w:sz w:val="26"/>
          <w:szCs w:val="26"/>
          <w:rtl/>
          <w:lang w:bidi="ar-EG"/>
        </w:rPr>
        <w:t xml:space="preserve">                       </w:t>
      </w:r>
    </w:p>
    <w:p w14:paraId="616D1756" w14:textId="42B9AC08" w:rsidR="0047293D" w:rsidRDefault="0047293D">
      <w:pPr>
        <w:pStyle w:val="Heading2"/>
        <w:rPr>
          <w:sz w:val="22"/>
          <w:szCs w:val="22"/>
        </w:rPr>
      </w:pPr>
      <w:r>
        <w:rPr>
          <w:rFonts w:ascii="Arial" w:eastAsia="Arial" w:hAnsi="Arial" w:cs="Arial"/>
          <w:color w:val="1F2937"/>
          <w:sz w:val="22"/>
          <w:szCs w:val="22"/>
        </w:rPr>
        <w:t xml:space="preserve">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medical files screen wireframe shows a tabbed interface with an image preview panel alongside a structured data table displaying file metadata. A secondary card below the image viewer shows the AI analysis output with an expandable text region. A share action button appears at the lower right of the analysis card, enabling patients and clinicians to export </w:t>
      </w:r>
      <w:proofErr w:type="spellStart"/>
      <w:r>
        <w:rPr>
          <w:rFonts w:ascii="Arial" w:eastAsia="Arial" w:hAnsi="Arial" w:cs="Arial"/>
          <w:b/>
          <w:bCs/>
          <w:color w:val="1A3C6E"/>
          <w:sz w:val="22"/>
          <w:szCs w:val="22"/>
        </w:rPr>
        <w:t>MediVerse</w:t>
      </w:r>
      <w:proofErr w:type="spellEnd"/>
      <w:r>
        <w:rPr>
          <w:rFonts w:ascii="Arial" w:eastAsia="Arial" w:hAnsi="Arial" w:cs="Arial"/>
          <w:b/>
          <w:bCs/>
          <w:color w:val="1A3C6E"/>
          <w:sz w:val="22"/>
          <w:szCs w:val="22"/>
        </w:rPr>
        <w:t>.</w:t>
      </w:r>
    </w:p>
    <w:p w14:paraId="31251FF3" w14:textId="02E18096" w:rsidR="0047293D" w:rsidRDefault="0047293D">
      <w:pPr>
        <w:pStyle w:val="Heading1"/>
        <w:pBdr>
          <w:bottom w:val="single" w:sz="12" w:space="6" w:color="2E75B6"/>
        </w:pBdr>
      </w:pPr>
      <w:r>
        <w:rPr>
          <w:rFonts w:ascii="Arial" w:eastAsia="Arial" w:hAnsi="Arial" w:cs="Arial"/>
          <w:color w:val="1F2937"/>
          <w:sz w:val="22"/>
          <w:szCs w:val="22"/>
        </w:rPr>
        <w:t xml:space="preserve"> </w:t>
      </w:r>
      <w:proofErr w:type="gramStart"/>
      <w:r>
        <w:rPr>
          <w:rFonts w:ascii="Arial" w:eastAsia="Arial" w:hAnsi="Arial" w:cs="Arial"/>
          <w:b/>
          <w:bCs/>
          <w:color w:val="1A3C6E"/>
          <w:sz w:val="32"/>
          <w:szCs w:val="32"/>
        </w:rPr>
        <w:t>3.9  Design</w:t>
      </w:r>
      <w:proofErr w:type="gramEnd"/>
      <w:r>
        <w:rPr>
          <w:rFonts w:ascii="Arial" w:eastAsia="Arial" w:hAnsi="Arial" w:cs="Arial"/>
          <w:b/>
          <w:bCs/>
          <w:color w:val="1A3C6E"/>
          <w:sz w:val="32"/>
          <w:szCs w:val="32"/>
        </w:rPr>
        <w:t xml:space="preserve"> System</w:t>
      </w:r>
    </w:p>
    <w:p w14:paraId="6E295548" w14:textId="71B6B236" w:rsidR="0047293D" w:rsidRPr="0047293D" w:rsidRDefault="0047293D" w:rsidP="0047293D">
      <w:pPr>
        <w:pStyle w:val="Heading2"/>
      </w:pPr>
      <w:r>
        <w:rPr>
          <w:rFonts w:ascii="Arial" w:eastAsia="Arial" w:hAnsi="Arial" w:cs="Arial"/>
          <w:b/>
          <w:bCs/>
          <w:color w:val="1A3C6E"/>
          <w:sz w:val="26"/>
          <w:szCs w:val="26"/>
        </w:rPr>
        <w:t>Color System</w:t>
      </w: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148"/>
      </w:tblGrid>
      <w:tr w:rsidR="0047293D" w14:paraId="227D08A0" w14:textId="77777777">
        <w:trPr>
          <w:tblHeader/>
        </w:trPr>
        <w:tc>
          <w:tcPr>
            <w:tcW w:w="2400"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5C26F18D" w14:textId="77777777" w:rsidR="0047293D" w:rsidRDefault="0047293D">
            <w:pPr>
              <w:jc w:val="center"/>
            </w:pPr>
            <w:r>
              <w:rPr>
                <w:rFonts w:ascii="Arial" w:eastAsia="Arial" w:hAnsi="Arial" w:cs="Arial"/>
                <w:b/>
                <w:bCs/>
                <w:color w:val="FFFFFF"/>
                <w:sz w:val="20"/>
                <w:szCs w:val="20"/>
              </w:rPr>
              <w:t>Color Role</w:t>
            </w:r>
          </w:p>
        </w:tc>
        <w:tc>
          <w:tcPr>
            <w:tcW w:w="2200"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5D0DA2A9" w14:textId="77777777" w:rsidR="0047293D" w:rsidRDefault="0047293D">
            <w:pPr>
              <w:jc w:val="center"/>
            </w:pPr>
            <w:r>
              <w:rPr>
                <w:rFonts w:ascii="Arial" w:eastAsia="Arial" w:hAnsi="Arial" w:cs="Arial"/>
                <w:b/>
                <w:bCs/>
                <w:color w:val="FFFFFF"/>
                <w:sz w:val="20"/>
                <w:szCs w:val="20"/>
              </w:rPr>
              <w:t>Hex Value</w:t>
            </w:r>
          </w:p>
        </w:tc>
        <w:tc>
          <w:tcPr>
            <w:tcW w:w="4148"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6F261192" w14:textId="77777777" w:rsidR="0047293D" w:rsidRDefault="0047293D">
            <w:pPr>
              <w:jc w:val="center"/>
            </w:pPr>
            <w:proofErr w:type="spellStart"/>
            <w:r>
              <w:rPr>
                <w:rFonts w:ascii="Arial" w:eastAsia="Arial" w:hAnsi="Arial" w:cs="Arial"/>
                <w:b/>
                <w:bCs/>
                <w:color w:val="FFFFFF"/>
                <w:sz w:val="20"/>
                <w:szCs w:val="20"/>
              </w:rPr>
              <w:t>MediVerse</w:t>
            </w:r>
            <w:proofErr w:type="spellEnd"/>
            <w:r>
              <w:rPr>
                <w:rFonts w:ascii="Arial" w:eastAsia="Arial" w:hAnsi="Arial" w:cs="Arial"/>
                <w:b/>
                <w:bCs/>
                <w:color w:val="FFFFFF"/>
                <w:sz w:val="20"/>
                <w:szCs w:val="20"/>
              </w:rPr>
              <w:t xml:space="preserve"> Usage</w:t>
            </w:r>
          </w:p>
        </w:tc>
      </w:tr>
      <w:tr w:rsidR="0047293D" w14:paraId="5EC8C8A4" w14:textId="77777777">
        <w:tc>
          <w:tcPr>
            <w:tcW w:w="2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31C09BE5" w14:textId="77777777" w:rsidR="0047293D" w:rsidRDefault="0047293D">
            <w:r>
              <w:rPr>
                <w:rFonts w:ascii="Arial" w:eastAsia="Arial" w:hAnsi="Arial" w:cs="Arial"/>
                <w:color w:val="1F2937"/>
                <w:sz w:val="20"/>
                <w:szCs w:val="20"/>
              </w:rPr>
              <w:t>Deep Navy (Dark Surface)</w:t>
            </w:r>
          </w:p>
        </w:tc>
        <w:tc>
          <w:tcPr>
            <w:tcW w:w="22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45297BC1" w14:textId="77777777" w:rsidR="0047293D" w:rsidRDefault="0047293D">
            <w:r>
              <w:rPr>
                <w:rFonts w:ascii="Arial" w:eastAsia="Arial" w:hAnsi="Arial" w:cs="Arial"/>
                <w:color w:val="1F2937"/>
                <w:sz w:val="20"/>
                <w:szCs w:val="20"/>
              </w:rPr>
              <w:t>#0A1628 / #112240</w:t>
            </w:r>
          </w:p>
        </w:tc>
        <w:tc>
          <w:tcPr>
            <w:tcW w:w="4148"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637D739A" w14:textId="77777777" w:rsidR="0047293D" w:rsidRDefault="0047293D">
            <w:proofErr w:type="spellStart"/>
            <w:r>
              <w:rPr>
                <w:rFonts w:ascii="Arial" w:eastAsia="Arial" w:hAnsi="Arial" w:cs="Arial"/>
                <w:color w:val="1F2937"/>
                <w:sz w:val="20"/>
                <w:szCs w:val="20"/>
              </w:rPr>
              <w:t>MediVerse</w:t>
            </w:r>
            <w:proofErr w:type="spellEnd"/>
            <w:r>
              <w:rPr>
                <w:rFonts w:ascii="Arial" w:eastAsia="Arial" w:hAnsi="Arial" w:cs="Arial"/>
                <w:color w:val="1F2937"/>
                <w:sz w:val="20"/>
                <w:szCs w:val="20"/>
              </w:rPr>
              <w:t xml:space="preserve"> hero section, authentication screens, footers</w:t>
            </w:r>
          </w:p>
        </w:tc>
      </w:tr>
      <w:tr w:rsidR="0047293D" w14:paraId="750BB694" w14:textId="77777777">
        <w:tc>
          <w:tcPr>
            <w:tcW w:w="24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57C6126B" w14:textId="77777777" w:rsidR="0047293D" w:rsidRDefault="0047293D">
            <w:proofErr w:type="spellStart"/>
            <w:r>
              <w:rPr>
                <w:rFonts w:ascii="Arial" w:eastAsia="Arial" w:hAnsi="Arial" w:cs="Arial"/>
                <w:color w:val="1F2937"/>
                <w:sz w:val="20"/>
                <w:szCs w:val="20"/>
              </w:rPr>
              <w:t>MediVerse</w:t>
            </w:r>
            <w:proofErr w:type="spellEnd"/>
            <w:r>
              <w:rPr>
                <w:rFonts w:ascii="Arial" w:eastAsia="Arial" w:hAnsi="Arial" w:cs="Arial"/>
                <w:color w:val="1F2937"/>
                <w:sz w:val="20"/>
                <w:szCs w:val="20"/>
              </w:rPr>
              <w:t xml:space="preserve"> Blue (Brand Primary)</w:t>
            </w:r>
          </w:p>
        </w:tc>
        <w:tc>
          <w:tcPr>
            <w:tcW w:w="22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64BD80B7" w14:textId="77777777" w:rsidR="0047293D" w:rsidRDefault="0047293D">
            <w:r>
              <w:rPr>
                <w:rFonts w:ascii="Arial" w:eastAsia="Arial" w:hAnsi="Arial" w:cs="Arial"/>
                <w:color w:val="1F2937"/>
                <w:sz w:val="20"/>
                <w:szCs w:val="20"/>
              </w:rPr>
              <w:t>#1A3C6E</w:t>
            </w:r>
          </w:p>
        </w:tc>
        <w:tc>
          <w:tcPr>
            <w:tcW w:w="4148"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54FFD142" w14:textId="77777777" w:rsidR="0047293D" w:rsidRDefault="0047293D">
            <w:r>
              <w:rPr>
                <w:rFonts w:ascii="Arial" w:eastAsia="Arial" w:hAnsi="Arial" w:cs="Arial"/>
                <w:color w:val="1F2937"/>
                <w:sz w:val="20"/>
                <w:szCs w:val="20"/>
              </w:rPr>
              <w:t>All headings, borders, interactive element accents</w:t>
            </w:r>
          </w:p>
        </w:tc>
      </w:tr>
      <w:tr w:rsidR="0047293D" w14:paraId="3A1F5927" w14:textId="77777777">
        <w:tc>
          <w:tcPr>
            <w:tcW w:w="2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5D68314B" w14:textId="77777777" w:rsidR="0047293D" w:rsidRDefault="0047293D">
            <w:r>
              <w:rPr>
                <w:rFonts w:ascii="Arial" w:eastAsia="Arial" w:hAnsi="Arial" w:cs="Arial"/>
                <w:color w:val="1F2937"/>
                <w:sz w:val="20"/>
                <w:szCs w:val="20"/>
              </w:rPr>
              <w:t>Cyan Accent (AI &amp; Actions)</w:t>
            </w:r>
          </w:p>
        </w:tc>
        <w:tc>
          <w:tcPr>
            <w:tcW w:w="22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0137E8E2" w14:textId="77777777" w:rsidR="0047293D" w:rsidRDefault="0047293D">
            <w:r>
              <w:rPr>
                <w:rFonts w:ascii="Arial" w:eastAsia="Arial" w:hAnsi="Arial" w:cs="Arial"/>
                <w:color w:val="1F2937"/>
                <w:sz w:val="20"/>
                <w:szCs w:val="20"/>
              </w:rPr>
              <w:t>#00B4D8 → #00D4AA</w:t>
            </w:r>
          </w:p>
        </w:tc>
        <w:tc>
          <w:tcPr>
            <w:tcW w:w="4148"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58EDE963" w14:textId="77777777" w:rsidR="0047293D" w:rsidRDefault="0047293D">
            <w:proofErr w:type="spellStart"/>
            <w:r>
              <w:rPr>
                <w:rFonts w:ascii="Arial" w:eastAsia="Arial" w:hAnsi="Arial" w:cs="Arial"/>
                <w:color w:val="1F2937"/>
                <w:sz w:val="20"/>
                <w:szCs w:val="20"/>
              </w:rPr>
              <w:t>MediVerse</w:t>
            </w:r>
            <w:proofErr w:type="spellEnd"/>
            <w:r>
              <w:rPr>
                <w:rFonts w:ascii="Arial" w:eastAsia="Arial" w:hAnsi="Arial" w:cs="Arial"/>
                <w:color w:val="1F2937"/>
                <w:sz w:val="20"/>
                <w:szCs w:val="20"/>
              </w:rPr>
              <w:t xml:space="preserve"> CTA buttons, AI feature icon containers</w:t>
            </w:r>
          </w:p>
        </w:tc>
      </w:tr>
      <w:tr w:rsidR="0047293D" w14:paraId="78D4274D" w14:textId="77777777">
        <w:tc>
          <w:tcPr>
            <w:tcW w:w="24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5FABF878" w14:textId="77777777" w:rsidR="0047293D" w:rsidRDefault="0047293D">
            <w:r>
              <w:rPr>
                <w:rFonts w:ascii="Arial" w:eastAsia="Arial" w:hAnsi="Arial" w:cs="Arial"/>
                <w:color w:val="1F2937"/>
                <w:sz w:val="20"/>
                <w:szCs w:val="20"/>
              </w:rPr>
              <w:t>Amber / Orange (Pharmacy)</w:t>
            </w:r>
          </w:p>
        </w:tc>
        <w:tc>
          <w:tcPr>
            <w:tcW w:w="22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6368027C" w14:textId="77777777" w:rsidR="0047293D" w:rsidRDefault="0047293D">
            <w:r>
              <w:rPr>
                <w:rFonts w:ascii="Arial" w:eastAsia="Arial" w:hAnsi="Arial" w:cs="Arial"/>
                <w:color w:val="1F2937"/>
                <w:sz w:val="20"/>
                <w:szCs w:val="20"/>
              </w:rPr>
              <w:t>#F59E0B → #F97316</w:t>
            </w:r>
          </w:p>
        </w:tc>
        <w:tc>
          <w:tcPr>
            <w:tcW w:w="4148"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283448A8" w14:textId="77777777" w:rsidR="0047293D" w:rsidRDefault="0047293D">
            <w:proofErr w:type="spellStart"/>
            <w:r>
              <w:rPr>
                <w:rFonts w:ascii="Arial" w:eastAsia="Arial" w:hAnsi="Arial" w:cs="Arial"/>
                <w:color w:val="1F2937"/>
                <w:sz w:val="20"/>
                <w:szCs w:val="20"/>
              </w:rPr>
              <w:t>MediVerse</w:t>
            </w:r>
            <w:proofErr w:type="spellEnd"/>
            <w:r>
              <w:rPr>
                <w:rFonts w:ascii="Arial" w:eastAsia="Arial" w:hAnsi="Arial" w:cs="Arial"/>
                <w:color w:val="1F2937"/>
                <w:sz w:val="20"/>
                <w:szCs w:val="20"/>
              </w:rPr>
              <w:t xml:space="preserve"> Prescription Analyzer and pharmacy features</w:t>
            </w:r>
          </w:p>
        </w:tc>
      </w:tr>
      <w:tr w:rsidR="0047293D" w14:paraId="289E9D40" w14:textId="77777777">
        <w:tc>
          <w:tcPr>
            <w:tcW w:w="2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7DF49FBE" w14:textId="77777777" w:rsidR="0047293D" w:rsidRDefault="0047293D">
            <w:r>
              <w:rPr>
                <w:rFonts w:ascii="Arial" w:eastAsia="Arial" w:hAnsi="Arial" w:cs="Arial"/>
                <w:color w:val="1F2937"/>
                <w:sz w:val="20"/>
                <w:szCs w:val="20"/>
              </w:rPr>
              <w:t>Surface White (Light Surface)</w:t>
            </w:r>
          </w:p>
        </w:tc>
        <w:tc>
          <w:tcPr>
            <w:tcW w:w="22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2CA13615" w14:textId="77777777" w:rsidR="0047293D" w:rsidRDefault="0047293D">
            <w:r>
              <w:rPr>
                <w:rFonts w:ascii="Arial" w:eastAsia="Arial" w:hAnsi="Arial" w:cs="Arial"/>
                <w:color w:val="1F2937"/>
                <w:sz w:val="20"/>
                <w:szCs w:val="20"/>
              </w:rPr>
              <w:t>#FFFFFF / #F0F7FF</w:t>
            </w:r>
          </w:p>
        </w:tc>
        <w:tc>
          <w:tcPr>
            <w:tcW w:w="4148"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3FA4996C" w14:textId="77777777" w:rsidR="0047293D" w:rsidRDefault="0047293D">
            <w:r>
              <w:rPr>
                <w:rFonts w:ascii="Arial" w:eastAsia="Arial" w:hAnsi="Arial" w:cs="Arial"/>
                <w:color w:val="1F2937"/>
                <w:sz w:val="20"/>
                <w:szCs w:val="20"/>
              </w:rPr>
              <w:t xml:space="preserve">Card backgrounds, all </w:t>
            </w:r>
            <w:proofErr w:type="spellStart"/>
            <w:r>
              <w:rPr>
                <w:rFonts w:ascii="Arial" w:eastAsia="Arial" w:hAnsi="Arial" w:cs="Arial"/>
                <w:color w:val="1F2937"/>
                <w:sz w:val="20"/>
                <w:szCs w:val="20"/>
              </w:rPr>
              <w:t>MediVerse</w:t>
            </w:r>
            <w:proofErr w:type="spellEnd"/>
            <w:r>
              <w:rPr>
                <w:rFonts w:ascii="Arial" w:eastAsia="Arial" w:hAnsi="Arial" w:cs="Arial"/>
                <w:color w:val="1F2937"/>
                <w:sz w:val="20"/>
                <w:szCs w:val="20"/>
              </w:rPr>
              <w:t xml:space="preserve"> content areas</w:t>
            </w:r>
          </w:p>
        </w:tc>
      </w:tr>
    </w:tbl>
    <w:p w14:paraId="6663C026" w14:textId="56F5EEA6" w:rsidR="0047293D" w:rsidRDefault="0047293D">
      <w:pPr>
        <w:pStyle w:val="Heading2"/>
      </w:pPr>
      <w:r>
        <w:rPr>
          <w:rFonts w:ascii="Arial" w:eastAsia="Arial" w:hAnsi="Arial" w:cs="Arial"/>
          <w:b/>
          <w:bCs/>
          <w:color w:val="1A3C6E"/>
          <w:sz w:val="26"/>
          <w:szCs w:val="26"/>
        </w:rPr>
        <w:lastRenderedPageBreak/>
        <w:t>Typography System</w:t>
      </w:r>
    </w:p>
    <w:p w14:paraId="1BCF60A0" w14:textId="2606616D" w:rsidR="0047293D" w:rsidRDefault="0047293D">
      <w:pPr>
        <w:spacing w:before="80" w:after="140"/>
      </w:pPr>
      <w:r>
        <w:rPr>
          <w:rFonts w:ascii="Arial" w:eastAsia="Arial" w:hAnsi="Arial" w:cs="Arial"/>
          <w:color w:val="1F2937"/>
          <w:sz w:val="22"/>
          <w:szCs w:val="22"/>
        </w:rPr>
        <w:t xml:space="preserve">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typography system uses two typefaces: </w:t>
      </w:r>
      <w:proofErr w:type="spellStart"/>
      <w:r>
        <w:rPr>
          <w:rFonts w:ascii="Arial" w:eastAsia="Arial" w:hAnsi="Arial" w:cs="Arial"/>
          <w:color w:val="1F2937"/>
          <w:sz w:val="22"/>
          <w:szCs w:val="22"/>
        </w:rPr>
        <w:t>Tajawal</w:t>
      </w:r>
      <w:proofErr w:type="spellEnd"/>
      <w:r>
        <w:rPr>
          <w:rFonts w:ascii="Arial" w:eastAsia="Arial" w:hAnsi="Arial" w:cs="Arial"/>
          <w:color w:val="1F2937"/>
          <w:sz w:val="22"/>
          <w:szCs w:val="22"/>
        </w:rPr>
        <w:t xml:space="preserve"> for all Arabic-language patient-facing content, and Arial as the system-wide default for English-language content and professional dashboards.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typographic scale ranges from 72-pixel display titles at font-black weight down to 11-pixel badge labels at semi-bold weight.</w:t>
      </w:r>
    </w:p>
    <w:p w14:paraId="7C8E93CF" w14:textId="33D13FCE" w:rsidR="0047293D" w:rsidRDefault="0047293D">
      <w:r>
        <w:rPr>
          <w:rFonts w:hint="cs"/>
          <w:noProof/>
          <w:lang w:bidi="ar-EG"/>
        </w:rPr>
        <w:drawing>
          <wp:anchor distT="0" distB="0" distL="114300" distR="114300" simplePos="0" relativeHeight="251695104" behindDoc="1" locked="0" layoutInCell="1" allowOverlap="1" wp14:anchorId="5C67EFE5" wp14:editId="77CD2917">
            <wp:simplePos x="0" y="0"/>
            <wp:positionH relativeFrom="margin">
              <wp:posOffset>22860</wp:posOffset>
            </wp:positionH>
            <wp:positionV relativeFrom="paragraph">
              <wp:posOffset>138430</wp:posOffset>
            </wp:positionV>
            <wp:extent cx="5840534" cy="6545580"/>
            <wp:effectExtent l="0" t="0" r="8255" b="7620"/>
            <wp:wrapNone/>
            <wp:docPr id="5" name="Picture 5" descr="Frame 9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rame 91925"/>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844840" cy="6550406"/>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04C956AD" w14:textId="7E22C8F9" w:rsidR="0047293D" w:rsidRDefault="0047293D">
      <w:pPr>
        <w:pStyle w:val="Heading1"/>
        <w:pBdr>
          <w:bottom w:val="single" w:sz="12" w:space="6" w:color="2E75B6"/>
        </w:pBdr>
      </w:pPr>
      <w:proofErr w:type="gramStart"/>
      <w:r>
        <w:rPr>
          <w:rFonts w:ascii="Arial" w:eastAsia="Arial" w:hAnsi="Arial" w:cs="Arial"/>
          <w:b/>
          <w:bCs/>
          <w:color w:val="1A3C6E"/>
          <w:sz w:val="32"/>
          <w:szCs w:val="32"/>
        </w:rPr>
        <w:lastRenderedPageBreak/>
        <w:t>3.10  High</w:t>
      </w:r>
      <w:proofErr w:type="gramEnd"/>
      <w:r>
        <w:rPr>
          <w:rFonts w:ascii="Arial" w:eastAsia="Arial" w:hAnsi="Arial" w:cs="Arial"/>
          <w:b/>
          <w:bCs/>
          <w:color w:val="1A3C6E"/>
          <w:sz w:val="32"/>
          <w:szCs w:val="32"/>
        </w:rPr>
        <w:t>-Fidelity UI Design</w:t>
      </w:r>
    </w:p>
    <w:p w14:paraId="3B0EE2AB" w14:textId="77777777" w:rsidR="0047293D" w:rsidRDefault="0047293D">
      <w:pPr>
        <w:spacing w:before="80" w:after="140"/>
      </w:pPr>
      <w:r>
        <w:rPr>
          <w:rFonts w:ascii="Arial" w:eastAsia="Arial" w:hAnsi="Arial" w:cs="Arial"/>
          <w:color w:val="1F2937"/>
          <w:sz w:val="22"/>
          <w:szCs w:val="22"/>
        </w:rPr>
        <w:t xml:space="preserve">The high-fidelity UI design phase translates the structural decisions of the wireframe and design system phases into fully realized visual screens. In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high-fidelity design was produced directly in code — a methodology called design-in-code — in which the visual design artifact and the production implementation are produced simultaneously, eliminating the translation gap between a static design tool and the final codebase.</w:t>
      </w:r>
    </w:p>
    <w:p w14:paraId="451AA053" w14:textId="77777777" w:rsidR="0047293D" w:rsidRDefault="0047293D">
      <w:pPr>
        <w:pStyle w:val="Heading2"/>
      </w:pPr>
      <w:proofErr w:type="spellStart"/>
      <w:r>
        <w:rPr>
          <w:rFonts w:ascii="Arial" w:eastAsia="Arial" w:hAnsi="Arial" w:cs="Arial"/>
          <w:b/>
          <w:bCs/>
          <w:color w:val="1A3C6E"/>
          <w:sz w:val="26"/>
          <w:szCs w:val="26"/>
        </w:rPr>
        <w:t>MediVerse</w:t>
      </w:r>
      <w:proofErr w:type="spellEnd"/>
      <w:r>
        <w:rPr>
          <w:rFonts w:ascii="Arial" w:eastAsia="Arial" w:hAnsi="Arial" w:cs="Arial"/>
          <w:b/>
          <w:bCs/>
          <w:color w:val="1A3C6E"/>
          <w:sz w:val="26"/>
          <w:szCs w:val="26"/>
        </w:rPr>
        <w:t xml:space="preserve"> Landing Page</w:t>
      </w:r>
    </w:p>
    <w:p w14:paraId="298560B4" w14:textId="77777777" w:rsidR="0047293D" w:rsidRDefault="0047293D">
      <w:pPr>
        <w:spacing w:before="80" w:after="140"/>
      </w:pPr>
      <w:r>
        <w:rPr>
          <w:rFonts w:ascii="Arial" w:eastAsia="Arial" w:hAnsi="Arial" w:cs="Arial"/>
          <w:color w:val="1F2937"/>
          <w:sz w:val="22"/>
          <w:szCs w:val="22"/>
        </w:rPr>
        <w:t xml:space="preserve">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landing page achieves its primary visual objective — establishing brand identity within three seconds — through three design techniques: a deep navy gradient background, two large radial blur glow elements providing ambient depth, and a cross-pattern SVG overlay at five percent opacity adding a medical texture reference. Over this background, the animated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headline uses gradient text rendering on the word '</w:t>
      </w:r>
      <w:proofErr w:type="spellStart"/>
      <w:r>
        <w:rPr>
          <w:rFonts w:ascii="Arial" w:eastAsia="Arial" w:hAnsi="Arial" w:cs="Arial"/>
          <w:color w:val="1F2937"/>
          <w:sz w:val="22"/>
          <w:szCs w:val="22"/>
        </w:rPr>
        <w:t>UniVerse</w:t>
      </w:r>
      <w:proofErr w:type="spellEnd"/>
      <w:r>
        <w:rPr>
          <w:rFonts w:ascii="Arial" w:eastAsia="Arial" w:hAnsi="Arial" w:cs="Arial"/>
          <w:color w:val="1F2937"/>
          <w:sz w:val="22"/>
          <w:szCs w:val="22"/>
        </w:rPr>
        <w:t>,' creating a color highlight that directs the eye to the brand name while maintaining contrast.</w:t>
      </w:r>
    </w:p>
    <w:p w14:paraId="7CDB96FA" w14:textId="77777777" w:rsidR="0047293D" w:rsidRDefault="0047293D">
      <w:pPr>
        <w:pStyle w:val="Heading2"/>
      </w:pPr>
      <w:proofErr w:type="spellStart"/>
      <w:r>
        <w:rPr>
          <w:rFonts w:ascii="Arial" w:eastAsia="Arial" w:hAnsi="Arial" w:cs="Arial"/>
          <w:b/>
          <w:bCs/>
          <w:color w:val="1A3C6E"/>
          <w:sz w:val="26"/>
          <w:szCs w:val="26"/>
        </w:rPr>
        <w:t>MediVerse</w:t>
      </w:r>
      <w:proofErr w:type="spellEnd"/>
      <w:r>
        <w:rPr>
          <w:rFonts w:ascii="Arial" w:eastAsia="Arial" w:hAnsi="Arial" w:cs="Arial"/>
          <w:b/>
          <w:bCs/>
          <w:color w:val="1A3C6E"/>
          <w:sz w:val="26"/>
          <w:szCs w:val="26"/>
        </w:rPr>
        <w:t xml:space="preserve"> Authentication Screen</w:t>
      </w:r>
    </w:p>
    <w:p w14:paraId="0F3C00DD" w14:textId="77777777" w:rsidR="0047293D" w:rsidRDefault="0047293D">
      <w:pPr>
        <w:spacing w:before="80" w:after="140"/>
      </w:pPr>
      <w:r>
        <w:rPr>
          <w:rFonts w:ascii="Arial" w:eastAsia="Arial" w:hAnsi="Arial" w:cs="Arial"/>
          <w:color w:val="1F2937"/>
          <w:sz w:val="22"/>
          <w:szCs w:val="22"/>
        </w:rPr>
        <w:t xml:space="preserve">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authentication screen communicates security through a dark slate background that mirrors the landing page surface.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camera viewport presents a pulsing cyan ring animation during face capture, communicating active processing. The four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authentication states — ready, analyzing, success, and fail — each have distinct visual overlays that communicate outcomes without requiring the user to read any text.</w:t>
      </w:r>
    </w:p>
    <w:p w14:paraId="0BF9E47F" w14:textId="77777777" w:rsidR="0047293D" w:rsidRDefault="0047293D">
      <w:pPr>
        <w:pStyle w:val="Heading2"/>
      </w:pPr>
      <w:proofErr w:type="spellStart"/>
      <w:r>
        <w:rPr>
          <w:rFonts w:ascii="Arial" w:eastAsia="Arial" w:hAnsi="Arial" w:cs="Arial"/>
          <w:b/>
          <w:bCs/>
          <w:color w:val="1A3C6E"/>
          <w:sz w:val="26"/>
          <w:szCs w:val="26"/>
        </w:rPr>
        <w:t>MediVerse</w:t>
      </w:r>
      <w:proofErr w:type="spellEnd"/>
      <w:r>
        <w:rPr>
          <w:rFonts w:ascii="Arial" w:eastAsia="Arial" w:hAnsi="Arial" w:cs="Arial"/>
          <w:b/>
          <w:bCs/>
          <w:color w:val="1A3C6E"/>
          <w:sz w:val="26"/>
          <w:szCs w:val="26"/>
        </w:rPr>
        <w:t xml:space="preserve"> AI Medical Chatbot</w:t>
      </w:r>
    </w:p>
    <w:p w14:paraId="0CBF972F" w14:textId="77777777" w:rsidR="0047293D" w:rsidRDefault="0047293D">
      <w:pPr>
        <w:spacing w:before="80" w:after="140"/>
      </w:pPr>
      <w:r>
        <w:rPr>
          <w:rFonts w:ascii="Arial" w:eastAsia="Arial" w:hAnsi="Arial" w:cs="Arial"/>
          <w:color w:val="1F2937"/>
          <w:sz w:val="22"/>
          <w:szCs w:val="22"/>
        </w:rPr>
        <w:t xml:space="preserve">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Chatbot screen renders AI-generated medical text through a color-coded information display: warning lines receive amber left-bordered callout boxes; contraindication lines receive red left-bordered callout boxes; section headings render as bold navy text; and recommendation sections render in green. This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rendering system aligns with the visual conventions of clinical decision support tools.</w:t>
      </w:r>
    </w:p>
    <w:p w14:paraId="2D179EA6" w14:textId="77777777" w:rsidR="0047293D" w:rsidRDefault="0047293D">
      <w:pPr>
        <w:pStyle w:val="Heading2"/>
      </w:pPr>
      <w:proofErr w:type="spellStart"/>
      <w:r>
        <w:rPr>
          <w:rFonts w:ascii="Arial" w:eastAsia="Arial" w:hAnsi="Arial" w:cs="Arial"/>
          <w:b/>
          <w:bCs/>
          <w:color w:val="1A3C6E"/>
          <w:sz w:val="26"/>
          <w:szCs w:val="26"/>
        </w:rPr>
        <w:t>MediVerse</w:t>
      </w:r>
      <w:proofErr w:type="spellEnd"/>
      <w:r>
        <w:rPr>
          <w:rFonts w:ascii="Arial" w:eastAsia="Arial" w:hAnsi="Arial" w:cs="Arial"/>
          <w:b/>
          <w:bCs/>
          <w:color w:val="1A3C6E"/>
          <w:sz w:val="26"/>
          <w:szCs w:val="26"/>
        </w:rPr>
        <w:t xml:space="preserve"> Doctor Dashboard</w:t>
      </w:r>
    </w:p>
    <w:p w14:paraId="7E2DFF19" w14:textId="77777777" w:rsidR="0047293D" w:rsidRDefault="0047293D">
      <w:pPr>
        <w:spacing w:before="80" w:after="140"/>
      </w:pPr>
      <w:r>
        <w:rPr>
          <w:rFonts w:ascii="Arial" w:eastAsia="Arial" w:hAnsi="Arial" w:cs="Arial"/>
          <w:color w:val="1F2937"/>
          <w:sz w:val="22"/>
          <w:szCs w:val="22"/>
        </w:rPr>
        <w:t xml:space="preserve">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Doctor Dashboard achieves high information density without visual clutter through a two-panel spatial allocation: the narrow queue panel on the left presents only patient name, severity indicator, and position number; the right workspace panel surfaces full clinical context only after a patient is called.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consultation form occupies the lower portion of the right panel as a persistent element that does not disappear when the doctor switches between data tabs above it.</w:t>
      </w:r>
    </w:p>
    <w:p w14:paraId="45A05625" w14:textId="77777777" w:rsidR="0047293D" w:rsidRDefault="0047293D">
      <w:pPr>
        <w:pStyle w:val="Heading2"/>
      </w:pPr>
      <w:proofErr w:type="spellStart"/>
      <w:r>
        <w:rPr>
          <w:rFonts w:ascii="Arial" w:eastAsia="Arial" w:hAnsi="Arial" w:cs="Arial"/>
          <w:b/>
          <w:bCs/>
          <w:color w:val="1A3C6E"/>
          <w:sz w:val="26"/>
          <w:szCs w:val="26"/>
        </w:rPr>
        <w:t>MediVerse</w:t>
      </w:r>
      <w:proofErr w:type="spellEnd"/>
      <w:r>
        <w:rPr>
          <w:rFonts w:ascii="Arial" w:eastAsia="Arial" w:hAnsi="Arial" w:cs="Arial"/>
          <w:b/>
          <w:bCs/>
          <w:color w:val="1A3C6E"/>
          <w:sz w:val="26"/>
          <w:szCs w:val="26"/>
        </w:rPr>
        <w:t xml:space="preserve"> Manager Dashboard</w:t>
      </w:r>
    </w:p>
    <w:p w14:paraId="69899B42" w14:textId="0DCF1CA5" w:rsidR="0047293D" w:rsidRDefault="0047293D" w:rsidP="007B3133">
      <w:pPr>
        <w:spacing w:after="80"/>
      </w:pPr>
      <w:r>
        <w:rPr>
          <w:rFonts w:ascii="Arial" w:eastAsia="Arial" w:hAnsi="Arial" w:cs="Arial"/>
          <w:color w:val="1F2937"/>
          <w:sz w:val="22"/>
          <w:szCs w:val="22"/>
        </w:rPr>
        <w:t xml:space="preserve">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Manager Dashboard uses Chart.js visualizations with brand-matched color palettes: a doughnut chart of doctor specialty distribution, a patient flow line chart with cyan gradient fill, and a common diagnoses bar chart in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primary blue. All three charts </w:t>
      </w:r>
    </w:p>
    <w:p w14:paraId="5F161701" w14:textId="77777777" w:rsidR="0047293D" w:rsidRDefault="0047293D">
      <w:r>
        <w:br w:type="page"/>
      </w:r>
    </w:p>
    <w:p w14:paraId="6D7D6E02" w14:textId="27B3E07D" w:rsidR="0047293D" w:rsidRDefault="007B3133">
      <w:pPr>
        <w:pStyle w:val="Heading1"/>
        <w:pBdr>
          <w:bottom w:val="single" w:sz="12" w:space="6" w:color="2E75B6"/>
        </w:pBdr>
      </w:pPr>
      <w:proofErr w:type="gramStart"/>
      <w:r>
        <w:rPr>
          <w:rFonts w:ascii="Arial" w:eastAsia="Arial" w:hAnsi="Arial" w:cs="Arial"/>
          <w:b/>
          <w:bCs/>
          <w:color w:val="1A3C6E"/>
          <w:sz w:val="32"/>
          <w:szCs w:val="32"/>
        </w:rPr>
        <w:lastRenderedPageBreak/>
        <w:t>3</w:t>
      </w:r>
      <w:r w:rsidR="0047293D">
        <w:rPr>
          <w:rFonts w:ascii="Arial" w:eastAsia="Arial" w:hAnsi="Arial" w:cs="Arial"/>
          <w:b/>
          <w:bCs/>
          <w:color w:val="1A3C6E"/>
          <w:sz w:val="32"/>
          <w:szCs w:val="32"/>
        </w:rPr>
        <w:t>.11  Responsive</w:t>
      </w:r>
      <w:proofErr w:type="gramEnd"/>
      <w:r w:rsidR="0047293D">
        <w:rPr>
          <w:rFonts w:ascii="Arial" w:eastAsia="Arial" w:hAnsi="Arial" w:cs="Arial"/>
          <w:b/>
          <w:bCs/>
          <w:color w:val="1A3C6E"/>
          <w:sz w:val="32"/>
          <w:szCs w:val="32"/>
        </w:rPr>
        <w:t xml:space="preserve"> Design</w:t>
      </w:r>
    </w:p>
    <w:p w14:paraId="7FF22B19" w14:textId="77777777" w:rsidR="0047293D" w:rsidRDefault="0047293D">
      <w:pPr>
        <w:spacing w:before="80" w:after="140"/>
      </w:pPr>
      <w:r>
        <w:rPr>
          <w:rFonts w:ascii="Arial" w:eastAsia="Arial" w:hAnsi="Arial" w:cs="Arial"/>
          <w:color w:val="1F2937"/>
          <w:sz w:val="22"/>
          <w:szCs w:val="22"/>
        </w:rPr>
        <w:t xml:space="preserve">Responsive design ensures that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provides an optimal viewing and interaction experience across all device sizes, from desktop monitors to mobile phones.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web application implements responsiveness using Tailwind CSS's mobile-first breakpoint system, in which base styles target the smallest viewport and modifier classes apply progressive enhancements for larger screens.</w:t>
      </w:r>
    </w:p>
    <w:p w14:paraId="086C5F56" w14:textId="77777777" w:rsidR="0047293D" w:rsidRDefault="0047293D">
      <w:pPr>
        <w:spacing w:before="80" w:after="140"/>
      </w:pPr>
      <w:r>
        <w:rPr>
          <w:rFonts w:ascii="Arial" w:eastAsia="Arial" w:hAnsi="Arial" w:cs="Arial"/>
          <w:color w:val="1F2937"/>
          <w:sz w:val="22"/>
          <w:szCs w:val="22"/>
        </w:rPr>
        <w:t xml:space="preserve">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landing page hero adapts its typographic scale across breakpoints, scaling the headline from 48 pixels on mobile to 72 pixels on large desktop displays.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services grid transitions from a single-column layout on viewports below 768 pixels to a two-column layout at the medium breakpoint.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Navbar maintains a horizontal layout across all viewport sizes rather than collapsing to a hamburger menu, made possible by the deliberate constraint on link count: no authenticated role in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is presented with more than seven navigation links.</w:t>
      </w:r>
    </w:p>
    <w:p w14:paraId="40922675" w14:textId="77777777" w:rsidR="0047293D" w:rsidRDefault="0047293D">
      <w:pPr>
        <w:spacing w:before="80" w:after="140"/>
      </w:pPr>
      <w:r>
        <w:rPr>
          <w:rFonts w:ascii="Arial" w:eastAsia="Arial" w:hAnsi="Arial" w:cs="Arial"/>
          <w:color w:val="1F2937"/>
          <w:sz w:val="22"/>
          <w:szCs w:val="22"/>
        </w:rPr>
        <w:t xml:space="preserve">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Doctor Dashboard's two-panel layout stacks vertically on tablet viewports below 1024 pixels, displaying the queue panel above and the patient workspace below.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Manager Dashboard uses a tabbed single-panel layout that is inherently responsive: Chart.js charts include the responsive option and reflow naturally at any viewport width.</w:t>
      </w:r>
    </w:p>
    <w:p w14:paraId="41DA2388" w14:textId="77777777" w:rsidR="0047293D" w:rsidRDefault="0047293D">
      <w:pPr>
        <w:spacing w:after="80"/>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900"/>
        <w:gridCol w:w="2548"/>
      </w:tblGrid>
      <w:tr w:rsidR="0047293D" w14:paraId="675CA578" w14:textId="77777777">
        <w:trPr>
          <w:tblHeader/>
        </w:trPr>
        <w:tc>
          <w:tcPr>
            <w:tcW w:w="2400"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6891E7C1" w14:textId="77777777" w:rsidR="0047293D" w:rsidRDefault="0047293D">
            <w:pPr>
              <w:jc w:val="center"/>
            </w:pPr>
            <w:r>
              <w:rPr>
                <w:rFonts w:ascii="Arial" w:eastAsia="Arial" w:hAnsi="Arial" w:cs="Arial"/>
                <w:b/>
                <w:bCs/>
                <w:color w:val="FFFFFF"/>
                <w:sz w:val="20"/>
                <w:szCs w:val="20"/>
              </w:rPr>
              <w:t>Screen / Component</w:t>
            </w:r>
          </w:p>
        </w:tc>
        <w:tc>
          <w:tcPr>
            <w:tcW w:w="1900"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4074BEAA" w14:textId="77777777" w:rsidR="0047293D" w:rsidRDefault="0047293D">
            <w:pPr>
              <w:jc w:val="center"/>
            </w:pPr>
            <w:r>
              <w:rPr>
                <w:rFonts w:ascii="Arial" w:eastAsia="Arial" w:hAnsi="Arial" w:cs="Arial"/>
                <w:b/>
                <w:bCs/>
                <w:color w:val="FFFFFF"/>
                <w:sz w:val="20"/>
                <w:szCs w:val="20"/>
              </w:rPr>
              <w:t>Mobile (&lt; 768px)</w:t>
            </w:r>
          </w:p>
        </w:tc>
        <w:tc>
          <w:tcPr>
            <w:tcW w:w="1900"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59C35AA5" w14:textId="77777777" w:rsidR="0047293D" w:rsidRDefault="0047293D">
            <w:pPr>
              <w:jc w:val="center"/>
            </w:pPr>
            <w:r>
              <w:rPr>
                <w:rFonts w:ascii="Arial" w:eastAsia="Arial" w:hAnsi="Arial" w:cs="Arial"/>
                <w:b/>
                <w:bCs/>
                <w:color w:val="FFFFFF"/>
                <w:sz w:val="20"/>
                <w:szCs w:val="20"/>
              </w:rPr>
              <w:t>Tablet (768–1024px)</w:t>
            </w:r>
          </w:p>
        </w:tc>
        <w:tc>
          <w:tcPr>
            <w:tcW w:w="2548" w:type="dxa"/>
            <w:tcBorders>
              <w:top w:val="single" w:sz="6" w:space="0" w:color="BDD7EE"/>
              <w:left w:val="single" w:sz="6" w:space="0" w:color="BDD7EE"/>
              <w:bottom w:val="single" w:sz="6" w:space="0" w:color="BDD7EE"/>
              <w:right w:val="single" w:sz="6" w:space="0" w:color="BDD7EE"/>
            </w:tcBorders>
            <w:shd w:val="clear" w:color="auto" w:fill="1A3C6E"/>
            <w:tcMar>
              <w:top w:w="80" w:type="dxa"/>
              <w:left w:w="120" w:type="dxa"/>
              <w:bottom w:w="80" w:type="dxa"/>
              <w:right w:w="120" w:type="dxa"/>
            </w:tcMar>
          </w:tcPr>
          <w:p w14:paraId="36795272" w14:textId="77777777" w:rsidR="0047293D" w:rsidRDefault="0047293D">
            <w:pPr>
              <w:jc w:val="center"/>
            </w:pPr>
            <w:r>
              <w:rPr>
                <w:rFonts w:ascii="Arial" w:eastAsia="Arial" w:hAnsi="Arial" w:cs="Arial"/>
                <w:b/>
                <w:bCs/>
                <w:color w:val="FFFFFF"/>
                <w:sz w:val="20"/>
                <w:szCs w:val="20"/>
              </w:rPr>
              <w:t>Desktop (&gt; 1024px)</w:t>
            </w:r>
          </w:p>
        </w:tc>
      </w:tr>
      <w:tr w:rsidR="0047293D" w14:paraId="67F832E1" w14:textId="77777777">
        <w:tc>
          <w:tcPr>
            <w:tcW w:w="2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6844E66D" w14:textId="77777777" w:rsidR="0047293D" w:rsidRDefault="0047293D">
            <w:proofErr w:type="spellStart"/>
            <w:r>
              <w:rPr>
                <w:rFonts w:ascii="Arial" w:eastAsia="Arial" w:hAnsi="Arial" w:cs="Arial"/>
                <w:color w:val="1F2937"/>
                <w:sz w:val="20"/>
                <w:szCs w:val="20"/>
              </w:rPr>
              <w:t>MediVerse</w:t>
            </w:r>
            <w:proofErr w:type="spellEnd"/>
            <w:r>
              <w:rPr>
                <w:rFonts w:ascii="Arial" w:eastAsia="Arial" w:hAnsi="Arial" w:cs="Arial"/>
                <w:color w:val="1F2937"/>
                <w:sz w:val="20"/>
                <w:szCs w:val="20"/>
              </w:rPr>
              <w:t xml:space="preserve"> Landing Headline</w:t>
            </w:r>
          </w:p>
        </w:tc>
        <w:tc>
          <w:tcPr>
            <w:tcW w:w="19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3648CAC6" w14:textId="77777777" w:rsidR="0047293D" w:rsidRDefault="0047293D">
            <w:r>
              <w:rPr>
                <w:rFonts w:ascii="Arial" w:eastAsia="Arial" w:hAnsi="Arial" w:cs="Arial"/>
                <w:color w:val="1F2937"/>
                <w:sz w:val="20"/>
                <w:szCs w:val="20"/>
              </w:rPr>
              <w:t>48–56px, single column</w:t>
            </w:r>
          </w:p>
        </w:tc>
        <w:tc>
          <w:tcPr>
            <w:tcW w:w="19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2197EC57" w14:textId="77777777" w:rsidR="0047293D" w:rsidRDefault="0047293D">
            <w:r>
              <w:rPr>
                <w:rFonts w:ascii="Arial" w:eastAsia="Arial" w:hAnsi="Arial" w:cs="Arial"/>
                <w:color w:val="1F2937"/>
                <w:sz w:val="20"/>
                <w:szCs w:val="20"/>
              </w:rPr>
              <w:t>60px, centered</w:t>
            </w:r>
          </w:p>
        </w:tc>
        <w:tc>
          <w:tcPr>
            <w:tcW w:w="2548"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5C529A59" w14:textId="77777777" w:rsidR="0047293D" w:rsidRDefault="0047293D">
            <w:r>
              <w:rPr>
                <w:rFonts w:ascii="Arial" w:eastAsia="Arial" w:hAnsi="Arial" w:cs="Arial"/>
                <w:color w:val="1F2937"/>
                <w:sz w:val="20"/>
                <w:szCs w:val="20"/>
              </w:rPr>
              <w:t>72px, centered</w:t>
            </w:r>
          </w:p>
        </w:tc>
      </w:tr>
      <w:tr w:rsidR="0047293D" w14:paraId="4E282FE0" w14:textId="77777777">
        <w:tc>
          <w:tcPr>
            <w:tcW w:w="24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37C4C6D1" w14:textId="77777777" w:rsidR="0047293D" w:rsidRDefault="0047293D">
            <w:proofErr w:type="spellStart"/>
            <w:r>
              <w:rPr>
                <w:rFonts w:ascii="Arial" w:eastAsia="Arial" w:hAnsi="Arial" w:cs="Arial"/>
                <w:color w:val="1F2937"/>
                <w:sz w:val="20"/>
                <w:szCs w:val="20"/>
              </w:rPr>
              <w:t>MediVerse</w:t>
            </w:r>
            <w:proofErr w:type="spellEnd"/>
            <w:r>
              <w:rPr>
                <w:rFonts w:ascii="Arial" w:eastAsia="Arial" w:hAnsi="Arial" w:cs="Arial"/>
                <w:color w:val="1F2937"/>
                <w:sz w:val="20"/>
                <w:szCs w:val="20"/>
              </w:rPr>
              <w:t xml:space="preserve"> Services Grid</w:t>
            </w:r>
          </w:p>
        </w:tc>
        <w:tc>
          <w:tcPr>
            <w:tcW w:w="19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130C1B0B" w14:textId="77777777" w:rsidR="0047293D" w:rsidRDefault="0047293D">
            <w:r>
              <w:rPr>
                <w:rFonts w:ascii="Arial" w:eastAsia="Arial" w:hAnsi="Arial" w:cs="Arial"/>
                <w:color w:val="1F2937"/>
                <w:sz w:val="20"/>
                <w:szCs w:val="20"/>
              </w:rPr>
              <w:t>1 column</w:t>
            </w:r>
          </w:p>
        </w:tc>
        <w:tc>
          <w:tcPr>
            <w:tcW w:w="19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527623AD" w14:textId="77777777" w:rsidR="0047293D" w:rsidRDefault="0047293D">
            <w:r>
              <w:rPr>
                <w:rFonts w:ascii="Arial" w:eastAsia="Arial" w:hAnsi="Arial" w:cs="Arial"/>
                <w:color w:val="1F2937"/>
                <w:sz w:val="20"/>
                <w:szCs w:val="20"/>
              </w:rPr>
              <w:t>2 columns</w:t>
            </w:r>
          </w:p>
        </w:tc>
        <w:tc>
          <w:tcPr>
            <w:tcW w:w="2548"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194383E9" w14:textId="77777777" w:rsidR="0047293D" w:rsidRDefault="0047293D">
            <w:r>
              <w:rPr>
                <w:rFonts w:ascii="Arial" w:eastAsia="Arial" w:hAnsi="Arial" w:cs="Arial"/>
                <w:color w:val="1F2937"/>
                <w:sz w:val="20"/>
                <w:szCs w:val="20"/>
              </w:rPr>
              <w:t>2 columns</w:t>
            </w:r>
          </w:p>
        </w:tc>
      </w:tr>
      <w:tr w:rsidR="0047293D" w14:paraId="5BFCE503" w14:textId="77777777">
        <w:tc>
          <w:tcPr>
            <w:tcW w:w="2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76C180FC" w14:textId="77777777" w:rsidR="0047293D" w:rsidRDefault="0047293D">
            <w:proofErr w:type="spellStart"/>
            <w:r>
              <w:rPr>
                <w:rFonts w:ascii="Arial" w:eastAsia="Arial" w:hAnsi="Arial" w:cs="Arial"/>
                <w:color w:val="1F2937"/>
                <w:sz w:val="20"/>
                <w:szCs w:val="20"/>
              </w:rPr>
              <w:t>MediVerse</w:t>
            </w:r>
            <w:proofErr w:type="spellEnd"/>
            <w:r>
              <w:rPr>
                <w:rFonts w:ascii="Arial" w:eastAsia="Arial" w:hAnsi="Arial" w:cs="Arial"/>
                <w:color w:val="1F2937"/>
                <w:sz w:val="20"/>
                <w:szCs w:val="20"/>
              </w:rPr>
              <w:t xml:space="preserve"> Navbar</w:t>
            </w:r>
          </w:p>
        </w:tc>
        <w:tc>
          <w:tcPr>
            <w:tcW w:w="19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787E30DD" w14:textId="77777777" w:rsidR="0047293D" w:rsidRDefault="0047293D">
            <w:r>
              <w:rPr>
                <w:rFonts w:ascii="Arial" w:eastAsia="Arial" w:hAnsi="Arial" w:cs="Arial"/>
                <w:color w:val="1F2937"/>
                <w:sz w:val="20"/>
                <w:szCs w:val="20"/>
              </w:rPr>
              <w:t>Horizontal, compact labels</w:t>
            </w:r>
          </w:p>
        </w:tc>
        <w:tc>
          <w:tcPr>
            <w:tcW w:w="19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1C258F17" w14:textId="77777777" w:rsidR="0047293D" w:rsidRDefault="0047293D">
            <w:r>
              <w:rPr>
                <w:rFonts w:ascii="Arial" w:eastAsia="Arial" w:hAnsi="Arial" w:cs="Arial"/>
                <w:color w:val="1F2937"/>
                <w:sz w:val="20"/>
                <w:szCs w:val="20"/>
              </w:rPr>
              <w:t>Horizontal, standard</w:t>
            </w:r>
          </w:p>
        </w:tc>
        <w:tc>
          <w:tcPr>
            <w:tcW w:w="2548"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67EF221F" w14:textId="77777777" w:rsidR="0047293D" w:rsidRDefault="0047293D">
            <w:r>
              <w:rPr>
                <w:rFonts w:ascii="Arial" w:eastAsia="Arial" w:hAnsi="Arial" w:cs="Arial"/>
                <w:color w:val="1F2937"/>
                <w:sz w:val="20"/>
                <w:szCs w:val="20"/>
              </w:rPr>
              <w:t>Horizontal, full labels</w:t>
            </w:r>
          </w:p>
        </w:tc>
      </w:tr>
      <w:tr w:rsidR="0047293D" w14:paraId="570F9833" w14:textId="77777777">
        <w:tc>
          <w:tcPr>
            <w:tcW w:w="24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0FEA978F" w14:textId="77777777" w:rsidR="0047293D" w:rsidRDefault="0047293D">
            <w:proofErr w:type="spellStart"/>
            <w:r>
              <w:rPr>
                <w:rFonts w:ascii="Arial" w:eastAsia="Arial" w:hAnsi="Arial" w:cs="Arial"/>
                <w:color w:val="1F2937"/>
                <w:sz w:val="20"/>
                <w:szCs w:val="20"/>
              </w:rPr>
              <w:t>MediVerse</w:t>
            </w:r>
            <w:proofErr w:type="spellEnd"/>
            <w:r>
              <w:rPr>
                <w:rFonts w:ascii="Arial" w:eastAsia="Arial" w:hAnsi="Arial" w:cs="Arial"/>
                <w:color w:val="1F2937"/>
                <w:sz w:val="20"/>
                <w:szCs w:val="20"/>
              </w:rPr>
              <w:t xml:space="preserve"> Doctor Dashboard</w:t>
            </w:r>
          </w:p>
        </w:tc>
        <w:tc>
          <w:tcPr>
            <w:tcW w:w="19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35C4F8E7" w14:textId="77777777" w:rsidR="0047293D" w:rsidRDefault="0047293D">
            <w:r>
              <w:rPr>
                <w:rFonts w:ascii="Arial" w:eastAsia="Arial" w:hAnsi="Arial" w:cs="Arial"/>
                <w:color w:val="1F2937"/>
                <w:sz w:val="20"/>
                <w:szCs w:val="20"/>
              </w:rPr>
              <w:t>Stacked single column</w:t>
            </w:r>
          </w:p>
        </w:tc>
        <w:tc>
          <w:tcPr>
            <w:tcW w:w="19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608D9959" w14:textId="77777777" w:rsidR="0047293D" w:rsidRDefault="0047293D">
            <w:r>
              <w:rPr>
                <w:rFonts w:ascii="Arial" w:eastAsia="Arial" w:hAnsi="Arial" w:cs="Arial"/>
                <w:color w:val="1F2937"/>
                <w:sz w:val="20"/>
                <w:szCs w:val="20"/>
              </w:rPr>
              <w:t>Stacked single column</w:t>
            </w:r>
          </w:p>
        </w:tc>
        <w:tc>
          <w:tcPr>
            <w:tcW w:w="2548"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3340C699" w14:textId="77777777" w:rsidR="0047293D" w:rsidRDefault="0047293D">
            <w:r>
              <w:rPr>
                <w:rFonts w:ascii="Arial" w:eastAsia="Arial" w:hAnsi="Arial" w:cs="Arial"/>
                <w:color w:val="1F2937"/>
                <w:sz w:val="20"/>
                <w:szCs w:val="20"/>
              </w:rPr>
              <w:t>Two-panel split layout</w:t>
            </w:r>
          </w:p>
        </w:tc>
      </w:tr>
      <w:tr w:rsidR="0047293D" w14:paraId="6FC04C79" w14:textId="77777777">
        <w:tc>
          <w:tcPr>
            <w:tcW w:w="24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0C4EB459" w14:textId="77777777" w:rsidR="0047293D" w:rsidRDefault="0047293D">
            <w:proofErr w:type="spellStart"/>
            <w:r>
              <w:rPr>
                <w:rFonts w:ascii="Arial" w:eastAsia="Arial" w:hAnsi="Arial" w:cs="Arial"/>
                <w:color w:val="1F2937"/>
                <w:sz w:val="20"/>
                <w:szCs w:val="20"/>
              </w:rPr>
              <w:t>MediVerse</w:t>
            </w:r>
            <w:proofErr w:type="spellEnd"/>
            <w:r>
              <w:rPr>
                <w:rFonts w:ascii="Arial" w:eastAsia="Arial" w:hAnsi="Arial" w:cs="Arial"/>
                <w:color w:val="1F2937"/>
                <w:sz w:val="20"/>
                <w:szCs w:val="20"/>
              </w:rPr>
              <w:t xml:space="preserve"> Manager Dashboard</w:t>
            </w:r>
          </w:p>
        </w:tc>
        <w:tc>
          <w:tcPr>
            <w:tcW w:w="19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42696950" w14:textId="77777777" w:rsidR="0047293D" w:rsidRDefault="0047293D">
            <w:r>
              <w:rPr>
                <w:rFonts w:ascii="Arial" w:eastAsia="Arial" w:hAnsi="Arial" w:cs="Arial"/>
                <w:color w:val="1F2937"/>
                <w:sz w:val="20"/>
                <w:szCs w:val="20"/>
              </w:rPr>
              <w:t>Single tab panel, scroll</w:t>
            </w:r>
          </w:p>
        </w:tc>
        <w:tc>
          <w:tcPr>
            <w:tcW w:w="1900"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60F9F7A1" w14:textId="77777777" w:rsidR="0047293D" w:rsidRDefault="0047293D">
            <w:r>
              <w:rPr>
                <w:rFonts w:ascii="Arial" w:eastAsia="Arial" w:hAnsi="Arial" w:cs="Arial"/>
                <w:color w:val="1F2937"/>
                <w:sz w:val="20"/>
                <w:szCs w:val="20"/>
              </w:rPr>
              <w:t>Single tab panel, scroll</w:t>
            </w:r>
          </w:p>
        </w:tc>
        <w:tc>
          <w:tcPr>
            <w:tcW w:w="2548" w:type="dxa"/>
            <w:tcBorders>
              <w:top w:val="single" w:sz="6" w:space="0" w:color="BDD7EE"/>
              <w:left w:val="single" w:sz="6" w:space="0" w:color="BDD7EE"/>
              <w:bottom w:val="single" w:sz="6" w:space="0" w:color="BDD7EE"/>
              <w:right w:val="single" w:sz="6" w:space="0" w:color="BDD7EE"/>
            </w:tcBorders>
            <w:shd w:val="clear" w:color="auto" w:fill="FFFFFF"/>
            <w:tcMar>
              <w:top w:w="80" w:type="dxa"/>
              <w:left w:w="120" w:type="dxa"/>
              <w:bottom w:w="80" w:type="dxa"/>
              <w:right w:w="120" w:type="dxa"/>
            </w:tcMar>
          </w:tcPr>
          <w:p w14:paraId="709DC5F5" w14:textId="77777777" w:rsidR="0047293D" w:rsidRDefault="0047293D">
            <w:r>
              <w:rPr>
                <w:rFonts w:ascii="Arial" w:eastAsia="Arial" w:hAnsi="Arial" w:cs="Arial"/>
                <w:color w:val="1F2937"/>
                <w:sz w:val="20"/>
                <w:szCs w:val="20"/>
              </w:rPr>
              <w:t>Full-width charts + tables</w:t>
            </w:r>
          </w:p>
        </w:tc>
      </w:tr>
      <w:tr w:rsidR="0047293D" w14:paraId="3282AFC2" w14:textId="77777777">
        <w:tc>
          <w:tcPr>
            <w:tcW w:w="24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3F42C38E" w14:textId="77777777" w:rsidR="0047293D" w:rsidRDefault="0047293D">
            <w:proofErr w:type="spellStart"/>
            <w:r>
              <w:rPr>
                <w:rFonts w:ascii="Arial" w:eastAsia="Arial" w:hAnsi="Arial" w:cs="Arial"/>
                <w:color w:val="1F2937"/>
                <w:sz w:val="20"/>
                <w:szCs w:val="20"/>
              </w:rPr>
              <w:t>MediVerse</w:t>
            </w:r>
            <w:proofErr w:type="spellEnd"/>
            <w:r>
              <w:rPr>
                <w:rFonts w:ascii="Arial" w:eastAsia="Arial" w:hAnsi="Arial" w:cs="Arial"/>
                <w:color w:val="1F2937"/>
                <w:sz w:val="20"/>
                <w:szCs w:val="20"/>
              </w:rPr>
              <w:t xml:space="preserve"> Patient Profile</w:t>
            </w:r>
          </w:p>
        </w:tc>
        <w:tc>
          <w:tcPr>
            <w:tcW w:w="19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7F54F354" w14:textId="77777777" w:rsidR="0047293D" w:rsidRDefault="0047293D">
            <w:r>
              <w:rPr>
                <w:rFonts w:ascii="Arial" w:eastAsia="Arial" w:hAnsi="Arial" w:cs="Arial"/>
                <w:color w:val="1F2937"/>
                <w:sz w:val="20"/>
                <w:szCs w:val="20"/>
              </w:rPr>
              <w:t>Vertical card stack</w:t>
            </w:r>
          </w:p>
        </w:tc>
        <w:tc>
          <w:tcPr>
            <w:tcW w:w="1900"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7907C80F" w14:textId="77777777" w:rsidR="0047293D" w:rsidRDefault="0047293D">
            <w:r>
              <w:rPr>
                <w:rFonts w:ascii="Arial" w:eastAsia="Arial" w:hAnsi="Arial" w:cs="Arial"/>
                <w:color w:val="1F2937"/>
                <w:sz w:val="20"/>
                <w:szCs w:val="20"/>
              </w:rPr>
              <w:t>Two-column card grid</w:t>
            </w:r>
          </w:p>
        </w:tc>
        <w:tc>
          <w:tcPr>
            <w:tcW w:w="2548" w:type="dxa"/>
            <w:tcBorders>
              <w:top w:val="single" w:sz="6" w:space="0" w:color="BDD7EE"/>
              <w:left w:val="single" w:sz="6" w:space="0" w:color="BDD7EE"/>
              <w:bottom w:val="single" w:sz="6" w:space="0" w:color="BDD7EE"/>
              <w:right w:val="single" w:sz="6" w:space="0" w:color="BDD7EE"/>
            </w:tcBorders>
            <w:shd w:val="clear" w:color="auto" w:fill="EBF4FF"/>
            <w:tcMar>
              <w:top w:w="80" w:type="dxa"/>
              <w:left w:w="120" w:type="dxa"/>
              <w:bottom w:w="80" w:type="dxa"/>
              <w:right w:w="120" w:type="dxa"/>
            </w:tcMar>
          </w:tcPr>
          <w:p w14:paraId="3A92F30B" w14:textId="77777777" w:rsidR="0047293D" w:rsidRDefault="0047293D">
            <w:r>
              <w:rPr>
                <w:rFonts w:ascii="Arial" w:eastAsia="Arial" w:hAnsi="Arial" w:cs="Arial"/>
                <w:color w:val="1F2937"/>
                <w:sz w:val="20"/>
                <w:szCs w:val="20"/>
              </w:rPr>
              <w:t>Three-column card grid</w:t>
            </w:r>
          </w:p>
        </w:tc>
      </w:tr>
    </w:tbl>
    <w:p w14:paraId="5A9D793F" w14:textId="77777777" w:rsidR="0047293D" w:rsidRDefault="0047293D">
      <w:pPr>
        <w:spacing w:after="80"/>
      </w:pPr>
    </w:p>
    <w:p w14:paraId="66414292" w14:textId="38E1C821" w:rsidR="0047293D" w:rsidRDefault="007B3133">
      <w:pPr>
        <w:pStyle w:val="Heading1"/>
        <w:pBdr>
          <w:bottom w:val="single" w:sz="12" w:space="6" w:color="2E75B6"/>
        </w:pBdr>
      </w:pPr>
      <w:proofErr w:type="gramStart"/>
      <w:r>
        <w:rPr>
          <w:rFonts w:ascii="Arial" w:eastAsia="Arial" w:hAnsi="Arial" w:cs="Arial"/>
          <w:b/>
          <w:bCs/>
          <w:color w:val="1A3C6E"/>
          <w:sz w:val="32"/>
          <w:szCs w:val="32"/>
        </w:rPr>
        <w:lastRenderedPageBreak/>
        <w:t>3</w:t>
      </w:r>
      <w:r w:rsidR="0047293D">
        <w:rPr>
          <w:rFonts w:ascii="Arial" w:eastAsia="Arial" w:hAnsi="Arial" w:cs="Arial"/>
          <w:b/>
          <w:bCs/>
          <w:color w:val="1A3C6E"/>
          <w:sz w:val="32"/>
          <w:szCs w:val="32"/>
        </w:rPr>
        <w:t>.12  Accessibility</w:t>
      </w:r>
      <w:proofErr w:type="gramEnd"/>
      <w:r w:rsidR="0047293D">
        <w:rPr>
          <w:rFonts w:ascii="Arial" w:eastAsia="Arial" w:hAnsi="Arial" w:cs="Arial"/>
          <w:b/>
          <w:bCs/>
          <w:color w:val="1A3C6E"/>
          <w:sz w:val="32"/>
          <w:szCs w:val="32"/>
        </w:rPr>
        <w:t xml:space="preserve"> and Usability</w:t>
      </w:r>
    </w:p>
    <w:p w14:paraId="70A3CF53" w14:textId="77777777" w:rsidR="0047293D" w:rsidRDefault="0047293D">
      <w:pPr>
        <w:spacing w:before="80" w:after="140"/>
      </w:pPr>
      <w:r>
        <w:rPr>
          <w:rFonts w:ascii="Arial" w:eastAsia="Arial" w:hAnsi="Arial" w:cs="Arial"/>
          <w:color w:val="1F2937"/>
          <w:sz w:val="22"/>
          <w:szCs w:val="22"/>
        </w:rPr>
        <w:t xml:space="preserve">Accessibility in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refers to the degree to which the system can be used by people with a wide range of abilities and situational impairments. All primary text and background color combinations in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were evaluated against WCAG 2.1 contrast ratio requirements. The standard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body text (#374151) on white achieves 10.7:1, well above the WCAG AA requirement of 4.5:1. White text on the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primary brand color (#1A3C6E) achieves 8.2:1.</w:t>
      </w:r>
    </w:p>
    <w:p w14:paraId="57559FC2" w14:textId="77777777" w:rsidR="0047293D" w:rsidRDefault="0047293D">
      <w:pPr>
        <w:spacing w:before="80" w:after="140"/>
      </w:pPr>
      <w:r>
        <w:rPr>
          <w:rFonts w:ascii="Arial" w:eastAsia="Arial" w:hAnsi="Arial" w:cs="Arial"/>
          <w:color w:val="1F2937"/>
          <w:sz w:val="22"/>
          <w:szCs w:val="22"/>
        </w:rPr>
        <w:t xml:space="preserve">All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buttons, card links, and form elements maintain a minimum 44×</w:t>
      </w:r>
      <w:proofErr w:type="gramStart"/>
      <w:r>
        <w:rPr>
          <w:rFonts w:ascii="Arial" w:eastAsia="Arial" w:hAnsi="Arial" w:cs="Arial"/>
          <w:color w:val="1F2937"/>
          <w:sz w:val="22"/>
          <w:szCs w:val="22"/>
        </w:rPr>
        <w:t>44 pixel</w:t>
      </w:r>
      <w:proofErr w:type="gramEnd"/>
      <w:r>
        <w:rPr>
          <w:rFonts w:ascii="Arial" w:eastAsia="Arial" w:hAnsi="Arial" w:cs="Arial"/>
          <w:color w:val="1F2937"/>
          <w:sz w:val="22"/>
          <w:szCs w:val="22"/>
        </w:rPr>
        <w:t xml:space="preserve"> touch target. All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interactive elements receive visible focus ring styles for keyboard navigation. Icon-only buttons in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 such as zoom and filter controls in the medical image viewer — include descriptive ARIA label attributes for screen reader users. Arabic text blocks throughout </w:t>
      </w:r>
      <w:proofErr w:type="spellStart"/>
      <w:r>
        <w:rPr>
          <w:rFonts w:ascii="Arial" w:eastAsia="Arial" w:hAnsi="Arial" w:cs="Arial"/>
          <w:b/>
          <w:bCs/>
          <w:color w:val="1A3C6E"/>
          <w:sz w:val="22"/>
          <w:szCs w:val="22"/>
        </w:rPr>
        <w:t>MediVerse</w:t>
      </w:r>
      <w:proofErr w:type="spellEnd"/>
      <w:r>
        <w:rPr>
          <w:rFonts w:ascii="Arial" w:eastAsia="Arial" w:hAnsi="Arial" w:cs="Arial"/>
          <w:color w:val="1F2937"/>
          <w:sz w:val="22"/>
          <w:szCs w:val="22"/>
        </w:rPr>
        <w:t xml:space="preserve"> are rendered with the appropriate right-to-left direction specification, and numeric content is rendered left-to-right regardless of surrounding text direction.</w:t>
      </w:r>
    </w:p>
    <w:p w14:paraId="55D721F6" w14:textId="6D53E440" w:rsidR="0047293D" w:rsidRDefault="0047293D" w:rsidP="007B3133"/>
    <w:p w14:paraId="2E22FBFF" w14:textId="77777777" w:rsidR="007B3133" w:rsidRDefault="007B3133" w:rsidP="007B3133"/>
    <w:p w14:paraId="609BB678" w14:textId="77777777" w:rsidR="007B3133" w:rsidRDefault="007B3133" w:rsidP="007B3133"/>
    <w:p w14:paraId="236C110A" w14:textId="77777777" w:rsidR="007B3133" w:rsidRDefault="007B3133" w:rsidP="007B3133"/>
    <w:p w14:paraId="5650D461" w14:textId="77777777" w:rsidR="007B3133" w:rsidRDefault="007B3133" w:rsidP="007B3133"/>
    <w:p w14:paraId="25EDF690" w14:textId="77777777" w:rsidR="007B3133" w:rsidRDefault="007B3133" w:rsidP="007B3133"/>
    <w:p w14:paraId="130C4977" w14:textId="77777777" w:rsidR="007B3133" w:rsidRDefault="007B3133" w:rsidP="007B3133"/>
    <w:p w14:paraId="7AF3EAAE" w14:textId="77777777" w:rsidR="007B3133" w:rsidRDefault="007B3133" w:rsidP="007B3133"/>
    <w:p w14:paraId="799047CD" w14:textId="77777777" w:rsidR="007B3133" w:rsidRDefault="007B3133" w:rsidP="007B3133"/>
    <w:p w14:paraId="670B5598" w14:textId="77777777" w:rsidR="007B3133" w:rsidRDefault="007B3133" w:rsidP="007B3133"/>
    <w:p w14:paraId="72875FDE" w14:textId="77777777" w:rsidR="007B3133" w:rsidRDefault="007B3133" w:rsidP="007B3133"/>
    <w:p w14:paraId="1572BF89" w14:textId="77777777" w:rsidR="007B3133" w:rsidRDefault="007B3133" w:rsidP="007B3133"/>
    <w:p w14:paraId="77BD1DC0" w14:textId="77777777" w:rsidR="007B3133" w:rsidRDefault="007B3133" w:rsidP="007B3133"/>
    <w:p w14:paraId="6E3F1DE4" w14:textId="77777777" w:rsidR="007B3133" w:rsidRDefault="007B3133" w:rsidP="007B3133"/>
    <w:p w14:paraId="42A3F574" w14:textId="77777777" w:rsidR="007B3133" w:rsidRDefault="007B3133" w:rsidP="007B3133"/>
    <w:p w14:paraId="1D104966" w14:textId="77777777" w:rsidR="007B3133" w:rsidRPr="007B3133" w:rsidRDefault="007B3133" w:rsidP="007B3133"/>
    <w:p w14:paraId="1DE2DB22" w14:textId="22CB3C95" w:rsidR="00A272EA" w:rsidRDefault="00A272EA">
      <w:pPr>
        <w:pBdr>
          <w:bottom w:val="single" w:sz="6" w:space="1" w:color="2E75B6"/>
        </w:pBdr>
        <w:spacing w:before="300" w:after="120"/>
      </w:pPr>
      <w:proofErr w:type="gramStart"/>
      <w:r>
        <w:rPr>
          <w:rFonts w:ascii="Arial" w:eastAsia="Arial" w:hAnsi="Arial" w:cs="Arial"/>
          <w:b/>
          <w:bCs/>
          <w:color w:val="2E75B6"/>
          <w:sz w:val="26"/>
          <w:szCs w:val="26"/>
        </w:rPr>
        <w:lastRenderedPageBreak/>
        <w:t>4.1  Database</w:t>
      </w:r>
      <w:proofErr w:type="gramEnd"/>
      <w:r>
        <w:rPr>
          <w:rFonts w:ascii="Arial" w:eastAsia="Arial" w:hAnsi="Arial" w:cs="Arial"/>
          <w:b/>
          <w:bCs/>
          <w:color w:val="2E75B6"/>
          <w:sz w:val="26"/>
          <w:szCs w:val="26"/>
        </w:rPr>
        <w:t xml:space="preserve"> Technology Choice — MS SQL Server</w:t>
      </w:r>
    </w:p>
    <w:p w14:paraId="22FD671E" w14:textId="77777777" w:rsidR="00A272EA" w:rsidRDefault="00A272EA">
      <w:pPr>
        <w:spacing w:before="40" w:after="40"/>
      </w:pPr>
    </w:p>
    <w:p w14:paraId="6E69B37A" w14:textId="77777777" w:rsidR="00A272EA" w:rsidRDefault="00A272EA">
      <w:pPr>
        <w:spacing w:before="80" w:after="80"/>
        <w:jc w:val="both"/>
      </w:pPr>
      <w:proofErr w:type="spellStart"/>
      <w:r>
        <w:rPr>
          <w:rFonts w:ascii="Arial" w:eastAsia="Arial" w:hAnsi="Arial" w:cs="Arial"/>
          <w:color w:val="1F2937"/>
          <w:sz w:val="22"/>
          <w:szCs w:val="22"/>
        </w:rPr>
        <w:t>MediVerse</w:t>
      </w:r>
      <w:proofErr w:type="spellEnd"/>
      <w:r>
        <w:rPr>
          <w:rFonts w:ascii="Arial" w:eastAsia="Arial" w:hAnsi="Arial" w:cs="Arial"/>
          <w:color w:val="1F2937"/>
          <w:sz w:val="22"/>
          <w:szCs w:val="22"/>
        </w:rPr>
        <w:t xml:space="preserve"> uses Microsoft SQL Server 2019 as its primary relational database engine. The decision to adopt SQL Server over open-source alternatives such as MySQL or PostgreSQL was driven by a combination of enterprise-grade reliability requirements, native Windows server availability in the target hospital environment, and the advanced ODBC Driver 17 ecosystem which integrates cleanly with the Python-based </w:t>
      </w:r>
      <w:proofErr w:type="spellStart"/>
      <w:r>
        <w:rPr>
          <w:rFonts w:ascii="Arial" w:eastAsia="Arial" w:hAnsi="Arial" w:cs="Arial"/>
          <w:color w:val="1F2937"/>
          <w:sz w:val="22"/>
          <w:szCs w:val="22"/>
        </w:rPr>
        <w:t>FastAPI</w:t>
      </w:r>
      <w:proofErr w:type="spellEnd"/>
      <w:r>
        <w:rPr>
          <w:rFonts w:ascii="Arial" w:eastAsia="Arial" w:hAnsi="Arial" w:cs="Arial"/>
          <w:color w:val="1F2937"/>
          <w:sz w:val="22"/>
          <w:szCs w:val="22"/>
        </w:rPr>
        <w:t xml:space="preserve"> backend.</w:t>
      </w:r>
    </w:p>
    <w:p w14:paraId="68173765" w14:textId="77777777" w:rsidR="00A272EA" w:rsidRDefault="00A272E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B169EA" w14:paraId="25B5314B" w14:textId="77777777">
        <w:trPr>
          <w:tblHeader/>
        </w:trPr>
        <w:tc>
          <w:tcPr>
            <w:tcW w:w="3000" w:type="dxa"/>
            <w:shd w:val="clear" w:color="auto" w:fill="2E75B6"/>
            <w:tcMar>
              <w:top w:w="80" w:type="dxa"/>
              <w:left w:w="120" w:type="dxa"/>
              <w:bottom w:w="80" w:type="dxa"/>
              <w:right w:w="120" w:type="dxa"/>
            </w:tcMar>
            <w:vAlign w:val="center"/>
          </w:tcPr>
          <w:p w14:paraId="5DB50311" w14:textId="77777777" w:rsidR="00A272EA" w:rsidRDefault="00A272EA">
            <w:r>
              <w:rPr>
                <w:rFonts w:ascii="Arial" w:eastAsia="Arial" w:hAnsi="Arial" w:cs="Arial"/>
                <w:b/>
                <w:bCs/>
                <w:color w:val="FFFFFF"/>
                <w:sz w:val="20"/>
                <w:szCs w:val="20"/>
              </w:rPr>
              <w:t>Criterion</w:t>
            </w:r>
          </w:p>
        </w:tc>
        <w:tc>
          <w:tcPr>
            <w:tcW w:w="3180" w:type="dxa"/>
            <w:shd w:val="clear" w:color="auto" w:fill="2E75B6"/>
            <w:tcMar>
              <w:top w:w="80" w:type="dxa"/>
              <w:left w:w="120" w:type="dxa"/>
              <w:bottom w:w="80" w:type="dxa"/>
              <w:right w:w="120" w:type="dxa"/>
            </w:tcMar>
            <w:vAlign w:val="center"/>
          </w:tcPr>
          <w:p w14:paraId="04439A2A" w14:textId="77777777" w:rsidR="00A272EA" w:rsidRDefault="00A272EA">
            <w:r>
              <w:rPr>
                <w:rFonts w:ascii="Arial" w:eastAsia="Arial" w:hAnsi="Arial" w:cs="Arial"/>
                <w:b/>
                <w:bCs/>
                <w:color w:val="FFFFFF"/>
                <w:sz w:val="20"/>
                <w:szCs w:val="20"/>
              </w:rPr>
              <w:t>MS SQL Server 2019</w:t>
            </w:r>
          </w:p>
        </w:tc>
        <w:tc>
          <w:tcPr>
            <w:tcW w:w="3180" w:type="dxa"/>
            <w:shd w:val="clear" w:color="auto" w:fill="2E75B6"/>
            <w:tcMar>
              <w:top w:w="80" w:type="dxa"/>
              <w:left w:w="120" w:type="dxa"/>
              <w:bottom w:w="80" w:type="dxa"/>
              <w:right w:w="120" w:type="dxa"/>
            </w:tcMar>
            <w:vAlign w:val="center"/>
          </w:tcPr>
          <w:p w14:paraId="307E01D2" w14:textId="77777777" w:rsidR="00A272EA" w:rsidRDefault="00A272EA">
            <w:r>
              <w:rPr>
                <w:rFonts w:ascii="Arial" w:eastAsia="Arial" w:hAnsi="Arial" w:cs="Arial"/>
                <w:b/>
                <w:bCs/>
                <w:color w:val="FFFFFF"/>
                <w:sz w:val="20"/>
                <w:szCs w:val="20"/>
              </w:rPr>
              <w:t>MySQL / PostgreSQL</w:t>
            </w:r>
          </w:p>
        </w:tc>
      </w:tr>
      <w:tr w:rsidR="00B169EA" w14:paraId="73D0A700" w14:textId="77777777">
        <w:tc>
          <w:tcPr>
            <w:tcW w:w="3000" w:type="dxa"/>
            <w:shd w:val="clear" w:color="auto" w:fill="FFFFFF"/>
            <w:tcMar>
              <w:top w:w="80" w:type="dxa"/>
              <w:left w:w="120" w:type="dxa"/>
              <w:bottom w:w="80" w:type="dxa"/>
              <w:right w:w="120" w:type="dxa"/>
            </w:tcMar>
            <w:vAlign w:val="center"/>
          </w:tcPr>
          <w:p w14:paraId="626BAB8D" w14:textId="77777777" w:rsidR="00A272EA" w:rsidRDefault="00A272EA">
            <w:r>
              <w:rPr>
                <w:rFonts w:ascii="Arial" w:eastAsia="Arial" w:hAnsi="Arial" w:cs="Arial"/>
                <w:b/>
                <w:bCs/>
                <w:color w:val="1F2937"/>
                <w:sz w:val="20"/>
                <w:szCs w:val="20"/>
              </w:rPr>
              <w:t>Licensing</w:t>
            </w:r>
          </w:p>
        </w:tc>
        <w:tc>
          <w:tcPr>
            <w:tcW w:w="3180" w:type="dxa"/>
            <w:shd w:val="clear" w:color="auto" w:fill="F5F9FC"/>
            <w:tcMar>
              <w:top w:w="80" w:type="dxa"/>
              <w:left w:w="120" w:type="dxa"/>
              <w:bottom w:w="80" w:type="dxa"/>
              <w:right w:w="120" w:type="dxa"/>
            </w:tcMar>
            <w:vAlign w:val="center"/>
          </w:tcPr>
          <w:p w14:paraId="57A13D94" w14:textId="77777777" w:rsidR="00A272EA" w:rsidRDefault="00A272EA">
            <w:r>
              <w:rPr>
                <w:rFonts w:ascii="Arial" w:eastAsia="Arial" w:hAnsi="Arial" w:cs="Arial"/>
                <w:color w:val="1F2937"/>
                <w:sz w:val="20"/>
                <w:szCs w:val="20"/>
              </w:rPr>
              <w:t>Commercial; hospital already licensed</w:t>
            </w:r>
          </w:p>
        </w:tc>
        <w:tc>
          <w:tcPr>
            <w:tcW w:w="3180" w:type="dxa"/>
            <w:shd w:val="clear" w:color="auto" w:fill="FFFFFF"/>
            <w:tcMar>
              <w:top w:w="80" w:type="dxa"/>
              <w:left w:w="120" w:type="dxa"/>
              <w:bottom w:w="80" w:type="dxa"/>
              <w:right w:w="120" w:type="dxa"/>
            </w:tcMar>
            <w:vAlign w:val="center"/>
          </w:tcPr>
          <w:p w14:paraId="5FC42C2F" w14:textId="77777777" w:rsidR="00A272EA" w:rsidRDefault="00A272EA">
            <w:r>
              <w:rPr>
                <w:rFonts w:ascii="Arial" w:eastAsia="Arial" w:hAnsi="Arial" w:cs="Arial"/>
                <w:color w:val="1F2937"/>
                <w:sz w:val="20"/>
                <w:szCs w:val="20"/>
              </w:rPr>
              <w:t>Open-source; no licensing cost</w:t>
            </w:r>
          </w:p>
        </w:tc>
      </w:tr>
      <w:tr w:rsidR="00B169EA" w14:paraId="6E452E92" w14:textId="77777777">
        <w:tc>
          <w:tcPr>
            <w:tcW w:w="3000" w:type="dxa"/>
            <w:shd w:val="clear" w:color="auto" w:fill="FFFFFF"/>
            <w:tcMar>
              <w:top w:w="80" w:type="dxa"/>
              <w:left w:w="120" w:type="dxa"/>
              <w:bottom w:w="80" w:type="dxa"/>
              <w:right w:w="120" w:type="dxa"/>
            </w:tcMar>
            <w:vAlign w:val="center"/>
          </w:tcPr>
          <w:p w14:paraId="3F2BBE06" w14:textId="77777777" w:rsidR="00A272EA" w:rsidRDefault="00A272EA">
            <w:r>
              <w:rPr>
                <w:rFonts w:ascii="Arial" w:eastAsia="Arial" w:hAnsi="Arial" w:cs="Arial"/>
                <w:b/>
                <w:bCs/>
                <w:color w:val="1F2937"/>
                <w:sz w:val="20"/>
                <w:szCs w:val="20"/>
              </w:rPr>
              <w:t>Windows Integration</w:t>
            </w:r>
          </w:p>
        </w:tc>
        <w:tc>
          <w:tcPr>
            <w:tcW w:w="3180" w:type="dxa"/>
            <w:shd w:val="clear" w:color="auto" w:fill="F5F9FC"/>
            <w:tcMar>
              <w:top w:w="80" w:type="dxa"/>
              <w:left w:w="120" w:type="dxa"/>
              <w:bottom w:w="80" w:type="dxa"/>
              <w:right w:w="120" w:type="dxa"/>
            </w:tcMar>
            <w:vAlign w:val="center"/>
          </w:tcPr>
          <w:p w14:paraId="0C25CAAB" w14:textId="77777777" w:rsidR="00A272EA" w:rsidRDefault="00A272EA">
            <w:r>
              <w:rPr>
                <w:rFonts w:ascii="Arial" w:eastAsia="Arial" w:hAnsi="Arial" w:cs="Arial"/>
                <w:color w:val="1F2937"/>
                <w:sz w:val="20"/>
                <w:szCs w:val="20"/>
              </w:rPr>
              <w:t>Native Windows Authentication (AD)</w:t>
            </w:r>
          </w:p>
        </w:tc>
        <w:tc>
          <w:tcPr>
            <w:tcW w:w="3180" w:type="dxa"/>
            <w:shd w:val="clear" w:color="auto" w:fill="FFFFFF"/>
            <w:tcMar>
              <w:top w:w="80" w:type="dxa"/>
              <w:left w:w="120" w:type="dxa"/>
              <w:bottom w:w="80" w:type="dxa"/>
              <w:right w:w="120" w:type="dxa"/>
            </w:tcMar>
            <w:vAlign w:val="center"/>
          </w:tcPr>
          <w:p w14:paraId="20DCB779" w14:textId="77777777" w:rsidR="00A272EA" w:rsidRDefault="00A272EA">
            <w:r>
              <w:rPr>
                <w:rFonts w:ascii="Arial" w:eastAsia="Arial" w:hAnsi="Arial" w:cs="Arial"/>
                <w:color w:val="1F2937"/>
                <w:sz w:val="20"/>
                <w:szCs w:val="20"/>
              </w:rPr>
              <w:t>Requires additional config</w:t>
            </w:r>
          </w:p>
        </w:tc>
      </w:tr>
      <w:tr w:rsidR="00B169EA" w14:paraId="1C2A25F6" w14:textId="77777777">
        <w:tc>
          <w:tcPr>
            <w:tcW w:w="3000" w:type="dxa"/>
            <w:shd w:val="clear" w:color="auto" w:fill="FFFFFF"/>
            <w:tcMar>
              <w:top w:w="80" w:type="dxa"/>
              <w:left w:w="120" w:type="dxa"/>
              <w:bottom w:w="80" w:type="dxa"/>
              <w:right w:w="120" w:type="dxa"/>
            </w:tcMar>
            <w:vAlign w:val="center"/>
          </w:tcPr>
          <w:p w14:paraId="54386E45" w14:textId="77777777" w:rsidR="00A272EA" w:rsidRDefault="00A272EA">
            <w:r>
              <w:rPr>
                <w:rFonts w:ascii="Arial" w:eastAsia="Arial" w:hAnsi="Arial" w:cs="Arial"/>
                <w:b/>
                <w:bCs/>
                <w:color w:val="1F2937"/>
                <w:sz w:val="20"/>
                <w:szCs w:val="20"/>
              </w:rPr>
              <w:t>ODBC Driver</w:t>
            </w:r>
          </w:p>
        </w:tc>
        <w:tc>
          <w:tcPr>
            <w:tcW w:w="3180" w:type="dxa"/>
            <w:shd w:val="clear" w:color="auto" w:fill="F5F9FC"/>
            <w:tcMar>
              <w:top w:w="80" w:type="dxa"/>
              <w:left w:w="120" w:type="dxa"/>
              <w:bottom w:w="80" w:type="dxa"/>
              <w:right w:w="120" w:type="dxa"/>
            </w:tcMar>
            <w:vAlign w:val="center"/>
          </w:tcPr>
          <w:p w14:paraId="13EB24A9" w14:textId="77777777" w:rsidR="00A272EA" w:rsidRDefault="00A272EA">
            <w:r>
              <w:rPr>
                <w:rFonts w:ascii="Arial" w:eastAsia="Arial" w:hAnsi="Arial" w:cs="Arial"/>
                <w:color w:val="1F2937"/>
                <w:sz w:val="20"/>
                <w:szCs w:val="20"/>
              </w:rPr>
              <w:t>ODBC Driver 17 — stable, well-supported</w:t>
            </w:r>
          </w:p>
        </w:tc>
        <w:tc>
          <w:tcPr>
            <w:tcW w:w="3180" w:type="dxa"/>
            <w:shd w:val="clear" w:color="auto" w:fill="FFFFFF"/>
            <w:tcMar>
              <w:top w:w="80" w:type="dxa"/>
              <w:left w:w="120" w:type="dxa"/>
              <w:bottom w:w="80" w:type="dxa"/>
              <w:right w:w="120" w:type="dxa"/>
            </w:tcMar>
            <w:vAlign w:val="center"/>
          </w:tcPr>
          <w:p w14:paraId="3EEA27D5" w14:textId="77777777" w:rsidR="00A272EA" w:rsidRDefault="00A272EA">
            <w:r>
              <w:rPr>
                <w:rFonts w:ascii="Arial" w:eastAsia="Arial" w:hAnsi="Arial" w:cs="Arial"/>
                <w:color w:val="1F2937"/>
                <w:sz w:val="20"/>
                <w:szCs w:val="20"/>
              </w:rPr>
              <w:t>ODBC available but less mature on Windows</w:t>
            </w:r>
          </w:p>
        </w:tc>
      </w:tr>
      <w:tr w:rsidR="00B169EA" w14:paraId="2FCAEC8D" w14:textId="77777777">
        <w:tc>
          <w:tcPr>
            <w:tcW w:w="3000" w:type="dxa"/>
            <w:shd w:val="clear" w:color="auto" w:fill="FFFFFF"/>
            <w:tcMar>
              <w:top w:w="80" w:type="dxa"/>
              <w:left w:w="120" w:type="dxa"/>
              <w:bottom w:w="80" w:type="dxa"/>
              <w:right w:w="120" w:type="dxa"/>
            </w:tcMar>
            <w:vAlign w:val="center"/>
          </w:tcPr>
          <w:p w14:paraId="7E70D80B" w14:textId="77777777" w:rsidR="00A272EA" w:rsidRDefault="00A272EA">
            <w:r>
              <w:rPr>
                <w:rFonts w:ascii="Arial" w:eastAsia="Arial" w:hAnsi="Arial" w:cs="Arial"/>
                <w:b/>
                <w:bCs/>
                <w:color w:val="1F2937"/>
                <w:sz w:val="20"/>
                <w:szCs w:val="20"/>
              </w:rPr>
              <w:t>JSON Support</w:t>
            </w:r>
          </w:p>
        </w:tc>
        <w:tc>
          <w:tcPr>
            <w:tcW w:w="3180" w:type="dxa"/>
            <w:shd w:val="clear" w:color="auto" w:fill="F5F9FC"/>
            <w:tcMar>
              <w:top w:w="80" w:type="dxa"/>
              <w:left w:w="120" w:type="dxa"/>
              <w:bottom w:w="80" w:type="dxa"/>
              <w:right w:w="120" w:type="dxa"/>
            </w:tcMar>
            <w:vAlign w:val="center"/>
          </w:tcPr>
          <w:p w14:paraId="4A1D2D09" w14:textId="77777777" w:rsidR="00A272EA" w:rsidRDefault="00A272EA">
            <w:r>
              <w:rPr>
                <w:rFonts w:ascii="Arial" w:eastAsia="Arial" w:hAnsi="Arial" w:cs="Arial"/>
                <w:color w:val="1F2937"/>
                <w:sz w:val="20"/>
                <w:szCs w:val="20"/>
              </w:rPr>
              <w:t>FOR JSON / OPENJSON built-in</w:t>
            </w:r>
          </w:p>
        </w:tc>
        <w:tc>
          <w:tcPr>
            <w:tcW w:w="3180" w:type="dxa"/>
            <w:shd w:val="clear" w:color="auto" w:fill="FFFFFF"/>
            <w:tcMar>
              <w:top w:w="80" w:type="dxa"/>
              <w:left w:w="120" w:type="dxa"/>
              <w:bottom w:w="80" w:type="dxa"/>
              <w:right w:w="120" w:type="dxa"/>
            </w:tcMar>
            <w:vAlign w:val="center"/>
          </w:tcPr>
          <w:p w14:paraId="5C5582AB" w14:textId="77777777" w:rsidR="00A272EA" w:rsidRDefault="00A272EA">
            <w:r>
              <w:rPr>
                <w:rFonts w:ascii="Arial" w:eastAsia="Arial" w:hAnsi="Arial" w:cs="Arial"/>
                <w:color w:val="1F2937"/>
                <w:sz w:val="20"/>
                <w:szCs w:val="20"/>
              </w:rPr>
              <w:t xml:space="preserve">JSON1 / </w:t>
            </w:r>
            <w:proofErr w:type="spellStart"/>
            <w:r>
              <w:rPr>
                <w:rFonts w:ascii="Arial" w:eastAsia="Arial" w:hAnsi="Arial" w:cs="Arial"/>
                <w:color w:val="1F2937"/>
                <w:sz w:val="20"/>
                <w:szCs w:val="20"/>
              </w:rPr>
              <w:t>jsonb</w:t>
            </w:r>
            <w:proofErr w:type="spellEnd"/>
            <w:r>
              <w:rPr>
                <w:rFonts w:ascii="Arial" w:eastAsia="Arial" w:hAnsi="Arial" w:cs="Arial"/>
                <w:color w:val="1F2937"/>
                <w:sz w:val="20"/>
                <w:szCs w:val="20"/>
              </w:rPr>
              <w:t xml:space="preserve"> native</w:t>
            </w:r>
          </w:p>
        </w:tc>
      </w:tr>
      <w:tr w:rsidR="00B169EA" w14:paraId="6BBFF7EA" w14:textId="77777777">
        <w:tc>
          <w:tcPr>
            <w:tcW w:w="3000" w:type="dxa"/>
            <w:shd w:val="clear" w:color="auto" w:fill="FFFFFF"/>
            <w:tcMar>
              <w:top w:w="80" w:type="dxa"/>
              <w:left w:w="120" w:type="dxa"/>
              <w:bottom w:w="80" w:type="dxa"/>
              <w:right w:w="120" w:type="dxa"/>
            </w:tcMar>
            <w:vAlign w:val="center"/>
          </w:tcPr>
          <w:p w14:paraId="4BAC1CA2" w14:textId="77777777" w:rsidR="00A272EA" w:rsidRDefault="00A272EA">
            <w:r>
              <w:rPr>
                <w:rFonts w:ascii="Arial" w:eastAsia="Arial" w:hAnsi="Arial" w:cs="Arial"/>
                <w:b/>
                <w:bCs/>
                <w:color w:val="1F2937"/>
                <w:sz w:val="20"/>
                <w:szCs w:val="20"/>
              </w:rPr>
              <w:t>Connection Pooling</w:t>
            </w:r>
          </w:p>
        </w:tc>
        <w:tc>
          <w:tcPr>
            <w:tcW w:w="3180" w:type="dxa"/>
            <w:shd w:val="clear" w:color="auto" w:fill="F5F9FC"/>
            <w:tcMar>
              <w:top w:w="80" w:type="dxa"/>
              <w:left w:w="120" w:type="dxa"/>
              <w:bottom w:w="80" w:type="dxa"/>
              <w:right w:w="120" w:type="dxa"/>
            </w:tcMar>
            <w:vAlign w:val="center"/>
          </w:tcPr>
          <w:p w14:paraId="24D35E9A" w14:textId="77777777" w:rsidR="00A272EA" w:rsidRDefault="00A272EA">
            <w:proofErr w:type="spellStart"/>
            <w:r>
              <w:rPr>
                <w:rFonts w:ascii="Arial" w:eastAsia="Arial" w:hAnsi="Arial" w:cs="Arial"/>
                <w:color w:val="1F2937"/>
                <w:sz w:val="20"/>
                <w:szCs w:val="20"/>
              </w:rPr>
              <w:t>QueuePool</w:t>
            </w:r>
            <w:proofErr w:type="spellEnd"/>
            <w:r>
              <w:rPr>
                <w:rFonts w:ascii="Arial" w:eastAsia="Arial" w:hAnsi="Arial" w:cs="Arial"/>
                <w:color w:val="1F2937"/>
                <w:sz w:val="20"/>
                <w:szCs w:val="20"/>
              </w:rPr>
              <w:t xml:space="preserve"> via </w:t>
            </w:r>
            <w:proofErr w:type="spellStart"/>
            <w:r>
              <w:rPr>
                <w:rFonts w:ascii="Arial" w:eastAsia="Arial" w:hAnsi="Arial" w:cs="Arial"/>
                <w:color w:val="1F2937"/>
                <w:sz w:val="20"/>
                <w:szCs w:val="20"/>
              </w:rPr>
              <w:t>SQLAlchemy</w:t>
            </w:r>
            <w:proofErr w:type="spellEnd"/>
            <w:r>
              <w:rPr>
                <w:rFonts w:ascii="Arial" w:eastAsia="Arial" w:hAnsi="Arial" w:cs="Arial"/>
                <w:color w:val="1F2937"/>
                <w:sz w:val="20"/>
                <w:szCs w:val="20"/>
              </w:rPr>
              <w:t xml:space="preserve"> / </w:t>
            </w:r>
            <w:proofErr w:type="spellStart"/>
            <w:r>
              <w:rPr>
                <w:rFonts w:ascii="Arial" w:eastAsia="Arial" w:hAnsi="Arial" w:cs="Arial"/>
                <w:color w:val="1F2937"/>
                <w:sz w:val="20"/>
                <w:szCs w:val="20"/>
              </w:rPr>
              <w:t>pyodbc</w:t>
            </w:r>
            <w:proofErr w:type="spellEnd"/>
          </w:p>
        </w:tc>
        <w:tc>
          <w:tcPr>
            <w:tcW w:w="3180" w:type="dxa"/>
            <w:shd w:val="clear" w:color="auto" w:fill="FFFFFF"/>
            <w:tcMar>
              <w:top w:w="80" w:type="dxa"/>
              <w:left w:w="120" w:type="dxa"/>
              <w:bottom w:w="80" w:type="dxa"/>
              <w:right w:w="120" w:type="dxa"/>
            </w:tcMar>
            <w:vAlign w:val="center"/>
          </w:tcPr>
          <w:p w14:paraId="5BE0F510" w14:textId="77777777" w:rsidR="00A272EA" w:rsidRDefault="00A272EA">
            <w:r>
              <w:rPr>
                <w:rFonts w:ascii="Arial" w:eastAsia="Arial" w:hAnsi="Arial" w:cs="Arial"/>
                <w:color w:val="1F2937"/>
                <w:sz w:val="20"/>
                <w:szCs w:val="20"/>
              </w:rPr>
              <w:t xml:space="preserve">Similar via </w:t>
            </w:r>
            <w:proofErr w:type="spellStart"/>
            <w:r>
              <w:rPr>
                <w:rFonts w:ascii="Arial" w:eastAsia="Arial" w:hAnsi="Arial" w:cs="Arial"/>
                <w:color w:val="1F2937"/>
                <w:sz w:val="20"/>
                <w:szCs w:val="20"/>
              </w:rPr>
              <w:t>SQLAlchemy</w:t>
            </w:r>
            <w:proofErr w:type="spellEnd"/>
          </w:p>
        </w:tc>
      </w:tr>
      <w:tr w:rsidR="00B169EA" w14:paraId="37452679" w14:textId="77777777">
        <w:tc>
          <w:tcPr>
            <w:tcW w:w="3000" w:type="dxa"/>
            <w:shd w:val="clear" w:color="auto" w:fill="FFFFFF"/>
            <w:tcMar>
              <w:top w:w="80" w:type="dxa"/>
              <w:left w:w="120" w:type="dxa"/>
              <w:bottom w:w="80" w:type="dxa"/>
              <w:right w:w="120" w:type="dxa"/>
            </w:tcMar>
            <w:vAlign w:val="center"/>
          </w:tcPr>
          <w:p w14:paraId="3859E385" w14:textId="77777777" w:rsidR="00A272EA" w:rsidRDefault="00A272EA">
            <w:r>
              <w:rPr>
                <w:rFonts w:ascii="Arial" w:eastAsia="Arial" w:hAnsi="Arial" w:cs="Arial"/>
                <w:b/>
                <w:bCs/>
                <w:color w:val="1F2937"/>
                <w:sz w:val="20"/>
                <w:szCs w:val="20"/>
              </w:rPr>
              <w:t>Full-Text Search</w:t>
            </w:r>
          </w:p>
        </w:tc>
        <w:tc>
          <w:tcPr>
            <w:tcW w:w="3180" w:type="dxa"/>
            <w:shd w:val="clear" w:color="auto" w:fill="F5F9FC"/>
            <w:tcMar>
              <w:top w:w="80" w:type="dxa"/>
              <w:left w:w="120" w:type="dxa"/>
              <w:bottom w:w="80" w:type="dxa"/>
              <w:right w:w="120" w:type="dxa"/>
            </w:tcMar>
            <w:vAlign w:val="center"/>
          </w:tcPr>
          <w:p w14:paraId="6B7A3364" w14:textId="77777777" w:rsidR="00A272EA" w:rsidRDefault="00A272EA">
            <w:r>
              <w:rPr>
                <w:rFonts w:ascii="Arial" w:eastAsia="Arial" w:hAnsi="Arial" w:cs="Arial"/>
                <w:color w:val="1F2937"/>
                <w:sz w:val="20"/>
                <w:szCs w:val="20"/>
              </w:rPr>
              <w:t>Built-in FTS engine</w:t>
            </w:r>
          </w:p>
        </w:tc>
        <w:tc>
          <w:tcPr>
            <w:tcW w:w="3180" w:type="dxa"/>
            <w:shd w:val="clear" w:color="auto" w:fill="FFFFFF"/>
            <w:tcMar>
              <w:top w:w="80" w:type="dxa"/>
              <w:left w:w="120" w:type="dxa"/>
              <w:bottom w:w="80" w:type="dxa"/>
              <w:right w:w="120" w:type="dxa"/>
            </w:tcMar>
            <w:vAlign w:val="center"/>
          </w:tcPr>
          <w:p w14:paraId="4A126782" w14:textId="77777777" w:rsidR="00A272EA" w:rsidRDefault="00A272EA">
            <w:r>
              <w:rPr>
                <w:rFonts w:ascii="Arial" w:eastAsia="Arial" w:hAnsi="Arial" w:cs="Arial"/>
                <w:color w:val="1F2937"/>
                <w:sz w:val="20"/>
                <w:szCs w:val="20"/>
              </w:rPr>
              <w:t>Available via extensions</w:t>
            </w:r>
          </w:p>
        </w:tc>
      </w:tr>
    </w:tbl>
    <w:p w14:paraId="5915676B" w14:textId="77777777" w:rsidR="00A272EA" w:rsidRDefault="00A272EA">
      <w:pPr>
        <w:spacing w:before="80" w:after="80"/>
      </w:pPr>
    </w:p>
    <w:p w14:paraId="252D4B50" w14:textId="77777777" w:rsidR="00A272EA" w:rsidRDefault="00A272EA">
      <w:pPr>
        <w:spacing w:before="200" w:after="80"/>
      </w:pPr>
      <w:proofErr w:type="gramStart"/>
      <w:r>
        <w:rPr>
          <w:rFonts w:ascii="Arial" w:eastAsia="Arial" w:hAnsi="Arial" w:cs="Arial"/>
          <w:b/>
          <w:bCs/>
          <w:color w:val="2E75B6"/>
          <w:sz w:val="23"/>
          <w:szCs w:val="23"/>
        </w:rPr>
        <w:t>4.1.1  ODBC</w:t>
      </w:r>
      <w:proofErr w:type="gramEnd"/>
      <w:r>
        <w:rPr>
          <w:rFonts w:ascii="Arial" w:eastAsia="Arial" w:hAnsi="Arial" w:cs="Arial"/>
          <w:b/>
          <w:bCs/>
          <w:color w:val="2E75B6"/>
          <w:sz w:val="23"/>
          <w:szCs w:val="23"/>
        </w:rPr>
        <w:t xml:space="preserve"> Driver 17 Integration</w:t>
      </w:r>
    </w:p>
    <w:p w14:paraId="55AF14ED" w14:textId="77777777" w:rsidR="00A272EA" w:rsidRDefault="00A272EA">
      <w:pPr>
        <w:spacing w:before="80" w:after="80"/>
        <w:jc w:val="both"/>
      </w:pPr>
      <w:r>
        <w:rPr>
          <w:rFonts w:ascii="Arial" w:eastAsia="Arial" w:hAnsi="Arial" w:cs="Arial"/>
          <w:color w:val="1F2937"/>
          <w:sz w:val="22"/>
          <w:szCs w:val="22"/>
        </w:rPr>
        <w:t xml:space="preserve">The backend connects to SQL Server via </w:t>
      </w:r>
      <w:proofErr w:type="spellStart"/>
      <w:r>
        <w:rPr>
          <w:rFonts w:ascii="Arial" w:eastAsia="Arial" w:hAnsi="Arial" w:cs="Arial"/>
          <w:color w:val="1F2937"/>
          <w:sz w:val="22"/>
          <w:szCs w:val="22"/>
        </w:rPr>
        <w:t>pyodbc</w:t>
      </w:r>
      <w:proofErr w:type="spellEnd"/>
      <w:r>
        <w:rPr>
          <w:rFonts w:ascii="Arial" w:eastAsia="Arial" w:hAnsi="Arial" w:cs="Arial"/>
          <w:color w:val="1F2937"/>
          <w:sz w:val="22"/>
          <w:szCs w:val="22"/>
        </w:rPr>
        <w:t xml:space="preserve"> using the ODBC Driver 17 for SQL Server. The connection string is constructed from environment variables to ensure no credentials are hardcoded in source files:</w:t>
      </w:r>
    </w:p>
    <w:p w14:paraId="38C2B246" w14:textId="77777777" w:rsidR="00A272EA" w:rsidRDefault="00A272E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72EA" w14:paraId="15E25284"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20" w:type="dxa"/>
              <w:left w:w="200" w:type="dxa"/>
              <w:bottom w:w="120" w:type="dxa"/>
              <w:right w:w="120" w:type="dxa"/>
            </w:tcMar>
          </w:tcPr>
          <w:p w14:paraId="203DE9AB" w14:textId="77777777" w:rsidR="00A272EA" w:rsidRDefault="00A272EA">
            <w:pPr>
              <w:spacing w:before="40" w:after="60"/>
            </w:pPr>
            <w:r>
              <w:rPr>
                <w:rFonts w:ascii="Arial" w:eastAsia="Arial" w:hAnsi="Arial" w:cs="Arial"/>
                <w:b/>
                <w:bCs/>
                <w:color w:val="2E75B6"/>
                <w:sz w:val="20"/>
                <w:szCs w:val="20"/>
              </w:rPr>
              <w:t>Connection String</w:t>
            </w:r>
          </w:p>
          <w:p w14:paraId="023A0E7B" w14:textId="77777777" w:rsidR="00A272EA" w:rsidRDefault="00A272EA">
            <w:pPr>
              <w:spacing w:before="20" w:after="20"/>
            </w:pPr>
            <w:r>
              <w:rPr>
                <w:rFonts w:ascii="Arial" w:eastAsia="Arial" w:hAnsi="Arial" w:cs="Arial"/>
                <w:color w:val="1F2937"/>
                <w:sz w:val="20"/>
                <w:szCs w:val="20"/>
              </w:rPr>
              <w:t>DRIVER</w:t>
            </w:r>
            <w:proofErr w:type="gramStart"/>
            <w:r>
              <w:rPr>
                <w:rFonts w:ascii="Arial" w:eastAsia="Arial" w:hAnsi="Arial" w:cs="Arial"/>
                <w:color w:val="1F2937"/>
                <w:sz w:val="20"/>
                <w:szCs w:val="20"/>
              </w:rPr>
              <w:t>={</w:t>
            </w:r>
            <w:proofErr w:type="gramEnd"/>
            <w:r>
              <w:rPr>
                <w:rFonts w:ascii="Arial" w:eastAsia="Arial" w:hAnsi="Arial" w:cs="Arial"/>
                <w:color w:val="1F2937"/>
                <w:sz w:val="20"/>
                <w:szCs w:val="20"/>
              </w:rPr>
              <w:t>ODBC Driver 17 for SQL Server};</w:t>
            </w:r>
          </w:p>
          <w:p w14:paraId="084A317F" w14:textId="77777777" w:rsidR="00A272EA" w:rsidRDefault="00A272EA">
            <w:pPr>
              <w:spacing w:before="20" w:after="20"/>
            </w:pPr>
            <w:r>
              <w:rPr>
                <w:rFonts w:ascii="Arial" w:eastAsia="Arial" w:hAnsi="Arial" w:cs="Arial"/>
                <w:color w:val="1F2937"/>
                <w:sz w:val="20"/>
                <w:szCs w:val="20"/>
              </w:rPr>
              <w:t>SERVER={DB_HOST</w:t>
            </w:r>
            <w:proofErr w:type="gramStart"/>
            <w:r>
              <w:rPr>
                <w:rFonts w:ascii="Arial" w:eastAsia="Arial" w:hAnsi="Arial" w:cs="Arial"/>
                <w:color w:val="1F2937"/>
                <w:sz w:val="20"/>
                <w:szCs w:val="20"/>
              </w:rPr>
              <w:t>},{</w:t>
            </w:r>
            <w:proofErr w:type="gramEnd"/>
            <w:r>
              <w:rPr>
                <w:rFonts w:ascii="Arial" w:eastAsia="Arial" w:hAnsi="Arial" w:cs="Arial"/>
                <w:color w:val="1F2937"/>
                <w:sz w:val="20"/>
                <w:szCs w:val="20"/>
              </w:rPr>
              <w:t>DB_PORT};</w:t>
            </w:r>
          </w:p>
          <w:p w14:paraId="21597A15" w14:textId="77777777" w:rsidR="00A272EA" w:rsidRDefault="00A272EA">
            <w:pPr>
              <w:spacing w:before="20" w:after="20"/>
            </w:pPr>
            <w:r>
              <w:rPr>
                <w:rFonts w:ascii="Arial" w:eastAsia="Arial" w:hAnsi="Arial" w:cs="Arial"/>
                <w:color w:val="1F2937"/>
                <w:sz w:val="20"/>
                <w:szCs w:val="20"/>
              </w:rPr>
              <w:t>DATABASE={DB_NAME};</w:t>
            </w:r>
          </w:p>
          <w:p w14:paraId="00AD30CB" w14:textId="77777777" w:rsidR="00A272EA" w:rsidRDefault="00A272EA">
            <w:pPr>
              <w:spacing w:before="20" w:after="20"/>
            </w:pPr>
            <w:r>
              <w:rPr>
                <w:rFonts w:ascii="Arial" w:eastAsia="Arial" w:hAnsi="Arial" w:cs="Arial"/>
                <w:color w:val="1F2937"/>
                <w:sz w:val="20"/>
                <w:szCs w:val="20"/>
              </w:rPr>
              <w:t>UID={DB_USER</w:t>
            </w:r>
            <w:proofErr w:type="gramStart"/>
            <w:r>
              <w:rPr>
                <w:rFonts w:ascii="Arial" w:eastAsia="Arial" w:hAnsi="Arial" w:cs="Arial"/>
                <w:color w:val="1F2937"/>
                <w:sz w:val="20"/>
                <w:szCs w:val="20"/>
              </w:rPr>
              <w:t>};PWD</w:t>
            </w:r>
            <w:proofErr w:type="gramEnd"/>
            <w:r>
              <w:rPr>
                <w:rFonts w:ascii="Arial" w:eastAsia="Arial" w:hAnsi="Arial" w:cs="Arial"/>
                <w:color w:val="1F2937"/>
                <w:sz w:val="20"/>
                <w:szCs w:val="20"/>
              </w:rPr>
              <w:t>={DB_PASSWORD};</w:t>
            </w:r>
          </w:p>
          <w:p w14:paraId="0F3596AE" w14:textId="77777777" w:rsidR="00A272EA" w:rsidRDefault="00A272EA">
            <w:pPr>
              <w:spacing w:before="20" w:after="20"/>
            </w:pPr>
            <w:proofErr w:type="spellStart"/>
            <w:r>
              <w:rPr>
                <w:rFonts w:ascii="Arial" w:eastAsia="Arial" w:hAnsi="Arial" w:cs="Arial"/>
                <w:color w:val="1F2937"/>
                <w:sz w:val="20"/>
                <w:szCs w:val="20"/>
              </w:rPr>
              <w:t>TrustServerCertificate</w:t>
            </w:r>
            <w:proofErr w:type="spellEnd"/>
            <w:r>
              <w:rPr>
                <w:rFonts w:ascii="Arial" w:eastAsia="Arial" w:hAnsi="Arial" w:cs="Arial"/>
                <w:color w:val="1F2937"/>
                <w:sz w:val="20"/>
                <w:szCs w:val="20"/>
              </w:rPr>
              <w:t>=yes;</w:t>
            </w:r>
          </w:p>
        </w:tc>
      </w:tr>
    </w:tbl>
    <w:p w14:paraId="26844941" w14:textId="77777777" w:rsidR="00A272EA" w:rsidRPr="00A272EA" w:rsidRDefault="00A272EA">
      <w:pPr>
        <w:spacing w:before="80" w:after="80"/>
        <w:rPr>
          <w:sz w:val="14"/>
          <w:szCs w:val="14"/>
        </w:rPr>
      </w:pPr>
    </w:p>
    <w:p w14:paraId="3BFAF80A" w14:textId="77777777" w:rsidR="00A272EA" w:rsidRDefault="00A272EA">
      <w:pPr>
        <w:spacing w:before="200" w:after="80"/>
      </w:pPr>
      <w:proofErr w:type="gramStart"/>
      <w:r>
        <w:rPr>
          <w:rFonts w:ascii="Arial" w:eastAsia="Arial" w:hAnsi="Arial" w:cs="Arial"/>
          <w:b/>
          <w:bCs/>
          <w:color w:val="2E75B6"/>
          <w:sz w:val="23"/>
          <w:szCs w:val="23"/>
        </w:rPr>
        <w:lastRenderedPageBreak/>
        <w:t>4.1.2  Connection</w:t>
      </w:r>
      <w:proofErr w:type="gramEnd"/>
      <w:r>
        <w:rPr>
          <w:rFonts w:ascii="Arial" w:eastAsia="Arial" w:hAnsi="Arial" w:cs="Arial"/>
          <w:b/>
          <w:bCs/>
          <w:color w:val="2E75B6"/>
          <w:sz w:val="23"/>
          <w:szCs w:val="23"/>
        </w:rPr>
        <w:t xml:space="preserve"> Pool Strategy</w:t>
      </w:r>
    </w:p>
    <w:p w14:paraId="76DE8116" w14:textId="532594A3" w:rsidR="00A272EA" w:rsidRDefault="00A272EA" w:rsidP="00A272EA">
      <w:pPr>
        <w:spacing w:before="80" w:after="80"/>
        <w:jc w:val="both"/>
        <w:rPr>
          <w:rFonts w:ascii="Arial" w:eastAsia="Arial" w:hAnsi="Arial" w:cs="Arial"/>
          <w:color w:val="1F2937"/>
          <w:sz w:val="22"/>
          <w:szCs w:val="22"/>
        </w:rPr>
      </w:pPr>
      <w:proofErr w:type="spellStart"/>
      <w:r>
        <w:rPr>
          <w:rFonts w:ascii="Arial" w:eastAsia="Arial" w:hAnsi="Arial" w:cs="Arial"/>
          <w:color w:val="1F2937"/>
          <w:sz w:val="22"/>
          <w:szCs w:val="22"/>
        </w:rPr>
        <w:t>MediVerse</w:t>
      </w:r>
      <w:proofErr w:type="spellEnd"/>
      <w:r>
        <w:rPr>
          <w:rFonts w:ascii="Arial" w:eastAsia="Arial" w:hAnsi="Arial" w:cs="Arial"/>
          <w:color w:val="1F2937"/>
          <w:sz w:val="22"/>
          <w:szCs w:val="22"/>
        </w:rPr>
        <w:t xml:space="preserve"> configures </w:t>
      </w:r>
      <w:proofErr w:type="spellStart"/>
      <w:r>
        <w:rPr>
          <w:rFonts w:ascii="Arial" w:eastAsia="Arial" w:hAnsi="Arial" w:cs="Arial"/>
          <w:color w:val="1F2937"/>
          <w:sz w:val="22"/>
          <w:szCs w:val="22"/>
        </w:rPr>
        <w:t>SQLAlchemy's</w:t>
      </w:r>
      <w:proofErr w:type="spellEnd"/>
      <w:r>
        <w:rPr>
          <w:rFonts w:ascii="Arial" w:eastAsia="Arial" w:hAnsi="Arial" w:cs="Arial"/>
          <w:color w:val="1F2937"/>
          <w:sz w:val="22"/>
          <w:szCs w:val="22"/>
        </w:rPr>
        <w:t xml:space="preserve"> </w:t>
      </w:r>
      <w:proofErr w:type="spellStart"/>
      <w:r>
        <w:rPr>
          <w:rFonts w:ascii="Arial" w:eastAsia="Arial" w:hAnsi="Arial" w:cs="Arial"/>
          <w:color w:val="1F2937"/>
          <w:sz w:val="22"/>
          <w:szCs w:val="22"/>
        </w:rPr>
        <w:t>QueuePool</w:t>
      </w:r>
      <w:proofErr w:type="spellEnd"/>
      <w:r>
        <w:rPr>
          <w:rFonts w:ascii="Arial" w:eastAsia="Arial" w:hAnsi="Arial" w:cs="Arial"/>
          <w:color w:val="1F2937"/>
          <w:sz w:val="22"/>
          <w:szCs w:val="22"/>
        </w:rPr>
        <w:t xml:space="preserve"> with a base pool size of 10 connections and an overflow allowance of 20.</w:t>
      </w:r>
    </w:p>
    <w:p w14:paraId="76B47E0B" w14:textId="77777777" w:rsidR="00A272EA" w:rsidRPr="00A272EA" w:rsidRDefault="00A272EA" w:rsidP="00A272EA">
      <w:pPr>
        <w:spacing w:before="80" w:after="80"/>
        <w:jc w:val="both"/>
        <w:rPr>
          <w:sz w:val="2"/>
          <w:szCs w:val="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120"/>
        <w:gridCol w:w="4120"/>
      </w:tblGrid>
      <w:tr w:rsidR="00B169EA" w14:paraId="59219EA3" w14:textId="77777777">
        <w:trPr>
          <w:tblHeader/>
        </w:trPr>
        <w:tc>
          <w:tcPr>
            <w:tcW w:w="3120" w:type="dxa"/>
            <w:shd w:val="clear" w:color="auto" w:fill="2E75B6"/>
            <w:tcMar>
              <w:top w:w="80" w:type="dxa"/>
              <w:left w:w="120" w:type="dxa"/>
              <w:bottom w:w="80" w:type="dxa"/>
              <w:right w:w="120" w:type="dxa"/>
            </w:tcMar>
            <w:vAlign w:val="center"/>
          </w:tcPr>
          <w:p w14:paraId="510B2752" w14:textId="77777777" w:rsidR="00A272EA" w:rsidRDefault="00A272EA">
            <w:r>
              <w:rPr>
                <w:rFonts w:ascii="Arial" w:eastAsia="Arial" w:hAnsi="Arial" w:cs="Arial"/>
                <w:b/>
                <w:bCs/>
                <w:color w:val="FFFFFF"/>
                <w:sz w:val="20"/>
                <w:szCs w:val="20"/>
              </w:rPr>
              <w:t>Parameter</w:t>
            </w:r>
          </w:p>
        </w:tc>
        <w:tc>
          <w:tcPr>
            <w:tcW w:w="2120" w:type="dxa"/>
            <w:shd w:val="clear" w:color="auto" w:fill="2E75B6"/>
            <w:tcMar>
              <w:top w:w="80" w:type="dxa"/>
              <w:left w:w="120" w:type="dxa"/>
              <w:bottom w:w="80" w:type="dxa"/>
              <w:right w:w="120" w:type="dxa"/>
            </w:tcMar>
            <w:vAlign w:val="center"/>
          </w:tcPr>
          <w:p w14:paraId="33F05838" w14:textId="77777777" w:rsidR="00A272EA" w:rsidRDefault="00A272EA">
            <w:r>
              <w:rPr>
                <w:rFonts w:ascii="Arial" w:eastAsia="Arial" w:hAnsi="Arial" w:cs="Arial"/>
                <w:b/>
                <w:bCs/>
                <w:color w:val="FFFFFF"/>
                <w:sz w:val="20"/>
                <w:szCs w:val="20"/>
              </w:rPr>
              <w:t>Value</w:t>
            </w:r>
          </w:p>
        </w:tc>
        <w:tc>
          <w:tcPr>
            <w:tcW w:w="4120" w:type="dxa"/>
            <w:shd w:val="clear" w:color="auto" w:fill="2E75B6"/>
            <w:tcMar>
              <w:top w:w="80" w:type="dxa"/>
              <w:left w:w="120" w:type="dxa"/>
              <w:bottom w:w="80" w:type="dxa"/>
              <w:right w:w="120" w:type="dxa"/>
            </w:tcMar>
            <w:vAlign w:val="center"/>
          </w:tcPr>
          <w:p w14:paraId="2675379C" w14:textId="77777777" w:rsidR="00A272EA" w:rsidRDefault="00A272EA">
            <w:r>
              <w:rPr>
                <w:rFonts w:ascii="Arial" w:eastAsia="Arial" w:hAnsi="Arial" w:cs="Arial"/>
                <w:b/>
                <w:bCs/>
                <w:color w:val="FFFFFF"/>
                <w:sz w:val="20"/>
                <w:szCs w:val="20"/>
              </w:rPr>
              <w:t>Purpose</w:t>
            </w:r>
          </w:p>
        </w:tc>
      </w:tr>
      <w:tr w:rsidR="00B169EA" w14:paraId="30037A30" w14:textId="77777777">
        <w:tc>
          <w:tcPr>
            <w:tcW w:w="3120" w:type="dxa"/>
            <w:shd w:val="clear" w:color="auto" w:fill="F5F9FC"/>
            <w:tcMar>
              <w:top w:w="80" w:type="dxa"/>
              <w:left w:w="120" w:type="dxa"/>
              <w:bottom w:w="80" w:type="dxa"/>
              <w:right w:w="120" w:type="dxa"/>
            </w:tcMar>
            <w:vAlign w:val="center"/>
          </w:tcPr>
          <w:p w14:paraId="1827A6B4" w14:textId="77777777" w:rsidR="00A272EA" w:rsidRDefault="00A272EA">
            <w:proofErr w:type="spellStart"/>
            <w:r>
              <w:rPr>
                <w:rFonts w:ascii="Arial" w:eastAsia="Arial" w:hAnsi="Arial" w:cs="Arial"/>
                <w:color w:val="1F2937"/>
                <w:sz w:val="20"/>
                <w:szCs w:val="20"/>
              </w:rPr>
              <w:t>pool_size</w:t>
            </w:r>
            <w:proofErr w:type="spellEnd"/>
          </w:p>
        </w:tc>
        <w:tc>
          <w:tcPr>
            <w:tcW w:w="2120" w:type="dxa"/>
            <w:shd w:val="clear" w:color="auto" w:fill="FFFFFF"/>
            <w:tcMar>
              <w:top w:w="80" w:type="dxa"/>
              <w:left w:w="120" w:type="dxa"/>
              <w:bottom w:w="80" w:type="dxa"/>
              <w:right w:w="120" w:type="dxa"/>
            </w:tcMar>
            <w:vAlign w:val="center"/>
          </w:tcPr>
          <w:p w14:paraId="4432F65F" w14:textId="77777777" w:rsidR="00A272EA" w:rsidRDefault="00A272EA">
            <w:r>
              <w:rPr>
                <w:rFonts w:ascii="Arial" w:eastAsia="Arial" w:hAnsi="Arial" w:cs="Arial"/>
                <w:color w:val="1F2937"/>
                <w:sz w:val="20"/>
                <w:szCs w:val="20"/>
              </w:rPr>
              <w:t>10</w:t>
            </w:r>
          </w:p>
        </w:tc>
        <w:tc>
          <w:tcPr>
            <w:tcW w:w="4120" w:type="dxa"/>
            <w:shd w:val="clear" w:color="auto" w:fill="FFFFFF"/>
            <w:tcMar>
              <w:top w:w="80" w:type="dxa"/>
              <w:left w:w="120" w:type="dxa"/>
              <w:bottom w:w="80" w:type="dxa"/>
              <w:right w:w="120" w:type="dxa"/>
            </w:tcMar>
            <w:vAlign w:val="center"/>
          </w:tcPr>
          <w:p w14:paraId="72227014" w14:textId="77777777" w:rsidR="00A272EA" w:rsidRDefault="00A272EA">
            <w:r>
              <w:rPr>
                <w:rFonts w:ascii="Arial" w:eastAsia="Arial" w:hAnsi="Arial" w:cs="Arial"/>
                <w:color w:val="1F2937"/>
                <w:sz w:val="20"/>
                <w:szCs w:val="20"/>
              </w:rPr>
              <w:t>Base persistent connections always open</w:t>
            </w:r>
          </w:p>
        </w:tc>
      </w:tr>
      <w:tr w:rsidR="00B169EA" w14:paraId="3507BBE1" w14:textId="77777777">
        <w:tc>
          <w:tcPr>
            <w:tcW w:w="3120" w:type="dxa"/>
            <w:shd w:val="clear" w:color="auto" w:fill="FFFFFF"/>
            <w:tcMar>
              <w:top w:w="80" w:type="dxa"/>
              <w:left w:w="120" w:type="dxa"/>
              <w:bottom w:w="80" w:type="dxa"/>
              <w:right w:w="120" w:type="dxa"/>
            </w:tcMar>
            <w:vAlign w:val="center"/>
          </w:tcPr>
          <w:p w14:paraId="6640C5D8" w14:textId="77777777" w:rsidR="00A272EA" w:rsidRDefault="00A272EA">
            <w:proofErr w:type="spellStart"/>
            <w:r>
              <w:rPr>
                <w:rFonts w:ascii="Arial" w:eastAsia="Arial" w:hAnsi="Arial" w:cs="Arial"/>
                <w:color w:val="1F2937"/>
                <w:sz w:val="20"/>
                <w:szCs w:val="20"/>
              </w:rPr>
              <w:t>max_overflow</w:t>
            </w:r>
            <w:proofErr w:type="spellEnd"/>
          </w:p>
        </w:tc>
        <w:tc>
          <w:tcPr>
            <w:tcW w:w="2120" w:type="dxa"/>
            <w:shd w:val="clear" w:color="auto" w:fill="F5F9FC"/>
            <w:tcMar>
              <w:top w:w="80" w:type="dxa"/>
              <w:left w:w="120" w:type="dxa"/>
              <w:bottom w:w="80" w:type="dxa"/>
              <w:right w:w="120" w:type="dxa"/>
            </w:tcMar>
            <w:vAlign w:val="center"/>
          </w:tcPr>
          <w:p w14:paraId="5DF2D5AB" w14:textId="77777777" w:rsidR="00A272EA" w:rsidRDefault="00A272EA">
            <w:r>
              <w:rPr>
                <w:rFonts w:ascii="Arial" w:eastAsia="Arial" w:hAnsi="Arial" w:cs="Arial"/>
                <w:color w:val="1F2937"/>
                <w:sz w:val="20"/>
                <w:szCs w:val="20"/>
              </w:rPr>
              <w:t>20</w:t>
            </w:r>
          </w:p>
        </w:tc>
        <w:tc>
          <w:tcPr>
            <w:tcW w:w="4120" w:type="dxa"/>
            <w:shd w:val="clear" w:color="auto" w:fill="FFFFFF"/>
            <w:tcMar>
              <w:top w:w="80" w:type="dxa"/>
              <w:left w:w="120" w:type="dxa"/>
              <w:bottom w:w="80" w:type="dxa"/>
              <w:right w:w="120" w:type="dxa"/>
            </w:tcMar>
            <w:vAlign w:val="center"/>
          </w:tcPr>
          <w:p w14:paraId="47FBF808" w14:textId="77777777" w:rsidR="00A272EA" w:rsidRDefault="00A272EA">
            <w:r>
              <w:rPr>
                <w:rFonts w:ascii="Arial" w:eastAsia="Arial" w:hAnsi="Arial" w:cs="Arial"/>
                <w:color w:val="1F2937"/>
                <w:sz w:val="20"/>
                <w:szCs w:val="20"/>
              </w:rPr>
              <w:t>Additional connections allowed under peak load</w:t>
            </w:r>
          </w:p>
        </w:tc>
      </w:tr>
      <w:tr w:rsidR="00B169EA" w14:paraId="40C8CA0B" w14:textId="77777777">
        <w:tc>
          <w:tcPr>
            <w:tcW w:w="3120" w:type="dxa"/>
            <w:shd w:val="clear" w:color="auto" w:fill="F5F9FC"/>
            <w:tcMar>
              <w:top w:w="80" w:type="dxa"/>
              <w:left w:w="120" w:type="dxa"/>
              <w:bottom w:w="80" w:type="dxa"/>
              <w:right w:w="120" w:type="dxa"/>
            </w:tcMar>
            <w:vAlign w:val="center"/>
          </w:tcPr>
          <w:p w14:paraId="197D939A" w14:textId="77777777" w:rsidR="00A272EA" w:rsidRDefault="00A272EA">
            <w:proofErr w:type="spellStart"/>
            <w:r>
              <w:rPr>
                <w:rFonts w:ascii="Arial" w:eastAsia="Arial" w:hAnsi="Arial" w:cs="Arial"/>
                <w:color w:val="1F2937"/>
                <w:sz w:val="20"/>
                <w:szCs w:val="20"/>
              </w:rPr>
              <w:t>pool_timeout</w:t>
            </w:r>
            <w:proofErr w:type="spellEnd"/>
          </w:p>
        </w:tc>
        <w:tc>
          <w:tcPr>
            <w:tcW w:w="2120" w:type="dxa"/>
            <w:shd w:val="clear" w:color="auto" w:fill="FFFFFF"/>
            <w:tcMar>
              <w:top w:w="80" w:type="dxa"/>
              <w:left w:w="120" w:type="dxa"/>
              <w:bottom w:w="80" w:type="dxa"/>
              <w:right w:w="120" w:type="dxa"/>
            </w:tcMar>
            <w:vAlign w:val="center"/>
          </w:tcPr>
          <w:p w14:paraId="01944115" w14:textId="77777777" w:rsidR="00A272EA" w:rsidRDefault="00A272EA">
            <w:r>
              <w:rPr>
                <w:rFonts w:ascii="Arial" w:eastAsia="Arial" w:hAnsi="Arial" w:cs="Arial"/>
                <w:color w:val="1F2937"/>
                <w:sz w:val="20"/>
                <w:szCs w:val="20"/>
              </w:rPr>
              <w:t>30s</w:t>
            </w:r>
          </w:p>
        </w:tc>
        <w:tc>
          <w:tcPr>
            <w:tcW w:w="4120" w:type="dxa"/>
            <w:shd w:val="clear" w:color="auto" w:fill="FFFFFF"/>
            <w:tcMar>
              <w:top w:w="80" w:type="dxa"/>
              <w:left w:w="120" w:type="dxa"/>
              <w:bottom w:w="80" w:type="dxa"/>
              <w:right w:w="120" w:type="dxa"/>
            </w:tcMar>
            <w:vAlign w:val="center"/>
          </w:tcPr>
          <w:p w14:paraId="2F9176B5" w14:textId="77777777" w:rsidR="00A272EA" w:rsidRDefault="00A272EA">
            <w:r>
              <w:rPr>
                <w:rFonts w:ascii="Arial" w:eastAsia="Arial" w:hAnsi="Arial" w:cs="Arial"/>
                <w:color w:val="1F2937"/>
                <w:sz w:val="20"/>
                <w:szCs w:val="20"/>
              </w:rPr>
              <w:t>Wait time before raising connection timeout error</w:t>
            </w:r>
          </w:p>
        </w:tc>
      </w:tr>
      <w:tr w:rsidR="00B169EA" w14:paraId="65E8ADDD" w14:textId="77777777">
        <w:tc>
          <w:tcPr>
            <w:tcW w:w="3120" w:type="dxa"/>
            <w:shd w:val="clear" w:color="auto" w:fill="FFFFFF"/>
            <w:tcMar>
              <w:top w:w="80" w:type="dxa"/>
              <w:left w:w="120" w:type="dxa"/>
              <w:bottom w:w="80" w:type="dxa"/>
              <w:right w:w="120" w:type="dxa"/>
            </w:tcMar>
            <w:vAlign w:val="center"/>
          </w:tcPr>
          <w:p w14:paraId="2A9491B4" w14:textId="77777777" w:rsidR="00A272EA" w:rsidRDefault="00A272EA">
            <w:proofErr w:type="spellStart"/>
            <w:r>
              <w:rPr>
                <w:rFonts w:ascii="Arial" w:eastAsia="Arial" w:hAnsi="Arial" w:cs="Arial"/>
                <w:color w:val="1F2937"/>
                <w:sz w:val="20"/>
                <w:szCs w:val="20"/>
              </w:rPr>
              <w:t>pool_recycle</w:t>
            </w:r>
            <w:proofErr w:type="spellEnd"/>
          </w:p>
        </w:tc>
        <w:tc>
          <w:tcPr>
            <w:tcW w:w="2120" w:type="dxa"/>
            <w:shd w:val="clear" w:color="auto" w:fill="F5F9FC"/>
            <w:tcMar>
              <w:top w:w="80" w:type="dxa"/>
              <w:left w:w="120" w:type="dxa"/>
              <w:bottom w:w="80" w:type="dxa"/>
              <w:right w:w="120" w:type="dxa"/>
            </w:tcMar>
            <w:vAlign w:val="center"/>
          </w:tcPr>
          <w:p w14:paraId="20A66003" w14:textId="77777777" w:rsidR="00A272EA" w:rsidRDefault="00A272EA">
            <w:r>
              <w:rPr>
                <w:rFonts w:ascii="Arial" w:eastAsia="Arial" w:hAnsi="Arial" w:cs="Arial"/>
                <w:color w:val="1F2937"/>
                <w:sz w:val="20"/>
                <w:szCs w:val="20"/>
              </w:rPr>
              <w:t>3600s</w:t>
            </w:r>
          </w:p>
        </w:tc>
        <w:tc>
          <w:tcPr>
            <w:tcW w:w="4120" w:type="dxa"/>
            <w:shd w:val="clear" w:color="auto" w:fill="FFFFFF"/>
            <w:tcMar>
              <w:top w:w="80" w:type="dxa"/>
              <w:left w:w="120" w:type="dxa"/>
              <w:bottom w:w="80" w:type="dxa"/>
              <w:right w:w="120" w:type="dxa"/>
            </w:tcMar>
            <w:vAlign w:val="center"/>
          </w:tcPr>
          <w:p w14:paraId="29BE20B8" w14:textId="77777777" w:rsidR="00A272EA" w:rsidRDefault="00A272EA">
            <w:r>
              <w:rPr>
                <w:rFonts w:ascii="Arial" w:eastAsia="Arial" w:hAnsi="Arial" w:cs="Arial"/>
                <w:color w:val="1F2937"/>
                <w:sz w:val="20"/>
                <w:szCs w:val="20"/>
              </w:rPr>
              <w:t>Recycle connections hourly to prevent TCP timeout drops</w:t>
            </w:r>
          </w:p>
        </w:tc>
      </w:tr>
      <w:tr w:rsidR="00B169EA" w14:paraId="2CEEFF6F" w14:textId="77777777">
        <w:tc>
          <w:tcPr>
            <w:tcW w:w="3120" w:type="dxa"/>
            <w:shd w:val="clear" w:color="auto" w:fill="F5F9FC"/>
            <w:tcMar>
              <w:top w:w="80" w:type="dxa"/>
              <w:left w:w="120" w:type="dxa"/>
              <w:bottom w:w="80" w:type="dxa"/>
              <w:right w:w="120" w:type="dxa"/>
            </w:tcMar>
            <w:vAlign w:val="center"/>
          </w:tcPr>
          <w:p w14:paraId="780E1D8F" w14:textId="77777777" w:rsidR="00A272EA" w:rsidRDefault="00A272EA">
            <w:proofErr w:type="spellStart"/>
            <w:r>
              <w:rPr>
                <w:rFonts w:ascii="Arial" w:eastAsia="Arial" w:hAnsi="Arial" w:cs="Arial"/>
                <w:color w:val="1F2937"/>
                <w:sz w:val="20"/>
                <w:szCs w:val="20"/>
              </w:rPr>
              <w:t>pool_pre_ping</w:t>
            </w:r>
            <w:proofErr w:type="spellEnd"/>
          </w:p>
        </w:tc>
        <w:tc>
          <w:tcPr>
            <w:tcW w:w="2120" w:type="dxa"/>
            <w:shd w:val="clear" w:color="auto" w:fill="FFFFFF"/>
            <w:tcMar>
              <w:top w:w="80" w:type="dxa"/>
              <w:left w:w="120" w:type="dxa"/>
              <w:bottom w:w="80" w:type="dxa"/>
              <w:right w:w="120" w:type="dxa"/>
            </w:tcMar>
            <w:vAlign w:val="center"/>
          </w:tcPr>
          <w:p w14:paraId="5090FB59" w14:textId="77777777" w:rsidR="00A272EA" w:rsidRDefault="00A272EA">
            <w:r>
              <w:rPr>
                <w:rFonts w:ascii="Arial" w:eastAsia="Arial" w:hAnsi="Arial" w:cs="Arial"/>
                <w:color w:val="1F2937"/>
                <w:sz w:val="20"/>
                <w:szCs w:val="20"/>
              </w:rPr>
              <w:t>True</w:t>
            </w:r>
          </w:p>
        </w:tc>
        <w:tc>
          <w:tcPr>
            <w:tcW w:w="4120" w:type="dxa"/>
            <w:shd w:val="clear" w:color="auto" w:fill="FFFFFF"/>
            <w:tcMar>
              <w:top w:w="80" w:type="dxa"/>
              <w:left w:w="120" w:type="dxa"/>
              <w:bottom w:w="80" w:type="dxa"/>
              <w:right w:w="120" w:type="dxa"/>
            </w:tcMar>
            <w:vAlign w:val="center"/>
          </w:tcPr>
          <w:p w14:paraId="65075DAC" w14:textId="77777777" w:rsidR="00A272EA" w:rsidRDefault="00A272EA">
            <w:r>
              <w:rPr>
                <w:rFonts w:ascii="Arial" w:eastAsia="Arial" w:hAnsi="Arial" w:cs="Arial"/>
                <w:color w:val="1F2937"/>
                <w:sz w:val="20"/>
                <w:szCs w:val="20"/>
              </w:rPr>
              <w:t>Validates connection health before each use</w:t>
            </w:r>
          </w:p>
        </w:tc>
      </w:tr>
    </w:tbl>
    <w:p w14:paraId="2992E23E" w14:textId="48A812E1" w:rsidR="00A272EA" w:rsidRDefault="00A272EA" w:rsidP="00A272EA">
      <w:pPr>
        <w:pBdr>
          <w:bottom w:val="single" w:sz="6" w:space="1" w:color="2E75B6"/>
        </w:pBdr>
        <w:spacing w:before="300" w:after="120"/>
      </w:pPr>
      <w:proofErr w:type="gramStart"/>
      <w:r>
        <w:rPr>
          <w:rFonts w:ascii="Arial" w:eastAsia="Arial" w:hAnsi="Arial" w:cs="Arial"/>
          <w:b/>
          <w:bCs/>
          <w:color w:val="2E75B6"/>
          <w:sz w:val="26"/>
          <w:szCs w:val="26"/>
        </w:rPr>
        <w:t>4.2  Entity</w:t>
      </w:r>
      <w:proofErr w:type="gramEnd"/>
      <w:r>
        <w:rPr>
          <w:rFonts w:ascii="Arial" w:eastAsia="Arial" w:hAnsi="Arial" w:cs="Arial"/>
          <w:b/>
          <w:bCs/>
          <w:color w:val="2E75B6"/>
          <w:sz w:val="26"/>
          <w:szCs w:val="26"/>
        </w:rPr>
        <w:t>-Relationship Diagram</w:t>
      </w:r>
    </w:p>
    <w:p w14:paraId="6B1C1073" w14:textId="3A54B5A3" w:rsidR="00A272EA" w:rsidRDefault="00A272EA" w:rsidP="00A272EA">
      <w:pPr>
        <w:spacing w:before="80" w:after="80"/>
        <w:jc w:val="both"/>
        <w:rPr>
          <w:rFonts w:ascii="Arial" w:eastAsia="Arial" w:hAnsi="Arial" w:cs="Arial"/>
          <w:color w:val="1F2937"/>
          <w:sz w:val="22"/>
          <w:szCs w:val="22"/>
        </w:rPr>
      </w:pPr>
      <w:r>
        <w:rPr>
          <w:rFonts w:ascii="Arial" w:eastAsia="Arial" w:hAnsi="Arial" w:cs="Arial"/>
          <w:color w:val="1F2937"/>
          <w:sz w:val="22"/>
          <w:szCs w:val="22"/>
        </w:rPr>
        <w:t xml:space="preserve">database schema consists of 13 tables </w:t>
      </w:r>
      <w:proofErr w:type="spellStart"/>
      <w:r>
        <w:rPr>
          <w:rFonts w:ascii="Arial" w:eastAsia="Arial" w:hAnsi="Arial" w:cs="Arial"/>
          <w:color w:val="1F2937"/>
          <w:sz w:val="22"/>
          <w:szCs w:val="22"/>
        </w:rPr>
        <w:t>organised</w:t>
      </w:r>
      <w:proofErr w:type="spellEnd"/>
      <w:r>
        <w:rPr>
          <w:rFonts w:ascii="Arial" w:eastAsia="Arial" w:hAnsi="Arial" w:cs="Arial"/>
          <w:color w:val="1F2937"/>
          <w:sz w:val="22"/>
          <w:szCs w:val="22"/>
        </w:rPr>
        <w:t xml:space="preserve"> into four logical groups: </w:t>
      </w:r>
      <w:r w:rsidRPr="00A272EA">
        <w:rPr>
          <w:rFonts w:ascii="Arial" w:eastAsia="Arial" w:hAnsi="Arial" w:cs="Arial"/>
          <w:b/>
          <w:bCs/>
          <w:color w:val="1F2937"/>
          <w:sz w:val="22"/>
          <w:szCs w:val="22"/>
        </w:rPr>
        <w:t>Identity &amp; Access</w:t>
      </w:r>
      <w:r>
        <w:rPr>
          <w:rFonts w:ascii="Arial" w:eastAsia="Arial" w:hAnsi="Arial" w:cs="Arial"/>
          <w:color w:val="1F2937"/>
          <w:sz w:val="22"/>
          <w:szCs w:val="22"/>
        </w:rPr>
        <w:t xml:space="preserve">, </w:t>
      </w:r>
      <w:r w:rsidRPr="00A272EA">
        <w:rPr>
          <w:rFonts w:ascii="Arial" w:eastAsia="Arial" w:hAnsi="Arial" w:cs="Arial"/>
          <w:b/>
          <w:bCs/>
          <w:color w:val="1F2937"/>
          <w:sz w:val="22"/>
          <w:szCs w:val="22"/>
        </w:rPr>
        <w:t>Clinical Records</w:t>
      </w:r>
      <w:r>
        <w:rPr>
          <w:rFonts w:ascii="Arial" w:eastAsia="Arial" w:hAnsi="Arial" w:cs="Arial"/>
          <w:color w:val="1F2937"/>
          <w:sz w:val="22"/>
          <w:szCs w:val="22"/>
        </w:rPr>
        <w:t xml:space="preserve">, </w:t>
      </w:r>
      <w:r w:rsidRPr="00A272EA">
        <w:rPr>
          <w:rFonts w:ascii="Arial" w:eastAsia="Arial" w:hAnsi="Arial" w:cs="Arial"/>
          <w:b/>
          <w:bCs/>
          <w:color w:val="1F2937"/>
          <w:sz w:val="22"/>
          <w:szCs w:val="22"/>
        </w:rPr>
        <w:t>AI Knowledge Base</w:t>
      </w:r>
      <w:r>
        <w:rPr>
          <w:rFonts w:ascii="Arial" w:eastAsia="Arial" w:hAnsi="Arial" w:cs="Arial"/>
          <w:color w:val="1F2937"/>
          <w:sz w:val="22"/>
          <w:szCs w:val="22"/>
        </w:rPr>
        <w:t xml:space="preserve">, and </w:t>
      </w:r>
      <w:r w:rsidRPr="00A272EA">
        <w:rPr>
          <w:rFonts w:ascii="Arial" w:eastAsia="Arial" w:hAnsi="Arial" w:cs="Arial"/>
          <w:b/>
          <w:bCs/>
          <w:color w:val="1F2937"/>
          <w:sz w:val="22"/>
          <w:szCs w:val="22"/>
        </w:rPr>
        <w:t>Operational Data</w:t>
      </w:r>
      <w:r>
        <w:rPr>
          <w:rFonts w:ascii="Arial" w:eastAsia="Arial" w:hAnsi="Arial" w:cs="Arial"/>
          <w:color w:val="1F2937"/>
          <w:sz w:val="22"/>
          <w:szCs w:val="22"/>
        </w:rPr>
        <w:t>.</w:t>
      </w:r>
    </w:p>
    <w:p w14:paraId="62A2A31C" w14:textId="77777777" w:rsidR="00A272EA" w:rsidRPr="00A272EA" w:rsidRDefault="00A272EA" w:rsidP="00A272EA">
      <w:pPr>
        <w:spacing w:before="80" w:after="80"/>
        <w:jc w:val="both"/>
        <w:rPr>
          <w:sz w:val="2"/>
          <w:szCs w:val="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B169EA" w14:paraId="4FE6A242" w14:textId="77777777">
        <w:trPr>
          <w:tblHeader/>
        </w:trPr>
        <w:tc>
          <w:tcPr>
            <w:tcW w:w="2400" w:type="dxa"/>
            <w:shd w:val="clear" w:color="auto" w:fill="2E75B6"/>
            <w:tcMar>
              <w:top w:w="80" w:type="dxa"/>
              <w:left w:w="120" w:type="dxa"/>
              <w:bottom w:w="80" w:type="dxa"/>
              <w:right w:w="120" w:type="dxa"/>
            </w:tcMar>
            <w:vAlign w:val="center"/>
          </w:tcPr>
          <w:p w14:paraId="2EB00D8F" w14:textId="77777777" w:rsidR="00A272EA" w:rsidRDefault="00A272EA">
            <w:r>
              <w:rPr>
                <w:rFonts w:ascii="Arial" w:eastAsia="Arial" w:hAnsi="Arial" w:cs="Arial"/>
                <w:b/>
                <w:bCs/>
                <w:color w:val="FFFFFF"/>
                <w:sz w:val="20"/>
                <w:szCs w:val="20"/>
              </w:rPr>
              <w:t>Logical Group</w:t>
            </w:r>
          </w:p>
        </w:tc>
        <w:tc>
          <w:tcPr>
            <w:tcW w:w="3360" w:type="dxa"/>
            <w:shd w:val="clear" w:color="auto" w:fill="2E75B6"/>
            <w:tcMar>
              <w:top w:w="80" w:type="dxa"/>
              <w:left w:w="120" w:type="dxa"/>
              <w:bottom w:w="80" w:type="dxa"/>
              <w:right w:w="120" w:type="dxa"/>
            </w:tcMar>
            <w:vAlign w:val="center"/>
          </w:tcPr>
          <w:p w14:paraId="3304E238" w14:textId="77777777" w:rsidR="00A272EA" w:rsidRDefault="00A272EA">
            <w:r>
              <w:rPr>
                <w:rFonts w:ascii="Arial" w:eastAsia="Arial" w:hAnsi="Arial" w:cs="Arial"/>
                <w:b/>
                <w:bCs/>
                <w:color w:val="FFFFFF"/>
                <w:sz w:val="20"/>
                <w:szCs w:val="20"/>
              </w:rPr>
              <w:t>Tables</w:t>
            </w:r>
          </w:p>
        </w:tc>
        <w:tc>
          <w:tcPr>
            <w:tcW w:w="3600" w:type="dxa"/>
            <w:shd w:val="clear" w:color="auto" w:fill="2E75B6"/>
            <w:tcMar>
              <w:top w:w="80" w:type="dxa"/>
              <w:left w:w="120" w:type="dxa"/>
              <w:bottom w:w="80" w:type="dxa"/>
              <w:right w:w="120" w:type="dxa"/>
            </w:tcMar>
            <w:vAlign w:val="center"/>
          </w:tcPr>
          <w:p w14:paraId="5D674BD1" w14:textId="77777777" w:rsidR="00A272EA" w:rsidRDefault="00A272EA">
            <w:r>
              <w:rPr>
                <w:rFonts w:ascii="Arial" w:eastAsia="Arial" w:hAnsi="Arial" w:cs="Arial"/>
                <w:b/>
                <w:bCs/>
                <w:color w:val="FFFFFF"/>
                <w:sz w:val="20"/>
                <w:szCs w:val="20"/>
              </w:rPr>
              <w:t>Relationships</w:t>
            </w:r>
          </w:p>
        </w:tc>
      </w:tr>
      <w:tr w:rsidR="00B169EA" w14:paraId="31B903C6" w14:textId="77777777">
        <w:tc>
          <w:tcPr>
            <w:tcW w:w="2400" w:type="dxa"/>
            <w:shd w:val="clear" w:color="auto" w:fill="FFFFFF"/>
            <w:tcMar>
              <w:top w:w="80" w:type="dxa"/>
              <w:left w:w="120" w:type="dxa"/>
              <w:bottom w:w="80" w:type="dxa"/>
              <w:right w:w="120" w:type="dxa"/>
            </w:tcMar>
            <w:vAlign w:val="center"/>
          </w:tcPr>
          <w:p w14:paraId="1AC23CD2" w14:textId="77777777" w:rsidR="00A272EA" w:rsidRDefault="00A272EA">
            <w:r>
              <w:rPr>
                <w:rFonts w:ascii="Arial" w:eastAsia="Arial" w:hAnsi="Arial" w:cs="Arial"/>
                <w:b/>
                <w:bCs/>
                <w:color w:val="1F2937"/>
                <w:sz w:val="20"/>
                <w:szCs w:val="20"/>
              </w:rPr>
              <w:t>Identity &amp; Access</w:t>
            </w:r>
          </w:p>
        </w:tc>
        <w:tc>
          <w:tcPr>
            <w:tcW w:w="3360" w:type="dxa"/>
            <w:shd w:val="clear" w:color="auto" w:fill="F5F9FC"/>
            <w:tcMar>
              <w:top w:w="80" w:type="dxa"/>
              <w:left w:w="120" w:type="dxa"/>
              <w:bottom w:w="80" w:type="dxa"/>
              <w:right w:w="120" w:type="dxa"/>
            </w:tcMar>
            <w:vAlign w:val="center"/>
          </w:tcPr>
          <w:p w14:paraId="28A3FB10" w14:textId="77777777" w:rsidR="00A272EA" w:rsidRDefault="00A272EA">
            <w:r>
              <w:rPr>
                <w:rFonts w:ascii="Arial" w:eastAsia="Arial" w:hAnsi="Arial" w:cs="Arial"/>
                <w:color w:val="1F2937"/>
                <w:sz w:val="20"/>
                <w:szCs w:val="20"/>
              </w:rPr>
              <w:t>Patients, Doctors, Managers</w:t>
            </w:r>
          </w:p>
        </w:tc>
        <w:tc>
          <w:tcPr>
            <w:tcW w:w="3600" w:type="dxa"/>
            <w:shd w:val="clear" w:color="auto" w:fill="FFFFFF"/>
            <w:tcMar>
              <w:top w:w="80" w:type="dxa"/>
              <w:left w:w="120" w:type="dxa"/>
              <w:bottom w:w="80" w:type="dxa"/>
              <w:right w:w="120" w:type="dxa"/>
            </w:tcMar>
            <w:vAlign w:val="center"/>
          </w:tcPr>
          <w:p w14:paraId="35E36630" w14:textId="77777777" w:rsidR="00A272EA" w:rsidRDefault="00A272EA">
            <w:proofErr w:type="gramStart"/>
            <w:r>
              <w:rPr>
                <w:rFonts w:ascii="Arial" w:eastAsia="Arial" w:hAnsi="Arial" w:cs="Arial"/>
                <w:color w:val="1F2937"/>
                <w:sz w:val="20"/>
                <w:szCs w:val="20"/>
              </w:rPr>
              <w:t>1:N</w:t>
            </w:r>
            <w:proofErr w:type="gramEnd"/>
            <w:r>
              <w:rPr>
                <w:rFonts w:ascii="Arial" w:eastAsia="Arial" w:hAnsi="Arial" w:cs="Arial"/>
                <w:color w:val="1F2937"/>
                <w:sz w:val="20"/>
                <w:szCs w:val="20"/>
              </w:rPr>
              <w:t xml:space="preserve"> — Doctor has many Appointments</w:t>
            </w:r>
          </w:p>
        </w:tc>
      </w:tr>
      <w:tr w:rsidR="00B169EA" w14:paraId="23B8F293" w14:textId="77777777">
        <w:tc>
          <w:tcPr>
            <w:tcW w:w="2400" w:type="dxa"/>
            <w:shd w:val="clear" w:color="auto" w:fill="FFFFFF"/>
            <w:tcMar>
              <w:top w:w="80" w:type="dxa"/>
              <w:left w:w="120" w:type="dxa"/>
              <w:bottom w:w="80" w:type="dxa"/>
              <w:right w:w="120" w:type="dxa"/>
            </w:tcMar>
            <w:vAlign w:val="center"/>
          </w:tcPr>
          <w:p w14:paraId="329BFB5A" w14:textId="77777777" w:rsidR="00A272EA" w:rsidRDefault="00A272EA">
            <w:r>
              <w:rPr>
                <w:rFonts w:ascii="Arial" w:eastAsia="Arial" w:hAnsi="Arial" w:cs="Arial"/>
                <w:b/>
                <w:bCs/>
                <w:color w:val="1F2937"/>
                <w:sz w:val="20"/>
                <w:szCs w:val="20"/>
              </w:rPr>
              <w:t>Clinical Records</w:t>
            </w:r>
          </w:p>
        </w:tc>
        <w:tc>
          <w:tcPr>
            <w:tcW w:w="3360" w:type="dxa"/>
            <w:shd w:val="clear" w:color="auto" w:fill="FFFFFF"/>
            <w:tcMar>
              <w:top w:w="80" w:type="dxa"/>
              <w:left w:w="120" w:type="dxa"/>
              <w:bottom w:w="80" w:type="dxa"/>
              <w:right w:w="120" w:type="dxa"/>
            </w:tcMar>
            <w:vAlign w:val="center"/>
          </w:tcPr>
          <w:p w14:paraId="250675F4" w14:textId="77777777" w:rsidR="00A272EA" w:rsidRDefault="00A272EA">
            <w:proofErr w:type="spellStart"/>
            <w:r>
              <w:rPr>
                <w:rFonts w:ascii="Arial" w:eastAsia="Arial" w:hAnsi="Arial" w:cs="Arial"/>
                <w:color w:val="1F2937"/>
                <w:sz w:val="20"/>
                <w:szCs w:val="20"/>
              </w:rPr>
              <w:t>patient_consultations</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doctor_notes</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medical_files</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chat_sessions</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chat_messages</w:t>
            </w:r>
            <w:proofErr w:type="spellEnd"/>
          </w:p>
        </w:tc>
        <w:tc>
          <w:tcPr>
            <w:tcW w:w="3600" w:type="dxa"/>
            <w:shd w:val="clear" w:color="auto" w:fill="F5F9FC"/>
            <w:tcMar>
              <w:top w:w="80" w:type="dxa"/>
              <w:left w:w="120" w:type="dxa"/>
              <w:bottom w:w="80" w:type="dxa"/>
              <w:right w:w="120" w:type="dxa"/>
            </w:tcMar>
            <w:vAlign w:val="center"/>
          </w:tcPr>
          <w:p w14:paraId="03E7C558" w14:textId="77777777" w:rsidR="00A272EA" w:rsidRDefault="00A272EA">
            <w:proofErr w:type="gramStart"/>
            <w:r>
              <w:rPr>
                <w:rFonts w:ascii="Arial" w:eastAsia="Arial" w:hAnsi="Arial" w:cs="Arial"/>
                <w:color w:val="1F2937"/>
                <w:sz w:val="20"/>
                <w:szCs w:val="20"/>
              </w:rPr>
              <w:t>1:N</w:t>
            </w:r>
            <w:proofErr w:type="gramEnd"/>
            <w:r>
              <w:rPr>
                <w:rFonts w:ascii="Arial" w:eastAsia="Arial" w:hAnsi="Arial" w:cs="Arial"/>
                <w:color w:val="1F2937"/>
                <w:sz w:val="20"/>
                <w:szCs w:val="20"/>
              </w:rPr>
              <w:t xml:space="preserve"> — Patient has many Consultations; </w:t>
            </w:r>
            <w:proofErr w:type="gramStart"/>
            <w:r>
              <w:rPr>
                <w:rFonts w:ascii="Arial" w:eastAsia="Arial" w:hAnsi="Arial" w:cs="Arial"/>
                <w:color w:val="1F2937"/>
                <w:sz w:val="20"/>
                <w:szCs w:val="20"/>
              </w:rPr>
              <w:t>1:N</w:t>
            </w:r>
            <w:proofErr w:type="gramEnd"/>
            <w:r>
              <w:rPr>
                <w:rFonts w:ascii="Arial" w:eastAsia="Arial" w:hAnsi="Arial" w:cs="Arial"/>
                <w:color w:val="1F2937"/>
                <w:sz w:val="20"/>
                <w:szCs w:val="20"/>
              </w:rPr>
              <w:t xml:space="preserve"> — Session has many Messages</w:t>
            </w:r>
          </w:p>
        </w:tc>
      </w:tr>
      <w:tr w:rsidR="00B169EA" w14:paraId="4508893C" w14:textId="77777777">
        <w:tc>
          <w:tcPr>
            <w:tcW w:w="2400" w:type="dxa"/>
            <w:shd w:val="clear" w:color="auto" w:fill="FFFFFF"/>
            <w:tcMar>
              <w:top w:w="80" w:type="dxa"/>
              <w:left w:w="120" w:type="dxa"/>
              <w:bottom w:w="80" w:type="dxa"/>
              <w:right w:w="120" w:type="dxa"/>
            </w:tcMar>
            <w:vAlign w:val="center"/>
          </w:tcPr>
          <w:p w14:paraId="758AB519" w14:textId="77777777" w:rsidR="00A272EA" w:rsidRDefault="00A272EA">
            <w:r>
              <w:rPr>
                <w:rFonts w:ascii="Arial" w:eastAsia="Arial" w:hAnsi="Arial" w:cs="Arial"/>
                <w:b/>
                <w:bCs/>
                <w:color w:val="1F2937"/>
                <w:sz w:val="20"/>
                <w:szCs w:val="20"/>
              </w:rPr>
              <w:t>AI Knowledge Base</w:t>
            </w:r>
          </w:p>
        </w:tc>
        <w:tc>
          <w:tcPr>
            <w:tcW w:w="3360" w:type="dxa"/>
            <w:shd w:val="clear" w:color="auto" w:fill="F5F9FC"/>
            <w:tcMar>
              <w:top w:w="80" w:type="dxa"/>
              <w:left w:w="120" w:type="dxa"/>
              <w:bottom w:w="80" w:type="dxa"/>
              <w:right w:w="120" w:type="dxa"/>
            </w:tcMar>
            <w:vAlign w:val="center"/>
          </w:tcPr>
          <w:p w14:paraId="655275CB" w14:textId="77777777" w:rsidR="00A272EA" w:rsidRDefault="00A272EA">
            <w:proofErr w:type="spellStart"/>
            <w:r>
              <w:rPr>
                <w:rFonts w:ascii="Arial" w:eastAsia="Arial" w:hAnsi="Arial" w:cs="Arial"/>
                <w:color w:val="1F2937"/>
                <w:sz w:val="20"/>
                <w:szCs w:val="20"/>
              </w:rPr>
              <w:t>symptoms_knowledge_base</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drug_interactions</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allergy_database</w:t>
            </w:r>
            <w:proofErr w:type="spellEnd"/>
          </w:p>
        </w:tc>
        <w:tc>
          <w:tcPr>
            <w:tcW w:w="3600" w:type="dxa"/>
            <w:shd w:val="clear" w:color="auto" w:fill="FFFFFF"/>
            <w:tcMar>
              <w:top w:w="80" w:type="dxa"/>
              <w:left w:w="120" w:type="dxa"/>
              <w:bottom w:w="80" w:type="dxa"/>
              <w:right w:w="120" w:type="dxa"/>
            </w:tcMar>
            <w:vAlign w:val="center"/>
          </w:tcPr>
          <w:p w14:paraId="277DD460" w14:textId="77777777" w:rsidR="00A272EA" w:rsidRDefault="00A272EA">
            <w:r>
              <w:rPr>
                <w:rFonts w:ascii="Arial" w:eastAsia="Arial" w:hAnsi="Arial" w:cs="Arial"/>
                <w:color w:val="1F2937"/>
                <w:sz w:val="20"/>
                <w:szCs w:val="20"/>
              </w:rPr>
              <w:t>Independent lookup tables; referenced by AI services at query time</w:t>
            </w:r>
          </w:p>
        </w:tc>
      </w:tr>
      <w:tr w:rsidR="00B169EA" w14:paraId="692A1BA0" w14:textId="77777777">
        <w:tc>
          <w:tcPr>
            <w:tcW w:w="2400" w:type="dxa"/>
            <w:shd w:val="clear" w:color="auto" w:fill="FFFFFF"/>
            <w:tcMar>
              <w:top w:w="80" w:type="dxa"/>
              <w:left w:w="120" w:type="dxa"/>
              <w:bottom w:w="80" w:type="dxa"/>
              <w:right w:w="120" w:type="dxa"/>
            </w:tcMar>
            <w:vAlign w:val="center"/>
          </w:tcPr>
          <w:p w14:paraId="0DB85288" w14:textId="77777777" w:rsidR="00A272EA" w:rsidRDefault="00A272EA">
            <w:r>
              <w:rPr>
                <w:rFonts w:ascii="Arial" w:eastAsia="Arial" w:hAnsi="Arial" w:cs="Arial"/>
                <w:b/>
                <w:bCs/>
                <w:color w:val="1F2937"/>
                <w:sz w:val="20"/>
                <w:szCs w:val="20"/>
              </w:rPr>
              <w:t>Operational Data</w:t>
            </w:r>
          </w:p>
        </w:tc>
        <w:tc>
          <w:tcPr>
            <w:tcW w:w="3360" w:type="dxa"/>
            <w:shd w:val="clear" w:color="auto" w:fill="FFFFFF"/>
            <w:tcMar>
              <w:top w:w="80" w:type="dxa"/>
              <w:left w:w="120" w:type="dxa"/>
              <w:bottom w:w="80" w:type="dxa"/>
              <w:right w:w="120" w:type="dxa"/>
            </w:tcMar>
            <w:vAlign w:val="center"/>
          </w:tcPr>
          <w:p w14:paraId="7342F1D6" w14:textId="77777777" w:rsidR="00A272EA" w:rsidRDefault="00A272EA">
            <w:r>
              <w:rPr>
                <w:rFonts w:ascii="Arial" w:eastAsia="Arial" w:hAnsi="Arial" w:cs="Arial"/>
                <w:color w:val="1F2937"/>
                <w:sz w:val="20"/>
                <w:szCs w:val="20"/>
              </w:rPr>
              <w:t xml:space="preserve">appointments, </w:t>
            </w:r>
            <w:proofErr w:type="spellStart"/>
            <w:r>
              <w:rPr>
                <w:rFonts w:ascii="Arial" w:eastAsia="Arial" w:hAnsi="Arial" w:cs="Arial"/>
                <w:color w:val="1F2937"/>
                <w:sz w:val="20"/>
                <w:szCs w:val="20"/>
              </w:rPr>
              <w:t>appointment_queue</w:t>
            </w:r>
            <w:proofErr w:type="spellEnd"/>
            <w:r>
              <w:rPr>
                <w:rFonts w:ascii="Arial" w:eastAsia="Arial" w:hAnsi="Arial" w:cs="Arial"/>
                <w:color w:val="1F2937"/>
                <w:sz w:val="20"/>
                <w:szCs w:val="20"/>
              </w:rPr>
              <w:t xml:space="preserve">, notifications, </w:t>
            </w:r>
            <w:proofErr w:type="spellStart"/>
            <w:r>
              <w:rPr>
                <w:rFonts w:ascii="Arial" w:eastAsia="Arial" w:hAnsi="Arial" w:cs="Arial"/>
                <w:color w:val="1F2937"/>
                <w:sz w:val="20"/>
                <w:szCs w:val="20"/>
              </w:rPr>
              <w:t>system_logs</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api_logs</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PatientAccessLog</w:t>
            </w:r>
            <w:proofErr w:type="spellEnd"/>
          </w:p>
        </w:tc>
        <w:tc>
          <w:tcPr>
            <w:tcW w:w="3600" w:type="dxa"/>
            <w:shd w:val="clear" w:color="auto" w:fill="F5F9FC"/>
            <w:tcMar>
              <w:top w:w="80" w:type="dxa"/>
              <w:left w:w="120" w:type="dxa"/>
              <w:bottom w:w="80" w:type="dxa"/>
              <w:right w:w="120" w:type="dxa"/>
            </w:tcMar>
            <w:vAlign w:val="center"/>
          </w:tcPr>
          <w:p w14:paraId="6A44950D" w14:textId="77777777" w:rsidR="00A272EA" w:rsidRDefault="00A272EA">
            <w:proofErr w:type="gramStart"/>
            <w:r>
              <w:rPr>
                <w:rFonts w:ascii="Arial" w:eastAsia="Arial" w:hAnsi="Arial" w:cs="Arial"/>
                <w:color w:val="1F2937"/>
                <w:sz w:val="20"/>
                <w:szCs w:val="20"/>
              </w:rPr>
              <w:t>1:N</w:t>
            </w:r>
            <w:proofErr w:type="gramEnd"/>
            <w:r>
              <w:rPr>
                <w:rFonts w:ascii="Arial" w:eastAsia="Arial" w:hAnsi="Arial" w:cs="Arial"/>
                <w:color w:val="1F2937"/>
                <w:sz w:val="20"/>
                <w:szCs w:val="20"/>
              </w:rPr>
              <w:t xml:space="preserve"> — Appointment has one Queue entry; </w:t>
            </w:r>
            <w:proofErr w:type="gramStart"/>
            <w:r>
              <w:rPr>
                <w:rFonts w:ascii="Arial" w:eastAsia="Arial" w:hAnsi="Arial" w:cs="Arial"/>
                <w:color w:val="1F2937"/>
                <w:sz w:val="20"/>
                <w:szCs w:val="20"/>
              </w:rPr>
              <w:t>1:N</w:t>
            </w:r>
            <w:proofErr w:type="gramEnd"/>
            <w:r>
              <w:rPr>
                <w:rFonts w:ascii="Arial" w:eastAsia="Arial" w:hAnsi="Arial" w:cs="Arial"/>
                <w:color w:val="1F2937"/>
                <w:sz w:val="20"/>
                <w:szCs w:val="20"/>
              </w:rPr>
              <w:t xml:space="preserve"> — Patient has many Notifications</w:t>
            </w:r>
          </w:p>
        </w:tc>
      </w:tr>
    </w:tbl>
    <w:p w14:paraId="4FFF2AC3" w14:textId="77777777" w:rsidR="00A272EA" w:rsidRDefault="00A272EA">
      <w:pPr>
        <w:pBdr>
          <w:bottom w:val="single" w:sz="6" w:space="1" w:color="2E75B6"/>
        </w:pBdr>
        <w:spacing w:before="300" w:after="120"/>
      </w:pPr>
      <w:proofErr w:type="gramStart"/>
      <w:r>
        <w:rPr>
          <w:rFonts w:ascii="Arial" w:eastAsia="Arial" w:hAnsi="Arial" w:cs="Arial"/>
          <w:b/>
          <w:bCs/>
          <w:color w:val="2E75B6"/>
          <w:sz w:val="26"/>
          <w:szCs w:val="26"/>
        </w:rPr>
        <w:lastRenderedPageBreak/>
        <w:t>4.3  Core</w:t>
      </w:r>
      <w:proofErr w:type="gramEnd"/>
      <w:r>
        <w:rPr>
          <w:rFonts w:ascii="Arial" w:eastAsia="Arial" w:hAnsi="Arial" w:cs="Arial"/>
          <w:b/>
          <w:bCs/>
          <w:color w:val="2E75B6"/>
          <w:sz w:val="26"/>
          <w:szCs w:val="26"/>
        </w:rPr>
        <w:t xml:space="preserve"> Tables — Patients &amp; Doctors</w:t>
      </w:r>
    </w:p>
    <w:p w14:paraId="0B185C66" w14:textId="77777777" w:rsidR="00A272EA" w:rsidRPr="00A272EA" w:rsidRDefault="00A272EA">
      <w:pPr>
        <w:spacing w:before="40" w:after="40"/>
        <w:rPr>
          <w:sz w:val="4"/>
          <w:szCs w:val="4"/>
        </w:rPr>
      </w:pPr>
    </w:p>
    <w:p w14:paraId="409D7B90" w14:textId="77777777" w:rsidR="00A272EA" w:rsidRDefault="00A272EA">
      <w:pPr>
        <w:spacing w:before="80" w:after="80"/>
        <w:jc w:val="both"/>
      </w:pPr>
      <w:r>
        <w:rPr>
          <w:rFonts w:ascii="Arial" w:eastAsia="Arial" w:hAnsi="Arial" w:cs="Arial"/>
          <w:color w:val="1F2937"/>
          <w:sz w:val="22"/>
          <w:szCs w:val="22"/>
        </w:rPr>
        <w:t xml:space="preserve">The Patients and Doctors tables are the central entities of the </w:t>
      </w:r>
      <w:proofErr w:type="spellStart"/>
      <w:r>
        <w:rPr>
          <w:rFonts w:ascii="Arial" w:eastAsia="Arial" w:hAnsi="Arial" w:cs="Arial"/>
          <w:color w:val="1F2937"/>
          <w:sz w:val="22"/>
          <w:szCs w:val="22"/>
        </w:rPr>
        <w:t>MediVerse</w:t>
      </w:r>
      <w:proofErr w:type="spellEnd"/>
      <w:r>
        <w:rPr>
          <w:rFonts w:ascii="Arial" w:eastAsia="Arial" w:hAnsi="Arial" w:cs="Arial"/>
          <w:color w:val="1F2937"/>
          <w:sz w:val="22"/>
          <w:szCs w:val="22"/>
        </w:rPr>
        <w:t xml:space="preserve"> data model. All clinical, AI, and operational tables ultimately relate back to one of these two entities, making their schema design critical to the system's data integrity and query performance.</w:t>
      </w:r>
    </w:p>
    <w:p w14:paraId="749A1A3A" w14:textId="77777777" w:rsidR="00A272EA" w:rsidRPr="00A272EA" w:rsidRDefault="00A272EA">
      <w:pPr>
        <w:spacing w:before="60" w:after="60"/>
        <w:rPr>
          <w:sz w:val="2"/>
          <w:szCs w:val="2"/>
        </w:rPr>
      </w:pPr>
    </w:p>
    <w:p w14:paraId="56ED17E2" w14:textId="77777777" w:rsidR="00A272EA" w:rsidRDefault="00A272EA">
      <w:pPr>
        <w:spacing w:before="200" w:after="80"/>
      </w:pPr>
      <w:proofErr w:type="gramStart"/>
      <w:r>
        <w:rPr>
          <w:rFonts w:ascii="Arial" w:eastAsia="Arial" w:hAnsi="Arial" w:cs="Arial"/>
          <w:b/>
          <w:bCs/>
          <w:color w:val="2E75B6"/>
          <w:sz w:val="23"/>
          <w:szCs w:val="23"/>
        </w:rPr>
        <w:t>4.3.1  Patients</w:t>
      </w:r>
      <w:proofErr w:type="gramEnd"/>
      <w:r>
        <w:rPr>
          <w:rFonts w:ascii="Arial" w:eastAsia="Arial" w:hAnsi="Arial" w:cs="Arial"/>
          <w:b/>
          <w:bCs/>
          <w:color w:val="2E75B6"/>
          <w:sz w:val="23"/>
          <w:szCs w:val="23"/>
        </w:rPr>
        <w:t xml:space="preserve"> Table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1915"/>
        <w:gridCol w:w="1540"/>
        <w:gridCol w:w="3612"/>
      </w:tblGrid>
      <w:tr w:rsidR="00B169EA" w14:paraId="3DAE9AB6" w14:textId="77777777">
        <w:trPr>
          <w:tblHeader/>
        </w:trPr>
        <w:tc>
          <w:tcPr>
            <w:tcW w:w="2200" w:type="dxa"/>
            <w:shd w:val="clear" w:color="auto" w:fill="2E75B6"/>
            <w:tcMar>
              <w:top w:w="80" w:type="dxa"/>
              <w:left w:w="120" w:type="dxa"/>
              <w:bottom w:w="80" w:type="dxa"/>
              <w:right w:w="120" w:type="dxa"/>
            </w:tcMar>
            <w:vAlign w:val="center"/>
          </w:tcPr>
          <w:p w14:paraId="60BA19D5" w14:textId="77777777" w:rsidR="00A272EA" w:rsidRDefault="00A272EA">
            <w:r>
              <w:rPr>
                <w:rFonts w:ascii="Arial" w:eastAsia="Arial" w:hAnsi="Arial" w:cs="Arial"/>
                <w:b/>
                <w:bCs/>
                <w:color w:val="FFFFFF"/>
                <w:sz w:val="20"/>
                <w:szCs w:val="20"/>
              </w:rPr>
              <w:t>Column</w:t>
            </w:r>
          </w:p>
        </w:tc>
        <w:tc>
          <w:tcPr>
            <w:tcW w:w="1800" w:type="dxa"/>
            <w:shd w:val="clear" w:color="auto" w:fill="2E75B6"/>
            <w:tcMar>
              <w:top w:w="80" w:type="dxa"/>
              <w:left w:w="120" w:type="dxa"/>
              <w:bottom w:w="80" w:type="dxa"/>
              <w:right w:w="120" w:type="dxa"/>
            </w:tcMar>
            <w:vAlign w:val="center"/>
          </w:tcPr>
          <w:p w14:paraId="5E7DED53" w14:textId="77777777" w:rsidR="00A272EA" w:rsidRDefault="00A272EA">
            <w:r>
              <w:rPr>
                <w:rFonts w:ascii="Arial" w:eastAsia="Arial" w:hAnsi="Arial" w:cs="Arial"/>
                <w:b/>
                <w:bCs/>
                <w:color w:val="FFFFFF"/>
                <w:sz w:val="20"/>
                <w:szCs w:val="20"/>
              </w:rPr>
              <w:t>Data Type</w:t>
            </w:r>
          </w:p>
        </w:tc>
        <w:tc>
          <w:tcPr>
            <w:tcW w:w="1560" w:type="dxa"/>
            <w:shd w:val="clear" w:color="auto" w:fill="2E75B6"/>
            <w:tcMar>
              <w:top w:w="80" w:type="dxa"/>
              <w:left w:w="120" w:type="dxa"/>
              <w:bottom w:w="80" w:type="dxa"/>
              <w:right w:w="120" w:type="dxa"/>
            </w:tcMar>
            <w:vAlign w:val="center"/>
          </w:tcPr>
          <w:p w14:paraId="2006670A" w14:textId="77777777" w:rsidR="00A272EA" w:rsidRDefault="00A272EA">
            <w:r>
              <w:rPr>
                <w:rFonts w:ascii="Arial" w:eastAsia="Arial" w:hAnsi="Arial" w:cs="Arial"/>
                <w:b/>
                <w:bCs/>
                <w:color w:val="FFFFFF"/>
                <w:sz w:val="20"/>
                <w:szCs w:val="20"/>
              </w:rPr>
              <w:t>Constraint</w:t>
            </w:r>
          </w:p>
        </w:tc>
        <w:tc>
          <w:tcPr>
            <w:tcW w:w="3800" w:type="dxa"/>
            <w:shd w:val="clear" w:color="auto" w:fill="2E75B6"/>
            <w:tcMar>
              <w:top w:w="80" w:type="dxa"/>
              <w:left w:w="120" w:type="dxa"/>
              <w:bottom w:w="80" w:type="dxa"/>
              <w:right w:w="120" w:type="dxa"/>
            </w:tcMar>
            <w:vAlign w:val="center"/>
          </w:tcPr>
          <w:p w14:paraId="30ABB4F7" w14:textId="77777777" w:rsidR="00A272EA" w:rsidRDefault="00A272EA">
            <w:r>
              <w:rPr>
                <w:rFonts w:ascii="Arial" w:eastAsia="Arial" w:hAnsi="Arial" w:cs="Arial"/>
                <w:b/>
                <w:bCs/>
                <w:color w:val="FFFFFF"/>
                <w:sz w:val="20"/>
                <w:szCs w:val="20"/>
              </w:rPr>
              <w:t>Description</w:t>
            </w:r>
          </w:p>
        </w:tc>
      </w:tr>
      <w:tr w:rsidR="00B169EA" w14:paraId="280282DE" w14:textId="77777777">
        <w:tc>
          <w:tcPr>
            <w:tcW w:w="2200" w:type="dxa"/>
            <w:shd w:val="clear" w:color="auto" w:fill="EEF4FB"/>
            <w:tcMar>
              <w:top w:w="80" w:type="dxa"/>
              <w:left w:w="120" w:type="dxa"/>
              <w:bottom w:w="80" w:type="dxa"/>
              <w:right w:w="120" w:type="dxa"/>
            </w:tcMar>
          </w:tcPr>
          <w:p w14:paraId="25168583" w14:textId="77777777" w:rsidR="00A272EA" w:rsidRDefault="00A272EA">
            <w:proofErr w:type="spellStart"/>
            <w:r>
              <w:rPr>
                <w:rFonts w:ascii="Courier New" w:eastAsia="Courier New" w:hAnsi="Courier New" w:cs="Courier New"/>
                <w:color w:val="1F3864"/>
                <w:sz w:val="18"/>
                <w:szCs w:val="18"/>
              </w:rPr>
              <w:t>patient_id</w:t>
            </w:r>
            <w:proofErr w:type="spellEnd"/>
          </w:p>
        </w:tc>
        <w:tc>
          <w:tcPr>
            <w:tcW w:w="1800" w:type="dxa"/>
            <w:shd w:val="clear" w:color="auto" w:fill="F5F9FC"/>
            <w:tcMar>
              <w:top w:w="80" w:type="dxa"/>
              <w:left w:w="120" w:type="dxa"/>
              <w:bottom w:w="80" w:type="dxa"/>
              <w:right w:w="120" w:type="dxa"/>
            </w:tcMar>
            <w:vAlign w:val="center"/>
          </w:tcPr>
          <w:p w14:paraId="6C0CBFFD" w14:textId="77777777" w:rsidR="00A272EA" w:rsidRDefault="00A272EA">
            <w:r>
              <w:rPr>
                <w:rFonts w:ascii="Arial" w:eastAsia="Arial" w:hAnsi="Arial" w:cs="Arial"/>
                <w:color w:val="1F2937"/>
                <w:sz w:val="20"/>
                <w:szCs w:val="20"/>
              </w:rPr>
              <w:t>INT</w:t>
            </w:r>
          </w:p>
        </w:tc>
        <w:tc>
          <w:tcPr>
            <w:tcW w:w="1560" w:type="dxa"/>
            <w:shd w:val="clear" w:color="auto" w:fill="FFFFFF"/>
            <w:tcMar>
              <w:top w:w="80" w:type="dxa"/>
              <w:left w:w="120" w:type="dxa"/>
              <w:bottom w:w="80" w:type="dxa"/>
              <w:right w:w="120" w:type="dxa"/>
            </w:tcMar>
            <w:vAlign w:val="center"/>
          </w:tcPr>
          <w:p w14:paraId="402E3F1A" w14:textId="77777777" w:rsidR="00A272EA" w:rsidRDefault="00A272EA">
            <w:r>
              <w:rPr>
                <w:rFonts w:ascii="Arial" w:eastAsia="Arial" w:hAnsi="Arial" w:cs="Arial"/>
                <w:color w:val="1F2937"/>
                <w:sz w:val="20"/>
                <w:szCs w:val="20"/>
              </w:rPr>
              <w:t>PK, IDENTITY</w:t>
            </w:r>
          </w:p>
        </w:tc>
        <w:tc>
          <w:tcPr>
            <w:tcW w:w="3800" w:type="dxa"/>
            <w:shd w:val="clear" w:color="auto" w:fill="FFFFFF"/>
            <w:tcMar>
              <w:top w:w="80" w:type="dxa"/>
              <w:left w:w="120" w:type="dxa"/>
              <w:bottom w:w="80" w:type="dxa"/>
              <w:right w:w="120" w:type="dxa"/>
            </w:tcMar>
            <w:vAlign w:val="center"/>
          </w:tcPr>
          <w:p w14:paraId="49379B64" w14:textId="77777777" w:rsidR="00A272EA" w:rsidRDefault="00A272EA">
            <w:r>
              <w:rPr>
                <w:rFonts w:ascii="Arial" w:eastAsia="Arial" w:hAnsi="Arial" w:cs="Arial"/>
                <w:color w:val="1F2937"/>
                <w:sz w:val="20"/>
                <w:szCs w:val="20"/>
              </w:rPr>
              <w:t>Auto-increment primary key</w:t>
            </w:r>
          </w:p>
        </w:tc>
      </w:tr>
      <w:tr w:rsidR="00B169EA" w14:paraId="14F608B5" w14:textId="77777777">
        <w:tc>
          <w:tcPr>
            <w:tcW w:w="2200" w:type="dxa"/>
            <w:shd w:val="clear" w:color="auto" w:fill="EEF4FB"/>
            <w:tcMar>
              <w:top w:w="80" w:type="dxa"/>
              <w:left w:w="120" w:type="dxa"/>
              <w:bottom w:w="80" w:type="dxa"/>
              <w:right w:w="120" w:type="dxa"/>
            </w:tcMar>
          </w:tcPr>
          <w:p w14:paraId="457BCF40" w14:textId="77777777" w:rsidR="00A272EA" w:rsidRDefault="00A272EA">
            <w:proofErr w:type="spellStart"/>
            <w:r>
              <w:rPr>
                <w:rFonts w:ascii="Courier New" w:eastAsia="Courier New" w:hAnsi="Courier New" w:cs="Courier New"/>
                <w:color w:val="1F3864"/>
                <w:sz w:val="18"/>
                <w:szCs w:val="18"/>
              </w:rPr>
              <w:t>national_id</w:t>
            </w:r>
            <w:proofErr w:type="spellEnd"/>
          </w:p>
        </w:tc>
        <w:tc>
          <w:tcPr>
            <w:tcW w:w="1800" w:type="dxa"/>
            <w:shd w:val="clear" w:color="auto" w:fill="FFFFFF"/>
            <w:tcMar>
              <w:top w:w="80" w:type="dxa"/>
              <w:left w:w="120" w:type="dxa"/>
              <w:bottom w:w="80" w:type="dxa"/>
              <w:right w:w="120" w:type="dxa"/>
            </w:tcMar>
            <w:vAlign w:val="center"/>
          </w:tcPr>
          <w:p w14:paraId="39CA9C72"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20)</w:t>
            </w:r>
          </w:p>
        </w:tc>
        <w:tc>
          <w:tcPr>
            <w:tcW w:w="1560" w:type="dxa"/>
            <w:shd w:val="clear" w:color="auto" w:fill="FFFFFF"/>
            <w:tcMar>
              <w:top w:w="80" w:type="dxa"/>
              <w:left w:w="120" w:type="dxa"/>
              <w:bottom w:w="80" w:type="dxa"/>
              <w:right w:w="120" w:type="dxa"/>
            </w:tcMar>
            <w:vAlign w:val="center"/>
          </w:tcPr>
          <w:p w14:paraId="2CE0A538" w14:textId="77777777" w:rsidR="00A272EA" w:rsidRDefault="00A272EA">
            <w:r>
              <w:rPr>
                <w:rFonts w:ascii="Arial" w:eastAsia="Arial" w:hAnsi="Arial" w:cs="Arial"/>
                <w:color w:val="1F2937"/>
                <w:sz w:val="20"/>
                <w:szCs w:val="20"/>
              </w:rPr>
              <w:t>UNIQUE, NOT NULL</w:t>
            </w:r>
          </w:p>
        </w:tc>
        <w:tc>
          <w:tcPr>
            <w:tcW w:w="3800" w:type="dxa"/>
            <w:shd w:val="clear" w:color="auto" w:fill="FFFFFF"/>
            <w:tcMar>
              <w:top w:w="80" w:type="dxa"/>
              <w:left w:w="120" w:type="dxa"/>
              <w:bottom w:w="80" w:type="dxa"/>
              <w:right w:w="120" w:type="dxa"/>
            </w:tcMar>
            <w:vAlign w:val="center"/>
          </w:tcPr>
          <w:p w14:paraId="412F2D16" w14:textId="5AC98FD1" w:rsidR="00A272EA" w:rsidRDefault="00A272EA">
            <w:r>
              <w:rPr>
                <w:rFonts w:ascii="Arial" w:eastAsia="Arial" w:hAnsi="Arial" w:cs="Arial"/>
                <w:color w:val="1F2937"/>
                <w:sz w:val="20"/>
                <w:szCs w:val="20"/>
              </w:rPr>
              <w:t>Egyptian national ID</w:t>
            </w:r>
          </w:p>
        </w:tc>
      </w:tr>
      <w:tr w:rsidR="00B169EA" w14:paraId="72EDD85C" w14:textId="77777777">
        <w:tc>
          <w:tcPr>
            <w:tcW w:w="2200" w:type="dxa"/>
            <w:shd w:val="clear" w:color="auto" w:fill="EEF4FB"/>
            <w:tcMar>
              <w:top w:w="80" w:type="dxa"/>
              <w:left w:w="120" w:type="dxa"/>
              <w:bottom w:w="80" w:type="dxa"/>
              <w:right w:w="120" w:type="dxa"/>
            </w:tcMar>
          </w:tcPr>
          <w:p w14:paraId="6913B6D6" w14:textId="77777777" w:rsidR="00A272EA" w:rsidRDefault="00A272EA">
            <w:proofErr w:type="spellStart"/>
            <w:r>
              <w:rPr>
                <w:rFonts w:ascii="Courier New" w:eastAsia="Courier New" w:hAnsi="Courier New" w:cs="Courier New"/>
                <w:color w:val="1F3864"/>
                <w:sz w:val="18"/>
                <w:szCs w:val="18"/>
              </w:rPr>
              <w:t>full_name</w:t>
            </w:r>
            <w:proofErr w:type="spellEnd"/>
          </w:p>
        </w:tc>
        <w:tc>
          <w:tcPr>
            <w:tcW w:w="1800" w:type="dxa"/>
            <w:shd w:val="clear" w:color="auto" w:fill="F5F9FC"/>
            <w:tcMar>
              <w:top w:w="80" w:type="dxa"/>
              <w:left w:w="120" w:type="dxa"/>
              <w:bottom w:w="80" w:type="dxa"/>
              <w:right w:w="120" w:type="dxa"/>
            </w:tcMar>
            <w:vAlign w:val="center"/>
          </w:tcPr>
          <w:p w14:paraId="345A19D7" w14:textId="77777777" w:rsidR="00A272EA" w:rsidRDefault="00A272EA">
            <w:proofErr w:type="gramStart"/>
            <w:r>
              <w:rPr>
                <w:rFonts w:ascii="Arial" w:eastAsia="Arial" w:hAnsi="Arial" w:cs="Arial"/>
                <w:color w:val="1F2937"/>
                <w:sz w:val="20"/>
                <w:szCs w:val="20"/>
              </w:rPr>
              <w:t>NVARCHAR(</w:t>
            </w:r>
            <w:proofErr w:type="gramEnd"/>
            <w:r>
              <w:rPr>
                <w:rFonts w:ascii="Arial" w:eastAsia="Arial" w:hAnsi="Arial" w:cs="Arial"/>
                <w:color w:val="1F2937"/>
                <w:sz w:val="20"/>
                <w:szCs w:val="20"/>
              </w:rPr>
              <w:t>200)</w:t>
            </w:r>
          </w:p>
        </w:tc>
        <w:tc>
          <w:tcPr>
            <w:tcW w:w="1560" w:type="dxa"/>
            <w:shd w:val="clear" w:color="auto" w:fill="FFFFFF"/>
            <w:tcMar>
              <w:top w:w="80" w:type="dxa"/>
              <w:left w:w="120" w:type="dxa"/>
              <w:bottom w:w="80" w:type="dxa"/>
              <w:right w:w="120" w:type="dxa"/>
            </w:tcMar>
            <w:vAlign w:val="center"/>
          </w:tcPr>
          <w:p w14:paraId="7F9E2EBC" w14:textId="77777777" w:rsidR="00A272EA" w:rsidRDefault="00A272EA">
            <w:r>
              <w:rPr>
                <w:rFonts w:ascii="Arial" w:eastAsia="Arial" w:hAnsi="Arial" w:cs="Arial"/>
                <w:color w:val="1F2937"/>
                <w:sz w:val="20"/>
                <w:szCs w:val="20"/>
              </w:rPr>
              <w:t>NOT NULL</w:t>
            </w:r>
          </w:p>
        </w:tc>
        <w:tc>
          <w:tcPr>
            <w:tcW w:w="3800" w:type="dxa"/>
            <w:shd w:val="clear" w:color="auto" w:fill="FFFFFF"/>
            <w:tcMar>
              <w:top w:w="80" w:type="dxa"/>
              <w:left w:w="120" w:type="dxa"/>
              <w:bottom w:w="80" w:type="dxa"/>
              <w:right w:w="120" w:type="dxa"/>
            </w:tcMar>
            <w:vAlign w:val="center"/>
          </w:tcPr>
          <w:p w14:paraId="7273D622" w14:textId="77777777" w:rsidR="00A272EA" w:rsidRDefault="00A272EA">
            <w:r>
              <w:rPr>
                <w:rFonts w:ascii="Arial" w:eastAsia="Arial" w:hAnsi="Arial" w:cs="Arial"/>
                <w:color w:val="1F2937"/>
                <w:sz w:val="20"/>
                <w:szCs w:val="20"/>
              </w:rPr>
              <w:t>Full Arabic/Latin name</w:t>
            </w:r>
          </w:p>
        </w:tc>
      </w:tr>
      <w:tr w:rsidR="00B169EA" w14:paraId="6C175B6B" w14:textId="77777777">
        <w:tc>
          <w:tcPr>
            <w:tcW w:w="2200" w:type="dxa"/>
            <w:shd w:val="clear" w:color="auto" w:fill="EEF4FB"/>
            <w:tcMar>
              <w:top w:w="80" w:type="dxa"/>
              <w:left w:w="120" w:type="dxa"/>
              <w:bottom w:w="80" w:type="dxa"/>
              <w:right w:w="120" w:type="dxa"/>
            </w:tcMar>
          </w:tcPr>
          <w:p w14:paraId="2B2D633B" w14:textId="77777777" w:rsidR="00A272EA" w:rsidRDefault="00A272EA">
            <w:proofErr w:type="spellStart"/>
            <w:r>
              <w:rPr>
                <w:rFonts w:ascii="Courier New" w:eastAsia="Courier New" w:hAnsi="Courier New" w:cs="Courier New"/>
                <w:color w:val="1F3864"/>
                <w:sz w:val="18"/>
                <w:szCs w:val="18"/>
              </w:rPr>
              <w:t>date_of_birth</w:t>
            </w:r>
            <w:proofErr w:type="spellEnd"/>
          </w:p>
        </w:tc>
        <w:tc>
          <w:tcPr>
            <w:tcW w:w="1800" w:type="dxa"/>
            <w:shd w:val="clear" w:color="auto" w:fill="FFFFFF"/>
            <w:tcMar>
              <w:top w:w="80" w:type="dxa"/>
              <w:left w:w="120" w:type="dxa"/>
              <w:bottom w:w="80" w:type="dxa"/>
              <w:right w:w="120" w:type="dxa"/>
            </w:tcMar>
            <w:vAlign w:val="center"/>
          </w:tcPr>
          <w:p w14:paraId="0744AA4D" w14:textId="77777777" w:rsidR="00A272EA" w:rsidRDefault="00A272EA">
            <w:r>
              <w:rPr>
                <w:rFonts w:ascii="Arial" w:eastAsia="Arial" w:hAnsi="Arial" w:cs="Arial"/>
                <w:color w:val="1F2937"/>
                <w:sz w:val="20"/>
                <w:szCs w:val="20"/>
              </w:rPr>
              <w:t>DATE</w:t>
            </w:r>
          </w:p>
        </w:tc>
        <w:tc>
          <w:tcPr>
            <w:tcW w:w="1560" w:type="dxa"/>
            <w:shd w:val="clear" w:color="auto" w:fill="FFFFFF"/>
            <w:tcMar>
              <w:top w:w="80" w:type="dxa"/>
              <w:left w:w="120" w:type="dxa"/>
              <w:bottom w:w="80" w:type="dxa"/>
              <w:right w:w="120" w:type="dxa"/>
            </w:tcMar>
            <w:vAlign w:val="center"/>
          </w:tcPr>
          <w:p w14:paraId="7045F39B" w14:textId="77777777" w:rsidR="00A272EA" w:rsidRDefault="00A272EA">
            <w:r>
              <w:rPr>
                <w:rFonts w:ascii="Arial" w:eastAsia="Arial" w:hAnsi="Arial" w:cs="Arial"/>
                <w:color w:val="1F2937"/>
                <w:sz w:val="20"/>
                <w:szCs w:val="20"/>
              </w:rPr>
              <w:t>NOT NULL</w:t>
            </w:r>
          </w:p>
        </w:tc>
        <w:tc>
          <w:tcPr>
            <w:tcW w:w="3800" w:type="dxa"/>
            <w:shd w:val="clear" w:color="auto" w:fill="FFFFFF"/>
            <w:tcMar>
              <w:top w:w="80" w:type="dxa"/>
              <w:left w:w="120" w:type="dxa"/>
              <w:bottom w:w="80" w:type="dxa"/>
              <w:right w:w="120" w:type="dxa"/>
            </w:tcMar>
            <w:vAlign w:val="center"/>
          </w:tcPr>
          <w:p w14:paraId="469F84E2" w14:textId="77777777" w:rsidR="00A272EA" w:rsidRDefault="00A272EA">
            <w:r>
              <w:rPr>
                <w:rFonts w:ascii="Arial" w:eastAsia="Arial" w:hAnsi="Arial" w:cs="Arial"/>
                <w:color w:val="1F2937"/>
                <w:sz w:val="20"/>
                <w:szCs w:val="20"/>
              </w:rPr>
              <w:t>Used to compute age dynamically</w:t>
            </w:r>
          </w:p>
        </w:tc>
      </w:tr>
      <w:tr w:rsidR="00B169EA" w14:paraId="457482DA" w14:textId="77777777">
        <w:tc>
          <w:tcPr>
            <w:tcW w:w="2200" w:type="dxa"/>
            <w:shd w:val="clear" w:color="auto" w:fill="EEF4FB"/>
            <w:tcMar>
              <w:top w:w="80" w:type="dxa"/>
              <w:left w:w="120" w:type="dxa"/>
              <w:bottom w:w="80" w:type="dxa"/>
              <w:right w:w="120" w:type="dxa"/>
            </w:tcMar>
          </w:tcPr>
          <w:p w14:paraId="1DCC90D0" w14:textId="77777777" w:rsidR="00A272EA" w:rsidRDefault="00A272EA">
            <w:r>
              <w:rPr>
                <w:rFonts w:ascii="Courier New" w:eastAsia="Courier New" w:hAnsi="Courier New" w:cs="Courier New"/>
                <w:color w:val="1F3864"/>
                <w:sz w:val="18"/>
                <w:szCs w:val="18"/>
              </w:rPr>
              <w:t>gender</w:t>
            </w:r>
          </w:p>
        </w:tc>
        <w:tc>
          <w:tcPr>
            <w:tcW w:w="1800" w:type="dxa"/>
            <w:shd w:val="clear" w:color="auto" w:fill="F5F9FC"/>
            <w:tcMar>
              <w:top w:w="80" w:type="dxa"/>
              <w:left w:w="120" w:type="dxa"/>
              <w:bottom w:w="80" w:type="dxa"/>
              <w:right w:w="120" w:type="dxa"/>
            </w:tcMar>
            <w:vAlign w:val="center"/>
          </w:tcPr>
          <w:p w14:paraId="4BDC346F"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10)</w:t>
            </w:r>
          </w:p>
        </w:tc>
        <w:tc>
          <w:tcPr>
            <w:tcW w:w="1560" w:type="dxa"/>
            <w:shd w:val="clear" w:color="auto" w:fill="FFFFFF"/>
            <w:tcMar>
              <w:top w:w="80" w:type="dxa"/>
              <w:left w:w="120" w:type="dxa"/>
              <w:bottom w:w="80" w:type="dxa"/>
              <w:right w:w="120" w:type="dxa"/>
            </w:tcMar>
            <w:vAlign w:val="center"/>
          </w:tcPr>
          <w:p w14:paraId="59D45AFE" w14:textId="77777777" w:rsidR="00A272EA" w:rsidRDefault="00A272EA">
            <w:r>
              <w:rPr>
                <w:rFonts w:ascii="Arial" w:eastAsia="Arial" w:hAnsi="Arial" w:cs="Arial"/>
                <w:color w:val="1F2937"/>
                <w:sz w:val="20"/>
                <w:szCs w:val="20"/>
              </w:rPr>
              <w:t>CHECK constraint</w:t>
            </w:r>
          </w:p>
        </w:tc>
        <w:tc>
          <w:tcPr>
            <w:tcW w:w="3800" w:type="dxa"/>
            <w:shd w:val="clear" w:color="auto" w:fill="FFFFFF"/>
            <w:tcMar>
              <w:top w:w="80" w:type="dxa"/>
              <w:left w:w="120" w:type="dxa"/>
              <w:bottom w:w="80" w:type="dxa"/>
              <w:right w:w="120" w:type="dxa"/>
            </w:tcMar>
            <w:vAlign w:val="center"/>
          </w:tcPr>
          <w:p w14:paraId="42B3A5DA" w14:textId="77777777" w:rsidR="00A272EA" w:rsidRDefault="00A272EA">
            <w:r>
              <w:rPr>
                <w:rFonts w:ascii="Arial" w:eastAsia="Arial" w:hAnsi="Arial" w:cs="Arial"/>
                <w:color w:val="1F2937"/>
                <w:sz w:val="20"/>
                <w:szCs w:val="20"/>
              </w:rPr>
              <w:t>Male / Female</w:t>
            </w:r>
          </w:p>
        </w:tc>
      </w:tr>
      <w:tr w:rsidR="00B169EA" w14:paraId="496D0F8D" w14:textId="77777777">
        <w:tc>
          <w:tcPr>
            <w:tcW w:w="2200" w:type="dxa"/>
            <w:shd w:val="clear" w:color="auto" w:fill="EEF4FB"/>
            <w:tcMar>
              <w:top w:w="80" w:type="dxa"/>
              <w:left w:w="120" w:type="dxa"/>
              <w:bottom w:w="80" w:type="dxa"/>
              <w:right w:w="120" w:type="dxa"/>
            </w:tcMar>
          </w:tcPr>
          <w:p w14:paraId="59804E6E" w14:textId="77777777" w:rsidR="00A272EA" w:rsidRDefault="00A272EA">
            <w:proofErr w:type="spellStart"/>
            <w:r>
              <w:rPr>
                <w:rFonts w:ascii="Courier New" w:eastAsia="Courier New" w:hAnsi="Courier New" w:cs="Courier New"/>
                <w:color w:val="1F3864"/>
                <w:sz w:val="18"/>
                <w:szCs w:val="18"/>
              </w:rPr>
              <w:t>phone_number</w:t>
            </w:r>
            <w:proofErr w:type="spellEnd"/>
          </w:p>
        </w:tc>
        <w:tc>
          <w:tcPr>
            <w:tcW w:w="1800" w:type="dxa"/>
            <w:shd w:val="clear" w:color="auto" w:fill="FFFFFF"/>
            <w:tcMar>
              <w:top w:w="80" w:type="dxa"/>
              <w:left w:w="120" w:type="dxa"/>
              <w:bottom w:w="80" w:type="dxa"/>
              <w:right w:w="120" w:type="dxa"/>
            </w:tcMar>
            <w:vAlign w:val="center"/>
          </w:tcPr>
          <w:p w14:paraId="2A4DAA87"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20)</w:t>
            </w:r>
          </w:p>
        </w:tc>
        <w:tc>
          <w:tcPr>
            <w:tcW w:w="1560" w:type="dxa"/>
            <w:shd w:val="clear" w:color="auto" w:fill="FFFFFF"/>
            <w:tcMar>
              <w:top w:w="80" w:type="dxa"/>
              <w:left w:w="120" w:type="dxa"/>
              <w:bottom w:w="80" w:type="dxa"/>
              <w:right w:w="120" w:type="dxa"/>
            </w:tcMar>
            <w:vAlign w:val="center"/>
          </w:tcPr>
          <w:p w14:paraId="0093D6D0" w14:textId="77777777" w:rsidR="00A272EA" w:rsidRDefault="00A272EA">
            <w:r>
              <w:rPr>
                <w:rFonts w:ascii="Arial" w:eastAsia="Arial" w:hAnsi="Arial" w:cs="Arial"/>
                <w:color w:val="1F2937"/>
                <w:sz w:val="20"/>
                <w:szCs w:val="20"/>
              </w:rPr>
              <w:t>UNIQUE</w:t>
            </w:r>
          </w:p>
        </w:tc>
        <w:tc>
          <w:tcPr>
            <w:tcW w:w="3800" w:type="dxa"/>
            <w:shd w:val="clear" w:color="auto" w:fill="FFFFFF"/>
            <w:tcMar>
              <w:top w:w="80" w:type="dxa"/>
              <w:left w:w="120" w:type="dxa"/>
              <w:bottom w:w="80" w:type="dxa"/>
              <w:right w:w="120" w:type="dxa"/>
            </w:tcMar>
            <w:vAlign w:val="center"/>
          </w:tcPr>
          <w:p w14:paraId="42A48DE7" w14:textId="77777777" w:rsidR="00A272EA" w:rsidRDefault="00A272EA">
            <w:r>
              <w:rPr>
                <w:rFonts w:ascii="Arial" w:eastAsia="Arial" w:hAnsi="Arial" w:cs="Arial"/>
                <w:color w:val="1F2937"/>
                <w:sz w:val="20"/>
                <w:szCs w:val="20"/>
              </w:rPr>
              <w:t>Primary contact; used for notifications</w:t>
            </w:r>
          </w:p>
        </w:tc>
      </w:tr>
      <w:tr w:rsidR="00B169EA" w14:paraId="5BE49E6D" w14:textId="77777777">
        <w:tc>
          <w:tcPr>
            <w:tcW w:w="2200" w:type="dxa"/>
            <w:shd w:val="clear" w:color="auto" w:fill="EEF4FB"/>
            <w:tcMar>
              <w:top w:w="80" w:type="dxa"/>
              <w:left w:w="120" w:type="dxa"/>
              <w:bottom w:w="80" w:type="dxa"/>
              <w:right w:w="120" w:type="dxa"/>
            </w:tcMar>
          </w:tcPr>
          <w:p w14:paraId="09EAB947" w14:textId="77777777" w:rsidR="00A272EA" w:rsidRDefault="00A272EA">
            <w:proofErr w:type="spellStart"/>
            <w:r>
              <w:rPr>
                <w:rFonts w:ascii="Courier New" w:eastAsia="Courier New" w:hAnsi="Courier New" w:cs="Courier New"/>
                <w:color w:val="1F3864"/>
                <w:sz w:val="18"/>
                <w:szCs w:val="18"/>
              </w:rPr>
              <w:t>password_hash</w:t>
            </w:r>
            <w:proofErr w:type="spellEnd"/>
          </w:p>
        </w:tc>
        <w:tc>
          <w:tcPr>
            <w:tcW w:w="1800" w:type="dxa"/>
            <w:shd w:val="clear" w:color="auto" w:fill="F5F9FC"/>
            <w:tcMar>
              <w:top w:w="80" w:type="dxa"/>
              <w:left w:w="120" w:type="dxa"/>
              <w:bottom w:w="80" w:type="dxa"/>
              <w:right w:w="120" w:type="dxa"/>
            </w:tcMar>
            <w:vAlign w:val="center"/>
          </w:tcPr>
          <w:p w14:paraId="0CD2A00E"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255)</w:t>
            </w:r>
          </w:p>
        </w:tc>
        <w:tc>
          <w:tcPr>
            <w:tcW w:w="1560" w:type="dxa"/>
            <w:shd w:val="clear" w:color="auto" w:fill="FFFFFF"/>
            <w:tcMar>
              <w:top w:w="80" w:type="dxa"/>
              <w:left w:w="120" w:type="dxa"/>
              <w:bottom w:w="80" w:type="dxa"/>
              <w:right w:w="120" w:type="dxa"/>
            </w:tcMar>
            <w:vAlign w:val="center"/>
          </w:tcPr>
          <w:p w14:paraId="0752E29A" w14:textId="77777777" w:rsidR="00A272EA" w:rsidRDefault="00A272EA">
            <w:r>
              <w:rPr>
                <w:rFonts w:ascii="Arial" w:eastAsia="Arial" w:hAnsi="Arial" w:cs="Arial"/>
                <w:color w:val="1F2937"/>
                <w:sz w:val="20"/>
                <w:szCs w:val="20"/>
              </w:rPr>
              <w:t>NOT NULL</w:t>
            </w:r>
          </w:p>
        </w:tc>
        <w:tc>
          <w:tcPr>
            <w:tcW w:w="3800" w:type="dxa"/>
            <w:shd w:val="clear" w:color="auto" w:fill="FFFFFF"/>
            <w:tcMar>
              <w:top w:w="80" w:type="dxa"/>
              <w:left w:w="120" w:type="dxa"/>
              <w:bottom w:w="80" w:type="dxa"/>
              <w:right w:w="120" w:type="dxa"/>
            </w:tcMar>
            <w:vAlign w:val="center"/>
          </w:tcPr>
          <w:p w14:paraId="11CBD330" w14:textId="77777777" w:rsidR="00A272EA" w:rsidRDefault="00A272EA">
            <w:proofErr w:type="spellStart"/>
            <w:r>
              <w:rPr>
                <w:rFonts w:ascii="Arial" w:eastAsia="Arial" w:hAnsi="Arial" w:cs="Arial"/>
                <w:color w:val="1F2937"/>
                <w:sz w:val="20"/>
                <w:szCs w:val="20"/>
              </w:rPr>
              <w:t>bcrypt</w:t>
            </w:r>
            <w:proofErr w:type="spellEnd"/>
            <w:r>
              <w:rPr>
                <w:rFonts w:ascii="Arial" w:eastAsia="Arial" w:hAnsi="Arial" w:cs="Arial"/>
                <w:color w:val="1F2937"/>
                <w:sz w:val="20"/>
                <w:szCs w:val="20"/>
              </w:rPr>
              <w:t xml:space="preserve"> hash; plaintext never stored</w:t>
            </w:r>
          </w:p>
        </w:tc>
      </w:tr>
      <w:tr w:rsidR="00B169EA" w14:paraId="1B33B739" w14:textId="77777777">
        <w:tc>
          <w:tcPr>
            <w:tcW w:w="2200" w:type="dxa"/>
            <w:shd w:val="clear" w:color="auto" w:fill="EEF4FB"/>
            <w:tcMar>
              <w:top w:w="80" w:type="dxa"/>
              <w:left w:w="120" w:type="dxa"/>
              <w:bottom w:w="80" w:type="dxa"/>
              <w:right w:w="120" w:type="dxa"/>
            </w:tcMar>
          </w:tcPr>
          <w:p w14:paraId="47A6AF72" w14:textId="77777777" w:rsidR="00A272EA" w:rsidRDefault="00A272EA">
            <w:proofErr w:type="spellStart"/>
            <w:r>
              <w:rPr>
                <w:rFonts w:ascii="Courier New" w:eastAsia="Courier New" w:hAnsi="Courier New" w:cs="Courier New"/>
                <w:color w:val="1F3864"/>
                <w:sz w:val="18"/>
                <w:szCs w:val="18"/>
              </w:rPr>
              <w:t>face_embedding</w:t>
            </w:r>
            <w:proofErr w:type="spellEnd"/>
          </w:p>
        </w:tc>
        <w:tc>
          <w:tcPr>
            <w:tcW w:w="1800" w:type="dxa"/>
            <w:shd w:val="clear" w:color="auto" w:fill="FFFFFF"/>
            <w:tcMar>
              <w:top w:w="80" w:type="dxa"/>
              <w:left w:w="120" w:type="dxa"/>
              <w:bottom w:w="80" w:type="dxa"/>
              <w:right w:w="120" w:type="dxa"/>
            </w:tcMar>
            <w:vAlign w:val="center"/>
          </w:tcPr>
          <w:p w14:paraId="60A57C2F" w14:textId="77777777" w:rsidR="00A272EA" w:rsidRDefault="00A272EA">
            <w:r>
              <w:rPr>
                <w:rFonts w:ascii="Arial" w:eastAsia="Arial" w:hAnsi="Arial" w:cs="Arial"/>
                <w:color w:val="1F2937"/>
                <w:sz w:val="20"/>
                <w:szCs w:val="20"/>
              </w:rPr>
              <w:t>NVARCHAR(MAX)</w:t>
            </w:r>
          </w:p>
        </w:tc>
        <w:tc>
          <w:tcPr>
            <w:tcW w:w="1560" w:type="dxa"/>
            <w:shd w:val="clear" w:color="auto" w:fill="FFFFFF"/>
            <w:tcMar>
              <w:top w:w="80" w:type="dxa"/>
              <w:left w:w="120" w:type="dxa"/>
              <w:bottom w:w="80" w:type="dxa"/>
              <w:right w:w="120" w:type="dxa"/>
            </w:tcMar>
            <w:vAlign w:val="center"/>
          </w:tcPr>
          <w:p w14:paraId="4799F3C3" w14:textId="77777777" w:rsidR="00A272EA" w:rsidRDefault="00A272EA">
            <w:r>
              <w:rPr>
                <w:rFonts w:ascii="Arial" w:eastAsia="Arial" w:hAnsi="Arial" w:cs="Arial"/>
                <w:color w:val="1F2937"/>
                <w:sz w:val="20"/>
                <w:szCs w:val="20"/>
              </w:rPr>
              <w:t>NULLABLE</w:t>
            </w:r>
          </w:p>
        </w:tc>
        <w:tc>
          <w:tcPr>
            <w:tcW w:w="3800" w:type="dxa"/>
            <w:shd w:val="clear" w:color="auto" w:fill="FFFFFF"/>
            <w:tcMar>
              <w:top w:w="80" w:type="dxa"/>
              <w:left w:w="120" w:type="dxa"/>
              <w:bottom w:w="80" w:type="dxa"/>
              <w:right w:w="120" w:type="dxa"/>
            </w:tcMar>
            <w:vAlign w:val="center"/>
          </w:tcPr>
          <w:p w14:paraId="78294DC3" w14:textId="34342DA0" w:rsidR="00A272EA" w:rsidRDefault="00A272EA">
            <w:r>
              <w:rPr>
                <w:rFonts w:ascii="Arial" w:eastAsia="Arial" w:hAnsi="Arial" w:cs="Arial"/>
                <w:color w:val="1F2937"/>
                <w:sz w:val="20"/>
                <w:szCs w:val="20"/>
              </w:rPr>
              <w:t xml:space="preserve">array of 512-dim </w:t>
            </w:r>
            <w:proofErr w:type="spellStart"/>
            <w:r>
              <w:rPr>
                <w:rFonts w:ascii="Arial" w:eastAsia="Arial" w:hAnsi="Arial" w:cs="Arial"/>
                <w:color w:val="1F2937"/>
                <w:sz w:val="20"/>
                <w:szCs w:val="20"/>
              </w:rPr>
              <w:t>InsightFace</w:t>
            </w:r>
            <w:proofErr w:type="spellEnd"/>
            <w:r>
              <w:rPr>
                <w:rFonts w:ascii="Arial" w:eastAsia="Arial" w:hAnsi="Arial" w:cs="Arial"/>
                <w:color w:val="1F2937"/>
                <w:sz w:val="20"/>
                <w:szCs w:val="20"/>
              </w:rPr>
              <w:t xml:space="preserve"> vector</w:t>
            </w:r>
          </w:p>
        </w:tc>
      </w:tr>
      <w:tr w:rsidR="00B169EA" w14:paraId="2EE56D05" w14:textId="77777777">
        <w:tc>
          <w:tcPr>
            <w:tcW w:w="2200" w:type="dxa"/>
            <w:shd w:val="clear" w:color="auto" w:fill="EEF4FB"/>
            <w:tcMar>
              <w:top w:w="80" w:type="dxa"/>
              <w:left w:w="120" w:type="dxa"/>
              <w:bottom w:w="80" w:type="dxa"/>
              <w:right w:w="120" w:type="dxa"/>
            </w:tcMar>
          </w:tcPr>
          <w:p w14:paraId="0697A7F4" w14:textId="77777777" w:rsidR="00A272EA" w:rsidRDefault="00A272EA">
            <w:proofErr w:type="spellStart"/>
            <w:r>
              <w:rPr>
                <w:rFonts w:ascii="Courier New" w:eastAsia="Courier New" w:hAnsi="Courier New" w:cs="Courier New"/>
                <w:color w:val="1F3864"/>
                <w:sz w:val="18"/>
                <w:szCs w:val="18"/>
              </w:rPr>
              <w:t>weight_kg</w:t>
            </w:r>
            <w:proofErr w:type="spellEnd"/>
          </w:p>
        </w:tc>
        <w:tc>
          <w:tcPr>
            <w:tcW w:w="1800" w:type="dxa"/>
            <w:shd w:val="clear" w:color="auto" w:fill="F5F9FC"/>
            <w:tcMar>
              <w:top w:w="80" w:type="dxa"/>
              <w:left w:w="120" w:type="dxa"/>
              <w:bottom w:w="80" w:type="dxa"/>
              <w:right w:w="120" w:type="dxa"/>
            </w:tcMar>
            <w:vAlign w:val="center"/>
          </w:tcPr>
          <w:p w14:paraId="0312FBA2" w14:textId="77777777" w:rsidR="00A272EA" w:rsidRDefault="00A272EA">
            <w:r>
              <w:rPr>
                <w:rFonts w:ascii="Arial" w:eastAsia="Arial" w:hAnsi="Arial" w:cs="Arial"/>
                <w:color w:val="1F2937"/>
                <w:sz w:val="20"/>
                <w:szCs w:val="20"/>
              </w:rPr>
              <w:t>FLOAT</w:t>
            </w:r>
          </w:p>
        </w:tc>
        <w:tc>
          <w:tcPr>
            <w:tcW w:w="1560" w:type="dxa"/>
            <w:shd w:val="clear" w:color="auto" w:fill="FFFFFF"/>
            <w:tcMar>
              <w:top w:w="80" w:type="dxa"/>
              <w:left w:w="120" w:type="dxa"/>
              <w:bottom w:w="80" w:type="dxa"/>
              <w:right w:w="120" w:type="dxa"/>
            </w:tcMar>
            <w:vAlign w:val="center"/>
          </w:tcPr>
          <w:p w14:paraId="0A4C2DFA" w14:textId="77777777" w:rsidR="00A272EA" w:rsidRDefault="00A272EA">
            <w:r>
              <w:rPr>
                <w:rFonts w:ascii="Arial" w:eastAsia="Arial" w:hAnsi="Arial" w:cs="Arial"/>
                <w:color w:val="1F2937"/>
                <w:sz w:val="20"/>
                <w:szCs w:val="20"/>
              </w:rPr>
              <w:t>NULLABLE</w:t>
            </w:r>
          </w:p>
        </w:tc>
        <w:tc>
          <w:tcPr>
            <w:tcW w:w="3800" w:type="dxa"/>
            <w:shd w:val="clear" w:color="auto" w:fill="FFFFFF"/>
            <w:tcMar>
              <w:top w:w="80" w:type="dxa"/>
              <w:left w:w="120" w:type="dxa"/>
              <w:bottom w:w="80" w:type="dxa"/>
              <w:right w:w="120" w:type="dxa"/>
            </w:tcMar>
            <w:vAlign w:val="center"/>
          </w:tcPr>
          <w:p w14:paraId="278C852C" w14:textId="0B18429A" w:rsidR="00A272EA" w:rsidRDefault="00A272EA">
            <w:r>
              <w:rPr>
                <w:rFonts w:ascii="Arial" w:eastAsia="Arial" w:hAnsi="Arial" w:cs="Arial"/>
                <w:color w:val="1F2937"/>
                <w:sz w:val="20"/>
                <w:szCs w:val="20"/>
              </w:rPr>
              <w:t>Used for BMI in chatbot prompts</w:t>
            </w:r>
          </w:p>
        </w:tc>
      </w:tr>
      <w:tr w:rsidR="00B169EA" w14:paraId="776B8B1A" w14:textId="77777777">
        <w:tc>
          <w:tcPr>
            <w:tcW w:w="2200" w:type="dxa"/>
            <w:shd w:val="clear" w:color="auto" w:fill="EEF4FB"/>
            <w:tcMar>
              <w:top w:w="80" w:type="dxa"/>
              <w:left w:w="120" w:type="dxa"/>
              <w:bottom w:w="80" w:type="dxa"/>
              <w:right w:w="120" w:type="dxa"/>
            </w:tcMar>
          </w:tcPr>
          <w:p w14:paraId="5A1D3322" w14:textId="77777777" w:rsidR="00A272EA" w:rsidRDefault="00A272EA">
            <w:proofErr w:type="spellStart"/>
            <w:r>
              <w:rPr>
                <w:rFonts w:ascii="Courier New" w:eastAsia="Courier New" w:hAnsi="Courier New" w:cs="Courier New"/>
                <w:color w:val="1F3864"/>
                <w:sz w:val="18"/>
                <w:szCs w:val="18"/>
              </w:rPr>
              <w:t>height_cm</w:t>
            </w:r>
            <w:proofErr w:type="spellEnd"/>
          </w:p>
        </w:tc>
        <w:tc>
          <w:tcPr>
            <w:tcW w:w="1800" w:type="dxa"/>
            <w:shd w:val="clear" w:color="auto" w:fill="FFFFFF"/>
            <w:tcMar>
              <w:top w:w="80" w:type="dxa"/>
              <w:left w:w="120" w:type="dxa"/>
              <w:bottom w:w="80" w:type="dxa"/>
              <w:right w:w="120" w:type="dxa"/>
            </w:tcMar>
            <w:vAlign w:val="center"/>
          </w:tcPr>
          <w:p w14:paraId="2D3F8C4C" w14:textId="77777777" w:rsidR="00A272EA" w:rsidRDefault="00A272EA">
            <w:r>
              <w:rPr>
                <w:rFonts w:ascii="Arial" w:eastAsia="Arial" w:hAnsi="Arial" w:cs="Arial"/>
                <w:color w:val="1F2937"/>
                <w:sz w:val="20"/>
                <w:szCs w:val="20"/>
              </w:rPr>
              <w:t>FLOAT</w:t>
            </w:r>
          </w:p>
        </w:tc>
        <w:tc>
          <w:tcPr>
            <w:tcW w:w="1560" w:type="dxa"/>
            <w:shd w:val="clear" w:color="auto" w:fill="FFFFFF"/>
            <w:tcMar>
              <w:top w:w="80" w:type="dxa"/>
              <w:left w:w="120" w:type="dxa"/>
              <w:bottom w:w="80" w:type="dxa"/>
              <w:right w:w="120" w:type="dxa"/>
            </w:tcMar>
            <w:vAlign w:val="center"/>
          </w:tcPr>
          <w:p w14:paraId="79F61D7E" w14:textId="77777777" w:rsidR="00A272EA" w:rsidRDefault="00A272EA">
            <w:r>
              <w:rPr>
                <w:rFonts w:ascii="Arial" w:eastAsia="Arial" w:hAnsi="Arial" w:cs="Arial"/>
                <w:color w:val="1F2937"/>
                <w:sz w:val="20"/>
                <w:szCs w:val="20"/>
              </w:rPr>
              <w:t>NULLABLE</w:t>
            </w:r>
          </w:p>
        </w:tc>
        <w:tc>
          <w:tcPr>
            <w:tcW w:w="3800" w:type="dxa"/>
            <w:shd w:val="clear" w:color="auto" w:fill="FFFFFF"/>
            <w:tcMar>
              <w:top w:w="80" w:type="dxa"/>
              <w:left w:w="120" w:type="dxa"/>
              <w:bottom w:w="80" w:type="dxa"/>
              <w:right w:w="120" w:type="dxa"/>
            </w:tcMar>
            <w:vAlign w:val="center"/>
          </w:tcPr>
          <w:p w14:paraId="71D65B76" w14:textId="77777777" w:rsidR="00A272EA" w:rsidRDefault="00A272EA">
            <w:r>
              <w:rPr>
                <w:rFonts w:ascii="Arial" w:eastAsia="Arial" w:hAnsi="Arial" w:cs="Arial"/>
                <w:color w:val="1F2937"/>
                <w:sz w:val="20"/>
                <w:szCs w:val="20"/>
              </w:rPr>
              <w:t>Used for BMI computation</w:t>
            </w:r>
          </w:p>
        </w:tc>
      </w:tr>
      <w:tr w:rsidR="00B169EA" w14:paraId="4DD22305" w14:textId="77777777">
        <w:tc>
          <w:tcPr>
            <w:tcW w:w="2200" w:type="dxa"/>
            <w:shd w:val="clear" w:color="auto" w:fill="EEF4FB"/>
            <w:tcMar>
              <w:top w:w="80" w:type="dxa"/>
              <w:left w:w="120" w:type="dxa"/>
              <w:bottom w:w="80" w:type="dxa"/>
              <w:right w:w="120" w:type="dxa"/>
            </w:tcMar>
          </w:tcPr>
          <w:p w14:paraId="0BBF7DE0" w14:textId="77777777" w:rsidR="00A272EA" w:rsidRDefault="00A272EA">
            <w:proofErr w:type="spellStart"/>
            <w:r>
              <w:rPr>
                <w:rFonts w:ascii="Courier New" w:eastAsia="Courier New" w:hAnsi="Courier New" w:cs="Courier New"/>
                <w:color w:val="1F3864"/>
                <w:sz w:val="18"/>
                <w:szCs w:val="18"/>
              </w:rPr>
              <w:t>blood_type</w:t>
            </w:r>
            <w:proofErr w:type="spellEnd"/>
          </w:p>
        </w:tc>
        <w:tc>
          <w:tcPr>
            <w:tcW w:w="1800" w:type="dxa"/>
            <w:shd w:val="clear" w:color="auto" w:fill="F5F9FC"/>
            <w:tcMar>
              <w:top w:w="80" w:type="dxa"/>
              <w:left w:w="120" w:type="dxa"/>
              <w:bottom w:w="80" w:type="dxa"/>
              <w:right w:w="120" w:type="dxa"/>
            </w:tcMar>
            <w:vAlign w:val="center"/>
          </w:tcPr>
          <w:p w14:paraId="4C4CA861"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5)</w:t>
            </w:r>
          </w:p>
        </w:tc>
        <w:tc>
          <w:tcPr>
            <w:tcW w:w="1560" w:type="dxa"/>
            <w:shd w:val="clear" w:color="auto" w:fill="FFFFFF"/>
            <w:tcMar>
              <w:top w:w="80" w:type="dxa"/>
              <w:left w:w="120" w:type="dxa"/>
              <w:bottom w:w="80" w:type="dxa"/>
              <w:right w:w="120" w:type="dxa"/>
            </w:tcMar>
            <w:vAlign w:val="center"/>
          </w:tcPr>
          <w:p w14:paraId="33E47F4F" w14:textId="77777777" w:rsidR="00A272EA" w:rsidRDefault="00A272EA">
            <w:r>
              <w:rPr>
                <w:rFonts w:ascii="Arial" w:eastAsia="Arial" w:hAnsi="Arial" w:cs="Arial"/>
                <w:color w:val="1F2937"/>
                <w:sz w:val="20"/>
                <w:szCs w:val="20"/>
              </w:rPr>
              <w:t>NULLABLE</w:t>
            </w:r>
          </w:p>
        </w:tc>
        <w:tc>
          <w:tcPr>
            <w:tcW w:w="3800" w:type="dxa"/>
            <w:shd w:val="clear" w:color="auto" w:fill="FFFFFF"/>
            <w:tcMar>
              <w:top w:w="80" w:type="dxa"/>
              <w:left w:w="120" w:type="dxa"/>
              <w:bottom w:w="80" w:type="dxa"/>
              <w:right w:w="120" w:type="dxa"/>
            </w:tcMar>
            <w:vAlign w:val="center"/>
          </w:tcPr>
          <w:p w14:paraId="5FF4CD05" w14:textId="77777777" w:rsidR="00A272EA" w:rsidRDefault="00A272EA">
            <w:r>
              <w:rPr>
                <w:rFonts w:ascii="Arial" w:eastAsia="Arial" w:hAnsi="Arial" w:cs="Arial"/>
                <w:color w:val="1F2937"/>
                <w:sz w:val="20"/>
                <w:szCs w:val="20"/>
              </w:rPr>
              <w:t>A+/A-/B+/B-/AB+/AB-/O+/O-</w:t>
            </w:r>
          </w:p>
        </w:tc>
      </w:tr>
      <w:tr w:rsidR="00B169EA" w14:paraId="4FF9FF2F" w14:textId="77777777">
        <w:tc>
          <w:tcPr>
            <w:tcW w:w="2200" w:type="dxa"/>
            <w:shd w:val="clear" w:color="auto" w:fill="EEF4FB"/>
            <w:tcMar>
              <w:top w:w="80" w:type="dxa"/>
              <w:left w:w="120" w:type="dxa"/>
              <w:bottom w:w="80" w:type="dxa"/>
              <w:right w:w="120" w:type="dxa"/>
            </w:tcMar>
          </w:tcPr>
          <w:p w14:paraId="794389BC" w14:textId="77777777" w:rsidR="00A272EA" w:rsidRDefault="00A272EA">
            <w:proofErr w:type="spellStart"/>
            <w:r>
              <w:rPr>
                <w:rFonts w:ascii="Courier New" w:eastAsia="Courier New" w:hAnsi="Courier New" w:cs="Courier New"/>
                <w:color w:val="1F3864"/>
                <w:sz w:val="18"/>
                <w:szCs w:val="18"/>
              </w:rPr>
              <w:t>chronic_diseases</w:t>
            </w:r>
            <w:proofErr w:type="spellEnd"/>
          </w:p>
        </w:tc>
        <w:tc>
          <w:tcPr>
            <w:tcW w:w="1800" w:type="dxa"/>
            <w:shd w:val="clear" w:color="auto" w:fill="FFFFFF"/>
            <w:tcMar>
              <w:top w:w="80" w:type="dxa"/>
              <w:left w:w="120" w:type="dxa"/>
              <w:bottom w:w="80" w:type="dxa"/>
              <w:right w:w="120" w:type="dxa"/>
            </w:tcMar>
            <w:vAlign w:val="center"/>
          </w:tcPr>
          <w:p w14:paraId="2F07EBA8" w14:textId="77777777" w:rsidR="00A272EA" w:rsidRDefault="00A272EA">
            <w:r>
              <w:rPr>
                <w:rFonts w:ascii="Arial" w:eastAsia="Arial" w:hAnsi="Arial" w:cs="Arial"/>
                <w:color w:val="1F2937"/>
                <w:sz w:val="20"/>
                <w:szCs w:val="20"/>
              </w:rPr>
              <w:t>NVARCHAR(MAX)</w:t>
            </w:r>
          </w:p>
        </w:tc>
        <w:tc>
          <w:tcPr>
            <w:tcW w:w="1560" w:type="dxa"/>
            <w:shd w:val="clear" w:color="auto" w:fill="FFFFFF"/>
            <w:tcMar>
              <w:top w:w="80" w:type="dxa"/>
              <w:left w:w="120" w:type="dxa"/>
              <w:bottom w:w="80" w:type="dxa"/>
              <w:right w:w="120" w:type="dxa"/>
            </w:tcMar>
            <w:vAlign w:val="center"/>
          </w:tcPr>
          <w:p w14:paraId="5DE85755" w14:textId="77777777" w:rsidR="00A272EA" w:rsidRDefault="00A272EA">
            <w:r>
              <w:rPr>
                <w:rFonts w:ascii="Arial" w:eastAsia="Arial" w:hAnsi="Arial" w:cs="Arial"/>
                <w:color w:val="1F2937"/>
                <w:sz w:val="20"/>
                <w:szCs w:val="20"/>
              </w:rPr>
              <w:t>NULLABLE</w:t>
            </w:r>
          </w:p>
        </w:tc>
        <w:tc>
          <w:tcPr>
            <w:tcW w:w="3800" w:type="dxa"/>
            <w:shd w:val="clear" w:color="auto" w:fill="FFFFFF"/>
            <w:tcMar>
              <w:top w:w="80" w:type="dxa"/>
              <w:left w:w="120" w:type="dxa"/>
              <w:bottom w:w="80" w:type="dxa"/>
              <w:right w:w="120" w:type="dxa"/>
            </w:tcMar>
            <w:vAlign w:val="center"/>
          </w:tcPr>
          <w:p w14:paraId="356B46C6" w14:textId="77777777" w:rsidR="00A272EA" w:rsidRDefault="00A272EA">
            <w:r>
              <w:rPr>
                <w:rFonts w:ascii="Arial" w:eastAsia="Arial" w:hAnsi="Arial" w:cs="Arial"/>
                <w:color w:val="1F2937"/>
                <w:sz w:val="20"/>
                <w:szCs w:val="20"/>
              </w:rPr>
              <w:t>Free-text; injected into AI chatbot profile</w:t>
            </w:r>
          </w:p>
        </w:tc>
      </w:tr>
      <w:tr w:rsidR="00B169EA" w14:paraId="035DA738" w14:textId="77777777">
        <w:tc>
          <w:tcPr>
            <w:tcW w:w="2200" w:type="dxa"/>
            <w:shd w:val="clear" w:color="auto" w:fill="EEF4FB"/>
            <w:tcMar>
              <w:top w:w="80" w:type="dxa"/>
              <w:left w:w="120" w:type="dxa"/>
              <w:bottom w:w="80" w:type="dxa"/>
              <w:right w:w="120" w:type="dxa"/>
            </w:tcMar>
          </w:tcPr>
          <w:p w14:paraId="2645A99F" w14:textId="77777777" w:rsidR="00A272EA" w:rsidRDefault="00A272EA">
            <w:r>
              <w:rPr>
                <w:rFonts w:ascii="Courier New" w:eastAsia="Courier New" w:hAnsi="Courier New" w:cs="Courier New"/>
                <w:color w:val="1F3864"/>
                <w:sz w:val="18"/>
                <w:szCs w:val="18"/>
              </w:rPr>
              <w:t>allergies</w:t>
            </w:r>
          </w:p>
        </w:tc>
        <w:tc>
          <w:tcPr>
            <w:tcW w:w="1800" w:type="dxa"/>
            <w:shd w:val="clear" w:color="auto" w:fill="F5F9FC"/>
            <w:tcMar>
              <w:top w:w="80" w:type="dxa"/>
              <w:left w:w="120" w:type="dxa"/>
              <w:bottom w:w="80" w:type="dxa"/>
              <w:right w:w="120" w:type="dxa"/>
            </w:tcMar>
            <w:vAlign w:val="center"/>
          </w:tcPr>
          <w:p w14:paraId="5988FD52" w14:textId="77777777" w:rsidR="00A272EA" w:rsidRDefault="00A272EA">
            <w:r>
              <w:rPr>
                <w:rFonts w:ascii="Arial" w:eastAsia="Arial" w:hAnsi="Arial" w:cs="Arial"/>
                <w:color w:val="1F2937"/>
                <w:sz w:val="20"/>
                <w:szCs w:val="20"/>
              </w:rPr>
              <w:t>NVARCHAR(MAX)</w:t>
            </w:r>
          </w:p>
        </w:tc>
        <w:tc>
          <w:tcPr>
            <w:tcW w:w="1560" w:type="dxa"/>
            <w:shd w:val="clear" w:color="auto" w:fill="FFFFFF"/>
            <w:tcMar>
              <w:top w:w="80" w:type="dxa"/>
              <w:left w:w="120" w:type="dxa"/>
              <w:bottom w:w="80" w:type="dxa"/>
              <w:right w:w="120" w:type="dxa"/>
            </w:tcMar>
            <w:vAlign w:val="center"/>
          </w:tcPr>
          <w:p w14:paraId="776B1458" w14:textId="77777777" w:rsidR="00A272EA" w:rsidRDefault="00A272EA">
            <w:r>
              <w:rPr>
                <w:rFonts w:ascii="Arial" w:eastAsia="Arial" w:hAnsi="Arial" w:cs="Arial"/>
                <w:color w:val="1F2937"/>
                <w:sz w:val="20"/>
                <w:szCs w:val="20"/>
              </w:rPr>
              <w:t>NULLABLE</w:t>
            </w:r>
          </w:p>
        </w:tc>
        <w:tc>
          <w:tcPr>
            <w:tcW w:w="3800" w:type="dxa"/>
            <w:shd w:val="clear" w:color="auto" w:fill="FFFFFF"/>
            <w:tcMar>
              <w:top w:w="80" w:type="dxa"/>
              <w:left w:w="120" w:type="dxa"/>
              <w:bottom w:w="80" w:type="dxa"/>
              <w:right w:w="120" w:type="dxa"/>
            </w:tcMar>
            <w:vAlign w:val="center"/>
          </w:tcPr>
          <w:p w14:paraId="61F860D6" w14:textId="77777777" w:rsidR="00A272EA" w:rsidRDefault="00A272EA">
            <w:r>
              <w:rPr>
                <w:rFonts w:ascii="Arial" w:eastAsia="Arial" w:hAnsi="Arial" w:cs="Arial"/>
                <w:color w:val="1F2937"/>
                <w:sz w:val="20"/>
                <w:szCs w:val="20"/>
              </w:rPr>
              <w:t>Cross-checked by pharmacy module</w:t>
            </w:r>
          </w:p>
        </w:tc>
      </w:tr>
      <w:tr w:rsidR="00B169EA" w14:paraId="72DF5D4E" w14:textId="77777777">
        <w:tc>
          <w:tcPr>
            <w:tcW w:w="2200" w:type="dxa"/>
            <w:shd w:val="clear" w:color="auto" w:fill="EEF4FB"/>
            <w:tcMar>
              <w:top w:w="80" w:type="dxa"/>
              <w:left w:w="120" w:type="dxa"/>
              <w:bottom w:w="80" w:type="dxa"/>
              <w:right w:w="120" w:type="dxa"/>
            </w:tcMar>
          </w:tcPr>
          <w:p w14:paraId="158C6781" w14:textId="77777777" w:rsidR="00A272EA" w:rsidRDefault="00A272EA">
            <w:proofErr w:type="spellStart"/>
            <w:r>
              <w:rPr>
                <w:rFonts w:ascii="Courier New" w:eastAsia="Courier New" w:hAnsi="Courier New" w:cs="Courier New"/>
                <w:color w:val="1F3864"/>
                <w:sz w:val="18"/>
                <w:szCs w:val="18"/>
              </w:rPr>
              <w:t>current_medications</w:t>
            </w:r>
            <w:proofErr w:type="spellEnd"/>
          </w:p>
        </w:tc>
        <w:tc>
          <w:tcPr>
            <w:tcW w:w="1800" w:type="dxa"/>
            <w:shd w:val="clear" w:color="auto" w:fill="FFFFFF"/>
            <w:tcMar>
              <w:top w:w="80" w:type="dxa"/>
              <w:left w:w="120" w:type="dxa"/>
              <w:bottom w:w="80" w:type="dxa"/>
              <w:right w:w="120" w:type="dxa"/>
            </w:tcMar>
            <w:vAlign w:val="center"/>
          </w:tcPr>
          <w:p w14:paraId="466B7609" w14:textId="77777777" w:rsidR="00A272EA" w:rsidRDefault="00A272EA">
            <w:r>
              <w:rPr>
                <w:rFonts w:ascii="Arial" w:eastAsia="Arial" w:hAnsi="Arial" w:cs="Arial"/>
                <w:color w:val="1F2937"/>
                <w:sz w:val="20"/>
                <w:szCs w:val="20"/>
              </w:rPr>
              <w:t>NVARCHAR(MAX)</w:t>
            </w:r>
          </w:p>
        </w:tc>
        <w:tc>
          <w:tcPr>
            <w:tcW w:w="1560" w:type="dxa"/>
            <w:shd w:val="clear" w:color="auto" w:fill="FFFFFF"/>
            <w:tcMar>
              <w:top w:w="80" w:type="dxa"/>
              <w:left w:w="120" w:type="dxa"/>
              <w:bottom w:w="80" w:type="dxa"/>
              <w:right w:w="120" w:type="dxa"/>
            </w:tcMar>
            <w:vAlign w:val="center"/>
          </w:tcPr>
          <w:p w14:paraId="239C1DA0" w14:textId="77777777" w:rsidR="00A272EA" w:rsidRDefault="00A272EA">
            <w:r>
              <w:rPr>
                <w:rFonts w:ascii="Arial" w:eastAsia="Arial" w:hAnsi="Arial" w:cs="Arial"/>
                <w:color w:val="1F2937"/>
                <w:sz w:val="20"/>
                <w:szCs w:val="20"/>
              </w:rPr>
              <w:t>NULLABLE</w:t>
            </w:r>
          </w:p>
        </w:tc>
        <w:tc>
          <w:tcPr>
            <w:tcW w:w="3800" w:type="dxa"/>
            <w:shd w:val="clear" w:color="auto" w:fill="FFFFFF"/>
            <w:tcMar>
              <w:top w:w="80" w:type="dxa"/>
              <w:left w:w="120" w:type="dxa"/>
              <w:bottom w:w="80" w:type="dxa"/>
              <w:right w:w="120" w:type="dxa"/>
            </w:tcMar>
            <w:vAlign w:val="center"/>
          </w:tcPr>
          <w:p w14:paraId="37293B3F" w14:textId="4D387CCA" w:rsidR="00A272EA" w:rsidRDefault="00A272EA">
            <w:r>
              <w:rPr>
                <w:rFonts w:ascii="Arial" w:eastAsia="Arial" w:hAnsi="Arial" w:cs="Arial"/>
                <w:color w:val="1F2937"/>
                <w:sz w:val="20"/>
                <w:szCs w:val="20"/>
              </w:rPr>
              <w:t>Injected prompt; checked interactions</w:t>
            </w:r>
          </w:p>
        </w:tc>
      </w:tr>
      <w:tr w:rsidR="00B169EA" w14:paraId="1981B209" w14:textId="77777777">
        <w:tc>
          <w:tcPr>
            <w:tcW w:w="2200" w:type="dxa"/>
            <w:shd w:val="clear" w:color="auto" w:fill="EEF4FB"/>
            <w:tcMar>
              <w:top w:w="80" w:type="dxa"/>
              <w:left w:w="120" w:type="dxa"/>
              <w:bottom w:w="80" w:type="dxa"/>
              <w:right w:w="120" w:type="dxa"/>
            </w:tcMar>
          </w:tcPr>
          <w:p w14:paraId="0673C303" w14:textId="77777777" w:rsidR="00A272EA" w:rsidRDefault="00A272EA">
            <w:proofErr w:type="spellStart"/>
            <w:r>
              <w:rPr>
                <w:rFonts w:ascii="Courier New" w:eastAsia="Courier New" w:hAnsi="Courier New" w:cs="Courier New"/>
                <w:color w:val="1F3864"/>
                <w:sz w:val="18"/>
                <w:szCs w:val="18"/>
              </w:rPr>
              <w:t>created_at</w:t>
            </w:r>
            <w:proofErr w:type="spellEnd"/>
          </w:p>
        </w:tc>
        <w:tc>
          <w:tcPr>
            <w:tcW w:w="1800" w:type="dxa"/>
            <w:shd w:val="clear" w:color="auto" w:fill="F5F9FC"/>
            <w:tcMar>
              <w:top w:w="80" w:type="dxa"/>
              <w:left w:w="120" w:type="dxa"/>
              <w:bottom w:w="80" w:type="dxa"/>
              <w:right w:w="120" w:type="dxa"/>
            </w:tcMar>
            <w:vAlign w:val="center"/>
          </w:tcPr>
          <w:p w14:paraId="220D092E" w14:textId="77777777" w:rsidR="00A272EA" w:rsidRDefault="00A272EA">
            <w:r>
              <w:rPr>
                <w:rFonts w:ascii="Arial" w:eastAsia="Arial" w:hAnsi="Arial" w:cs="Arial"/>
                <w:color w:val="1F2937"/>
                <w:sz w:val="20"/>
                <w:szCs w:val="20"/>
              </w:rPr>
              <w:t>DATETIME</w:t>
            </w:r>
          </w:p>
        </w:tc>
        <w:tc>
          <w:tcPr>
            <w:tcW w:w="1560" w:type="dxa"/>
            <w:shd w:val="clear" w:color="auto" w:fill="FFFFFF"/>
            <w:tcMar>
              <w:top w:w="80" w:type="dxa"/>
              <w:left w:w="120" w:type="dxa"/>
              <w:bottom w:w="80" w:type="dxa"/>
              <w:right w:w="120" w:type="dxa"/>
            </w:tcMar>
            <w:vAlign w:val="center"/>
          </w:tcPr>
          <w:p w14:paraId="6926014D" w14:textId="77777777" w:rsidR="00A272EA" w:rsidRDefault="00A272EA">
            <w:r>
              <w:rPr>
                <w:rFonts w:ascii="Arial" w:eastAsia="Arial" w:hAnsi="Arial" w:cs="Arial"/>
                <w:color w:val="1F2937"/>
                <w:sz w:val="20"/>
                <w:szCs w:val="20"/>
              </w:rPr>
              <w:t xml:space="preserve">DEFAULT </w:t>
            </w:r>
            <w:proofErr w:type="gramStart"/>
            <w:r>
              <w:rPr>
                <w:rFonts w:ascii="Arial" w:eastAsia="Arial" w:hAnsi="Arial" w:cs="Arial"/>
                <w:color w:val="1F2937"/>
                <w:sz w:val="20"/>
                <w:szCs w:val="20"/>
              </w:rPr>
              <w:t>GETDATE(</w:t>
            </w:r>
            <w:proofErr w:type="gramEnd"/>
            <w:r>
              <w:rPr>
                <w:rFonts w:ascii="Arial" w:eastAsia="Arial" w:hAnsi="Arial" w:cs="Arial"/>
                <w:color w:val="1F2937"/>
                <w:sz w:val="20"/>
                <w:szCs w:val="20"/>
              </w:rPr>
              <w:t>)</w:t>
            </w:r>
          </w:p>
        </w:tc>
        <w:tc>
          <w:tcPr>
            <w:tcW w:w="3800" w:type="dxa"/>
            <w:shd w:val="clear" w:color="auto" w:fill="FFFFFF"/>
            <w:tcMar>
              <w:top w:w="80" w:type="dxa"/>
              <w:left w:w="120" w:type="dxa"/>
              <w:bottom w:w="80" w:type="dxa"/>
              <w:right w:w="120" w:type="dxa"/>
            </w:tcMar>
            <w:vAlign w:val="center"/>
          </w:tcPr>
          <w:p w14:paraId="720CCDC6" w14:textId="77777777" w:rsidR="00A272EA" w:rsidRDefault="00A272EA">
            <w:r>
              <w:rPr>
                <w:rFonts w:ascii="Arial" w:eastAsia="Arial" w:hAnsi="Arial" w:cs="Arial"/>
                <w:color w:val="1F2937"/>
                <w:sz w:val="20"/>
                <w:szCs w:val="20"/>
              </w:rPr>
              <w:t>Registration timestamp</w:t>
            </w:r>
          </w:p>
        </w:tc>
      </w:tr>
    </w:tbl>
    <w:p w14:paraId="6D1492AF" w14:textId="77777777" w:rsidR="00A272EA" w:rsidRDefault="00A272EA">
      <w:pPr>
        <w:spacing w:before="200" w:after="80"/>
      </w:pPr>
      <w:proofErr w:type="gramStart"/>
      <w:r>
        <w:rPr>
          <w:rFonts w:ascii="Arial" w:eastAsia="Arial" w:hAnsi="Arial" w:cs="Arial"/>
          <w:b/>
          <w:bCs/>
          <w:color w:val="2E75B6"/>
          <w:sz w:val="23"/>
          <w:szCs w:val="23"/>
        </w:rPr>
        <w:lastRenderedPageBreak/>
        <w:t>4.3.2  Face</w:t>
      </w:r>
      <w:proofErr w:type="gramEnd"/>
      <w:r>
        <w:rPr>
          <w:rFonts w:ascii="Arial" w:eastAsia="Arial" w:hAnsi="Arial" w:cs="Arial"/>
          <w:b/>
          <w:bCs/>
          <w:color w:val="2E75B6"/>
          <w:sz w:val="23"/>
          <w:szCs w:val="23"/>
        </w:rPr>
        <w:t xml:space="preserve"> Embedding Storage Approach</w:t>
      </w:r>
    </w:p>
    <w:p w14:paraId="494C3D1C" w14:textId="77777777" w:rsidR="00A272EA" w:rsidRDefault="00A272EA">
      <w:pPr>
        <w:spacing w:before="80" w:after="80"/>
        <w:jc w:val="both"/>
      </w:pPr>
      <w:r>
        <w:rPr>
          <w:rFonts w:ascii="Arial" w:eastAsia="Arial" w:hAnsi="Arial" w:cs="Arial"/>
          <w:color w:val="1F2937"/>
          <w:sz w:val="22"/>
          <w:szCs w:val="22"/>
        </w:rPr>
        <w:t xml:space="preserve">The 512-dimensional face embedding vector produced by the </w:t>
      </w:r>
      <w:proofErr w:type="spellStart"/>
      <w:r>
        <w:rPr>
          <w:rFonts w:ascii="Arial" w:eastAsia="Arial" w:hAnsi="Arial" w:cs="Arial"/>
          <w:color w:val="1F2937"/>
          <w:sz w:val="22"/>
          <w:szCs w:val="22"/>
        </w:rPr>
        <w:t>InsightFace</w:t>
      </w:r>
      <w:proofErr w:type="spellEnd"/>
      <w:r>
        <w:rPr>
          <w:rFonts w:ascii="Arial" w:eastAsia="Arial" w:hAnsi="Arial" w:cs="Arial"/>
          <w:color w:val="1F2937"/>
          <w:sz w:val="22"/>
          <w:szCs w:val="22"/>
        </w:rPr>
        <w:t xml:space="preserve"> </w:t>
      </w:r>
      <w:proofErr w:type="spellStart"/>
      <w:r>
        <w:rPr>
          <w:rFonts w:ascii="Arial" w:eastAsia="Arial" w:hAnsi="Arial" w:cs="Arial"/>
          <w:color w:val="1F2937"/>
          <w:sz w:val="22"/>
          <w:szCs w:val="22"/>
        </w:rPr>
        <w:t>AuraFace</w:t>
      </w:r>
      <w:proofErr w:type="spellEnd"/>
      <w:r>
        <w:rPr>
          <w:rFonts w:ascii="Arial" w:eastAsia="Arial" w:hAnsi="Arial" w:cs="Arial"/>
          <w:color w:val="1F2937"/>
          <w:sz w:val="22"/>
          <w:szCs w:val="22"/>
        </w:rPr>
        <w:t xml:space="preserve"> model is </w:t>
      </w:r>
      <w:proofErr w:type="spellStart"/>
      <w:r>
        <w:rPr>
          <w:rFonts w:ascii="Arial" w:eastAsia="Arial" w:hAnsi="Arial" w:cs="Arial"/>
          <w:color w:val="1F2937"/>
          <w:sz w:val="22"/>
          <w:szCs w:val="22"/>
        </w:rPr>
        <w:t>serialised</w:t>
      </w:r>
      <w:proofErr w:type="spellEnd"/>
      <w:r>
        <w:rPr>
          <w:rFonts w:ascii="Arial" w:eastAsia="Arial" w:hAnsi="Arial" w:cs="Arial"/>
          <w:color w:val="1F2937"/>
          <w:sz w:val="22"/>
          <w:szCs w:val="22"/>
        </w:rPr>
        <w:t xml:space="preserve"> as a JSON array and stored in the </w:t>
      </w:r>
      <w:proofErr w:type="spellStart"/>
      <w:r>
        <w:rPr>
          <w:rFonts w:ascii="Arial" w:eastAsia="Arial" w:hAnsi="Arial" w:cs="Arial"/>
          <w:color w:val="1F2937"/>
          <w:sz w:val="22"/>
          <w:szCs w:val="22"/>
        </w:rPr>
        <w:t>face_embedding</w:t>
      </w:r>
      <w:proofErr w:type="spellEnd"/>
      <w:r>
        <w:rPr>
          <w:rFonts w:ascii="Arial" w:eastAsia="Arial" w:hAnsi="Arial" w:cs="Arial"/>
          <w:color w:val="1F2937"/>
          <w:sz w:val="22"/>
          <w:szCs w:val="22"/>
        </w:rPr>
        <w:t xml:space="preserve"> column (NVARCHAR MAX). This avoids the need for a binary BLOB column and allows the embedding to be </w:t>
      </w:r>
      <w:proofErr w:type="spellStart"/>
      <w:r>
        <w:rPr>
          <w:rFonts w:ascii="Arial" w:eastAsia="Arial" w:hAnsi="Arial" w:cs="Arial"/>
          <w:color w:val="1F2937"/>
          <w:sz w:val="22"/>
          <w:szCs w:val="22"/>
        </w:rPr>
        <w:t>deserialised</w:t>
      </w:r>
      <w:proofErr w:type="spellEnd"/>
      <w:r>
        <w:rPr>
          <w:rFonts w:ascii="Arial" w:eastAsia="Arial" w:hAnsi="Arial" w:cs="Arial"/>
          <w:color w:val="1F2937"/>
          <w:sz w:val="22"/>
          <w:szCs w:val="22"/>
        </w:rPr>
        <w:t xml:space="preserve"> directly into a Python list, which is then converted to a NumPy array for cosine similarity comparison. Each float32 value is stored with full precision; the resulting JSON string is approximately 3–4 KB per patient.</w:t>
      </w:r>
    </w:p>
    <w:p w14:paraId="0CD126A1" w14:textId="77777777" w:rsidR="00A272EA" w:rsidRDefault="00A272EA">
      <w:pPr>
        <w:spacing w:before="60" w:after="60"/>
      </w:pPr>
    </w:p>
    <w:p w14:paraId="4EC39E97" w14:textId="77777777" w:rsidR="00A272EA" w:rsidRDefault="00A272EA">
      <w:pPr>
        <w:spacing w:before="200" w:after="80"/>
      </w:pPr>
      <w:proofErr w:type="gramStart"/>
      <w:r>
        <w:rPr>
          <w:rFonts w:ascii="Arial" w:eastAsia="Arial" w:hAnsi="Arial" w:cs="Arial"/>
          <w:b/>
          <w:bCs/>
          <w:color w:val="2E75B6"/>
          <w:sz w:val="23"/>
          <w:szCs w:val="23"/>
        </w:rPr>
        <w:t>4.3.3  Doctors</w:t>
      </w:r>
      <w:proofErr w:type="gramEnd"/>
      <w:r>
        <w:rPr>
          <w:rFonts w:ascii="Arial" w:eastAsia="Arial" w:hAnsi="Arial" w:cs="Arial"/>
          <w:b/>
          <w:bCs/>
          <w:color w:val="2E75B6"/>
          <w:sz w:val="23"/>
          <w:szCs w:val="23"/>
        </w:rPr>
        <w:t xml:space="preserve"> Table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1"/>
        <w:gridCol w:w="1815"/>
        <w:gridCol w:w="1531"/>
        <w:gridCol w:w="3613"/>
      </w:tblGrid>
      <w:tr w:rsidR="00B169EA" w14:paraId="1EF09985" w14:textId="77777777">
        <w:trPr>
          <w:tblHeader/>
        </w:trPr>
        <w:tc>
          <w:tcPr>
            <w:tcW w:w="2200" w:type="dxa"/>
            <w:shd w:val="clear" w:color="auto" w:fill="2E75B6"/>
            <w:tcMar>
              <w:top w:w="80" w:type="dxa"/>
              <w:left w:w="120" w:type="dxa"/>
              <w:bottom w:w="80" w:type="dxa"/>
              <w:right w:w="120" w:type="dxa"/>
            </w:tcMar>
            <w:vAlign w:val="center"/>
          </w:tcPr>
          <w:p w14:paraId="41A7F839" w14:textId="77777777" w:rsidR="00A272EA" w:rsidRDefault="00A272EA">
            <w:r>
              <w:rPr>
                <w:rFonts w:ascii="Arial" w:eastAsia="Arial" w:hAnsi="Arial" w:cs="Arial"/>
                <w:b/>
                <w:bCs/>
                <w:color w:val="FFFFFF"/>
                <w:sz w:val="20"/>
                <w:szCs w:val="20"/>
              </w:rPr>
              <w:t>Column</w:t>
            </w:r>
          </w:p>
        </w:tc>
        <w:tc>
          <w:tcPr>
            <w:tcW w:w="1800" w:type="dxa"/>
            <w:shd w:val="clear" w:color="auto" w:fill="2E75B6"/>
            <w:tcMar>
              <w:top w:w="80" w:type="dxa"/>
              <w:left w:w="120" w:type="dxa"/>
              <w:bottom w:w="80" w:type="dxa"/>
              <w:right w:w="120" w:type="dxa"/>
            </w:tcMar>
            <w:vAlign w:val="center"/>
          </w:tcPr>
          <w:p w14:paraId="63EA75BA" w14:textId="77777777" w:rsidR="00A272EA" w:rsidRDefault="00A272EA">
            <w:r>
              <w:rPr>
                <w:rFonts w:ascii="Arial" w:eastAsia="Arial" w:hAnsi="Arial" w:cs="Arial"/>
                <w:b/>
                <w:bCs/>
                <w:color w:val="FFFFFF"/>
                <w:sz w:val="20"/>
                <w:szCs w:val="20"/>
              </w:rPr>
              <w:t>Data Type</w:t>
            </w:r>
          </w:p>
        </w:tc>
        <w:tc>
          <w:tcPr>
            <w:tcW w:w="1560" w:type="dxa"/>
            <w:shd w:val="clear" w:color="auto" w:fill="2E75B6"/>
            <w:tcMar>
              <w:top w:w="80" w:type="dxa"/>
              <w:left w:w="120" w:type="dxa"/>
              <w:bottom w:w="80" w:type="dxa"/>
              <w:right w:w="120" w:type="dxa"/>
            </w:tcMar>
            <w:vAlign w:val="center"/>
          </w:tcPr>
          <w:p w14:paraId="34B3444D" w14:textId="77777777" w:rsidR="00A272EA" w:rsidRDefault="00A272EA">
            <w:r>
              <w:rPr>
                <w:rFonts w:ascii="Arial" w:eastAsia="Arial" w:hAnsi="Arial" w:cs="Arial"/>
                <w:b/>
                <w:bCs/>
                <w:color w:val="FFFFFF"/>
                <w:sz w:val="20"/>
                <w:szCs w:val="20"/>
              </w:rPr>
              <w:t>Constraint</w:t>
            </w:r>
          </w:p>
        </w:tc>
        <w:tc>
          <w:tcPr>
            <w:tcW w:w="3800" w:type="dxa"/>
            <w:shd w:val="clear" w:color="auto" w:fill="2E75B6"/>
            <w:tcMar>
              <w:top w:w="80" w:type="dxa"/>
              <w:left w:w="120" w:type="dxa"/>
              <w:bottom w:w="80" w:type="dxa"/>
              <w:right w:w="120" w:type="dxa"/>
            </w:tcMar>
            <w:vAlign w:val="center"/>
          </w:tcPr>
          <w:p w14:paraId="5C500EBE" w14:textId="77777777" w:rsidR="00A272EA" w:rsidRDefault="00A272EA">
            <w:r>
              <w:rPr>
                <w:rFonts w:ascii="Arial" w:eastAsia="Arial" w:hAnsi="Arial" w:cs="Arial"/>
                <w:b/>
                <w:bCs/>
                <w:color w:val="FFFFFF"/>
                <w:sz w:val="20"/>
                <w:szCs w:val="20"/>
              </w:rPr>
              <w:t>Description</w:t>
            </w:r>
          </w:p>
        </w:tc>
      </w:tr>
      <w:tr w:rsidR="00B169EA" w14:paraId="63BFB946" w14:textId="77777777">
        <w:tc>
          <w:tcPr>
            <w:tcW w:w="2200" w:type="dxa"/>
            <w:shd w:val="clear" w:color="auto" w:fill="EEF4FB"/>
            <w:tcMar>
              <w:top w:w="80" w:type="dxa"/>
              <w:left w:w="120" w:type="dxa"/>
              <w:bottom w:w="80" w:type="dxa"/>
              <w:right w:w="120" w:type="dxa"/>
            </w:tcMar>
          </w:tcPr>
          <w:p w14:paraId="2733C26B" w14:textId="77777777" w:rsidR="00A272EA" w:rsidRDefault="00A272EA">
            <w:proofErr w:type="spellStart"/>
            <w:r>
              <w:rPr>
                <w:rFonts w:ascii="Courier New" w:eastAsia="Courier New" w:hAnsi="Courier New" w:cs="Courier New"/>
                <w:color w:val="1F3864"/>
                <w:sz w:val="18"/>
                <w:szCs w:val="18"/>
              </w:rPr>
              <w:t>doctor_id</w:t>
            </w:r>
            <w:proofErr w:type="spellEnd"/>
          </w:p>
        </w:tc>
        <w:tc>
          <w:tcPr>
            <w:tcW w:w="1800" w:type="dxa"/>
            <w:shd w:val="clear" w:color="auto" w:fill="F5F9FC"/>
            <w:tcMar>
              <w:top w:w="80" w:type="dxa"/>
              <w:left w:w="120" w:type="dxa"/>
              <w:bottom w:w="80" w:type="dxa"/>
              <w:right w:w="120" w:type="dxa"/>
            </w:tcMar>
            <w:vAlign w:val="center"/>
          </w:tcPr>
          <w:p w14:paraId="07B64A22" w14:textId="77777777" w:rsidR="00A272EA" w:rsidRDefault="00A272EA">
            <w:r>
              <w:rPr>
                <w:rFonts w:ascii="Arial" w:eastAsia="Arial" w:hAnsi="Arial" w:cs="Arial"/>
                <w:color w:val="1F2937"/>
                <w:sz w:val="20"/>
                <w:szCs w:val="20"/>
              </w:rPr>
              <w:t>INT</w:t>
            </w:r>
          </w:p>
        </w:tc>
        <w:tc>
          <w:tcPr>
            <w:tcW w:w="1560" w:type="dxa"/>
            <w:shd w:val="clear" w:color="auto" w:fill="FFFFFF"/>
            <w:tcMar>
              <w:top w:w="80" w:type="dxa"/>
              <w:left w:w="120" w:type="dxa"/>
              <w:bottom w:w="80" w:type="dxa"/>
              <w:right w:w="120" w:type="dxa"/>
            </w:tcMar>
            <w:vAlign w:val="center"/>
          </w:tcPr>
          <w:p w14:paraId="7746A3DC" w14:textId="77777777" w:rsidR="00A272EA" w:rsidRDefault="00A272EA">
            <w:r>
              <w:rPr>
                <w:rFonts w:ascii="Arial" w:eastAsia="Arial" w:hAnsi="Arial" w:cs="Arial"/>
                <w:color w:val="1F2937"/>
                <w:sz w:val="20"/>
                <w:szCs w:val="20"/>
              </w:rPr>
              <w:t>PK, IDENTITY</w:t>
            </w:r>
          </w:p>
        </w:tc>
        <w:tc>
          <w:tcPr>
            <w:tcW w:w="3800" w:type="dxa"/>
            <w:shd w:val="clear" w:color="auto" w:fill="FFFFFF"/>
            <w:tcMar>
              <w:top w:w="80" w:type="dxa"/>
              <w:left w:w="120" w:type="dxa"/>
              <w:bottom w:w="80" w:type="dxa"/>
              <w:right w:w="120" w:type="dxa"/>
            </w:tcMar>
            <w:vAlign w:val="center"/>
          </w:tcPr>
          <w:p w14:paraId="6C0920E3" w14:textId="77777777" w:rsidR="00A272EA" w:rsidRDefault="00A272EA">
            <w:r>
              <w:rPr>
                <w:rFonts w:ascii="Arial" w:eastAsia="Arial" w:hAnsi="Arial" w:cs="Arial"/>
                <w:color w:val="1F2937"/>
                <w:sz w:val="20"/>
                <w:szCs w:val="20"/>
              </w:rPr>
              <w:t>Auto-increment primary key</w:t>
            </w:r>
          </w:p>
        </w:tc>
      </w:tr>
      <w:tr w:rsidR="00B169EA" w14:paraId="51369B18" w14:textId="77777777">
        <w:tc>
          <w:tcPr>
            <w:tcW w:w="2200" w:type="dxa"/>
            <w:shd w:val="clear" w:color="auto" w:fill="EEF4FB"/>
            <w:tcMar>
              <w:top w:w="80" w:type="dxa"/>
              <w:left w:w="120" w:type="dxa"/>
              <w:bottom w:w="80" w:type="dxa"/>
              <w:right w:w="120" w:type="dxa"/>
            </w:tcMar>
          </w:tcPr>
          <w:p w14:paraId="617575B7" w14:textId="77777777" w:rsidR="00A272EA" w:rsidRDefault="00A272EA">
            <w:proofErr w:type="spellStart"/>
            <w:r>
              <w:rPr>
                <w:rFonts w:ascii="Courier New" w:eastAsia="Courier New" w:hAnsi="Courier New" w:cs="Courier New"/>
                <w:color w:val="1F3864"/>
                <w:sz w:val="18"/>
                <w:szCs w:val="18"/>
              </w:rPr>
              <w:t>full_name</w:t>
            </w:r>
            <w:proofErr w:type="spellEnd"/>
          </w:p>
        </w:tc>
        <w:tc>
          <w:tcPr>
            <w:tcW w:w="1800" w:type="dxa"/>
            <w:shd w:val="clear" w:color="auto" w:fill="FFFFFF"/>
            <w:tcMar>
              <w:top w:w="80" w:type="dxa"/>
              <w:left w:w="120" w:type="dxa"/>
              <w:bottom w:w="80" w:type="dxa"/>
              <w:right w:w="120" w:type="dxa"/>
            </w:tcMar>
            <w:vAlign w:val="center"/>
          </w:tcPr>
          <w:p w14:paraId="7231EA75" w14:textId="77777777" w:rsidR="00A272EA" w:rsidRDefault="00A272EA">
            <w:proofErr w:type="gramStart"/>
            <w:r>
              <w:rPr>
                <w:rFonts w:ascii="Arial" w:eastAsia="Arial" w:hAnsi="Arial" w:cs="Arial"/>
                <w:color w:val="1F2937"/>
                <w:sz w:val="20"/>
                <w:szCs w:val="20"/>
              </w:rPr>
              <w:t>NVARCHAR(</w:t>
            </w:r>
            <w:proofErr w:type="gramEnd"/>
            <w:r>
              <w:rPr>
                <w:rFonts w:ascii="Arial" w:eastAsia="Arial" w:hAnsi="Arial" w:cs="Arial"/>
                <w:color w:val="1F2937"/>
                <w:sz w:val="20"/>
                <w:szCs w:val="20"/>
              </w:rPr>
              <w:t>200)</w:t>
            </w:r>
          </w:p>
        </w:tc>
        <w:tc>
          <w:tcPr>
            <w:tcW w:w="1560" w:type="dxa"/>
            <w:shd w:val="clear" w:color="auto" w:fill="FFFFFF"/>
            <w:tcMar>
              <w:top w:w="80" w:type="dxa"/>
              <w:left w:w="120" w:type="dxa"/>
              <w:bottom w:w="80" w:type="dxa"/>
              <w:right w:w="120" w:type="dxa"/>
            </w:tcMar>
            <w:vAlign w:val="center"/>
          </w:tcPr>
          <w:p w14:paraId="7FFC89CE" w14:textId="77777777" w:rsidR="00A272EA" w:rsidRDefault="00A272EA">
            <w:r>
              <w:rPr>
                <w:rFonts w:ascii="Arial" w:eastAsia="Arial" w:hAnsi="Arial" w:cs="Arial"/>
                <w:color w:val="1F2937"/>
                <w:sz w:val="20"/>
                <w:szCs w:val="20"/>
              </w:rPr>
              <w:t>NOT NULL</w:t>
            </w:r>
          </w:p>
        </w:tc>
        <w:tc>
          <w:tcPr>
            <w:tcW w:w="3800" w:type="dxa"/>
            <w:shd w:val="clear" w:color="auto" w:fill="FFFFFF"/>
            <w:tcMar>
              <w:top w:w="80" w:type="dxa"/>
              <w:left w:w="120" w:type="dxa"/>
              <w:bottom w:w="80" w:type="dxa"/>
              <w:right w:w="120" w:type="dxa"/>
            </w:tcMar>
            <w:vAlign w:val="center"/>
          </w:tcPr>
          <w:p w14:paraId="163F950E" w14:textId="77777777" w:rsidR="00A272EA" w:rsidRDefault="00A272EA">
            <w:r>
              <w:rPr>
                <w:rFonts w:ascii="Arial" w:eastAsia="Arial" w:hAnsi="Arial" w:cs="Arial"/>
                <w:color w:val="1F2937"/>
                <w:sz w:val="20"/>
                <w:szCs w:val="20"/>
              </w:rPr>
              <w:t>Doctor's full name</w:t>
            </w:r>
          </w:p>
        </w:tc>
      </w:tr>
      <w:tr w:rsidR="00B169EA" w14:paraId="1CA0C23E" w14:textId="77777777">
        <w:tc>
          <w:tcPr>
            <w:tcW w:w="2200" w:type="dxa"/>
            <w:shd w:val="clear" w:color="auto" w:fill="EEF4FB"/>
            <w:tcMar>
              <w:top w:w="80" w:type="dxa"/>
              <w:left w:w="120" w:type="dxa"/>
              <w:bottom w:w="80" w:type="dxa"/>
              <w:right w:w="120" w:type="dxa"/>
            </w:tcMar>
          </w:tcPr>
          <w:p w14:paraId="385DE077" w14:textId="77777777" w:rsidR="00A272EA" w:rsidRDefault="00A272EA">
            <w:r>
              <w:rPr>
                <w:rFonts w:ascii="Courier New" w:eastAsia="Courier New" w:hAnsi="Courier New" w:cs="Courier New"/>
                <w:color w:val="1F3864"/>
                <w:sz w:val="18"/>
                <w:szCs w:val="18"/>
              </w:rPr>
              <w:t>specialty</w:t>
            </w:r>
          </w:p>
        </w:tc>
        <w:tc>
          <w:tcPr>
            <w:tcW w:w="1800" w:type="dxa"/>
            <w:shd w:val="clear" w:color="auto" w:fill="F5F9FC"/>
            <w:tcMar>
              <w:top w:w="80" w:type="dxa"/>
              <w:left w:w="120" w:type="dxa"/>
              <w:bottom w:w="80" w:type="dxa"/>
              <w:right w:w="120" w:type="dxa"/>
            </w:tcMar>
            <w:vAlign w:val="center"/>
          </w:tcPr>
          <w:p w14:paraId="04790123"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100)</w:t>
            </w:r>
          </w:p>
        </w:tc>
        <w:tc>
          <w:tcPr>
            <w:tcW w:w="1560" w:type="dxa"/>
            <w:shd w:val="clear" w:color="auto" w:fill="FFFFFF"/>
            <w:tcMar>
              <w:top w:w="80" w:type="dxa"/>
              <w:left w:w="120" w:type="dxa"/>
              <w:bottom w:w="80" w:type="dxa"/>
              <w:right w:w="120" w:type="dxa"/>
            </w:tcMar>
            <w:vAlign w:val="center"/>
          </w:tcPr>
          <w:p w14:paraId="312D4F44" w14:textId="77777777" w:rsidR="00A272EA" w:rsidRDefault="00A272EA">
            <w:r>
              <w:rPr>
                <w:rFonts w:ascii="Arial" w:eastAsia="Arial" w:hAnsi="Arial" w:cs="Arial"/>
                <w:color w:val="1F2937"/>
                <w:sz w:val="20"/>
                <w:szCs w:val="20"/>
              </w:rPr>
              <w:t>NOT NULL</w:t>
            </w:r>
          </w:p>
        </w:tc>
        <w:tc>
          <w:tcPr>
            <w:tcW w:w="3800" w:type="dxa"/>
            <w:shd w:val="clear" w:color="auto" w:fill="FFFFFF"/>
            <w:tcMar>
              <w:top w:w="80" w:type="dxa"/>
              <w:left w:w="120" w:type="dxa"/>
              <w:bottom w:w="80" w:type="dxa"/>
              <w:right w:w="120" w:type="dxa"/>
            </w:tcMar>
            <w:vAlign w:val="center"/>
          </w:tcPr>
          <w:p w14:paraId="3246BC58" w14:textId="77777777" w:rsidR="00A272EA" w:rsidRDefault="00A272EA">
            <w:r>
              <w:rPr>
                <w:rFonts w:ascii="Arial" w:eastAsia="Arial" w:hAnsi="Arial" w:cs="Arial"/>
                <w:color w:val="1F2937"/>
                <w:sz w:val="20"/>
                <w:szCs w:val="20"/>
              </w:rPr>
              <w:t>Maps to chatbot specialty routing (12 values)</w:t>
            </w:r>
          </w:p>
        </w:tc>
      </w:tr>
      <w:tr w:rsidR="00B169EA" w14:paraId="1D9DA4C3" w14:textId="77777777">
        <w:tc>
          <w:tcPr>
            <w:tcW w:w="2200" w:type="dxa"/>
            <w:shd w:val="clear" w:color="auto" w:fill="EEF4FB"/>
            <w:tcMar>
              <w:top w:w="80" w:type="dxa"/>
              <w:left w:w="120" w:type="dxa"/>
              <w:bottom w:w="80" w:type="dxa"/>
              <w:right w:w="120" w:type="dxa"/>
            </w:tcMar>
          </w:tcPr>
          <w:p w14:paraId="469D5FC3" w14:textId="77777777" w:rsidR="00A272EA" w:rsidRDefault="00A272EA">
            <w:r>
              <w:rPr>
                <w:rFonts w:ascii="Courier New" w:eastAsia="Courier New" w:hAnsi="Courier New" w:cs="Courier New"/>
                <w:color w:val="1F3864"/>
                <w:sz w:val="18"/>
                <w:szCs w:val="18"/>
              </w:rPr>
              <w:t>email</w:t>
            </w:r>
          </w:p>
        </w:tc>
        <w:tc>
          <w:tcPr>
            <w:tcW w:w="1800" w:type="dxa"/>
            <w:shd w:val="clear" w:color="auto" w:fill="FFFFFF"/>
            <w:tcMar>
              <w:top w:w="80" w:type="dxa"/>
              <w:left w:w="120" w:type="dxa"/>
              <w:bottom w:w="80" w:type="dxa"/>
              <w:right w:w="120" w:type="dxa"/>
            </w:tcMar>
            <w:vAlign w:val="center"/>
          </w:tcPr>
          <w:p w14:paraId="1E6F8413"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200)</w:t>
            </w:r>
          </w:p>
        </w:tc>
        <w:tc>
          <w:tcPr>
            <w:tcW w:w="1560" w:type="dxa"/>
            <w:shd w:val="clear" w:color="auto" w:fill="FFFFFF"/>
            <w:tcMar>
              <w:top w:w="80" w:type="dxa"/>
              <w:left w:w="120" w:type="dxa"/>
              <w:bottom w:w="80" w:type="dxa"/>
              <w:right w:w="120" w:type="dxa"/>
            </w:tcMar>
            <w:vAlign w:val="center"/>
          </w:tcPr>
          <w:p w14:paraId="372A8446" w14:textId="77777777" w:rsidR="00A272EA" w:rsidRDefault="00A272EA">
            <w:r>
              <w:rPr>
                <w:rFonts w:ascii="Arial" w:eastAsia="Arial" w:hAnsi="Arial" w:cs="Arial"/>
                <w:color w:val="1F2937"/>
                <w:sz w:val="20"/>
                <w:szCs w:val="20"/>
              </w:rPr>
              <w:t>UNIQUE, NOT NULL</w:t>
            </w:r>
          </w:p>
        </w:tc>
        <w:tc>
          <w:tcPr>
            <w:tcW w:w="3800" w:type="dxa"/>
            <w:shd w:val="clear" w:color="auto" w:fill="FFFFFF"/>
            <w:tcMar>
              <w:top w:w="80" w:type="dxa"/>
              <w:left w:w="120" w:type="dxa"/>
              <w:bottom w:w="80" w:type="dxa"/>
              <w:right w:w="120" w:type="dxa"/>
            </w:tcMar>
            <w:vAlign w:val="center"/>
          </w:tcPr>
          <w:p w14:paraId="7521542F" w14:textId="77777777" w:rsidR="00A272EA" w:rsidRDefault="00A272EA">
            <w:r>
              <w:rPr>
                <w:rFonts w:ascii="Arial" w:eastAsia="Arial" w:hAnsi="Arial" w:cs="Arial"/>
                <w:color w:val="1F2937"/>
                <w:sz w:val="20"/>
                <w:szCs w:val="20"/>
              </w:rPr>
              <w:t>Login credential</w:t>
            </w:r>
          </w:p>
        </w:tc>
      </w:tr>
      <w:tr w:rsidR="00B169EA" w14:paraId="30AB7B4E" w14:textId="77777777">
        <w:tc>
          <w:tcPr>
            <w:tcW w:w="2200" w:type="dxa"/>
            <w:shd w:val="clear" w:color="auto" w:fill="EEF4FB"/>
            <w:tcMar>
              <w:top w:w="80" w:type="dxa"/>
              <w:left w:w="120" w:type="dxa"/>
              <w:bottom w:w="80" w:type="dxa"/>
              <w:right w:w="120" w:type="dxa"/>
            </w:tcMar>
          </w:tcPr>
          <w:p w14:paraId="25C0D01E" w14:textId="77777777" w:rsidR="00A272EA" w:rsidRDefault="00A272EA">
            <w:proofErr w:type="spellStart"/>
            <w:r>
              <w:rPr>
                <w:rFonts w:ascii="Courier New" w:eastAsia="Courier New" w:hAnsi="Courier New" w:cs="Courier New"/>
                <w:color w:val="1F3864"/>
                <w:sz w:val="18"/>
                <w:szCs w:val="18"/>
              </w:rPr>
              <w:t>password_hash</w:t>
            </w:r>
            <w:proofErr w:type="spellEnd"/>
          </w:p>
        </w:tc>
        <w:tc>
          <w:tcPr>
            <w:tcW w:w="1800" w:type="dxa"/>
            <w:shd w:val="clear" w:color="auto" w:fill="F5F9FC"/>
            <w:tcMar>
              <w:top w:w="80" w:type="dxa"/>
              <w:left w:w="120" w:type="dxa"/>
              <w:bottom w:w="80" w:type="dxa"/>
              <w:right w:w="120" w:type="dxa"/>
            </w:tcMar>
            <w:vAlign w:val="center"/>
          </w:tcPr>
          <w:p w14:paraId="70FCC3F2"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255)</w:t>
            </w:r>
          </w:p>
        </w:tc>
        <w:tc>
          <w:tcPr>
            <w:tcW w:w="1560" w:type="dxa"/>
            <w:shd w:val="clear" w:color="auto" w:fill="FFFFFF"/>
            <w:tcMar>
              <w:top w:w="80" w:type="dxa"/>
              <w:left w:w="120" w:type="dxa"/>
              <w:bottom w:w="80" w:type="dxa"/>
              <w:right w:w="120" w:type="dxa"/>
            </w:tcMar>
            <w:vAlign w:val="center"/>
          </w:tcPr>
          <w:p w14:paraId="2BF60BD5" w14:textId="77777777" w:rsidR="00A272EA" w:rsidRDefault="00A272EA">
            <w:r>
              <w:rPr>
                <w:rFonts w:ascii="Arial" w:eastAsia="Arial" w:hAnsi="Arial" w:cs="Arial"/>
                <w:color w:val="1F2937"/>
                <w:sz w:val="20"/>
                <w:szCs w:val="20"/>
              </w:rPr>
              <w:t>NOT NULL</w:t>
            </w:r>
          </w:p>
        </w:tc>
        <w:tc>
          <w:tcPr>
            <w:tcW w:w="3800" w:type="dxa"/>
            <w:shd w:val="clear" w:color="auto" w:fill="FFFFFF"/>
            <w:tcMar>
              <w:top w:w="80" w:type="dxa"/>
              <w:left w:w="120" w:type="dxa"/>
              <w:bottom w:w="80" w:type="dxa"/>
              <w:right w:w="120" w:type="dxa"/>
            </w:tcMar>
            <w:vAlign w:val="center"/>
          </w:tcPr>
          <w:p w14:paraId="1930BA08" w14:textId="77777777" w:rsidR="00A272EA" w:rsidRDefault="00A272EA">
            <w:proofErr w:type="spellStart"/>
            <w:r>
              <w:rPr>
                <w:rFonts w:ascii="Arial" w:eastAsia="Arial" w:hAnsi="Arial" w:cs="Arial"/>
                <w:color w:val="1F2937"/>
                <w:sz w:val="20"/>
                <w:szCs w:val="20"/>
              </w:rPr>
              <w:t>bcrypt</w:t>
            </w:r>
            <w:proofErr w:type="spellEnd"/>
            <w:r>
              <w:rPr>
                <w:rFonts w:ascii="Arial" w:eastAsia="Arial" w:hAnsi="Arial" w:cs="Arial"/>
                <w:color w:val="1F2937"/>
                <w:sz w:val="20"/>
                <w:szCs w:val="20"/>
              </w:rPr>
              <w:t xml:space="preserve"> hash</w:t>
            </w:r>
          </w:p>
        </w:tc>
      </w:tr>
      <w:tr w:rsidR="00B169EA" w14:paraId="2DC0FB73" w14:textId="77777777">
        <w:tc>
          <w:tcPr>
            <w:tcW w:w="2200" w:type="dxa"/>
            <w:shd w:val="clear" w:color="auto" w:fill="EEF4FB"/>
            <w:tcMar>
              <w:top w:w="80" w:type="dxa"/>
              <w:left w:w="120" w:type="dxa"/>
              <w:bottom w:w="80" w:type="dxa"/>
              <w:right w:w="120" w:type="dxa"/>
            </w:tcMar>
          </w:tcPr>
          <w:p w14:paraId="065BB3B7" w14:textId="77777777" w:rsidR="00A272EA" w:rsidRDefault="00A272EA">
            <w:proofErr w:type="spellStart"/>
            <w:r>
              <w:rPr>
                <w:rFonts w:ascii="Courier New" w:eastAsia="Courier New" w:hAnsi="Courier New" w:cs="Courier New"/>
                <w:color w:val="1F3864"/>
                <w:sz w:val="18"/>
                <w:szCs w:val="18"/>
              </w:rPr>
              <w:t>floor_number</w:t>
            </w:r>
            <w:proofErr w:type="spellEnd"/>
          </w:p>
        </w:tc>
        <w:tc>
          <w:tcPr>
            <w:tcW w:w="1800" w:type="dxa"/>
            <w:shd w:val="clear" w:color="auto" w:fill="FFFFFF"/>
            <w:tcMar>
              <w:top w:w="80" w:type="dxa"/>
              <w:left w:w="120" w:type="dxa"/>
              <w:bottom w:w="80" w:type="dxa"/>
              <w:right w:w="120" w:type="dxa"/>
            </w:tcMar>
            <w:vAlign w:val="center"/>
          </w:tcPr>
          <w:p w14:paraId="070A3532" w14:textId="77777777" w:rsidR="00A272EA" w:rsidRDefault="00A272EA">
            <w:r>
              <w:rPr>
                <w:rFonts w:ascii="Arial" w:eastAsia="Arial" w:hAnsi="Arial" w:cs="Arial"/>
                <w:color w:val="1F2937"/>
                <w:sz w:val="20"/>
                <w:szCs w:val="20"/>
              </w:rPr>
              <w:t>INT</w:t>
            </w:r>
          </w:p>
        </w:tc>
        <w:tc>
          <w:tcPr>
            <w:tcW w:w="1560" w:type="dxa"/>
            <w:shd w:val="clear" w:color="auto" w:fill="FFFFFF"/>
            <w:tcMar>
              <w:top w:w="80" w:type="dxa"/>
              <w:left w:w="120" w:type="dxa"/>
              <w:bottom w:w="80" w:type="dxa"/>
              <w:right w:w="120" w:type="dxa"/>
            </w:tcMar>
            <w:vAlign w:val="center"/>
          </w:tcPr>
          <w:p w14:paraId="2DA77E1B" w14:textId="77777777" w:rsidR="00A272EA" w:rsidRDefault="00A272EA">
            <w:r>
              <w:rPr>
                <w:rFonts w:ascii="Arial" w:eastAsia="Arial" w:hAnsi="Arial" w:cs="Arial"/>
                <w:color w:val="1F2937"/>
                <w:sz w:val="20"/>
                <w:szCs w:val="20"/>
              </w:rPr>
              <w:t>NOT NULL</w:t>
            </w:r>
          </w:p>
        </w:tc>
        <w:tc>
          <w:tcPr>
            <w:tcW w:w="3800" w:type="dxa"/>
            <w:shd w:val="clear" w:color="auto" w:fill="FFFFFF"/>
            <w:tcMar>
              <w:top w:w="80" w:type="dxa"/>
              <w:left w:w="120" w:type="dxa"/>
              <w:bottom w:w="80" w:type="dxa"/>
              <w:right w:w="120" w:type="dxa"/>
            </w:tcMar>
            <w:vAlign w:val="center"/>
          </w:tcPr>
          <w:p w14:paraId="0D9D9B77" w14:textId="77777777" w:rsidR="00A272EA" w:rsidRDefault="00A272EA">
            <w:r>
              <w:rPr>
                <w:rFonts w:ascii="Arial" w:eastAsia="Arial" w:hAnsi="Arial" w:cs="Arial"/>
                <w:color w:val="1F2937"/>
                <w:sz w:val="20"/>
                <w:szCs w:val="20"/>
              </w:rPr>
              <w:t>Physical floor for patient navigation</w:t>
            </w:r>
          </w:p>
        </w:tc>
      </w:tr>
      <w:tr w:rsidR="00B169EA" w14:paraId="173DB07D" w14:textId="77777777">
        <w:tc>
          <w:tcPr>
            <w:tcW w:w="2200" w:type="dxa"/>
            <w:shd w:val="clear" w:color="auto" w:fill="EEF4FB"/>
            <w:tcMar>
              <w:top w:w="80" w:type="dxa"/>
              <w:left w:w="120" w:type="dxa"/>
              <w:bottom w:w="80" w:type="dxa"/>
              <w:right w:w="120" w:type="dxa"/>
            </w:tcMar>
          </w:tcPr>
          <w:p w14:paraId="31CA87D4" w14:textId="77777777" w:rsidR="00A272EA" w:rsidRDefault="00A272EA">
            <w:proofErr w:type="spellStart"/>
            <w:r>
              <w:rPr>
                <w:rFonts w:ascii="Courier New" w:eastAsia="Courier New" w:hAnsi="Courier New" w:cs="Courier New"/>
                <w:color w:val="1F3864"/>
                <w:sz w:val="18"/>
                <w:szCs w:val="18"/>
              </w:rPr>
              <w:t>room_number</w:t>
            </w:r>
            <w:proofErr w:type="spellEnd"/>
          </w:p>
        </w:tc>
        <w:tc>
          <w:tcPr>
            <w:tcW w:w="1800" w:type="dxa"/>
            <w:shd w:val="clear" w:color="auto" w:fill="F5F9FC"/>
            <w:tcMar>
              <w:top w:w="80" w:type="dxa"/>
              <w:left w:w="120" w:type="dxa"/>
              <w:bottom w:w="80" w:type="dxa"/>
              <w:right w:w="120" w:type="dxa"/>
            </w:tcMar>
            <w:vAlign w:val="center"/>
          </w:tcPr>
          <w:p w14:paraId="41C99A1F"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20)</w:t>
            </w:r>
          </w:p>
        </w:tc>
        <w:tc>
          <w:tcPr>
            <w:tcW w:w="1560" w:type="dxa"/>
            <w:shd w:val="clear" w:color="auto" w:fill="FFFFFF"/>
            <w:tcMar>
              <w:top w:w="80" w:type="dxa"/>
              <w:left w:w="120" w:type="dxa"/>
              <w:bottom w:w="80" w:type="dxa"/>
              <w:right w:w="120" w:type="dxa"/>
            </w:tcMar>
            <w:vAlign w:val="center"/>
          </w:tcPr>
          <w:p w14:paraId="6E2A6363" w14:textId="77777777" w:rsidR="00A272EA" w:rsidRDefault="00A272EA">
            <w:r>
              <w:rPr>
                <w:rFonts w:ascii="Arial" w:eastAsia="Arial" w:hAnsi="Arial" w:cs="Arial"/>
                <w:color w:val="1F2937"/>
                <w:sz w:val="20"/>
                <w:szCs w:val="20"/>
              </w:rPr>
              <w:t>NOT NULL</w:t>
            </w:r>
          </w:p>
        </w:tc>
        <w:tc>
          <w:tcPr>
            <w:tcW w:w="3800" w:type="dxa"/>
            <w:shd w:val="clear" w:color="auto" w:fill="FFFFFF"/>
            <w:tcMar>
              <w:top w:w="80" w:type="dxa"/>
              <w:left w:w="120" w:type="dxa"/>
              <w:bottom w:w="80" w:type="dxa"/>
              <w:right w:w="120" w:type="dxa"/>
            </w:tcMar>
            <w:vAlign w:val="center"/>
          </w:tcPr>
          <w:p w14:paraId="6B33BBC8" w14:textId="77777777" w:rsidR="00A272EA" w:rsidRDefault="00A272EA">
            <w:r>
              <w:rPr>
                <w:rFonts w:ascii="Arial" w:eastAsia="Arial" w:hAnsi="Arial" w:cs="Arial"/>
                <w:color w:val="1F2937"/>
                <w:sz w:val="20"/>
                <w:szCs w:val="20"/>
              </w:rPr>
              <w:t>Room identifier shown in chatbot recommendation card</w:t>
            </w:r>
          </w:p>
        </w:tc>
      </w:tr>
      <w:tr w:rsidR="00B169EA" w14:paraId="396146BE" w14:textId="77777777">
        <w:tc>
          <w:tcPr>
            <w:tcW w:w="2200" w:type="dxa"/>
            <w:shd w:val="clear" w:color="auto" w:fill="EEF4FB"/>
            <w:tcMar>
              <w:top w:w="80" w:type="dxa"/>
              <w:left w:w="120" w:type="dxa"/>
              <w:bottom w:w="80" w:type="dxa"/>
              <w:right w:w="120" w:type="dxa"/>
            </w:tcMar>
          </w:tcPr>
          <w:p w14:paraId="3A414BF3" w14:textId="77777777" w:rsidR="00A272EA" w:rsidRDefault="00A272EA">
            <w:r>
              <w:rPr>
                <w:rFonts w:ascii="Courier New" w:eastAsia="Courier New" w:hAnsi="Courier New" w:cs="Courier New"/>
                <w:color w:val="1F3864"/>
                <w:sz w:val="18"/>
                <w:szCs w:val="18"/>
              </w:rPr>
              <w:t>rating</w:t>
            </w:r>
          </w:p>
        </w:tc>
        <w:tc>
          <w:tcPr>
            <w:tcW w:w="1800" w:type="dxa"/>
            <w:shd w:val="clear" w:color="auto" w:fill="FFFFFF"/>
            <w:tcMar>
              <w:top w:w="80" w:type="dxa"/>
              <w:left w:w="120" w:type="dxa"/>
              <w:bottom w:w="80" w:type="dxa"/>
              <w:right w:w="120" w:type="dxa"/>
            </w:tcMar>
            <w:vAlign w:val="center"/>
          </w:tcPr>
          <w:p w14:paraId="760B7028" w14:textId="77777777" w:rsidR="00A272EA" w:rsidRDefault="00A272EA">
            <w:r>
              <w:rPr>
                <w:rFonts w:ascii="Arial" w:eastAsia="Arial" w:hAnsi="Arial" w:cs="Arial"/>
                <w:color w:val="1F2937"/>
                <w:sz w:val="20"/>
                <w:szCs w:val="20"/>
              </w:rPr>
              <w:t>FLOAT</w:t>
            </w:r>
          </w:p>
        </w:tc>
        <w:tc>
          <w:tcPr>
            <w:tcW w:w="1560" w:type="dxa"/>
            <w:shd w:val="clear" w:color="auto" w:fill="FFFFFF"/>
            <w:tcMar>
              <w:top w:w="80" w:type="dxa"/>
              <w:left w:w="120" w:type="dxa"/>
              <w:bottom w:w="80" w:type="dxa"/>
              <w:right w:w="120" w:type="dxa"/>
            </w:tcMar>
            <w:vAlign w:val="center"/>
          </w:tcPr>
          <w:p w14:paraId="2FDAA84B" w14:textId="77777777" w:rsidR="00A272EA" w:rsidRDefault="00A272EA">
            <w:r>
              <w:rPr>
                <w:rFonts w:ascii="Arial" w:eastAsia="Arial" w:hAnsi="Arial" w:cs="Arial"/>
                <w:color w:val="1F2937"/>
                <w:sz w:val="20"/>
                <w:szCs w:val="20"/>
              </w:rPr>
              <w:t>DEFAULT 0.0</w:t>
            </w:r>
          </w:p>
        </w:tc>
        <w:tc>
          <w:tcPr>
            <w:tcW w:w="3800" w:type="dxa"/>
            <w:shd w:val="clear" w:color="auto" w:fill="FFFFFF"/>
            <w:tcMar>
              <w:top w:w="80" w:type="dxa"/>
              <w:left w:w="120" w:type="dxa"/>
              <w:bottom w:w="80" w:type="dxa"/>
              <w:right w:w="120" w:type="dxa"/>
            </w:tcMar>
            <w:vAlign w:val="center"/>
          </w:tcPr>
          <w:p w14:paraId="7276FF2A" w14:textId="77777777" w:rsidR="00A272EA" w:rsidRDefault="00A272EA">
            <w:r>
              <w:rPr>
                <w:rFonts w:ascii="Arial" w:eastAsia="Arial" w:hAnsi="Arial" w:cs="Arial"/>
                <w:color w:val="1F2937"/>
                <w:sz w:val="20"/>
                <w:szCs w:val="20"/>
              </w:rPr>
              <w:t>Aggregated patient rating (0.0–5.0)</w:t>
            </w:r>
          </w:p>
        </w:tc>
      </w:tr>
      <w:tr w:rsidR="00B169EA" w14:paraId="323FBD68" w14:textId="77777777">
        <w:tc>
          <w:tcPr>
            <w:tcW w:w="2200" w:type="dxa"/>
            <w:shd w:val="clear" w:color="auto" w:fill="EEF4FB"/>
            <w:tcMar>
              <w:top w:w="80" w:type="dxa"/>
              <w:left w:w="120" w:type="dxa"/>
              <w:bottom w:w="80" w:type="dxa"/>
              <w:right w:w="120" w:type="dxa"/>
            </w:tcMar>
          </w:tcPr>
          <w:p w14:paraId="458CFDBA" w14:textId="77777777" w:rsidR="00A272EA" w:rsidRDefault="00A272EA">
            <w:proofErr w:type="spellStart"/>
            <w:r>
              <w:rPr>
                <w:rFonts w:ascii="Courier New" w:eastAsia="Courier New" w:hAnsi="Courier New" w:cs="Courier New"/>
                <w:color w:val="1F3864"/>
                <w:sz w:val="18"/>
                <w:szCs w:val="18"/>
              </w:rPr>
              <w:t>avg_consultation_min</w:t>
            </w:r>
            <w:proofErr w:type="spellEnd"/>
          </w:p>
        </w:tc>
        <w:tc>
          <w:tcPr>
            <w:tcW w:w="1800" w:type="dxa"/>
            <w:shd w:val="clear" w:color="auto" w:fill="F5F9FC"/>
            <w:tcMar>
              <w:top w:w="80" w:type="dxa"/>
              <w:left w:w="120" w:type="dxa"/>
              <w:bottom w:w="80" w:type="dxa"/>
              <w:right w:w="120" w:type="dxa"/>
            </w:tcMar>
            <w:vAlign w:val="center"/>
          </w:tcPr>
          <w:p w14:paraId="4CEE90A7" w14:textId="77777777" w:rsidR="00A272EA" w:rsidRDefault="00A272EA">
            <w:r>
              <w:rPr>
                <w:rFonts w:ascii="Arial" w:eastAsia="Arial" w:hAnsi="Arial" w:cs="Arial"/>
                <w:color w:val="1F2937"/>
                <w:sz w:val="20"/>
                <w:szCs w:val="20"/>
              </w:rPr>
              <w:t>INT</w:t>
            </w:r>
          </w:p>
        </w:tc>
        <w:tc>
          <w:tcPr>
            <w:tcW w:w="1560" w:type="dxa"/>
            <w:shd w:val="clear" w:color="auto" w:fill="FFFFFF"/>
            <w:tcMar>
              <w:top w:w="80" w:type="dxa"/>
              <w:left w:w="120" w:type="dxa"/>
              <w:bottom w:w="80" w:type="dxa"/>
              <w:right w:w="120" w:type="dxa"/>
            </w:tcMar>
            <w:vAlign w:val="center"/>
          </w:tcPr>
          <w:p w14:paraId="77302677" w14:textId="77777777" w:rsidR="00A272EA" w:rsidRDefault="00A272EA">
            <w:r>
              <w:rPr>
                <w:rFonts w:ascii="Arial" w:eastAsia="Arial" w:hAnsi="Arial" w:cs="Arial"/>
                <w:color w:val="1F2937"/>
                <w:sz w:val="20"/>
                <w:szCs w:val="20"/>
              </w:rPr>
              <w:t>DEFAULT 15</w:t>
            </w:r>
          </w:p>
        </w:tc>
        <w:tc>
          <w:tcPr>
            <w:tcW w:w="3800" w:type="dxa"/>
            <w:shd w:val="clear" w:color="auto" w:fill="FFFFFF"/>
            <w:tcMar>
              <w:top w:w="80" w:type="dxa"/>
              <w:left w:w="120" w:type="dxa"/>
              <w:bottom w:w="80" w:type="dxa"/>
              <w:right w:w="120" w:type="dxa"/>
            </w:tcMar>
            <w:vAlign w:val="center"/>
          </w:tcPr>
          <w:p w14:paraId="0D408E3B" w14:textId="77777777" w:rsidR="00A272EA" w:rsidRDefault="00A272EA">
            <w:r>
              <w:rPr>
                <w:rFonts w:ascii="Arial" w:eastAsia="Arial" w:hAnsi="Arial" w:cs="Arial"/>
                <w:color w:val="1F2937"/>
                <w:sz w:val="20"/>
                <w:szCs w:val="20"/>
              </w:rPr>
              <w:t>Used to compute estimated wait time in queue</w:t>
            </w:r>
          </w:p>
        </w:tc>
      </w:tr>
      <w:tr w:rsidR="00B169EA" w14:paraId="337312D4" w14:textId="77777777">
        <w:tc>
          <w:tcPr>
            <w:tcW w:w="2200" w:type="dxa"/>
            <w:shd w:val="clear" w:color="auto" w:fill="EEF4FB"/>
            <w:tcMar>
              <w:top w:w="80" w:type="dxa"/>
              <w:left w:w="120" w:type="dxa"/>
              <w:bottom w:w="80" w:type="dxa"/>
              <w:right w:w="120" w:type="dxa"/>
            </w:tcMar>
          </w:tcPr>
          <w:p w14:paraId="2937C2F8" w14:textId="77777777" w:rsidR="00A272EA" w:rsidRDefault="00A272EA">
            <w:proofErr w:type="spellStart"/>
            <w:r>
              <w:rPr>
                <w:rFonts w:ascii="Courier New" w:eastAsia="Courier New" w:hAnsi="Courier New" w:cs="Courier New"/>
                <w:color w:val="1F3864"/>
                <w:sz w:val="18"/>
                <w:szCs w:val="18"/>
              </w:rPr>
              <w:t>is_active</w:t>
            </w:r>
            <w:proofErr w:type="spellEnd"/>
          </w:p>
        </w:tc>
        <w:tc>
          <w:tcPr>
            <w:tcW w:w="1800" w:type="dxa"/>
            <w:shd w:val="clear" w:color="auto" w:fill="FFFFFF"/>
            <w:tcMar>
              <w:top w:w="80" w:type="dxa"/>
              <w:left w:w="120" w:type="dxa"/>
              <w:bottom w:w="80" w:type="dxa"/>
              <w:right w:w="120" w:type="dxa"/>
            </w:tcMar>
            <w:vAlign w:val="center"/>
          </w:tcPr>
          <w:p w14:paraId="5B3F7B63" w14:textId="77777777" w:rsidR="00A272EA" w:rsidRDefault="00A272EA">
            <w:r>
              <w:rPr>
                <w:rFonts w:ascii="Arial" w:eastAsia="Arial" w:hAnsi="Arial" w:cs="Arial"/>
                <w:color w:val="1F2937"/>
                <w:sz w:val="20"/>
                <w:szCs w:val="20"/>
              </w:rPr>
              <w:t>BIT</w:t>
            </w:r>
          </w:p>
        </w:tc>
        <w:tc>
          <w:tcPr>
            <w:tcW w:w="1560" w:type="dxa"/>
            <w:shd w:val="clear" w:color="auto" w:fill="FFFFFF"/>
            <w:tcMar>
              <w:top w:w="80" w:type="dxa"/>
              <w:left w:w="120" w:type="dxa"/>
              <w:bottom w:w="80" w:type="dxa"/>
              <w:right w:w="120" w:type="dxa"/>
            </w:tcMar>
            <w:vAlign w:val="center"/>
          </w:tcPr>
          <w:p w14:paraId="2D6D5B65" w14:textId="77777777" w:rsidR="00A272EA" w:rsidRDefault="00A272EA">
            <w:r>
              <w:rPr>
                <w:rFonts w:ascii="Arial" w:eastAsia="Arial" w:hAnsi="Arial" w:cs="Arial"/>
                <w:color w:val="1F2937"/>
                <w:sz w:val="20"/>
                <w:szCs w:val="20"/>
              </w:rPr>
              <w:t>DEFAULT 1</w:t>
            </w:r>
          </w:p>
        </w:tc>
        <w:tc>
          <w:tcPr>
            <w:tcW w:w="3800" w:type="dxa"/>
            <w:shd w:val="clear" w:color="auto" w:fill="FFFFFF"/>
            <w:tcMar>
              <w:top w:w="80" w:type="dxa"/>
              <w:left w:w="120" w:type="dxa"/>
              <w:bottom w:w="80" w:type="dxa"/>
              <w:right w:w="120" w:type="dxa"/>
            </w:tcMar>
            <w:vAlign w:val="center"/>
          </w:tcPr>
          <w:p w14:paraId="57580C5B" w14:textId="77777777" w:rsidR="00A272EA" w:rsidRDefault="00A272EA">
            <w:r>
              <w:rPr>
                <w:rFonts w:ascii="Arial" w:eastAsia="Arial" w:hAnsi="Arial" w:cs="Arial"/>
                <w:color w:val="1F2937"/>
                <w:sz w:val="20"/>
                <w:szCs w:val="20"/>
              </w:rPr>
              <w:t>Soft-delete flag; inactive doctors excluded from routing</w:t>
            </w:r>
          </w:p>
        </w:tc>
      </w:tr>
    </w:tbl>
    <w:p w14:paraId="69F78F73" w14:textId="77777777" w:rsidR="00A272EA" w:rsidRDefault="00A272EA">
      <w:pPr>
        <w:spacing w:before="160"/>
        <w:rPr>
          <w:rtl/>
        </w:rPr>
      </w:pPr>
    </w:p>
    <w:p w14:paraId="437EC837" w14:textId="77777777" w:rsidR="00FF1850" w:rsidRDefault="00FF1850">
      <w:pPr>
        <w:spacing w:before="160"/>
        <w:rPr>
          <w:rtl/>
        </w:rPr>
      </w:pPr>
    </w:p>
    <w:p w14:paraId="60C0CBFF" w14:textId="77777777" w:rsidR="00FF1850" w:rsidRDefault="00FF1850">
      <w:pPr>
        <w:spacing w:before="160"/>
      </w:pPr>
    </w:p>
    <w:p w14:paraId="19C2B1CA" w14:textId="1C478540" w:rsidR="00A272EA" w:rsidRDefault="00A272EA" w:rsidP="00024768">
      <w:pPr>
        <w:pBdr>
          <w:bottom w:val="single" w:sz="6" w:space="1" w:color="2E75B6"/>
        </w:pBdr>
        <w:spacing w:before="300" w:after="120"/>
      </w:pPr>
      <w:proofErr w:type="gramStart"/>
      <w:r>
        <w:rPr>
          <w:rFonts w:ascii="Arial" w:eastAsia="Arial" w:hAnsi="Arial" w:cs="Arial"/>
          <w:b/>
          <w:bCs/>
          <w:color w:val="2E75B6"/>
          <w:sz w:val="26"/>
          <w:szCs w:val="26"/>
        </w:rPr>
        <w:lastRenderedPageBreak/>
        <w:t>4.4  Medical</w:t>
      </w:r>
      <w:proofErr w:type="gramEnd"/>
      <w:r>
        <w:rPr>
          <w:rFonts w:ascii="Arial" w:eastAsia="Arial" w:hAnsi="Arial" w:cs="Arial"/>
          <w:b/>
          <w:bCs/>
          <w:color w:val="2E75B6"/>
          <w:sz w:val="26"/>
          <w:szCs w:val="26"/>
        </w:rPr>
        <w:t xml:space="preserve"> Records Tables</w:t>
      </w:r>
    </w:p>
    <w:p w14:paraId="6456EA39" w14:textId="6EFDDE56" w:rsidR="00A272EA" w:rsidRDefault="00A272EA" w:rsidP="00024768">
      <w:pPr>
        <w:spacing w:before="80" w:after="80"/>
        <w:jc w:val="both"/>
      </w:pPr>
      <w:r>
        <w:rPr>
          <w:rFonts w:ascii="Arial" w:eastAsia="Arial" w:hAnsi="Arial" w:cs="Arial"/>
          <w:color w:val="1F2937"/>
          <w:sz w:val="22"/>
          <w:szCs w:val="22"/>
        </w:rPr>
        <w:t>The clinical records group stores all patient-generated and AI-generated medical data. These tables form the longitudinal health record for each patient and feed the doctor dashboard and manager analytics views.</w:t>
      </w:r>
    </w:p>
    <w:p w14:paraId="756485B7" w14:textId="77777777" w:rsidR="00A272EA" w:rsidRDefault="00A272EA">
      <w:pPr>
        <w:spacing w:before="200" w:after="80"/>
      </w:pPr>
      <w:proofErr w:type="gramStart"/>
      <w:r>
        <w:rPr>
          <w:rFonts w:ascii="Arial" w:eastAsia="Arial" w:hAnsi="Arial" w:cs="Arial"/>
          <w:b/>
          <w:bCs/>
          <w:color w:val="2E75B6"/>
          <w:sz w:val="23"/>
          <w:szCs w:val="23"/>
        </w:rPr>
        <w:t xml:space="preserve">4.4.1  </w:t>
      </w:r>
      <w:proofErr w:type="spellStart"/>
      <w:r>
        <w:rPr>
          <w:rFonts w:ascii="Arial" w:eastAsia="Arial" w:hAnsi="Arial" w:cs="Arial"/>
          <w:b/>
          <w:bCs/>
          <w:color w:val="2E75B6"/>
          <w:sz w:val="23"/>
          <w:szCs w:val="23"/>
        </w:rPr>
        <w:t>patient</w:t>
      </w:r>
      <w:proofErr w:type="gramEnd"/>
      <w:r>
        <w:rPr>
          <w:rFonts w:ascii="Arial" w:eastAsia="Arial" w:hAnsi="Arial" w:cs="Arial"/>
          <w:b/>
          <w:bCs/>
          <w:color w:val="2E75B6"/>
          <w:sz w:val="23"/>
          <w:szCs w:val="23"/>
        </w:rPr>
        <w:t>_consultations</w:t>
      </w:r>
      <w:proofErr w:type="spellEnd"/>
    </w:p>
    <w:p w14:paraId="2C6AA4BC" w14:textId="77777777" w:rsidR="00A272EA" w:rsidRDefault="00A272EA">
      <w:pPr>
        <w:spacing w:before="80" w:after="80"/>
        <w:jc w:val="both"/>
      </w:pPr>
      <w:r>
        <w:rPr>
          <w:rFonts w:ascii="Arial" w:eastAsia="Arial" w:hAnsi="Arial" w:cs="Arial"/>
          <w:color w:val="1F2937"/>
          <w:sz w:val="22"/>
          <w:szCs w:val="22"/>
        </w:rPr>
        <w:t>This table persists every AI triage result alongside a snapshot of the patient's clinical profile at the time of consultation. The snapshot columns (</w:t>
      </w:r>
      <w:proofErr w:type="spellStart"/>
      <w:r>
        <w:rPr>
          <w:rFonts w:ascii="Arial" w:eastAsia="Arial" w:hAnsi="Arial" w:cs="Arial"/>
          <w:color w:val="1F2937"/>
          <w:sz w:val="22"/>
          <w:szCs w:val="22"/>
        </w:rPr>
        <w:t>chronic_diseases_snapshot</w:t>
      </w:r>
      <w:proofErr w:type="spellEnd"/>
      <w:r>
        <w:rPr>
          <w:rFonts w:ascii="Arial" w:eastAsia="Arial" w:hAnsi="Arial" w:cs="Arial"/>
          <w:color w:val="1F2937"/>
          <w:sz w:val="22"/>
          <w:szCs w:val="22"/>
        </w:rPr>
        <w:t xml:space="preserve">, </w:t>
      </w:r>
      <w:proofErr w:type="spellStart"/>
      <w:r>
        <w:rPr>
          <w:rFonts w:ascii="Arial" w:eastAsia="Arial" w:hAnsi="Arial" w:cs="Arial"/>
          <w:color w:val="1F2937"/>
          <w:sz w:val="22"/>
          <w:szCs w:val="22"/>
        </w:rPr>
        <w:t>current_meds_snapshot</w:t>
      </w:r>
      <w:proofErr w:type="spellEnd"/>
      <w:r>
        <w:rPr>
          <w:rFonts w:ascii="Arial" w:eastAsia="Arial" w:hAnsi="Arial" w:cs="Arial"/>
          <w:color w:val="1F2937"/>
          <w:sz w:val="22"/>
          <w:szCs w:val="22"/>
        </w:rPr>
        <w:t xml:space="preserve">, </w:t>
      </w:r>
      <w:proofErr w:type="spellStart"/>
      <w:r>
        <w:rPr>
          <w:rFonts w:ascii="Arial" w:eastAsia="Arial" w:hAnsi="Arial" w:cs="Arial"/>
          <w:color w:val="1F2937"/>
          <w:sz w:val="22"/>
          <w:szCs w:val="22"/>
        </w:rPr>
        <w:t>allergies_snapshot</w:t>
      </w:r>
      <w:proofErr w:type="spellEnd"/>
      <w:r>
        <w:rPr>
          <w:rFonts w:ascii="Arial" w:eastAsia="Arial" w:hAnsi="Arial" w:cs="Arial"/>
          <w:color w:val="1F2937"/>
          <w:sz w:val="22"/>
          <w:szCs w:val="22"/>
        </w:rPr>
        <w:t>) ensure historical accuracy even if the patient updates their profile after the consultation.</w:t>
      </w:r>
    </w:p>
    <w:p w14:paraId="123E7F77" w14:textId="77777777" w:rsidR="00A272EA" w:rsidRDefault="00A272E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3"/>
        <w:gridCol w:w="1915"/>
        <w:gridCol w:w="4612"/>
      </w:tblGrid>
      <w:tr w:rsidR="00B169EA" w14:paraId="62829F55" w14:textId="77777777">
        <w:trPr>
          <w:tblHeader/>
        </w:trPr>
        <w:tc>
          <w:tcPr>
            <w:tcW w:w="2600" w:type="dxa"/>
            <w:shd w:val="clear" w:color="auto" w:fill="2E75B6"/>
            <w:tcMar>
              <w:top w:w="80" w:type="dxa"/>
              <w:left w:w="120" w:type="dxa"/>
              <w:bottom w:w="80" w:type="dxa"/>
              <w:right w:w="120" w:type="dxa"/>
            </w:tcMar>
            <w:vAlign w:val="center"/>
          </w:tcPr>
          <w:p w14:paraId="02ACB06E" w14:textId="77777777" w:rsidR="00A272EA" w:rsidRDefault="00A272EA">
            <w:r>
              <w:rPr>
                <w:rFonts w:ascii="Arial" w:eastAsia="Arial" w:hAnsi="Arial" w:cs="Arial"/>
                <w:b/>
                <w:bCs/>
                <w:color w:val="FFFFFF"/>
                <w:sz w:val="20"/>
                <w:szCs w:val="20"/>
              </w:rPr>
              <w:t>Column</w:t>
            </w:r>
          </w:p>
        </w:tc>
        <w:tc>
          <w:tcPr>
            <w:tcW w:w="1800" w:type="dxa"/>
            <w:shd w:val="clear" w:color="auto" w:fill="2E75B6"/>
            <w:tcMar>
              <w:top w:w="80" w:type="dxa"/>
              <w:left w:w="120" w:type="dxa"/>
              <w:bottom w:w="80" w:type="dxa"/>
              <w:right w:w="120" w:type="dxa"/>
            </w:tcMar>
            <w:vAlign w:val="center"/>
          </w:tcPr>
          <w:p w14:paraId="35F92847" w14:textId="77777777" w:rsidR="00A272EA" w:rsidRDefault="00A272EA">
            <w:r>
              <w:rPr>
                <w:rFonts w:ascii="Arial" w:eastAsia="Arial" w:hAnsi="Arial" w:cs="Arial"/>
                <w:b/>
                <w:bCs/>
                <w:color w:val="FFFFFF"/>
                <w:sz w:val="20"/>
                <w:szCs w:val="20"/>
              </w:rPr>
              <w:t>Type</w:t>
            </w:r>
          </w:p>
        </w:tc>
        <w:tc>
          <w:tcPr>
            <w:tcW w:w="4960" w:type="dxa"/>
            <w:shd w:val="clear" w:color="auto" w:fill="2E75B6"/>
            <w:tcMar>
              <w:top w:w="80" w:type="dxa"/>
              <w:left w:w="120" w:type="dxa"/>
              <w:bottom w:w="80" w:type="dxa"/>
              <w:right w:w="120" w:type="dxa"/>
            </w:tcMar>
            <w:vAlign w:val="center"/>
          </w:tcPr>
          <w:p w14:paraId="328B0E1A" w14:textId="77777777" w:rsidR="00A272EA" w:rsidRDefault="00A272EA">
            <w:r>
              <w:rPr>
                <w:rFonts w:ascii="Arial" w:eastAsia="Arial" w:hAnsi="Arial" w:cs="Arial"/>
                <w:b/>
                <w:bCs/>
                <w:color w:val="FFFFFF"/>
                <w:sz w:val="20"/>
                <w:szCs w:val="20"/>
              </w:rPr>
              <w:t>Description</w:t>
            </w:r>
          </w:p>
        </w:tc>
      </w:tr>
      <w:tr w:rsidR="00B169EA" w14:paraId="2944F289" w14:textId="77777777">
        <w:tc>
          <w:tcPr>
            <w:tcW w:w="2600" w:type="dxa"/>
            <w:shd w:val="clear" w:color="auto" w:fill="EEF4FB"/>
            <w:tcMar>
              <w:top w:w="80" w:type="dxa"/>
              <w:left w:w="120" w:type="dxa"/>
              <w:bottom w:w="80" w:type="dxa"/>
              <w:right w:w="120" w:type="dxa"/>
            </w:tcMar>
          </w:tcPr>
          <w:p w14:paraId="3689C903" w14:textId="77777777" w:rsidR="00A272EA" w:rsidRDefault="00A272EA">
            <w:proofErr w:type="spellStart"/>
            <w:r>
              <w:rPr>
                <w:rFonts w:ascii="Courier New" w:eastAsia="Courier New" w:hAnsi="Courier New" w:cs="Courier New"/>
                <w:color w:val="1F3864"/>
                <w:sz w:val="18"/>
                <w:szCs w:val="18"/>
              </w:rPr>
              <w:t>consultation_id</w:t>
            </w:r>
            <w:proofErr w:type="spellEnd"/>
          </w:p>
        </w:tc>
        <w:tc>
          <w:tcPr>
            <w:tcW w:w="1800" w:type="dxa"/>
            <w:shd w:val="clear" w:color="auto" w:fill="F5F9FC"/>
            <w:tcMar>
              <w:top w:w="80" w:type="dxa"/>
              <w:left w:w="120" w:type="dxa"/>
              <w:bottom w:w="80" w:type="dxa"/>
              <w:right w:w="120" w:type="dxa"/>
            </w:tcMar>
            <w:vAlign w:val="center"/>
          </w:tcPr>
          <w:p w14:paraId="5EF14B1C" w14:textId="77777777" w:rsidR="00A272EA" w:rsidRDefault="00A272EA">
            <w:r>
              <w:rPr>
                <w:rFonts w:ascii="Arial" w:eastAsia="Arial" w:hAnsi="Arial" w:cs="Arial"/>
                <w:color w:val="1F2937"/>
                <w:sz w:val="20"/>
                <w:szCs w:val="20"/>
              </w:rPr>
              <w:t>INT PK</w:t>
            </w:r>
          </w:p>
        </w:tc>
        <w:tc>
          <w:tcPr>
            <w:tcW w:w="4960" w:type="dxa"/>
            <w:shd w:val="clear" w:color="auto" w:fill="FFFFFF"/>
            <w:tcMar>
              <w:top w:w="80" w:type="dxa"/>
              <w:left w:w="120" w:type="dxa"/>
              <w:bottom w:w="80" w:type="dxa"/>
              <w:right w:w="120" w:type="dxa"/>
            </w:tcMar>
            <w:vAlign w:val="center"/>
          </w:tcPr>
          <w:p w14:paraId="69DB54E6" w14:textId="77777777" w:rsidR="00A272EA" w:rsidRDefault="00A272EA">
            <w:r>
              <w:rPr>
                <w:rFonts w:ascii="Arial" w:eastAsia="Arial" w:hAnsi="Arial" w:cs="Arial"/>
                <w:color w:val="1F2937"/>
                <w:sz w:val="20"/>
                <w:szCs w:val="20"/>
              </w:rPr>
              <w:t>Auto-increment primary key</w:t>
            </w:r>
          </w:p>
        </w:tc>
      </w:tr>
      <w:tr w:rsidR="00B169EA" w14:paraId="41CAA725" w14:textId="77777777">
        <w:tc>
          <w:tcPr>
            <w:tcW w:w="2600" w:type="dxa"/>
            <w:shd w:val="clear" w:color="auto" w:fill="EEF4FB"/>
            <w:tcMar>
              <w:top w:w="80" w:type="dxa"/>
              <w:left w:w="120" w:type="dxa"/>
              <w:bottom w:w="80" w:type="dxa"/>
              <w:right w:w="120" w:type="dxa"/>
            </w:tcMar>
          </w:tcPr>
          <w:p w14:paraId="3BEF42CC" w14:textId="77777777" w:rsidR="00A272EA" w:rsidRDefault="00A272EA">
            <w:proofErr w:type="spellStart"/>
            <w:r>
              <w:rPr>
                <w:rFonts w:ascii="Courier New" w:eastAsia="Courier New" w:hAnsi="Courier New" w:cs="Courier New"/>
                <w:color w:val="1F3864"/>
                <w:sz w:val="18"/>
                <w:szCs w:val="18"/>
              </w:rPr>
              <w:t>patient_id</w:t>
            </w:r>
            <w:proofErr w:type="spellEnd"/>
          </w:p>
        </w:tc>
        <w:tc>
          <w:tcPr>
            <w:tcW w:w="1800" w:type="dxa"/>
            <w:shd w:val="clear" w:color="auto" w:fill="FFFFFF"/>
            <w:tcMar>
              <w:top w:w="80" w:type="dxa"/>
              <w:left w:w="120" w:type="dxa"/>
              <w:bottom w:w="80" w:type="dxa"/>
              <w:right w:w="120" w:type="dxa"/>
            </w:tcMar>
            <w:vAlign w:val="center"/>
          </w:tcPr>
          <w:p w14:paraId="64E2656C" w14:textId="77777777" w:rsidR="00A272EA" w:rsidRDefault="00A272EA">
            <w:r>
              <w:rPr>
                <w:rFonts w:ascii="Arial" w:eastAsia="Arial" w:hAnsi="Arial" w:cs="Arial"/>
                <w:color w:val="1F2937"/>
                <w:sz w:val="20"/>
                <w:szCs w:val="20"/>
              </w:rPr>
              <w:t>INT FK</w:t>
            </w:r>
          </w:p>
        </w:tc>
        <w:tc>
          <w:tcPr>
            <w:tcW w:w="4960" w:type="dxa"/>
            <w:shd w:val="clear" w:color="auto" w:fill="FFFFFF"/>
            <w:tcMar>
              <w:top w:w="80" w:type="dxa"/>
              <w:left w:w="120" w:type="dxa"/>
              <w:bottom w:w="80" w:type="dxa"/>
              <w:right w:w="120" w:type="dxa"/>
            </w:tcMar>
            <w:vAlign w:val="center"/>
          </w:tcPr>
          <w:p w14:paraId="5C59CDDA" w14:textId="77777777" w:rsidR="00A272EA" w:rsidRDefault="00A272EA">
            <w:r>
              <w:rPr>
                <w:rFonts w:ascii="Arial" w:eastAsia="Arial" w:hAnsi="Arial" w:cs="Arial"/>
                <w:color w:val="1F2937"/>
                <w:sz w:val="20"/>
                <w:szCs w:val="20"/>
              </w:rPr>
              <w:t xml:space="preserve">References </w:t>
            </w:r>
            <w:proofErr w:type="spellStart"/>
            <w:r>
              <w:rPr>
                <w:rFonts w:ascii="Arial" w:eastAsia="Arial" w:hAnsi="Arial" w:cs="Arial"/>
                <w:color w:val="1F2937"/>
                <w:sz w:val="20"/>
                <w:szCs w:val="20"/>
              </w:rPr>
              <w:t>Patients.patient_id</w:t>
            </w:r>
            <w:proofErr w:type="spellEnd"/>
          </w:p>
        </w:tc>
      </w:tr>
      <w:tr w:rsidR="00B169EA" w14:paraId="084F414D" w14:textId="77777777">
        <w:tc>
          <w:tcPr>
            <w:tcW w:w="2600" w:type="dxa"/>
            <w:shd w:val="clear" w:color="auto" w:fill="EEF4FB"/>
            <w:tcMar>
              <w:top w:w="80" w:type="dxa"/>
              <w:left w:w="120" w:type="dxa"/>
              <w:bottom w:w="80" w:type="dxa"/>
              <w:right w:w="120" w:type="dxa"/>
            </w:tcMar>
          </w:tcPr>
          <w:p w14:paraId="0271DFEE" w14:textId="77777777" w:rsidR="00A272EA" w:rsidRDefault="00A272EA">
            <w:proofErr w:type="spellStart"/>
            <w:r>
              <w:rPr>
                <w:rFonts w:ascii="Courier New" w:eastAsia="Courier New" w:hAnsi="Courier New" w:cs="Courier New"/>
                <w:color w:val="1F3864"/>
                <w:sz w:val="18"/>
                <w:szCs w:val="18"/>
              </w:rPr>
              <w:t>session_id</w:t>
            </w:r>
            <w:proofErr w:type="spellEnd"/>
          </w:p>
        </w:tc>
        <w:tc>
          <w:tcPr>
            <w:tcW w:w="1800" w:type="dxa"/>
            <w:shd w:val="clear" w:color="auto" w:fill="F5F9FC"/>
            <w:tcMar>
              <w:top w:w="80" w:type="dxa"/>
              <w:left w:w="120" w:type="dxa"/>
              <w:bottom w:w="80" w:type="dxa"/>
              <w:right w:w="120" w:type="dxa"/>
            </w:tcMar>
            <w:vAlign w:val="center"/>
          </w:tcPr>
          <w:p w14:paraId="65A86B93" w14:textId="77777777" w:rsidR="00A272EA" w:rsidRDefault="00A272EA">
            <w:r>
              <w:rPr>
                <w:rFonts w:ascii="Arial" w:eastAsia="Arial" w:hAnsi="Arial" w:cs="Arial"/>
                <w:color w:val="1F2937"/>
                <w:sz w:val="20"/>
                <w:szCs w:val="20"/>
              </w:rPr>
              <w:t>INT FK</w:t>
            </w:r>
          </w:p>
        </w:tc>
        <w:tc>
          <w:tcPr>
            <w:tcW w:w="4960" w:type="dxa"/>
            <w:shd w:val="clear" w:color="auto" w:fill="FFFFFF"/>
            <w:tcMar>
              <w:top w:w="80" w:type="dxa"/>
              <w:left w:w="120" w:type="dxa"/>
              <w:bottom w:w="80" w:type="dxa"/>
              <w:right w:w="120" w:type="dxa"/>
            </w:tcMar>
            <w:vAlign w:val="center"/>
          </w:tcPr>
          <w:p w14:paraId="0933D680" w14:textId="77777777" w:rsidR="00A272EA" w:rsidRDefault="00A272EA">
            <w:r>
              <w:rPr>
                <w:rFonts w:ascii="Arial" w:eastAsia="Arial" w:hAnsi="Arial" w:cs="Arial"/>
                <w:color w:val="1F2937"/>
                <w:sz w:val="20"/>
                <w:szCs w:val="20"/>
              </w:rPr>
              <w:t xml:space="preserve">References </w:t>
            </w:r>
            <w:proofErr w:type="spellStart"/>
            <w:r>
              <w:rPr>
                <w:rFonts w:ascii="Arial" w:eastAsia="Arial" w:hAnsi="Arial" w:cs="Arial"/>
                <w:color w:val="1F2937"/>
                <w:sz w:val="20"/>
                <w:szCs w:val="20"/>
              </w:rPr>
              <w:t>chat_</w:t>
            </w:r>
            <w:proofErr w:type="gramStart"/>
            <w:r>
              <w:rPr>
                <w:rFonts w:ascii="Arial" w:eastAsia="Arial" w:hAnsi="Arial" w:cs="Arial"/>
                <w:color w:val="1F2937"/>
                <w:sz w:val="20"/>
                <w:szCs w:val="20"/>
              </w:rPr>
              <w:t>sessions.session</w:t>
            </w:r>
            <w:proofErr w:type="gramEnd"/>
            <w:r>
              <w:rPr>
                <w:rFonts w:ascii="Arial" w:eastAsia="Arial" w:hAnsi="Arial" w:cs="Arial"/>
                <w:color w:val="1F2937"/>
                <w:sz w:val="20"/>
                <w:szCs w:val="20"/>
              </w:rPr>
              <w:t>_id</w:t>
            </w:r>
            <w:proofErr w:type="spellEnd"/>
          </w:p>
        </w:tc>
      </w:tr>
      <w:tr w:rsidR="00B169EA" w14:paraId="1328CB5A" w14:textId="77777777">
        <w:tc>
          <w:tcPr>
            <w:tcW w:w="2600" w:type="dxa"/>
            <w:shd w:val="clear" w:color="auto" w:fill="EEF4FB"/>
            <w:tcMar>
              <w:top w:w="80" w:type="dxa"/>
              <w:left w:w="120" w:type="dxa"/>
              <w:bottom w:w="80" w:type="dxa"/>
              <w:right w:w="120" w:type="dxa"/>
            </w:tcMar>
          </w:tcPr>
          <w:p w14:paraId="5BC99560" w14:textId="77777777" w:rsidR="00A272EA" w:rsidRDefault="00A272EA">
            <w:proofErr w:type="spellStart"/>
            <w:r>
              <w:rPr>
                <w:rFonts w:ascii="Courier New" w:eastAsia="Courier New" w:hAnsi="Courier New" w:cs="Courier New"/>
                <w:color w:val="1F3864"/>
                <w:sz w:val="18"/>
                <w:szCs w:val="18"/>
              </w:rPr>
              <w:t>symptoms_reported</w:t>
            </w:r>
            <w:proofErr w:type="spellEnd"/>
          </w:p>
        </w:tc>
        <w:tc>
          <w:tcPr>
            <w:tcW w:w="1800" w:type="dxa"/>
            <w:shd w:val="clear" w:color="auto" w:fill="FFFFFF"/>
            <w:tcMar>
              <w:top w:w="80" w:type="dxa"/>
              <w:left w:w="120" w:type="dxa"/>
              <w:bottom w:w="80" w:type="dxa"/>
              <w:right w:w="120" w:type="dxa"/>
            </w:tcMar>
            <w:vAlign w:val="center"/>
          </w:tcPr>
          <w:p w14:paraId="5F747577"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11CB3E29" w14:textId="77777777" w:rsidR="00A272EA" w:rsidRDefault="00A272EA">
            <w:r>
              <w:rPr>
                <w:rFonts w:ascii="Arial" w:eastAsia="Arial" w:hAnsi="Arial" w:cs="Arial"/>
                <w:color w:val="1F2937"/>
                <w:sz w:val="20"/>
                <w:szCs w:val="20"/>
              </w:rPr>
              <w:t>Raw symptom text entered by the patient</w:t>
            </w:r>
          </w:p>
        </w:tc>
      </w:tr>
      <w:tr w:rsidR="00B169EA" w14:paraId="73DF8530" w14:textId="77777777">
        <w:tc>
          <w:tcPr>
            <w:tcW w:w="2600" w:type="dxa"/>
            <w:shd w:val="clear" w:color="auto" w:fill="EEF4FB"/>
            <w:tcMar>
              <w:top w:w="80" w:type="dxa"/>
              <w:left w:w="120" w:type="dxa"/>
              <w:bottom w:w="80" w:type="dxa"/>
              <w:right w:w="120" w:type="dxa"/>
            </w:tcMar>
          </w:tcPr>
          <w:p w14:paraId="03FE5875" w14:textId="77777777" w:rsidR="00A272EA" w:rsidRDefault="00A272EA">
            <w:proofErr w:type="spellStart"/>
            <w:r>
              <w:rPr>
                <w:rFonts w:ascii="Courier New" w:eastAsia="Courier New" w:hAnsi="Courier New" w:cs="Courier New"/>
                <w:color w:val="1F3864"/>
                <w:sz w:val="18"/>
                <w:szCs w:val="18"/>
              </w:rPr>
              <w:t>ai_preliminary_diagnosis</w:t>
            </w:r>
            <w:proofErr w:type="spellEnd"/>
          </w:p>
        </w:tc>
        <w:tc>
          <w:tcPr>
            <w:tcW w:w="1800" w:type="dxa"/>
            <w:shd w:val="clear" w:color="auto" w:fill="F5F9FC"/>
            <w:tcMar>
              <w:top w:w="80" w:type="dxa"/>
              <w:left w:w="120" w:type="dxa"/>
              <w:bottom w:w="80" w:type="dxa"/>
              <w:right w:w="120" w:type="dxa"/>
            </w:tcMar>
            <w:vAlign w:val="center"/>
          </w:tcPr>
          <w:p w14:paraId="4F942212"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00EBF4C5" w14:textId="77777777" w:rsidR="00A272EA" w:rsidRDefault="00A272EA">
            <w:r>
              <w:rPr>
                <w:rFonts w:ascii="Arial" w:eastAsia="Arial" w:hAnsi="Arial" w:cs="Arial"/>
                <w:color w:val="1F2937"/>
                <w:sz w:val="20"/>
                <w:szCs w:val="20"/>
              </w:rPr>
              <w:t>AI-generated probable diagnosis</w:t>
            </w:r>
          </w:p>
        </w:tc>
      </w:tr>
      <w:tr w:rsidR="00B169EA" w14:paraId="2BE49A27" w14:textId="77777777">
        <w:tc>
          <w:tcPr>
            <w:tcW w:w="2600" w:type="dxa"/>
            <w:shd w:val="clear" w:color="auto" w:fill="EEF4FB"/>
            <w:tcMar>
              <w:top w:w="80" w:type="dxa"/>
              <w:left w:w="120" w:type="dxa"/>
              <w:bottom w:w="80" w:type="dxa"/>
              <w:right w:w="120" w:type="dxa"/>
            </w:tcMar>
          </w:tcPr>
          <w:p w14:paraId="3450770B" w14:textId="77777777" w:rsidR="00A272EA" w:rsidRDefault="00A272EA">
            <w:proofErr w:type="spellStart"/>
            <w:r>
              <w:rPr>
                <w:rFonts w:ascii="Courier New" w:eastAsia="Courier New" w:hAnsi="Courier New" w:cs="Courier New"/>
                <w:color w:val="1F3864"/>
                <w:sz w:val="18"/>
                <w:szCs w:val="18"/>
              </w:rPr>
              <w:t>ai_severity_assessment</w:t>
            </w:r>
            <w:proofErr w:type="spellEnd"/>
          </w:p>
        </w:tc>
        <w:tc>
          <w:tcPr>
            <w:tcW w:w="1800" w:type="dxa"/>
            <w:shd w:val="clear" w:color="auto" w:fill="FFFFFF"/>
            <w:tcMar>
              <w:top w:w="80" w:type="dxa"/>
              <w:left w:w="120" w:type="dxa"/>
              <w:bottom w:w="80" w:type="dxa"/>
              <w:right w:w="120" w:type="dxa"/>
            </w:tcMar>
            <w:vAlign w:val="center"/>
          </w:tcPr>
          <w:p w14:paraId="0DF3B60B" w14:textId="77777777" w:rsidR="00A272EA" w:rsidRDefault="00A272EA">
            <w:r>
              <w:rPr>
                <w:rFonts w:ascii="Arial" w:eastAsia="Arial" w:hAnsi="Arial" w:cs="Arial"/>
                <w:color w:val="1F2937"/>
                <w:sz w:val="20"/>
                <w:szCs w:val="20"/>
              </w:rPr>
              <w:t>INT</w:t>
            </w:r>
          </w:p>
        </w:tc>
        <w:tc>
          <w:tcPr>
            <w:tcW w:w="4960" w:type="dxa"/>
            <w:shd w:val="clear" w:color="auto" w:fill="FFFFFF"/>
            <w:tcMar>
              <w:top w:w="80" w:type="dxa"/>
              <w:left w:w="120" w:type="dxa"/>
              <w:bottom w:w="80" w:type="dxa"/>
              <w:right w:w="120" w:type="dxa"/>
            </w:tcMar>
            <w:vAlign w:val="center"/>
          </w:tcPr>
          <w:p w14:paraId="599B7DB1" w14:textId="77777777" w:rsidR="00A272EA" w:rsidRDefault="00A272EA">
            <w:r>
              <w:rPr>
                <w:rFonts w:ascii="Arial" w:eastAsia="Arial" w:hAnsi="Arial" w:cs="Arial"/>
                <w:color w:val="1F2937"/>
                <w:sz w:val="20"/>
                <w:szCs w:val="20"/>
              </w:rPr>
              <w:t xml:space="preserve">Severity </w:t>
            </w:r>
            <w:proofErr w:type="gramStart"/>
            <w:r>
              <w:rPr>
                <w:rFonts w:ascii="Arial" w:eastAsia="Arial" w:hAnsi="Arial" w:cs="Arial"/>
                <w:color w:val="1F2937"/>
                <w:sz w:val="20"/>
                <w:szCs w:val="20"/>
              </w:rPr>
              <w:t>score</w:t>
            </w:r>
            <w:proofErr w:type="gramEnd"/>
            <w:r>
              <w:rPr>
                <w:rFonts w:ascii="Arial" w:eastAsia="Arial" w:hAnsi="Arial" w:cs="Arial"/>
                <w:color w:val="1F2937"/>
                <w:sz w:val="20"/>
                <w:szCs w:val="20"/>
              </w:rPr>
              <w:t xml:space="preserve"> 1–10 from LLM</w:t>
            </w:r>
          </w:p>
        </w:tc>
      </w:tr>
      <w:tr w:rsidR="00B169EA" w14:paraId="58B7DACE" w14:textId="77777777">
        <w:tc>
          <w:tcPr>
            <w:tcW w:w="2600" w:type="dxa"/>
            <w:shd w:val="clear" w:color="auto" w:fill="EEF4FB"/>
            <w:tcMar>
              <w:top w:w="80" w:type="dxa"/>
              <w:left w:w="120" w:type="dxa"/>
              <w:bottom w:w="80" w:type="dxa"/>
              <w:right w:w="120" w:type="dxa"/>
            </w:tcMar>
          </w:tcPr>
          <w:p w14:paraId="393504CE" w14:textId="77777777" w:rsidR="00A272EA" w:rsidRDefault="00A272EA">
            <w:proofErr w:type="spellStart"/>
            <w:r>
              <w:rPr>
                <w:rFonts w:ascii="Courier New" w:eastAsia="Courier New" w:hAnsi="Courier New" w:cs="Courier New"/>
                <w:color w:val="1F3864"/>
                <w:sz w:val="18"/>
                <w:szCs w:val="18"/>
              </w:rPr>
              <w:t>ai_specialty_suggested</w:t>
            </w:r>
            <w:proofErr w:type="spellEnd"/>
          </w:p>
        </w:tc>
        <w:tc>
          <w:tcPr>
            <w:tcW w:w="1800" w:type="dxa"/>
            <w:shd w:val="clear" w:color="auto" w:fill="F5F9FC"/>
            <w:tcMar>
              <w:top w:w="80" w:type="dxa"/>
              <w:left w:w="120" w:type="dxa"/>
              <w:bottom w:w="80" w:type="dxa"/>
              <w:right w:w="120" w:type="dxa"/>
            </w:tcMar>
            <w:vAlign w:val="center"/>
          </w:tcPr>
          <w:p w14:paraId="420619CB"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100)</w:t>
            </w:r>
          </w:p>
        </w:tc>
        <w:tc>
          <w:tcPr>
            <w:tcW w:w="4960" w:type="dxa"/>
            <w:shd w:val="clear" w:color="auto" w:fill="FFFFFF"/>
            <w:tcMar>
              <w:top w:w="80" w:type="dxa"/>
              <w:left w:w="120" w:type="dxa"/>
              <w:bottom w:w="80" w:type="dxa"/>
              <w:right w:w="120" w:type="dxa"/>
            </w:tcMar>
            <w:vAlign w:val="center"/>
          </w:tcPr>
          <w:p w14:paraId="7F185B1B" w14:textId="77777777" w:rsidR="00A272EA" w:rsidRDefault="00A272EA">
            <w:r>
              <w:rPr>
                <w:rFonts w:ascii="Arial" w:eastAsia="Arial" w:hAnsi="Arial" w:cs="Arial"/>
                <w:color w:val="1F2937"/>
                <w:sz w:val="20"/>
                <w:szCs w:val="20"/>
              </w:rPr>
              <w:t>Specialty the AI routed the patient to</w:t>
            </w:r>
          </w:p>
        </w:tc>
      </w:tr>
      <w:tr w:rsidR="00B169EA" w14:paraId="017C8256" w14:textId="77777777">
        <w:tc>
          <w:tcPr>
            <w:tcW w:w="2600" w:type="dxa"/>
            <w:shd w:val="clear" w:color="auto" w:fill="EEF4FB"/>
            <w:tcMar>
              <w:top w:w="80" w:type="dxa"/>
              <w:left w:w="120" w:type="dxa"/>
              <w:bottom w:w="80" w:type="dxa"/>
              <w:right w:w="120" w:type="dxa"/>
            </w:tcMar>
          </w:tcPr>
          <w:p w14:paraId="22AB4FF5" w14:textId="77777777" w:rsidR="00A272EA" w:rsidRDefault="00A272EA">
            <w:proofErr w:type="spellStart"/>
            <w:r>
              <w:rPr>
                <w:rFonts w:ascii="Courier New" w:eastAsia="Courier New" w:hAnsi="Courier New" w:cs="Courier New"/>
                <w:color w:val="1F3864"/>
                <w:sz w:val="18"/>
                <w:szCs w:val="18"/>
              </w:rPr>
              <w:t>ai_first_aid_given</w:t>
            </w:r>
            <w:proofErr w:type="spellEnd"/>
          </w:p>
        </w:tc>
        <w:tc>
          <w:tcPr>
            <w:tcW w:w="1800" w:type="dxa"/>
            <w:shd w:val="clear" w:color="auto" w:fill="FFFFFF"/>
            <w:tcMar>
              <w:top w:w="80" w:type="dxa"/>
              <w:left w:w="120" w:type="dxa"/>
              <w:bottom w:w="80" w:type="dxa"/>
              <w:right w:w="120" w:type="dxa"/>
            </w:tcMar>
            <w:vAlign w:val="center"/>
          </w:tcPr>
          <w:p w14:paraId="212741D2"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7A14EAA1" w14:textId="77777777" w:rsidR="00A272EA" w:rsidRDefault="00A272EA">
            <w:r>
              <w:rPr>
                <w:rFonts w:ascii="Arial" w:eastAsia="Arial" w:hAnsi="Arial" w:cs="Arial"/>
                <w:color w:val="1F2937"/>
                <w:sz w:val="20"/>
                <w:szCs w:val="20"/>
              </w:rPr>
              <w:t>First-aid steps provided to the patient</w:t>
            </w:r>
          </w:p>
        </w:tc>
      </w:tr>
      <w:tr w:rsidR="00B169EA" w14:paraId="51889624" w14:textId="77777777">
        <w:tc>
          <w:tcPr>
            <w:tcW w:w="2600" w:type="dxa"/>
            <w:shd w:val="clear" w:color="auto" w:fill="EEF4FB"/>
            <w:tcMar>
              <w:top w:w="80" w:type="dxa"/>
              <w:left w:w="120" w:type="dxa"/>
              <w:bottom w:w="80" w:type="dxa"/>
              <w:right w:w="120" w:type="dxa"/>
            </w:tcMar>
          </w:tcPr>
          <w:p w14:paraId="5AEDD97E" w14:textId="77777777" w:rsidR="00A272EA" w:rsidRDefault="00A272EA">
            <w:proofErr w:type="spellStart"/>
            <w:r>
              <w:rPr>
                <w:rFonts w:ascii="Courier New" w:eastAsia="Courier New" w:hAnsi="Courier New" w:cs="Courier New"/>
                <w:color w:val="1F3864"/>
                <w:sz w:val="18"/>
                <w:szCs w:val="18"/>
              </w:rPr>
              <w:t>rag_top_matches</w:t>
            </w:r>
            <w:proofErr w:type="spellEnd"/>
          </w:p>
        </w:tc>
        <w:tc>
          <w:tcPr>
            <w:tcW w:w="1800" w:type="dxa"/>
            <w:shd w:val="clear" w:color="auto" w:fill="F5F9FC"/>
            <w:tcMar>
              <w:top w:w="80" w:type="dxa"/>
              <w:left w:w="120" w:type="dxa"/>
              <w:bottom w:w="80" w:type="dxa"/>
              <w:right w:w="120" w:type="dxa"/>
            </w:tcMar>
            <w:vAlign w:val="center"/>
          </w:tcPr>
          <w:p w14:paraId="71BDA2D1"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131C2949" w14:textId="77777777" w:rsidR="00A272EA" w:rsidRDefault="00A272EA">
            <w:r>
              <w:rPr>
                <w:rFonts w:ascii="Arial" w:eastAsia="Arial" w:hAnsi="Arial" w:cs="Arial"/>
                <w:color w:val="1F2937"/>
                <w:sz w:val="20"/>
                <w:szCs w:val="20"/>
              </w:rPr>
              <w:t>JSON array of top-5 RAG matches used</w:t>
            </w:r>
          </w:p>
        </w:tc>
      </w:tr>
      <w:tr w:rsidR="00B169EA" w14:paraId="6C40D6A8" w14:textId="77777777">
        <w:tc>
          <w:tcPr>
            <w:tcW w:w="2600" w:type="dxa"/>
            <w:shd w:val="clear" w:color="auto" w:fill="EEF4FB"/>
            <w:tcMar>
              <w:top w:w="80" w:type="dxa"/>
              <w:left w:w="120" w:type="dxa"/>
              <w:bottom w:w="80" w:type="dxa"/>
              <w:right w:w="120" w:type="dxa"/>
            </w:tcMar>
          </w:tcPr>
          <w:p w14:paraId="56B5B7CF" w14:textId="77777777" w:rsidR="00A272EA" w:rsidRDefault="00A272EA">
            <w:proofErr w:type="spellStart"/>
            <w:r>
              <w:rPr>
                <w:rFonts w:ascii="Courier New" w:eastAsia="Courier New" w:hAnsi="Courier New" w:cs="Courier New"/>
                <w:color w:val="1F3864"/>
                <w:sz w:val="18"/>
                <w:szCs w:val="18"/>
              </w:rPr>
              <w:t>actual_diagnosis</w:t>
            </w:r>
            <w:proofErr w:type="spellEnd"/>
          </w:p>
        </w:tc>
        <w:tc>
          <w:tcPr>
            <w:tcW w:w="1800" w:type="dxa"/>
            <w:shd w:val="clear" w:color="auto" w:fill="FFFFFF"/>
            <w:tcMar>
              <w:top w:w="80" w:type="dxa"/>
              <w:left w:w="120" w:type="dxa"/>
              <w:bottom w:w="80" w:type="dxa"/>
              <w:right w:w="120" w:type="dxa"/>
            </w:tcMar>
            <w:vAlign w:val="center"/>
          </w:tcPr>
          <w:p w14:paraId="1459626F"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4421F4D2" w14:textId="77777777" w:rsidR="00A272EA" w:rsidRDefault="00A272EA">
            <w:r>
              <w:rPr>
                <w:rFonts w:ascii="Arial" w:eastAsia="Arial" w:hAnsi="Arial" w:cs="Arial"/>
                <w:color w:val="1F2937"/>
                <w:sz w:val="20"/>
                <w:szCs w:val="20"/>
              </w:rPr>
              <w:t>Doctor-confirmed diagnosis (populated post-consultation)</w:t>
            </w:r>
          </w:p>
        </w:tc>
      </w:tr>
      <w:tr w:rsidR="00B169EA" w14:paraId="2A1DA7D2" w14:textId="77777777">
        <w:tc>
          <w:tcPr>
            <w:tcW w:w="2600" w:type="dxa"/>
            <w:shd w:val="clear" w:color="auto" w:fill="EEF4FB"/>
            <w:tcMar>
              <w:top w:w="80" w:type="dxa"/>
              <w:left w:w="120" w:type="dxa"/>
              <w:bottom w:w="80" w:type="dxa"/>
              <w:right w:w="120" w:type="dxa"/>
            </w:tcMar>
          </w:tcPr>
          <w:p w14:paraId="29E4E482" w14:textId="77777777" w:rsidR="00A272EA" w:rsidRDefault="00A272EA">
            <w:proofErr w:type="spellStart"/>
            <w:r>
              <w:rPr>
                <w:rFonts w:ascii="Courier New" w:eastAsia="Courier New" w:hAnsi="Courier New" w:cs="Courier New"/>
                <w:color w:val="1F3864"/>
                <w:sz w:val="18"/>
                <w:szCs w:val="18"/>
              </w:rPr>
              <w:t>was_ai_correct</w:t>
            </w:r>
            <w:proofErr w:type="spellEnd"/>
          </w:p>
        </w:tc>
        <w:tc>
          <w:tcPr>
            <w:tcW w:w="1800" w:type="dxa"/>
            <w:shd w:val="clear" w:color="auto" w:fill="F5F9FC"/>
            <w:tcMar>
              <w:top w:w="80" w:type="dxa"/>
              <w:left w:w="120" w:type="dxa"/>
              <w:bottom w:w="80" w:type="dxa"/>
              <w:right w:w="120" w:type="dxa"/>
            </w:tcMar>
            <w:vAlign w:val="center"/>
          </w:tcPr>
          <w:p w14:paraId="4D1F1030" w14:textId="77777777" w:rsidR="00A272EA" w:rsidRDefault="00A272EA">
            <w:r>
              <w:rPr>
                <w:rFonts w:ascii="Arial" w:eastAsia="Arial" w:hAnsi="Arial" w:cs="Arial"/>
                <w:color w:val="1F2937"/>
                <w:sz w:val="20"/>
                <w:szCs w:val="20"/>
              </w:rPr>
              <w:t>BIT</w:t>
            </w:r>
          </w:p>
        </w:tc>
        <w:tc>
          <w:tcPr>
            <w:tcW w:w="4960" w:type="dxa"/>
            <w:shd w:val="clear" w:color="auto" w:fill="FFFFFF"/>
            <w:tcMar>
              <w:top w:w="80" w:type="dxa"/>
              <w:left w:w="120" w:type="dxa"/>
              <w:bottom w:w="80" w:type="dxa"/>
              <w:right w:w="120" w:type="dxa"/>
            </w:tcMar>
            <w:vAlign w:val="center"/>
          </w:tcPr>
          <w:p w14:paraId="3BBCEDC9" w14:textId="77777777" w:rsidR="00A272EA" w:rsidRDefault="00A272EA">
            <w:r>
              <w:rPr>
                <w:rFonts w:ascii="Arial" w:eastAsia="Arial" w:hAnsi="Arial" w:cs="Arial"/>
                <w:color w:val="1F2937"/>
                <w:sz w:val="20"/>
                <w:szCs w:val="20"/>
              </w:rPr>
              <w:t>Feedback flag: 1 if AI diagnosis matched doctor's</w:t>
            </w:r>
          </w:p>
        </w:tc>
      </w:tr>
      <w:tr w:rsidR="00B169EA" w14:paraId="1A866836" w14:textId="77777777">
        <w:tc>
          <w:tcPr>
            <w:tcW w:w="2600" w:type="dxa"/>
            <w:shd w:val="clear" w:color="auto" w:fill="EEF4FB"/>
            <w:tcMar>
              <w:top w:w="80" w:type="dxa"/>
              <w:left w:w="120" w:type="dxa"/>
              <w:bottom w:w="80" w:type="dxa"/>
              <w:right w:w="120" w:type="dxa"/>
            </w:tcMar>
          </w:tcPr>
          <w:p w14:paraId="0DE94D9E" w14:textId="77777777" w:rsidR="00A272EA" w:rsidRDefault="00A272EA">
            <w:proofErr w:type="spellStart"/>
            <w:r>
              <w:rPr>
                <w:rFonts w:ascii="Courier New" w:eastAsia="Courier New" w:hAnsi="Courier New" w:cs="Courier New"/>
                <w:color w:val="1F3864"/>
                <w:sz w:val="18"/>
                <w:szCs w:val="18"/>
              </w:rPr>
              <w:t>llm_model_used</w:t>
            </w:r>
            <w:proofErr w:type="spellEnd"/>
          </w:p>
        </w:tc>
        <w:tc>
          <w:tcPr>
            <w:tcW w:w="1800" w:type="dxa"/>
            <w:shd w:val="clear" w:color="auto" w:fill="FFFFFF"/>
            <w:tcMar>
              <w:top w:w="80" w:type="dxa"/>
              <w:left w:w="120" w:type="dxa"/>
              <w:bottom w:w="80" w:type="dxa"/>
              <w:right w:w="120" w:type="dxa"/>
            </w:tcMar>
            <w:vAlign w:val="center"/>
          </w:tcPr>
          <w:p w14:paraId="4A535E12"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100)</w:t>
            </w:r>
          </w:p>
        </w:tc>
        <w:tc>
          <w:tcPr>
            <w:tcW w:w="4960" w:type="dxa"/>
            <w:shd w:val="clear" w:color="auto" w:fill="FFFFFF"/>
            <w:tcMar>
              <w:top w:w="80" w:type="dxa"/>
              <w:left w:w="120" w:type="dxa"/>
              <w:bottom w:w="80" w:type="dxa"/>
              <w:right w:w="120" w:type="dxa"/>
            </w:tcMar>
            <w:vAlign w:val="center"/>
          </w:tcPr>
          <w:p w14:paraId="7B4CB0CD" w14:textId="77777777" w:rsidR="00A272EA" w:rsidRDefault="00A272EA">
            <w:proofErr w:type="spellStart"/>
            <w:r>
              <w:rPr>
                <w:rFonts w:ascii="Arial" w:eastAsia="Arial" w:hAnsi="Arial" w:cs="Arial"/>
                <w:color w:val="1F2937"/>
                <w:sz w:val="20"/>
                <w:szCs w:val="20"/>
              </w:rPr>
              <w:t>OpenRouter</w:t>
            </w:r>
            <w:proofErr w:type="spellEnd"/>
            <w:r>
              <w:rPr>
                <w:rFonts w:ascii="Arial" w:eastAsia="Arial" w:hAnsi="Arial" w:cs="Arial"/>
                <w:color w:val="1F2937"/>
                <w:sz w:val="20"/>
                <w:szCs w:val="20"/>
              </w:rPr>
              <w:t xml:space="preserve"> model identifier used for this query</w:t>
            </w:r>
          </w:p>
        </w:tc>
      </w:tr>
      <w:tr w:rsidR="00B169EA" w14:paraId="2D4F3A0F" w14:textId="77777777">
        <w:tc>
          <w:tcPr>
            <w:tcW w:w="2600" w:type="dxa"/>
            <w:shd w:val="clear" w:color="auto" w:fill="EEF4FB"/>
            <w:tcMar>
              <w:top w:w="80" w:type="dxa"/>
              <w:left w:w="120" w:type="dxa"/>
              <w:bottom w:w="80" w:type="dxa"/>
              <w:right w:w="120" w:type="dxa"/>
            </w:tcMar>
          </w:tcPr>
          <w:p w14:paraId="34568868" w14:textId="77777777" w:rsidR="00A272EA" w:rsidRDefault="00A272EA">
            <w:proofErr w:type="spellStart"/>
            <w:r>
              <w:rPr>
                <w:rFonts w:ascii="Courier New" w:eastAsia="Courier New" w:hAnsi="Courier New" w:cs="Courier New"/>
                <w:color w:val="1F3864"/>
                <w:sz w:val="18"/>
                <w:szCs w:val="18"/>
              </w:rPr>
              <w:t>processing_time_ms</w:t>
            </w:r>
            <w:proofErr w:type="spellEnd"/>
          </w:p>
        </w:tc>
        <w:tc>
          <w:tcPr>
            <w:tcW w:w="1800" w:type="dxa"/>
            <w:shd w:val="clear" w:color="auto" w:fill="F5F9FC"/>
            <w:tcMar>
              <w:top w:w="80" w:type="dxa"/>
              <w:left w:w="120" w:type="dxa"/>
              <w:bottom w:w="80" w:type="dxa"/>
              <w:right w:w="120" w:type="dxa"/>
            </w:tcMar>
            <w:vAlign w:val="center"/>
          </w:tcPr>
          <w:p w14:paraId="76BBCB1B" w14:textId="77777777" w:rsidR="00A272EA" w:rsidRDefault="00A272EA">
            <w:r>
              <w:rPr>
                <w:rFonts w:ascii="Arial" w:eastAsia="Arial" w:hAnsi="Arial" w:cs="Arial"/>
                <w:color w:val="1F2937"/>
                <w:sz w:val="20"/>
                <w:szCs w:val="20"/>
              </w:rPr>
              <w:t>INT</w:t>
            </w:r>
          </w:p>
        </w:tc>
        <w:tc>
          <w:tcPr>
            <w:tcW w:w="4960" w:type="dxa"/>
            <w:shd w:val="clear" w:color="auto" w:fill="FFFFFF"/>
            <w:tcMar>
              <w:top w:w="80" w:type="dxa"/>
              <w:left w:w="120" w:type="dxa"/>
              <w:bottom w:w="80" w:type="dxa"/>
              <w:right w:w="120" w:type="dxa"/>
            </w:tcMar>
            <w:vAlign w:val="center"/>
          </w:tcPr>
          <w:p w14:paraId="1D6BB609" w14:textId="77777777" w:rsidR="00A272EA" w:rsidRDefault="00A272EA">
            <w:r>
              <w:rPr>
                <w:rFonts w:ascii="Arial" w:eastAsia="Arial" w:hAnsi="Arial" w:cs="Arial"/>
                <w:color w:val="1F2937"/>
                <w:sz w:val="20"/>
                <w:szCs w:val="20"/>
              </w:rPr>
              <w:t>End-to-end latency in milliseconds</w:t>
            </w:r>
          </w:p>
        </w:tc>
      </w:tr>
    </w:tbl>
    <w:p w14:paraId="6D9437B6" w14:textId="77777777" w:rsidR="00A272EA" w:rsidRDefault="00A272EA">
      <w:pPr>
        <w:spacing w:before="80" w:after="80"/>
      </w:pPr>
    </w:p>
    <w:p w14:paraId="6A2A3BC6" w14:textId="77777777" w:rsidR="00A272EA" w:rsidRDefault="00A272EA">
      <w:pPr>
        <w:spacing w:before="200" w:after="80"/>
      </w:pPr>
      <w:proofErr w:type="gramStart"/>
      <w:r>
        <w:rPr>
          <w:rFonts w:ascii="Arial" w:eastAsia="Arial" w:hAnsi="Arial" w:cs="Arial"/>
          <w:b/>
          <w:bCs/>
          <w:color w:val="2E75B6"/>
          <w:sz w:val="23"/>
          <w:szCs w:val="23"/>
        </w:rPr>
        <w:lastRenderedPageBreak/>
        <w:t>4.4.2  CREATE</w:t>
      </w:r>
      <w:proofErr w:type="gramEnd"/>
      <w:r>
        <w:rPr>
          <w:rFonts w:ascii="Arial" w:eastAsia="Arial" w:hAnsi="Arial" w:cs="Arial"/>
          <w:b/>
          <w:bCs/>
          <w:color w:val="2E75B6"/>
          <w:sz w:val="23"/>
          <w:szCs w:val="23"/>
        </w:rPr>
        <w:t xml:space="preserve"> TABLE Statement — </w:t>
      </w:r>
      <w:proofErr w:type="spellStart"/>
      <w:r>
        <w:rPr>
          <w:rFonts w:ascii="Arial" w:eastAsia="Arial" w:hAnsi="Arial" w:cs="Arial"/>
          <w:b/>
          <w:bCs/>
          <w:color w:val="2E75B6"/>
          <w:sz w:val="23"/>
          <w:szCs w:val="23"/>
        </w:rPr>
        <w:t>patient_consultations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72EA" w14:paraId="3E098603"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20" w:type="dxa"/>
              <w:left w:w="200" w:type="dxa"/>
              <w:bottom w:w="120" w:type="dxa"/>
              <w:right w:w="120" w:type="dxa"/>
            </w:tcMar>
          </w:tcPr>
          <w:p w14:paraId="7144021A" w14:textId="77777777" w:rsidR="00A272EA" w:rsidRDefault="00A272EA">
            <w:pPr>
              <w:spacing w:before="40" w:after="60"/>
            </w:pPr>
            <w:r>
              <w:rPr>
                <w:rFonts w:ascii="Arial" w:eastAsia="Arial" w:hAnsi="Arial" w:cs="Arial"/>
                <w:b/>
                <w:bCs/>
                <w:color w:val="2E75B6"/>
                <w:sz w:val="20"/>
                <w:szCs w:val="20"/>
              </w:rPr>
              <w:t>SQL DDL</w:t>
            </w:r>
          </w:p>
          <w:p w14:paraId="5911A438" w14:textId="77777777" w:rsidR="00A272EA" w:rsidRDefault="00A272EA">
            <w:pPr>
              <w:spacing w:before="20" w:after="20"/>
            </w:pPr>
            <w:r>
              <w:rPr>
                <w:rFonts w:ascii="Arial" w:eastAsia="Arial" w:hAnsi="Arial" w:cs="Arial"/>
                <w:color w:val="1F2937"/>
                <w:sz w:val="20"/>
                <w:szCs w:val="20"/>
              </w:rPr>
              <w:t xml:space="preserve">CREATE TABLE </w:t>
            </w:r>
            <w:proofErr w:type="spellStart"/>
            <w:r>
              <w:rPr>
                <w:rFonts w:ascii="Arial" w:eastAsia="Arial" w:hAnsi="Arial" w:cs="Arial"/>
                <w:color w:val="1F2937"/>
                <w:sz w:val="20"/>
                <w:szCs w:val="20"/>
              </w:rPr>
              <w:t>patient_consultations</w:t>
            </w:r>
            <w:proofErr w:type="spellEnd"/>
            <w:r>
              <w:rPr>
                <w:rFonts w:ascii="Arial" w:eastAsia="Arial" w:hAnsi="Arial" w:cs="Arial"/>
                <w:color w:val="1F2937"/>
                <w:sz w:val="20"/>
                <w:szCs w:val="20"/>
              </w:rPr>
              <w:t xml:space="preserve"> (</w:t>
            </w:r>
          </w:p>
          <w:p w14:paraId="14D5CD17"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consultation_id</w:t>
            </w:r>
            <w:proofErr w:type="spellEnd"/>
            <w:r>
              <w:rPr>
                <w:rFonts w:ascii="Arial" w:eastAsia="Arial" w:hAnsi="Arial" w:cs="Arial"/>
                <w:color w:val="1F2937"/>
                <w:sz w:val="20"/>
                <w:szCs w:val="20"/>
              </w:rPr>
              <w:t xml:space="preserve">         INT </w:t>
            </w:r>
            <w:proofErr w:type="gramStart"/>
            <w:r>
              <w:rPr>
                <w:rFonts w:ascii="Arial" w:eastAsia="Arial" w:hAnsi="Arial" w:cs="Arial"/>
                <w:color w:val="1F2937"/>
                <w:sz w:val="20"/>
                <w:szCs w:val="20"/>
              </w:rPr>
              <w:t>IDENTITY(</w:t>
            </w:r>
            <w:proofErr w:type="gramEnd"/>
            <w:r>
              <w:rPr>
                <w:rFonts w:ascii="Arial" w:eastAsia="Arial" w:hAnsi="Arial" w:cs="Arial"/>
                <w:color w:val="1F2937"/>
                <w:sz w:val="20"/>
                <w:szCs w:val="20"/>
              </w:rPr>
              <w:t>1,1) PRIMARY KEY,</w:t>
            </w:r>
          </w:p>
          <w:p w14:paraId="6929AF8A"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patient_id</w:t>
            </w:r>
            <w:proofErr w:type="spellEnd"/>
            <w:r>
              <w:rPr>
                <w:rFonts w:ascii="Arial" w:eastAsia="Arial" w:hAnsi="Arial" w:cs="Arial"/>
                <w:color w:val="1F2937"/>
                <w:sz w:val="20"/>
                <w:szCs w:val="20"/>
              </w:rPr>
              <w:t xml:space="preserve">              INT NOT NULL REFERENCES Patients(</w:t>
            </w:r>
            <w:proofErr w:type="spellStart"/>
            <w:r>
              <w:rPr>
                <w:rFonts w:ascii="Arial" w:eastAsia="Arial" w:hAnsi="Arial" w:cs="Arial"/>
                <w:color w:val="1F2937"/>
                <w:sz w:val="20"/>
                <w:szCs w:val="20"/>
              </w:rPr>
              <w:t>patient_id</w:t>
            </w:r>
            <w:proofErr w:type="spellEnd"/>
            <w:r>
              <w:rPr>
                <w:rFonts w:ascii="Arial" w:eastAsia="Arial" w:hAnsi="Arial" w:cs="Arial"/>
                <w:color w:val="1F2937"/>
                <w:sz w:val="20"/>
                <w:szCs w:val="20"/>
              </w:rPr>
              <w:t>),</w:t>
            </w:r>
          </w:p>
          <w:p w14:paraId="7F402635"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session_id</w:t>
            </w:r>
            <w:proofErr w:type="spellEnd"/>
            <w:r>
              <w:rPr>
                <w:rFonts w:ascii="Arial" w:eastAsia="Arial" w:hAnsi="Arial" w:cs="Arial"/>
                <w:color w:val="1F2937"/>
                <w:sz w:val="20"/>
                <w:szCs w:val="20"/>
              </w:rPr>
              <w:t xml:space="preserve">              INT NOT NULL REFERENCES </w:t>
            </w:r>
            <w:proofErr w:type="spellStart"/>
            <w:r>
              <w:rPr>
                <w:rFonts w:ascii="Arial" w:eastAsia="Arial" w:hAnsi="Arial" w:cs="Arial"/>
                <w:color w:val="1F2937"/>
                <w:sz w:val="20"/>
                <w:szCs w:val="20"/>
              </w:rPr>
              <w:t>chat_sessions</w:t>
            </w:r>
            <w:proofErr w:type="spellEnd"/>
            <w:r>
              <w:rPr>
                <w:rFonts w:ascii="Arial" w:eastAsia="Arial" w:hAnsi="Arial" w:cs="Arial"/>
                <w:color w:val="1F2937"/>
                <w:sz w:val="20"/>
                <w:szCs w:val="20"/>
              </w:rPr>
              <w:t>(</w:t>
            </w:r>
            <w:proofErr w:type="spellStart"/>
            <w:r>
              <w:rPr>
                <w:rFonts w:ascii="Arial" w:eastAsia="Arial" w:hAnsi="Arial" w:cs="Arial"/>
                <w:color w:val="1F2937"/>
                <w:sz w:val="20"/>
                <w:szCs w:val="20"/>
              </w:rPr>
              <w:t>session_id</w:t>
            </w:r>
            <w:proofErr w:type="spellEnd"/>
            <w:r>
              <w:rPr>
                <w:rFonts w:ascii="Arial" w:eastAsia="Arial" w:hAnsi="Arial" w:cs="Arial"/>
                <w:color w:val="1F2937"/>
                <w:sz w:val="20"/>
                <w:szCs w:val="20"/>
              </w:rPr>
              <w:t>),</w:t>
            </w:r>
          </w:p>
          <w:p w14:paraId="5B06C0BB"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symptoms_reported</w:t>
            </w:r>
            <w:proofErr w:type="spellEnd"/>
            <w:r>
              <w:rPr>
                <w:rFonts w:ascii="Arial" w:eastAsia="Arial" w:hAnsi="Arial" w:cs="Arial"/>
                <w:color w:val="1F2937"/>
                <w:sz w:val="20"/>
                <w:szCs w:val="20"/>
              </w:rPr>
              <w:t xml:space="preserve">       NVARCHAR(MAX),</w:t>
            </w:r>
          </w:p>
          <w:p w14:paraId="2D1C9AFB"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chronic_diseases_snapshot</w:t>
            </w:r>
            <w:proofErr w:type="spellEnd"/>
            <w:r>
              <w:rPr>
                <w:rFonts w:ascii="Arial" w:eastAsia="Arial" w:hAnsi="Arial" w:cs="Arial"/>
                <w:color w:val="1F2937"/>
                <w:sz w:val="20"/>
                <w:szCs w:val="20"/>
              </w:rPr>
              <w:t xml:space="preserve"> NVARCHAR(MAX),</w:t>
            </w:r>
          </w:p>
          <w:p w14:paraId="3D7248E1"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current_meds_snapshot</w:t>
            </w:r>
            <w:proofErr w:type="spellEnd"/>
            <w:r>
              <w:rPr>
                <w:rFonts w:ascii="Arial" w:eastAsia="Arial" w:hAnsi="Arial" w:cs="Arial"/>
                <w:color w:val="1F2937"/>
                <w:sz w:val="20"/>
                <w:szCs w:val="20"/>
              </w:rPr>
              <w:t xml:space="preserve">   NVARCHAR(MAX),</w:t>
            </w:r>
          </w:p>
          <w:p w14:paraId="6462B455"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allergies_snapshot</w:t>
            </w:r>
            <w:proofErr w:type="spellEnd"/>
            <w:r>
              <w:rPr>
                <w:rFonts w:ascii="Arial" w:eastAsia="Arial" w:hAnsi="Arial" w:cs="Arial"/>
                <w:color w:val="1F2937"/>
                <w:sz w:val="20"/>
                <w:szCs w:val="20"/>
              </w:rPr>
              <w:t xml:space="preserve">      NVARCHAR(MAX),</w:t>
            </w:r>
          </w:p>
          <w:p w14:paraId="39ACFD7E"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ai_preliminary_diagnosis</w:t>
            </w:r>
            <w:proofErr w:type="spellEnd"/>
            <w:r>
              <w:rPr>
                <w:rFonts w:ascii="Arial" w:eastAsia="Arial" w:hAnsi="Arial" w:cs="Arial"/>
                <w:color w:val="1F2937"/>
                <w:sz w:val="20"/>
                <w:szCs w:val="20"/>
              </w:rPr>
              <w:t xml:space="preserve"> NVARCHAR(MAX),</w:t>
            </w:r>
          </w:p>
          <w:p w14:paraId="3C8591BB"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ai_severity_</w:t>
            </w:r>
            <w:proofErr w:type="gramStart"/>
            <w:r>
              <w:rPr>
                <w:rFonts w:ascii="Arial" w:eastAsia="Arial" w:hAnsi="Arial" w:cs="Arial"/>
                <w:color w:val="1F2937"/>
                <w:sz w:val="20"/>
                <w:szCs w:val="20"/>
              </w:rPr>
              <w:t>assessment</w:t>
            </w:r>
            <w:proofErr w:type="spellEnd"/>
            <w:r>
              <w:rPr>
                <w:rFonts w:ascii="Arial" w:eastAsia="Arial" w:hAnsi="Arial" w:cs="Arial"/>
                <w:color w:val="1F2937"/>
                <w:sz w:val="20"/>
                <w:szCs w:val="20"/>
              </w:rPr>
              <w:t xml:space="preserve">  INT</w:t>
            </w:r>
            <w:proofErr w:type="gramEnd"/>
            <w:r>
              <w:rPr>
                <w:rFonts w:ascii="Arial" w:eastAsia="Arial" w:hAnsi="Arial" w:cs="Arial"/>
                <w:color w:val="1F2937"/>
                <w:sz w:val="20"/>
                <w:szCs w:val="20"/>
              </w:rPr>
              <w:t xml:space="preserve"> CHECK (</w:t>
            </w:r>
            <w:proofErr w:type="spellStart"/>
            <w:r>
              <w:rPr>
                <w:rFonts w:ascii="Arial" w:eastAsia="Arial" w:hAnsi="Arial" w:cs="Arial"/>
                <w:color w:val="1F2937"/>
                <w:sz w:val="20"/>
                <w:szCs w:val="20"/>
              </w:rPr>
              <w:t>ai_severity_assessment</w:t>
            </w:r>
            <w:proofErr w:type="spellEnd"/>
            <w:r>
              <w:rPr>
                <w:rFonts w:ascii="Arial" w:eastAsia="Arial" w:hAnsi="Arial" w:cs="Arial"/>
                <w:color w:val="1F2937"/>
                <w:sz w:val="20"/>
                <w:szCs w:val="20"/>
              </w:rPr>
              <w:t xml:space="preserve"> BETWEEN 1 AND 10),</w:t>
            </w:r>
          </w:p>
          <w:p w14:paraId="6B348D4B"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ai_specialty_</w:t>
            </w:r>
            <w:proofErr w:type="gramStart"/>
            <w:r>
              <w:rPr>
                <w:rFonts w:ascii="Arial" w:eastAsia="Arial" w:hAnsi="Arial" w:cs="Arial"/>
                <w:color w:val="1F2937"/>
                <w:sz w:val="20"/>
                <w:szCs w:val="20"/>
              </w:rPr>
              <w:t>suggested</w:t>
            </w:r>
            <w:proofErr w:type="spellEnd"/>
            <w:r>
              <w:rPr>
                <w:rFonts w:ascii="Arial" w:eastAsia="Arial" w:hAnsi="Arial" w:cs="Arial"/>
                <w:color w:val="1F2937"/>
                <w:sz w:val="20"/>
                <w:szCs w:val="20"/>
              </w:rPr>
              <w:t xml:space="preserve">  VARCHAR</w:t>
            </w:r>
            <w:proofErr w:type="gramEnd"/>
            <w:r>
              <w:rPr>
                <w:rFonts w:ascii="Arial" w:eastAsia="Arial" w:hAnsi="Arial" w:cs="Arial"/>
                <w:color w:val="1F2937"/>
                <w:sz w:val="20"/>
                <w:szCs w:val="20"/>
              </w:rPr>
              <w:t>(100),</w:t>
            </w:r>
          </w:p>
          <w:p w14:paraId="5A1D78B2"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ai_first_aid_given</w:t>
            </w:r>
            <w:proofErr w:type="spellEnd"/>
            <w:r>
              <w:rPr>
                <w:rFonts w:ascii="Arial" w:eastAsia="Arial" w:hAnsi="Arial" w:cs="Arial"/>
                <w:color w:val="1F2937"/>
                <w:sz w:val="20"/>
                <w:szCs w:val="20"/>
              </w:rPr>
              <w:t xml:space="preserve">      NVARCHAR(MAX),</w:t>
            </w:r>
          </w:p>
          <w:p w14:paraId="37AC27A5"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rag_top_matches</w:t>
            </w:r>
            <w:proofErr w:type="spellEnd"/>
            <w:r>
              <w:rPr>
                <w:rFonts w:ascii="Arial" w:eastAsia="Arial" w:hAnsi="Arial" w:cs="Arial"/>
                <w:color w:val="1F2937"/>
                <w:sz w:val="20"/>
                <w:szCs w:val="20"/>
              </w:rPr>
              <w:t xml:space="preserve">         NVARCHAR(MAX),</w:t>
            </w:r>
          </w:p>
          <w:p w14:paraId="6279BCC1"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actual_diagnosis</w:t>
            </w:r>
            <w:proofErr w:type="spellEnd"/>
            <w:r>
              <w:rPr>
                <w:rFonts w:ascii="Arial" w:eastAsia="Arial" w:hAnsi="Arial" w:cs="Arial"/>
                <w:color w:val="1F2937"/>
                <w:sz w:val="20"/>
                <w:szCs w:val="20"/>
              </w:rPr>
              <w:t xml:space="preserve">        NVARCHAR(MAX),</w:t>
            </w:r>
          </w:p>
          <w:p w14:paraId="734B33D1"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was_ai_correct</w:t>
            </w:r>
            <w:proofErr w:type="spellEnd"/>
            <w:r>
              <w:rPr>
                <w:rFonts w:ascii="Arial" w:eastAsia="Arial" w:hAnsi="Arial" w:cs="Arial"/>
                <w:color w:val="1F2937"/>
                <w:sz w:val="20"/>
                <w:szCs w:val="20"/>
              </w:rPr>
              <w:t xml:space="preserve">          BIT,</w:t>
            </w:r>
          </w:p>
          <w:p w14:paraId="270FD4DC"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llm_model_used</w:t>
            </w:r>
            <w:proofErr w:type="spellEnd"/>
            <w:r>
              <w:rPr>
                <w:rFonts w:ascii="Arial" w:eastAsia="Arial" w:hAnsi="Arial" w:cs="Arial"/>
                <w:color w:val="1F2937"/>
                <w:sz w:val="20"/>
                <w:szCs w:val="20"/>
              </w:rPr>
              <w:t xml:space="preserve">          </w:t>
            </w:r>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100),</w:t>
            </w:r>
          </w:p>
          <w:p w14:paraId="2565C02F"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processing_time_ms</w:t>
            </w:r>
            <w:proofErr w:type="spellEnd"/>
            <w:r>
              <w:rPr>
                <w:rFonts w:ascii="Arial" w:eastAsia="Arial" w:hAnsi="Arial" w:cs="Arial"/>
                <w:color w:val="1F2937"/>
                <w:sz w:val="20"/>
                <w:szCs w:val="20"/>
              </w:rPr>
              <w:t xml:space="preserve">      INT,</w:t>
            </w:r>
          </w:p>
          <w:p w14:paraId="4B8A90C2"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created_at</w:t>
            </w:r>
            <w:proofErr w:type="spellEnd"/>
            <w:r>
              <w:rPr>
                <w:rFonts w:ascii="Arial" w:eastAsia="Arial" w:hAnsi="Arial" w:cs="Arial"/>
                <w:color w:val="1F2937"/>
                <w:sz w:val="20"/>
                <w:szCs w:val="20"/>
              </w:rPr>
              <w:t xml:space="preserve">              DATETIME DEFAULT </w:t>
            </w:r>
            <w:proofErr w:type="gramStart"/>
            <w:r>
              <w:rPr>
                <w:rFonts w:ascii="Arial" w:eastAsia="Arial" w:hAnsi="Arial" w:cs="Arial"/>
                <w:color w:val="1F2937"/>
                <w:sz w:val="20"/>
                <w:szCs w:val="20"/>
              </w:rPr>
              <w:t>GETDATE(</w:t>
            </w:r>
            <w:proofErr w:type="gramEnd"/>
            <w:r>
              <w:rPr>
                <w:rFonts w:ascii="Arial" w:eastAsia="Arial" w:hAnsi="Arial" w:cs="Arial"/>
                <w:color w:val="1F2937"/>
                <w:sz w:val="20"/>
                <w:szCs w:val="20"/>
              </w:rPr>
              <w:t>)</w:t>
            </w:r>
          </w:p>
          <w:p w14:paraId="1DE03979" w14:textId="77777777" w:rsidR="00A272EA" w:rsidRDefault="00A272EA">
            <w:pPr>
              <w:spacing w:before="20" w:after="20"/>
            </w:pPr>
            <w:r>
              <w:rPr>
                <w:rFonts w:ascii="Arial" w:eastAsia="Arial" w:hAnsi="Arial" w:cs="Arial"/>
                <w:color w:val="1F2937"/>
                <w:sz w:val="20"/>
                <w:szCs w:val="20"/>
              </w:rPr>
              <w:t>);</w:t>
            </w:r>
          </w:p>
        </w:tc>
      </w:tr>
    </w:tbl>
    <w:p w14:paraId="0E66FDA1" w14:textId="77777777" w:rsidR="00A272EA" w:rsidRDefault="00A272EA">
      <w:pPr>
        <w:spacing w:before="80" w:after="80"/>
      </w:pPr>
    </w:p>
    <w:p w14:paraId="201CC97B" w14:textId="77777777" w:rsidR="00A272EA" w:rsidRDefault="00A272EA">
      <w:pPr>
        <w:spacing w:before="200" w:after="80"/>
      </w:pPr>
      <w:proofErr w:type="gramStart"/>
      <w:r>
        <w:rPr>
          <w:rFonts w:ascii="Arial" w:eastAsia="Arial" w:hAnsi="Arial" w:cs="Arial"/>
          <w:b/>
          <w:bCs/>
          <w:color w:val="2E75B6"/>
          <w:sz w:val="23"/>
          <w:szCs w:val="23"/>
        </w:rPr>
        <w:t>4.4.3  Additional</w:t>
      </w:r>
      <w:proofErr w:type="gramEnd"/>
      <w:r>
        <w:rPr>
          <w:rFonts w:ascii="Arial" w:eastAsia="Arial" w:hAnsi="Arial" w:cs="Arial"/>
          <w:b/>
          <w:bCs/>
          <w:color w:val="2E75B6"/>
          <w:sz w:val="23"/>
          <w:szCs w:val="23"/>
        </w:rPr>
        <w:t xml:space="preserve"> Clinical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169EA" w14:paraId="7FA1DD7B" w14:textId="77777777">
        <w:trPr>
          <w:tblHeader/>
        </w:trPr>
        <w:tc>
          <w:tcPr>
            <w:tcW w:w="2200" w:type="dxa"/>
            <w:shd w:val="clear" w:color="auto" w:fill="2E75B6"/>
            <w:tcMar>
              <w:top w:w="80" w:type="dxa"/>
              <w:left w:w="120" w:type="dxa"/>
              <w:bottom w:w="80" w:type="dxa"/>
              <w:right w:w="120" w:type="dxa"/>
            </w:tcMar>
            <w:vAlign w:val="center"/>
          </w:tcPr>
          <w:p w14:paraId="0B6A2BCF" w14:textId="77777777" w:rsidR="00A272EA" w:rsidRDefault="00A272EA">
            <w:r>
              <w:rPr>
                <w:rFonts w:ascii="Arial" w:eastAsia="Arial" w:hAnsi="Arial" w:cs="Arial"/>
                <w:b/>
                <w:bCs/>
                <w:color w:val="FFFFFF"/>
                <w:sz w:val="20"/>
                <w:szCs w:val="20"/>
              </w:rPr>
              <w:t>Table</w:t>
            </w:r>
          </w:p>
        </w:tc>
        <w:tc>
          <w:tcPr>
            <w:tcW w:w="7160" w:type="dxa"/>
            <w:shd w:val="clear" w:color="auto" w:fill="2E75B6"/>
            <w:tcMar>
              <w:top w:w="80" w:type="dxa"/>
              <w:left w:w="120" w:type="dxa"/>
              <w:bottom w:w="80" w:type="dxa"/>
              <w:right w:w="120" w:type="dxa"/>
            </w:tcMar>
            <w:vAlign w:val="center"/>
          </w:tcPr>
          <w:p w14:paraId="031F598D" w14:textId="77777777" w:rsidR="00A272EA" w:rsidRDefault="00A272EA">
            <w:r>
              <w:rPr>
                <w:rFonts w:ascii="Arial" w:eastAsia="Arial" w:hAnsi="Arial" w:cs="Arial"/>
                <w:b/>
                <w:bCs/>
                <w:color w:val="FFFFFF"/>
                <w:sz w:val="20"/>
                <w:szCs w:val="20"/>
              </w:rPr>
              <w:t>Purpose &amp; Key Columns</w:t>
            </w:r>
          </w:p>
        </w:tc>
      </w:tr>
      <w:tr w:rsidR="00B169EA" w14:paraId="37EE3F7E" w14:textId="77777777">
        <w:tc>
          <w:tcPr>
            <w:tcW w:w="2200" w:type="dxa"/>
            <w:shd w:val="clear" w:color="auto" w:fill="F5F9FC"/>
            <w:tcMar>
              <w:top w:w="80" w:type="dxa"/>
              <w:left w:w="120" w:type="dxa"/>
              <w:bottom w:w="80" w:type="dxa"/>
              <w:right w:w="120" w:type="dxa"/>
            </w:tcMar>
            <w:vAlign w:val="center"/>
          </w:tcPr>
          <w:p w14:paraId="7D1E73F9" w14:textId="77777777" w:rsidR="00A272EA" w:rsidRDefault="00A272EA">
            <w:proofErr w:type="spellStart"/>
            <w:r>
              <w:rPr>
                <w:rFonts w:ascii="Arial" w:eastAsia="Arial" w:hAnsi="Arial" w:cs="Arial"/>
                <w:b/>
                <w:bCs/>
                <w:color w:val="1F2937"/>
                <w:sz w:val="20"/>
                <w:szCs w:val="20"/>
              </w:rPr>
              <w:t>doctor_notes</w:t>
            </w:r>
            <w:proofErr w:type="spellEnd"/>
          </w:p>
        </w:tc>
        <w:tc>
          <w:tcPr>
            <w:tcW w:w="7160" w:type="dxa"/>
            <w:shd w:val="clear" w:color="auto" w:fill="FFFFFF"/>
            <w:tcMar>
              <w:top w:w="80" w:type="dxa"/>
              <w:left w:w="120" w:type="dxa"/>
              <w:bottom w:w="80" w:type="dxa"/>
              <w:right w:w="120" w:type="dxa"/>
            </w:tcMar>
            <w:vAlign w:val="center"/>
          </w:tcPr>
          <w:p w14:paraId="1454060E" w14:textId="77777777" w:rsidR="00A272EA" w:rsidRDefault="00A272EA">
            <w:r>
              <w:rPr>
                <w:rFonts w:ascii="Arial" w:eastAsia="Arial" w:hAnsi="Arial" w:cs="Arial"/>
                <w:color w:val="1F2937"/>
                <w:sz w:val="20"/>
                <w:szCs w:val="20"/>
              </w:rPr>
              <w:t xml:space="preserve">Doctor-authored SOAP notes per appointment. Columns: </w:t>
            </w:r>
            <w:proofErr w:type="spellStart"/>
            <w:r>
              <w:rPr>
                <w:rFonts w:ascii="Arial" w:eastAsia="Arial" w:hAnsi="Arial" w:cs="Arial"/>
                <w:color w:val="1F2937"/>
                <w:sz w:val="20"/>
                <w:szCs w:val="20"/>
              </w:rPr>
              <w:t>note_id</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doctor_id</w:t>
            </w:r>
            <w:proofErr w:type="spellEnd"/>
            <w:r>
              <w:rPr>
                <w:rFonts w:ascii="Arial" w:eastAsia="Arial" w:hAnsi="Arial" w:cs="Arial"/>
                <w:color w:val="1F2937"/>
                <w:sz w:val="20"/>
                <w:szCs w:val="20"/>
              </w:rPr>
              <w:t xml:space="preserve"> (FK), </w:t>
            </w:r>
            <w:proofErr w:type="spellStart"/>
            <w:r>
              <w:rPr>
                <w:rFonts w:ascii="Arial" w:eastAsia="Arial" w:hAnsi="Arial" w:cs="Arial"/>
                <w:color w:val="1F2937"/>
                <w:sz w:val="20"/>
                <w:szCs w:val="20"/>
              </w:rPr>
              <w:t>patient_id</w:t>
            </w:r>
            <w:proofErr w:type="spellEnd"/>
            <w:r>
              <w:rPr>
                <w:rFonts w:ascii="Arial" w:eastAsia="Arial" w:hAnsi="Arial" w:cs="Arial"/>
                <w:color w:val="1F2937"/>
                <w:sz w:val="20"/>
                <w:szCs w:val="20"/>
              </w:rPr>
              <w:t xml:space="preserve"> (FK), </w:t>
            </w:r>
            <w:proofErr w:type="spellStart"/>
            <w:r>
              <w:rPr>
                <w:rFonts w:ascii="Arial" w:eastAsia="Arial" w:hAnsi="Arial" w:cs="Arial"/>
                <w:color w:val="1F2937"/>
                <w:sz w:val="20"/>
                <w:szCs w:val="20"/>
              </w:rPr>
              <w:t>appointment_id</w:t>
            </w:r>
            <w:proofErr w:type="spellEnd"/>
            <w:r>
              <w:rPr>
                <w:rFonts w:ascii="Arial" w:eastAsia="Arial" w:hAnsi="Arial" w:cs="Arial"/>
                <w:color w:val="1F2937"/>
                <w:sz w:val="20"/>
                <w:szCs w:val="20"/>
              </w:rPr>
              <w:t xml:space="preserve"> (FK), </w:t>
            </w:r>
            <w:proofErr w:type="spellStart"/>
            <w:r>
              <w:rPr>
                <w:rFonts w:ascii="Arial" w:eastAsia="Arial" w:hAnsi="Arial" w:cs="Arial"/>
                <w:color w:val="1F2937"/>
                <w:sz w:val="20"/>
                <w:szCs w:val="20"/>
              </w:rPr>
              <w:t>note_text</w:t>
            </w:r>
            <w:proofErr w:type="spellEnd"/>
            <w:r>
              <w:rPr>
                <w:rFonts w:ascii="Arial" w:eastAsia="Arial" w:hAnsi="Arial" w:cs="Arial"/>
                <w:color w:val="1F2937"/>
                <w:sz w:val="20"/>
                <w:szCs w:val="20"/>
              </w:rPr>
              <w:t xml:space="preserve"> (NVARCHAR MAX), </w:t>
            </w:r>
            <w:proofErr w:type="spellStart"/>
            <w:r>
              <w:rPr>
                <w:rFonts w:ascii="Arial" w:eastAsia="Arial" w:hAnsi="Arial" w:cs="Arial"/>
                <w:color w:val="1F2937"/>
                <w:sz w:val="20"/>
                <w:szCs w:val="20"/>
              </w:rPr>
              <w:t>created_at</w:t>
            </w:r>
            <w:proofErr w:type="spellEnd"/>
            <w:r>
              <w:rPr>
                <w:rFonts w:ascii="Arial" w:eastAsia="Arial" w:hAnsi="Arial" w:cs="Arial"/>
                <w:color w:val="1F2937"/>
                <w:sz w:val="20"/>
                <w:szCs w:val="20"/>
              </w:rPr>
              <w:t>.</w:t>
            </w:r>
          </w:p>
        </w:tc>
      </w:tr>
      <w:tr w:rsidR="00B169EA" w14:paraId="7A814465" w14:textId="77777777">
        <w:tc>
          <w:tcPr>
            <w:tcW w:w="2200" w:type="dxa"/>
            <w:shd w:val="clear" w:color="auto" w:fill="FFFFFF"/>
            <w:tcMar>
              <w:top w:w="80" w:type="dxa"/>
              <w:left w:w="120" w:type="dxa"/>
              <w:bottom w:w="80" w:type="dxa"/>
              <w:right w:w="120" w:type="dxa"/>
            </w:tcMar>
            <w:vAlign w:val="center"/>
          </w:tcPr>
          <w:p w14:paraId="1AC6B143" w14:textId="77777777" w:rsidR="00A272EA" w:rsidRDefault="00A272EA">
            <w:proofErr w:type="spellStart"/>
            <w:r>
              <w:rPr>
                <w:rFonts w:ascii="Arial" w:eastAsia="Arial" w:hAnsi="Arial" w:cs="Arial"/>
                <w:b/>
                <w:bCs/>
                <w:color w:val="1F2937"/>
                <w:sz w:val="20"/>
                <w:szCs w:val="20"/>
              </w:rPr>
              <w:t>medical_files</w:t>
            </w:r>
            <w:proofErr w:type="spellEnd"/>
          </w:p>
        </w:tc>
        <w:tc>
          <w:tcPr>
            <w:tcW w:w="7160" w:type="dxa"/>
            <w:shd w:val="clear" w:color="auto" w:fill="F5F9FC"/>
            <w:tcMar>
              <w:top w:w="80" w:type="dxa"/>
              <w:left w:w="120" w:type="dxa"/>
              <w:bottom w:w="80" w:type="dxa"/>
              <w:right w:w="120" w:type="dxa"/>
            </w:tcMar>
            <w:vAlign w:val="center"/>
          </w:tcPr>
          <w:p w14:paraId="538B1A66" w14:textId="77777777" w:rsidR="00A272EA" w:rsidRDefault="00A272EA">
            <w:r>
              <w:rPr>
                <w:rFonts w:ascii="Arial" w:eastAsia="Arial" w:hAnsi="Arial" w:cs="Arial"/>
                <w:color w:val="1F2937"/>
                <w:sz w:val="20"/>
                <w:szCs w:val="20"/>
              </w:rPr>
              <w:t xml:space="preserve">Uploaded diagnostic images (X-ray, MRI, CT, lab results). Columns: </w:t>
            </w:r>
            <w:proofErr w:type="spellStart"/>
            <w:r>
              <w:rPr>
                <w:rFonts w:ascii="Arial" w:eastAsia="Arial" w:hAnsi="Arial" w:cs="Arial"/>
                <w:color w:val="1F2937"/>
                <w:sz w:val="20"/>
                <w:szCs w:val="20"/>
              </w:rPr>
              <w:t>file_id</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patient_id</w:t>
            </w:r>
            <w:proofErr w:type="spellEnd"/>
            <w:r>
              <w:rPr>
                <w:rFonts w:ascii="Arial" w:eastAsia="Arial" w:hAnsi="Arial" w:cs="Arial"/>
                <w:color w:val="1F2937"/>
                <w:sz w:val="20"/>
                <w:szCs w:val="20"/>
              </w:rPr>
              <w:t xml:space="preserve"> (FK), </w:t>
            </w:r>
            <w:proofErr w:type="spellStart"/>
            <w:r>
              <w:rPr>
                <w:rFonts w:ascii="Arial" w:eastAsia="Arial" w:hAnsi="Arial" w:cs="Arial"/>
                <w:color w:val="1F2937"/>
                <w:sz w:val="20"/>
                <w:szCs w:val="20"/>
              </w:rPr>
              <w:t>file_type</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file_path</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ai_analysis_result</w:t>
            </w:r>
            <w:proofErr w:type="spellEnd"/>
            <w:r>
              <w:rPr>
                <w:rFonts w:ascii="Arial" w:eastAsia="Arial" w:hAnsi="Arial" w:cs="Arial"/>
                <w:color w:val="1F2937"/>
                <w:sz w:val="20"/>
                <w:szCs w:val="20"/>
              </w:rPr>
              <w:t xml:space="preserve"> (NVARCHAR MAX), </w:t>
            </w:r>
            <w:proofErr w:type="spellStart"/>
            <w:r>
              <w:rPr>
                <w:rFonts w:ascii="Arial" w:eastAsia="Arial" w:hAnsi="Arial" w:cs="Arial"/>
                <w:color w:val="1F2937"/>
                <w:sz w:val="20"/>
                <w:szCs w:val="20"/>
              </w:rPr>
              <w:t>upload_time</w:t>
            </w:r>
            <w:proofErr w:type="spellEnd"/>
            <w:r>
              <w:rPr>
                <w:rFonts w:ascii="Arial" w:eastAsia="Arial" w:hAnsi="Arial" w:cs="Arial"/>
                <w:color w:val="1F2937"/>
                <w:sz w:val="20"/>
                <w:szCs w:val="20"/>
              </w:rPr>
              <w:t>.</w:t>
            </w:r>
          </w:p>
        </w:tc>
      </w:tr>
      <w:tr w:rsidR="00B169EA" w14:paraId="7A8233D1" w14:textId="77777777">
        <w:tc>
          <w:tcPr>
            <w:tcW w:w="2200" w:type="dxa"/>
            <w:shd w:val="clear" w:color="auto" w:fill="F5F9FC"/>
            <w:tcMar>
              <w:top w:w="80" w:type="dxa"/>
              <w:left w:w="120" w:type="dxa"/>
              <w:bottom w:w="80" w:type="dxa"/>
              <w:right w:w="120" w:type="dxa"/>
            </w:tcMar>
            <w:vAlign w:val="center"/>
          </w:tcPr>
          <w:p w14:paraId="5521613A" w14:textId="77777777" w:rsidR="00A272EA" w:rsidRDefault="00A272EA">
            <w:proofErr w:type="spellStart"/>
            <w:r>
              <w:rPr>
                <w:rFonts w:ascii="Arial" w:eastAsia="Arial" w:hAnsi="Arial" w:cs="Arial"/>
                <w:b/>
                <w:bCs/>
                <w:color w:val="1F2937"/>
                <w:sz w:val="20"/>
                <w:szCs w:val="20"/>
              </w:rPr>
              <w:t>chat_sessions</w:t>
            </w:r>
            <w:proofErr w:type="spellEnd"/>
          </w:p>
        </w:tc>
        <w:tc>
          <w:tcPr>
            <w:tcW w:w="7160" w:type="dxa"/>
            <w:shd w:val="clear" w:color="auto" w:fill="FFFFFF"/>
            <w:tcMar>
              <w:top w:w="80" w:type="dxa"/>
              <w:left w:w="120" w:type="dxa"/>
              <w:bottom w:w="80" w:type="dxa"/>
              <w:right w:w="120" w:type="dxa"/>
            </w:tcMar>
            <w:vAlign w:val="center"/>
          </w:tcPr>
          <w:p w14:paraId="7C9BE3DB" w14:textId="77777777" w:rsidR="00A272EA" w:rsidRDefault="00A272EA">
            <w:r>
              <w:rPr>
                <w:rFonts w:ascii="Arial" w:eastAsia="Arial" w:hAnsi="Arial" w:cs="Arial"/>
                <w:color w:val="1F2937"/>
                <w:sz w:val="20"/>
                <w:szCs w:val="20"/>
              </w:rPr>
              <w:t xml:space="preserve">One session per chatbot conversation thread. Columns: </w:t>
            </w:r>
            <w:proofErr w:type="spellStart"/>
            <w:r>
              <w:rPr>
                <w:rFonts w:ascii="Arial" w:eastAsia="Arial" w:hAnsi="Arial" w:cs="Arial"/>
                <w:color w:val="1F2937"/>
                <w:sz w:val="20"/>
                <w:szCs w:val="20"/>
              </w:rPr>
              <w:t>session_id</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patient_id</w:t>
            </w:r>
            <w:proofErr w:type="spellEnd"/>
            <w:r>
              <w:rPr>
                <w:rFonts w:ascii="Arial" w:eastAsia="Arial" w:hAnsi="Arial" w:cs="Arial"/>
                <w:color w:val="1F2937"/>
                <w:sz w:val="20"/>
                <w:szCs w:val="20"/>
              </w:rPr>
              <w:t xml:space="preserve"> (FK), </w:t>
            </w:r>
            <w:proofErr w:type="spellStart"/>
            <w:r>
              <w:rPr>
                <w:rFonts w:ascii="Arial" w:eastAsia="Arial" w:hAnsi="Arial" w:cs="Arial"/>
                <w:color w:val="1F2937"/>
                <w:sz w:val="20"/>
                <w:szCs w:val="20"/>
              </w:rPr>
              <w:t>started_at</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ended_at</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total_messages</w:t>
            </w:r>
            <w:proofErr w:type="spellEnd"/>
            <w:r>
              <w:rPr>
                <w:rFonts w:ascii="Arial" w:eastAsia="Arial" w:hAnsi="Arial" w:cs="Arial"/>
                <w:color w:val="1F2937"/>
                <w:sz w:val="20"/>
                <w:szCs w:val="20"/>
              </w:rPr>
              <w:t>.</w:t>
            </w:r>
          </w:p>
        </w:tc>
      </w:tr>
      <w:tr w:rsidR="00B169EA" w14:paraId="6A61025B" w14:textId="77777777">
        <w:tc>
          <w:tcPr>
            <w:tcW w:w="2200" w:type="dxa"/>
            <w:shd w:val="clear" w:color="auto" w:fill="FFFFFF"/>
            <w:tcMar>
              <w:top w:w="80" w:type="dxa"/>
              <w:left w:w="120" w:type="dxa"/>
              <w:bottom w:w="80" w:type="dxa"/>
              <w:right w:w="120" w:type="dxa"/>
            </w:tcMar>
            <w:vAlign w:val="center"/>
          </w:tcPr>
          <w:p w14:paraId="0F2AD11C" w14:textId="77777777" w:rsidR="00A272EA" w:rsidRDefault="00A272EA">
            <w:proofErr w:type="spellStart"/>
            <w:r>
              <w:rPr>
                <w:rFonts w:ascii="Arial" w:eastAsia="Arial" w:hAnsi="Arial" w:cs="Arial"/>
                <w:b/>
                <w:bCs/>
                <w:color w:val="1F2937"/>
                <w:sz w:val="20"/>
                <w:szCs w:val="20"/>
              </w:rPr>
              <w:t>chat_messages</w:t>
            </w:r>
            <w:proofErr w:type="spellEnd"/>
          </w:p>
        </w:tc>
        <w:tc>
          <w:tcPr>
            <w:tcW w:w="7160" w:type="dxa"/>
            <w:shd w:val="clear" w:color="auto" w:fill="F5F9FC"/>
            <w:tcMar>
              <w:top w:w="80" w:type="dxa"/>
              <w:left w:w="120" w:type="dxa"/>
              <w:bottom w:w="80" w:type="dxa"/>
              <w:right w:w="120" w:type="dxa"/>
            </w:tcMar>
            <w:vAlign w:val="center"/>
          </w:tcPr>
          <w:p w14:paraId="78A4E6A6" w14:textId="77777777" w:rsidR="00A272EA" w:rsidRDefault="00A272EA">
            <w:r>
              <w:rPr>
                <w:rFonts w:ascii="Arial" w:eastAsia="Arial" w:hAnsi="Arial" w:cs="Arial"/>
                <w:color w:val="1F2937"/>
                <w:sz w:val="20"/>
                <w:szCs w:val="20"/>
              </w:rPr>
              <w:t xml:space="preserve">Individual messages within a session. Columns: </w:t>
            </w:r>
            <w:proofErr w:type="spellStart"/>
            <w:r>
              <w:rPr>
                <w:rFonts w:ascii="Arial" w:eastAsia="Arial" w:hAnsi="Arial" w:cs="Arial"/>
                <w:color w:val="1F2937"/>
                <w:sz w:val="20"/>
                <w:szCs w:val="20"/>
              </w:rPr>
              <w:t>message_id</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session_id</w:t>
            </w:r>
            <w:proofErr w:type="spellEnd"/>
            <w:r>
              <w:rPr>
                <w:rFonts w:ascii="Arial" w:eastAsia="Arial" w:hAnsi="Arial" w:cs="Arial"/>
                <w:color w:val="1F2937"/>
                <w:sz w:val="20"/>
                <w:szCs w:val="20"/>
              </w:rPr>
              <w:t xml:space="preserve"> (FK), role (patient/assistant), content (NVARCHAR MAX), timestamp.</w:t>
            </w:r>
          </w:p>
        </w:tc>
      </w:tr>
    </w:tbl>
    <w:p w14:paraId="2A0CF018" w14:textId="77777777" w:rsidR="00A272EA" w:rsidRDefault="00A272EA">
      <w:pPr>
        <w:spacing w:before="160"/>
      </w:pPr>
    </w:p>
    <w:p w14:paraId="4D638EDA" w14:textId="77777777" w:rsidR="00A272EA" w:rsidRDefault="00A272EA">
      <w:pPr>
        <w:pBdr>
          <w:bottom w:val="single" w:sz="6" w:space="1" w:color="2E75B6"/>
        </w:pBdr>
        <w:spacing w:before="300" w:after="120"/>
      </w:pPr>
      <w:proofErr w:type="gramStart"/>
      <w:r>
        <w:rPr>
          <w:rFonts w:ascii="Arial" w:eastAsia="Arial" w:hAnsi="Arial" w:cs="Arial"/>
          <w:b/>
          <w:bCs/>
          <w:color w:val="2E75B6"/>
          <w:sz w:val="26"/>
          <w:szCs w:val="26"/>
        </w:rPr>
        <w:lastRenderedPageBreak/>
        <w:t>4.5  AI</w:t>
      </w:r>
      <w:proofErr w:type="gramEnd"/>
      <w:r>
        <w:rPr>
          <w:rFonts w:ascii="Arial" w:eastAsia="Arial" w:hAnsi="Arial" w:cs="Arial"/>
          <w:b/>
          <w:bCs/>
          <w:color w:val="2E75B6"/>
          <w:sz w:val="26"/>
          <w:szCs w:val="26"/>
        </w:rPr>
        <w:t xml:space="preserve"> Knowledge Base Tables</w:t>
      </w:r>
    </w:p>
    <w:p w14:paraId="7F6C1BA1" w14:textId="77777777" w:rsidR="00A272EA" w:rsidRDefault="00A272EA">
      <w:pPr>
        <w:spacing w:before="40" w:after="40"/>
      </w:pPr>
    </w:p>
    <w:p w14:paraId="716CF8E7" w14:textId="77777777" w:rsidR="00A272EA" w:rsidRDefault="00A272EA">
      <w:pPr>
        <w:spacing w:before="80" w:after="80"/>
        <w:jc w:val="both"/>
      </w:pPr>
      <w:r>
        <w:rPr>
          <w:rFonts w:ascii="Arial" w:eastAsia="Arial" w:hAnsi="Arial" w:cs="Arial"/>
          <w:color w:val="1F2937"/>
          <w:sz w:val="22"/>
          <w:szCs w:val="22"/>
        </w:rPr>
        <w:t>The AI knowledge base tables are the factual foundation of both the triage chatbot and the pharmacy intelligence modules. These tables are populated during system setup and updated periodically as clinical guidelines evolve; they are read-heavy and write-infrequent at runtime.</w:t>
      </w:r>
    </w:p>
    <w:p w14:paraId="7C95BB36" w14:textId="77777777" w:rsidR="00A272EA" w:rsidRDefault="00A272EA">
      <w:pPr>
        <w:spacing w:before="60" w:after="60"/>
      </w:pPr>
    </w:p>
    <w:p w14:paraId="173C0C38" w14:textId="77777777" w:rsidR="00A272EA" w:rsidRDefault="00A272EA">
      <w:pPr>
        <w:spacing w:before="200" w:after="80"/>
      </w:pPr>
      <w:proofErr w:type="gramStart"/>
      <w:r>
        <w:rPr>
          <w:rFonts w:ascii="Arial" w:eastAsia="Arial" w:hAnsi="Arial" w:cs="Arial"/>
          <w:b/>
          <w:bCs/>
          <w:color w:val="2E75B6"/>
          <w:sz w:val="23"/>
          <w:szCs w:val="23"/>
        </w:rPr>
        <w:t xml:space="preserve">4.5.1  </w:t>
      </w:r>
      <w:proofErr w:type="spellStart"/>
      <w:r>
        <w:rPr>
          <w:rFonts w:ascii="Arial" w:eastAsia="Arial" w:hAnsi="Arial" w:cs="Arial"/>
          <w:b/>
          <w:bCs/>
          <w:color w:val="2E75B6"/>
          <w:sz w:val="23"/>
          <w:szCs w:val="23"/>
        </w:rPr>
        <w:t>symptoms</w:t>
      </w:r>
      <w:proofErr w:type="gramEnd"/>
      <w:r>
        <w:rPr>
          <w:rFonts w:ascii="Arial" w:eastAsia="Arial" w:hAnsi="Arial" w:cs="Arial"/>
          <w:b/>
          <w:bCs/>
          <w:color w:val="2E75B6"/>
          <w:sz w:val="23"/>
          <w:szCs w:val="23"/>
        </w:rPr>
        <w:t>_knowledge_base</w:t>
      </w:r>
      <w:proofErr w:type="spellEnd"/>
    </w:p>
    <w:p w14:paraId="75AD6EB9" w14:textId="77777777" w:rsidR="00A272EA" w:rsidRDefault="00A272EA">
      <w:pPr>
        <w:spacing w:before="80" w:after="80"/>
        <w:jc w:val="both"/>
      </w:pPr>
      <w:r>
        <w:rPr>
          <w:rFonts w:ascii="Arial" w:eastAsia="Arial" w:hAnsi="Arial" w:cs="Arial"/>
          <w:color w:val="1F2937"/>
          <w:sz w:val="22"/>
          <w:szCs w:val="22"/>
        </w:rPr>
        <w:t>This is the primary RAG retrieval table for the AI chatbot. Each row represents a validated symptom-diagnosis pair covering one of 12 medical specialties. The embedded binary vector enables sub-10ms cosine similarity search entirely in memory.</w:t>
      </w:r>
    </w:p>
    <w:p w14:paraId="197D99C2" w14:textId="77777777" w:rsidR="00A272EA" w:rsidRDefault="00A272E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3"/>
        <w:gridCol w:w="1945"/>
        <w:gridCol w:w="4582"/>
      </w:tblGrid>
      <w:tr w:rsidR="00B169EA" w14:paraId="0ADFA1E9" w14:textId="77777777">
        <w:trPr>
          <w:tblHeader/>
        </w:trPr>
        <w:tc>
          <w:tcPr>
            <w:tcW w:w="2600" w:type="dxa"/>
            <w:shd w:val="clear" w:color="auto" w:fill="2E75B6"/>
            <w:tcMar>
              <w:top w:w="80" w:type="dxa"/>
              <w:left w:w="120" w:type="dxa"/>
              <w:bottom w:w="80" w:type="dxa"/>
              <w:right w:w="120" w:type="dxa"/>
            </w:tcMar>
            <w:vAlign w:val="center"/>
          </w:tcPr>
          <w:p w14:paraId="02806658" w14:textId="77777777" w:rsidR="00A272EA" w:rsidRDefault="00A272EA">
            <w:r>
              <w:rPr>
                <w:rFonts w:ascii="Arial" w:eastAsia="Arial" w:hAnsi="Arial" w:cs="Arial"/>
                <w:b/>
                <w:bCs/>
                <w:color w:val="FFFFFF"/>
                <w:sz w:val="20"/>
                <w:szCs w:val="20"/>
              </w:rPr>
              <w:t>Column</w:t>
            </w:r>
          </w:p>
        </w:tc>
        <w:tc>
          <w:tcPr>
            <w:tcW w:w="1800" w:type="dxa"/>
            <w:shd w:val="clear" w:color="auto" w:fill="2E75B6"/>
            <w:tcMar>
              <w:top w:w="80" w:type="dxa"/>
              <w:left w:w="120" w:type="dxa"/>
              <w:bottom w:w="80" w:type="dxa"/>
              <w:right w:w="120" w:type="dxa"/>
            </w:tcMar>
            <w:vAlign w:val="center"/>
          </w:tcPr>
          <w:p w14:paraId="12E300A8" w14:textId="77777777" w:rsidR="00A272EA" w:rsidRDefault="00A272EA">
            <w:r>
              <w:rPr>
                <w:rFonts w:ascii="Arial" w:eastAsia="Arial" w:hAnsi="Arial" w:cs="Arial"/>
                <w:b/>
                <w:bCs/>
                <w:color w:val="FFFFFF"/>
                <w:sz w:val="20"/>
                <w:szCs w:val="20"/>
              </w:rPr>
              <w:t>Type</w:t>
            </w:r>
          </w:p>
        </w:tc>
        <w:tc>
          <w:tcPr>
            <w:tcW w:w="4960" w:type="dxa"/>
            <w:shd w:val="clear" w:color="auto" w:fill="2E75B6"/>
            <w:tcMar>
              <w:top w:w="80" w:type="dxa"/>
              <w:left w:w="120" w:type="dxa"/>
              <w:bottom w:w="80" w:type="dxa"/>
              <w:right w:w="120" w:type="dxa"/>
            </w:tcMar>
            <w:vAlign w:val="center"/>
          </w:tcPr>
          <w:p w14:paraId="299CF9D6" w14:textId="77777777" w:rsidR="00A272EA" w:rsidRDefault="00A272EA">
            <w:r>
              <w:rPr>
                <w:rFonts w:ascii="Arial" w:eastAsia="Arial" w:hAnsi="Arial" w:cs="Arial"/>
                <w:b/>
                <w:bCs/>
                <w:color w:val="FFFFFF"/>
                <w:sz w:val="20"/>
                <w:szCs w:val="20"/>
              </w:rPr>
              <w:t>Description</w:t>
            </w:r>
          </w:p>
        </w:tc>
      </w:tr>
      <w:tr w:rsidR="00B169EA" w14:paraId="519FEAC6" w14:textId="77777777">
        <w:tc>
          <w:tcPr>
            <w:tcW w:w="2600" w:type="dxa"/>
            <w:shd w:val="clear" w:color="auto" w:fill="EEF4FB"/>
            <w:tcMar>
              <w:top w:w="80" w:type="dxa"/>
              <w:left w:w="120" w:type="dxa"/>
              <w:bottom w:w="80" w:type="dxa"/>
              <w:right w:w="120" w:type="dxa"/>
            </w:tcMar>
          </w:tcPr>
          <w:p w14:paraId="7B291448" w14:textId="77777777" w:rsidR="00A272EA" w:rsidRDefault="00A272EA">
            <w:r>
              <w:rPr>
                <w:rFonts w:ascii="Courier New" w:eastAsia="Courier New" w:hAnsi="Courier New" w:cs="Courier New"/>
                <w:color w:val="1F3864"/>
                <w:sz w:val="18"/>
                <w:szCs w:val="18"/>
              </w:rPr>
              <w:t>id</w:t>
            </w:r>
          </w:p>
        </w:tc>
        <w:tc>
          <w:tcPr>
            <w:tcW w:w="1800" w:type="dxa"/>
            <w:shd w:val="clear" w:color="auto" w:fill="F5F9FC"/>
            <w:tcMar>
              <w:top w:w="80" w:type="dxa"/>
              <w:left w:w="120" w:type="dxa"/>
              <w:bottom w:w="80" w:type="dxa"/>
              <w:right w:w="120" w:type="dxa"/>
            </w:tcMar>
            <w:vAlign w:val="center"/>
          </w:tcPr>
          <w:p w14:paraId="71FC0F1B" w14:textId="77777777" w:rsidR="00A272EA" w:rsidRDefault="00A272EA">
            <w:r>
              <w:rPr>
                <w:rFonts w:ascii="Arial" w:eastAsia="Arial" w:hAnsi="Arial" w:cs="Arial"/>
                <w:color w:val="1F2937"/>
                <w:sz w:val="20"/>
                <w:szCs w:val="20"/>
              </w:rPr>
              <w:t>INT PK</w:t>
            </w:r>
          </w:p>
        </w:tc>
        <w:tc>
          <w:tcPr>
            <w:tcW w:w="4960" w:type="dxa"/>
            <w:shd w:val="clear" w:color="auto" w:fill="FFFFFF"/>
            <w:tcMar>
              <w:top w:w="80" w:type="dxa"/>
              <w:left w:w="120" w:type="dxa"/>
              <w:bottom w:w="80" w:type="dxa"/>
              <w:right w:w="120" w:type="dxa"/>
            </w:tcMar>
            <w:vAlign w:val="center"/>
          </w:tcPr>
          <w:p w14:paraId="6DDC6FDF" w14:textId="77777777" w:rsidR="00A272EA" w:rsidRDefault="00A272EA">
            <w:r>
              <w:rPr>
                <w:rFonts w:ascii="Arial" w:eastAsia="Arial" w:hAnsi="Arial" w:cs="Arial"/>
                <w:color w:val="1F2937"/>
                <w:sz w:val="20"/>
                <w:szCs w:val="20"/>
              </w:rPr>
              <w:t>Auto-increment primary key</w:t>
            </w:r>
          </w:p>
        </w:tc>
      </w:tr>
      <w:tr w:rsidR="00B169EA" w14:paraId="0823C5CA" w14:textId="77777777">
        <w:tc>
          <w:tcPr>
            <w:tcW w:w="2600" w:type="dxa"/>
            <w:shd w:val="clear" w:color="auto" w:fill="EEF4FB"/>
            <w:tcMar>
              <w:top w:w="80" w:type="dxa"/>
              <w:left w:w="120" w:type="dxa"/>
              <w:bottom w:w="80" w:type="dxa"/>
              <w:right w:w="120" w:type="dxa"/>
            </w:tcMar>
          </w:tcPr>
          <w:p w14:paraId="3069CF43" w14:textId="77777777" w:rsidR="00A272EA" w:rsidRDefault="00A272EA">
            <w:proofErr w:type="spellStart"/>
            <w:r>
              <w:rPr>
                <w:rFonts w:ascii="Courier New" w:eastAsia="Courier New" w:hAnsi="Courier New" w:cs="Courier New"/>
                <w:color w:val="1F3864"/>
                <w:sz w:val="18"/>
                <w:szCs w:val="18"/>
              </w:rPr>
              <w:t>symptoms_text</w:t>
            </w:r>
            <w:proofErr w:type="spellEnd"/>
          </w:p>
        </w:tc>
        <w:tc>
          <w:tcPr>
            <w:tcW w:w="1800" w:type="dxa"/>
            <w:shd w:val="clear" w:color="auto" w:fill="FFFFFF"/>
            <w:tcMar>
              <w:top w:w="80" w:type="dxa"/>
              <w:left w:w="120" w:type="dxa"/>
              <w:bottom w:w="80" w:type="dxa"/>
              <w:right w:w="120" w:type="dxa"/>
            </w:tcMar>
            <w:vAlign w:val="center"/>
          </w:tcPr>
          <w:p w14:paraId="66410F76"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68FAFEB3" w14:textId="77777777" w:rsidR="00A272EA" w:rsidRDefault="00A272EA">
            <w:r>
              <w:rPr>
                <w:rFonts w:ascii="Arial" w:eastAsia="Arial" w:hAnsi="Arial" w:cs="Arial"/>
                <w:color w:val="1F2937"/>
                <w:sz w:val="20"/>
                <w:szCs w:val="20"/>
              </w:rPr>
              <w:t>Free-text symptom description (Arabic and/or English)</w:t>
            </w:r>
          </w:p>
        </w:tc>
      </w:tr>
      <w:tr w:rsidR="00B169EA" w14:paraId="243176CD" w14:textId="77777777">
        <w:tc>
          <w:tcPr>
            <w:tcW w:w="2600" w:type="dxa"/>
            <w:shd w:val="clear" w:color="auto" w:fill="EEF4FB"/>
            <w:tcMar>
              <w:top w:w="80" w:type="dxa"/>
              <w:left w:w="120" w:type="dxa"/>
              <w:bottom w:w="80" w:type="dxa"/>
              <w:right w:w="120" w:type="dxa"/>
            </w:tcMar>
          </w:tcPr>
          <w:p w14:paraId="1EC45A9E" w14:textId="77777777" w:rsidR="00A272EA" w:rsidRDefault="00A272EA">
            <w:proofErr w:type="spellStart"/>
            <w:r>
              <w:rPr>
                <w:rFonts w:ascii="Courier New" w:eastAsia="Courier New" w:hAnsi="Courier New" w:cs="Courier New"/>
                <w:color w:val="1F3864"/>
                <w:sz w:val="18"/>
                <w:szCs w:val="18"/>
              </w:rPr>
              <w:t>probable_diagnosis</w:t>
            </w:r>
            <w:proofErr w:type="spellEnd"/>
          </w:p>
        </w:tc>
        <w:tc>
          <w:tcPr>
            <w:tcW w:w="1800" w:type="dxa"/>
            <w:shd w:val="clear" w:color="auto" w:fill="F5F9FC"/>
            <w:tcMar>
              <w:top w:w="80" w:type="dxa"/>
              <w:left w:w="120" w:type="dxa"/>
              <w:bottom w:w="80" w:type="dxa"/>
              <w:right w:w="120" w:type="dxa"/>
            </w:tcMar>
            <w:vAlign w:val="center"/>
          </w:tcPr>
          <w:p w14:paraId="6DD5163F"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22C354DE" w14:textId="77777777" w:rsidR="00A272EA" w:rsidRDefault="00A272EA">
            <w:r>
              <w:rPr>
                <w:rFonts w:ascii="Arial" w:eastAsia="Arial" w:hAnsi="Arial" w:cs="Arial"/>
                <w:color w:val="1F2937"/>
                <w:sz w:val="20"/>
                <w:szCs w:val="20"/>
              </w:rPr>
              <w:t>Likely clinical diagnosis associated with symptom pattern</w:t>
            </w:r>
          </w:p>
        </w:tc>
      </w:tr>
      <w:tr w:rsidR="00B169EA" w14:paraId="66147234" w14:textId="77777777">
        <w:tc>
          <w:tcPr>
            <w:tcW w:w="2600" w:type="dxa"/>
            <w:shd w:val="clear" w:color="auto" w:fill="EEF4FB"/>
            <w:tcMar>
              <w:top w:w="80" w:type="dxa"/>
              <w:left w:w="120" w:type="dxa"/>
              <w:bottom w:w="80" w:type="dxa"/>
              <w:right w:w="120" w:type="dxa"/>
            </w:tcMar>
          </w:tcPr>
          <w:p w14:paraId="7B31DB11" w14:textId="77777777" w:rsidR="00A272EA" w:rsidRDefault="00A272EA">
            <w:proofErr w:type="spellStart"/>
            <w:r>
              <w:rPr>
                <w:rFonts w:ascii="Courier New" w:eastAsia="Courier New" w:hAnsi="Courier New" w:cs="Courier New"/>
                <w:color w:val="1F3864"/>
                <w:sz w:val="18"/>
                <w:szCs w:val="18"/>
              </w:rPr>
              <w:t>specialty_required</w:t>
            </w:r>
            <w:proofErr w:type="spellEnd"/>
          </w:p>
        </w:tc>
        <w:tc>
          <w:tcPr>
            <w:tcW w:w="1800" w:type="dxa"/>
            <w:shd w:val="clear" w:color="auto" w:fill="FFFFFF"/>
            <w:tcMar>
              <w:top w:w="80" w:type="dxa"/>
              <w:left w:w="120" w:type="dxa"/>
              <w:bottom w:w="80" w:type="dxa"/>
              <w:right w:w="120" w:type="dxa"/>
            </w:tcMar>
            <w:vAlign w:val="center"/>
          </w:tcPr>
          <w:p w14:paraId="42AE21F9"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100)</w:t>
            </w:r>
          </w:p>
        </w:tc>
        <w:tc>
          <w:tcPr>
            <w:tcW w:w="4960" w:type="dxa"/>
            <w:shd w:val="clear" w:color="auto" w:fill="FFFFFF"/>
            <w:tcMar>
              <w:top w:w="80" w:type="dxa"/>
              <w:left w:w="120" w:type="dxa"/>
              <w:bottom w:w="80" w:type="dxa"/>
              <w:right w:w="120" w:type="dxa"/>
            </w:tcMar>
            <w:vAlign w:val="center"/>
          </w:tcPr>
          <w:p w14:paraId="2D5A1E9B" w14:textId="77777777" w:rsidR="00A272EA" w:rsidRDefault="00A272EA">
            <w:r>
              <w:rPr>
                <w:rFonts w:ascii="Arial" w:eastAsia="Arial" w:hAnsi="Arial" w:cs="Arial"/>
                <w:color w:val="1F2937"/>
                <w:sz w:val="20"/>
                <w:szCs w:val="20"/>
              </w:rPr>
              <w:t>One of the 12 approved medical specialties</w:t>
            </w:r>
          </w:p>
        </w:tc>
      </w:tr>
      <w:tr w:rsidR="00B169EA" w14:paraId="527C3C76" w14:textId="77777777">
        <w:tc>
          <w:tcPr>
            <w:tcW w:w="2600" w:type="dxa"/>
            <w:shd w:val="clear" w:color="auto" w:fill="EEF4FB"/>
            <w:tcMar>
              <w:top w:w="80" w:type="dxa"/>
              <w:left w:w="120" w:type="dxa"/>
              <w:bottom w:w="80" w:type="dxa"/>
              <w:right w:w="120" w:type="dxa"/>
            </w:tcMar>
          </w:tcPr>
          <w:p w14:paraId="566C883A" w14:textId="77777777" w:rsidR="00A272EA" w:rsidRDefault="00A272EA">
            <w:proofErr w:type="spellStart"/>
            <w:r>
              <w:rPr>
                <w:rFonts w:ascii="Courier New" w:eastAsia="Courier New" w:hAnsi="Courier New" w:cs="Courier New"/>
                <w:color w:val="1F3864"/>
                <w:sz w:val="18"/>
                <w:szCs w:val="18"/>
              </w:rPr>
              <w:t>severity_level</w:t>
            </w:r>
            <w:proofErr w:type="spellEnd"/>
          </w:p>
        </w:tc>
        <w:tc>
          <w:tcPr>
            <w:tcW w:w="1800" w:type="dxa"/>
            <w:shd w:val="clear" w:color="auto" w:fill="F5F9FC"/>
            <w:tcMar>
              <w:top w:w="80" w:type="dxa"/>
              <w:left w:w="120" w:type="dxa"/>
              <w:bottom w:w="80" w:type="dxa"/>
              <w:right w:w="120" w:type="dxa"/>
            </w:tcMar>
            <w:vAlign w:val="center"/>
          </w:tcPr>
          <w:p w14:paraId="1CB308A4" w14:textId="77777777" w:rsidR="00A272EA" w:rsidRDefault="00A272EA">
            <w:r>
              <w:rPr>
                <w:rFonts w:ascii="Arial" w:eastAsia="Arial" w:hAnsi="Arial" w:cs="Arial"/>
                <w:color w:val="1F2937"/>
                <w:sz w:val="20"/>
                <w:szCs w:val="20"/>
              </w:rPr>
              <w:t>INT (1–10)</w:t>
            </w:r>
          </w:p>
        </w:tc>
        <w:tc>
          <w:tcPr>
            <w:tcW w:w="4960" w:type="dxa"/>
            <w:shd w:val="clear" w:color="auto" w:fill="FFFFFF"/>
            <w:tcMar>
              <w:top w:w="80" w:type="dxa"/>
              <w:left w:w="120" w:type="dxa"/>
              <w:bottom w:w="80" w:type="dxa"/>
              <w:right w:w="120" w:type="dxa"/>
            </w:tcMar>
            <w:vAlign w:val="center"/>
          </w:tcPr>
          <w:p w14:paraId="1B5F40D0" w14:textId="77777777" w:rsidR="00A272EA" w:rsidRDefault="00A272EA">
            <w:r>
              <w:rPr>
                <w:rFonts w:ascii="Arial" w:eastAsia="Arial" w:hAnsi="Arial" w:cs="Arial"/>
                <w:color w:val="1F2937"/>
                <w:sz w:val="20"/>
                <w:szCs w:val="20"/>
              </w:rPr>
              <w:t>Triage severity: 1 = minor, 10 = life-threatening</w:t>
            </w:r>
          </w:p>
        </w:tc>
      </w:tr>
      <w:tr w:rsidR="00B169EA" w14:paraId="3E3DAA4E" w14:textId="77777777">
        <w:tc>
          <w:tcPr>
            <w:tcW w:w="2600" w:type="dxa"/>
            <w:shd w:val="clear" w:color="auto" w:fill="EEF4FB"/>
            <w:tcMar>
              <w:top w:w="80" w:type="dxa"/>
              <w:left w:w="120" w:type="dxa"/>
              <w:bottom w:w="80" w:type="dxa"/>
              <w:right w:w="120" w:type="dxa"/>
            </w:tcMar>
          </w:tcPr>
          <w:p w14:paraId="11EFDCF5" w14:textId="77777777" w:rsidR="00A272EA" w:rsidRDefault="00A272EA">
            <w:proofErr w:type="spellStart"/>
            <w:r>
              <w:rPr>
                <w:rFonts w:ascii="Courier New" w:eastAsia="Courier New" w:hAnsi="Courier New" w:cs="Courier New"/>
                <w:color w:val="1F3864"/>
                <w:sz w:val="18"/>
                <w:szCs w:val="18"/>
              </w:rPr>
              <w:t>first_aid_steps</w:t>
            </w:r>
            <w:proofErr w:type="spellEnd"/>
          </w:p>
        </w:tc>
        <w:tc>
          <w:tcPr>
            <w:tcW w:w="1800" w:type="dxa"/>
            <w:shd w:val="clear" w:color="auto" w:fill="FFFFFF"/>
            <w:tcMar>
              <w:top w:w="80" w:type="dxa"/>
              <w:left w:w="120" w:type="dxa"/>
              <w:bottom w:w="80" w:type="dxa"/>
              <w:right w:w="120" w:type="dxa"/>
            </w:tcMar>
            <w:vAlign w:val="center"/>
          </w:tcPr>
          <w:p w14:paraId="39FC56EE"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209FBD95" w14:textId="77777777" w:rsidR="00A272EA" w:rsidRDefault="00A272EA">
            <w:r>
              <w:rPr>
                <w:rFonts w:ascii="Arial" w:eastAsia="Arial" w:hAnsi="Arial" w:cs="Arial"/>
                <w:color w:val="1F2937"/>
                <w:sz w:val="20"/>
                <w:szCs w:val="20"/>
              </w:rPr>
              <w:t>Step-by-step pre-hospital first-aid instructions</w:t>
            </w:r>
          </w:p>
        </w:tc>
      </w:tr>
      <w:tr w:rsidR="00B169EA" w14:paraId="50F65393" w14:textId="77777777">
        <w:tc>
          <w:tcPr>
            <w:tcW w:w="2600" w:type="dxa"/>
            <w:shd w:val="clear" w:color="auto" w:fill="EEF4FB"/>
            <w:tcMar>
              <w:top w:w="80" w:type="dxa"/>
              <w:left w:w="120" w:type="dxa"/>
              <w:bottom w:w="80" w:type="dxa"/>
              <w:right w:w="120" w:type="dxa"/>
            </w:tcMar>
          </w:tcPr>
          <w:p w14:paraId="3AD5E538" w14:textId="77777777" w:rsidR="00A272EA" w:rsidRDefault="00A272EA">
            <w:proofErr w:type="spellStart"/>
            <w:r>
              <w:rPr>
                <w:rFonts w:ascii="Courier New" w:eastAsia="Courier New" w:hAnsi="Courier New" w:cs="Courier New"/>
                <w:color w:val="1F3864"/>
                <w:sz w:val="18"/>
                <w:szCs w:val="18"/>
              </w:rPr>
              <w:t>symptoms_embedding_bytes</w:t>
            </w:r>
            <w:proofErr w:type="spellEnd"/>
          </w:p>
        </w:tc>
        <w:tc>
          <w:tcPr>
            <w:tcW w:w="1800" w:type="dxa"/>
            <w:shd w:val="clear" w:color="auto" w:fill="F5F9FC"/>
            <w:tcMar>
              <w:top w:w="80" w:type="dxa"/>
              <w:left w:w="120" w:type="dxa"/>
              <w:bottom w:w="80" w:type="dxa"/>
              <w:right w:w="120" w:type="dxa"/>
            </w:tcMar>
            <w:vAlign w:val="center"/>
          </w:tcPr>
          <w:p w14:paraId="3AC77255" w14:textId="77777777" w:rsidR="00A272EA" w:rsidRDefault="00A272EA">
            <w:r>
              <w:rPr>
                <w:rFonts w:ascii="Arial" w:eastAsia="Arial" w:hAnsi="Arial" w:cs="Arial"/>
                <w:color w:val="1F2937"/>
                <w:sz w:val="20"/>
                <w:szCs w:val="20"/>
              </w:rPr>
              <w:t>VARBINARY(MAX)</w:t>
            </w:r>
          </w:p>
        </w:tc>
        <w:tc>
          <w:tcPr>
            <w:tcW w:w="4960" w:type="dxa"/>
            <w:shd w:val="clear" w:color="auto" w:fill="FFFFFF"/>
            <w:tcMar>
              <w:top w:w="80" w:type="dxa"/>
              <w:left w:w="120" w:type="dxa"/>
              <w:bottom w:w="80" w:type="dxa"/>
              <w:right w:w="120" w:type="dxa"/>
            </w:tcMar>
            <w:vAlign w:val="center"/>
          </w:tcPr>
          <w:p w14:paraId="1079EA51" w14:textId="77777777" w:rsidR="00A272EA" w:rsidRDefault="00A272EA">
            <w:r>
              <w:rPr>
                <w:rFonts w:ascii="Arial" w:eastAsia="Arial" w:hAnsi="Arial" w:cs="Arial"/>
                <w:color w:val="1F2937"/>
                <w:sz w:val="20"/>
                <w:szCs w:val="20"/>
              </w:rPr>
              <w:t>384-dim float32 embedding as raw bytes (1,536 bytes/record)</w:t>
            </w:r>
          </w:p>
        </w:tc>
      </w:tr>
      <w:tr w:rsidR="00B169EA" w14:paraId="00B8C2F6" w14:textId="77777777">
        <w:tc>
          <w:tcPr>
            <w:tcW w:w="2600" w:type="dxa"/>
            <w:shd w:val="clear" w:color="auto" w:fill="EEF4FB"/>
            <w:tcMar>
              <w:top w:w="80" w:type="dxa"/>
              <w:left w:w="120" w:type="dxa"/>
              <w:bottom w:w="80" w:type="dxa"/>
              <w:right w:w="120" w:type="dxa"/>
            </w:tcMar>
          </w:tcPr>
          <w:p w14:paraId="2D314809" w14:textId="77777777" w:rsidR="00A272EA" w:rsidRDefault="00A272EA">
            <w:proofErr w:type="spellStart"/>
            <w:r>
              <w:rPr>
                <w:rFonts w:ascii="Courier New" w:eastAsia="Courier New" w:hAnsi="Courier New" w:cs="Courier New"/>
                <w:color w:val="1F3864"/>
                <w:sz w:val="18"/>
                <w:szCs w:val="18"/>
              </w:rPr>
              <w:t>created_at</w:t>
            </w:r>
            <w:proofErr w:type="spell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updated_at</w:t>
            </w:r>
            <w:proofErr w:type="spellEnd"/>
          </w:p>
        </w:tc>
        <w:tc>
          <w:tcPr>
            <w:tcW w:w="1800" w:type="dxa"/>
            <w:shd w:val="clear" w:color="auto" w:fill="FFFFFF"/>
            <w:tcMar>
              <w:top w:w="80" w:type="dxa"/>
              <w:left w:w="120" w:type="dxa"/>
              <w:bottom w:w="80" w:type="dxa"/>
              <w:right w:w="120" w:type="dxa"/>
            </w:tcMar>
            <w:vAlign w:val="center"/>
          </w:tcPr>
          <w:p w14:paraId="56A55291" w14:textId="77777777" w:rsidR="00A272EA" w:rsidRDefault="00A272EA">
            <w:r>
              <w:rPr>
                <w:rFonts w:ascii="Arial" w:eastAsia="Arial" w:hAnsi="Arial" w:cs="Arial"/>
                <w:color w:val="1F2937"/>
                <w:sz w:val="20"/>
                <w:szCs w:val="20"/>
              </w:rPr>
              <w:t>DATETIME</w:t>
            </w:r>
          </w:p>
        </w:tc>
        <w:tc>
          <w:tcPr>
            <w:tcW w:w="4960" w:type="dxa"/>
            <w:shd w:val="clear" w:color="auto" w:fill="FFFFFF"/>
            <w:tcMar>
              <w:top w:w="80" w:type="dxa"/>
              <w:left w:w="120" w:type="dxa"/>
              <w:bottom w:w="80" w:type="dxa"/>
              <w:right w:w="120" w:type="dxa"/>
            </w:tcMar>
            <w:vAlign w:val="center"/>
          </w:tcPr>
          <w:p w14:paraId="1F5D6197" w14:textId="77777777" w:rsidR="00A272EA" w:rsidRDefault="00A272EA">
            <w:r>
              <w:rPr>
                <w:rFonts w:ascii="Arial" w:eastAsia="Arial" w:hAnsi="Arial" w:cs="Arial"/>
                <w:color w:val="1F2937"/>
                <w:sz w:val="20"/>
                <w:szCs w:val="20"/>
              </w:rPr>
              <w:t>Audit timestamps; supports knowledge base versioning</w:t>
            </w:r>
          </w:p>
        </w:tc>
      </w:tr>
    </w:tbl>
    <w:p w14:paraId="26AE2C09" w14:textId="77777777" w:rsidR="00A272EA" w:rsidRDefault="00A272EA">
      <w:pPr>
        <w:spacing w:before="80" w:after="80"/>
        <w:rPr>
          <w:rtl/>
        </w:rPr>
      </w:pPr>
    </w:p>
    <w:p w14:paraId="57BC99C7" w14:textId="77777777" w:rsidR="00FF1850" w:rsidRDefault="00FF1850">
      <w:pPr>
        <w:spacing w:before="80" w:after="80"/>
        <w:rPr>
          <w:rtl/>
        </w:rPr>
      </w:pPr>
    </w:p>
    <w:p w14:paraId="18B8A948" w14:textId="77777777" w:rsidR="00FF1850" w:rsidRDefault="00FF1850">
      <w:pPr>
        <w:spacing w:before="80" w:after="80"/>
      </w:pPr>
    </w:p>
    <w:p w14:paraId="01225761" w14:textId="77777777" w:rsidR="00024768" w:rsidRDefault="00024768">
      <w:pPr>
        <w:spacing w:before="80" w:after="80"/>
        <w:rPr>
          <w:rtl/>
        </w:rPr>
      </w:pPr>
    </w:p>
    <w:p w14:paraId="459B1FE7" w14:textId="77777777" w:rsidR="00FF1850" w:rsidRDefault="00FF1850">
      <w:pPr>
        <w:spacing w:before="80" w:after="80"/>
      </w:pPr>
    </w:p>
    <w:p w14:paraId="02DC0C7F" w14:textId="77777777" w:rsidR="00A272EA" w:rsidRDefault="00A272EA">
      <w:pPr>
        <w:spacing w:before="200" w:after="80"/>
      </w:pPr>
      <w:proofErr w:type="gramStart"/>
      <w:r>
        <w:rPr>
          <w:rFonts w:ascii="Arial" w:eastAsia="Arial" w:hAnsi="Arial" w:cs="Arial"/>
          <w:b/>
          <w:bCs/>
          <w:color w:val="2E75B6"/>
          <w:sz w:val="23"/>
          <w:szCs w:val="23"/>
        </w:rPr>
        <w:lastRenderedPageBreak/>
        <w:t xml:space="preserve">4.5.2  </w:t>
      </w:r>
      <w:proofErr w:type="spellStart"/>
      <w:r>
        <w:rPr>
          <w:rFonts w:ascii="Arial" w:eastAsia="Arial" w:hAnsi="Arial" w:cs="Arial"/>
          <w:b/>
          <w:bCs/>
          <w:color w:val="2E75B6"/>
          <w:sz w:val="23"/>
          <w:szCs w:val="23"/>
        </w:rPr>
        <w:t>drug</w:t>
      </w:r>
      <w:proofErr w:type="gramEnd"/>
      <w:r>
        <w:rPr>
          <w:rFonts w:ascii="Arial" w:eastAsia="Arial" w:hAnsi="Arial" w:cs="Arial"/>
          <w:b/>
          <w:bCs/>
          <w:color w:val="2E75B6"/>
          <w:sz w:val="23"/>
          <w:szCs w:val="23"/>
        </w:rPr>
        <w:t>_interactions</w:t>
      </w:r>
      <w:proofErr w:type="spellEnd"/>
      <w:r>
        <w:rPr>
          <w:rFonts w:ascii="Arial" w:eastAsia="Arial" w:hAnsi="Arial" w:cs="Arial"/>
          <w:b/>
          <w:bCs/>
          <w:color w:val="2E75B6"/>
          <w:sz w:val="23"/>
          <w:szCs w:val="23"/>
        </w:rPr>
        <w:t xml:space="preserve"> Table</w:t>
      </w:r>
    </w:p>
    <w:p w14:paraId="4ED81297" w14:textId="77777777" w:rsidR="00A272EA" w:rsidRDefault="00A272EA">
      <w:pPr>
        <w:spacing w:before="80" w:after="80"/>
        <w:jc w:val="both"/>
      </w:pPr>
      <w:r>
        <w:rPr>
          <w:rFonts w:ascii="Arial" w:eastAsia="Arial" w:hAnsi="Arial" w:cs="Arial"/>
          <w:color w:val="1F2937"/>
          <w:sz w:val="22"/>
          <w:szCs w:val="22"/>
        </w:rPr>
        <w:t>Stores pairwise drug interaction records used by the pharmacy module to detect contraindicated or high-risk medication combinations before a prescription is issued or dispensed.</w:t>
      </w:r>
    </w:p>
    <w:p w14:paraId="524E1C60" w14:textId="77777777" w:rsidR="00A272EA" w:rsidRDefault="00A272E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2"/>
        <w:gridCol w:w="1915"/>
        <w:gridCol w:w="4863"/>
      </w:tblGrid>
      <w:tr w:rsidR="00B169EA" w14:paraId="100958ED" w14:textId="77777777">
        <w:trPr>
          <w:tblHeader/>
        </w:trPr>
        <w:tc>
          <w:tcPr>
            <w:tcW w:w="2600" w:type="dxa"/>
            <w:shd w:val="clear" w:color="auto" w:fill="2E75B6"/>
            <w:tcMar>
              <w:top w:w="80" w:type="dxa"/>
              <w:left w:w="120" w:type="dxa"/>
              <w:bottom w:w="80" w:type="dxa"/>
              <w:right w:w="120" w:type="dxa"/>
            </w:tcMar>
            <w:vAlign w:val="center"/>
          </w:tcPr>
          <w:p w14:paraId="19A36079" w14:textId="77777777" w:rsidR="00A272EA" w:rsidRDefault="00A272EA">
            <w:r>
              <w:rPr>
                <w:rFonts w:ascii="Arial" w:eastAsia="Arial" w:hAnsi="Arial" w:cs="Arial"/>
                <w:b/>
                <w:bCs/>
                <w:color w:val="FFFFFF"/>
                <w:sz w:val="20"/>
                <w:szCs w:val="20"/>
              </w:rPr>
              <w:t>Column</w:t>
            </w:r>
          </w:p>
        </w:tc>
        <w:tc>
          <w:tcPr>
            <w:tcW w:w="1800" w:type="dxa"/>
            <w:shd w:val="clear" w:color="auto" w:fill="2E75B6"/>
            <w:tcMar>
              <w:top w:w="80" w:type="dxa"/>
              <w:left w:w="120" w:type="dxa"/>
              <w:bottom w:w="80" w:type="dxa"/>
              <w:right w:w="120" w:type="dxa"/>
            </w:tcMar>
            <w:vAlign w:val="center"/>
          </w:tcPr>
          <w:p w14:paraId="2BB8D461" w14:textId="77777777" w:rsidR="00A272EA" w:rsidRDefault="00A272EA">
            <w:r>
              <w:rPr>
                <w:rFonts w:ascii="Arial" w:eastAsia="Arial" w:hAnsi="Arial" w:cs="Arial"/>
                <w:b/>
                <w:bCs/>
                <w:color w:val="FFFFFF"/>
                <w:sz w:val="20"/>
                <w:szCs w:val="20"/>
              </w:rPr>
              <w:t>Type</w:t>
            </w:r>
          </w:p>
        </w:tc>
        <w:tc>
          <w:tcPr>
            <w:tcW w:w="4960" w:type="dxa"/>
            <w:shd w:val="clear" w:color="auto" w:fill="2E75B6"/>
            <w:tcMar>
              <w:top w:w="80" w:type="dxa"/>
              <w:left w:w="120" w:type="dxa"/>
              <w:bottom w:w="80" w:type="dxa"/>
              <w:right w:w="120" w:type="dxa"/>
            </w:tcMar>
            <w:vAlign w:val="center"/>
          </w:tcPr>
          <w:p w14:paraId="6CB85F95" w14:textId="77777777" w:rsidR="00A272EA" w:rsidRDefault="00A272EA">
            <w:r>
              <w:rPr>
                <w:rFonts w:ascii="Arial" w:eastAsia="Arial" w:hAnsi="Arial" w:cs="Arial"/>
                <w:b/>
                <w:bCs/>
                <w:color w:val="FFFFFF"/>
                <w:sz w:val="20"/>
                <w:szCs w:val="20"/>
              </w:rPr>
              <w:t>Description</w:t>
            </w:r>
          </w:p>
        </w:tc>
      </w:tr>
      <w:tr w:rsidR="00B169EA" w14:paraId="4B131592" w14:textId="77777777">
        <w:tc>
          <w:tcPr>
            <w:tcW w:w="2600" w:type="dxa"/>
            <w:shd w:val="clear" w:color="auto" w:fill="EEF4FB"/>
            <w:tcMar>
              <w:top w:w="80" w:type="dxa"/>
              <w:left w:w="120" w:type="dxa"/>
              <w:bottom w:w="80" w:type="dxa"/>
              <w:right w:w="120" w:type="dxa"/>
            </w:tcMar>
          </w:tcPr>
          <w:p w14:paraId="0F21E2AA" w14:textId="77777777" w:rsidR="00A272EA" w:rsidRDefault="00A272EA">
            <w:proofErr w:type="spellStart"/>
            <w:r>
              <w:rPr>
                <w:rFonts w:ascii="Courier New" w:eastAsia="Courier New" w:hAnsi="Courier New" w:cs="Courier New"/>
                <w:color w:val="1F3864"/>
                <w:sz w:val="18"/>
                <w:szCs w:val="18"/>
              </w:rPr>
              <w:t>interaction_id</w:t>
            </w:r>
            <w:proofErr w:type="spellEnd"/>
          </w:p>
        </w:tc>
        <w:tc>
          <w:tcPr>
            <w:tcW w:w="1800" w:type="dxa"/>
            <w:shd w:val="clear" w:color="auto" w:fill="F5F9FC"/>
            <w:tcMar>
              <w:top w:w="80" w:type="dxa"/>
              <w:left w:w="120" w:type="dxa"/>
              <w:bottom w:w="80" w:type="dxa"/>
              <w:right w:w="120" w:type="dxa"/>
            </w:tcMar>
            <w:vAlign w:val="center"/>
          </w:tcPr>
          <w:p w14:paraId="22014A88" w14:textId="77777777" w:rsidR="00A272EA" w:rsidRDefault="00A272EA">
            <w:r>
              <w:rPr>
                <w:rFonts w:ascii="Arial" w:eastAsia="Arial" w:hAnsi="Arial" w:cs="Arial"/>
                <w:color w:val="1F2937"/>
                <w:sz w:val="20"/>
                <w:szCs w:val="20"/>
              </w:rPr>
              <w:t>INT PK</w:t>
            </w:r>
          </w:p>
        </w:tc>
        <w:tc>
          <w:tcPr>
            <w:tcW w:w="4960" w:type="dxa"/>
            <w:shd w:val="clear" w:color="auto" w:fill="FFFFFF"/>
            <w:tcMar>
              <w:top w:w="80" w:type="dxa"/>
              <w:left w:w="120" w:type="dxa"/>
              <w:bottom w:w="80" w:type="dxa"/>
              <w:right w:w="120" w:type="dxa"/>
            </w:tcMar>
            <w:vAlign w:val="center"/>
          </w:tcPr>
          <w:p w14:paraId="269514C8" w14:textId="77777777" w:rsidR="00A272EA" w:rsidRDefault="00A272EA">
            <w:r>
              <w:rPr>
                <w:rFonts w:ascii="Arial" w:eastAsia="Arial" w:hAnsi="Arial" w:cs="Arial"/>
                <w:color w:val="1F2937"/>
                <w:sz w:val="20"/>
                <w:szCs w:val="20"/>
              </w:rPr>
              <w:t>Auto-increment primary key</w:t>
            </w:r>
          </w:p>
        </w:tc>
      </w:tr>
      <w:tr w:rsidR="00B169EA" w14:paraId="539984C0" w14:textId="77777777">
        <w:tc>
          <w:tcPr>
            <w:tcW w:w="2600" w:type="dxa"/>
            <w:shd w:val="clear" w:color="auto" w:fill="EEF4FB"/>
            <w:tcMar>
              <w:top w:w="80" w:type="dxa"/>
              <w:left w:w="120" w:type="dxa"/>
              <w:bottom w:w="80" w:type="dxa"/>
              <w:right w:w="120" w:type="dxa"/>
            </w:tcMar>
          </w:tcPr>
          <w:p w14:paraId="176C48B2" w14:textId="77777777" w:rsidR="00A272EA" w:rsidRDefault="00A272EA">
            <w:proofErr w:type="spellStart"/>
            <w:r>
              <w:rPr>
                <w:rFonts w:ascii="Courier New" w:eastAsia="Courier New" w:hAnsi="Courier New" w:cs="Courier New"/>
                <w:color w:val="1F3864"/>
                <w:sz w:val="18"/>
                <w:szCs w:val="18"/>
              </w:rPr>
              <w:t>drug_a</w:t>
            </w:r>
            <w:proofErr w:type="spellEnd"/>
          </w:p>
        </w:tc>
        <w:tc>
          <w:tcPr>
            <w:tcW w:w="1800" w:type="dxa"/>
            <w:shd w:val="clear" w:color="auto" w:fill="FFFFFF"/>
            <w:tcMar>
              <w:top w:w="80" w:type="dxa"/>
              <w:left w:w="120" w:type="dxa"/>
              <w:bottom w:w="80" w:type="dxa"/>
              <w:right w:w="120" w:type="dxa"/>
            </w:tcMar>
            <w:vAlign w:val="center"/>
          </w:tcPr>
          <w:p w14:paraId="302D9EEB"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200)</w:t>
            </w:r>
          </w:p>
        </w:tc>
        <w:tc>
          <w:tcPr>
            <w:tcW w:w="4960" w:type="dxa"/>
            <w:shd w:val="clear" w:color="auto" w:fill="FFFFFF"/>
            <w:tcMar>
              <w:top w:w="80" w:type="dxa"/>
              <w:left w:w="120" w:type="dxa"/>
              <w:bottom w:w="80" w:type="dxa"/>
              <w:right w:w="120" w:type="dxa"/>
            </w:tcMar>
            <w:vAlign w:val="center"/>
          </w:tcPr>
          <w:p w14:paraId="6136776F" w14:textId="77777777" w:rsidR="00A272EA" w:rsidRDefault="00A272EA">
            <w:r>
              <w:rPr>
                <w:rFonts w:ascii="Arial" w:eastAsia="Arial" w:hAnsi="Arial" w:cs="Arial"/>
                <w:color w:val="1F2937"/>
                <w:sz w:val="20"/>
                <w:szCs w:val="20"/>
              </w:rPr>
              <w:t>First drug in the interaction pair (</w:t>
            </w:r>
            <w:proofErr w:type="spellStart"/>
            <w:r>
              <w:rPr>
                <w:rFonts w:ascii="Arial" w:eastAsia="Arial" w:hAnsi="Arial" w:cs="Arial"/>
                <w:color w:val="1F2937"/>
                <w:sz w:val="20"/>
                <w:szCs w:val="20"/>
              </w:rPr>
              <w:t>normalised</w:t>
            </w:r>
            <w:proofErr w:type="spellEnd"/>
            <w:r>
              <w:rPr>
                <w:rFonts w:ascii="Arial" w:eastAsia="Arial" w:hAnsi="Arial" w:cs="Arial"/>
                <w:color w:val="1F2937"/>
                <w:sz w:val="20"/>
                <w:szCs w:val="20"/>
              </w:rPr>
              <w:t xml:space="preserve"> name)</w:t>
            </w:r>
          </w:p>
        </w:tc>
      </w:tr>
      <w:tr w:rsidR="00B169EA" w14:paraId="20A46DD1" w14:textId="77777777">
        <w:tc>
          <w:tcPr>
            <w:tcW w:w="2600" w:type="dxa"/>
            <w:shd w:val="clear" w:color="auto" w:fill="EEF4FB"/>
            <w:tcMar>
              <w:top w:w="80" w:type="dxa"/>
              <w:left w:w="120" w:type="dxa"/>
              <w:bottom w:w="80" w:type="dxa"/>
              <w:right w:w="120" w:type="dxa"/>
            </w:tcMar>
          </w:tcPr>
          <w:p w14:paraId="29B841F2" w14:textId="77777777" w:rsidR="00A272EA" w:rsidRDefault="00A272EA">
            <w:proofErr w:type="spellStart"/>
            <w:r>
              <w:rPr>
                <w:rFonts w:ascii="Courier New" w:eastAsia="Courier New" w:hAnsi="Courier New" w:cs="Courier New"/>
                <w:color w:val="1F3864"/>
                <w:sz w:val="18"/>
                <w:szCs w:val="18"/>
              </w:rPr>
              <w:t>drug_b</w:t>
            </w:r>
            <w:proofErr w:type="spellEnd"/>
          </w:p>
        </w:tc>
        <w:tc>
          <w:tcPr>
            <w:tcW w:w="1800" w:type="dxa"/>
            <w:shd w:val="clear" w:color="auto" w:fill="F5F9FC"/>
            <w:tcMar>
              <w:top w:w="80" w:type="dxa"/>
              <w:left w:w="120" w:type="dxa"/>
              <w:bottom w:w="80" w:type="dxa"/>
              <w:right w:w="120" w:type="dxa"/>
            </w:tcMar>
            <w:vAlign w:val="center"/>
          </w:tcPr>
          <w:p w14:paraId="1CC6B044"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200)</w:t>
            </w:r>
          </w:p>
        </w:tc>
        <w:tc>
          <w:tcPr>
            <w:tcW w:w="4960" w:type="dxa"/>
            <w:shd w:val="clear" w:color="auto" w:fill="FFFFFF"/>
            <w:tcMar>
              <w:top w:w="80" w:type="dxa"/>
              <w:left w:w="120" w:type="dxa"/>
              <w:bottom w:w="80" w:type="dxa"/>
              <w:right w:w="120" w:type="dxa"/>
            </w:tcMar>
            <w:vAlign w:val="center"/>
          </w:tcPr>
          <w:p w14:paraId="0D64ED65" w14:textId="77777777" w:rsidR="00A272EA" w:rsidRDefault="00A272EA">
            <w:r>
              <w:rPr>
                <w:rFonts w:ascii="Arial" w:eastAsia="Arial" w:hAnsi="Arial" w:cs="Arial"/>
                <w:color w:val="1F2937"/>
                <w:sz w:val="20"/>
                <w:szCs w:val="20"/>
              </w:rPr>
              <w:t>Second drug in the interaction pair</w:t>
            </w:r>
          </w:p>
        </w:tc>
      </w:tr>
      <w:tr w:rsidR="00B169EA" w14:paraId="5F52FA15" w14:textId="77777777">
        <w:tc>
          <w:tcPr>
            <w:tcW w:w="2600" w:type="dxa"/>
            <w:shd w:val="clear" w:color="auto" w:fill="EEF4FB"/>
            <w:tcMar>
              <w:top w:w="80" w:type="dxa"/>
              <w:left w:w="120" w:type="dxa"/>
              <w:bottom w:w="80" w:type="dxa"/>
              <w:right w:w="120" w:type="dxa"/>
            </w:tcMar>
          </w:tcPr>
          <w:p w14:paraId="72854B32" w14:textId="77777777" w:rsidR="00A272EA" w:rsidRDefault="00A272EA">
            <w:r>
              <w:rPr>
                <w:rFonts w:ascii="Courier New" w:eastAsia="Courier New" w:hAnsi="Courier New" w:cs="Courier New"/>
                <w:color w:val="1F3864"/>
                <w:sz w:val="18"/>
                <w:szCs w:val="18"/>
              </w:rPr>
              <w:t>severity</w:t>
            </w:r>
          </w:p>
        </w:tc>
        <w:tc>
          <w:tcPr>
            <w:tcW w:w="1800" w:type="dxa"/>
            <w:shd w:val="clear" w:color="auto" w:fill="FFFFFF"/>
            <w:tcMar>
              <w:top w:w="80" w:type="dxa"/>
              <w:left w:w="120" w:type="dxa"/>
              <w:bottom w:w="80" w:type="dxa"/>
              <w:right w:w="120" w:type="dxa"/>
            </w:tcMar>
            <w:vAlign w:val="center"/>
          </w:tcPr>
          <w:p w14:paraId="7EA2BCC3"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20)</w:t>
            </w:r>
          </w:p>
        </w:tc>
        <w:tc>
          <w:tcPr>
            <w:tcW w:w="4960" w:type="dxa"/>
            <w:shd w:val="clear" w:color="auto" w:fill="FFFFFF"/>
            <w:tcMar>
              <w:top w:w="80" w:type="dxa"/>
              <w:left w:w="120" w:type="dxa"/>
              <w:bottom w:w="80" w:type="dxa"/>
              <w:right w:w="120" w:type="dxa"/>
            </w:tcMar>
            <w:vAlign w:val="center"/>
          </w:tcPr>
          <w:p w14:paraId="443091EE" w14:textId="77777777" w:rsidR="00A272EA" w:rsidRDefault="00A272EA">
            <w:r>
              <w:rPr>
                <w:rFonts w:ascii="Arial" w:eastAsia="Arial" w:hAnsi="Arial" w:cs="Arial"/>
                <w:color w:val="1F2937"/>
                <w:sz w:val="20"/>
                <w:szCs w:val="20"/>
              </w:rPr>
              <w:t>contraindicated / major / moderate / minor</w:t>
            </w:r>
          </w:p>
        </w:tc>
      </w:tr>
      <w:tr w:rsidR="00B169EA" w14:paraId="73FBD22C" w14:textId="77777777">
        <w:tc>
          <w:tcPr>
            <w:tcW w:w="2600" w:type="dxa"/>
            <w:shd w:val="clear" w:color="auto" w:fill="EEF4FB"/>
            <w:tcMar>
              <w:top w:w="80" w:type="dxa"/>
              <w:left w:w="120" w:type="dxa"/>
              <w:bottom w:w="80" w:type="dxa"/>
              <w:right w:w="120" w:type="dxa"/>
            </w:tcMar>
          </w:tcPr>
          <w:p w14:paraId="43AD2693" w14:textId="77777777" w:rsidR="00A272EA" w:rsidRDefault="00A272EA">
            <w:proofErr w:type="spellStart"/>
            <w:r>
              <w:rPr>
                <w:rFonts w:ascii="Courier New" w:eastAsia="Courier New" w:hAnsi="Courier New" w:cs="Courier New"/>
                <w:color w:val="1F3864"/>
                <w:sz w:val="18"/>
                <w:szCs w:val="18"/>
              </w:rPr>
              <w:t>clinical_effects</w:t>
            </w:r>
            <w:proofErr w:type="spellEnd"/>
          </w:p>
        </w:tc>
        <w:tc>
          <w:tcPr>
            <w:tcW w:w="1800" w:type="dxa"/>
            <w:shd w:val="clear" w:color="auto" w:fill="F5F9FC"/>
            <w:tcMar>
              <w:top w:w="80" w:type="dxa"/>
              <w:left w:w="120" w:type="dxa"/>
              <w:bottom w:w="80" w:type="dxa"/>
              <w:right w:w="120" w:type="dxa"/>
            </w:tcMar>
            <w:vAlign w:val="center"/>
          </w:tcPr>
          <w:p w14:paraId="64ADB994"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77B55D58" w14:textId="77777777" w:rsidR="00A272EA" w:rsidRDefault="00A272EA">
            <w:r>
              <w:rPr>
                <w:rFonts w:ascii="Arial" w:eastAsia="Arial" w:hAnsi="Arial" w:cs="Arial"/>
                <w:color w:val="1F2937"/>
                <w:sz w:val="20"/>
                <w:szCs w:val="20"/>
              </w:rPr>
              <w:t>Description of clinical consequences of the interaction</w:t>
            </w:r>
          </w:p>
        </w:tc>
      </w:tr>
      <w:tr w:rsidR="00B169EA" w14:paraId="00B831E1" w14:textId="77777777">
        <w:tc>
          <w:tcPr>
            <w:tcW w:w="2600" w:type="dxa"/>
            <w:shd w:val="clear" w:color="auto" w:fill="EEF4FB"/>
            <w:tcMar>
              <w:top w:w="80" w:type="dxa"/>
              <w:left w:w="120" w:type="dxa"/>
              <w:bottom w:w="80" w:type="dxa"/>
              <w:right w:w="120" w:type="dxa"/>
            </w:tcMar>
          </w:tcPr>
          <w:p w14:paraId="1DB753DF" w14:textId="77777777" w:rsidR="00A272EA" w:rsidRDefault="00A272EA">
            <w:r>
              <w:rPr>
                <w:rFonts w:ascii="Courier New" w:eastAsia="Courier New" w:hAnsi="Courier New" w:cs="Courier New"/>
                <w:color w:val="1F3864"/>
                <w:sz w:val="18"/>
                <w:szCs w:val="18"/>
              </w:rPr>
              <w:t>management</w:t>
            </w:r>
          </w:p>
        </w:tc>
        <w:tc>
          <w:tcPr>
            <w:tcW w:w="1800" w:type="dxa"/>
            <w:shd w:val="clear" w:color="auto" w:fill="FFFFFF"/>
            <w:tcMar>
              <w:top w:w="80" w:type="dxa"/>
              <w:left w:w="120" w:type="dxa"/>
              <w:bottom w:w="80" w:type="dxa"/>
              <w:right w:w="120" w:type="dxa"/>
            </w:tcMar>
            <w:vAlign w:val="center"/>
          </w:tcPr>
          <w:p w14:paraId="1D194B1C"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6E633461" w14:textId="77777777" w:rsidR="00A272EA" w:rsidRDefault="00A272EA">
            <w:r>
              <w:rPr>
                <w:rFonts w:ascii="Arial" w:eastAsia="Arial" w:hAnsi="Arial" w:cs="Arial"/>
                <w:color w:val="1F2937"/>
                <w:sz w:val="20"/>
                <w:szCs w:val="20"/>
              </w:rPr>
              <w:t>Recommended clinical management or substitution guidance</w:t>
            </w:r>
          </w:p>
        </w:tc>
      </w:tr>
    </w:tbl>
    <w:p w14:paraId="3F57BE40" w14:textId="77777777" w:rsidR="00A272EA" w:rsidRDefault="00A272EA">
      <w:pPr>
        <w:spacing w:before="80" w:after="80"/>
      </w:pPr>
    </w:p>
    <w:p w14:paraId="242A6D80" w14:textId="77777777" w:rsidR="00A272EA" w:rsidRDefault="00A272EA">
      <w:pPr>
        <w:spacing w:before="200" w:after="80"/>
      </w:pPr>
      <w:proofErr w:type="gramStart"/>
      <w:r>
        <w:rPr>
          <w:rFonts w:ascii="Arial" w:eastAsia="Arial" w:hAnsi="Arial" w:cs="Arial"/>
          <w:b/>
          <w:bCs/>
          <w:color w:val="2E75B6"/>
          <w:sz w:val="23"/>
          <w:szCs w:val="23"/>
        </w:rPr>
        <w:t xml:space="preserve">4.5.3  </w:t>
      </w:r>
      <w:proofErr w:type="spellStart"/>
      <w:r>
        <w:rPr>
          <w:rFonts w:ascii="Arial" w:eastAsia="Arial" w:hAnsi="Arial" w:cs="Arial"/>
          <w:b/>
          <w:bCs/>
          <w:color w:val="2E75B6"/>
          <w:sz w:val="23"/>
          <w:szCs w:val="23"/>
        </w:rPr>
        <w:t>allergy</w:t>
      </w:r>
      <w:proofErr w:type="gramEnd"/>
      <w:r>
        <w:rPr>
          <w:rFonts w:ascii="Arial" w:eastAsia="Arial" w:hAnsi="Arial" w:cs="Arial"/>
          <w:b/>
          <w:bCs/>
          <w:color w:val="2E75B6"/>
          <w:sz w:val="23"/>
          <w:szCs w:val="23"/>
        </w:rPr>
        <w:t>_database</w:t>
      </w:r>
      <w:proofErr w:type="spellEnd"/>
      <w:r>
        <w:rPr>
          <w:rFonts w:ascii="Arial" w:eastAsia="Arial" w:hAnsi="Arial" w:cs="Arial"/>
          <w:b/>
          <w:bCs/>
          <w:color w:val="2E75B6"/>
          <w:sz w:val="23"/>
          <w:szCs w:val="23"/>
        </w:rPr>
        <w:t xml:space="preserve"> Table</w:t>
      </w:r>
    </w:p>
    <w:p w14:paraId="0AB78F96" w14:textId="235C11E6" w:rsidR="00A272EA" w:rsidRDefault="00A272EA">
      <w:pPr>
        <w:spacing w:before="80" w:after="80"/>
        <w:jc w:val="both"/>
      </w:pPr>
      <w:r>
        <w:rPr>
          <w:rFonts w:ascii="Arial" w:eastAsia="Arial" w:hAnsi="Arial" w:cs="Arial"/>
          <w:color w:val="1F2937"/>
          <w:sz w:val="22"/>
          <w:szCs w:val="22"/>
        </w:rPr>
        <w:t>Stores substance-allergy records used by the pharmacy module to flag allergen risk and suggest safe alternatives. Includes cross-reactive substance groups</w:t>
      </w:r>
      <w:r w:rsidR="00FF1850">
        <w:rPr>
          <w:rFonts w:ascii="Arial" w:eastAsia="Arial" w:hAnsi="Arial" w:cs="Arial"/>
          <w:color w:val="1F2937"/>
          <w:sz w:val="22"/>
          <w:szCs w:val="22"/>
        </w:rPr>
        <w:t>.</w:t>
      </w:r>
    </w:p>
    <w:p w14:paraId="3F0C16EE" w14:textId="77777777" w:rsidR="00A272EA" w:rsidRDefault="00A272E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1"/>
        <w:gridCol w:w="1915"/>
        <w:gridCol w:w="4504"/>
      </w:tblGrid>
      <w:tr w:rsidR="00B169EA" w14:paraId="7CAD6FFC" w14:textId="77777777">
        <w:trPr>
          <w:tblHeader/>
        </w:trPr>
        <w:tc>
          <w:tcPr>
            <w:tcW w:w="2600" w:type="dxa"/>
            <w:shd w:val="clear" w:color="auto" w:fill="2E75B6"/>
            <w:tcMar>
              <w:top w:w="80" w:type="dxa"/>
              <w:left w:w="120" w:type="dxa"/>
              <w:bottom w:w="80" w:type="dxa"/>
              <w:right w:w="120" w:type="dxa"/>
            </w:tcMar>
            <w:vAlign w:val="center"/>
          </w:tcPr>
          <w:p w14:paraId="4DD86D18" w14:textId="77777777" w:rsidR="00A272EA" w:rsidRDefault="00A272EA">
            <w:r>
              <w:rPr>
                <w:rFonts w:ascii="Arial" w:eastAsia="Arial" w:hAnsi="Arial" w:cs="Arial"/>
                <w:b/>
                <w:bCs/>
                <w:color w:val="FFFFFF"/>
                <w:sz w:val="20"/>
                <w:szCs w:val="20"/>
              </w:rPr>
              <w:t>Column</w:t>
            </w:r>
          </w:p>
        </w:tc>
        <w:tc>
          <w:tcPr>
            <w:tcW w:w="1800" w:type="dxa"/>
            <w:shd w:val="clear" w:color="auto" w:fill="2E75B6"/>
            <w:tcMar>
              <w:top w:w="80" w:type="dxa"/>
              <w:left w:w="120" w:type="dxa"/>
              <w:bottom w:w="80" w:type="dxa"/>
              <w:right w:w="120" w:type="dxa"/>
            </w:tcMar>
            <w:vAlign w:val="center"/>
          </w:tcPr>
          <w:p w14:paraId="02DE1A3F" w14:textId="77777777" w:rsidR="00A272EA" w:rsidRDefault="00A272EA">
            <w:r>
              <w:rPr>
                <w:rFonts w:ascii="Arial" w:eastAsia="Arial" w:hAnsi="Arial" w:cs="Arial"/>
                <w:b/>
                <w:bCs/>
                <w:color w:val="FFFFFF"/>
                <w:sz w:val="20"/>
                <w:szCs w:val="20"/>
              </w:rPr>
              <w:t>Type</w:t>
            </w:r>
          </w:p>
        </w:tc>
        <w:tc>
          <w:tcPr>
            <w:tcW w:w="4960" w:type="dxa"/>
            <w:shd w:val="clear" w:color="auto" w:fill="2E75B6"/>
            <w:tcMar>
              <w:top w:w="80" w:type="dxa"/>
              <w:left w:w="120" w:type="dxa"/>
              <w:bottom w:w="80" w:type="dxa"/>
              <w:right w:w="120" w:type="dxa"/>
            </w:tcMar>
            <w:vAlign w:val="center"/>
          </w:tcPr>
          <w:p w14:paraId="1DA1A547" w14:textId="77777777" w:rsidR="00A272EA" w:rsidRDefault="00A272EA">
            <w:r>
              <w:rPr>
                <w:rFonts w:ascii="Arial" w:eastAsia="Arial" w:hAnsi="Arial" w:cs="Arial"/>
                <w:b/>
                <w:bCs/>
                <w:color w:val="FFFFFF"/>
                <w:sz w:val="20"/>
                <w:szCs w:val="20"/>
              </w:rPr>
              <w:t>Description</w:t>
            </w:r>
          </w:p>
        </w:tc>
      </w:tr>
      <w:tr w:rsidR="00B169EA" w14:paraId="438ADDF7" w14:textId="77777777">
        <w:tc>
          <w:tcPr>
            <w:tcW w:w="2600" w:type="dxa"/>
            <w:shd w:val="clear" w:color="auto" w:fill="EEF4FB"/>
            <w:tcMar>
              <w:top w:w="80" w:type="dxa"/>
              <w:left w:w="120" w:type="dxa"/>
              <w:bottom w:w="80" w:type="dxa"/>
              <w:right w:w="120" w:type="dxa"/>
            </w:tcMar>
          </w:tcPr>
          <w:p w14:paraId="1ED5AC24" w14:textId="77777777" w:rsidR="00A272EA" w:rsidRDefault="00A272EA">
            <w:proofErr w:type="spellStart"/>
            <w:r>
              <w:rPr>
                <w:rFonts w:ascii="Courier New" w:eastAsia="Courier New" w:hAnsi="Courier New" w:cs="Courier New"/>
                <w:color w:val="1F3864"/>
                <w:sz w:val="18"/>
                <w:szCs w:val="18"/>
              </w:rPr>
              <w:t>allergy_id</w:t>
            </w:r>
            <w:proofErr w:type="spellEnd"/>
          </w:p>
        </w:tc>
        <w:tc>
          <w:tcPr>
            <w:tcW w:w="1800" w:type="dxa"/>
            <w:shd w:val="clear" w:color="auto" w:fill="F5F9FC"/>
            <w:tcMar>
              <w:top w:w="80" w:type="dxa"/>
              <w:left w:w="120" w:type="dxa"/>
              <w:bottom w:w="80" w:type="dxa"/>
              <w:right w:w="120" w:type="dxa"/>
            </w:tcMar>
            <w:vAlign w:val="center"/>
          </w:tcPr>
          <w:p w14:paraId="0639A411" w14:textId="77777777" w:rsidR="00A272EA" w:rsidRDefault="00A272EA">
            <w:r>
              <w:rPr>
                <w:rFonts w:ascii="Arial" w:eastAsia="Arial" w:hAnsi="Arial" w:cs="Arial"/>
                <w:color w:val="1F2937"/>
                <w:sz w:val="20"/>
                <w:szCs w:val="20"/>
              </w:rPr>
              <w:t>INT PK</w:t>
            </w:r>
          </w:p>
        </w:tc>
        <w:tc>
          <w:tcPr>
            <w:tcW w:w="4960" w:type="dxa"/>
            <w:shd w:val="clear" w:color="auto" w:fill="FFFFFF"/>
            <w:tcMar>
              <w:top w:w="80" w:type="dxa"/>
              <w:left w:w="120" w:type="dxa"/>
              <w:bottom w:w="80" w:type="dxa"/>
              <w:right w:w="120" w:type="dxa"/>
            </w:tcMar>
            <w:vAlign w:val="center"/>
          </w:tcPr>
          <w:p w14:paraId="6C57E27C" w14:textId="77777777" w:rsidR="00A272EA" w:rsidRDefault="00A272EA">
            <w:r>
              <w:rPr>
                <w:rFonts w:ascii="Arial" w:eastAsia="Arial" w:hAnsi="Arial" w:cs="Arial"/>
                <w:color w:val="1F2937"/>
                <w:sz w:val="20"/>
                <w:szCs w:val="20"/>
              </w:rPr>
              <w:t>Auto-increment primary key</w:t>
            </w:r>
          </w:p>
        </w:tc>
      </w:tr>
      <w:tr w:rsidR="00B169EA" w14:paraId="55BF83DF" w14:textId="77777777">
        <w:tc>
          <w:tcPr>
            <w:tcW w:w="2600" w:type="dxa"/>
            <w:shd w:val="clear" w:color="auto" w:fill="EEF4FB"/>
            <w:tcMar>
              <w:top w:w="80" w:type="dxa"/>
              <w:left w:w="120" w:type="dxa"/>
              <w:bottom w:w="80" w:type="dxa"/>
              <w:right w:w="120" w:type="dxa"/>
            </w:tcMar>
          </w:tcPr>
          <w:p w14:paraId="351AEC59" w14:textId="77777777" w:rsidR="00A272EA" w:rsidRDefault="00A272EA">
            <w:r>
              <w:rPr>
                <w:rFonts w:ascii="Courier New" w:eastAsia="Courier New" w:hAnsi="Courier New" w:cs="Courier New"/>
                <w:color w:val="1F3864"/>
                <w:sz w:val="18"/>
                <w:szCs w:val="18"/>
              </w:rPr>
              <w:t>substance</w:t>
            </w:r>
          </w:p>
        </w:tc>
        <w:tc>
          <w:tcPr>
            <w:tcW w:w="1800" w:type="dxa"/>
            <w:shd w:val="clear" w:color="auto" w:fill="FFFFFF"/>
            <w:tcMar>
              <w:top w:w="80" w:type="dxa"/>
              <w:left w:w="120" w:type="dxa"/>
              <w:bottom w:w="80" w:type="dxa"/>
              <w:right w:w="120" w:type="dxa"/>
            </w:tcMar>
            <w:vAlign w:val="center"/>
          </w:tcPr>
          <w:p w14:paraId="64E9DE03"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200)</w:t>
            </w:r>
          </w:p>
        </w:tc>
        <w:tc>
          <w:tcPr>
            <w:tcW w:w="4960" w:type="dxa"/>
            <w:shd w:val="clear" w:color="auto" w:fill="FFFFFF"/>
            <w:tcMar>
              <w:top w:w="80" w:type="dxa"/>
              <w:left w:w="120" w:type="dxa"/>
              <w:bottom w:w="80" w:type="dxa"/>
              <w:right w:w="120" w:type="dxa"/>
            </w:tcMar>
            <w:vAlign w:val="center"/>
          </w:tcPr>
          <w:p w14:paraId="7AF6F519" w14:textId="77777777" w:rsidR="00A272EA" w:rsidRDefault="00A272EA">
            <w:r>
              <w:rPr>
                <w:rFonts w:ascii="Arial" w:eastAsia="Arial" w:hAnsi="Arial" w:cs="Arial"/>
                <w:color w:val="1F2937"/>
                <w:sz w:val="20"/>
                <w:szCs w:val="20"/>
              </w:rPr>
              <w:t>Allergen substance or drug class</w:t>
            </w:r>
          </w:p>
        </w:tc>
      </w:tr>
      <w:tr w:rsidR="00B169EA" w14:paraId="4D59E9AB" w14:textId="77777777">
        <w:tc>
          <w:tcPr>
            <w:tcW w:w="2600" w:type="dxa"/>
            <w:shd w:val="clear" w:color="auto" w:fill="EEF4FB"/>
            <w:tcMar>
              <w:top w:w="80" w:type="dxa"/>
              <w:left w:w="120" w:type="dxa"/>
              <w:bottom w:w="80" w:type="dxa"/>
              <w:right w:w="120" w:type="dxa"/>
            </w:tcMar>
          </w:tcPr>
          <w:p w14:paraId="169EFEA6" w14:textId="77777777" w:rsidR="00A272EA" w:rsidRDefault="00A272EA">
            <w:proofErr w:type="spellStart"/>
            <w:r>
              <w:rPr>
                <w:rFonts w:ascii="Courier New" w:eastAsia="Courier New" w:hAnsi="Courier New" w:cs="Courier New"/>
                <w:color w:val="1F3864"/>
                <w:sz w:val="18"/>
                <w:szCs w:val="18"/>
              </w:rPr>
              <w:t>cross_reactive_substances</w:t>
            </w:r>
            <w:proofErr w:type="spellEnd"/>
          </w:p>
        </w:tc>
        <w:tc>
          <w:tcPr>
            <w:tcW w:w="1800" w:type="dxa"/>
            <w:shd w:val="clear" w:color="auto" w:fill="F5F9FC"/>
            <w:tcMar>
              <w:top w:w="80" w:type="dxa"/>
              <w:left w:w="120" w:type="dxa"/>
              <w:bottom w:w="80" w:type="dxa"/>
              <w:right w:w="120" w:type="dxa"/>
            </w:tcMar>
            <w:vAlign w:val="center"/>
          </w:tcPr>
          <w:p w14:paraId="6C9BE012"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32F01477" w14:textId="77777777" w:rsidR="00A272EA" w:rsidRDefault="00A272EA">
            <w:r>
              <w:rPr>
                <w:rFonts w:ascii="Arial" w:eastAsia="Arial" w:hAnsi="Arial" w:cs="Arial"/>
                <w:color w:val="1F2937"/>
                <w:sz w:val="20"/>
                <w:szCs w:val="20"/>
              </w:rPr>
              <w:t>Comma-separated list of cross-reactive drugs/classes</w:t>
            </w:r>
          </w:p>
        </w:tc>
      </w:tr>
      <w:tr w:rsidR="00B169EA" w14:paraId="22AD2A4F" w14:textId="77777777">
        <w:tc>
          <w:tcPr>
            <w:tcW w:w="2600" w:type="dxa"/>
            <w:shd w:val="clear" w:color="auto" w:fill="EEF4FB"/>
            <w:tcMar>
              <w:top w:w="80" w:type="dxa"/>
              <w:left w:w="120" w:type="dxa"/>
              <w:bottom w:w="80" w:type="dxa"/>
              <w:right w:w="120" w:type="dxa"/>
            </w:tcMar>
          </w:tcPr>
          <w:p w14:paraId="2C44CD48" w14:textId="77777777" w:rsidR="00A272EA" w:rsidRDefault="00A272EA">
            <w:proofErr w:type="spellStart"/>
            <w:r>
              <w:rPr>
                <w:rFonts w:ascii="Courier New" w:eastAsia="Courier New" w:hAnsi="Courier New" w:cs="Courier New"/>
                <w:color w:val="1F3864"/>
                <w:sz w:val="18"/>
                <w:szCs w:val="18"/>
              </w:rPr>
              <w:t>reaction_type</w:t>
            </w:r>
            <w:proofErr w:type="spellEnd"/>
          </w:p>
        </w:tc>
        <w:tc>
          <w:tcPr>
            <w:tcW w:w="1800" w:type="dxa"/>
            <w:shd w:val="clear" w:color="auto" w:fill="FFFFFF"/>
            <w:tcMar>
              <w:top w:w="80" w:type="dxa"/>
              <w:left w:w="120" w:type="dxa"/>
              <w:bottom w:w="80" w:type="dxa"/>
              <w:right w:w="120" w:type="dxa"/>
            </w:tcMar>
            <w:vAlign w:val="center"/>
          </w:tcPr>
          <w:p w14:paraId="668411C1"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100)</w:t>
            </w:r>
          </w:p>
        </w:tc>
        <w:tc>
          <w:tcPr>
            <w:tcW w:w="4960" w:type="dxa"/>
            <w:shd w:val="clear" w:color="auto" w:fill="FFFFFF"/>
            <w:tcMar>
              <w:top w:w="80" w:type="dxa"/>
              <w:left w:w="120" w:type="dxa"/>
              <w:bottom w:w="80" w:type="dxa"/>
              <w:right w:w="120" w:type="dxa"/>
            </w:tcMar>
            <w:vAlign w:val="center"/>
          </w:tcPr>
          <w:p w14:paraId="73AA07B4" w14:textId="6D2362D3" w:rsidR="00A272EA" w:rsidRDefault="00A272EA">
            <w:r>
              <w:rPr>
                <w:rFonts w:ascii="Arial" w:eastAsia="Arial" w:hAnsi="Arial" w:cs="Arial"/>
                <w:color w:val="1F2937"/>
                <w:sz w:val="20"/>
                <w:szCs w:val="20"/>
              </w:rPr>
              <w:t>Anaphylaxis / urticaria / angioedema / rash</w:t>
            </w:r>
          </w:p>
        </w:tc>
      </w:tr>
      <w:tr w:rsidR="00B169EA" w14:paraId="7FDC073B" w14:textId="77777777">
        <w:tc>
          <w:tcPr>
            <w:tcW w:w="2600" w:type="dxa"/>
            <w:shd w:val="clear" w:color="auto" w:fill="EEF4FB"/>
            <w:tcMar>
              <w:top w:w="80" w:type="dxa"/>
              <w:left w:w="120" w:type="dxa"/>
              <w:bottom w:w="80" w:type="dxa"/>
              <w:right w:w="120" w:type="dxa"/>
            </w:tcMar>
          </w:tcPr>
          <w:p w14:paraId="78DF063D" w14:textId="77777777" w:rsidR="00A272EA" w:rsidRDefault="00A272EA">
            <w:proofErr w:type="spellStart"/>
            <w:r>
              <w:rPr>
                <w:rFonts w:ascii="Courier New" w:eastAsia="Courier New" w:hAnsi="Courier New" w:cs="Courier New"/>
                <w:color w:val="1F3864"/>
                <w:sz w:val="18"/>
                <w:szCs w:val="18"/>
              </w:rPr>
              <w:t>safe_alternatives</w:t>
            </w:r>
            <w:proofErr w:type="spellEnd"/>
          </w:p>
        </w:tc>
        <w:tc>
          <w:tcPr>
            <w:tcW w:w="1800" w:type="dxa"/>
            <w:shd w:val="clear" w:color="auto" w:fill="F5F9FC"/>
            <w:tcMar>
              <w:top w:w="80" w:type="dxa"/>
              <w:left w:w="120" w:type="dxa"/>
              <w:bottom w:w="80" w:type="dxa"/>
              <w:right w:w="120" w:type="dxa"/>
            </w:tcMar>
            <w:vAlign w:val="center"/>
          </w:tcPr>
          <w:p w14:paraId="1EFF4268"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41A34727" w14:textId="6B23A879" w:rsidR="00A272EA" w:rsidRDefault="00A272EA">
            <w:r>
              <w:rPr>
                <w:rFonts w:ascii="Arial" w:eastAsia="Arial" w:hAnsi="Arial" w:cs="Arial"/>
                <w:color w:val="1F2937"/>
                <w:sz w:val="20"/>
                <w:szCs w:val="20"/>
              </w:rPr>
              <w:t>Suggested drugs that are safe for patients</w:t>
            </w:r>
          </w:p>
        </w:tc>
      </w:tr>
      <w:tr w:rsidR="00B169EA" w14:paraId="3DFEF822" w14:textId="77777777">
        <w:tc>
          <w:tcPr>
            <w:tcW w:w="2600" w:type="dxa"/>
            <w:shd w:val="clear" w:color="auto" w:fill="EEF4FB"/>
            <w:tcMar>
              <w:top w:w="80" w:type="dxa"/>
              <w:left w:w="120" w:type="dxa"/>
              <w:bottom w:w="80" w:type="dxa"/>
              <w:right w:w="120" w:type="dxa"/>
            </w:tcMar>
          </w:tcPr>
          <w:p w14:paraId="46379802" w14:textId="77777777" w:rsidR="00A272EA" w:rsidRDefault="00A272EA">
            <w:proofErr w:type="spellStart"/>
            <w:r>
              <w:rPr>
                <w:rFonts w:ascii="Courier New" w:eastAsia="Courier New" w:hAnsi="Courier New" w:cs="Courier New"/>
                <w:color w:val="1F3864"/>
                <w:sz w:val="18"/>
                <w:szCs w:val="18"/>
              </w:rPr>
              <w:t>emergency_treatment</w:t>
            </w:r>
            <w:proofErr w:type="spellEnd"/>
          </w:p>
        </w:tc>
        <w:tc>
          <w:tcPr>
            <w:tcW w:w="1800" w:type="dxa"/>
            <w:shd w:val="clear" w:color="auto" w:fill="FFFFFF"/>
            <w:tcMar>
              <w:top w:w="80" w:type="dxa"/>
              <w:left w:w="120" w:type="dxa"/>
              <w:bottom w:w="80" w:type="dxa"/>
              <w:right w:w="120" w:type="dxa"/>
            </w:tcMar>
            <w:vAlign w:val="center"/>
          </w:tcPr>
          <w:p w14:paraId="5DCF666E"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789984C4" w14:textId="77777777" w:rsidR="00A272EA" w:rsidRDefault="00A272EA">
            <w:r>
              <w:rPr>
                <w:rFonts w:ascii="Arial" w:eastAsia="Arial" w:hAnsi="Arial" w:cs="Arial"/>
                <w:color w:val="1F2937"/>
                <w:sz w:val="20"/>
                <w:szCs w:val="20"/>
              </w:rPr>
              <w:t>Emergency management steps for severe (anaphylactic) reactions</w:t>
            </w:r>
          </w:p>
        </w:tc>
      </w:tr>
    </w:tbl>
    <w:p w14:paraId="104AEF91" w14:textId="77777777" w:rsidR="00A272EA" w:rsidRDefault="00A272EA">
      <w:pPr>
        <w:pBdr>
          <w:bottom w:val="single" w:sz="6" w:space="1" w:color="2E75B6"/>
        </w:pBdr>
        <w:spacing w:before="300" w:after="120"/>
      </w:pPr>
      <w:proofErr w:type="gramStart"/>
      <w:r>
        <w:rPr>
          <w:rFonts w:ascii="Arial" w:eastAsia="Arial" w:hAnsi="Arial" w:cs="Arial"/>
          <w:b/>
          <w:bCs/>
          <w:color w:val="2E75B6"/>
          <w:sz w:val="26"/>
          <w:szCs w:val="26"/>
        </w:rPr>
        <w:lastRenderedPageBreak/>
        <w:t>4.6  Operational</w:t>
      </w:r>
      <w:proofErr w:type="gramEnd"/>
      <w:r>
        <w:rPr>
          <w:rFonts w:ascii="Arial" w:eastAsia="Arial" w:hAnsi="Arial" w:cs="Arial"/>
          <w:b/>
          <w:bCs/>
          <w:color w:val="2E75B6"/>
          <w:sz w:val="26"/>
          <w:szCs w:val="26"/>
        </w:rPr>
        <w:t xml:space="preserve"> Tables</w:t>
      </w:r>
    </w:p>
    <w:p w14:paraId="25D54234" w14:textId="77777777" w:rsidR="00A272EA" w:rsidRPr="00FF1850" w:rsidRDefault="00A272EA">
      <w:pPr>
        <w:spacing w:before="40" w:after="40"/>
        <w:rPr>
          <w:sz w:val="4"/>
          <w:szCs w:val="4"/>
        </w:rPr>
      </w:pPr>
    </w:p>
    <w:p w14:paraId="01598509" w14:textId="77777777" w:rsidR="00A272EA" w:rsidRDefault="00A272EA">
      <w:pPr>
        <w:spacing w:before="80" w:after="80"/>
        <w:jc w:val="both"/>
      </w:pPr>
      <w:r>
        <w:rPr>
          <w:rFonts w:ascii="Arial" w:eastAsia="Arial" w:hAnsi="Arial" w:cs="Arial"/>
          <w:color w:val="1F2937"/>
          <w:sz w:val="22"/>
          <w:szCs w:val="22"/>
        </w:rPr>
        <w:t>The operational tables manage real-time hospital workflow: appointment booking, queue management, push notifications, and system auditing. These tables are the most write-intensive in the schema and require appropriate indexing to maintain sub-100ms query latency under concurrent load.</w:t>
      </w:r>
    </w:p>
    <w:p w14:paraId="625149F6" w14:textId="77777777" w:rsidR="00A272EA" w:rsidRPr="00FF1850" w:rsidRDefault="00A272EA">
      <w:pPr>
        <w:spacing w:before="60" w:after="60"/>
        <w:rPr>
          <w:sz w:val="10"/>
          <w:szCs w:val="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169EA" w14:paraId="0A8085FD" w14:textId="77777777">
        <w:trPr>
          <w:tblHeader/>
        </w:trPr>
        <w:tc>
          <w:tcPr>
            <w:tcW w:w="2200" w:type="dxa"/>
            <w:shd w:val="clear" w:color="auto" w:fill="2E75B6"/>
            <w:tcMar>
              <w:top w:w="80" w:type="dxa"/>
              <w:left w:w="120" w:type="dxa"/>
              <w:bottom w:w="80" w:type="dxa"/>
              <w:right w:w="120" w:type="dxa"/>
            </w:tcMar>
            <w:vAlign w:val="center"/>
          </w:tcPr>
          <w:p w14:paraId="638F5C33" w14:textId="77777777" w:rsidR="00A272EA" w:rsidRDefault="00A272EA">
            <w:r>
              <w:rPr>
                <w:rFonts w:ascii="Arial" w:eastAsia="Arial" w:hAnsi="Arial" w:cs="Arial"/>
                <w:b/>
                <w:bCs/>
                <w:color w:val="FFFFFF"/>
                <w:sz w:val="20"/>
                <w:szCs w:val="20"/>
              </w:rPr>
              <w:t>Table</w:t>
            </w:r>
          </w:p>
        </w:tc>
        <w:tc>
          <w:tcPr>
            <w:tcW w:w="7160" w:type="dxa"/>
            <w:shd w:val="clear" w:color="auto" w:fill="2E75B6"/>
            <w:tcMar>
              <w:top w:w="80" w:type="dxa"/>
              <w:left w:w="120" w:type="dxa"/>
              <w:bottom w:w="80" w:type="dxa"/>
              <w:right w:w="120" w:type="dxa"/>
            </w:tcMar>
            <w:vAlign w:val="center"/>
          </w:tcPr>
          <w:p w14:paraId="0DD1032C" w14:textId="77777777" w:rsidR="00A272EA" w:rsidRDefault="00A272EA">
            <w:r>
              <w:rPr>
                <w:rFonts w:ascii="Arial" w:eastAsia="Arial" w:hAnsi="Arial" w:cs="Arial"/>
                <w:b/>
                <w:bCs/>
                <w:color w:val="FFFFFF"/>
                <w:sz w:val="20"/>
                <w:szCs w:val="20"/>
              </w:rPr>
              <w:t>Purpose &amp; Key Columns</w:t>
            </w:r>
          </w:p>
        </w:tc>
      </w:tr>
      <w:tr w:rsidR="00B169EA" w14:paraId="5BF75CDC" w14:textId="77777777">
        <w:tc>
          <w:tcPr>
            <w:tcW w:w="2200" w:type="dxa"/>
            <w:shd w:val="clear" w:color="auto" w:fill="FFFFFF"/>
            <w:tcMar>
              <w:top w:w="80" w:type="dxa"/>
              <w:left w:w="120" w:type="dxa"/>
              <w:bottom w:w="80" w:type="dxa"/>
              <w:right w:w="120" w:type="dxa"/>
            </w:tcMar>
            <w:vAlign w:val="center"/>
          </w:tcPr>
          <w:p w14:paraId="3310E07D" w14:textId="77777777" w:rsidR="00A272EA" w:rsidRDefault="00A272EA">
            <w:r>
              <w:rPr>
                <w:rFonts w:ascii="Arial" w:eastAsia="Arial" w:hAnsi="Arial" w:cs="Arial"/>
                <w:b/>
                <w:bCs/>
                <w:color w:val="1F2937"/>
                <w:sz w:val="20"/>
                <w:szCs w:val="20"/>
              </w:rPr>
              <w:t>appointments</w:t>
            </w:r>
          </w:p>
        </w:tc>
        <w:tc>
          <w:tcPr>
            <w:tcW w:w="7160" w:type="dxa"/>
            <w:shd w:val="clear" w:color="auto" w:fill="F5F9FC"/>
            <w:tcMar>
              <w:top w:w="80" w:type="dxa"/>
              <w:left w:w="120" w:type="dxa"/>
              <w:bottom w:w="80" w:type="dxa"/>
              <w:right w:w="120" w:type="dxa"/>
            </w:tcMar>
            <w:vAlign w:val="center"/>
          </w:tcPr>
          <w:p w14:paraId="2980F28E" w14:textId="77777777" w:rsidR="00A272EA" w:rsidRDefault="00A272EA">
            <w:r>
              <w:rPr>
                <w:rFonts w:ascii="Arial" w:eastAsia="Arial" w:hAnsi="Arial" w:cs="Arial"/>
                <w:color w:val="1F2937"/>
                <w:sz w:val="20"/>
                <w:szCs w:val="20"/>
              </w:rPr>
              <w:t xml:space="preserve">Core scheduling table. Columns: </w:t>
            </w:r>
            <w:proofErr w:type="spellStart"/>
            <w:r>
              <w:rPr>
                <w:rFonts w:ascii="Arial" w:eastAsia="Arial" w:hAnsi="Arial" w:cs="Arial"/>
                <w:color w:val="1F2937"/>
                <w:sz w:val="20"/>
                <w:szCs w:val="20"/>
              </w:rPr>
              <w:t>appointment_id</w:t>
            </w:r>
            <w:proofErr w:type="spellEnd"/>
            <w:r>
              <w:rPr>
                <w:rFonts w:ascii="Arial" w:eastAsia="Arial" w:hAnsi="Arial" w:cs="Arial"/>
                <w:color w:val="1F2937"/>
                <w:sz w:val="20"/>
                <w:szCs w:val="20"/>
              </w:rPr>
              <w:t xml:space="preserve"> (PK), </w:t>
            </w:r>
            <w:proofErr w:type="spellStart"/>
            <w:r>
              <w:rPr>
                <w:rFonts w:ascii="Arial" w:eastAsia="Arial" w:hAnsi="Arial" w:cs="Arial"/>
                <w:color w:val="1F2937"/>
                <w:sz w:val="20"/>
                <w:szCs w:val="20"/>
              </w:rPr>
              <w:t>patient_id</w:t>
            </w:r>
            <w:proofErr w:type="spellEnd"/>
            <w:r>
              <w:rPr>
                <w:rFonts w:ascii="Arial" w:eastAsia="Arial" w:hAnsi="Arial" w:cs="Arial"/>
                <w:color w:val="1F2937"/>
                <w:sz w:val="20"/>
                <w:szCs w:val="20"/>
              </w:rPr>
              <w:t xml:space="preserve"> (FK), </w:t>
            </w:r>
            <w:proofErr w:type="spellStart"/>
            <w:r>
              <w:rPr>
                <w:rFonts w:ascii="Arial" w:eastAsia="Arial" w:hAnsi="Arial" w:cs="Arial"/>
                <w:color w:val="1F2937"/>
                <w:sz w:val="20"/>
                <w:szCs w:val="20"/>
              </w:rPr>
              <w:t>doctor_id</w:t>
            </w:r>
            <w:proofErr w:type="spellEnd"/>
            <w:r>
              <w:rPr>
                <w:rFonts w:ascii="Arial" w:eastAsia="Arial" w:hAnsi="Arial" w:cs="Arial"/>
                <w:color w:val="1F2937"/>
                <w:sz w:val="20"/>
                <w:szCs w:val="20"/>
              </w:rPr>
              <w:t xml:space="preserve"> (FK), </w:t>
            </w:r>
            <w:proofErr w:type="spellStart"/>
            <w:r>
              <w:rPr>
                <w:rFonts w:ascii="Arial" w:eastAsia="Arial" w:hAnsi="Arial" w:cs="Arial"/>
                <w:color w:val="1F2937"/>
                <w:sz w:val="20"/>
                <w:szCs w:val="20"/>
              </w:rPr>
              <w:t>appointment_date</w:t>
            </w:r>
            <w:proofErr w:type="spellEnd"/>
            <w:r>
              <w:rPr>
                <w:rFonts w:ascii="Arial" w:eastAsia="Arial" w:hAnsi="Arial" w:cs="Arial"/>
                <w:color w:val="1F2937"/>
                <w:sz w:val="20"/>
                <w:szCs w:val="20"/>
              </w:rPr>
              <w:t xml:space="preserve"> (DATE), </w:t>
            </w:r>
            <w:proofErr w:type="spellStart"/>
            <w:r>
              <w:rPr>
                <w:rFonts w:ascii="Arial" w:eastAsia="Arial" w:hAnsi="Arial" w:cs="Arial"/>
                <w:color w:val="1F2937"/>
                <w:sz w:val="20"/>
                <w:szCs w:val="20"/>
              </w:rPr>
              <w:t>appointment_time</w:t>
            </w:r>
            <w:proofErr w:type="spellEnd"/>
            <w:r>
              <w:rPr>
                <w:rFonts w:ascii="Arial" w:eastAsia="Arial" w:hAnsi="Arial" w:cs="Arial"/>
                <w:color w:val="1F2937"/>
                <w:sz w:val="20"/>
                <w:szCs w:val="20"/>
              </w:rPr>
              <w:t xml:space="preserve"> (TIME), status (scheduled/completed/cancelled/no-show), notes (NVARCHAR MAX).</w:t>
            </w:r>
          </w:p>
        </w:tc>
      </w:tr>
      <w:tr w:rsidR="00B169EA" w14:paraId="41F21CC0" w14:textId="77777777">
        <w:tc>
          <w:tcPr>
            <w:tcW w:w="2200" w:type="dxa"/>
            <w:shd w:val="clear" w:color="auto" w:fill="F5F9FC"/>
            <w:tcMar>
              <w:top w:w="80" w:type="dxa"/>
              <w:left w:w="120" w:type="dxa"/>
              <w:bottom w:w="80" w:type="dxa"/>
              <w:right w:w="120" w:type="dxa"/>
            </w:tcMar>
            <w:vAlign w:val="center"/>
          </w:tcPr>
          <w:p w14:paraId="59FE780F" w14:textId="77777777" w:rsidR="00A272EA" w:rsidRDefault="00A272EA">
            <w:proofErr w:type="spellStart"/>
            <w:r>
              <w:rPr>
                <w:rFonts w:ascii="Arial" w:eastAsia="Arial" w:hAnsi="Arial" w:cs="Arial"/>
                <w:b/>
                <w:bCs/>
                <w:color w:val="1F2937"/>
                <w:sz w:val="20"/>
                <w:szCs w:val="20"/>
              </w:rPr>
              <w:t>appointment_queue</w:t>
            </w:r>
            <w:proofErr w:type="spellEnd"/>
          </w:p>
        </w:tc>
        <w:tc>
          <w:tcPr>
            <w:tcW w:w="7160" w:type="dxa"/>
            <w:shd w:val="clear" w:color="auto" w:fill="FFFFFF"/>
            <w:tcMar>
              <w:top w:w="80" w:type="dxa"/>
              <w:left w:w="120" w:type="dxa"/>
              <w:bottom w:w="80" w:type="dxa"/>
              <w:right w:w="120" w:type="dxa"/>
            </w:tcMar>
            <w:vAlign w:val="center"/>
          </w:tcPr>
          <w:p w14:paraId="1250BE8E" w14:textId="2A152065" w:rsidR="00A272EA" w:rsidRDefault="00A272EA">
            <w:r>
              <w:rPr>
                <w:rFonts w:ascii="Arial" w:eastAsia="Arial" w:hAnsi="Arial" w:cs="Arial"/>
                <w:color w:val="1F2937"/>
                <w:sz w:val="20"/>
                <w:szCs w:val="20"/>
              </w:rPr>
              <w:t xml:space="preserve">Real-time queue position tracker. Columns: </w:t>
            </w:r>
            <w:proofErr w:type="spellStart"/>
            <w:r>
              <w:rPr>
                <w:rFonts w:ascii="Arial" w:eastAsia="Arial" w:hAnsi="Arial" w:cs="Arial"/>
                <w:color w:val="1F2937"/>
                <w:sz w:val="20"/>
                <w:szCs w:val="20"/>
              </w:rPr>
              <w:t>queue_id</w:t>
            </w:r>
            <w:proofErr w:type="spellEnd"/>
            <w:r>
              <w:rPr>
                <w:rFonts w:ascii="Arial" w:eastAsia="Arial" w:hAnsi="Arial" w:cs="Arial"/>
                <w:color w:val="1F2937"/>
                <w:sz w:val="20"/>
                <w:szCs w:val="20"/>
              </w:rPr>
              <w:t xml:space="preserve"> (PK), </w:t>
            </w:r>
            <w:proofErr w:type="spellStart"/>
            <w:r>
              <w:rPr>
                <w:rFonts w:ascii="Arial" w:eastAsia="Arial" w:hAnsi="Arial" w:cs="Arial"/>
                <w:color w:val="1F2937"/>
                <w:sz w:val="20"/>
                <w:szCs w:val="20"/>
              </w:rPr>
              <w:t>appointment_id</w:t>
            </w:r>
            <w:proofErr w:type="spellEnd"/>
            <w:r>
              <w:rPr>
                <w:rFonts w:ascii="Arial" w:eastAsia="Arial" w:hAnsi="Arial" w:cs="Arial"/>
                <w:color w:val="1F2937"/>
                <w:sz w:val="20"/>
                <w:szCs w:val="20"/>
              </w:rPr>
              <w:t xml:space="preserve"> (FK UNIQUE), </w:t>
            </w:r>
            <w:proofErr w:type="spellStart"/>
            <w:r>
              <w:rPr>
                <w:rFonts w:ascii="Arial" w:eastAsia="Arial" w:hAnsi="Arial" w:cs="Arial"/>
                <w:color w:val="1F2937"/>
                <w:sz w:val="20"/>
                <w:szCs w:val="20"/>
              </w:rPr>
              <w:t>doctor_id</w:t>
            </w:r>
            <w:proofErr w:type="spellEnd"/>
            <w:r>
              <w:rPr>
                <w:rFonts w:ascii="Arial" w:eastAsia="Arial" w:hAnsi="Arial" w:cs="Arial"/>
                <w:color w:val="1F2937"/>
                <w:sz w:val="20"/>
                <w:szCs w:val="20"/>
              </w:rPr>
              <w:t xml:space="preserve"> (FK), </w:t>
            </w:r>
            <w:proofErr w:type="spellStart"/>
            <w:r>
              <w:rPr>
                <w:rFonts w:ascii="Arial" w:eastAsia="Arial" w:hAnsi="Arial" w:cs="Arial"/>
                <w:color w:val="1F2937"/>
                <w:sz w:val="20"/>
                <w:szCs w:val="20"/>
              </w:rPr>
              <w:t>queue_position</w:t>
            </w:r>
            <w:proofErr w:type="spellEnd"/>
            <w:r>
              <w:rPr>
                <w:rFonts w:ascii="Arial" w:eastAsia="Arial" w:hAnsi="Arial" w:cs="Arial"/>
                <w:color w:val="1F2937"/>
                <w:sz w:val="20"/>
                <w:szCs w:val="20"/>
              </w:rPr>
              <w:t xml:space="preserve"> (INT), status (waiting/called/completed), </w:t>
            </w:r>
            <w:proofErr w:type="spellStart"/>
            <w:r>
              <w:rPr>
                <w:rFonts w:ascii="Arial" w:eastAsia="Arial" w:hAnsi="Arial" w:cs="Arial"/>
                <w:color w:val="1F2937"/>
                <w:sz w:val="20"/>
                <w:szCs w:val="20"/>
              </w:rPr>
              <w:t>joined_at</w:t>
            </w:r>
            <w:proofErr w:type="spellEnd"/>
            <w:r>
              <w:rPr>
                <w:rFonts w:ascii="Arial" w:eastAsia="Arial" w:hAnsi="Arial" w:cs="Arial"/>
                <w:color w:val="1F2937"/>
                <w:sz w:val="20"/>
                <w:szCs w:val="20"/>
              </w:rPr>
              <w:t xml:space="preserve"> (DATETIME), </w:t>
            </w:r>
            <w:proofErr w:type="spellStart"/>
            <w:r>
              <w:rPr>
                <w:rFonts w:ascii="Arial" w:eastAsia="Arial" w:hAnsi="Arial" w:cs="Arial"/>
                <w:color w:val="1F2937"/>
                <w:sz w:val="20"/>
                <w:szCs w:val="20"/>
              </w:rPr>
              <w:t>estimated_wait_minutes</w:t>
            </w:r>
            <w:proofErr w:type="spellEnd"/>
            <w:r>
              <w:rPr>
                <w:rFonts w:ascii="Arial" w:eastAsia="Arial" w:hAnsi="Arial" w:cs="Arial"/>
                <w:color w:val="1F2937"/>
                <w:sz w:val="20"/>
                <w:szCs w:val="20"/>
              </w:rPr>
              <w:t>.</w:t>
            </w:r>
          </w:p>
        </w:tc>
      </w:tr>
      <w:tr w:rsidR="00B169EA" w14:paraId="1118EC19" w14:textId="77777777">
        <w:tc>
          <w:tcPr>
            <w:tcW w:w="2200" w:type="dxa"/>
            <w:shd w:val="clear" w:color="auto" w:fill="FFFFFF"/>
            <w:tcMar>
              <w:top w:w="80" w:type="dxa"/>
              <w:left w:w="120" w:type="dxa"/>
              <w:bottom w:w="80" w:type="dxa"/>
              <w:right w:w="120" w:type="dxa"/>
            </w:tcMar>
            <w:vAlign w:val="center"/>
          </w:tcPr>
          <w:p w14:paraId="40F8989F" w14:textId="77777777" w:rsidR="00A272EA" w:rsidRDefault="00A272EA">
            <w:r>
              <w:rPr>
                <w:rFonts w:ascii="Arial" w:eastAsia="Arial" w:hAnsi="Arial" w:cs="Arial"/>
                <w:b/>
                <w:bCs/>
                <w:color w:val="1F2937"/>
                <w:sz w:val="20"/>
                <w:szCs w:val="20"/>
              </w:rPr>
              <w:t>notifications</w:t>
            </w:r>
          </w:p>
        </w:tc>
        <w:tc>
          <w:tcPr>
            <w:tcW w:w="7160" w:type="dxa"/>
            <w:shd w:val="clear" w:color="auto" w:fill="F5F9FC"/>
            <w:tcMar>
              <w:top w:w="80" w:type="dxa"/>
              <w:left w:w="120" w:type="dxa"/>
              <w:bottom w:w="80" w:type="dxa"/>
              <w:right w:w="120" w:type="dxa"/>
            </w:tcMar>
            <w:vAlign w:val="center"/>
          </w:tcPr>
          <w:p w14:paraId="1C03F5F0" w14:textId="77777777" w:rsidR="00A272EA" w:rsidRDefault="00A272EA">
            <w:r>
              <w:rPr>
                <w:rFonts w:ascii="Arial" w:eastAsia="Arial" w:hAnsi="Arial" w:cs="Arial"/>
                <w:color w:val="1F2937"/>
                <w:sz w:val="20"/>
                <w:szCs w:val="20"/>
              </w:rPr>
              <w:t xml:space="preserve">Push notification records. Columns: </w:t>
            </w:r>
            <w:proofErr w:type="spellStart"/>
            <w:r>
              <w:rPr>
                <w:rFonts w:ascii="Arial" w:eastAsia="Arial" w:hAnsi="Arial" w:cs="Arial"/>
                <w:color w:val="1F2937"/>
                <w:sz w:val="20"/>
                <w:szCs w:val="20"/>
              </w:rPr>
              <w:t>notification_id</w:t>
            </w:r>
            <w:proofErr w:type="spellEnd"/>
            <w:r>
              <w:rPr>
                <w:rFonts w:ascii="Arial" w:eastAsia="Arial" w:hAnsi="Arial" w:cs="Arial"/>
                <w:color w:val="1F2937"/>
                <w:sz w:val="20"/>
                <w:szCs w:val="20"/>
              </w:rPr>
              <w:t xml:space="preserve"> (PK), </w:t>
            </w:r>
            <w:proofErr w:type="spellStart"/>
            <w:r>
              <w:rPr>
                <w:rFonts w:ascii="Arial" w:eastAsia="Arial" w:hAnsi="Arial" w:cs="Arial"/>
                <w:color w:val="1F2937"/>
                <w:sz w:val="20"/>
                <w:szCs w:val="20"/>
              </w:rPr>
              <w:t>patient_id</w:t>
            </w:r>
            <w:proofErr w:type="spellEnd"/>
            <w:r>
              <w:rPr>
                <w:rFonts w:ascii="Arial" w:eastAsia="Arial" w:hAnsi="Arial" w:cs="Arial"/>
                <w:color w:val="1F2937"/>
                <w:sz w:val="20"/>
                <w:szCs w:val="20"/>
              </w:rPr>
              <w:t xml:space="preserve"> (FK), title, body, </w:t>
            </w:r>
            <w:proofErr w:type="spellStart"/>
            <w:r>
              <w:rPr>
                <w:rFonts w:ascii="Arial" w:eastAsia="Arial" w:hAnsi="Arial" w:cs="Arial"/>
                <w:color w:val="1F2937"/>
                <w:sz w:val="20"/>
                <w:szCs w:val="20"/>
              </w:rPr>
              <w:t>notification_type</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is_read</w:t>
            </w:r>
            <w:proofErr w:type="spellEnd"/>
            <w:r>
              <w:rPr>
                <w:rFonts w:ascii="Arial" w:eastAsia="Arial" w:hAnsi="Arial" w:cs="Arial"/>
                <w:color w:val="1F2937"/>
                <w:sz w:val="20"/>
                <w:szCs w:val="20"/>
              </w:rPr>
              <w:t xml:space="preserve"> (BIT), </w:t>
            </w:r>
            <w:proofErr w:type="spellStart"/>
            <w:r>
              <w:rPr>
                <w:rFonts w:ascii="Arial" w:eastAsia="Arial" w:hAnsi="Arial" w:cs="Arial"/>
                <w:color w:val="1F2937"/>
                <w:sz w:val="20"/>
                <w:szCs w:val="20"/>
              </w:rPr>
              <w:t>created_at</w:t>
            </w:r>
            <w:proofErr w:type="spellEnd"/>
            <w:r>
              <w:rPr>
                <w:rFonts w:ascii="Arial" w:eastAsia="Arial" w:hAnsi="Arial" w:cs="Arial"/>
                <w:color w:val="1F2937"/>
                <w:sz w:val="20"/>
                <w:szCs w:val="20"/>
              </w:rPr>
              <w:t>.</w:t>
            </w:r>
          </w:p>
        </w:tc>
      </w:tr>
      <w:tr w:rsidR="00B169EA" w14:paraId="4A92646F" w14:textId="77777777">
        <w:tc>
          <w:tcPr>
            <w:tcW w:w="2200" w:type="dxa"/>
            <w:shd w:val="clear" w:color="auto" w:fill="F5F9FC"/>
            <w:tcMar>
              <w:top w:w="80" w:type="dxa"/>
              <w:left w:w="120" w:type="dxa"/>
              <w:bottom w:w="80" w:type="dxa"/>
              <w:right w:w="120" w:type="dxa"/>
            </w:tcMar>
            <w:vAlign w:val="center"/>
          </w:tcPr>
          <w:p w14:paraId="6D42B0F3" w14:textId="77777777" w:rsidR="00A272EA" w:rsidRDefault="00A272EA">
            <w:proofErr w:type="spellStart"/>
            <w:r>
              <w:rPr>
                <w:rFonts w:ascii="Arial" w:eastAsia="Arial" w:hAnsi="Arial" w:cs="Arial"/>
                <w:b/>
                <w:bCs/>
                <w:color w:val="1F2937"/>
                <w:sz w:val="20"/>
                <w:szCs w:val="20"/>
              </w:rPr>
              <w:t>system_logs</w:t>
            </w:r>
            <w:proofErr w:type="spellEnd"/>
          </w:p>
        </w:tc>
        <w:tc>
          <w:tcPr>
            <w:tcW w:w="7160" w:type="dxa"/>
            <w:shd w:val="clear" w:color="auto" w:fill="FFFFFF"/>
            <w:tcMar>
              <w:top w:w="80" w:type="dxa"/>
              <w:left w:w="120" w:type="dxa"/>
              <w:bottom w:w="80" w:type="dxa"/>
              <w:right w:w="120" w:type="dxa"/>
            </w:tcMar>
            <w:vAlign w:val="center"/>
          </w:tcPr>
          <w:p w14:paraId="328B53D0" w14:textId="77777777" w:rsidR="00A272EA" w:rsidRDefault="00A272EA">
            <w:r>
              <w:rPr>
                <w:rFonts w:ascii="Arial" w:eastAsia="Arial" w:hAnsi="Arial" w:cs="Arial"/>
                <w:color w:val="1F2937"/>
                <w:sz w:val="20"/>
                <w:szCs w:val="20"/>
              </w:rPr>
              <w:t xml:space="preserve">Application-level event logging for manager monitoring. Columns: </w:t>
            </w:r>
            <w:proofErr w:type="spellStart"/>
            <w:r>
              <w:rPr>
                <w:rFonts w:ascii="Arial" w:eastAsia="Arial" w:hAnsi="Arial" w:cs="Arial"/>
                <w:color w:val="1F2937"/>
                <w:sz w:val="20"/>
                <w:szCs w:val="20"/>
              </w:rPr>
              <w:t>log_id</w:t>
            </w:r>
            <w:proofErr w:type="spellEnd"/>
            <w:r>
              <w:rPr>
                <w:rFonts w:ascii="Arial" w:eastAsia="Arial" w:hAnsi="Arial" w:cs="Arial"/>
                <w:color w:val="1F2937"/>
                <w:sz w:val="20"/>
                <w:szCs w:val="20"/>
              </w:rPr>
              <w:t xml:space="preserve"> (PK), </w:t>
            </w:r>
            <w:proofErr w:type="spellStart"/>
            <w:r>
              <w:rPr>
                <w:rFonts w:ascii="Arial" w:eastAsia="Arial" w:hAnsi="Arial" w:cs="Arial"/>
                <w:color w:val="1F2937"/>
                <w:sz w:val="20"/>
                <w:szCs w:val="20"/>
              </w:rPr>
              <w:t>log_level</w:t>
            </w:r>
            <w:proofErr w:type="spellEnd"/>
            <w:r>
              <w:rPr>
                <w:rFonts w:ascii="Arial" w:eastAsia="Arial" w:hAnsi="Arial" w:cs="Arial"/>
                <w:color w:val="1F2937"/>
                <w:sz w:val="20"/>
                <w:szCs w:val="20"/>
              </w:rPr>
              <w:t xml:space="preserve"> (INFO/WARNING/ERROR), module, message (NVARCHAR MAX), </w:t>
            </w:r>
            <w:proofErr w:type="spellStart"/>
            <w:r>
              <w:rPr>
                <w:rFonts w:ascii="Arial" w:eastAsia="Arial" w:hAnsi="Arial" w:cs="Arial"/>
                <w:color w:val="1F2937"/>
                <w:sz w:val="20"/>
                <w:szCs w:val="20"/>
              </w:rPr>
              <w:t>stack_trace</w:t>
            </w:r>
            <w:proofErr w:type="spellEnd"/>
            <w:r>
              <w:rPr>
                <w:rFonts w:ascii="Arial" w:eastAsia="Arial" w:hAnsi="Arial" w:cs="Arial"/>
                <w:color w:val="1F2937"/>
                <w:sz w:val="20"/>
                <w:szCs w:val="20"/>
              </w:rPr>
              <w:t xml:space="preserve"> (NVARCHAR MAX), </w:t>
            </w:r>
            <w:proofErr w:type="spellStart"/>
            <w:r>
              <w:rPr>
                <w:rFonts w:ascii="Arial" w:eastAsia="Arial" w:hAnsi="Arial" w:cs="Arial"/>
                <w:color w:val="1F2937"/>
                <w:sz w:val="20"/>
                <w:szCs w:val="20"/>
              </w:rPr>
              <w:t>created_at</w:t>
            </w:r>
            <w:proofErr w:type="spellEnd"/>
            <w:r>
              <w:rPr>
                <w:rFonts w:ascii="Arial" w:eastAsia="Arial" w:hAnsi="Arial" w:cs="Arial"/>
                <w:color w:val="1F2937"/>
                <w:sz w:val="20"/>
                <w:szCs w:val="20"/>
              </w:rPr>
              <w:t>.</w:t>
            </w:r>
          </w:p>
        </w:tc>
      </w:tr>
      <w:tr w:rsidR="00B169EA" w14:paraId="11231E6D" w14:textId="77777777">
        <w:tc>
          <w:tcPr>
            <w:tcW w:w="2200" w:type="dxa"/>
            <w:shd w:val="clear" w:color="auto" w:fill="FFFFFF"/>
            <w:tcMar>
              <w:top w:w="80" w:type="dxa"/>
              <w:left w:w="120" w:type="dxa"/>
              <w:bottom w:w="80" w:type="dxa"/>
              <w:right w:w="120" w:type="dxa"/>
            </w:tcMar>
            <w:vAlign w:val="center"/>
          </w:tcPr>
          <w:p w14:paraId="795B55EB" w14:textId="77777777" w:rsidR="00A272EA" w:rsidRDefault="00A272EA">
            <w:proofErr w:type="spellStart"/>
            <w:r>
              <w:rPr>
                <w:rFonts w:ascii="Arial" w:eastAsia="Arial" w:hAnsi="Arial" w:cs="Arial"/>
                <w:b/>
                <w:bCs/>
                <w:color w:val="1F2937"/>
                <w:sz w:val="20"/>
                <w:szCs w:val="20"/>
              </w:rPr>
              <w:t>api_logs</w:t>
            </w:r>
            <w:proofErr w:type="spellEnd"/>
          </w:p>
        </w:tc>
        <w:tc>
          <w:tcPr>
            <w:tcW w:w="7160" w:type="dxa"/>
            <w:shd w:val="clear" w:color="auto" w:fill="F5F9FC"/>
            <w:tcMar>
              <w:top w:w="80" w:type="dxa"/>
              <w:left w:w="120" w:type="dxa"/>
              <w:bottom w:w="80" w:type="dxa"/>
              <w:right w:w="120" w:type="dxa"/>
            </w:tcMar>
            <w:vAlign w:val="center"/>
          </w:tcPr>
          <w:p w14:paraId="3FFC09BD" w14:textId="77777777" w:rsidR="00A272EA" w:rsidRDefault="00A272EA">
            <w:r>
              <w:rPr>
                <w:rFonts w:ascii="Arial" w:eastAsia="Arial" w:hAnsi="Arial" w:cs="Arial"/>
                <w:color w:val="1F2937"/>
                <w:sz w:val="20"/>
                <w:szCs w:val="20"/>
              </w:rPr>
              <w:t xml:space="preserve">Per-request API audit trail. Columns: </w:t>
            </w:r>
            <w:proofErr w:type="spellStart"/>
            <w:r>
              <w:rPr>
                <w:rFonts w:ascii="Arial" w:eastAsia="Arial" w:hAnsi="Arial" w:cs="Arial"/>
                <w:color w:val="1F2937"/>
                <w:sz w:val="20"/>
                <w:szCs w:val="20"/>
              </w:rPr>
              <w:t>log_id</w:t>
            </w:r>
            <w:proofErr w:type="spellEnd"/>
            <w:r>
              <w:rPr>
                <w:rFonts w:ascii="Arial" w:eastAsia="Arial" w:hAnsi="Arial" w:cs="Arial"/>
                <w:color w:val="1F2937"/>
                <w:sz w:val="20"/>
                <w:szCs w:val="20"/>
              </w:rPr>
              <w:t xml:space="preserve"> (PK), method, endpoint, </w:t>
            </w:r>
            <w:proofErr w:type="spellStart"/>
            <w:r>
              <w:rPr>
                <w:rFonts w:ascii="Arial" w:eastAsia="Arial" w:hAnsi="Arial" w:cs="Arial"/>
                <w:color w:val="1F2937"/>
                <w:sz w:val="20"/>
                <w:szCs w:val="20"/>
              </w:rPr>
              <w:t>status_code</w:t>
            </w:r>
            <w:proofErr w:type="spellEnd"/>
            <w:r>
              <w:rPr>
                <w:rFonts w:ascii="Arial" w:eastAsia="Arial" w:hAnsi="Arial" w:cs="Arial"/>
                <w:color w:val="1F2937"/>
                <w:sz w:val="20"/>
                <w:szCs w:val="20"/>
              </w:rPr>
              <w:t xml:space="preserve"> (INT), </w:t>
            </w:r>
            <w:proofErr w:type="spellStart"/>
            <w:r>
              <w:rPr>
                <w:rFonts w:ascii="Arial" w:eastAsia="Arial" w:hAnsi="Arial" w:cs="Arial"/>
                <w:color w:val="1F2937"/>
                <w:sz w:val="20"/>
                <w:szCs w:val="20"/>
              </w:rPr>
              <w:t>response_time_ms</w:t>
            </w:r>
            <w:proofErr w:type="spellEnd"/>
            <w:r>
              <w:rPr>
                <w:rFonts w:ascii="Arial" w:eastAsia="Arial" w:hAnsi="Arial" w:cs="Arial"/>
                <w:color w:val="1F2937"/>
                <w:sz w:val="20"/>
                <w:szCs w:val="20"/>
              </w:rPr>
              <w:t xml:space="preserve"> (INT), </w:t>
            </w:r>
            <w:proofErr w:type="spellStart"/>
            <w:r>
              <w:rPr>
                <w:rFonts w:ascii="Arial" w:eastAsia="Arial" w:hAnsi="Arial" w:cs="Arial"/>
                <w:color w:val="1F2937"/>
                <w:sz w:val="20"/>
                <w:szCs w:val="20"/>
              </w:rPr>
              <w:t>user_id</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user_role</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ip_address</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created_at</w:t>
            </w:r>
            <w:proofErr w:type="spellEnd"/>
            <w:r>
              <w:rPr>
                <w:rFonts w:ascii="Arial" w:eastAsia="Arial" w:hAnsi="Arial" w:cs="Arial"/>
                <w:color w:val="1F2937"/>
                <w:sz w:val="20"/>
                <w:szCs w:val="20"/>
              </w:rPr>
              <w:t>.</w:t>
            </w:r>
          </w:p>
        </w:tc>
      </w:tr>
      <w:tr w:rsidR="00B169EA" w14:paraId="072083C9" w14:textId="77777777">
        <w:tc>
          <w:tcPr>
            <w:tcW w:w="2200" w:type="dxa"/>
            <w:shd w:val="clear" w:color="auto" w:fill="F5F9FC"/>
            <w:tcMar>
              <w:top w:w="80" w:type="dxa"/>
              <w:left w:w="120" w:type="dxa"/>
              <w:bottom w:w="80" w:type="dxa"/>
              <w:right w:w="120" w:type="dxa"/>
            </w:tcMar>
            <w:vAlign w:val="center"/>
          </w:tcPr>
          <w:p w14:paraId="1B2258D0" w14:textId="77777777" w:rsidR="00A272EA" w:rsidRDefault="00A272EA">
            <w:proofErr w:type="spellStart"/>
            <w:r>
              <w:rPr>
                <w:rFonts w:ascii="Arial" w:eastAsia="Arial" w:hAnsi="Arial" w:cs="Arial"/>
                <w:b/>
                <w:bCs/>
                <w:color w:val="1F2937"/>
                <w:sz w:val="20"/>
                <w:szCs w:val="20"/>
              </w:rPr>
              <w:t>PatientAccessLog</w:t>
            </w:r>
            <w:proofErr w:type="spellEnd"/>
          </w:p>
        </w:tc>
        <w:tc>
          <w:tcPr>
            <w:tcW w:w="7160" w:type="dxa"/>
            <w:shd w:val="clear" w:color="auto" w:fill="FFFFFF"/>
            <w:tcMar>
              <w:top w:w="80" w:type="dxa"/>
              <w:left w:w="120" w:type="dxa"/>
              <w:bottom w:w="80" w:type="dxa"/>
              <w:right w:w="120" w:type="dxa"/>
            </w:tcMar>
            <w:vAlign w:val="center"/>
          </w:tcPr>
          <w:p w14:paraId="0FB5F038" w14:textId="77777777" w:rsidR="00A272EA" w:rsidRDefault="00A272EA">
            <w:r>
              <w:rPr>
                <w:rFonts w:ascii="Arial" w:eastAsia="Arial" w:hAnsi="Arial" w:cs="Arial"/>
                <w:color w:val="1F2937"/>
                <w:sz w:val="20"/>
                <w:szCs w:val="20"/>
              </w:rPr>
              <w:t xml:space="preserve">Face recognition access log. Columns: </w:t>
            </w:r>
            <w:proofErr w:type="spellStart"/>
            <w:r>
              <w:rPr>
                <w:rFonts w:ascii="Arial" w:eastAsia="Arial" w:hAnsi="Arial" w:cs="Arial"/>
                <w:color w:val="1F2937"/>
                <w:sz w:val="20"/>
                <w:szCs w:val="20"/>
              </w:rPr>
              <w:t>access_id</w:t>
            </w:r>
            <w:proofErr w:type="spellEnd"/>
            <w:r>
              <w:rPr>
                <w:rFonts w:ascii="Arial" w:eastAsia="Arial" w:hAnsi="Arial" w:cs="Arial"/>
                <w:color w:val="1F2937"/>
                <w:sz w:val="20"/>
                <w:szCs w:val="20"/>
              </w:rPr>
              <w:t xml:space="preserve"> (PK), </w:t>
            </w:r>
            <w:proofErr w:type="spellStart"/>
            <w:r>
              <w:rPr>
                <w:rFonts w:ascii="Arial" w:eastAsia="Arial" w:hAnsi="Arial" w:cs="Arial"/>
                <w:color w:val="1F2937"/>
                <w:sz w:val="20"/>
                <w:szCs w:val="20"/>
              </w:rPr>
              <w:t>patient_id</w:t>
            </w:r>
            <w:proofErr w:type="spellEnd"/>
            <w:r>
              <w:rPr>
                <w:rFonts w:ascii="Arial" w:eastAsia="Arial" w:hAnsi="Arial" w:cs="Arial"/>
                <w:color w:val="1F2937"/>
                <w:sz w:val="20"/>
                <w:szCs w:val="20"/>
              </w:rPr>
              <w:t xml:space="preserve"> (FK), </w:t>
            </w:r>
            <w:proofErr w:type="spellStart"/>
            <w:r>
              <w:rPr>
                <w:rFonts w:ascii="Arial" w:eastAsia="Arial" w:hAnsi="Arial" w:cs="Arial"/>
                <w:color w:val="1F2937"/>
                <w:sz w:val="20"/>
                <w:szCs w:val="20"/>
              </w:rPr>
              <w:t>access_type</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face_login</w:t>
            </w:r>
            <w:proofErr w:type="spellEnd"/>
            <w:r>
              <w:rPr>
                <w:rFonts w:ascii="Arial" w:eastAsia="Arial" w:hAnsi="Arial" w:cs="Arial"/>
                <w:color w:val="1F2937"/>
                <w:sz w:val="20"/>
                <w:szCs w:val="20"/>
              </w:rPr>
              <w:t>/</w:t>
            </w:r>
            <w:proofErr w:type="spellStart"/>
            <w:r>
              <w:rPr>
                <w:rFonts w:ascii="Arial" w:eastAsia="Arial" w:hAnsi="Arial" w:cs="Arial"/>
                <w:color w:val="1F2937"/>
                <w:sz w:val="20"/>
                <w:szCs w:val="20"/>
              </w:rPr>
              <w:t>face_enroll</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similarity_score</w:t>
            </w:r>
            <w:proofErr w:type="spellEnd"/>
            <w:r>
              <w:rPr>
                <w:rFonts w:ascii="Arial" w:eastAsia="Arial" w:hAnsi="Arial" w:cs="Arial"/>
                <w:color w:val="1F2937"/>
                <w:sz w:val="20"/>
                <w:szCs w:val="20"/>
              </w:rPr>
              <w:t xml:space="preserve"> (FLOAT), </w:t>
            </w:r>
            <w:proofErr w:type="spellStart"/>
            <w:r>
              <w:rPr>
                <w:rFonts w:ascii="Arial" w:eastAsia="Arial" w:hAnsi="Arial" w:cs="Arial"/>
                <w:color w:val="1F2937"/>
                <w:sz w:val="20"/>
                <w:szCs w:val="20"/>
              </w:rPr>
              <w:t>ip_address</w:t>
            </w:r>
            <w:proofErr w:type="spellEnd"/>
            <w:r>
              <w:rPr>
                <w:rFonts w:ascii="Arial" w:eastAsia="Arial" w:hAnsi="Arial" w:cs="Arial"/>
                <w:color w:val="1F2937"/>
                <w:sz w:val="20"/>
                <w:szCs w:val="20"/>
              </w:rPr>
              <w:t xml:space="preserve">, success (BIT), </w:t>
            </w:r>
            <w:proofErr w:type="spellStart"/>
            <w:r>
              <w:rPr>
                <w:rFonts w:ascii="Arial" w:eastAsia="Arial" w:hAnsi="Arial" w:cs="Arial"/>
                <w:color w:val="1F2937"/>
                <w:sz w:val="20"/>
                <w:szCs w:val="20"/>
              </w:rPr>
              <w:t>created_at</w:t>
            </w:r>
            <w:proofErr w:type="spellEnd"/>
            <w:r>
              <w:rPr>
                <w:rFonts w:ascii="Arial" w:eastAsia="Arial" w:hAnsi="Arial" w:cs="Arial"/>
                <w:color w:val="1F2937"/>
                <w:sz w:val="20"/>
                <w:szCs w:val="20"/>
              </w:rPr>
              <w:t>.</w:t>
            </w:r>
          </w:p>
        </w:tc>
      </w:tr>
    </w:tbl>
    <w:p w14:paraId="4A3DC0FD" w14:textId="77777777" w:rsidR="00A272EA" w:rsidRPr="00FF1850" w:rsidRDefault="00A272EA">
      <w:pPr>
        <w:spacing w:before="80" w:after="80"/>
        <w:rPr>
          <w:sz w:val="2"/>
          <w:szCs w:val="2"/>
        </w:rPr>
      </w:pPr>
    </w:p>
    <w:p w14:paraId="3E2182ED" w14:textId="77777777" w:rsidR="00A272EA" w:rsidRDefault="00A272EA">
      <w:pPr>
        <w:spacing w:before="200" w:after="80"/>
      </w:pPr>
      <w:proofErr w:type="gramStart"/>
      <w:r>
        <w:rPr>
          <w:rFonts w:ascii="Arial" w:eastAsia="Arial" w:hAnsi="Arial" w:cs="Arial"/>
          <w:b/>
          <w:bCs/>
          <w:color w:val="2E75B6"/>
          <w:sz w:val="23"/>
          <w:szCs w:val="23"/>
        </w:rPr>
        <w:t>4.6.1  Queue</w:t>
      </w:r>
      <w:proofErr w:type="gramEnd"/>
      <w:r>
        <w:rPr>
          <w:rFonts w:ascii="Arial" w:eastAsia="Arial" w:hAnsi="Arial" w:cs="Arial"/>
          <w:b/>
          <w:bCs/>
          <w:color w:val="2E75B6"/>
          <w:sz w:val="23"/>
          <w:szCs w:val="23"/>
        </w:rPr>
        <w:t xml:space="preserve"> Position Algorithm</w:t>
      </w:r>
    </w:p>
    <w:p w14:paraId="26A88FD9" w14:textId="77777777" w:rsidR="00A272EA" w:rsidRDefault="00A272EA">
      <w:pPr>
        <w:spacing w:before="80" w:after="80"/>
        <w:jc w:val="both"/>
      </w:pPr>
      <w:r>
        <w:rPr>
          <w:rFonts w:ascii="Arial" w:eastAsia="Arial" w:hAnsi="Arial" w:cs="Arial"/>
          <w:color w:val="1F2937"/>
          <w:sz w:val="22"/>
          <w:szCs w:val="22"/>
        </w:rPr>
        <w:t xml:space="preserve">The </w:t>
      </w:r>
      <w:proofErr w:type="spellStart"/>
      <w:r>
        <w:rPr>
          <w:rFonts w:ascii="Arial" w:eastAsia="Arial" w:hAnsi="Arial" w:cs="Arial"/>
          <w:color w:val="1F2937"/>
          <w:sz w:val="22"/>
          <w:szCs w:val="22"/>
        </w:rPr>
        <w:t>estimated_wait_minutes</w:t>
      </w:r>
      <w:proofErr w:type="spellEnd"/>
      <w:r>
        <w:rPr>
          <w:rFonts w:ascii="Arial" w:eastAsia="Arial" w:hAnsi="Arial" w:cs="Arial"/>
          <w:color w:val="1F2937"/>
          <w:sz w:val="22"/>
          <w:szCs w:val="22"/>
        </w:rPr>
        <w:t xml:space="preserve"> value in </w:t>
      </w:r>
      <w:proofErr w:type="spellStart"/>
      <w:r>
        <w:rPr>
          <w:rFonts w:ascii="Arial" w:eastAsia="Arial" w:hAnsi="Arial" w:cs="Arial"/>
          <w:color w:val="1F2937"/>
          <w:sz w:val="22"/>
          <w:szCs w:val="22"/>
        </w:rPr>
        <w:t>appointment_queue</w:t>
      </w:r>
      <w:proofErr w:type="spellEnd"/>
      <w:r>
        <w:rPr>
          <w:rFonts w:ascii="Arial" w:eastAsia="Arial" w:hAnsi="Arial" w:cs="Arial"/>
          <w:color w:val="1F2937"/>
          <w:sz w:val="22"/>
          <w:szCs w:val="22"/>
        </w:rPr>
        <w:t xml:space="preserve"> is computed dynamically each time a patient joins the queue or the queue is refreshed. The algorithm multiplies the doctor's average consultation duration (</w:t>
      </w:r>
      <w:proofErr w:type="spellStart"/>
      <w:r>
        <w:rPr>
          <w:rFonts w:ascii="Arial" w:eastAsia="Arial" w:hAnsi="Arial" w:cs="Arial"/>
          <w:color w:val="1F2937"/>
          <w:sz w:val="22"/>
          <w:szCs w:val="22"/>
        </w:rPr>
        <w:t>avg_consultation_min</w:t>
      </w:r>
      <w:proofErr w:type="spellEnd"/>
      <w:r>
        <w:rPr>
          <w:rFonts w:ascii="Arial" w:eastAsia="Arial" w:hAnsi="Arial" w:cs="Arial"/>
          <w:color w:val="1F2937"/>
          <w:sz w:val="22"/>
          <w:szCs w:val="22"/>
        </w:rPr>
        <w:t xml:space="preserve"> from the Doctors table) by the number of patients currently in the queue ahead of the joining patient:</w:t>
      </w:r>
    </w:p>
    <w:p w14:paraId="2BA331D4" w14:textId="77777777" w:rsidR="00A272EA" w:rsidRPr="00FF1850" w:rsidRDefault="00A272EA">
      <w:pPr>
        <w:spacing w:before="40" w:after="40"/>
        <w:rPr>
          <w:sz w:val="8"/>
          <w:szCs w:val="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72EA" w14:paraId="4A0AC066"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20" w:type="dxa"/>
              <w:left w:w="200" w:type="dxa"/>
              <w:bottom w:w="120" w:type="dxa"/>
              <w:right w:w="120" w:type="dxa"/>
            </w:tcMar>
          </w:tcPr>
          <w:p w14:paraId="2EBB5C1F" w14:textId="77777777" w:rsidR="00A272EA" w:rsidRDefault="00A272EA">
            <w:pPr>
              <w:spacing w:before="40" w:after="60"/>
            </w:pPr>
            <w:r>
              <w:rPr>
                <w:rFonts w:ascii="Arial" w:eastAsia="Arial" w:hAnsi="Arial" w:cs="Arial"/>
                <w:b/>
                <w:bCs/>
                <w:color w:val="2E75B6"/>
                <w:sz w:val="20"/>
                <w:szCs w:val="20"/>
              </w:rPr>
              <w:t>Wait Time Formula</w:t>
            </w:r>
          </w:p>
          <w:p w14:paraId="2F3F0DC9" w14:textId="07889CFC" w:rsidR="00A272EA" w:rsidRDefault="00A272EA" w:rsidP="00FF1850">
            <w:pPr>
              <w:spacing w:before="20" w:after="20"/>
            </w:pPr>
            <w:proofErr w:type="spellStart"/>
            <w:r>
              <w:rPr>
                <w:rFonts w:ascii="Arial" w:eastAsia="Arial" w:hAnsi="Arial" w:cs="Arial"/>
                <w:color w:val="1F2937"/>
                <w:sz w:val="20"/>
                <w:szCs w:val="20"/>
              </w:rPr>
              <w:t>estimated_wait</w:t>
            </w:r>
            <w:proofErr w:type="spellEnd"/>
            <w:r>
              <w:rPr>
                <w:rFonts w:ascii="Arial" w:eastAsia="Arial" w:hAnsi="Arial" w:cs="Arial"/>
                <w:color w:val="1F2937"/>
                <w:sz w:val="20"/>
                <w:szCs w:val="20"/>
              </w:rPr>
              <w:t xml:space="preserve"> = (</w:t>
            </w:r>
            <w:proofErr w:type="spellStart"/>
            <w:r>
              <w:rPr>
                <w:rFonts w:ascii="Arial" w:eastAsia="Arial" w:hAnsi="Arial" w:cs="Arial"/>
                <w:color w:val="1F2937"/>
                <w:sz w:val="20"/>
                <w:szCs w:val="20"/>
              </w:rPr>
              <w:t>queue_position</w:t>
            </w:r>
            <w:proofErr w:type="spellEnd"/>
            <w:r>
              <w:rPr>
                <w:rFonts w:ascii="Arial" w:eastAsia="Arial" w:hAnsi="Arial" w:cs="Arial"/>
                <w:color w:val="1F2937"/>
                <w:sz w:val="20"/>
                <w:szCs w:val="20"/>
              </w:rPr>
              <w:t xml:space="preserve"> - 1) × </w:t>
            </w:r>
            <w:proofErr w:type="spellStart"/>
            <w:r>
              <w:rPr>
                <w:rFonts w:ascii="Arial" w:eastAsia="Arial" w:hAnsi="Arial" w:cs="Arial"/>
                <w:color w:val="1F2937"/>
                <w:sz w:val="20"/>
                <w:szCs w:val="20"/>
              </w:rPr>
              <w:t>doctor.avg_consultation_min</w:t>
            </w:r>
            <w:proofErr w:type="spellEnd"/>
          </w:p>
          <w:p w14:paraId="2100A44C" w14:textId="77777777" w:rsidR="00A272EA" w:rsidRDefault="00A272EA">
            <w:pPr>
              <w:spacing w:before="20" w:after="20"/>
            </w:pPr>
            <w:r>
              <w:rPr>
                <w:rFonts w:ascii="Arial" w:eastAsia="Arial" w:hAnsi="Arial" w:cs="Arial"/>
                <w:color w:val="1F2937"/>
                <w:sz w:val="20"/>
                <w:szCs w:val="20"/>
              </w:rPr>
              <w:t xml:space="preserve">Example: </w:t>
            </w:r>
            <w:proofErr w:type="spellStart"/>
            <w:r>
              <w:rPr>
                <w:rFonts w:ascii="Arial" w:eastAsia="Arial" w:hAnsi="Arial" w:cs="Arial"/>
                <w:color w:val="1F2937"/>
                <w:sz w:val="20"/>
                <w:szCs w:val="20"/>
              </w:rPr>
              <w:t>queue_position</w:t>
            </w:r>
            <w:proofErr w:type="spellEnd"/>
            <w:r>
              <w:rPr>
                <w:rFonts w:ascii="Arial" w:eastAsia="Arial" w:hAnsi="Arial" w:cs="Arial"/>
                <w:color w:val="1F2937"/>
                <w:sz w:val="20"/>
                <w:szCs w:val="20"/>
              </w:rPr>
              <w:t xml:space="preserve"> = 4, </w:t>
            </w:r>
            <w:proofErr w:type="spellStart"/>
            <w:r>
              <w:rPr>
                <w:rFonts w:ascii="Arial" w:eastAsia="Arial" w:hAnsi="Arial" w:cs="Arial"/>
                <w:color w:val="1F2937"/>
                <w:sz w:val="20"/>
                <w:szCs w:val="20"/>
              </w:rPr>
              <w:t>avg_consultation_min</w:t>
            </w:r>
            <w:proofErr w:type="spellEnd"/>
            <w:r>
              <w:rPr>
                <w:rFonts w:ascii="Arial" w:eastAsia="Arial" w:hAnsi="Arial" w:cs="Arial"/>
                <w:color w:val="1F2937"/>
                <w:sz w:val="20"/>
                <w:szCs w:val="20"/>
              </w:rPr>
              <w:t xml:space="preserve"> = 15</w:t>
            </w:r>
          </w:p>
          <w:p w14:paraId="30ABCE01"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estimated_wait</w:t>
            </w:r>
            <w:proofErr w:type="spellEnd"/>
            <w:r>
              <w:rPr>
                <w:rFonts w:ascii="Arial" w:eastAsia="Arial" w:hAnsi="Arial" w:cs="Arial"/>
                <w:color w:val="1F2937"/>
                <w:sz w:val="20"/>
                <w:szCs w:val="20"/>
              </w:rPr>
              <w:t xml:space="preserve"> = (4 - 1) × 15 = 45 minutes</w:t>
            </w:r>
          </w:p>
        </w:tc>
      </w:tr>
    </w:tbl>
    <w:p w14:paraId="733CC184" w14:textId="77777777" w:rsidR="00A272EA" w:rsidRDefault="00A272EA">
      <w:pPr>
        <w:pBdr>
          <w:bottom w:val="single" w:sz="6" w:space="1" w:color="2E75B6"/>
        </w:pBdr>
        <w:spacing w:before="300" w:after="120"/>
      </w:pPr>
      <w:proofErr w:type="gramStart"/>
      <w:r>
        <w:rPr>
          <w:rFonts w:ascii="Arial" w:eastAsia="Arial" w:hAnsi="Arial" w:cs="Arial"/>
          <w:b/>
          <w:bCs/>
          <w:color w:val="2E75B6"/>
          <w:sz w:val="26"/>
          <w:szCs w:val="26"/>
        </w:rPr>
        <w:lastRenderedPageBreak/>
        <w:t xml:space="preserve">4.7  </w:t>
      </w:r>
      <w:proofErr w:type="spellStart"/>
      <w:r>
        <w:rPr>
          <w:rFonts w:ascii="Arial" w:eastAsia="Arial" w:hAnsi="Arial" w:cs="Arial"/>
          <w:b/>
          <w:bCs/>
          <w:color w:val="2E75B6"/>
          <w:sz w:val="26"/>
          <w:szCs w:val="26"/>
        </w:rPr>
        <w:t>egypt</w:t>
      </w:r>
      <w:proofErr w:type="gramEnd"/>
      <w:r>
        <w:rPr>
          <w:rFonts w:ascii="Arial" w:eastAsia="Arial" w:hAnsi="Arial" w:cs="Arial"/>
          <w:b/>
          <w:bCs/>
          <w:color w:val="2E75B6"/>
          <w:sz w:val="26"/>
          <w:szCs w:val="26"/>
        </w:rPr>
        <w:t>_drugs</w:t>
      </w:r>
      <w:proofErr w:type="spellEnd"/>
      <w:r>
        <w:rPr>
          <w:rFonts w:ascii="Arial" w:eastAsia="Arial" w:hAnsi="Arial" w:cs="Arial"/>
          <w:b/>
          <w:bCs/>
          <w:color w:val="2E75B6"/>
          <w:sz w:val="26"/>
          <w:szCs w:val="26"/>
        </w:rPr>
        <w:t xml:space="preserve"> Database — The Pharmacy Knowledge Base</w:t>
      </w:r>
    </w:p>
    <w:p w14:paraId="7CD8DF9B" w14:textId="77777777" w:rsidR="00A272EA" w:rsidRPr="00FF1850" w:rsidRDefault="00A272EA">
      <w:pPr>
        <w:spacing w:before="40" w:after="40"/>
        <w:rPr>
          <w:sz w:val="8"/>
          <w:szCs w:val="8"/>
        </w:rPr>
      </w:pPr>
    </w:p>
    <w:p w14:paraId="27074ADA" w14:textId="77777777" w:rsidR="00A272EA" w:rsidRDefault="00A272EA">
      <w:pPr>
        <w:spacing w:before="80" w:after="80"/>
        <w:jc w:val="both"/>
      </w:pPr>
      <w:r>
        <w:rPr>
          <w:rFonts w:ascii="Arial" w:eastAsia="Arial" w:hAnsi="Arial" w:cs="Arial"/>
          <w:color w:val="1F2937"/>
          <w:sz w:val="22"/>
          <w:szCs w:val="22"/>
        </w:rPr>
        <w:t xml:space="preserve">The </w:t>
      </w:r>
      <w:proofErr w:type="spellStart"/>
      <w:r>
        <w:rPr>
          <w:rFonts w:ascii="Arial" w:eastAsia="Arial" w:hAnsi="Arial" w:cs="Arial"/>
          <w:color w:val="1F2937"/>
          <w:sz w:val="22"/>
          <w:szCs w:val="22"/>
        </w:rPr>
        <w:t>egypt_drugs</w:t>
      </w:r>
      <w:proofErr w:type="spellEnd"/>
      <w:r>
        <w:rPr>
          <w:rFonts w:ascii="Arial" w:eastAsia="Arial" w:hAnsi="Arial" w:cs="Arial"/>
          <w:color w:val="1F2937"/>
          <w:sz w:val="22"/>
          <w:szCs w:val="22"/>
        </w:rPr>
        <w:t xml:space="preserve"> database is a dedicated pharmacological knowledge base containing structured records for medications available in the Egyptian market. Unlike the main </w:t>
      </w:r>
      <w:proofErr w:type="spellStart"/>
      <w:r>
        <w:rPr>
          <w:rFonts w:ascii="Arial" w:eastAsia="Arial" w:hAnsi="Arial" w:cs="Arial"/>
          <w:color w:val="1F2937"/>
          <w:sz w:val="22"/>
          <w:szCs w:val="22"/>
        </w:rPr>
        <w:t>MediVerse</w:t>
      </w:r>
      <w:proofErr w:type="spellEnd"/>
      <w:r>
        <w:rPr>
          <w:rFonts w:ascii="Arial" w:eastAsia="Arial" w:hAnsi="Arial" w:cs="Arial"/>
          <w:color w:val="1F2937"/>
          <w:sz w:val="22"/>
          <w:szCs w:val="22"/>
        </w:rPr>
        <w:t xml:space="preserve"> database, </w:t>
      </w:r>
      <w:proofErr w:type="spellStart"/>
      <w:r>
        <w:rPr>
          <w:rFonts w:ascii="Arial" w:eastAsia="Arial" w:hAnsi="Arial" w:cs="Arial"/>
          <w:color w:val="1F2937"/>
          <w:sz w:val="22"/>
          <w:szCs w:val="22"/>
        </w:rPr>
        <w:t>egypt_drugs</w:t>
      </w:r>
      <w:proofErr w:type="spellEnd"/>
      <w:r>
        <w:rPr>
          <w:rFonts w:ascii="Arial" w:eastAsia="Arial" w:hAnsi="Arial" w:cs="Arial"/>
          <w:color w:val="1F2937"/>
          <w:sz w:val="22"/>
          <w:szCs w:val="22"/>
        </w:rPr>
        <w:t xml:space="preserve"> is a read-only reference store that the pharmacy module queries for drug information, dosage guidance, and contraindication checks. The database was compiled from Egyptian Ministry of Health drug registration records, pharmaceutical manufacturer datasheets, and the Egyptian Drug Authority (EDA) formulary.</w:t>
      </w:r>
    </w:p>
    <w:p w14:paraId="5DCF4551" w14:textId="77777777" w:rsidR="00A272EA" w:rsidRPr="00FF1850" w:rsidRDefault="00A272EA">
      <w:pPr>
        <w:spacing w:before="60" w:after="60"/>
        <w:rPr>
          <w:sz w:val="6"/>
          <w:szCs w:val="6"/>
        </w:rPr>
      </w:pPr>
    </w:p>
    <w:p w14:paraId="73A31023" w14:textId="77777777" w:rsidR="00A272EA" w:rsidRDefault="00A272EA">
      <w:pPr>
        <w:spacing w:before="200" w:after="80"/>
      </w:pPr>
      <w:proofErr w:type="gramStart"/>
      <w:r>
        <w:rPr>
          <w:rFonts w:ascii="Arial" w:eastAsia="Arial" w:hAnsi="Arial" w:cs="Arial"/>
          <w:b/>
          <w:bCs/>
          <w:color w:val="2E75B6"/>
          <w:sz w:val="23"/>
          <w:szCs w:val="23"/>
        </w:rPr>
        <w:t>4.7.1  Main</w:t>
      </w:r>
      <w:proofErr w:type="gramEnd"/>
      <w:r>
        <w:rPr>
          <w:rFonts w:ascii="Arial" w:eastAsia="Arial" w:hAnsi="Arial" w:cs="Arial"/>
          <w:b/>
          <w:bCs/>
          <w:color w:val="2E75B6"/>
          <w:sz w:val="23"/>
          <w:szCs w:val="23"/>
        </w:rPr>
        <w:t xml:space="preserve"> Table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3"/>
        <w:gridCol w:w="1915"/>
        <w:gridCol w:w="4852"/>
      </w:tblGrid>
      <w:tr w:rsidR="00B169EA" w14:paraId="2BECB53D" w14:textId="77777777">
        <w:trPr>
          <w:tblHeader/>
        </w:trPr>
        <w:tc>
          <w:tcPr>
            <w:tcW w:w="2600" w:type="dxa"/>
            <w:shd w:val="clear" w:color="auto" w:fill="2E75B6"/>
            <w:tcMar>
              <w:top w:w="80" w:type="dxa"/>
              <w:left w:w="120" w:type="dxa"/>
              <w:bottom w:w="80" w:type="dxa"/>
              <w:right w:w="120" w:type="dxa"/>
            </w:tcMar>
            <w:vAlign w:val="center"/>
          </w:tcPr>
          <w:p w14:paraId="51AEF524" w14:textId="77777777" w:rsidR="00A272EA" w:rsidRDefault="00A272EA">
            <w:r>
              <w:rPr>
                <w:rFonts w:ascii="Arial" w:eastAsia="Arial" w:hAnsi="Arial" w:cs="Arial"/>
                <w:b/>
                <w:bCs/>
                <w:color w:val="FFFFFF"/>
                <w:sz w:val="20"/>
                <w:szCs w:val="20"/>
              </w:rPr>
              <w:t>Column</w:t>
            </w:r>
          </w:p>
        </w:tc>
        <w:tc>
          <w:tcPr>
            <w:tcW w:w="1800" w:type="dxa"/>
            <w:shd w:val="clear" w:color="auto" w:fill="2E75B6"/>
            <w:tcMar>
              <w:top w:w="80" w:type="dxa"/>
              <w:left w:w="120" w:type="dxa"/>
              <w:bottom w:w="80" w:type="dxa"/>
              <w:right w:w="120" w:type="dxa"/>
            </w:tcMar>
            <w:vAlign w:val="center"/>
          </w:tcPr>
          <w:p w14:paraId="3FFF4B9B" w14:textId="77777777" w:rsidR="00A272EA" w:rsidRDefault="00A272EA">
            <w:r>
              <w:rPr>
                <w:rFonts w:ascii="Arial" w:eastAsia="Arial" w:hAnsi="Arial" w:cs="Arial"/>
                <w:b/>
                <w:bCs/>
                <w:color w:val="FFFFFF"/>
                <w:sz w:val="20"/>
                <w:szCs w:val="20"/>
              </w:rPr>
              <w:t>Type</w:t>
            </w:r>
          </w:p>
        </w:tc>
        <w:tc>
          <w:tcPr>
            <w:tcW w:w="4960" w:type="dxa"/>
            <w:shd w:val="clear" w:color="auto" w:fill="2E75B6"/>
            <w:tcMar>
              <w:top w:w="80" w:type="dxa"/>
              <w:left w:w="120" w:type="dxa"/>
              <w:bottom w:w="80" w:type="dxa"/>
              <w:right w:w="120" w:type="dxa"/>
            </w:tcMar>
            <w:vAlign w:val="center"/>
          </w:tcPr>
          <w:p w14:paraId="400457DE" w14:textId="77777777" w:rsidR="00A272EA" w:rsidRDefault="00A272EA">
            <w:r>
              <w:rPr>
                <w:rFonts w:ascii="Arial" w:eastAsia="Arial" w:hAnsi="Arial" w:cs="Arial"/>
                <w:b/>
                <w:bCs/>
                <w:color w:val="FFFFFF"/>
                <w:sz w:val="20"/>
                <w:szCs w:val="20"/>
              </w:rPr>
              <w:t>Description</w:t>
            </w:r>
          </w:p>
        </w:tc>
      </w:tr>
      <w:tr w:rsidR="00B169EA" w14:paraId="7F72B215" w14:textId="77777777">
        <w:tc>
          <w:tcPr>
            <w:tcW w:w="2600" w:type="dxa"/>
            <w:shd w:val="clear" w:color="auto" w:fill="EEF4FB"/>
            <w:tcMar>
              <w:top w:w="80" w:type="dxa"/>
              <w:left w:w="120" w:type="dxa"/>
              <w:bottom w:w="80" w:type="dxa"/>
              <w:right w:w="120" w:type="dxa"/>
            </w:tcMar>
          </w:tcPr>
          <w:p w14:paraId="354AF2D3" w14:textId="77777777" w:rsidR="00A272EA" w:rsidRDefault="00A272EA">
            <w:proofErr w:type="spellStart"/>
            <w:r>
              <w:rPr>
                <w:rFonts w:ascii="Courier New" w:eastAsia="Courier New" w:hAnsi="Courier New" w:cs="Courier New"/>
                <w:color w:val="1F3864"/>
                <w:sz w:val="18"/>
                <w:szCs w:val="18"/>
              </w:rPr>
              <w:t>drug_id</w:t>
            </w:r>
            <w:proofErr w:type="spellEnd"/>
          </w:p>
        </w:tc>
        <w:tc>
          <w:tcPr>
            <w:tcW w:w="1800" w:type="dxa"/>
            <w:shd w:val="clear" w:color="auto" w:fill="F5F9FC"/>
            <w:tcMar>
              <w:top w:w="80" w:type="dxa"/>
              <w:left w:w="120" w:type="dxa"/>
              <w:bottom w:w="80" w:type="dxa"/>
              <w:right w:w="120" w:type="dxa"/>
            </w:tcMar>
            <w:vAlign w:val="center"/>
          </w:tcPr>
          <w:p w14:paraId="1752481F" w14:textId="77777777" w:rsidR="00A272EA" w:rsidRDefault="00A272EA">
            <w:r>
              <w:rPr>
                <w:rFonts w:ascii="Arial" w:eastAsia="Arial" w:hAnsi="Arial" w:cs="Arial"/>
                <w:color w:val="1F2937"/>
                <w:sz w:val="20"/>
                <w:szCs w:val="20"/>
              </w:rPr>
              <w:t>INT PK</w:t>
            </w:r>
          </w:p>
        </w:tc>
        <w:tc>
          <w:tcPr>
            <w:tcW w:w="4960" w:type="dxa"/>
            <w:shd w:val="clear" w:color="auto" w:fill="FFFFFF"/>
            <w:tcMar>
              <w:top w:w="80" w:type="dxa"/>
              <w:left w:w="120" w:type="dxa"/>
              <w:bottom w:w="80" w:type="dxa"/>
              <w:right w:w="120" w:type="dxa"/>
            </w:tcMar>
            <w:vAlign w:val="center"/>
          </w:tcPr>
          <w:p w14:paraId="4AA591F8" w14:textId="77777777" w:rsidR="00A272EA" w:rsidRDefault="00A272EA">
            <w:r>
              <w:rPr>
                <w:rFonts w:ascii="Arial" w:eastAsia="Arial" w:hAnsi="Arial" w:cs="Arial"/>
                <w:color w:val="1F2937"/>
                <w:sz w:val="20"/>
                <w:szCs w:val="20"/>
              </w:rPr>
              <w:t>Auto-increment primary key</w:t>
            </w:r>
          </w:p>
        </w:tc>
      </w:tr>
      <w:tr w:rsidR="00B169EA" w14:paraId="61143ABB" w14:textId="77777777">
        <w:tc>
          <w:tcPr>
            <w:tcW w:w="2600" w:type="dxa"/>
            <w:shd w:val="clear" w:color="auto" w:fill="EEF4FB"/>
            <w:tcMar>
              <w:top w:w="80" w:type="dxa"/>
              <w:left w:w="120" w:type="dxa"/>
              <w:bottom w:w="80" w:type="dxa"/>
              <w:right w:w="120" w:type="dxa"/>
            </w:tcMar>
          </w:tcPr>
          <w:p w14:paraId="73184D1E" w14:textId="77777777" w:rsidR="00A272EA" w:rsidRDefault="00A272EA">
            <w:proofErr w:type="spellStart"/>
            <w:r>
              <w:rPr>
                <w:rFonts w:ascii="Courier New" w:eastAsia="Courier New" w:hAnsi="Courier New" w:cs="Courier New"/>
                <w:color w:val="1F3864"/>
                <w:sz w:val="18"/>
                <w:szCs w:val="18"/>
              </w:rPr>
              <w:t>drug_name</w:t>
            </w:r>
            <w:proofErr w:type="spellEnd"/>
          </w:p>
        </w:tc>
        <w:tc>
          <w:tcPr>
            <w:tcW w:w="1800" w:type="dxa"/>
            <w:shd w:val="clear" w:color="auto" w:fill="FFFFFF"/>
            <w:tcMar>
              <w:top w:w="80" w:type="dxa"/>
              <w:left w:w="120" w:type="dxa"/>
              <w:bottom w:w="80" w:type="dxa"/>
              <w:right w:w="120" w:type="dxa"/>
            </w:tcMar>
            <w:vAlign w:val="center"/>
          </w:tcPr>
          <w:p w14:paraId="065375EF"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200)</w:t>
            </w:r>
          </w:p>
        </w:tc>
        <w:tc>
          <w:tcPr>
            <w:tcW w:w="4960" w:type="dxa"/>
            <w:shd w:val="clear" w:color="auto" w:fill="FFFFFF"/>
            <w:tcMar>
              <w:top w:w="80" w:type="dxa"/>
              <w:left w:w="120" w:type="dxa"/>
              <w:bottom w:w="80" w:type="dxa"/>
              <w:right w:w="120" w:type="dxa"/>
            </w:tcMar>
            <w:vAlign w:val="center"/>
          </w:tcPr>
          <w:p w14:paraId="4ADFF304" w14:textId="77777777" w:rsidR="00A272EA" w:rsidRDefault="00A272EA">
            <w:r>
              <w:rPr>
                <w:rFonts w:ascii="Arial" w:eastAsia="Arial" w:hAnsi="Arial" w:cs="Arial"/>
                <w:color w:val="1F2937"/>
                <w:sz w:val="20"/>
                <w:szCs w:val="20"/>
              </w:rPr>
              <w:t>Brand name as registered in Egypt</w:t>
            </w:r>
          </w:p>
        </w:tc>
      </w:tr>
      <w:tr w:rsidR="00B169EA" w14:paraId="77B44BE4" w14:textId="77777777">
        <w:tc>
          <w:tcPr>
            <w:tcW w:w="2600" w:type="dxa"/>
            <w:shd w:val="clear" w:color="auto" w:fill="EEF4FB"/>
            <w:tcMar>
              <w:top w:w="80" w:type="dxa"/>
              <w:left w:w="120" w:type="dxa"/>
              <w:bottom w:w="80" w:type="dxa"/>
              <w:right w:w="120" w:type="dxa"/>
            </w:tcMar>
          </w:tcPr>
          <w:p w14:paraId="5DF8A202" w14:textId="77777777" w:rsidR="00A272EA" w:rsidRDefault="00A272EA">
            <w:proofErr w:type="spellStart"/>
            <w:r>
              <w:rPr>
                <w:rFonts w:ascii="Courier New" w:eastAsia="Courier New" w:hAnsi="Courier New" w:cs="Courier New"/>
                <w:color w:val="1F3864"/>
                <w:sz w:val="18"/>
                <w:szCs w:val="18"/>
              </w:rPr>
              <w:t>dosage_form</w:t>
            </w:r>
            <w:proofErr w:type="spellEnd"/>
          </w:p>
        </w:tc>
        <w:tc>
          <w:tcPr>
            <w:tcW w:w="1800" w:type="dxa"/>
            <w:shd w:val="clear" w:color="auto" w:fill="F5F9FC"/>
            <w:tcMar>
              <w:top w:w="80" w:type="dxa"/>
              <w:left w:w="120" w:type="dxa"/>
              <w:bottom w:w="80" w:type="dxa"/>
              <w:right w:w="120" w:type="dxa"/>
            </w:tcMar>
            <w:vAlign w:val="center"/>
          </w:tcPr>
          <w:p w14:paraId="266C0CA2"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100)</w:t>
            </w:r>
          </w:p>
        </w:tc>
        <w:tc>
          <w:tcPr>
            <w:tcW w:w="4960" w:type="dxa"/>
            <w:shd w:val="clear" w:color="auto" w:fill="FFFFFF"/>
            <w:tcMar>
              <w:top w:w="80" w:type="dxa"/>
              <w:left w:w="120" w:type="dxa"/>
              <w:bottom w:w="80" w:type="dxa"/>
              <w:right w:w="120" w:type="dxa"/>
            </w:tcMar>
            <w:vAlign w:val="center"/>
          </w:tcPr>
          <w:p w14:paraId="1A2D5787" w14:textId="77777777" w:rsidR="00A272EA" w:rsidRDefault="00A272EA">
            <w:r>
              <w:rPr>
                <w:rFonts w:ascii="Arial" w:eastAsia="Arial" w:hAnsi="Arial" w:cs="Arial"/>
                <w:color w:val="1F2937"/>
                <w:sz w:val="20"/>
                <w:szCs w:val="20"/>
              </w:rPr>
              <w:t>Tablet / capsule / syrup / injection / cream / inhaler</w:t>
            </w:r>
          </w:p>
        </w:tc>
      </w:tr>
      <w:tr w:rsidR="00B169EA" w14:paraId="08DC8285" w14:textId="77777777">
        <w:tc>
          <w:tcPr>
            <w:tcW w:w="2600" w:type="dxa"/>
            <w:shd w:val="clear" w:color="auto" w:fill="EEF4FB"/>
            <w:tcMar>
              <w:top w:w="80" w:type="dxa"/>
              <w:left w:w="120" w:type="dxa"/>
              <w:bottom w:w="80" w:type="dxa"/>
              <w:right w:w="120" w:type="dxa"/>
            </w:tcMar>
          </w:tcPr>
          <w:p w14:paraId="4D3BF714" w14:textId="77777777" w:rsidR="00A272EA" w:rsidRDefault="00A272EA">
            <w:proofErr w:type="spellStart"/>
            <w:r>
              <w:rPr>
                <w:rFonts w:ascii="Courier New" w:eastAsia="Courier New" w:hAnsi="Courier New" w:cs="Courier New"/>
                <w:color w:val="1F3864"/>
                <w:sz w:val="18"/>
                <w:szCs w:val="18"/>
              </w:rPr>
              <w:t>active_ingredient</w:t>
            </w:r>
            <w:proofErr w:type="spellEnd"/>
          </w:p>
        </w:tc>
        <w:tc>
          <w:tcPr>
            <w:tcW w:w="1800" w:type="dxa"/>
            <w:shd w:val="clear" w:color="auto" w:fill="FFFFFF"/>
            <w:tcMar>
              <w:top w:w="80" w:type="dxa"/>
              <w:left w:w="120" w:type="dxa"/>
              <w:bottom w:w="80" w:type="dxa"/>
              <w:right w:w="120" w:type="dxa"/>
            </w:tcMar>
            <w:vAlign w:val="center"/>
          </w:tcPr>
          <w:p w14:paraId="10828E7D"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300)</w:t>
            </w:r>
          </w:p>
        </w:tc>
        <w:tc>
          <w:tcPr>
            <w:tcW w:w="4960" w:type="dxa"/>
            <w:shd w:val="clear" w:color="auto" w:fill="FFFFFF"/>
            <w:tcMar>
              <w:top w:w="80" w:type="dxa"/>
              <w:left w:w="120" w:type="dxa"/>
              <w:bottom w:w="80" w:type="dxa"/>
              <w:right w:w="120" w:type="dxa"/>
            </w:tcMar>
            <w:vAlign w:val="center"/>
          </w:tcPr>
          <w:p w14:paraId="7BA10B2D" w14:textId="77777777" w:rsidR="00A272EA" w:rsidRDefault="00A272EA">
            <w:r>
              <w:rPr>
                <w:rFonts w:ascii="Arial" w:eastAsia="Arial" w:hAnsi="Arial" w:cs="Arial"/>
                <w:color w:val="1F2937"/>
                <w:sz w:val="20"/>
                <w:szCs w:val="20"/>
              </w:rPr>
              <w:t>INN (generic) name of active substance</w:t>
            </w:r>
          </w:p>
        </w:tc>
      </w:tr>
      <w:tr w:rsidR="00B169EA" w14:paraId="0B7DFE24" w14:textId="77777777">
        <w:tc>
          <w:tcPr>
            <w:tcW w:w="2600" w:type="dxa"/>
            <w:shd w:val="clear" w:color="auto" w:fill="EEF4FB"/>
            <w:tcMar>
              <w:top w:w="80" w:type="dxa"/>
              <w:left w:w="120" w:type="dxa"/>
              <w:bottom w:w="80" w:type="dxa"/>
              <w:right w:w="120" w:type="dxa"/>
            </w:tcMar>
          </w:tcPr>
          <w:p w14:paraId="0B54B913" w14:textId="77777777" w:rsidR="00A272EA" w:rsidRDefault="00A272EA">
            <w:proofErr w:type="spellStart"/>
            <w:r>
              <w:rPr>
                <w:rFonts w:ascii="Courier New" w:eastAsia="Courier New" w:hAnsi="Courier New" w:cs="Courier New"/>
                <w:color w:val="1F3864"/>
                <w:sz w:val="18"/>
                <w:szCs w:val="18"/>
              </w:rPr>
              <w:t>drug_class</w:t>
            </w:r>
            <w:proofErr w:type="spellEnd"/>
          </w:p>
        </w:tc>
        <w:tc>
          <w:tcPr>
            <w:tcW w:w="1800" w:type="dxa"/>
            <w:shd w:val="clear" w:color="auto" w:fill="F5F9FC"/>
            <w:tcMar>
              <w:top w:w="80" w:type="dxa"/>
              <w:left w:w="120" w:type="dxa"/>
              <w:bottom w:w="80" w:type="dxa"/>
              <w:right w:w="120" w:type="dxa"/>
            </w:tcMar>
            <w:vAlign w:val="center"/>
          </w:tcPr>
          <w:p w14:paraId="4C4CBCE2"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200)</w:t>
            </w:r>
          </w:p>
        </w:tc>
        <w:tc>
          <w:tcPr>
            <w:tcW w:w="4960" w:type="dxa"/>
            <w:shd w:val="clear" w:color="auto" w:fill="FFFFFF"/>
            <w:tcMar>
              <w:top w:w="80" w:type="dxa"/>
              <w:left w:w="120" w:type="dxa"/>
              <w:bottom w:w="80" w:type="dxa"/>
              <w:right w:w="120" w:type="dxa"/>
            </w:tcMar>
            <w:vAlign w:val="center"/>
          </w:tcPr>
          <w:p w14:paraId="36F6FFAC" w14:textId="77777777" w:rsidR="00A272EA" w:rsidRDefault="00A272EA">
            <w:r>
              <w:rPr>
                <w:rFonts w:ascii="Arial" w:eastAsia="Arial" w:hAnsi="Arial" w:cs="Arial"/>
                <w:color w:val="1F2937"/>
                <w:sz w:val="20"/>
                <w:szCs w:val="20"/>
              </w:rPr>
              <w:t>Pharmacological class (e.g., NSAID, beta-blocker)</w:t>
            </w:r>
          </w:p>
        </w:tc>
      </w:tr>
      <w:tr w:rsidR="00B169EA" w14:paraId="2B0532CA" w14:textId="77777777">
        <w:tc>
          <w:tcPr>
            <w:tcW w:w="2600" w:type="dxa"/>
            <w:shd w:val="clear" w:color="auto" w:fill="EEF4FB"/>
            <w:tcMar>
              <w:top w:w="80" w:type="dxa"/>
              <w:left w:w="120" w:type="dxa"/>
              <w:bottom w:w="80" w:type="dxa"/>
              <w:right w:w="120" w:type="dxa"/>
            </w:tcMar>
          </w:tcPr>
          <w:p w14:paraId="73D0FE53" w14:textId="77777777" w:rsidR="00A272EA" w:rsidRDefault="00A272EA">
            <w:r>
              <w:rPr>
                <w:rFonts w:ascii="Courier New" w:eastAsia="Courier New" w:hAnsi="Courier New" w:cs="Courier New"/>
                <w:color w:val="1F3864"/>
                <w:sz w:val="18"/>
                <w:szCs w:val="18"/>
              </w:rPr>
              <w:t>indications</w:t>
            </w:r>
          </w:p>
        </w:tc>
        <w:tc>
          <w:tcPr>
            <w:tcW w:w="1800" w:type="dxa"/>
            <w:shd w:val="clear" w:color="auto" w:fill="FFFFFF"/>
            <w:tcMar>
              <w:top w:w="80" w:type="dxa"/>
              <w:left w:w="120" w:type="dxa"/>
              <w:bottom w:w="80" w:type="dxa"/>
              <w:right w:w="120" w:type="dxa"/>
            </w:tcMar>
            <w:vAlign w:val="center"/>
          </w:tcPr>
          <w:p w14:paraId="33B9BBC0"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7764897E" w14:textId="77777777" w:rsidR="00A272EA" w:rsidRDefault="00A272EA">
            <w:r>
              <w:rPr>
                <w:rFonts w:ascii="Arial" w:eastAsia="Arial" w:hAnsi="Arial" w:cs="Arial"/>
                <w:color w:val="1F2937"/>
                <w:sz w:val="20"/>
                <w:szCs w:val="20"/>
              </w:rPr>
              <w:t>Approved therapeutic indications</w:t>
            </w:r>
          </w:p>
        </w:tc>
      </w:tr>
      <w:tr w:rsidR="00B169EA" w14:paraId="46CE95A0" w14:textId="77777777">
        <w:tc>
          <w:tcPr>
            <w:tcW w:w="2600" w:type="dxa"/>
            <w:shd w:val="clear" w:color="auto" w:fill="EEF4FB"/>
            <w:tcMar>
              <w:top w:w="80" w:type="dxa"/>
              <w:left w:w="120" w:type="dxa"/>
              <w:bottom w:w="80" w:type="dxa"/>
              <w:right w:w="120" w:type="dxa"/>
            </w:tcMar>
          </w:tcPr>
          <w:p w14:paraId="5C02DC04" w14:textId="77777777" w:rsidR="00A272EA" w:rsidRDefault="00A272EA">
            <w:proofErr w:type="spellStart"/>
            <w:r>
              <w:rPr>
                <w:rFonts w:ascii="Courier New" w:eastAsia="Courier New" w:hAnsi="Courier New" w:cs="Courier New"/>
                <w:color w:val="1F3864"/>
                <w:sz w:val="18"/>
                <w:szCs w:val="18"/>
              </w:rPr>
              <w:t>dosage_adults</w:t>
            </w:r>
            <w:proofErr w:type="spellEnd"/>
          </w:p>
        </w:tc>
        <w:tc>
          <w:tcPr>
            <w:tcW w:w="1800" w:type="dxa"/>
            <w:shd w:val="clear" w:color="auto" w:fill="F5F9FC"/>
            <w:tcMar>
              <w:top w:w="80" w:type="dxa"/>
              <w:left w:w="120" w:type="dxa"/>
              <w:bottom w:w="80" w:type="dxa"/>
              <w:right w:w="120" w:type="dxa"/>
            </w:tcMar>
            <w:vAlign w:val="center"/>
          </w:tcPr>
          <w:p w14:paraId="74BF6E80"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6EFF17AA" w14:textId="77777777" w:rsidR="00A272EA" w:rsidRDefault="00A272EA">
            <w:r>
              <w:rPr>
                <w:rFonts w:ascii="Arial" w:eastAsia="Arial" w:hAnsi="Arial" w:cs="Arial"/>
                <w:color w:val="1F2937"/>
                <w:sz w:val="20"/>
                <w:szCs w:val="20"/>
              </w:rPr>
              <w:t>Standard adult dosage regimen</w:t>
            </w:r>
          </w:p>
        </w:tc>
      </w:tr>
      <w:tr w:rsidR="00B169EA" w14:paraId="3851AB43" w14:textId="77777777">
        <w:tc>
          <w:tcPr>
            <w:tcW w:w="2600" w:type="dxa"/>
            <w:shd w:val="clear" w:color="auto" w:fill="EEF4FB"/>
            <w:tcMar>
              <w:top w:w="80" w:type="dxa"/>
              <w:left w:w="120" w:type="dxa"/>
              <w:bottom w:w="80" w:type="dxa"/>
              <w:right w:w="120" w:type="dxa"/>
            </w:tcMar>
          </w:tcPr>
          <w:p w14:paraId="4CB4292C" w14:textId="77777777" w:rsidR="00A272EA" w:rsidRDefault="00A272EA">
            <w:proofErr w:type="spellStart"/>
            <w:r>
              <w:rPr>
                <w:rFonts w:ascii="Courier New" w:eastAsia="Courier New" w:hAnsi="Courier New" w:cs="Courier New"/>
                <w:color w:val="1F3864"/>
                <w:sz w:val="18"/>
                <w:szCs w:val="18"/>
              </w:rPr>
              <w:t>dosage_children</w:t>
            </w:r>
            <w:proofErr w:type="spellEnd"/>
          </w:p>
        </w:tc>
        <w:tc>
          <w:tcPr>
            <w:tcW w:w="1800" w:type="dxa"/>
            <w:shd w:val="clear" w:color="auto" w:fill="FFFFFF"/>
            <w:tcMar>
              <w:top w:w="80" w:type="dxa"/>
              <w:left w:w="120" w:type="dxa"/>
              <w:bottom w:w="80" w:type="dxa"/>
              <w:right w:w="120" w:type="dxa"/>
            </w:tcMar>
            <w:vAlign w:val="center"/>
          </w:tcPr>
          <w:p w14:paraId="369C5999"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2726098A" w14:textId="77777777" w:rsidR="00A272EA" w:rsidRDefault="00A272EA">
            <w:proofErr w:type="spellStart"/>
            <w:r>
              <w:rPr>
                <w:rFonts w:ascii="Arial" w:eastAsia="Arial" w:hAnsi="Arial" w:cs="Arial"/>
                <w:color w:val="1F2937"/>
                <w:sz w:val="20"/>
                <w:szCs w:val="20"/>
              </w:rPr>
              <w:t>Paediatric</w:t>
            </w:r>
            <w:proofErr w:type="spellEnd"/>
            <w:r>
              <w:rPr>
                <w:rFonts w:ascii="Arial" w:eastAsia="Arial" w:hAnsi="Arial" w:cs="Arial"/>
                <w:color w:val="1F2937"/>
                <w:sz w:val="20"/>
                <w:szCs w:val="20"/>
              </w:rPr>
              <w:t xml:space="preserve"> dosage (weight-based where applicable)</w:t>
            </w:r>
          </w:p>
        </w:tc>
      </w:tr>
      <w:tr w:rsidR="00B169EA" w14:paraId="6DCC2DB6" w14:textId="77777777">
        <w:tc>
          <w:tcPr>
            <w:tcW w:w="2600" w:type="dxa"/>
            <w:shd w:val="clear" w:color="auto" w:fill="EEF4FB"/>
            <w:tcMar>
              <w:top w:w="80" w:type="dxa"/>
              <w:left w:w="120" w:type="dxa"/>
              <w:bottom w:w="80" w:type="dxa"/>
              <w:right w:w="120" w:type="dxa"/>
            </w:tcMar>
          </w:tcPr>
          <w:p w14:paraId="79005D38" w14:textId="77777777" w:rsidR="00A272EA" w:rsidRDefault="00A272EA">
            <w:proofErr w:type="spellStart"/>
            <w:r>
              <w:rPr>
                <w:rFonts w:ascii="Courier New" w:eastAsia="Courier New" w:hAnsi="Courier New" w:cs="Courier New"/>
                <w:color w:val="1F3864"/>
                <w:sz w:val="18"/>
                <w:szCs w:val="18"/>
              </w:rPr>
              <w:t>side_effects_common</w:t>
            </w:r>
            <w:proofErr w:type="spellEnd"/>
          </w:p>
        </w:tc>
        <w:tc>
          <w:tcPr>
            <w:tcW w:w="1800" w:type="dxa"/>
            <w:shd w:val="clear" w:color="auto" w:fill="F5F9FC"/>
            <w:tcMar>
              <w:top w:w="80" w:type="dxa"/>
              <w:left w:w="120" w:type="dxa"/>
              <w:bottom w:w="80" w:type="dxa"/>
              <w:right w:w="120" w:type="dxa"/>
            </w:tcMar>
            <w:vAlign w:val="center"/>
          </w:tcPr>
          <w:p w14:paraId="1E0536B1"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490FD5D4" w14:textId="77777777" w:rsidR="00A272EA" w:rsidRDefault="00A272EA">
            <w:r>
              <w:rPr>
                <w:rFonts w:ascii="Arial" w:eastAsia="Arial" w:hAnsi="Arial" w:cs="Arial"/>
                <w:color w:val="1F2937"/>
                <w:sz w:val="20"/>
                <w:szCs w:val="20"/>
              </w:rPr>
              <w:t>Frequently reported adverse effects</w:t>
            </w:r>
          </w:p>
        </w:tc>
      </w:tr>
      <w:tr w:rsidR="00B169EA" w14:paraId="77C0E8E1" w14:textId="77777777">
        <w:tc>
          <w:tcPr>
            <w:tcW w:w="2600" w:type="dxa"/>
            <w:shd w:val="clear" w:color="auto" w:fill="EEF4FB"/>
            <w:tcMar>
              <w:top w:w="80" w:type="dxa"/>
              <w:left w:w="120" w:type="dxa"/>
              <w:bottom w:w="80" w:type="dxa"/>
              <w:right w:w="120" w:type="dxa"/>
            </w:tcMar>
          </w:tcPr>
          <w:p w14:paraId="12E521F7" w14:textId="77777777" w:rsidR="00A272EA" w:rsidRDefault="00A272EA">
            <w:proofErr w:type="spellStart"/>
            <w:r>
              <w:rPr>
                <w:rFonts w:ascii="Courier New" w:eastAsia="Courier New" w:hAnsi="Courier New" w:cs="Courier New"/>
                <w:color w:val="1F3864"/>
                <w:sz w:val="18"/>
                <w:szCs w:val="18"/>
              </w:rPr>
              <w:t>side_effects_serious</w:t>
            </w:r>
            <w:proofErr w:type="spellEnd"/>
          </w:p>
        </w:tc>
        <w:tc>
          <w:tcPr>
            <w:tcW w:w="1800" w:type="dxa"/>
            <w:shd w:val="clear" w:color="auto" w:fill="FFFFFF"/>
            <w:tcMar>
              <w:top w:w="80" w:type="dxa"/>
              <w:left w:w="120" w:type="dxa"/>
              <w:bottom w:w="80" w:type="dxa"/>
              <w:right w:w="120" w:type="dxa"/>
            </w:tcMar>
            <w:vAlign w:val="center"/>
          </w:tcPr>
          <w:p w14:paraId="7B54C549"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7E218970" w14:textId="77777777" w:rsidR="00A272EA" w:rsidRDefault="00A272EA">
            <w:r>
              <w:rPr>
                <w:rFonts w:ascii="Arial" w:eastAsia="Arial" w:hAnsi="Arial" w:cs="Arial"/>
                <w:color w:val="1F2937"/>
                <w:sz w:val="20"/>
                <w:szCs w:val="20"/>
              </w:rPr>
              <w:t>Black-box or serious adverse effects requiring monitoring</w:t>
            </w:r>
          </w:p>
        </w:tc>
      </w:tr>
      <w:tr w:rsidR="00B169EA" w14:paraId="72B5C205" w14:textId="77777777">
        <w:tc>
          <w:tcPr>
            <w:tcW w:w="2600" w:type="dxa"/>
            <w:shd w:val="clear" w:color="auto" w:fill="EEF4FB"/>
            <w:tcMar>
              <w:top w:w="80" w:type="dxa"/>
              <w:left w:w="120" w:type="dxa"/>
              <w:bottom w:w="80" w:type="dxa"/>
              <w:right w:w="120" w:type="dxa"/>
            </w:tcMar>
          </w:tcPr>
          <w:p w14:paraId="5F4A56AE" w14:textId="77777777" w:rsidR="00A272EA" w:rsidRDefault="00A272EA">
            <w:r>
              <w:rPr>
                <w:rFonts w:ascii="Courier New" w:eastAsia="Courier New" w:hAnsi="Courier New" w:cs="Courier New"/>
                <w:color w:val="1F3864"/>
                <w:sz w:val="18"/>
                <w:szCs w:val="18"/>
              </w:rPr>
              <w:t>contraindications</w:t>
            </w:r>
          </w:p>
        </w:tc>
        <w:tc>
          <w:tcPr>
            <w:tcW w:w="1800" w:type="dxa"/>
            <w:shd w:val="clear" w:color="auto" w:fill="F5F9FC"/>
            <w:tcMar>
              <w:top w:w="80" w:type="dxa"/>
              <w:left w:w="120" w:type="dxa"/>
              <w:bottom w:w="80" w:type="dxa"/>
              <w:right w:w="120" w:type="dxa"/>
            </w:tcMar>
            <w:vAlign w:val="center"/>
          </w:tcPr>
          <w:p w14:paraId="41EC44C0"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2016570A" w14:textId="77777777" w:rsidR="00A272EA" w:rsidRDefault="00A272EA">
            <w:r>
              <w:rPr>
                <w:rFonts w:ascii="Arial" w:eastAsia="Arial" w:hAnsi="Arial" w:cs="Arial"/>
                <w:color w:val="1F2937"/>
                <w:sz w:val="20"/>
                <w:szCs w:val="20"/>
              </w:rPr>
              <w:t>Absolute contraindications (disease states / conditions)</w:t>
            </w:r>
          </w:p>
        </w:tc>
      </w:tr>
      <w:tr w:rsidR="00B169EA" w14:paraId="74BE6EB3" w14:textId="77777777">
        <w:tc>
          <w:tcPr>
            <w:tcW w:w="2600" w:type="dxa"/>
            <w:shd w:val="clear" w:color="auto" w:fill="EEF4FB"/>
            <w:tcMar>
              <w:top w:w="80" w:type="dxa"/>
              <w:left w:w="120" w:type="dxa"/>
              <w:bottom w:w="80" w:type="dxa"/>
              <w:right w:w="120" w:type="dxa"/>
            </w:tcMar>
          </w:tcPr>
          <w:p w14:paraId="2462B068" w14:textId="77777777" w:rsidR="00A272EA" w:rsidRDefault="00A272EA">
            <w:r>
              <w:rPr>
                <w:rFonts w:ascii="Courier New" w:eastAsia="Courier New" w:hAnsi="Courier New" w:cs="Courier New"/>
                <w:color w:val="1F3864"/>
                <w:sz w:val="18"/>
                <w:szCs w:val="18"/>
              </w:rPr>
              <w:t>warnings</w:t>
            </w:r>
          </w:p>
        </w:tc>
        <w:tc>
          <w:tcPr>
            <w:tcW w:w="1800" w:type="dxa"/>
            <w:shd w:val="clear" w:color="auto" w:fill="FFFFFF"/>
            <w:tcMar>
              <w:top w:w="80" w:type="dxa"/>
              <w:left w:w="120" w:type="dxa"/>
              <w:bottom w:w="80" w:type="dxa"/>
              <w:right w:w="120" w:type="dxa"/>
            </w:tcMar>
            <w:vAlign w:val="center"/>
          </w:tcPr>
          <w:p w14:paraId="79163EE0" w14:textId="77777777" w:rsidR="00A272EA" w:rsidRDefault="00A272EA">
            <w:r>
              <w:rPr>
                <w:rFonts w:ascii="Arial" w:eastAsia="Arial" w:hAnsi="Arial" w:cs="Arial"/>
                <w:color w:val="1F2937"/>
                <w:sz w:val="20"/>
                <w:szCs w:val="20"/>
              </w:rPr>
              <w:t>NVARCHAR(MAX)</w:t>
            </w:r>
          </w:p>
        </w:tc>
        <w:tc>
          <w:tcPr>
            <w:tcW w:w="4960" w:type="dxa"/>
            <w:shd w:val="clear" w:color="auto" w:fill="FFFFFF"/>
            <w:tcMar>
              <w:top w:w="80" w:type="dxa"/>
              <w:left w:w="120" w:type="dxa"/>
              <w:bottom w:w="80" w:type="dxa"/>
              <w:right w:w="120" w:type="dxa"/>
            </w:tcMar>
            <w:vAlign w:val="center"/>
          </w:tcPr>
          <w:p w14:paraId="657700F2" w14:textId="77777777" w:rsidR="00A272EA" w:rsidRDefault="00A272EA">
            <w:r>
              <w:rPr>
                <w:rFonts w:ascii="Arial" w:eastAsia="Arial" w:hAnsi="Arial" w:cs="Arial"/>
                <w:color w:val="1F2937"/>
                <w:sz w:val="20"/>
                <w:szCs w:val="20"/>
              </w:rPr>
              <w:t>Precautions and relative contraindications</w:t>
            </w:r>
          </w:p>
        </w:tc>
      </w:tr>
      <w:tr w:rsidR="00B169EA" w14:paraId="354EC61C" w14:textId="77777777">
        <w:tc>
          <w:tcPr>
            <w:tcW w:w="2600" w:type="dxa"/>
            <w:shd w:val="clear" w:color="auto" w:fill="EEF4FB"/>
            <w:tcMar>
              <w:top w:w="80" w:type="dxa"/>
              <w:left w:w="120" w:type="dxa"/>
              <w:bottom w:w="80" w:type="dxa"/>
              <w:right w:w="120" w:type="dxa"/>
            </w:tcMar>
          </w:tcPr>
          <w:p w14:paraId="511C48F7" w14:textId="77777777" w:rsidR="00A272EA" w:rsidRDefault="00A272EA">
            <w:r>
              <w:rPr>
                <w:rFonts w:ascii="Courier New" w:eastAsia="Courier New" w:hAnsi="Courier New" w:cs="Courier New"/>
                <w:color w:val="1F3864"/>
                <w:sz w:val="18"/>
                <w:szCs w:val="18"/>
              </w:rPr>
              <w:t>pregnancy</w:t>
            </w:r>
          </w:p>
        </w:tc>
        <w:tc>
          <w:tcPr>
            <w:tcW w:w="1800" w:type="dxa"/>
            <w:shd w:val="clear" w:color="auto" w:fill="F5F9FC"/>
            <w:tcMar>
              <w:top w:w="80" w:type="dxa"/>
              <w:left w:w="120" w:type="dxa"/>
              <w:bottom w:w="80" w:type="dxa"/>
              <w:right w:w="120" w:type="dxa"/>
            </w:tcMar>
            <w:vAlign w:val="center"/>
          </w:tcPr>
          <w:p w14:paraId="45281E25"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50)</w:t>
            </w:r>
          </w:p>
        </w:tc>
        <w:tc>
          <w:tcPr>
            <w:tcW w:w="4960" w:type="dxa"/>
            <w:shd w:val="clear" w:color="auto" w:fill="FFFFFF"/>
            <w:tcMar>
              <w:top w:w="80" w:type="dxa"/>
              <w:left w:w="120" w:type="dxa"/>
              <w:bottom w:w="80" w:type="dxa"/>
              <w:right w:w="120" w:type="dxa"/>
            </w:tcMar>
            <w:vAlign w:val="center"/>
          </w:tcPr>
          <w:p w14:paraId="2F19594B" w14:textId="77777777" w:rsidR="00A272EA" w:rsidRDefault="00A272EA">
            <w:r>
              <w:rPr>
                <w:rFonts w:ascii="Arial" w:eastAsia="Arial" w:hAnsi="Arial" w:cs="Arial"/>
                <w:color w:val="1F2937"/>
                <w:sz w:val="20"/>
                <w:szCs w:val="20"/>
              </w:rPr>
              <w:t>FDA pregnancy category (A/B/C/D/X) or equivalent</w:t>
            </w:r>
          </w:p>
        </w:tc>
      </w:tr>
      <w:tr w:rsidR="00B169EA" w14:paraId="32A9D24F" w14:textId="77777777">
        <w:tc>
          <w:tcPr>
            <w:tcW w:w="2600" w:type="dxa"/>
            <w:shd w:val="clear" w:color="auto" w:fill="EEF4FB"/>
            <w:tcMar>
              <w:top w:w="80" w:type="dxa"/>
              <w:left w:w="120" w:type="dxa"/>
              <w:bottom w:w="80" w:type="dxa"/>
              <w:right w:w="120" w:type="dxa"/>
            </w:tcMar>
          </w:tcPr>
          <w:p w14:paraId="1D6C29F6" w14:textId="77777777" w:rsidR="00A272EA" w:rsidRDefault="00A272EA">
            <w:r>
              <w:rPr>
                <w:rFonts w:ascii="Courier New" w:eastAsia="Courier New" w:hAnsi="Courier New" w:cs="Courier New"/>
                <w:color w:val="1F3864"/>
                <w:sz w:val="18"/>
                <w:szCs w:val="18"/>
              </w:rPr>
              <w:t>breastfeeding</w:t>
            </w:r>
          </w:p>
        </w:tc>
        <w:tc>
          <w:tcPr>
            <w:tcW w:w="1800" w:type="dxa"/>
            <w:shd w:val="clear" w:color="auto" w:fill="FFFFFF"/>
            <w:tcMar>
              <w:top w:w="80" w:type="dxa"/>
              <w:left w:w="120" w:type="dxa"/>
              <w:bottom w:w="80" w:type="dxa"/>
              <w:right w:w="120" w:type="dxa"/>
            </w:tcMar>
            <w:vAlign w:val="center"/>
          </w:tcPr>
          <w:p w14:paraId="599289EC" w14:textId="77777777" w:rsidR="00A272EA" w:rsidRDefault="00A272EA">
            <w:proofErr w:type="gramStart"/>
            <w:r>
              <w:rPr>
                <w:rFonts w:ascii="Arial" w:eastAsia="Arial" w:hAnsi="Arial" w:cs="Arial"/>
                <w:color w:val="1F2937"/>
                <w:sz w:val="20"/>
                <w:szCs w:val="20"/>
              </w:rPr>
              <w:t>VARCHAR(</w:t>
            </w:r>
            <w:proofErr w:type="gramEnd"/>
            <w:r>
              <w:rPr>
                <w:rFonts w:ascii="Arial" w:eastAsia="Arial" w:hAnsi="Arial" w:cs="Arial"/>
                <w:color w:val="1F2937"/>
                <w:sz w:val="20"/>
                <w:szCs w:val="20"/>
              </w:rPr>
              <w:t>100)</w:t>
            </w:r>
          </w:p>
        </w:tc>
        <w:tc>
          <w:tcPr>
            <w:tcW w:w="4960" w:type="dxa"/>
            <w:shd w:val="clear" w:color="auto" w:fill="FFFFFF"/>
            <w:tcMar>
              <w:top w:w="80" w:type="dxa"/>
              <w:left w:w="120" w:type="dxa"/>
              <w:bottom w:w="80" w:type="dxa"/>
              <w:right w:w="120" w:type="dxa"/>
            </w:tcMar>
            <w:vAlign w:val="center"/>
          </w:tcPr>
          <w:p w14:paraId="65C20E7B" w14:textId="77777777" w:rsidR="00A272EA" w:rsidRDefault="00A272EA">
            <w:r>
              <w:rPr>
                <w:rFonts w:ascii="Arial" w:eastAsia="Arial" w:hAnsi="Arial" w:cs="Arial"/>
                <w:color w:val="1F2937"/>
                <w:sz w:val="20"/>
                <w:szCs w:val="20"/>
              </w:rPr>
              <w:t>Safety classification for breastfeeding patients</w:t>
            </w:r>
          </w:p>
        </w:tc>
      </w:tr>
    </w:tbl>
    <w:p w14:paraId="05B1E2F0" w14:textId="32E42B31" w:rsidR="00A272EA" w:rsidRDefault="00A272EA">
      <w:pPr>
        <w:spacing w:before="200" w:after="80"/>
      </w:pPr>
      <w:proofErr w:type="gramStart"/>
      <w:r>
        <w:rPr>
          <w:rFonts w:ascii="Arial" w:eastAsia="Arial" w:hAnsi="Arial" w:cs="Arial"/>
          <w:b/>
          <w:bCs/>
          <w:color w:val="2E75B6"/>
          <w:sz w:val="23"/>
          <w:szCs w:val="23"/>
        </w:rPr>
        <w:lastRenderedPageBreak/>
        <w:t>4.7.2  Drug</w:t>
      </w:r>
      <w:proofErr w:type="gramEnd"/>
      <w:r>
        <w:rPr>
          <w:rFonts w:ascii="Arial" w:eastAsia="Arial" w:hAnsi="Arial" w:cs="Arial"/>
          <w:b/>
          <w:bCs/>
          <w:color w:val="2E75B6"/>
          <w:sz w:val="23"/>
          <w:szCs w:val="23"/>
        </w:rPr>
        <w:t xml:space="preserve"> Embedding Storage</w:t>
      </w:r>
    </w:p>
    <w:p w14:paraId="145BB8E7" w14:textId="77777777" w:rsidR="00A272EA" w:rsidRDefault="00A272EA">
      <w:pPr>
        <w:spacing w:before="80" w:after="80"/>
        <w:jc w:val="both"/>
      </w:pPr>
      <w:r>
        <w:rPr>
          <w:rFonts w:ascii="Arial" w:eastAsia="Arial" w:hAnsi="Arial" w:cs="Arial"/>
          <w:color w:val="1F2937"/>
          <w:sz w:val="22"/>
          <w:szCs w:val="22"/>
        </w:rPr>
        <w:t xml:space="preserve">To enable semantic drug search (used by the pharmacy recommendation engine), each drug record has a corresponding 384-dimensional </w:t>
      </w:r>
      <w:proofErr w:type="spellStart"/>
      <w:r>
        <w:rPr>
          <w:rFonts w:ascii="Arial" w:eastAsia="Arial" w:hAnsi="Arial" w:cs="Arial"/>
          <w:color w:val="1F2937"/>
          <w:sz w:val="22"/>
          <w:szCs w:val="22"/>
        </w:rPr>
        <w:t>SentenceTransformer</w:t>
      </w:r>
      <w:proofErr w:type="spellEnd"/>
      <w:r>
        <w:rPr>
          <w:rFonts w:ascii="Arial" w:eastAsia="Arial" w:hAnsi="Arial" w:cs="Arial"/>
          <w:color w:val="1F2937"/>
          <w:sz w:val="22"/>
          <w:szCs w:val="22"/>
        </w:rPr>
        <w:t xml:space="preserve"> embedding generated from a concatenation of all textual fields. The embeddings are stored as a NumPy compressed archive (.</w:t>
      </w:r>
      <w:proofErr w:type="spellStart"/>
      <w:r>
        <w:rPr>
          <w:rFonts w:ascii="Arial" w:eastAsia="Arial" w:hAnsi="Arial" w:cs="Arial"/>
          <w:color w:val="1F2937"/>
          <w:sz w:val="22"/>
          <w:szCs w:val="22"/>
        </w:rPr>
        <w:t>npz</w:t>
      </w:r>
      <w:proofErr w:type="spellEnd"/>
      <w:r>
        <w:rPr>
          <w:rFonts w:ascii="Arial" w:eastAsia="Arial" w:hAnsi="Arial" w:cs="Arial"/>
          <w:color w:val="1F2937"/>
          <w:sz w:val="22"/>
          <w:szCs w:val="22"/>
        </w:rPr>
        <w:t xml:space="preserve"> file) rather than in the database, and loaded into memory at service startup. This design avoids polluting the relational schema with large binary columns and allows the embedding file to be regenerated independently whenever the drug database is updated.</w:t>
      </w:r>
    </w:p>
    <w:p w14:paraId="1DD133BC" w14:textId="77777777" w:rsidR="00A272EA" w:rsidRDefault="00A272E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72EA" w14:paraId="18E8CF19"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20" w:type="dxa"/>
              <w:left w:w="200" w:type="dxa"/>
              <w:bottom w:w="120" w:type="dxa"/>
              <w:right w:w="120" w:type="dxa"/>
            </w:tcMar>
          </w:tcPr>
          <w:p w14:paraId="7DBA8783" w14:textId="77777777" w:rsidR="00A272EA" w:rsidRDefault="00A272EA">
            <w:pPr>
              <w:spacing w:before="40" w:after="60"/>
            </w:pPr>
            <w:r>
              <w:rPr>
                <w:rFonts w:ascii="Arial" w:eastAsia="Arial" w:hAnsi="Arial" w:cs="Arial"/>
                <w:b/>
                <w:bCs/>
                <w:color w:val="2E75B6"/>
                <w:sz w:val="20"/>
                <w:szCs w:val="20"/>
              </w:rPr>
              <w:t>Drug Text Construction</w:t>
            </w:r>
          </w:p>
          <w:p w14:paraId="77EDB315" w14:textId="77777777" w:rsidR="00A272EA" w:rsidRDefault="00A272EA">
            <w:pPr>
              <w:spacing w:before="20" w:after="20"/>
            </w:pPr>
            <w:r>
              <w:rPr>
                <w:rFonts w:ascii="Arial" w:eastAsia="Arial" w:hAnsi="Arial" w:cs="Arial"/>
                <w:color w:val="1F2937"/>
                <w:sz w:val="20"/>
                <w:szCs w:val="20"/>
              </w:rPr>
              <w:t xml:space="preserve">def </w:t>
            </w:r>
            <w:proofErr w:type="spellStart"/>
            <w:r>
              <w:rPr>
                <w:rFonts w:ascii="Arial" w:eastAsia="Arial" w:hAnsi="Arial" w:cs="Arial"/>
                <w:color w:val="1F2937"/>
                <w:sz w:val="20"/>
                <w:szCs w:val="20"/>
              </w:rPr>
              <w:t>build_drug_</w:t>
            </w:r>
            <w:proofErr w:type="gramStart"/>
            <w:r>
              <w:rPr>
                <w:rFonts w:ascii="Arial" w:eastAsia="Arial" w:hAnsi="Arial" w:cs="Arial"/>
                <w:color w:val="1F2937"/>
                <w:sz w:val="20"/>
                <w:szCs w:val="20"/>
              </w:rPr>
              <w:t>text</w:t>
            </w:r>
            <w:proofErr w:type="spellEnd"/>
            <w:r>
              <w:rPr>
                <w:rFonts w:ascii="Arial" w:eastAsia="Arial" w:hAnsi="Arial" w:cs="Arial"/>
                <w:color w:val="1F2937"/>
                <w:sz w:val="20"/>
                <w:szCs w:val="20"/>
              </w:rPr>
              <w:t>(</w:t>
            </w:r>
            <w:proofErr w:type="gramEnd"/>
            <w:r>
              <w:rPr>
                <w:rFonts w:ascii="Arial" w:eastAsia="Arial" w:hAnsi="Arial" w:cs="Arial"/>
                <w:color w:val="1F2937"/>
                <w:sz w:val="20"/>
                <w:szCs w:val="20"/>
              </w:rPr>
              <w:t xml:space="preserve">drug: </w:t>
            </w:r>
            <w:proofErr w:type="spellStart"/>
            <w:r>
              <w:rPr>
                <w:rFonts w:ascii="Arial" w:eastAsia="Arial" w:hAnsi="Arial" w:cs="Arial"/>
                <w:color w:val="1F2937"/>
                <w:sz w:val="20"/>
                <w:szCs w:val="20"/>
              </w:rPr>
              <w:t>dict</w:t>
            </w:r>
            <w:proofErr w:type="spellEnd"/>
            <w:r>
              <w:rPr>
                <w:rFonts w:ascii="Arial" w:eastAsia="Arial" w:hAnsi="Arial" w:cs="Arial"/>
                <w:color w:val="1F2937"/>
                <w:sz w:val="20"/>
                <w:szCs w:val="20"/>
              </w:rPr>
              <w:t>) -&gt; str:</w:t>
            </w:r>
          </w:p>
          <w:p w14:paraId="74FC2EA0" w14:textId="77777777" w:rsidR="00A272EA" w:rsidRDefault="00A272EA">
            <w:pPr>
              <w:spacing w:before="20" w:after="20"/>
            </w:pPr>
            <w:r>
              <w:rPr>
                <w:rFonts w:ascii="Arial" w:eastAsia="Arial" w:hAnsi="Arial" w:cs="Arial"/>
                <w:color w:val="1F2937"/>
                <w:sz w:val="20"/>
                <w:szCs w:val="20"/>
              </w:rPr>
              <w:t xml:space="preserve">    return f"{drug['</w:t>
            </w:r>
            <w:proofErr w:type="spellStart"/>
            <w:r>
              <w:rPr>
                <w:rFonts w:ascii="Arial" w:eastAsia="Arial" w:hAnsi="Arial" w:cs="Arial"/>
                <w:color w:val="1F2937"/>
                <w:sz w:val="20"/>
                <w:szCs w:val="20"/>
              </w:rPr>
              <w:t>drug_name</w:t>
            </w:r>
            <w:proofErr w:type="spellEnd"/>
            <w:r>
              <w:rPr>
                <w:rFonts w:ascii="Arial" w:eastAsia="Arial" w:hAnsi="Arial" w:cs="Arial"/>
                <w:color w:val="1F2937"/>
                <w:sz w:val="20"/>
                <w:szCs w:val="20"/>
              </w:rPr>
              <w:t>']} {drug['</w:t>
            </w:r>
            <w:proofErr w:type="spellStart"/>
            <w:r>
              <w:rPr>
                <w:rFonts w:ascii="Arial" w:eastAsia="Arial" w:hAnsi="Arial" w:cs="Arial"/>
                <w:color w:val="1F2937"/>
                <w:sz w:val="20"/>
                <w:szCs w:val="20"/>
              </w:rPr>
              <w:t>active_ingredient</w:t>
            </w:r>
            <w:proofErr w:type="spellEnd"/>
            <w:r>
              <w:rPr>
                <w:rFonts w:ascii="Arial" w:eastAsia="Arial" w:hAnsi="Arial" w:cs="Arial"/>
                <w:color w:val="1F2937"/>
                <w:sz w:val="20"/>
                <w:szCs w:val="20"/>
              </w:rPr>
              <w:t>']}"</w:t>
            </w:r>
          </w:p>
          <w:p w14:paraId="0995B607" w14:textId="77777777" w:rsidR="00A272EA" w:rsidRDefault="00A272EA">
            <w:pPr>
              <w:spacing w:before="20" w:after="20"/>
            </w:pPr>
            <w:r>
              <w:rPr>
                <w:rFonts w:ascii="Arial" w:eastAsia="Arial" w:hAnsi="Arial" w:cs="Arial"/>
                <w:color w:val="1F2937"/>
                <w:sz w:val="20"/>
                <w:szCs w:val="20"/>
              </w:rPr>
              <w:t xml:space="preserve">           f" {drug['</w:t>
            </w:r>
            <w:proofErr w:type="spellStart"/>
            <w:r>
              <w:rPr>
                <w:rFonts w:ascii="Arial" w:eastAsia="Arial" w:hAnsi="Arial" w:cs="Arial"/>
                <w:color w:val="1F2937"/>
                <w:sz w:val="20"/>
                <w:szCs w:val="20"/>
              </w:rPr>
              <w:t>drug_class</w:t>
            </w:r>
            <w:proofErr w:type="spellEnd"/>
            <w:r>
              <w:rPr>
                <w:rFonts w:ascii="Arial" w:eastAsia="Arial" w:hAnsi="Arial" w:cs="Arial"/>
                <w:color w:val="1F2937"/>
                <w:sz w:val="20"/>
                <w:szCs w:val="20"/>
              </w:rPr>
              <w:t>']} {drug['indications']}"</w:t>
            </w:r>
          </w:p>
          <w:p w14:paraId="4F74CE6F" w14:textId="77777777" w:rsidR="00A272EA" w:rsidRDefault="00A272EA">
            <w:pPr>
              <w:spacing w:before="20" w:after="20"/>
            </w:pPr>
            <w:r>
              <w:rPr>
                <w:rFonts w:ascii="Arial" w:eastAsia="Arial" w:hAnsi="Arial" w:cs="Arial"/>
                <w:color w:val="1F2937"/>
                <w:sz w:val="20"/>
                <w:szCs w:val="20"/>
              </w:rPr>
              <w:t xml:space="preserve">           f" {drug['</w:t>
            </w:r>
            <w:proofErr w:type="spellStart"/>
            <w:r>
              <w:rPr>
                <w:rFonts w:ascii="Arial" w:eastAsia="Arial" w:hAnsi="Arial" w:cs="Arial"/>
                <w:color w:val="1F2937"/>
                <w:sz w:val="20"/>
                <w:szCs w:val="20"/>
              </w:rPr>
              <w:t>side_effects_common</w:t>
            </w:r>
            <w:proofErr w:type="spellEnd"/>
            <w:r>
              <w:rPr>
                <w:rFonts w:ascii="Arial" w:eastAsia="Arial" w:hAnsi="Arial" w:cs="Arial"/>
                <w:color w:val="1F2937"/>
                <w:sz w:val="20"/>
                <w:szCs w:val="20"/>
              </w:rPr>
              <w:t>']} {drug['contraindications']}"</w:t>
            </w:r>
          </w:p>
          <w:p w14:paraId="4F205263" w14:textId="77777777" w:rsidR="00A272EA" w:rsidRDefault="00A272EA">
            <w:pPr>
              <w:spacing w:before="20" w:after="20"/>
            </w:pPr>
            <w:r>
              <w:rPr>
                <w:rFonts w:ascii="Arial" w:eastAsia="Arial" w:hAnsi="Arial" w:cs="Arial"/>
                <w:color w:val="1F2937"/>
                <w:sz w:val="20"/>
                <w:szCs w:val="20"/>
              </w:rPr>
              <w:t xml:space="preserve">           f" {drug['warnings']} {drug['pregnancy']}"</w:t>
            </w:r>
          </w:p>
          <w:p w14:paraId="2605868B" w14:textId="77777777" w:rsidR="00A272EA" w:rsidRDefault="00A272EA">
            <w:pPr>
              <w:spacing w:before="20" w:after="20"/>
            </w:pPr>
          </w:p>
          <w:p w14:paraId="3D074F86" w14:textId="77777777" w:rsidR="00A272EA" w:rsidRDefault="00A272EA">
            <w:pPr>
              <w:spacing w:before="20" w:after="20"/>
            </w:pPr>
            <w:r>
              <w:rPr>
                <w:rFonts w:ascii="Arial" w:eastAsia="Arial" w:hAnsi="Arial" w:cs="Arial"/>
                <w:color w:val="1F2937"/>
                <w:sz w:val="20"/>
                <w:szCs w:val="20"/>
              </w:rPr>
              <w:t xml:space="preserve"># Stored as: </w:t>
            </w:r>
            <w:proofErr w:type="spellStart"/>
            <w:r>
              <w:rPr>
                <w:rFonts w:ascii="Arial" w:eastAsia="Arial" w:hAnsi="Arial" w:cs="Arial"/>
                <w:color w:val="1F2937"/>
                <w:sz w:val="20"/>
                <w:szCs w:val="20"/>
              </w:rPr>
              <w:t>drug_embeddings.npz</w:t>
            </w:r>
            <w:proofErr w:type="spellEnd"/>
          </w:p>
          <w:p w14:paraId="5C829707" w14:textId="77777777" w:rsidR="00A272EA" w:rsidRDefault="00A272EA">
            <w:pPr>
              <w:spacing w:before="20" w:after="20"/>
            </w:pPr>
            <w:r>
              <w:rPr>
                <w:rFonts w:ascii="Arial" w:eastAsia="Arial" w:hAnsi="Arial" w:cs="Arial"/>
                <w:color w:val="1F2937"/>
                <w:sz w:val="20"/>
                <w:szCs w:val="20"/>
              </w:rPr>
              <w:t># Keys: 'embeddings' (shape: N×384), '</w:t>
            </w:r>
            <w:proofErr w:type="spellStart"/>
            <w:r>
              <w:rPr>
                <w:rFonts w:ascii="Arial" w:eastAsia="Arial" w:hAnsi="Arial" w:cs="Arial"/>
                <w:color w:val="1F2937"/>
                <w:sz w:val="20"/>
                <w:szCs w:val="20"/>
              </w:rPr>
              <w:t>drug_ids</w:t>
            </w:r>
            <w:proofErr w:type="spellEnd"/>
            <w:r>
              <w:rPr>
                <w:rFonts w:ascii="Arial" w:eastAsia="Arial" w:hAnsi="Arial" w:cs="Arial"/>
                <w:color w:val="1F2937"/>
                <w:sz w:val="20"/>
                <w:szCs w:val="20"/>
              </w:rPr>
              <w:t>' (shape: N,)</w:t>
            </w:r>
          </w:p>
        </w:tc>
      </w:tr>
    </w:tbl>
    <w:p w14:paraId="365DA69C" w14:textId="77777777" w:rsidR="00A272EA" w:rsidRDefault="00A272EA">
      <w:pPr>
        <w:spacing w:before="160"/>
      </w:pPr>
    </w:p>
    <w:p w14:paraId="41CD6ED0" w14:textId="77777777" w:rsidR="00A272EA" w:rsidRDefault="00A272EA">
      <w:pPr>
        <w:pBdr>
          <w:bottom w:val="single" w:sz="6" w:space="1" w:color="2E75B6"/>
        </w:pBdr>
        <w:spacing w:before="300" w:after="120"/>
      </w:pPr>
      <w:proofErr w:type="gramStart"/>
      <w:r>
        <w:rPr>
          <w:rFonts w:ascii="Arial" w:eastAsia="Arial" w:hAnsi="Arial" w:cs="Arial"/>
          <w:b/>
          <w:bCs/>
          <w:color w:val="2E75B6"/>
          <w:sz w:val="26"/>
          <w:szCs w:val="26"/>
        </w:rPr>
        <w:t>4.8  Database</w:t>
      </w:r>
      <w:proofErr w:type="gramEnd"/>
      <w:r>
        <w:rPr>
          <w:rFonts w:ascii="Arial" w:eastAsia="Arial" w:hAnsi="Arial" w:cs="Arial"/>
          <w:b/>
          <w:bCs/>
          <w:color w:val="2E75B6"/>
          <w:sz w:val="26"/>
          <w:szCs w:val="26"/>
        </w:rPr>
        <w:t xml:space="preserve"> Connection &amp; Pool Management</w:t>
      </w:r>
    </w:p>
    <w:p w14:paraId="0120E7A0" w14:textId="77777777" w:rsidR="00A272EA" w:rsidRPr="00FF1850" w:rsidRDefault="00A272EA">
      <w:pPr>
        <w:spacing w:before="40" w:after="40"/>
        <w:rPr>
          <w:sz w:val="6"/>
          <w:szCs w:val="6"/>
        </w:rPr>
      </w:pPr>
    </w:p>
    <w:p w14:paraId="6662923B" w14:textId="77777777" w:rsidR="00A272EA" w:rsidRDefault="00A272EA">
      <w:pPr>
        <w:spacing w:before="80" w:after="80"/>
        <w:jc w:val="both"/>
      </w:pPr>
      <w:r>
        <w:rPr>
          <w:rFonts w:ascii="Arial" w:eastAsia="Arial" w:hAnsi="Arial" w:cs="Arial"/>
          <w:color w:val="1F2937"/>
          <w:sz w:val="22"/>
          <w:szCs w:val="22"/>
        </w:rPr>
        <w:t xml:space="preserve">The </w:t>
      </w:r>
      <w:proofErr w:type="spellStart"/>
      <w:r>
        <w:rPr>
          <w:rFonts w:ascii="Arial" w:eastAsia="Arial" w:hAnsi="Arial" w:cs="Arial"/>
          <w:color w:val="1F2937"/>
          <w:sz w:val="22"/>
          <w:szCs w:val="22"/>
        </w:rPr>
        <w:t>ImprovedDatabaseManager</w:t>
      </w:r>
      <w:proofErr w:type="spellEnd"/>
      <w:r>
        <w:rPr>
          <w:rFonts w:ascii="Arial" w:eastAsia="Arial" w:hAnsi="Arial" w:cs="Arial"/>
          <w:color w:val="1F2937"/>
          <w:sz w:val="22"/>
          <w:szCs w:val="22"/>
        </w:rPr>
        <w:t xml:space="preserve"> class </w:t>
      </w:r>
      <w:proofErr w:type="spellStart"/>
      <w:r>
        <w:rPr>
          <w:rFonts w:ascii="Arial" w:eastAsia="Arial" w:hAnsi="Arial" w:cs="Arial"/>
          <w:color w:val="1F2937"/>
          <w:sz w:val="22"/>
          <w:szCs w:val="22"/>
        </w:rPr>
        <w:t>centralises</w:t>
      </w:r>
      <w:proofErr w:type="spellEnd"/>
      <w:r>
        <w:rPr>
          <w:rFonts w:ascii="Arial" w:eastAsia="Arial" w:hAnsi="Arial" w:cs="Arial"/>
          <w:color w:val="1F2937"/>
          <w:sz w:val="22"/>
          <w:szCs w:val="22"/>
        </w:rPr>
        <w:t xml:space="preserve"> all database connection logic. It implements the Python context manager protocol to guarantee that connections are always returned to the pool after use, even when exceptions occur. This prevents connection leaks which are a common cause of production outages in long-running web services.</w:t>
      </w:r>
    </w:p>
    <w:p w14:paraId="6E90C89C" w14:textId="77777777" w:rsidR="00A272EA" w:rsidRPr="00FF1850" w:rsidRDefault="00A272EA">
      <w:pPr>
        <w:spacing w:before="60" w:after="60"/>
        <w:rPr>
          <w:sz w:val="10"/>
          <w:szCs w:val="10"/>
        </w:rPr>
      </w:pPr>
    </w:p>
    <w:p w14:paraId="436CF28C" w14:textId="77777777" w:rsidR="00A272EA" w:rsidRDefault="00A272EA">
      <w:pPr>
        <w:spacing w:before="200" w:after="80"/>
      </w:pPr>
      <w:proofErr w:type="gramStart"/>
      <w:r>
        <w:rPr>
          <w:rFonts w:ascii="Arial" w:eastAsia="Arial" w:hAnsi="Arial" w:cs="Arial"/>
          <w:b/>
          <w:bCs/>
          <w:color w:val="2E75B6"/>
          <w:sz w:val="23"/>
          <w:szCs w:val="23"/>
        </w:rPr>
        <w:t xml:space="preserve">4.8.1  </w:t>
      </w:r>
      <w:proofErr w:type="spellStart"/>
      <w:r>
        <w:rPr>
          <w:rFonts w:ascii="Arial" w:eastAsia="Arial" w:hAnsi="Arial" w:cs="Arial"/>
          <w:b/>
          <w:bCs/>
          <w:color w:val="2E75B6"/>
          <w:sz w:val="23"/>
          <w:szCs w:val="23"/>
        </w:rPr>
        <w:t>ImprovedDatabaseManager</w:t>
      </w:r>
      <w:proofErr w:type="spellEnd"/>
      <w:proofErr w:type="gramEnd"/>
      <w:r>
        <w:rPr>
          <w:rFonts w:ascii="Arial" w:eastAsia="Arial" w:hAnsi="Arial" w:cs="Arial"/>
          <w:b/>
          <w:bCs/>
          <w:color w:val="2E75B6"/>
          <w:sz w:val="23"/>
          <w:szCs w:val="23"/>
        </w:rPr>
        <w:t xml:space="preserve">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72EA" w14:paraId="4EA137BC"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20" w:type="dxa"/>
              <w:left w:w="200" w:type="dxa"/>
              <w:bottom w:w="120" w:type="dxa"/>
              <w:right w:w="120" w:type="dxa"/>
            </w:tcMar>
          </w:tcPr>
          <w:p w14:paraId="45A1B1A9" w14:textId="77777777" w:rsidR="00A272EA" w:rsidRDefault="00A272EA">
            <w:pPr>
              <w:spacing w:before="40" w:after="60"/>
            </w:pPr>
            <w:r>
              <w:rPr>
                <w:rFonts w:ascii="Arial" w:eastAsia="Arial" w:hAnsi="Arial" w:cs="Arial"/>
                <w:b/>
                <w:bCs/>
                <w:color w:val="2E75B6"/>
                <w:sz w:val="20"/>
                <w:szCs w:val="20"/>
              </w:rPr>
              <w:t xml:space="preserve">connection.py — </w:t>
            </w:r>
            <w:proofErr w:type="spellStart"/>
            <w:r>
              <w:rPr>
                <w:rFonts w:ascii="Arial" w:eastAsia="Arial" w:hAnsi="Arial" w:cs="Arial"/>
                <w:b/>
                <w:bCs/>
                <w:color w:val="2E75B6"/>
                <w:sz w:val="20"/>
                <w:szCs w:val="20"/>
              </w:rPr>
              <w:t>ImprovedDatabaseManager</w:t>
            </w:r>
            <w:proofErr w:type="spellEnd"/>
          </w:p>
          <w:p w14:paraId="67298133" w14:textId="77777777" w:rsidR="00A272EA" w:rsidRDefault="00A272EA">
            <w:pPr>
              <w:spacing w:before="20" w:after="20"/>
            </w:pPr>
            <w:r>
              <w:rPr>
                <w:rFonts w:ascii="Arial" w:eastAsia="Arial" w:hAnsi="Arial" w:cs="Arial"/>
                <w:color w:val="1F2937"/>
                <w:sz w:val="20"/>
                <w:szCs w:val="20"/>
              </w:rPr>
              <w:t xml:space="preserve">class </w:t>
            </w:r>
            <w:proofErr w:type="spellStart"/>
            <w:r>
              <w:rPr>
                <w:rFonts w:ascii="Arial" w:eastAsia="Arial" w:hAnsi="Arial" w:cs="Arial"/>
                <w:color w:val="1F2937"/>
                <w:sz w:val="20"/>
                <w:szCs w:val="20"/>
              </w:rPr>
              <w:t>ImprovedDatabaseManager</w:t>
            </w:r>
            <w:proofErr w:type="spellEnd"/>
            <w:r>
              <w:rPr>
                <w:rFonts w:ascii="Arial" w:eastAsia="Arial" w:hAnsi="Arial" w:cs="Arial"/>
                <w:color w:val="1F2937"/>
                <w:sz w:val="20"/>
                <w:szCs w:val="20"/>
              </w:rPr>
              <w:t>:</w:t>
            </w:r>
          </w:p>
          <w:p w14:paraId="3E4E7571" w14:textId="77777777" w:rsidR="00A272EA" w:rsidRDefault="00A272EA">
            <w:pPr>
              <w:spacing w:before="20" w:after="20"/>
            </w:pPr>
            <w:r>
              <w:rPr>
                <w:rFonts w:ascii="Arial" w:eastAsia="Arial" w:hAnsi="Arial" w:cs="Arial"/>
                <w:color w:val="1F2937"/>
                <w:sz w:val="20"/>
                <w:szCs w:val="20"/>
              </w:rPr>
              <w:t xml:space="preserve">    _engine = None</w:t>
            </w:r>
          </w:p>
          <w:p w14:paraId="03A8A1A2" w14:textId="1EFB1E4E" w:rsidR="00A272EA" w:rsidRDefault="00A272EA" w:rsidP="00FF1850">
            <w:pPr>
              <w:spacing w:before="20" w:after="20"/>
            </w:pPr>
            <w:r>
              <w:rPr>
                <w:rFonts w:ascii="Arial" w:eastAsia="Arial" w:hAnsi="Arial" w:cs="Arial"/>
                <w:color w:val="1F2937"/>
                <w:sz w:val="20"/>
                <w:szCs w:val="20"/>
              </w:rPr>
              <w:t xml:space="preserve">    _Session = None</w:t>
            </w:r>
          </w:p>
          <w:p w14:paraId="774D7AFF" w14:textId="77777777" w:rsidR="00A272EA" w:rsidRDefault="00A272EA">
            <w:pPr>
              <w:spacing w:before="20" w:after="20"/>
            </w:pPr>
            <w:r>
              <w:rPr>
                <w:rFonts w:ascii="Arial" w:eastAsia="Arial" w:hAnsi="Arial" w:cs="Arial"/>
                <w:color w:val="1F2937"/>
                <w:sz w:val="20"/>
                <w:szCs w:val="20"/>
              </w:rPr>
              <w:t xml:space="preserve">    @classmethod</w:t>
            </w:r>
          </w:p>
          <w:p w14:paraId="72747CD9" w14:textId="77777777" w:rsidR="00A272EA" w:rsidRDefault="00A272EA">
            <w:pPr>
              <w:spacing w:before="20" w:after="20"/>
            </w:pPr>
            <w:r>
              <w:rPr>
                <w:rFonts w:ascii="Arial" w:eastAsia="Arial" w:hAnsi="Arial" w:cs="Arial"/>
                <w:color w:val="1F2937"/>
                <w:sz w:val="20"/>
                <w:szCs w:val="20"/>
              </w:rPr>
              <w:t xml:space="preserve">    def </w:t>
            </w:r>
            <w:proofErr w:type="spellStart"/>
            <w:r>
              <w:rPr>
                <w:rFonts w:ascii="Arial" w:eastAsia="Arial" w:hAnsi="Arial" w:cs="Arial"/>
                <w:color w:val="1F2937"/>
                <w:sz w:val="20"/>
                <w:szCs w:val="20"/>
              </w:rPr>
              <w:t>get_engine</w:t>
            </w:r>
            <w:proofErr w:type="spellEnd"/>
            <w:r>
              <w:rPr>
                <w:rFonts w:ascii="Arial" w:eastAsia="Arial" w:hAnsi="Arial" w:cs="Arial"/>
                <w:color w:val="1F2937"/>
                <w:sz w:val="20"/>
                <w:szCs w:val="20"/>
              </w:rPr>
              <w:t>(</w:t>
            </w:r>
            <w:proofErr w:type="spellStart"/>
            <w:r>
              <w:rPr>
                <w:rFonts w:ascii="Arial" w:eastAsia="Arial" w:hAnsi="Arial" w:cs="Arial"/>
                <w:color w:val="1F2937"/>
                <w:sz w:val="20"/>
                <w:szCs w:val="20"/>
              </w:rPr>
              <w:t>cls</w:t>
            </w:r>
            <w:proofErr w:type="spellEnd"/>
            <w:r>
              <w:rPr>
                <w:rFonts w:ascii="Arial" w:eastAsia="Arial" w:hAnsi="Arial" w:cs="Arial"/>
                <w:color w:val="1F2937"/>
                <w:sz w:val="20"/>
                <w:szCs w:val="20"/>
              </w:rPr>
              <w:t>):</w:t>
            </w:r>
          </w:p>
          <w:p w14:paraId="79E6868B" w14:textId="77777777" w:rsidR="00A272EA" w:rsidRDefault="00A272EA">
            <w:pPr>
              <w:spacing w:before="20" w:after="20"/>
            </w:pPr>
            <w:r>
              <w:rPr>
                <w:rFonts w:ascii="Arial" w:eastAsia="Arial" w:hAnsi="Arial" w:cs="Arial"/>
                <w:color w:val="1F2937"/>
                <w:sz w:val="20"/>
                <w:szCs w:val="20"/>
              </w:rPr>
              <w:t xml:space="preserve">        if </w:t>
            </w:r>
            <w:proofErr w:type="spellStart"/>
            <w:proofErr w:type="gramStart"/>
            <w:r>
              <w:rPr>
                <w:rFonts w:ascii="Arial" w:eastAsia="Arial" w:hAnsi="Arial" w:cs="Arial"/>
                <w:color w:val="1F2937"/>
                <w:sz w:val="20"/>
                <w:szCs w:val="20"/>
              </w:rPr>
              <w:t>cls</w:t>
            </w:r>
            <w:proofErr w:type="spellEnd"/>
            <w:r>
              <w:rPr>
                <w:rFonts w:ascii="Arial" w:eastAsia="Arial" w:hAnsi="Arial" w:cs="Arial"/>
                <w:color w:val="1F2937"/>
                <w:sz w:val="20"/>
                <w:szCs w:val="20"/>
              </w:rPr>
              <w:t>._</w:t>
            </w:r>
            <w:proofErr w:type="gramEnd"/>
            <w:r>
              <w:rPr>
                <w:rFonts w:ascii="Arial" w:eastAsia="Arial" w:hAnsi="Arial" w:cs="Arial"/>
                <w:color w:val="1F2937"/>
                <w:sz w:val="20"/>
                <w:szCs w:val="20"/>
              </w:rPr>
              <w:t>engine is None:</w:t>
            </w:r>
          </w:p>
          <w:p w14:paraId="1BC46A20"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connection_string</w:t>
            </w:r>
            <w:proofErr w:type="spellEnd"/>
            <w:r>
              <w:rPr>
                <w:rFonts w:ascii="Arial" w:eastAsia="Arial" w:hAnsi="Arial" w:cs="Arial"/>
                <w:color w:val="1F2937"/>
                <w:sz w:val="20"/>
                <w:szCs w:val="20"/>
              </w:rPr>
              <w:t xml:space="preserve"> = (</w:t>
            </w:r>
          </w:p>
          <w:p w14:paraId="59280931"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f"mssql+pyodbc</w:t>
            </w:r>
            <w:proofErr w:type="spellEnd"/>
            <w:r>
              <w:rPr>
                <w:rFonts w:ascii="Arial" w:eastAsia="Arial" w:hAnsi="Arial" w:cs="Arial"/>
                <w:color w:val="1F2937"/>
                <w:sz w:val="20"/>
                <w:szCs w:val="20"/>
              </w:rPr>
              <w:t>://{DB_USER</w:t>
            </w:r>
            <w:proofErr w:type="gramStart"/>
            <w:r>
              <w:rPr>
                <w:rFonts w:ascii="Arial" w:eastAsia="Arial" w:hAnsi="Arial" w:cs="Arial"/>
                <w:color w:val="1F2937"/>
                <w:sz w:val="20"/>
                <w:szCs w:val="20"/>
              </w:rPr>
              <w:t>}:{</w:t>
            </w:r>
            <w:proofErr w:type="gramEnd"/>
            <w:r>
              <w:rPr>
                <w:rFonts w:ascii="Arial" w:eastAsia="Arial" w:hAnsi="Arial" w:cs="Arial"/>
                <w:color w:val="1F2937"/>
                <w:sz w:val="20"/>
                <w:szCs w:val="20"/>
              </w:rPr>
              <w:t>DB_PASS}"</w:t>
            </w:r>
          </w:p>
          <w:p w14:paraId="6FF58626" w14:textId="77777777" w:rsidR="00A272EA" w:rsidRDefault="00A272EA">
            <w:pPr>
              <w:spacing w:before="20" w:after="20"/>
            </w:pPr>
            <w:r>
              <w:rPr>
                <w:rFonts w:ascii="Arial" w:eastAsia="Arial" w:hAnsi="Arial" w:cs="Arial"/>
                <w:color w:val="1F2937"/>
                <w:sz w:val="20"/>
                <w:szCs w:val="20"/>
              </w:rPr>
              <w:t xml:space="preserve">                f"@{DB_HOST</w:t>
            </w:r>
            <w:proofErr w:type="gramStart"/>
            <w:r>
              <w:rPr>
                <w:rFonts w:ascii="Arial" w:eastAsia="Arial" w:hAnsi="Arial" w:cs="Arial"/>
                <w:color w:val="1F2937"/>
                <w:sz w:val="20"/>
                <w:szCs w:val="20"/>
              </w:rPr>
              <w:t>}:{</w:t>
            </w:r>
            <w:proofErr w:type="gramEnd"/>
            <w:r>
              <w:rPr>
                <w:rFonts w:ascii="Arial" w:eastAsia="Arial" w:hAnsi="Arial" w:cs="Arial"/>
                <w:color w:val="1F2937"/>
                <w:sz w:val="20"/>
                <w:szCs w:val="20"/>
              </w:rPr>
              <w:t>DB_PORT}/{DB_NAME}"</w:t>
            </w:r>
          </w:p>
          <w:p w14:paraId="3928487B"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f"?driver</w:t>
            </w:r>
            <w:proofErr w:type="spellEnd"/>
            <w:r>
              <w:rPr>
                <w:rFonts w:ascii="Arial" w:eastAsia="Arial" w:hAnsi="Arial" w:cs="Arial"/>
                <w:color w:val="1F2937"/>
                <w:sz w:val="20"/>
                <w:szCs w:val="20"/>
              </w:rPr>
              <w:t>=ODBC+Driver+17+for+SQL+Server"</w:t>
            </w:r>
          </w:p>
          <w:p w14:paraId="1410412E" w14:textId="2E046B79" w:rsidR="00A272EA" w:rsidRDefault="00A272EA" w:rsidP="00FF1850">
            <w:pPr>
              <w:spacing w:before="20" w:after="20"/>
            </w:pPr>
            <w:r>
              <w:rPr>
                <w:rFonts w:ascii="Arial" w:eastAsia="Arial" w:hAnsi="Arial" w:cs="Arial"/>
                <w:color w:val="1F2937"/>
                <w:sz w:val="20"/>
                <w:szCs w:val="20"/>
              </w:rPr>
              <w:t xml:space="preserve">            )</w:t>
            </w:r>
          </w:p>
        </w:tc>
      </w:tr>
    </w:tbl>
    <w:p w14:paraId="5AD5CFD8" w14:textId="77777777" w:rsidR="00A272EA" w:rsidRDefault="00A272EA">
      <w:pPr>
        <w:spacing w:before="200" w:after="80"/>
      </w:pPr>
      <w:proofErr w:type="gramStart"/>
      <w:r>
        <w:rPr>
          <w:rFonts w:ascii="Arial" w:eastAsia="Arial" w:hAnsi="Arial" w:cs="Arial"/>
          <w:b/>
          <w:bCs/>
          <w:color w:val="2E75B6"/>
          <w:sz w:val="23"/>
          <w:szCs w:val="23"/>
        </w:rPr>
        <w:lastRenderedPageBreak/>
        <w:t>4.8.2  Context</w:t>
      </w:r>
      <w:proofErr w:type="gramEnd"/>
      <w:r>
        <w:rPr>
          <w:rFonts w:ascii="Arial" w:eastAsia="Arial" w:hAnsi="Arial" w:cs="Arial"/>
          <w:b/>
          <w:bCs/>
          <w:color w:val="2E75B6"/>
          <w:sz w:val="23"/>
          <w:szCs w:val="23"/>
        </w:rPr>
        <w:t xml:space="preserve"> Manager Pattern Benefits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169EA" w14:paraId="71D8BA77" w14:textId="77777777">
        <w:trPr>
          <w:tblHeader/>
        </w:trPr>
        <w:tc>
          <w:tcPr>
            <w:tcW w:w="3120" w:type="dxa"/>
            <w:shd w:val="clear" w:color="auto" w:fill="2E75B6"/>
            <w:tcMar>
              <w:top w:w="80" w:type="dxa"/>
              <w:left w:w="120" w:type="dxa"/>
              <w:bottom w:w="80" w:type="dxa"/>
              <w:right w:w="120" w:type="dxa"/>
            </w:tcMar>
            <w:vAlign w:val="center"/>
          </w:tcPr>
          <w:p w14:paraId="57936C6E" w14:textId="77777777" w:rsidR="00A272EA" w:rsidRDefault="00A272EA">
            <w:r>
              <w:rPr>
                <w:rFonts w:ascii="Arial" w:eastAsia="Arial" w:hAnsi="Arial" w:cs="Arial"/>
                <w:b/>
                <w:bCs/>
                <w:color w:val="FFFFFF"/>
                <w:sz w:val="20"/>
                <w:szCs w:val="20"/>
              </w:rPr>
              <w:t>Benefit</w:t>
            </w:r>
          </w:p>
        </w:tc>
        <w:tc>
          <w:tcPr>
            <w:tcW w:w="6240" w:type="dxa"/>
            <w:shd w:val="clear" w:color="auto" w:fill="2E75B6"/>
            <w:tcMar>
              <w:top w:w="80" w:type="dxa"/>
              <w:left w:w="120" w:type="dxa"/>
              <w:bottom w:w="80" w:type="dxa"/>
              <w:right w:w="120" w:type="dxa"/>
            </w:tcMar>
            <w:vAlign w:val="center"/>
          </w:tcPr>
          <w:p w14:paraId="4DB3A56E" w14:textId="77777777" w:rsidR="00A272EA" w:rsidRDefault="00A272EA">
            <w:r>
              <w:rPr>
                <w:rFonts w:ascii="Arial" w:eastAsia="Arial" w:hAnsi="Arial" w:cs="Arial"/>
                <w:b/>
                <w:bCs/>
                <w:color w:val="FFFFFF"/>
                <w:sz w:val="20"/>
                <w:szCs w:val="20"/>
              </w:rPr>
              <w:t>Explanation</w:t>
            </w:r>
          </w:p>
        </w:tc>
      </w:tr>
      <w:tr w:rsidR="00B169EA" w14:paraId="347BF2DC" w14:textId="77777777">
        <w:tc>
          <w:tcPr>
            <w:tcW w:w="3120" w:type="dxa"/>
            <w:shd w:val="clear" w:color="auto" w:fill="FFFFFF"/>
            <w:tcMar>
              <w:top w:w="80" w:type="dxa"/>
              <w:left w:w="120" w:type="dxa"/>
              <w:bottom w:w="80" w:type="dxa"/>
              <w:right w:w="120" w:type="dxa"/>
            </w:tcMar>
            <w:vAlign w:val="center"/>
          </w:tcPr>
          <w:p w14:paraId="0F79BF30" w14:textId="77777777" w:rsidR="00A272EA" w:rsidRDefault="00A272EA">
            <w:r>
              <w:rPr>
                <w:rFonts w:ascii="Arial" w:eastAsia="Arial" w:hAnsi="Arial" w:cs="Arial"/>
                <w:b/>
                <w:bCs/>
                <w:color w:val="1F2937"/>
                <w:sz w:val="20"/>
                <w:szCs w:val="20"/>
              </w:rPr>
              <w:t>No connection leaks</w:t>
            </w:r>
          </w:p>
        </w:tc>
        <w:tc>
          <w:tcPr>
            <w:tcW w:w="6240" w:type="dxa"/>
            <w:shd w:val="clear" w:color="auto" w:fill="FFFFFF"/>
            <w:tcMar>
              <w:top w:w="80" w:type="dxa"/>
              <w:left w:w="120" w:type="dxa"/>
              <w:bottom w:w="80" w:type="dxa"/>
              <w:right w:w="120" w:type="dxa"/>
            </w:tcMar>
            <w:vAlign w:val="center"/>
          </w:tcPr>
          <w:p w14:paraId="4CA851CE" w14:textId="77777777" w:rsidR="00A272EA" w:rsidRDefault="00A272EA">
            <w:r>
              <w:rPr>
                <w:rFonts w:ascii="Arial" w:eastAsia="Arial" w:hAnsi="Arial" w:cs="Arial"/>
                <w:color w:val="1F2937"/>
                <w:sz w:val="20"/>
                <w:szCs w:val="20"/>
              </w:rPr>
              <w:t>The finally: block always closes the connection, even if an exception propagates through the caller stack.</w:t>
            </w:r>
          </w:p>
        </w:tc>
      </w:tr>
      <w:tr w:rsidR="00B169EA" w14:paraId="0DA78FD1" w14:textId="77777777">
        <w:tc>
          <w:tcPr>
            <w:tcW w:w="3120" w:type="dxa"/>
            <w:shd w:val="clear" w:color="auto" w:fill="F5F9FC"/>
            <w:tcMar>
              <w:top w:w="80" w:type="dxa"/>
              <w:left w:w="120" w:type="dxa"/>
              <w:bottom w:w="80" w:type="dxa"/>
              <w:right w:w="120" w:type="dxa"/>
            </w:tcMar>
            <w:vAlign w:val="center"/>
          </w:tcPr>
          <w:p w14:paraId="58F15F2B" w14:textId="77777777" w:rsidR="00A272EA" w:rsidRDefault="00A272EA">
            <w:r>
              <w:rPr>
                <w:rFonts w:ascii="Arial" w:eastAsia="Arial" w:hAnsi="Arial" w:cs="Arial"/>
                <w:b/>
                <w:bCs/>
                <w:color w:val="1F2937"/>
                <w:sz w:val="20"/>
                <w:szCs w:val="20"/>
              </w:rPr>
              <w:t>Automatic rollback</w:t>
            </w:r>
          </w:p>
        </w:tc>
        <w:tc>
          <w:tcPr>
            <w:tcW w:w="6240" w:type="dxa"/>
            <w:shd w:val="clear" w:color="auto" w:fill="F5F9FC"/>
            <w:tcMar>
              <w:top w:w="80" w:type="dxa"/>
              <w:left w:w="120" w:type="dxa"/>
              <w:bottom w:w="80" w:type="dxa"/>
              <w:right w:w="120" w:type="dxa"/>
            </w:tcMar>
            <w:vAlign w:val="center"/>
          </w:tcPr>
          <w:p w14:paraId="3EDCCE03" w14:textId="77777777" w:rsidR="00A272EA" w:rsidRDefault="00A272EA">
            <w:r>
              <w:rPr>
                <w:rFonts w:ascii="Arial" w:eastAsia="Arial" w:hAnsi="Arial" w:cs="Arial"/>
                <w:color w:val="1F2937"/>
                <w:sz w:val="20"/>
                <w:szCs w:val="20"/>
              </w:rPr>
              <w:t>If any exception is raised within the with block, the transaction is rolled back before the connection is returned to the pool.</w:t>
            </w:r>
          </w:p>
        </w:tc>
      </w:tr>
      <w:tr w:rsidR="00B169EA" w14:paraId="2095BD9E" w14:textId="77777777">
        <w:tc>
          <w:tcPr>
            <w:tcW w:w="3120" w:type="dxa"/>
            <w:shd w:val="clear" w:color="auto" w:fill="FFFFFF"/>
            <w:tcMar>
              <w:top w:w="80" w:type="dxa"/>
              <w:left w:w="120" w:type="dxa"/>
              <w:bottom w:w="80" w:type="dxa"/>
              <w:right w:w="120" w:type="dxa"/>
            </w:tcMar>
            <w:vAlign w:val="center"/>
          </w:tcPr>
          <w:p w14:paraId="78034A2D" w14:textId="77777777" w:rsidR="00A272EA" w:rsidRDefault="00A272EA">
            <w:r>
              <w:rPr>
                <w:rFonts w:ascii="Arial" w:eastAsia="Arial" w:hAnsi="Arial" w:cs="Arial"/>
                <w:b/>
                <w:bCs/>
                <w:color w:val="1F2937"/>
                <w:sz w:val="20"/>
                <w:szCs w:val="20"/>
              </w:rPr>
              <w:t>Singleton engine</w:t>
            </w:r>
          </w:p>
        </w:tc>
        <w:tc>
          <w:tcPr>
            <w:tcW w:w="6240" w:type="dxa"/>
            <w:shd w:val="clear" w:color="auto" w:fill="FFFFFF"/>
            <w:tcMar>
              <w:top w:w="80" w:type="dxa"/>
              <w:left w:w="120" w:type="dxa"/>
              <w:bottom w:w="80" w:type="dxa"/>
              <w:right w:w="120" w:type="dxa"/>
            </w:tcMar>
            <w:vAlign w:val="center"/>
          </w:tcPr>
          <w:p w14:paraId="314192B1" w14:textId="77777777" w:rsidR="00A272EA" w:rsidRDefault="00A272EA">
            <w:r>
              <w:rPr>
                <w:rFonts w:ascii="Arial" w:eastAsia="Arial" w:hAnsi="Arial" w:cs="Arial"/>
                <w:color w:val="1F2937"/>
                <w:sz w:val="20"/>
                <w:szCs w:val="20"/>
              </w:rPr>
              <w:t xml:space="preserve">The class-level _engine singleton means the connection pool is created once per process lifetime, avoiding repeated pool </w:t>
            </w:r>
            <w:proofErr w:type="spellStart"/>
            <w:r>
              <w:rPr>
                <w:rFonts w:ascii="Arial" w:eastAsia="Arial" w:hAnsi="Arial" w:cs="Arial"/>
                <w:color w:val="1F2937"/>
                <w:sz w:val="20"/>
                <w:szCs w:val="20"/>
              </w:rPr>
              <w:t>initialisation</w:t>
            </w:r>
            <w:proofErr w:type="spellEnd"/>
            <w:r>
              <w:rPr>
                <w:rFonts w:ascii="Arial" w:eastAsia="Arial" w:hAnsi="Arial" w:cs="Arial"/>
                <w:color w:val="1F2937"/>
                <w:sz w:val="20"/>
                <w:szCs w:val="20"/>
              </w:rPr>
              <w:t xml:space="preserve"> overhead.</w:t>
            </w:r>
          </w:p>
        </w:tc>
      </w:tr>
      <w:tr w:rsidR="00B169EA" w14:paraId="070F7664" w14:textId="77777777">
        <w:tc>
          <w:tcPr>
            <w:tcW w:w="3120" w:type="dxa"/>
            <w:shd w:val="clear" w:color="auto" w:fill="F5F9FC"/>
            <w:tcMar>
              <w:top w:w="80" w:type="dxa"/>
              <w:left w:w="120" w:type="dxa"/>
              <w:bottom w:w="80" w:type="dxa"/>
              <w:right w:w="120" w:type="dxa"/>
            </w:tcMar>
            <w:vAlign w:val="center"/>
          </w:tcPr>
          <w:p w14:paraId="4F39EE8D" w14:textId="77777777" w:rsidR="00A272EA" w:rsidRDefault="00A272EA">
            <w:r>
              <w:rPr>
                <w:rFonts w:ascii="Arial" w:eastAsia="Arial" w:hAnsi="Arial" w:cs="Arial"/>
                <w:b/>
                <w:bCs/>
                <w:color w:val="1F2937"/>
                <w:sz w:val="20"/>
                <w:szCs w:val="20"/>
              </w:rPr>
              <w:t>Thread safety</w:t>
            </w:r>
          </w:p>
        </w:tc>
        <w:tc>
          <w:tcPr>
            <w:tcW w:w="6240" w:type="dxa"/>
            <w:shd w:val="clear" w:color="auto" w:fill="F5F9FC"/>
            <w:tcMar>
              <w:top w:w="80" w:type="dxa"/>
              <w:left w:w="120" w:type="dxa"/>
              <w:bottom w:w="80" w:type="dxa"/>
              <w:right w:w="120" w:type="dxa"/>
            </w:tcMar>
            <w:vAlign w:val="center"/>
          </w:tcPr>
          <w:p w14:paraId="7C81649F" w14:textId="77777777" w:rsidR="00A272EA" w:rsidRDefault="00A272EA">
            <w:proofErr w:type="spellStart"/>
            <w:r>
              <w:rPr>
                <w:rFonts w:ascii="Arial" w:eastAsia="Arial" w:hAnsi="Arial" w:cs="Arial"/>
                <w:color w:val="1F2937"/>
                <w:sz w:val="20"/>
                <w:szCs w:val="20"/>
              </w:rPr>
              <w:t>SQLAlchemy's</w:t>
            </w:r>
            <w:proofErr w:type="spellEnd"/>
            <w:r>
              <w:rPr>
                <w:rFonts w:ascii="Arial" w:eastAsia="Arial" w:hAnsi="Arial" w:cs="Arial"/>
                <w:color w:val="1F2937"/>
                <w:sz w:val="20"/>
                <w:szCs w:val="20"/>
              </w:rPr>
              <w:t xml:space="preserve"> </w:t>
            </w:r>
            <w:proofErr w:type="spellStart"/>
            <w:r>
              <w:rPr>
                <w:rFonts w:ascii="Arial" w:eastAsia="Arial" w:hAnsi="Arial" w:cs="Arial"/>
                <w:color w:val="1F2937"/>
                <w:sz w:val="20"/>
                <w:szCs w:val="20"/>
              </w:rPr>
              <w:t>QueuePool</w:t>
            </w:r>
            <w:proofErr w:type="spellEnd"/>
            <w:r>
              <w:rPr>
                <w:rFonts w:ascii="Arial" w:eastAsia="Arial" w:hAnsi="Arial" w:cs="Arial"/>
                <w:color w:val="1F2937"/>
                <w:sz w:val="20"/>
                <w:szCs w:val="20"/>
              </w:rPr>
              <w:t xml:space="preserve"> is thread-safe; each request handler receives an independent connection from the pool without locking.</w:t>
            </w:r>
          </w:p>
        </w:tc>
      </w:tr>
    </w:tbl>
    <w:p w14:paraId="51367896" w14:textId="77777777" w:rsidR="00A272EA" w:rsidRDefault="00A272EA">
      <w:pPr>
        <w:spacing w:before="80" w:after="80"/>
      </w:pPr>
    </w:p>
    <w:p w14:paraId="31BCEF41" w14:textId="77777777" w:rsidR="00A272EA" w:rsidRDefault="00A272EA">
      <w:pPr>
        <w:spacing w:before="200" w:after="80"/>
      </w:pPr>
      <w:proofErr w:type="gramStart"/>
      <w:r>
        <w:rPr>
          <w:rFonts w:ascii="Arial" w:eastAsia="Arial" w:hAnsi="Arial" w:cs="Arial"/>
          <w:b/>
          <w:bCs/>
          <w:color w:val="2E75B6"/>
          <w:sz w:val="23"/>
          <w:szCs w:val="23"/>
        </w:rPr>
        <w:t>4.8.3  Usage</w:t>
      </w:r>
      <w:proofErr w:type="gramEnd"/>
      <w:r>
        <w:rPr>
          <w:rFonts w:ascii="Arial" w:eastAsia="Arial" w:hAnsi="Arial" w:cs="Arial"/>
          <w:b/>
          <w:bCs/>
          <w:color w:val="2E75B6"/>
          <w:sz w:val="23"/>
          <w:szCs w:val="23"/>
        </w:rPr>
        <w:t xml:space="preserve"> Pattern Across Routers</w:t>
      </w:r>
    </w:p>
    <w:p w14:paraId="38336582" w14:textId="77777777" w:rsidR="00A272EA" w:rsidRDefault="00A272EA">
      <w:pPr>
        <w:spacing w:before="80" w:after="80"/>
        <w:jc w:val="both"/>
      </w:pPr>
      <w:r>
        <w:rPr>
          <w:rFonts w:ascii="Arial" w:eastAsia="Arial" w:hAnsi="Arial" w:cs="Arial"/>
          <w:color w:val="1F2937"/>
          <w:sz w:val="22"/>
          <w:szCs w:val="22"/>
        </w:rPr>
        <w:t xml:space="preserve">All </w:t>
      </w:r>
      <w:proofErr w:type="spellStart"/>
      <w:r>
        <w:rPr>
          <w:rFonts w:ascii="Arial" w:eastAsia="Arial" w:hAnsi="Arial" w:cs="Arial"/>
          <w:color w:val="1F2937"/>
          <w:sz w:val="22"/>
          <w:szCs w:val="22"/>
        </w:rPr>
        <w:t>FastAPI</w:t>
      </w:r>
      <w:proofErr w:type="spellEnd"/>
      <w:r>
        <w:rPr>
          <w:rFonts w:ascii="Arial" w:eastAsia="Arial" w:hAnsi="Arial" w:cs="Arial"/>
          <w:color w:val="1F2937"/>
          <w:sz w:val="22"/>
          <w:szCs w:val="22"/>
        </w:rPr>
        <w:t xml:space="preserve"> route handlers acquire a database connection through the context manager. This pattern ensures consistency across the entire codebase and makes connection handling impossible to accidentally bypass:</w:t>
      </w:r>
    </w:p>
    <w:p w14:paraId="26C9FE5A" w14:textId="77777777" w:rsidR="00A272EA" w:rsidRDefault="00A272E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72EA" w14:paraId="72D7001F" w14:textId="77777777">
        <w:tc>
          <w:tcPr>
            <w:tcW w:w="9360" w:type="dxa"/>
            <w:tcBorders>
              <w:top w:val="single" w:sz="4" w:space="0" w:color="2E75B6"/>
              <w:left w:val="thick" w:sz="12" w:space="0" w:color="2E75B6"/>
              <w:bottom w:val="single" w:sz="4" w:space="0" w:color="2E75B6"/>
              <w:right w:val="single" w:sz="4" w:space="0" w:color="2E75B6"/>
            </w:tcBorders>
            <w:shd w:val="clear" w:color="auto" w:fill="EBF3FB"/>
            <w:tcMar>
              <w:top w:w="120" w:type="dxa"/>
              <w:left w:w="200" w:type="dxa"/>
              <w:bottom w:w="120" w:type="dxa"/>
              <w:right w:w="120" w:type="dxa"/>
            </w:tcMar>
          </w:tcPr>
          <w:p w14:paraId="2E2F792B" w14:textId="77777777" w:rsidR="00A272EA" w:rsidRDefault="00A272EA">
            <w:pPr>
              <w:spacing w:before="40" w:after="60"/>
            </w:pPr>
            <w:r>
              <w:rPr>
                <w:rFonts w:ascii="Arial" w:eastAsia="Arial" w:hAnsi="Arial" w:cs="Arial"/>
                <w:b/>
                <w:bCs/>
                <w:color w:val="2E75B6"/>
                <w:sz w:val="20"/>
                <w:szCs w:val="20"/>
              </w:rPr>
              <w:t>Router Usage Pattern</w:t>
            </w:r>
          </w:p>
          <w:p w14:paraId="6E48427B" w14:textId="77777777" w:rsidR="00A272EA" w:rsidRDefault="00A272EA">
            <w:pPr>
              <w:spacing w:before="20" w:after="20"/>
            </w:pPr>
            <w:r>
              <w:rPr>
                <w:rFonts w:ascii="Arial" w:eastAsia="Arial" w:hAnsi="Arial" w:cs="Arial"/>
                <w:color w:val="1F2937"/>
                <w:sz w:val="20"/>
                <w:szCs w:val="20"/>
              </w:rPr>
              <w:t>@router.get('/patient/{patient_id}')</w:t>
            </w:r>
          </w:p>
          <w:p w14:paraId="652B5D0C" w14:textId="77777777" w:rsidR="00A272EA" w:rsidRDefault="00A272EA">
            <w:pPr>
              <w:spacing w:before="20" w:after="20"/>
            </w:pPr>
            <w:r>
              <w:rPr>
                <w:rFonts w:ascii="Arial" w:eastAsia="Arial" w:hAnsi="Arial" w:cs="Arial"/>
                <w:color w:val="1F2937"/>
                <w:sz w:val="20"/>
                <w:szCs w:val="20"/>
              </w:rPr>
              <w:t xml:space="preserve">async def </w:t>
            </w:r>
            <w:proofErr w:type="spellStart"/>
            <w:r>
              <w:rPr>
                <w:rFonts w:ascii="Arial" w:eastAsia="Arial" w:hAnsi="Arial" w:cs="Arial"/>
                <w:color w:val="1F2937"/>
                <w:sz w:val="20"/>
                <w:szCs w:val="20"/>
              </w:rPr>
              <w:t>get_</w:t>
            </w:r>
            <w:proofErr w:type="gramStart"/>
            <w:r>
              <w:rPr>
                <w:rFonts w:ascii="Arial" w:eastAsia="Arial" w:hAnsi="Arial" w:cs="Arial"/>
                <w:color w:val="1F2937"/>
                <w:sz w:val="20"/>
                <w:szCs w:val="20"/>
              </w:rPr>
              <w:t>patient</w:t>
            </w:r>
            <w:proofErr w:type="spellEnd"/>
            <w:r>
              <w:rPr>
                <w:rFonts w:ascii="Arial" w:eastAsia="Arial" w:hAnsi="Arial" w:cs="Arial"/>
                <w:color w:val="1F2937"/>
                <w:sz w:val="20"/>
                <w:szCs w:val="20"/>
              </w:rPr>
              <w:t>(</w:t>
            </w:r>
            <w:proofErr w:type="spellStart"/>
            <w:proofErr w:type="gramEnd"/>
            <w:r>
              <w:rPr>
                <w:rFonts w:ascii="Arial" w:eastAsia="Arial" w:hAnsi="Arial" w:cs="Arial"/>
                <w:color w:val="1F2937"/>
                <w:sz w:val="20"/>
                <w:szCs w:val="20"/>
              </w:rPr>
              <w:t>patient_id</w:t>
            </w:r>
            <w:proofErr w:type="spellEnd"/>
            <w:r>
              <w:rPr>
                <w:rFonts w:ascii="Arial" w:eastAsia="Arial" w:hAnsi="Arial" w:cs="Arial"/>
                <w:color w:val="1F2937"/>
                <w:sz w:val="20"/>
                <w:szCs w:val="20"/>
              </w:rPr>
              <w:t>: int):</w:t>
            </w:r>
          </w:p>
          <w:p w14:paraId="4B9D72A5" w14:textId="77777777" w:rsidR="00A272EA" w:rsidRDefault="00A272EA">
            <w:pPr>
              <w:spacing w:before="20" w:after="20"/>
            </w:pPr>
            <w:r>
              <w:rPr>
                <w:rFonts w:ascii="Arial" w:eastAsia="Arial" w:hAnsi="Arial" w:cs="Arial"/>
                <w:color w:val="1F2937"/>
                <w:sz w:val="20"/>
                <w:szCs w:val="20"/>
              </w:rPr>
              <w:t xml:space="preserve">    </w:t>
            </w:r>
            <w:proofErr w:type="spellStart"/>
            <w:r>
              <w:rPr>
                <w:rFonts w:ascii="Arial" w:eastAsia="Arial" w:hAnsi="Arial" w:cs="Arial"/>
                <w:color w:val="1F2937"/>
                <w:sz w:val="20"/>
                <w:szCs w:val="20"/>
              </w:rPr>
              <w:t>db</w:t>
            </w:r>
            <w:proofErr w:type="spellEnd"/>
            <w:r>
              <w:rPr>
                <w:rFonts w:ascii="Arial" w:eastAsia="Arial" w:hAnsi="Arial" w:cs="Arial"/>
                <w:color w:val="1F2937"/>
                <w:sz w:val="20"/>
                <w:szCs w:val="20"/>
              </w:rPr>
              <w:t xml:space="preserve"> = </w:t>
            </w:r>
            <w:proofErr w:type="spellStart"/>
            <w:proofErr w:type="gramStart"/>
            <w:r>
              <w:rPr>
                <w:rFonts w:ascii="Arial" w:eastAsia="Arial" w:hAnsi="Arial" w:cs="Arial"/>
                <w:color w:val="1F2937"/>
                <w:sz w:val="20"/>
                <w:szCs w:val="20"/>
              </w:rPr>
              <w:t>ImprovedDatabaseManager</w:t>
            </w:r>
            <w:proofErr w:type="spellEnd"/>
            <w:r>
              <w:rPr>
                <w:rFonts w:ascii="Arial" w:eastAsia="Arial" w:hAnsi="Arial" w:cs="Arial"/>
                <w:color w:val="1F2937"/>
                <w:sz w:val="20"/>
                <w:szCs w:val="20"/>
              </w:rPr>
              <w:t>(</w:t>
            </w:r>
            <w:proofErr w:type="gramEnd"/>
            <w:r>
              <w:rPr>
                <w:rFonts w:ascii="Arial" w:eastAsia="Arial" w:hAnsi="Arial" w:cs="Arial"/>
                <w:color w:val="1F2937"/>
                <w:sz w:val="20"/>
                <w:szCs w:val="20"/>
              </w:rPr>
              <w:t>)</w:t>
            </w:r>
          </w:p>
          <w:p w14:paraId="7244033F" w14:textId="77777777" w:rsidR="00A272EA" w:rsidRDefault="00A272EA">
            <w:pPr>
              <w:spacing w:before="20" w:after="20"/>
            </w:pPr>
            <w:r>
              <w:rPr>
                <w:rFonts w:ascii="Arial" w:eastAsia="Arial" w:hAnsi="Arial" w:cs="Arial"/>
                <w:color w:val="1F2937"/>
                <w:sz w:val="20"/>
                <w:szCs w:val="20"/>
              </w:rPr>
              <w:t xml:space="preserve">    with </w:t>
            </w:r>
            <w:proofErr w:type="spellStart"/>
            <w:r>
              <w:rPr>
                <w:rFonts w:ascii="Arial" w:eastAsia="Arial" w:hAnsi="Arial" w:cs="Arial"/>
                <w:color w:val="1F2937"/>
                <w:sz w:val="20"/>
                <w:szCs w:val="20"/>
              </w:rPr>
              <w:t>db.get_</w:t>
            </w:r>
            <w:proofErr w:type="gramStart"/>
            <w:r>
              <w:rPr>
                <w:rFonts w:ascii="Arial" w:eastAsia="Arial" w:hAnsi="Arial" w:cs="Arial"/>
                <w:color w:val="1F2937"/>
                <w:sz w:val="20"/>
                <w:szCs w:val="20"/>
              </w:rPr>
              <w:t>connection</w:t>
            </w:r>
            <w:proofErr w:type="spellEnd"/>
            <w:r>
              <w:rPr>
                <w:rFonts w:ascii="Arial" w:eastAsia="Arial" w:hAnsi="Arial" w:cs="Arial"/>
                <w:color w:val="1F2937"/>
                <w:sz w:val="20"/>
                <w:szCs w:val="20"/>
              </w:rPr>
              <w:t>(</w:t>
            </w:r>
            <w:proofErr w:type="gramEnd"/>
            <w:r>
              <w:rPr>
                <w:rFonts w:ascii="Arial" w:eastAsia="Arial" w:hAnsi="Arial" w:cs="Arial"/>
                <w:color w:val="1F2937"/>
                <w:sz w:val="20"/>
                <w:szCs w:val="20"/>
              </w:rPr>
              <w:t>) as conn:</w:t>
            </w:r>
          </w:p>
          <w:p w14:paraId="363D89E3" w14:textId="77777777" w:rsidR="00A272EA" w:rsidRDefault="00A272EA">
            <w:pPr>
              <w:spacing w:before="20" w:after="20"/>
            </w:pPr>
            <w:r>
              <w:rPr>
                <w:rFonts w:ascii="Arial" w:eastAsia="Arial" w:hAnsi="Arial" w:cs="Arial"/>
                <w:color w:val="1F2937"/>
                <w:sz w:val="20"/>
                <w:szCs w:val="20"/>
              </w:rPr>
              <w:t xml:space="preserve">        result = </w:t>
            </w:r>
            <w:proofErr w:type="spellStart"/>
            <w:proofErr w:type="gramStart"/>
            <w:r>
              <w:rPr>
                <w:rFonts w:ascii="Arial" w:eastAsia="Arial" w:hAnsi="Arial" w:cs="Arial"/>
                <w:color w:val="1F2937"/>
                <w:sz w:val="20"/>
                <w:szCs w:val="20"/>
              </w:rPr>
              <w:t>conn.execute</w:t>
            </w:r>
            <w:proofErr w:type="spellEnd"/>
            <w:proofErr w:type="gramEnd"/>
            <w:r>
              <w:rPr>
                <w:rFonts w:ascii="Arial" w:eastAsia="Arial" w:hAnsi="Arial" w:cs="Arial"/>
                <w:color w:val="1F2937"/>
                <w:sz w:val="20"/>
                <w:szCs w:val="20"/>
              </w:rPr>
              <w:t>(</w:t>
            </w:r>
          </w:p>
          <w:p w14:paraId="71DFA8FF" w14:textId="77777777" w:rsidR="00A272EA" w:rsidRDefault="00A272EA">
            <w:pPr>
              <w:spacing w:before="20" w:after="20"/>
            </w:pPr>
            <w:r>
              <w:rPr>
                <w:rFonts w:ascii="Arial" w:eastAsia="Arial" w:hAnsi="Arial" w:cs="Arial"/>
                <w:color w:val="1F2937"/>
                <w:sz w:val="20"/>
                <w:szCs w:val="20"/>
              </w:rPr>
              <w:t xml:space="preserve">            </w:t>
            </w:r>
            <w:proofErr w:type="gramStart"/>
            <w:r>
              <w:rPr>
                <w:rFonts w:ascii="Arial" w:eastAsia="Arial" w:hAnsi="Arial" w:cs="Arial"/>
                <w:color w:val="1F2937"/>
                <w:sz w:val="20"/>
                <w:szCs w:val="20"/>
              </w:rPr>
              <w:t>text(</w:t>
            </w:r>
            <w:proofErr w:type="gramEnd"/>
            <w:r>
              <w:rPr>
                <w:rFonts w:ascii="Arial" w:eastAsia="Arial" w:hAnsi="Arial" w:cs="Arial"/>
                <w:color w:val="1F2937"/>
                <w:sz w:val="20"/>
                <w:szCs w:val="20"/>
              </w:rPr>
              <w:t xml:space="preserve">'SELECT * FROM Patients WHERE </w:t>
            </w:r>
            <w:proofErr w:type="spellStart"/>
            <w:r>
              <w:rPr>
                <w:rFonts w:ascii="Arial" w:eastAsia="Arial" w:hAnsi="Arial" w:cs="Arial"/>
                <w:color w:val="1F2937"/>
                <w:sz w:val="20"/>
                <w:szCs w:val="20"/>
              </w:rPr>
              <w:t>patient_id</w:t>
            </w:r>
            <w:proofErr w:type="spellEnd"/>
            <w:r>
              <w:rPr>
                <w:rFonts w:ascii="Arial" w:eastAsia="Arial" w:hAnsi="Arial" w:cs="Arial"/>
                <w:color w:val="1F2937"/>
                <w:sz w:val="20"/>
                <w:szCs w:val="20"/>
              </w:rPr>
              <w:t xml:space="preserve"> </w:t>
            </w:r>
            <w:proofErr w:type="gramStart"/>
            <w:r>
              <w:rPr>
                <w:rFonts w:ascii="Arial" w:eastAsia="Arial" w:hAnsi="Arial" w:cs="Arial"/>
                <w:color w:val="1F2937"/>
                <w:sz w:val="20"/>
                <w:szCs w:val="20"/>
              </w:rPr>
              <w:t>= :id</w:t>
            </w:r>
            <w:proofErr w:type="gramEnd"/>
            <w:r>
              <w:rPr>
                <w:rFonts w:ascii="Arial" w:eastAsia="Arial" w:hAnsi="Arial" w:cs="Arial"/>
                <w:color w:val="1F2937"/>
                <w:sz w:val="20"/>
                <w:szCs w:val="20"/>
              </w:rPr>
              <w:t>'),</w:t>
            </w:r>
          </w:p>
          <w:p w14:paraId="2C632F2E" w14:textId="77777777" w:rsidR="00A272EA" w:rsidRDefault="00A272EA">
            <w:pPr>
              <w:spacing w:before="20" w:after="20"/>
            </w:pPr>
            <w:r>
              <w:rPr>
                <w:rFonts w:ascii="Arial" w:eastAsia="Arial" w:hAnsi="Arial" w:cs="Arial"/>
                <w:color w:val="1F2937"/>
                <w:sz w:val="20"/>
                <w:szCs w:val="20"/>
              </w:rPr>
              <w:t xml:space="preserve">            {'id': </w:t>
            </w:r>
            <w:proofErr w:type="spellStart"/>
            <w:r>
              <w:rPr>
                <w:rFonts w:ascii="Arial" w:eastAsia="Arial" w:hAnsi="Arial" w:cs="Arial"/>
                <w:color w:val="1F2937"/>
                <w:sz w:val="20"/>
                <w:szCs w:val="20"/>
              </w:rPr>
              <w:t>patient_id</w:t>
            </w:r>
            <w:proofErr w:type="spellEnd"/>
            <w:r>
              <w:rPr>
                <w:rFonts w:ascii="Arial" w:eastAsia="Arial" w:hAnsi="Arial" w:cs="Arial"/>
                <w:color w:val="1F2937"/>
                <w:sz w:val="20"/>
                <w:szCs w:val="20"/>
              </w:rPr>
              <w:t>}</w:t>
            </w:r>
          </w:p>
          <w:p w14:paraId="7415CAF4" w14:textId="77777777" w:rsidR="00A272EA" w:rsidRDefault="00A272EA">
            <w:pPr>
              <w:spacing w:before="20" w:after="20"/>
            </w:pPr>
            <w:r>
              <w:rPr>
                <w:rFonts w:ascii="Arial" w:eastAsia="Arial" w:hAnsi="Arial" w:cs="Arial"/>
                <w:color w:val="1F2937"/>
                <w:sz w:val="20"/>
                <w:szCs w:val="20"/>
              </w:rPr>
              <w:t xml:space="preserve">        </w:t>
            </w:r>
            <w:proofErr w:type="gramStart"/>
            <w:r>
              <w:rPr>
                <w:rFonts w:ascii="Arial" w:eastAsia="Arial" w:hAnsi="Arial" w:cs="Arial"/>
                <w:color w:val="1F2937"/>
                <w:sz w:val="20"/>
                <w:szCs w:val="20"/>
              </w:rPr>
              <w:t>).</w:t>
            </w:r>
            <w:proofErr w:type="spellStart"/>
            <w:r>
              <w:rPr>
                <w:rFonts w:ascii="Arial" w:eastAsia="Arial" w:hAnsi="Arial" w:cs="Arial"/>
                <w:color w:val="1F2937"/>
                <w:sz w:val="20"/>
                <w:szCs w:val="20"/>
              </w:rPr>
              <w:t>fetchone</w:t>
            </w:r>
            <w:proofErr w:type="spellEnd"/>
            <w:proofErr w:type="gramEnd"/>
            <w:r>
              <w:rPr>
                <w:rFonts w:ascii="Arial" w:eastAsia="Arial" w:hAnsi="Arial" w:cs="Arial"/>
                <w:color w:val="1F2937"/>
                <w:sz w:val="20"/>
                <w:szCs w:val="20"/>
              </w:rPr>
              <w:t>()</w:t>
            </w:r>
          </w:p>
          <w:p w14:paraId="0317EB47" w14:textId="77777777" w:rsidR="00A272EA" w:rsidRDefault="00A272EA">
            <w:pPr>
              <w:spacing w:before="20" w:after="20"/>
            </w:pPr>
            <w:r>
              <w:rPr>
                <w:rFonts w:ascii="Arial" w:eastAsia="Arial" w:hAnsi="Arial" w:cs="Arial"/>
                <w:color w:val="1F2937"/>
                <w:sz w:val="20"/>
                <w:szCs w:val="20"/>
              </w:rPr>
              <w:t xml:space="preserve">    if not result:</w:t>
            </w:r>
          </w:p>
          <w:p w14:paraId="47A9C75A" w14:textId="77777777" w:rsidR="00A272EA" w:rsidRDefault="00A272EA">
            <w:pPr>
              <w:spacing w:before="20" w:after="20"/>
            </w:pPr>
            <w:r>
              <w:rPr>
                <w:rFonts w:ascii="Arial" w:eastAsia="Arial" w:hAnsi="Arial" w:cs="Arial"/>
                <w:color w:val="1F2937"/>
                <w:sz w:val="20"/>
                <w:szCs w:val="20"/>
              </w:rPr>
              <w:t xml:space="preserve">        raise </w:t>
            </w:r>
            <w:proofErr w:type="spellStart"/>
            <w:proofErr w:type="gramStart"/>
            <w:r>
              <w:rPr>
                <w:rFonts w:ascii="Arial" w:eastAsia="Arial" w:hAnsi="Arial" w:cs="Arial"/>
                <w:color w:val="1F2937"/>
                <w:sz w:val="20"/>
                <w:szCs w:val="20"/>
              </w:rPr>
              <w:t>HTTPException</w:t>
            </w:r>
            <w:proofErr w:type="spellEnd"/>
            <w:r>
              <w:rPr>
                <w:rFonts w:ascii="Arial" w:eastAsia="Arial" w:hAnsi="Arial" w:cs="Arial"/>
                <w:color w:val="1F2937"/>
                <w:sz w:val="20"/>
                <w:szCs w:val="20"/>
              </w:rPr>
              <w:t>(</w:t>
            </w:r>
            <w:proofErr w:type="spellStart"/>
            <w:proofErr w:type="gramEnd"/>
            <w:r>
              <w:rPr>
                <w:rFonts w:ascii="Arial" w:eastAsia="Arial" w:hAnsi="Arial" w:cs="Arial"/>
                <w:color w:val="1F2937"/>
                <w:sz w:val="20"/>
                <w:szCs w:val="20"/>
              </w:rPr>
              <w:t>status_code</w:t>
            </w:r>
            <w:proofErr w:type="spellEnd"/>
            <w:r>
              <w:rPr>
                <w:rFonts w:ascii="Arial" w:eastAsia="Arial" w:hAnsi="Arial" w:cs="Arial"/>
                <w:color w:val="1F2937"/>
                <w:sz w:val="20"/>
                <w:szCs w:val="20"/>
              </w:rPr>
              <w:t>=404, detail='Patient not found')</w:t>
            </w:r>
          </w:p>
          <w:p w14:paraId="5751A941" w14:textId="77777777" w:rsidR="00A272EA" w:rsidRDefault="00A272EA">
            <w:pPr>
              <w:spacing w:before="20" w:after="20"/>
            </w:pPr>
            <w:r>
              <w:rPr>
                <w:rFonts w:ascii="Arial" w:eastAsia="Arial" w:hAnsi="Arial" w:cs="Arial"/>
                <w:color w:val="1F2937"/>
                <w:sz w:val="20"/>
                <w:szCs w:val="20"/>
              </w:rPr>
              <w:t xml:space="preserve">    return </w:t>
            </w:r>
            <w:proofErr w:type="spellStart"/>
            <w:r>
              <w:rPr>
                <w:rFonts w:ascii="Arial" w:eastAsia="Arial" w:hAnsi="Arial" w:cs="Arial"/>
                <w:color w:val="1F2937"/>
                <w:sz w:val="20"/>
                <w:szCs w:val="20"/>
              </w:rPr>
              <w:t>dict</w:t>
            </w:r>
            <w:proofErr w:type="spellEnd"/>
            <w:r>
              <w:rPr>
                <w:rFonts w:ascii="Arial" w:eastAsia="Arial" w:hAnsi="Arial" w:cs="Arial"/>
                <w:color w:val="1F2937"/>
                <w:sz w:val="20"/>
                <w:szCs w:val="20"/>
              </w:rPr>
              <w:t>(result)</w:t>
            </w:r>
          </w:p>
        </w:tc>
      </w:tr>
    </w:tbl>
    <w:p w14:paraId="18036780" w14:textId="77777777" w:rsidR="00BB62B7" w:rsidRDefault="00BB62B7"/>
    <w:p w14:paraId="6BF9B206" w14:textId="77777777" w:rsidR="00A272EA" w:rsidRDefault="00A272EA"/>
    <w:p w14:paraId="6975B75E" w14:textId="77777777" w:rsidR="00A272EA" w:rsidRDefault="00A272EA"/>
    <w:p w14:paraId="46A9F723" w14:textId="294AE431" w:rsidR="00A272EA" w:rsidRDefault="00A272EA" w:rsidP="00FF1850">
      <w:pPr>
        <w:spacing w:before="400"/>
      </w:pPr>
    </w:p>
    <w:p w14:paraId="017AE205" w14:textId="77777777" w:rsidR="00A272EA" w:rsidRDefault="00A272EA">
      <w:pPr>
        <w:pStyle w:val="heading20"/>
      </w:pPr>
      <w:proofErr w:type="gramStart"/>
      <w:r w:rsidRPr="0260E7C5">
        <w:lastRenderedPageBreak/>
        <w:t xml:space="preserve">5.1  </w:t>
      </w:r>
      <w:proofErr w:type="spellStart"/>
      <w:r w:rsidRPr="0260E7C5">
        <w:t>FastAPI</w:t>
      </w:r>
      <w:proofErr w:type="spellEnd"/>
      <w:proofErr w:type="gramEnd"/>
      <w:r w:rsidRPr="0260E7C5">
        <w:t xml:space="preserve"> Architecture Overview</w:t>
      </w:r>
    </w:p>
    <w:p w14:paraId="6D7C5243" w14:textId="438DDDF1" w:rsidR="00A272EA" w:rsidRPr="00FF1850" w:rsidRDefault="00A272EA" w:rsidP="00FF1850">
      <w:pPr>
        <w:spacing w:before="80" w:after="100"/>
        <w:jc w:val="both"/>
      </w:pPr>
      <w:proofErr w:type="spellStart"/>
      <w:r w:rsidRPr="0260E7C5">
        <w:rPr>
          <w:rFonts w:ascii="Arial" w:eastAsia="Arial" w:hAnsi="Arial" w:cs="Arial"/>
          <w:color w:val="444444"/>
          <w:sz w:val="22"/>
          <w:szCs w:val="22"/>
        </w:rPr>
        <w:t>MediVerse's</w:t>
      </w:r>
      <w:proofErr w:type="spellEnd"/>
      <w:r w:rsidRPr="0260E7C5">
        <w:rPr>
          <w:rFonts w:ascii="Arial" w:eastAsia="Arial" w:hAnsi="Arial" w:cs="Arial"/>
          <w:color w:val="444444"/>
          <w:sz w:val="22"/>
          <w:szCs w:val="22"/>
        </w:rPr>
        <w:t xml:space="preserve"> backend is built on </w:t>
      </w:r>
      <w:proofErr w:type="spellStart"/>
      <w:r w:rsidRPr="00FF1850">
        <w:rPr>
          <w:rFonts w:ascii="Arial" w:eastAsia="Arial" w:hAnsi="Arial" w:cs="Arial"/>
          <w:b/>
          <w:bCs/>
          <w:color w:val="444444"/>
          <w:sz w:val="22"/>
          <w:szCs w:val="22"/>
        </w:rPr>
        <w:t>FastAPI</w:t>
      </w:r>
      <w:proofErr w:type="spellEnd"/>
      <w:r w:rsidRPr="0260E7C5">
        <w:rPr>
          <w:rFonts w:ascii="Arial" w:eastAsia="Arial" w:hAnsi="Arial" w:cs="Arial"/>
          <w:color w:val="444444"/>
          <w:sz w:val="22"/>
          <w:szCs w:val="22"/>
        </w:rPr>
        <w:t xml:space="preserve"> </w:t>
      </w:r>
      <w:r w:rsidRPr="00FF1850">
        <w:rPr>
          <w:rFonts w:ascii="Arial" w:eastAsia="Arial" w:hAnsi="Arial" w:cs="Arial"/>
          <w:b/>
          <w:bCs/>
          <w:color w:val="444444"/>
          <w:sz w:val="22"/>
          <w:szCs w:val="22"/>
        </w:rPr>
        <w:t>v0.115.</w:t>
      </w:r>
      <w:r w:rsidRPr="0260E7C5">
        <w:rPr>
          <w:rFonts w:ascii="Arial" w:eastAsia="Arial" w:hAnsi="Arial" w:cs="Arial"/>
          <w:color w:val="444444"/>
          <w:sz w:val="22"/>
          <w:szCs w:val="22"/>
        </w:rPr>
        <w:t>x, a modern, high-performance Python web framework designed for building APIs with Python 3.8+ using standard type hints. The system is versioned at v4.0.0 and exposes a comprehensive set of RESTful endpoints</w:t>
      </w:r>
      <w:r w:rsidR="00FF1850">
        <w:rPr>
          <w:rFonts w:ascii="Arial" w:eastAsia="Arial" w:hAnsi="Arial" w:cs="Arial"/>
          <w:color w:val="444444"/>
          <w:sz w:val="22"/>
          <w:szCs w:val="22"/>
        </w:rPr>
        <w:t>.</w:t>
      </w:r>
    </w:p>
    <w:p w14:paraId="4525916C" w14:textId="7FC1A96E" w:rsidR="00A272EA" w:rsidRDefault="00A272EA" w:rsidP="00FF1850">
      <w:pPr>
        <w:pStyle w:val="heading30"/>
      </w:pPr>
      <w:r>
        <w:t>Project Structure</w:t>
      </w:r>
    </w:p>
    <w:p w14:paraId="6D908B22" w14:textId="77777777" w:rsidR="00A272EA" w:rsidRDefault="00A272EA" w:rsidP="00B169EA">
      <w:pPr>
        <w:shd w:val="clear" w:color="auto" w:fill="1E1E1E"/>
        <w:rPr>
          <w:rFonts w:ascii="Courier New" w:eastAsia="Courier New" w:hAnsi="Courier New" w:cs="Courier New"/>
          <w:color w:val="92D050"/>
          <w:sz w:val="18"/>
          <w:szCs w:val="18"/>
        </w:rPr>
      </w:pPr>
      <w:r w:rsidRPr="0260E7C5">
        <w:rPr>
          <w:rFonts w:ascii="Courier New" w:eastAsia="Courier New" w:hAnsi="Courier New" w:cs="Courier New"/>
          <w:color w:val="D4D4D4"/>
          <w:sz w:val="18"/>
          <w:szCs w:val="18"/>
        </w:rPr>
        <w:t xml:space="preserve">├── </w:t>
      </w:r>
      <w:r w:rsidRPr="0260E7C5">
        <w:rPr>
          <w:rFonts w:ascii="Courier New" w:eastAsia="Courier New" w:hAnsi="Courier New" w:cs="Courier New"/>
          <w:b/>
          <w:bCs/>
          <w:color w:val="D4D4D4"/>
          <w:sz w:val="18"/>
          <w:szCs w:val="18"/>
        </w:rPr>
        <w:t xml:space="preserve">main.py </w:t>
      </w:r>
      <w:r w:rsidRPr="0260E7C5">
        <w:rPr>
          <w:rFonts w:ascii="Courier New" w:eastAsia="Courier New" w:hAnsi="Courier New" w:cs="Courier New"/>
          <w:color w:val="D4D4D4"/>
          <w:sz w:val="18"/>
          <w:szCs w:val="18"/>
        </w:rPr>
        <w:t xml:space="preserve">                </w:t>
      </w:r>
      <w:r w:rsidRPr="0260E7C5">
        <w:rPr>
          <w:rFonts w:ascii="Courier New" w:eastAsia="Courier New" w:hAnsi="Courier New" w:cs="Courier New"/>
          <w:color w:val="92D050"/>
          <w:sz w:val="18"/>
          <w:szCs w:val="18"/>
        </w:rPr>
        <w:t xml:space="preserve"> # App entry point &amp; middleware chain</w:t>
      </w:r>
    </w:p>
    <w:p w14:paraId="5D367649" w14:textId="77777777" w:rsidR="00A272EA" w:rsidRDefault="00A272EA" w:rsidP="00B169EA">
      <w:pPr>
        <w:shd w:val="clear" w:color="auto" w:fill="1E1E1E"/>
      </w:pPr>
      <w:r w:rsidRPr="0260E7C5">
        <w:rPr>
          <w:rFonts w:ascii="Courier New" w:eastAsia="Courier New" w:hAnsi="Courier New" w:cs="Courier New"/>
          <w:color w:val="D4D4D4"/>
          <w:sz w:val="18"/>
          <w:szCs w:val="18"/>
        </w:rPr>
        <w:t xml:space="preserve">├── </w:t>
      </w:r>
      <w:r w:rsidRPr="0260E7C5">
        <w:rPr>
          <w:rFonts w:ascii="Courier New" w:eastAsia="Courier New" w:hAnsi="Courier New" w:cs="Courier New"/>
          <w:b/>
          <w:bCs/>
          <w:color w:val="D4D4D4"/>
          <w:sz w:val="18"/>
          <w:szCs w:val="18"/>
        </w:rPr>
        <w:t>config</w:t>
      </w:r>
    </w:p>
    <w:p w14:paraId="0D64ADC2" w14:textId="77777777" w:rsidR="00A272EA" w:rsidRDefault="00A272EA" w:rsidP="00B169EA">
      <w:pPr>
        <w:shd w:val="clear" w:color="auto" w:fill="1E1E1E"/>
        <w:rPr>
          <w:rFonts w:ascii="Courier New" w:eastAsia="Courier New" w:hAnsi="Courier New" w:cs="Courier New"/>
          <w:color w:val="92D050"/>
          <w:sz w:val="18"/>
          <w:szCs w:val="18"/>
        </w:rPr>
      </w:pPr>
      <w:r w:rsidRPr="0260E7C5">
        <w:rPr>
          <w:rFonts w:ascii="Courier New" w:eastAsia="Courier New" w:hAnsi="Courier New" w:cs="Courier New"/>
          <w:color w:val="D4D4D4"/>
          <w:sz w:val="18"/>
          <w:szCs w:val="18"/>
        </w:rPr>
        <w:t xml:space="preserve">│   └── settings.py         </w:t>
      </w:r>
      <w:r w:rsidRPr="0260E7C5">
        <w:rPr>
          <w:rFonts w:ascii="Courier New" w:eastAsia="Courier New" w:hAnsi="Courier New" w:cs="Courier New"/>
          <w:color w:val="92D050"/>
          <w:sz w:val="18"/>
          <w:szCs w:val="18"/>
        </w:rPr>
        <w:t xml:space="preserve"> # </w:t>
      </w:r>
      <w:proofErr w:type="spellStart"/>
      <w:r w:rsidRPr="0260E7C5">
        <w:rPr>
          <w:rFonts w:ascii="Courier New" w:eastAsia="Courier New" w:hAnsi="Courier New" w:cs="Courier New"/>
          <w:color w:val="92D050"/>
          <w:sz w:val="18"/>
          <w:szCs w:val="18"/>
        </w:rPr>
        <w:t>Centralised</w:t>
      </w:r>
      <w:proofErr w:type="spellEnd"/>
      <w:r w:rsidRPr="0260E7C5">
        <w:rPr>
          <w:rFonts w:ascii="Courier New" w:eastAsia="Courier New" w:hAnsi="Courier New" w:cs="Courier New"/>
          <w:color w:val="92D050"/>
          <w:sz w:val="18"/>
          <w:szCs w:val="18"/>
        </w:rPr>
        <w:t xml:space="preserve"> configuration (</w:t>
      </w:r>
      <w:proofErr w:type="spellStart"/>
      <w:r w:rsidRPr="0260E7C5">
        <w:rPr>
          <w:rFonts w:ascii="Courier New" w:eastAsia="Courier New" w:hAnsi="Courier New" w:cs="Courier New"/>
          <w:color w:val="92D050"/>
          <w:sz w:val="18"/>
          <w:szCs w:val="18"/>
        </w:rPr>
        <w:t>AppConfig</w:t>
      </w:r>
      <w:proofErr w:type="spellEnd"/>
      <w:r w:rsidRPr="0260E7C5">
        <w:rPr>
          <w:rFonts w:ascii="Courier New" w:eastAsia="Courier New" w:hAnsi="Courier New" w:cs="Courier New"/>
          <w:color w:val="92D050"/>
          <w:sz w:val="18"/>
          <w:szCs w:val="18"/>
        </w:rPr>
        <w:t>)</w:t>
      </w:r>
    </w:p>
    <w:p w14:paraId="6A6A99C8" w14:textId="77777777" w:rsidR="00A272EA" w:rsidRDefault="00A272EA" w:rsidP="00B169EA">
      <w:pPr>
        <w:shd w:val="clear" w:color="auto" w:fill="1E1E1E"/>
      </w:pPr>
      <w:r w:rsidRPr="0260E7C5">
        <w:rPr>
          <w:rFonts w:ascii="Courier New" w:eastAsia="Courier New" w:hAnsi="Courier New" w:cs="Courier New"/>
          <w:color w:val="D4D4D4"/>
          <w:sz w:val="18"/>
          <w:szCs w:val="18"/>
        </w:rPr>
        <w:t>├─</w:t>
      </w:r>
      <w:r w:rsidRPr="0260E7C5">
        <w:rPr>
          <w:rFonts w:ascii="Courier New" w:eastAsia="Courier New" w:hAnsi="Courier New" w:cs="Courier New"/>
          <w:b/>
          <w:bCs/>
          <w:color w:val="D4D4D4"/>
          <w:sz w:val="18"/>
          <w:szCs w:val="18"/>
        </w:rPr>
        <w:t>─ routers</w:t>
      </w:r>
    </w:p>
    <w:p w14:paraId="169A713D" w14:textId="77777777" w:rsidR="00A272EA" w:rsidRDefault="00A272EA" w:rsidP="00B169EA">
      <w:pPr>
        <w:shd w:val="clear" w:color="auto" w:fill="1E1E1E"/>
      </w:pPr>
      <w:r w:rsidRPr="0260E7C5">
        <w:rPr>
          <w:rFonts w:ascii="Courier New" w:eastAsia="Courier New" w:hAnsi="Courier New" w:cs="Courier New"/>
          <w:color w:val="D4D4D4"/>
          <w:sz w:val="18"/>
          <w:szCs w:val="18"/>
        </w:rPr>
        <w:t xml:space="preserve">│   ├── auth_router.py       </w:t>
      </w:r>
      <w:r w:rsidRPr="0260E7C5">
        <w:rPr>
          <w:rFonts w:ascii="Courier New" w:eastAsia="Courier New" w:hAnsi="Courier New" w:cs="Courier New"/>
          <w:color w:val="92D050"/>
          <w:sz w:val="18"/>
          <w:szCs w:val="18"/>
        </w:rPr>
        <w:t># Authentication endpoints</w:t>
      </w:r>
    </w:p>
    <w:p w14:paraId="3DF6F3FF" w14:textId="77777777" w:rsidR="00A272EA" w:rsidRDefault="00A272EA" w:rsidP="00B169EA">
      <w:pPr>
        <w:shd w:val="clear" w:color="auto" w:fill="1E1E1E"/>
        <w:rPr>
          <w:rFonts w:ascii="Courier New" w:eastAsia="Courier New" w:hAnsi="Courier New" w:cs="Courier New"/>
          <w:color w:val="92D050"/>
          <w:sz w:val="18"/>
          <w:szCs w:val="18"/>
        </w:rPr>
      </w:pPr>
      <w:r w:rsidRPr="0260E7C5">
        <w:rPr>
          <w:rFonts w:ascii="Courier New" w:eastAsia="Courier New" w:hAnsi="Courier New" w:cs="Courier New"/>
          <w:color w:val="D4D4D4"/>
          <w:sz w:val="18"/>
          <w:szCs w:val="18"/>
        </w:rPr>
        <w:t xml:space="preserve">│   ├── patient_router.py   </w:t>
      </w:r>
      <w:r w:rsidRPr="0260E7C5">
        <w:rPr>
          <w:rFonts w:ascii="Courier New" w:eastAsia="Courier New" w:hAnsi="Courier New" w:cs="Courier New"/>
          <w:color w:val="92D050"/>
          <w:sz w:val="18"/>
          <w:szCs w:val="18"/>
        </w:rPr>
        <w:t xml:space="preserve"> # Patient management</w:t>
      </w:r>
    </w:p>
    <w:p w14:paraId="45FB5860" w14:textId="77777777" w:rsidR="00A272EA" w:rsidRDefault="00A272EA" w:rsidP="00B169EA">
      <w:pPr>
        <w:shd w:val="clear" w:color="auto" w:fill="1E1E1E"/>
        <w:rPr>
          <w:rFonts w:ascii="Courier New" w:eastAsia="Courier New" w:hAnsi="Courier New" w:cs="Courier New"/>
          <w:color w:val="92D050"/>
          <w:sz w:val="18"/>
          <w:szCs w:val="18"/>
        </w:rPr>
      </w:pPr>
      <w:r w:rsidRPr="0260E7C5">
        <w:rPr>
          <w:rFonts w:ascii="Courier New" w:eastAsia="Courier New" w:hAnsi="Courier New" w:cs="Courier New"/>
          <w:color w:val="D4D4D4"/>
          <w:sz w:val="18"/>
          <w:szCs w:val="18"/>
        </w:rPr>
        <w:t xml:space="preserve">│   ├── doctor_router.py    </w:t>
      </w:r>
      <w:r w:rsidRPr="0260E7C5">
        <w:rPr>
          <w:rFonts w:ascii="Courier New" w:eastAsia="Courier New" w:hAnsi="Courier New" w:cs="Courier New"/>
          <w:color w:val="92D050"/>
          <w:sz w:val="18"/>
          <w:szCs w:val="18"/>
        </w:rPr>
        <w:t xml:space="preserve"> # Doctor dashboard &amp; queue</w:t>
      </w:r>
    </w:p>
    <w:p w14:paraId="567A3370" w14:textId="77777777" w:rsidR="00A272EA" w:rsidRDefault="00A272EA" w:rsidP="00B169EA">
      <w:pPr>
        <w:shd w:val="clear" w:color="auto" w:fill="1E1E1E"/>
      </w:pPr>
      <w:r w:rsidRPr="0260E7C5">
        <w:rPr>
          <w:rFonts w:ascii="Courier New" w:eastAsia="Courier New" w:hAnsi="Courier New" w:cs="Courier New"/>
          <w:color w:val="D4D4D4"/>
          <w:sz w:val="18"/>
          <w:szCs w:val="18"/>
        </w:rPr>
        <w:t xml:space="preserve">│   ├── manager_router.py   </w:t>
      </w:r>
      <w:r w:rsidRPr="0260E7C5">
        <w:rPr>
          <w:rFonts w:ascii="Courier New" w:eastAsia="Courier New" w:hAnsi="Courier New" w:cs="Courier New"/>
          <w:color w:val="92D050"/>
          <w:sz w:val="18"/>
          <w:szCs w:val="18"/>
        </w:rPr>
        <w:t xml:space="preserve"> # Admin operations</w:t>
      </w:r>
    </w:p>
    <w:p w14:paraId="2914445A" w14:textId="77777777" w:rsidR="00A272EA" w:rsidRDefault="00A272EA" w:rsidP="00B169EA">
      <w:pPr>
        <w:shd w:val="clear" w:color="auto" w:fill="1E1E1E"/>
      </w:pPr>
      <w:r w:rsidRPr="0260E7C5">
        <w:rPr>
          <w:rFonts w:ascii="Courier New" w:eastAsia="Courier New" w:hAnsi="Courier New" w:cs="Courier New"/>
          <w:color w:val="D4D4D4"/>
          <w:sz w:val="18"/>
          <w:szCs w:val="18"/>
        </w:rPr>
        <w:t>│   ├── appointment_router.py</w:t>
      </w:r>
      <w:r w:rsidRPr="0260E7C5">
        <w:rPr>
          <w:rFonts w:ascii="Courier New" w:eastAsia="Courier New" w:hAnsi="Courier New" w:cs="Courier New"/>
          <w:color w:val="92D050"/>
          <w:sz w:val="18"/>
          <w:szCs w:val="18"/>
        </w:rPr>
        <w:t># Appointment &amp; queue booking</w:t>
      </w:r>
    </w:p>
    <w:p w14:paraId="098F036B" w14:textId="77777777" w:rsidR="00A272EA" w:rsidRDefault="00A272EA" w:rsidP="00B169EA">
      <w:pPr>
        <w:shd w:val="clear" w:color="auto" w:fill="1E1E1E"/>
        <w:rPr>
          <w:rFonts w:ascii="Courier New" w:eastAsia="Courier New" w:hAnsi="Courier New" w:cs="Courier New"/>
          <w:color w:val="92D050"/>
          <w:sz w:val="18"/>
          <w:szCs w:val="18"/>
        </w:rPr>
      </w:pPr>
      <w:r w:rsidRPr="0260E7C5">
        <w:rPr>
          <w:rFonts w:ascii="Courier New" w:eastAsia="Courier New" w:hAnsi="Courier New" w:cs="Courier New"/>
          <w:color w:val="D4D4D4"/>
          <w:sz w:val="18"/>
          <w:szCs w:val="18"/>
        </w:rPr>
        <w:t xml:space="preserve">│   ├── chatbot_router.py    </w:t>
      </w:r>
      <w:r w:rsidRPr="0260E7C5">
        <w:rPr>
          <w:rFonts w:ascii="Courier New" w:eastAsia="Courier New" w:hAnsi="Courier New" w:cs="Courier New"/>
          <w:color w:val="92D050"/>
          <w:sz w:val="18"/>
          <w:szCs w:val="18"/>
        </w:rPr>
        <w:t># AI symptom assessment</w:t>
      </w:r>
    </w:p>
    <w:p w14:paraId="4E82E7BA" w14:textId="77777777" w:rsidR="00A272EA" w:rsidRDefault="00A272EA" w:rsidP="00B169EA">
      <w:pPr>
        <w:shd w:val="clear" w:color="auto" w:fill="1E1E1E"/>
        <w:rPr>
          <w:rFonts w:ascii="Courier New" w:eastAsia="Courier New" w:hAnsi="Courier New" w:cs="Courier New"/>
          <w:color w:val="92D050"/>
          <w:sz w:val="18"/>
          <w:szCs w:val="18"/>
        </w:rPr>
      </w:pPr>
      <w:r w:rsidRPr="0260E7C5">
        <w:rPr>
          <w:rFonts w:ascii="Courier New" w:eastAsia="Courier New" w:hAnsi="Courier New" w:cs="Courier New"/>
          <w:color w:val="D4D4D4"/>
          <w:sz w:val="18"/>
          <w:szCs w:val="18"/>
        </w:rPr>
        <w:t xml:space="preserve">│   ├── pharmacy_router.py   </w:t>
      </w:r>
      <w:r w:rsidRPr="0260E7C5">
        <w:rPr>
          <w:rFonts w:ascii="Courier New" w:eastAsia="Courier New" w:hAnsi="Courier New" w:cs="Courier New"/>
          <w:color w:val="92D050"/>
          <w:sz w:val="18"/>
          <w:szCs w:val="18"/>
        </w:rPr>
        <w:t># Smart pharmacy</w:t>
      </w:r>
    </w:p>
    <w:p w14:paraId="0F00ABD5" w14:textId="77777777" w:rsidR="00A272EA" w:rsidRDefault="00A272EA" w:rsidP="00B169EA">
      <w:pPr>
        <w:shd w:val="clear" w:color="auto" w:fill="1E1E1E"/>
        <w:rPr>
          <w:rFonts w:ascii="Courier New" w:eastAsia="Courier New" w:hAnsi="Courier New" w:cs="Courier New"/>
          <w:color w:val="92D050"/>
          <w:sz w:val="18"/>
          <w:szCs w:val="18"/>
        </w:rPr>
      </w:pPr>
      <w:r w:rsidRPr="0260E7C5">
        <w:rPr>
          <w:rFonts w:ascii="Courier New" w:eastAsia="Courier New" w:hAnsi="Courier New" w:cs="Courier New"/>
          <w:color w:val="D4D4D4"/>
          <w:sz w:val="18"/>
          <w:szCs w:val="18"/>
        </w:rPr>
        <w:t xml:space="preserve">│   ├── face_router.py      </w:t>
      </w:r>
      <w:r w:rsidRPr="0260E7C5">
        <w:rPr>
          <w:rFonts w:ascii="Courier New" w:eastAsia="Courier New" w:hAnsi="Courier New" w:cs="Courier New"/>
          <w:color w:val="92D050"/>
          <w:sz w:val="18"/>
          <w:szCs w:val="18"/>
        </w:rPr>
        <w:t xml:space="preserve"> # Biometric authentication</w:t>
      </w:r>
    </w:p>
    <w:p w14:paraId="27CCB504" w14:textId="77777777" w:rsidR="00A272EA" w:rsidRDefault="00A272EA" w:rsidP="00B169EA">
      <w:pPr>
        <w:shd w:val="clear" w:color="auto" w:fill="1E1E1E"/>
        <w:rPr>
          <w:rFonts w:ascii="Courier New" w:eastAsia="Courier New" w:hAnsi="Courier New" w:cs="Courier New"/>
          <w:color w:val="92D050"/>
          <w:sz w:val="18"/>
          <w:szCs w:val="18"/>
        </w:rPr>
      </w:pPr>
      <w:r w:rsidRPr="0260E7C5">
        <w:rPr>
          <w:rFonts w:ascii="Courier New" w:eastAsia="Courier New" w:hAnsi="Courier New" w:cs="Courier New"/>
          <w:color w:val="D4D4D4"/>
          <w:sz w:val="18"/>
          <w:szCs w:val="18"/>
        </w:rPr>
        <w:t>│   └── medical_files_router.py #</w:t>
      </w:r>
      <w:r w:rsidRPr="0260E7C5">
        <w:rPr>
          <w:rFonts w:ascii="Courier New" w:eastAsia="Courier New" w:hAnsi="Courier New" w:cs="Courier New"/>
          <w:color w:val="92D050"/>
          <w:sz w:val="18"/>
          <w:szCs w:val="18"/>
        </w:rPr>
        <w:t xml:space="preserve"> File uploads &amp; AI analysis</w:t>
      </w:r>
    </w:p>
    <w:p w14:paraId="73491B7D" w14:textId="77777777" w:rsidR="00A272EA" w:rsidRDefault="00A272EA" w:rsidP="00B169EA">
      <w:pPr>
        <w:shd w:val="clear" w:color="auto" w:fill="1E1E1E"/>
      </w:pPr>
      <w:r w:rsidRPr="0260E7C5">
        <w:rPr>
          <w:rFonts w:ascii="Courier New" w:eastAsia="Courier New" w:hAnsi="Courier New" w:cs="Courier New"/>
          <w:color w:val="D4D4D4"/>
          <w:sz w:val="18"/>
          <w:szCs w:val="18"/>
        </w:rPr>
        <w:t xml:space="preserve">├── </w:t>
      </w:r>
      <w:r w:rsidRPr="0260E7C5">
        <w:rPr>
          <w:rFonts w:ascii="Courier New" w:eastAsia="Courier New" w:hAnsi="Courier New" w:cs="Courier New"/>
          <w:b/>
          <w:bCs/>
          <w:color w:val="D4D4D4"/>
          <w:sz w:val="18"/>
          <w:szCs w:val="18"/>
        </w:rPr>
        <w:t>services</w:t>
      </w:r>
    </w:p>
    <w:p w14:paraId="56B07DB9" w14:textId="77777777" w:rsidR="00A272EA" w:rsidRDefault="00A272EA" w:rsidP="00B169EA">
      <w:pPr>
        <w:shd w:val="clear" w:color="auto" w:fill="1E1E1E"/>
        <w:rPr>
          <w:rFonts w:ascii="Courier New" w:eastAsia="Courier New" w:hAnsi="Courier New" w:cs="Courier New"/>
          <w:color w:val="92D050"/>
          <w:sz w:val="18"/>
          <w:szCs w:val="18"/>
        </w:rPr>
      </w:pPr>
      <w:r w:rsidRPr="0260E7C5">
        <w:rPr>
          <w:rFonts w:ascii="Courier New" w:eastAsia="Courier New" w:hAnsi="Courier New" w:cs="Courier New"/>
          <w:color w:val="D4D4D4"/>
          <w:sz w:val="18"/>
          <w:szCs w:val="18"/>
        </w:rPr>
        <w:t xml:space="preserve">│   ├── rag_service.py       </w:t>
      </w:r>
      <w:r w:rsidRPr="0260E7C5">
        <w:rPr>
          <w:rFonts w:ascii="Courier New" w:eastAsia="Courier New" w:hAnsi="Courier New" w:cs="Courier New"/>
          <w:color w:val="92D050"/>
          <w:sz w:val="18"/>
          <w:szCs w:val="18"/>
        </w:rPr>
        <w:t># RAG retrieval logic</w:t>
      </w:r>
    </w:p>
    <w:p w14:paraId="4BD41107" w14:textId="77777777" w:rsidR="00A272EA" w:rsidRDefault="00A272EA" w:rsidP="00B169EA">
      <w:pPr>
        <w:shd w:val="clear" w:color="auto" w:fill="1E1E1E"/>
      </w:pPr>
      <w:r w:rsidRPr="0260E7C5">
        <w:rPr>
          <w:rFonts w:ascii="Courier New" w:eastAsia="Courier New" w:hAnsi="Courier New" w:cs="Courier New"/>
          <w:color w:val="D4D4D4"/>
          <w:sz w:val="18"/>
          <w:szCs w:val="18"/>
        </w:rPr>
        <w:t xml:space="preserve">│   ├── llm_service.py      </w:t>
      </w:r>
      <w:r w:rsidRPr="0260E7C5">
        <w:rPr>
          <w:rFonts w:ascii="Courier New" w:eastAsia="Courier New" w:hAnsi="Courier New" w:cs="Courier New"/>
          <w:color w:val="92D050"/>
          <w:sz w:val="18"/>
          <w:szCs w:val="18"/>
        </w:rPr>
        <w:t xml:space="preserve"> # LLM orchestration</w:t>
      </w:r>
    </w:p>
    <w:p w14:paraId="219E05D2" w14:textId="77777777" w:rsidR="00A272EA" w:rsidRDefault="00A272EA" w:rsidP="00B169EA">
      <w:pPr>
        <w:shd w:val="clear" w:color="auto" w:fill="1E1E1E"/>
        <w:rPr>
          <w:rFonts w:ascii="Courier New" w:eastAsia="Courier New" w:hAnsi="Courier New" w:cs="Courier New"/>
          <w:color w:val="92D050"/>
          <w:sz w:val="18"/>
          <w:szCs w:val="18"/>
        </w:rPr>
      </w:pPr>
      <w:r w:rsidRPr="0260E7C5">
        <w:rPr>
          <w:rFonts w:ascii="Courier New" w:eastAsia="Courier New" w:hAnsi="Courier New" w:cs="Courier New"/>
          <w:color w:val="D4D4D4"/>
          <w:sz w:val="18"/>
          <w:szCs w:val="18"/>
        </w:rPr>
        <w:t xml:space="preserve">│   ├── </w:t>
      </w:r>
      <w:proofErr w:type="gramStart"/>
      <w:r w:rsidRPr="0260E7C5">
        <w:rPr>
          <w:rFonts w:ascii="Courier New" w:eastAsia="Courier New" w:hAnsi="Courier New" w:cs="Courier New"/>
          <w:color w:val="D4D4D4"/>
          <w:sz w:val="18"/>
          <w:szCs w:val="18"/>
        </w:rPr>
        <w:t xml:space="preserve">pharmacy_service.py  </w:t>
      </w:r>
      <w:r w:rsidRPr="0260E7C5">
        <w:rPr>
          <w:rFonts w:ascii="Courier New" w:eastAsia="Courier New" w:hAnsi="Courier New" w:cs="Courier New"/>
          <w:color w:val="92D050"/>
          <w:sz w:val="18"/>
          <w:szCs w:val="18"/>
        </w:rPr>
        <w:t>#</w:t>
      </w:r>
      <w:proofErr w:type="gramEnd"/>
      <w:r w:rsidRPr="0260E7C5">
        <w:rPr>
          <w:rFonts w:ascii="Courier New" w:eastAsia="Courier New" w:hAnsi="Courier New" w:cs="Courier New"/>
          <w:color w:val="92D050"/>
          <w:sz w:val="18"/>
          <w:szCs w:val="18"/>
        </w:rPr>
        <w:t xml:space="preserve"> Drug search &amp; interactions</w:t>
      </w:r>
    </w:p>
    <w:p w14:paraId="46521FAE" w14:textId="77777777" w:rsidR="00A272EA" w:rsidRDefault="00A272EA" w:rsidP="00B169EA">
      <w:pPr>
        <w:shd w:val="clear" w:color="auto" w:fill="1E1E1E"/>
        <w:rPr>
          <w:rFonts w:ascii="Courier New" w:eastAsia="Courier New" w:hAnsi="Courier New" w:cs="Courier New"/>
          <w:color w:val="92D050"/>
          <w:sz w:val="18"/>
          <w:szCs w:val="18"/>
        </w:rPr>
      </w:pPr>
      <w:r w:rsidRPr="0260E7C5">
        <w:rPr>
          <w:rFonts w:ascii="Courier New" w:eastAsia="Courier New" w:hAnsi="Courier New" w:cs="Courier New"/>
          <w:color w:val="D4D4D4"/>
          <w:sz w:val="18"/>
          <w:szCs w:val="18"/>
        </w:rPr>
        <w:t xml:space="preserve">│   └── face_service.py      </w:t>
      </w:r>
      <w:r w:rsidRPr="0260E7C5">
        <w:rPr>
          <w:rFonts w:ascii="Courier New" w:eastAsia="Courier New" w:hAnsi="Courier New" w:cs="Courier New"/>
          <w:color w:val="92D050"/>
          <w:sz w:val="18"/>
          <w:szCs w:val="18"/>
        </w:rPr>
        <w:t xml:space="preserve"># </w:t>
      </w:r>
      <w:proofErr w:type="spellStart"/>
      <w:r w:rsidRPr="0260E7C5">
        <w:rPr>
          <w:rFonts w:ascii="Courier New" w:eastAsia="Courier New" w:hAnsi="Courier New" w:cs="Courier New"/>
          <w:color w:val="92D050"/>
          <w:sz w:val="18"/>
          <w:szCs w:val="18"/>
        </w:rPr>
        <w:t>InsightFace</w:t>
      </w:r>
      <w:proofErr w:type="spellEnd"/>
      <w:r w:rsidRPr="0260E7C5">
        <w:rPr>
          <w:rFonts w:ascii="Courier New" w:eastAsia="Courier New" w:hAnsi="Courier New" w:cs="Courier New"/>
          <w:color w:val="92D050"/>
          <w:sz w:val="18"/>
          <w:szCs w:val="18"/>
        </w:rPr>
        <w:t xml:space="preserve"> processing</w:t>
      </w:r>
    </w:p>
    <w:p w14:paraId="5796409C" w14:textId="77777777" w:rsidR="00A272EA" w:rsidRDefault="00A272EA" w:rsidP="00B169EA">
      <w:pPr>
        <w:shd w:val="clear" w:color="auto" w:fill="1E1E1E"/>
      </w:pPr>
      <w:r w:rsidRPr="0260E7C5">
        <w:rPr>
          <w:rFonts w:ascii="Courier New" w:eastAsia="Courier New" w:hAnsi="Courier New" w:cs="Courier New"/>
          <w:color w:val="D4D4D4"/>
          <w:sz w:val="18"/>
          <w:szCs w:val="18"/>
        </w:rPr>
        <w:t>├──</w:t>
      </w:r>
      <w:r w:rsidRPr="0260E7C5">
        <w:rPr>
          <w:rFonts w:ascii="Courier New" w:eastAsia="Courier New" w:hAnsi="Courier New" w:cs="Courier New"/>
          <w:b/>
          <w:bCs/>
          <w:color w:val="D4D4D4"/>
          <w:sz w:val="18"/>
          <w:szCs w:val="18"/>
        </w:rPr>
        <w:t xml:space="preserve"> models</w:t>
      </w:r>
    </w:p>
    <w:p w14:paraId="3A3977D0" w14:textId="77777777" w:rsidR="00A272EA" w:rsidRDefault="00A272EA" w:rsidP="00B169EA">
      <w:pPr>
        <w:shd w:val="clear" w:color="auto" w:fill="1E1E1E"/>
        <w:rPr>
          <w:rFonts w:ascii="Courier New" w:eastAsia="Courier New" w:hAnsi="Courier New" w:cs="Courier New"/>
          <w:color w:val="92D050"/>
          <w:sz w:val="18"/>
          <w:szCs w:val="18"/>
        </w:rPr>
      </w:pPr>
      <w:r w:rsidRPr="0260E7C5">
        <w:rPr>
          <w:rFonts w:ascii="Courier New" w:eastAsia="Courier New" w:hAnsi="Courier New" w:cs="Courier New"/>
          <w:color w:val="D4D4D4"/>
          <w:sz w:val="18"/>
          <w:szCs w:val="18"/>
        </w:rPr>
        <w:t xml:space="preserve">│   └── schemas.py          </w:t>
      </w:r>
      <w:r w:rsidRPr="0260E7C5">
        <w:rPr>
          <w:rFonts w:ascii="Courier New" w:eastAsia="Courier New" w:hAnsi="Courier New" w:cs="Courier New"/>
          <w:color w:val="92D050"/>
          <w:sz w:val="18"/>
          <w:szCs w:val="18"/>
        </w:rPr>
        <w:t xml:space="preserve"> # </w:t>
      </w:r>
      <w:proofErr w:type="spellStart"/>
      <w:r w:rsidRPr="0260E7C5">
        <w:rPr>
          <w:rFonts w:ascii="Courier New" w:eastAsia="Courier New" w:hAnsi="Courier New" w:cs="Courier New"/>
          <w:color w:val="92D050"/>
          <w:sz w:val="18"/>
          <w:szCs w:val="18"/>
        </w:rPr>
        <w:t>Pydantic</w:t>
      </w:r>
      <w:proofErr w:type="spellEnd"/>
      <w:r w:rsidRPr="0260E7C5">
        <w:rPr>
          <w:rFonts w:ascii="Courier New" w:eastAsia="Courier New" w:hAnsi="Courier New" w:cs="Courier New"/>
          <w:color w:val="92D050"/>
          <w:sz w:val="18"/>
          <w:szCs w:val="18"/>
        </w:rPr>
        <w:t xml:space="preserve"> request/response models</w:t>
      </w:r>
    </w:p>
    <w:p w14:paraId="49B649EB" w14:textId="77777777" w:rsidR="00A272EA" w:rsidRDefault="00A272EA" w:rsidP="00B169EA">
      <w:pPr>
        <w:shd w:val="clear" w:color="auto" w:fill="1E1E1E"/>
      </w:pPr>
      <w:r w:rsidRPr="0260E7C5">
        <w:rPr>
          <w:rFonts w:ascii="Courier New" w:eastAsia="Courier New" w:hAnsi="Courier New" w:cs="Courier New"/>
          <w:color w:val="D4D4D4"/>
          <w:sz w:val="18"/>
          <w:szCs w:val="18"/>
        </w:rPr>
        <w:t>├──</w:t>
      </w:r>
      <w:r w:rsidRPr="0260E7C5">
        <w:rPr>
          <w:rFonts w:ascii="Courier New" w:eastAsia="Courier New" w:hAnsi="Courier New" w:cs="Courier New"/>
          <w:b/>
          <w:bCs/>
          <w:color w:val="D4D4D4"/>
          <w:sz w:val="18"/>
          <w:szCs w:val="18"/>
        </w:rPr>
        <w:t xml:space="preserve"> middleware</w:t>
      </w:r>
    </w:p>
    <w:p w14:paraId="713E90AA" w14:textId="77777777" w:rsidR="00A272EA" w:rsidRDefault="00A272EA" w:rsidP="00B169EA">
      <w:pPr>
        <w:shd w:val="clear" w:color="auto" w:fill="1E1E1E"/>
        <w:rPr>
          <w:rFonts w:ascii="Courier New" w:eastAsia="Courier New" w:hAnsi="Courier New" w:cs="Courier New"/>
          <w:color w:val="92D050"/>
          <w:sz w:val="18"/>
          <w:szCs w:val="18"/>
        </w:rPr>
      </w:pPr>
      <w:r w:rsidRPr="0260E7C5">
        <w:rPr>
          <w:rFonts w:ascii="Courier New" w:eastAsia="Courier New" w:hAnsi="Courier New" w:cs="Courier New"/>
          <w:color w:val="D4D4D4"/>
          <w:sz w:val="18"/>
          <w:szCs w:val="18"/>
        </w:rPr>
        <w:t xml:space="preserve">│   ├── rate_limiter.py      </w:t>
      </w:r>
      <w:r w:rsidRPr="0260E7C5">
        <w:rPr>
          <w:rFonts w:ascii="Courier New" w:eastAsia="Courier New" w:hAnsi="Courier New" w:cs="Courier New"/>
          <w:color w:val="92D050"/>
          <w:sz w:val="18"/>
          <w:szCs w:val="18"/>
        </w:rPr>
        <w:t># 100 req/60 s throttle</w:t>
      </w:r>
    </w:p>
    <w:p w14:paraId="0840B0DD" w14:textId="77777777" w:rsidR="00A272EA" w:rsidRDefault="00A272EA" w:rsidP="00B169EA">
      <w:pPr>
        <w:shd w:val="clear" w:color="auto" w:fill="1E1E1E"/>
        <w:rPr>
          <w:rFonts w:ascii="Courier New" w:eastAsia="Courier New" w:hAnsi="Courier New" w:cs="Courier New"/>
          <w:color w:val="92D050"/>
          <w:sz w:val="18"/>
          <w:szCs w:val="18"/>
        </w:rPr>
      </w:pPr>
      <w:r w:rsidRPr="0260E7C5">
        <w:rPr>
          <w:rFonts w:ascii="Courier New" w:eastAsia="Courier New" w:hAnsi="Courier New" w:cs="Courier New"/>
          <w:color w:val="D4D4D4"/>
          <w:sz w:val="18"/>
          <w:szCs w:val="18"/>
        </w:rPr>
        <w:t xml:space="preserve">│   └── request_logger.py    </w:t>
      </w:r>
      <w:r w:rsidRPr="0260E7C5">
        <w:rPr>
          <w:rFonts w:ascii="Courier New" w:eastAsia="Courier New" w:hAnsi="Courier New" w:cs="Courier New"/>
          <w:color w:val="92D050"/>
          <w:sz w:val="18"/>
          <w:szCs w:val="18"/>
        </w:rPr>
        <w:t># Full request/response logging</w:t>
      </w:r>
    </w:p>
    <w:p w14:paraId="34CDBF5D" w14:textId="77777777" w:rsidR="00A272EA" w:rsidRDefault="00A272EA" w:rsidP="00B169EA">
      <w:pPr>
        <w:shd w:val="clear" w:color="auto" w:fill="1E1E1E"/>
        <w:rPr>
          <w:rFonts w:ascii="Courier New" w:eastAsia="Courier New" w:hAnsi="Courier New" w:cs="Courier New"/>
          <w:b/>
          <w:bCs/>
          <w:color w:val="D4D4D4"/>
          <w:sz w:val="18"/>
          <w:szCs w:val="18"/>
        </w:rPr>
      </w:pPr>
      <w:r w:rsidRPr="0260E7C5">
        <w:rPr>
          <w:rFonts w:ascii="Courier New" w:eastAsia="Courier New" w:hAnsi="Courier New" w:cs="Courier New"/>
          <w:color w:val="D4D4D4"/>
          <w:sz w:val="18"/>
          <w:szCs w:val="18"/>
        </w:rPr>
        <w:t xml:space="preserve">├── </w:t>
      </w:r>
      <w:r w:rsidRPr="0260E7C5">
        <w:rPr>
          <w:rFonts w:ascii="Courier New" w:eastAsia="Courier New" w:hAnsi="Courier New" w:cs="Courier New"/>
          <w:b/>
          <w:bCs/>
          <w:color w:val="D4D4D4"/>
          <w:sz w:val="18"/>
          <w:szCs w:val="18"/>
        </w:rPr>
        <w:t>database</w:t>
      </w:r>
    </w:p>
    <w:p w14:paraId="54332BA6" w14:textId="77777777" w:rsidR="00A272EA" w:rsidRDefault="00A272EA" w:rsidP="00B169EA">
      <w:pPr>
        <w:shd w:val="clear" w:color="auto" w:fill="1E1E1E"/>
        <w:rPr>
          <w:rFonts w:ascii="Courier New" w:eastAsia="Courier New" w:hAnsi="Courier New" w:cs="Courier New"/>
          <w:color w:val="92D050"/>
          <w:sz w:val="18"/>
          <w:szCs w:val="18"/>
        </w:rPr>
      </w:pPr>
      <w:r w:rsidRPr="0260E7C5">
        <w:rPr>
          <w:rFonts w:ascii="Courier New" w:eastAsia="Courier New" w:hAnsi="Courier New" w:cs="Courier New"/>
          <w:color w:val="D4D4D4"/>
          <w:sz w:val="18"/>
          <w:szCs w:val="18"/>
        </w:rPr>
        <w:t xml:space="preserve">│   └── connection.py       </w:t>
      </w:r>
      <w:r w:rsidRPr="0260E7C5">
        <w:rPr>
          <w:rFonts w:ascii="Courier New" w:eastAsia="Courier New" w:hAnsi="Courier New" w:cs="Courier New"/>
          <w:color w:val="92D050"/>
          <w:sz w:val="18"/>
          <w:szCs w:val="18"/>
        </w:rPr>
        <w:t xml:space="preserve"> # </w:t>
      </w:r>
      <w:proofErr w:type="spellStart"/>
      <w:r w:rsidRPr="0260E7C5">
        <w:rPr>
          <w:rFonts w:ascii="Courier New" w:eastAsia="Courier New" w:hAnsi="Courier New" w:cs="Courier New"/>
          <w:color w:val="92D050"/>
          <w:sz w:val="18"/>
          <w:szCs w:val="18"/>
        </w:rPr>
        <w:t>ImprovedDatabaseManager</w:t>
      </w:r>
      <w:proofErr w:type="spellEnd"/>
    </w:p>
    <w:p w14:paraId="4A1E697A" w14:textId="77777777" w:rsidR="00A272EA" w:rsidRDefault="00A272EA" w:rsidP="00B169EA">
      <w:pPr>
        <w:shd w:val="clear" w:color="auto" w:fill="1E1E1E"/>
      </w:pPr>
      <w:r w:rsidRPr="0260E7C5">
        <w:rPr>
          <w:rFonts w:ascii="Courier New" w:eastAsia="Courier New" w:hAnsi="Courier New" w:cs="Courier New"/>
          <w:color w:val="D4D4D4"/>
          <w:sz w:val="18"/>
          <w:szCs w:val="18"/>
        </w:rPr>
        <w:t>└──</w:t>
      </w:r>
      <w:r w:rsidRPr="0260E7C5">
        <w:rPr>
          <w:rFonts w:ascii="Courier New" w:eastAsia="Courier New" w:hAnsi="Courier New" w:cs="Courier New"/>
          <w:b/>
          <w:bCs/>
          <w:color w:val="D4D4D4"/>
          <w:sz w:val="18"/>
          <w:szCs w:val="18"/>
        </w:rPr>
        <w:t xml:space="preserve"> utils</w:t>
      </w:r>
    </w:p>
    <w:p w14:paraId="5724DA32" w14:textId="1E8B6177" w:rsidR="00A272EA" w:rsidRPr="00FF1850" w:rsidRDefault="00A272EA" w:rsidP="00FF1850">
      <w:pPr>
        <w:shd w:val="clear" w:color="auto" w:fill="1E1E1E"/>
        <w:rPr>
          <w:rFonts w:ascii="Courier New" w:eastAsia="Courier New" w:hAnsi="Courier New" w:cs="Courier New"/>
          <w:color w:val="92D050"/>
          <w:sz w:val="18"/>
          <w:szCs w:val="18"/>
        </w:rPr>
      </w:pPr>
      <w:r w:rsidRPr="0260E7C5">
        <w:rPr>
          <w:rFonts w:ascii="Courier New" w:eastAsia="Courier New" w:hAnsi="Courier New" w:cs="Courier New"/>
          <w:color w:val="D4D4D4"/>
          <w:sz w:val="18"/>
          <w:szCs w:val="18"/>
        </w:rPr>
        <w:t xml:space="preserve">    └── helpers.py          </w:t>
      </w:r>
      <w:r w:rsidRPr="0260E7C5">
        <w:rPr>
          <w:rFonts w:ascii="Courier New" w:eastAsia="Courier New" w:hAnsi="Courier New" w:cs="Courier New"/>
          <w:color w:val="92D050"/>
          <w:sz w:val="18"/>
          <w:szCs w:val="18"/>
        </w:rPr>
        <w:t xml:space="preserve"> # Shared utility functions</w:t>
      </w:r>
      <w:r>
        <w:br w:type="page"/>
      </w:r>
    </w:p>
    <w:p w14:paraId="3BD39731" w14:textId="77777777" w:rsidR="00A272EA" w:rsidRDefault="00A272EA">
      <w:pPr>
        <w:pStyle w:val="heading20"/>
      </w:pPr>
      <w:proofErr w:type="gramStart"/>
      <w:r w:rsidRPr="0260E7C5">
        <w:lastRenderedPageBreak/>
        <w:t>5.2  Authentication</w:t>
      </w:r>
      <w:proofErr w:type="gramEnd"/>
      <w:r w:rsidRPr="0260E7C5">
        <w:t xml:space="preserve"> Module</w:t>
      </w:r>
    </w:p>
    <w:p w14:paraId="3F5C0346" w14:textId="77777777" w:rsidR="00A272EA" w:rsidRDefault="00A272EA" w:rsidP="00B169EA">
      <w:pPr>
        <w:spacing w:before="80" w:after="100"/>
        <w:jc w:val="both"/>
      </w:pPr>
      <w:r w:rsidRPr="0260E7C5">
        <w:rPr>
          <w:rFonts w:ascii="Arial" w:eastAsia="Arial" w:hAnsi="Arial" w:cs="Arial"/>
          <w:color w:val="444444"/>
          <w:sz w:val="22"/>
          <w:szCs w:val="22"/>
        </w:rPr>
        <w:t>The authentication module implements a unified login gateway that supports three distinct user roles — Patient, Doctor, and Manager — through a single endpoint. This design reduces client-side complexity while enabling role-specific token payloads and access policies. Token-based security relies on JSON Web Tokens (JWT) with an 8-hour access token lifetime and a 7-day refresh token window.</w:t>
      </w:r>
    </w:p>
    <w:p w14:paraId="47F6716A" w14:textId="77777777" w:rsidR="00A272EA" w:rsidRDefault="00A272EA">
      <w:pPr>
        <w:pStyle w:val="heading30"/>
      </w:pPr>
      <w:r>
        <w:t>Unified Login Endpoint</w:t>
      </w:r>
    </w:p>
    <w:p w14:paraId="4E2D70C5" w14:textId="64BA9859" w:rsidR="00A272EA" w:rsidRDefault="00A272EA" w:rsidP="00FF1850">
      <w:pPr>
        <w:spacing w:before="80" w:after="100"/>
      </w:pPr>
      <w:r w:rsidRPr="0260E7C5">
        <w:rPr>
          <w:rFonts w:ascii="Arial" w:eastAsia="Arial" w:hAnsi="Arial" w:cs="Arial"/>
          <w:color w:val="444444"/>
          <w:sz w:val="22"/>
          <w:szCs w:val="22"/>
        </w:rPr>
        <w:t>The endpoint authenticates users by role, validates credentials against the appropriate database table, and returns a signed JWT with role claims embedded in the payload.</w:t>
      </w:r>
    </w:p>
    <w:p w14:paraId="1C1BFBDC" w14:textId="382F59A9" w:rsidR="00FF1850" w:rsidRDefault="00FF1850">
      <w:pPr>
        <w:spacing w:before="100" w:after="80"/>
      </w:pPr>
      <w:r>
        <w:rPr>
          <w:noProof/>
        </w:rPr>
        <w:drawing>
          <wp:anchor distT="0" distB="0" distL="114300" distR="114300" simplePos="0" relativeHeight="251687936" behindDoc="1" locked="0" layoutInCell="1" allowOverlap="1" wp14:anchorId="44B8E9BD" wp14:editId="0B8F7C3E">
            <wp:simplePos x="0" y="0"/>
            <wp:positionH relativeFrom="margin">
              <wp:align>center</wp:align>
            </wp:positionH>
            <wp:positionV relativeFrom="paragraph">
              <wp:posOffset>5138</wp:posOffset>
            </wp:positionV>
            <wp:extent cx="5594008" cy="4212771"/>
            <wp:effectExtent l="0" t="0" r="6985" b="0"/>
            <wp:wrapNone/>
            <wp:docPr id="1756645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45950" name="Picture 1756645950"/>
                    <pic:cNvPicPr/>
                  </pic:nvPicPr>
                  <pic:blipFill>
                    <a:blip r:embed="rId21">
                      <a:extLst>
                        <a:ext uri="{28A0092B-C50C-407E-A947-70E740481C1C}">
                          <a14:useLocalDpi xmlns:a14="http://schemas.microsoft.com/office/drawing/2010/main" val="0"/>
                        </a:ext>
                      </a:extLst>
                    </a:blip>
                    <a:stretch>
                      <a:fillRect/>
                    </a:stretch>
                  </pic:blipFill>
                  <pic:spPr>
                    <a:xfrm>
                      <a:off x="0" y="0"/>
                      <a:ext cx="5594008" cy="4212771"/>
                    </a:xfrm>
                    <a:prstGeom prst="rect">
                      <a:avLst/>
                    </a:prstGeom>
                  </pic:spPr>
                </pic:pic>
              </a:graphicData>
            </a:graphic>
          </wp:anchor>
        </w:drawing>
      </w:r>
    </w:p>
    <w:p w14:paraId="4316F8CF" w14:textId="0CEAD762" w:rsidR="00FF1850" w:rsidRDefault="00FF1850">
      <w:pPr>
        <w:spacing w:before="100" w:after="80"/>
      </w:pPr>
    </w:p>
    <w:p w14:paraId="29C86ED2" w14:textId="13D3918D" w:rsidR="00FF1850" w:rsidRDefault="00FF1850">
      <w:pPr>
        <w:spacing w:before="100" w:after="80"/>
      </w:pPr>
    </w:p>
    <w:p w14:paraId="65064D06" w14:textId="65663A5C" w:rsidR="00FF1850" w:rsidRDefault="00FF1850">
      <w:pPr>
        <w:spacing w:before="100" w:after="80"/>
      </w:pPr>
    </w:p>
    <w:p w14:paraId="696297EE" w14:textId="77777777" w:rsidR="00FF1850" w:rsidRDefault="00FF1850">
      <w:pPr>
        <w:spacing w:before="100" w:after="80"/>
      </w:pPr>
    </w:p>
    <w:p w14:paraId="620589B1" w14:textId="1DCD1ECB" w:rsidR="00FF1850" w:rsidRDefault="00FF1850">
      <w:pPr>
        <w:spacing w:before="100" w:after="80"/>
      </w:pPr>
    </w:p>
    <w:p w14:paraId="177C00F4" w14:textId="697F1BE7" w:rsidR="00FF1850" w:rsidRDefault="00FF1850">
      <w:pPr>
        <w:spacing w:before="100" w:after="80"/>
      </w:pPr>
    </w:p>
    <w:p w14:paraId="4CCC1222" w14:textId="77777777" w:rsidR="00FF1850" w:rsidRDefault="00FF1850">
      <w:pPr>
        <w:spacing w:before="100" w:after="80"/>
      </w:pPr>
    </w:p>
    <w:p w14:paraId="7E932F43" w14:textId="77777777" w:rsidR="00FF1850" w:rsidRDefault="00FF1850">
      <w:pPr>
        <w:spacing w:before="100" w:after="80"/>
      </w:pPr>
    </w:p>
    <w:p w14:paraId="7947FA5D" w14:textId="0BF9E796" w:rsidR="00FF1850" w:rsidRDefault="00FF1850">
      <w:pPr>
        <w:spacing w:before="100" w:after="80"/>
      </w:pPr>
    </w:p>
    <w:p w14:paraId="5326BFB6" w14:textId="77777777" w:rsidR="00FF1850" w:rsidRDefault="00FF1850">
      <w:pPr>
        <w:spacing w:before="100" w:after="80"/>
      </w:pPr>
    </w:p>
    <w:p w14:paraId="3D6B02BB" w14:textId="77777777" w:rsidR="00FF1850" w:rsidRDefault="00FF1850">
      <w:pPr>
        <w:spacing w:before="100" w:after="80"/>
      </w:pPr>
    </w:p>
    <w:p w14:paraId="4A39F0B7" w14:textId="77777777" w:rsidR="00FF1850" w:rsidRDefault="00FF1850">
      <w:pPr>
        <w:spacing w:before="100" w:after="80"/>
      </w:pPr>
    </w:p>
    <w:p w14:paraId="1283C5AD" w14:textId="77777777" w:rsidR="00FF1850" w:rsidRDefault="00FF1850">
      <w:pPr>
        <w:spacing w:before="100" w:after="80"/>
      </w:pPr>
    </w:p>
    <w:p w14:paraId="03F58A3B" w14:textId="77777777" w:rsidR="00FF1850" w:rsidRDefault="00FF1850">
      <w:pPr>
        <w:spacing w:before="100" w:after="80"/>
      </w:pPr>
    </w:p>
    <w:p w14:paraId="404C1720" w14:textId="7084F81D" w:rsidR="00A272EA" w:rsidRDefault="00A272EA">
      <w:pPr>
        <w:spacing w:before="100" w:after="80"/>
      </w:pPr>
    </w:p>
    <w:p w14:paraId="421FFB85" w14:textId="77777777" w:rsidR="00A272EA" w:rsidRDefault="00A272EA">
      <w:pPr>
        <w:pStyle w:val="heading30"/>
      </w:pPr>
      <w:r>
        <w:t>Face-Based Patient Login Flow</w:t>
      </w:r>
    </w:p>
    <w:p w14:paraId="6000EF70" w14:textId="77777777" w:rsidR="00A272EA" w:rsidRDefault="00A272EA" w:rsidP="00B169EA">
      <w:pPr>
        <w:spacing w:before="80" w:after="100"/>
        <w:jc w:val="both"/>
        <w:rPr>
          <w:rFonts w:ascii="Arial" w:eastAsia="Arial" w:hAnsi="Arial" w:cs="Arial"/>
          <w:color w:val="444444"/>
          <w:sz w:val="22"/>
          <w:szCs w:val="22"/>
        </w:rPr>
      </w:pPr>
      <w:r w:rsidRPr="0260E7C5">
        <w:rPr>
          <w:rFonts w:ascii="Arial" w:eastAsia="Arial" w:hAnsi="Arial" w:cs="Arial"/>
          <w:color w:val="444444"/>
          <w:sz w:val="22"/>
          <w:szCs w:val="22"/>
        </w:rPr>
        <w:t xml:space="preserve">Patients may authenticate using facial biometrics instead of a password. The mobile app captures a live image, encodes it as Base64, and sends it to /auth/patient-login-face. The backend calls the </w:t>
      </w:r>
      <w:proofErr w:type="spellStart"/>
      <w:r w:rsidRPr="0260E7C5">
        <w:rPr>
          <w:rFonts w:ascii="Arial" w:eastAsia="Arial" w:hAnsi="Arial" w:cs="Arial"/>
          <w:color w:val="444444"/>
          <w:sz w:val="22"/>
          <w:szCs w:val="22"/>
        </w:rPr>
        <w:t>FaceService</w:t>
      </w:r>
      <w:proofErr w:type="spellEnd"/>
      <w:r w:rsidRPr="0260E7C5">
        <w:rPr>
          <w:rFonts w:ascii="Arial" w:eastAsia="Arial" w:hAnsi="Arial" w:cs="Arial"/>
          <w:color w:val="444444"/>
          <w:sz w:val="22"/>
          <w:szCs w:val="22"/>
        </w:rPr>
        <w:t xml:space="preserve"> to extract a 512-dimensional embedding, compares it against stored embeddings using cosine similarity (threshold: 0.65), and issues a JWT on success. This flow is detailed further in Chapter 8.</w:t>
      </w:r>
    </w:p>
    <w:p w14:paraId="7ACBB39A" w14:textId="77777777" w:rsidR="00FF1850" w:rsidRDefault="00FF1850" w:rsidP="00B169EA">
      <w:pPr>
        <w:spacing w:before="80" w:after="100"/>
        <w:jc w:val="both"/>
      </w:pPr>
    </w:p>
    <w:p w14:paraId="1EEE7887" w14:textId="77777777" w:rsidR="00A272EA" w:rsidRDefault="00A272EA">
      <w:pPr>
        <w:pStyle w:val="heading20"/>
      </w:pPr>
      <w:proofErr w:type="gramStart"/>
      <w:r w:rsidRPr="0260E7C5">
        <w:lastRenderedPageBreak/>
        <w:t>5.3  Patient</w:t>
      </w:r>
      <w:proofErr w:type="gramEnd"/>
      <w:r w:rsidRPr="0260E7C5">
        <w:t xml:space="preserve"> Module</w:t>
      </w:r>
    </w:p>
    <w:p w14:paraId="3D92888B" w14:textId="77777777" w:rsidR="00A272EA" w:rsidRDefault="00A272EA">
      <w:pPr>
        <w:spacing w:before="80" w:after="100"/>
        <w:jc w:val="both"/>
      </w:pPr>
      <w:r w:rsidRPr="0260E7C5">
        <w:rPr>
          <w:rFonts w:ascii="Arial" w:eastAsia="Arial" w:hAnsi="Arial" w:cs="Arial"/>
          <w:color w:val="444444"/>
          <w:sz w:val="22"/>
          <w:szCs w:val="22"/>
        </w:rPr>
        <w:t>The Patient module manages the full patient lifecycle: self-registration with face enrollment, profile retrieval, profile updates, and medical history access. All endpoints require a valid patient JWT unless otherwise noted.</w:t>
      </w:r>
    </w:p>
    <w:p w14:paraId="398D0A7F" w14:textId="77777777" w:rsidR="00A272EA" w:rsidRDefault="00A272EA">
      <w:pPr>
        <w:spacing w:before="80" w:after="60"/>
      </w:pPr>
    </w:p>
    <w:p w14:paraId="72D88758" w14:textId="77777777" w:rsidR="00A272EA" w:rsidRDefault="00A272EA">
      <w:pPr>
        <w:pStyle w:val="heading30"/>
      </w:pPr>
      <w:r>
        <w:t>Patient Registration with Face Enrollment</w:t>
      </w:r>
    </w:p>
    <w:p w14:paraId="77CD39AB" w14:textId="77777777" w:rsidR="00A272EA" w:rsidRDefault="00A272EA">
      <w:pPr>
        <w:spacing w:before="80" w:after="100"/>
      </w:pPr>
      <w:r w:rsidRPr="0260E7C5">
        <w:rPr>
          <w:rFonts w:ascii="Arial" w:eastAsia="Arial" w:hAnsi="Arial" w:cs="Arial"/>
          <w:color w:val="444444"/>
          <w:sz w:val="22"/>
          <w:szCs w:val="22"/>
        </w:rPr>
        <w:t xml:space="preserve">During registration, the patient submits demographic data together with an optional face image. If a face image is provided, the </w:t>
      </w:r>
      <w:proofErr w:type="spellStart"/>
      <w:r w:rsidRPr="0260E7C5">
        <w:rPr>
          <w:rFonts w:ascii="Arial" w:eastAsia="Arial" w:hAnsi="Arial" w:cs="Arial"/>
          <w:color w:val="444444"/>
          <w:sz w:val="22"/>
          <w:szCs w:val="22"/>
        </w:rPr>
        <w:t>FaceService</w:t>
      </w:r>
      <w:proofErr w:type="spellEnd"/>
      <w:r w:rsidRPr="0260E7C5">
        <w:rPr>
          <w:rFonts w:ascii="Arial" w:eastAsia="Arial" w:hAnsi="Arial" w:cs="Arial"/>
          <w:color w:val="444444"/>
          <w:sz w:val="22"/>
          <w:szCs w:val="22"/>
        </w:rPr>
        <w:t xml:space="preserve"> enrolls the embedding immediately, enabling </w:t>
      </w:r>
      <w:proofErr w:type="spellStart"/>
      <w:r w:rsidRPr="0260E7C5">
        <w:rPr>
          <w:rFonts w:ascii="Arial" w:eastAsia="Arial" w:hAnsi="Arial" w:cs="Arial"/>
          <w:color w:val="444444"/>
          <w:sz w:val="22"/>
          <w:szCs w:val="22"/>
        </w:rPr>
        <w:t>passwordless</w:t>
      </w:r>
      <w:proofErr w:type="spellEnd"/>
      <w:r w:rsidRPr="0260E7C5">
        <w:rPr>
          <w:rFonts w:ascii="Arial" w:eastAsia="Arial" w:hAnsi="Arial" w:cs="Arial"/>
          <w:color w:val="444444"/>
          <w:sz w:val="22"/>
          <w:szCs w:val="22"/>
        </w:rPr>
        <w:t xml:space="preserve"> login from the first session.</w:t>
      </w:r>
    </w:p>
    <w:p w14:paraId="172A5B52" w14:textId="77777777" w:rsidR="00A272EA" w:rsidRDefault="00A272E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3200"/>
        <w:gridCol w:w="2360"/>
      </w:tblGrid>
      <w:tr w:rsidR="00B169EA" w14:paraId="0DF4BAD7" w14:textId="77777777" w:rsidTr="00B169EA">
        <w:trPr>
          <w:tblHeader/>
        </w:trPr>
        <w:tc>
          <w:tcPr>
            <w:tcW w:w="1200" w:type="dxa"/>
            <w:shd w:val="clear" w:color="auto" w:fill="1A3A5C"/>
            <w:tcMar>
              <w:top w:w="100" w:type="dxa"/>
              <w:left w:w="140" w:type="dxa"/>
              <w:bottom w:w="100" w:type="dxa"/>
              <w:right w:w="140" w:type="dxa"/>
            </w:tcMar>
            <w:vAlign w:val="center"/>
          </w:tcPr>
          <w:p w14:paraId="4EFE188D" w14:textId="77777777" w:rsidR="00A272EA" w:rsidRDefault="00A272EA">
            <w:pPr>
              <w:jc w:val="center"/>
            </w:pPr>
            <w:r>
              <w:rPr>
                <w:rFonts w:ascii="Arial" w:eastAsia="Arial" w:hAnsi="Arial" w:cs="Arial"/>
                <w:b/>
                <w:bCs/>
                <w:color w:val="FFFFFF"/>
                <w:sz w:val="20"/>
                <w:szCs w:val="20"/>
              </w:rPr>
              <w:t>Method</w:t>
            </w:r>
          </w:p>
        </w:tc>
        <w:tc>
          <w:tcPr>
            <w:tcW w:w="2600" w:type="dxa"/>
            <w:shd w:val="clear" w:color="auto" w:fill="1A3A5C"/>
            <w:tcMar>
              <w:top w:w="100" w:type="dxa"/>
              <w:left w:w="140" w:type="dxa"/>
              <w:bottom w:w="100" w:type="dxa"/>
              <w:right w:w="140" w:type="dxa"/>
            </w:tcMar>
            <w:vAlign w:val="center"/>
          </w:tcPr>
          <w:p w14:paraId="0500C92B" w14:textId="77777777" w:rsidR="00A272EA" w:rsidRDefault="00A272EA">
            <w:pPr>
              <w:jc w:val="center"/>
            </w:pPr>
            <w:r>
              <w:rPr>
                <w:rFonts w:ascii="Arial" w:eastAsia="Arial" w:hAnsi="Arial" w:cs="Arial"/>
                <w:b/>
                <w:bCs/>
                <w:color w:val="FFFFFF"/>
                <w:sz w:val="20"/>
                <w:szCs w:val="20"/>
              </w:rPr>
              <w:t>Endpoint</w:t>
            </w:r>
          </w:p>
        </w:tc>
        <w:tc>
          <w:tcPr>
            <w:tcW w:w="3200" w:type="dxa"/>
            <w:shd w:val="clear" w:color="auto" w:fill="1A3A5C"/>
            <w:tcMar>
              <w:top w:w="100" w:type="dxa"/>
              <w:left w:w="140" w:type="dxa"/>
              <w:bottom w:w="100" w:type="dxa"/>
              <w:right w:w="140" w:type="dxa"/>
            </w:tcMar>
            <w:vAlign w:val="center"/>
          </w:tcPr>
          <w:p w14:paraId="0A323856" w14:textId="77777777" w:rsidR="00A272EA" w:rsidRDefault="00A272EA">
            <w:pPr>
              <w:jc w:val="center"/>
            </w:pPr>
            <w:r>
              <w:rPr>
                <w:rFonts w:ascii="Arial" w:eastAsia="Arial" w:hAnsi="Arial" w:cs="Arial"/>
                <w:b/>
                <w:bCs/>
                <w:color w:val="FFFFFF"/>
                <w:sz w:val="20"/>
                <w:szCs w:val="20"/>
              </w:rPr>
              <w:t>Description</w:t>
            </w:r>
          </w:p>
        </w:tc>
        <w:tc>
          <w:tcPr>
            <w:tcW w:w="2360" w:type="dxa"/>
            <w:shd w:val="clear" w:color="auto" w:fill="1A3A5C"/>
            <w:tcMar>
              <w:top w:w="100" w:type="dxa"/>
              <w:left w:w="140" w:type="dxa"/>
              <w:bottom w:w="100" w:type="dxa"/>
              <w:right w:w="140" w:type="dxa"/>
            </w:tcMar>
            <w:vAlign w:val="center"/>
          </w:tcPr>
          <w:p w14:paraId="43A7FA2F" w14:textId="77777777" w:rsidR="00A272EA" w:rsidRDefault="00A272EA">
            <w:pPr>
              <w:jc w:val="center"/>
            </w:pPr>
            <w:r>
              <w:rPr>
                <w:rFonts w:ascii="Arial" w:eastAsia="Arial" w:hAnsi="Arial" w:cs="Arial"/>
                <w:b/>
                <w:bCs/>
                <w:color w:val="FFFFFF"/>
                <w:sz w:val="20"/>
                <w:szCs w:val="20"/>
              </w:rPr>
              <w:t>Auth Required</w:t>
            </w:r>
          </w:p>
        </w:tc>
      </w:tr>
      <w:tr w:rsidR="00B169EA" w14:paraId="1001F575" w14:textId="77777777" w:rsidTr="00B169EA">
        <w:tc>
          <w:tcPr>
            <w:tcW w:w="1200" w:type="dxa"/>
            <w:shd w:val="clear" w:color="auto" w:fill="F0F4F8"/>
            <w:tcMar>
              <w:top w:w="80" w:type="dxa"/>
              <w:left w:w="140" w:type="dxa"/>
              <w:bottom w:w="80" w:type="dxa"/>
              <w:right w:w="140" w:type="dxa"/>
            </w:tcMar>
          </w:tcPr>
          <w:p w14:paraId="0B4A1C9E" w14:textId="77777777" w:rsidR="00A272EA" w:rsidRDefault="00A272EA">
            <w:r>
              <w:rPr>
                <w:rFonts w:ascii="Arial" w:eastAsia="Arial" w:hAnsi="Arial" w:cs="Arial"/>
                <w:color w:val="444444"/>
                <w:sz w:val="20"/>
                <w:szCs w:val="20"/>
              </w:rPr>
              <w:t>POST</w:t>
            </w:r>
          </w:p>
        </w:tc>
        <w:tc>
          <w:tcPr>
            <w:tcW w:w="2600" w:type="dxa"/>
            <w:shd w:val="clear" w:color="auto" w:fill="F0F4F8"/>
            <w:tcMar>
              <w:top w:w="80" w:type="dxa"/>
              <w:left w:w="140" w:type="dxa"/>
              <w:bottom w:w="80" w:type="dxa"/>
              <w:right w:w="140" w:type="dxa"/>
            </w:tcMar>
          </w:tcPr>
          <w:p w14:paraId="35389438" w14:textId="77777777" w:rsidR="00A272EA" w:rsidRDefault="00A272EA">
            <w:r>
              <w:rPr>
                <w:rFonts w:ascii="Arial" w:eastAsia="Arial" w:hAnsi="Arial" w:cs="Arial"/>
                <w:color w:val="444444"/>
                <w:sz w:val="20"/>
                <w:szCs w:val="20"/>
              </w:rPr>
              <w:t>/patient/register</w:t>
            </w:r>
          </w:p>
        </w:tc>
        <w:tc>
          <w:tcPr>
            <w:tcW w:w="3200" w:type="dxa"/>
            <w:shd w:val="clear" w:color="auto" w:fill="F0F4F8"/>
            <w:tcMar>
              <w:top w:w="80" w:type="dxa"/>
              <w:left w:w="140" w:type="dxa"/>
              <w:bottom w:w="80" w:type="dxa"/>
              <w:right w:w="140" w:type="dxa"/>
            </w:tcMar>
          </w:tcPr>
          <w:p w14:paraId="569AF25F" w14:textId="77777777" w:rsidR="00A272EA" w:rsidRDefault="00A272EA">
            <w:r w:rsidRPr="0260E7C5">
              <w:rPr>
                <w:rFonts w:ascii="Arial" w:eastAsia="Arial" w:hAnsi="Arial" w:cs="Arial"/>
                <w:color w:val="444444"/>
                <w:sz w:val="20"/>
                <w:szCs w:val="20"/>
              </w:rPr>
              <w:t xml:space="preserve">Register new patient + face </w:t>
            </w:r>
            <w:proofErr w:type="spellStart"/>
            <w:r w:rsidRPr="0260E7C5">
              <w:rPr>
                <w:rFonts w:ascii="Arial" w:eastAsia="Arial" w:hAnsi="Arial" w:cs="Arial"/>
                <w:color w:val="444444"/>
                <w:sz w:val="20"/>
                <w:szCs w:val="20"/>
              </w:rPr>
              <w:t>enrol</w:t>
            </w:r>
            <w:proofErr w:type="spellEnd"/>
          </w:p>
        </w:tc>
        <w:tc>
          <w:tcPr>
            <w:tcW w:w="2360" w:type="dxa"/>
            <w:shd w:val="clear" w:color="auto" w:fill="F0F4F8"/>
            <w:tcMar>
              <w:top w:w="80" w:type="dxa"/>
              <w:left w:w="140" w:type="dxa"/>
              <w:bottom w:w="80" w:type="dxa"/>
              <w:right w:w="140" w:type="dxa"/>
            </w:tcMar>
          </w:tcPr>
          <w:p w14:paraId="11511209" w14:textId="77777777" w:rsidR="00A272EA" w:rsidRDefault="00A272EA">
            <w:r>
              <w:rPr>
                <w:rFonts w:ascii="Arial" w:eastAsia="Arial" w:hAnsi="Arial" w:cs="Arial"/>
                <w:color w:val="444444"/>
                <w:sz w:val="20"/>
                <w:szCs w:val="20"/>
              </w:rPr>
              <w:t>No</w:t>
            </w:r>
          </w:p>
        </w:tc>
      </w:tr>
      <w:tr w:rsidR="00B169EA" w14:paraId="3FF88AC1" w14:textId="77777777" w:rsidTr="00B169EA">
        <w:tc>
          <w:tcPr>
            <w:tcW w:w="1200" w:type="dxa"/>
            <w:shd w:val="clear" w:color="auto" w:fill="FFFFFF"/>
            <w:tcMar>
              <w:top w:w="80" w:type="dxa"/>
              <w:left w:w="140" w:type="dxa"/>
              <w:bottom w:w="80" w:type="dxa"/>
              <w:right w:w="140" w:type="dxa"/>
            </w:tcMar>
          </w:tcPr>
          <w:p w14:paraId="69BFE3BB" w14:textId="77777777" w:rsidR="00A272EA" w:rsidRDefault="00A272EA">
            <w:r>
              <w:rPr>
                <w:rFonts w:ascii="Arial" w:eastAsia="Arial" w:hAnsi="Arial" w:cs="Arial"/>
                <w:color w:val="444444"/>
                <w:sz w:val="20"/>
                <w:szCs w:val="20"/>
              </w:rPr>
              <w:t>POST</w:t>
            </w:r>
          </w:p>
        </w:tc>
        <w:tc>
          <w:tcPr>
            <w:tcW w:w="2600" w:type="dxa"/>
            <w:shd w:val="clear" w:color="auto" w:fill="FFFFFF"/>
            <w:tcMar>
              <w:top w:w="80" w:type="dxa"/>
              <w:left w:w="140" w:type="dxa"/>
              <w:bottom w:w="80" w:type="dxa"/>
              <w:right w:w="140" w:type="dxa"/>
            </w:tcMar>
          </w:tcPr>
          <w:p w14:paraId="01907D4A" w14:textId="77777777" w:rsidR="00A272EA" w:rsidRDefault="00A272EA">
            <w:r>
              <w:rPr>
                <w:rFonts w:ascii="Arial" w:eastAsia="Arial" w:hAnsi="Arial" w:cs="Arial"/>
                <w:color w:val="444444"/>
                <w:sz w:val="20"/>
                <w:szCs w:val="20"/>
              </w:rPr>
              <w:t>/patient/login</w:t>
            </w:r>
          </w:p>
        </w:tc>
        <w:tc>
          <w:tcPr>
            <w:tcW w:w="3200" w:type="dxa"/>
            <w:shd w:val="clear" w:color="auto" w:fill="FFFFFF"/>
            <w:tcMar>
              <w:top w:w="80" w:type="dxa"/>
              <w:left w:w="140" w:type="dxa"/>
              <w:bottom w:w="80" w:type="dxa"/>
              <w:right w:w="140" w:type="dxa"/>
            </w:tcMar>
          </w:tcPr>
          <w:p w14:paraId="1F233921" w14:textId="77777777" w:rsidR="00A272EA" w:rsidRDefault="00A272EA">
            <w:r>
              <w:rPr>
                <w:rFonts w:ascii="Arial" w:eastAsia="Arial" w:hAnsi="Arial" w:cs="Arial"/>
                <w:color w:val="444444"/>
                <w:sz w:val="20"/>
                <w:szCs w:val="20"/>
              </w:rPr>
              <w:t>Password-based patient login</w:t>
            </w:r>
          </w:p>
        </w:tc>
        <w:tc>
          <w:tcPr>
            <w:tcW w:w="2360" w:type="dxa"/>
            <w:shd w:val="clear" w:color="auto" w:fill="FFFFFF"/>
            <w:tcMar>
              <w:top w:w="80" w:type="dxa"/>
              <w:left w:w="140" w:type="dxa"/>
              <w:bottom w:w="80" w:type="dxa"/>
              <w:right w:w="140" w:type="dxa"/>
            </w:tcMar>
          </w:tcPr>
          <w:p w14:paraId="25537824" w14:textId="77777777" w:rsidR="00A272EA" w:rsidRDefault="00A272EA">
            <w:r>
              <w:rPr>
                <w:rFonts w:ascii="Arial" w:eastAsia="Arial" w:hAnsi="Arial" w:cs="Arial"/>
                <w:color w:val="444444"/>
                <w:sz w:val="20"/>
                <w:szCs w:val="20"/>
              </w:rPr>
              <w:t>No</w:t>
            </w:r>
          </w:p>
        </w:tc>
      </w:tr>
      <w:tr w:rsidR="00B169EA" w14:paraId="5AC1EBE3" w14:textId="77777777" w:rsidTr="00B169EA">
        <w:tc>
          <w:tcPr>
            <w:tcW w:w="1200" w:type="dxa"/>
            <w:shd w:val="clear" w:color="auto" w:fill="F0F4F8"/>
            <w:tcMar>
              <w:top w:w="80" w:type="dxa"/>
              <w:left w:w="140" w:type="dxa"/>
              <w:bottom w:w="80" w:type="dxa"/>
              <w:right w:w="140" w:type="dxa"/>
            </w:tcMar>
          </w:tcPr>
          <w:p w14:paraId="167E7829" w14:textId="77777777" w:rsidR="00A272EA" w:rsidRDefault="00A272EA">
            <w:r>
              <w:rPr>
                <w:rFonts w:ascii="Arial" w:eastAsia="Arial" w:hAnsi="Arial" w:cs="Arial"/>
                <w:color w:val="444444"/>
                <w:sz w:val="20"/>
                <w:szCs w:val="20"/>
              </w:rPr>
              <w:t>POST</w:t>
            </w:r>
          </w:p>
        </w:tc>
        <w:tc>
          <w:tcPr>
            <w:tcW w:w="2600" w:type="dxa"/>
            <w:shd w:val="clear" w:color="auto" w:fill="F0F4F8"/>
            <w:tcMar>
              <w:top w:w="80" w:type="dxa"/>
              <w:left w:w="140" w:type="dxa"/>
              <w:bottom w:w="80" w:type="dxa"/>
              <w:right w:w="140" w:type="dxa"/>
            </w:tcMar>
          </w:tcPr>
          <w:p w14:paraId="0CD48671" w14:textId="77777777" w:rsidR="00A272EA" w:rsidRDefault="00A272EA">
            <w:r>
              <w:rPr>
                <w:rFonts w:ascii="Arial" w:eastAsia="Arial" w:hAnsi="Arial" w:cs="Arial"/>
                <w:color w:val="444444"/>
                <w:sz w:val="20"/>
                <w:szCs w:val="20"/>
              </w:rPr>
              <w:t>/patient/login-face</w:t>
            </w:r>
          </w:p>
        </w:tc>
        <w:tc>
          <w:tcPr>
            <w:tcW w:w="3200" w:type="dxa"/>
            <w:shd w:val="clear" w:color="auto" w:fill="F0F4F8"/>
            <w:tcMar>
              <w:top w:w="80" w:type="dxa"/>
              <w:left w:w="140" w:type="dxa"/>
              <w:bottom w:w="80" w:type="dxa"/>
              <w:right w:w="140" w:type="dxa"/>
            </w:tcMar>
          </w:tcPr>
          <w:p w14:paraId="50364819" w14:textId="77777777" w:rsidR="00A272EA" w:rsidRDefault="00A272EA">
            <w:r>
              <w:rPr>
                <w:rFonts w:ascii="Arial" w:eastAsia="Arial" w:hAnsi="Arial" w:cs="Arial"/>
                <w:color w:val="444444"/>
                <w:sz w:val="20"/>
                <w:szCs w:val="20"/>
              </w:rPr>
              <w:t>Face-based patient login</w:t>
            </w:r>
          </w:p>
        </w:tc>
        <w:tc>
          <w:tcPr>
            <w:tcW w:w="2360" w:type="dxa"/>
            <w:shd w:val="clear" w:color="auto" w:fill="F0F4F8"/>
            <w:tcMar>
              <w:top w:w="80" w:type="dxa"/>
              <w:left w:w="140" w:type="dxa"/>
              <w:bottom w:w="80" w:type="dxa"/>
              <w:right w:w="140" w:type="dxa"/>
            </w:tcMar>
          </w:tcPr>
          <w:p w14:paraId="4D78BB43" w14:textId="77777777" w:rsidR="00A272EA" w:rsidRDefault="00A272EA">
            <w:r>
              <w:rPr>
                <w:rFonts w:ascii="Arial" w:eastAsia="Arial" w:hAnsi="Arial" w:cs="Arial"/>
                <w:color w:val="444444"/>
                <w:sz w:val="20"/>
                <w:szCs w:val="20"/>
              </w:rPr>
              <w:t>No</w:t>
            </w:r>
          </w:p>
        </w:tc>
      </w:tr>
      <w:tr w:rsidR="00B169EA" w14:paraId="3676D599" w14:textId="77777777" w:rsidTr="00B169EA">
        <w:tc>
          <w:tcPr>
            <w:tcW w:w="1200" w:type="dxa"/>
            <w:shd w:val="clear" w:color="auto" w:fill="FFFFFF"/>
            <w:tcMar>
              <w:top w:w="80" w:type="dxa"/>
              <w:left w:w="140" w:type="dxa"/>
              <w:bottom w:w="80" w:type="dxa"/>
              <w:right w:w="140" w:type="dxa"/>
            </w:tcMar>
          </w:tcPr>
          <w:p w14:paraId="5660977D" w14:textId="77777777" w:rsidR="00A272EA" w:rsidRDefault="00A272EA">
            <w:r>
              <w:rPr>
                <w:rFonts w:ascii="Arial" w:eastAsia="Arial" w:hAnsi="Arial" w:cs="Arial"/>
                <w:color w:val="444444"/>
                <w:sz w:val="20"/>
                <w:szCs w:val="20"/>
              </w:rPr>
              <w:t>GET</w:t>
            </w:r>
          </w:p>
        </w:tc>
        <w:tc>
          <w:tcPr>
            <w:tcW w:w="2600" w:type="dxa"/>
            <w:shd w:val="clear" w:color="auto" w:fill="FFFFFF"/>
            <w:tcMar>
              <w:top w:w="80" w:type="dxa"/>
              <w:left w:w="140" w:type="dxa"/>
              <w:bottom w:w="80" w:type="dxa"/>
              <w:right w:w="140" w:type="dxa"/>
            </w:tcMar>
          </w:tcPr>
          <w:p w14:paraId="52A083F4" w14:textId="77777777" w:rsidR="00A272EA" w:rsidRDefault="00A272EA">
            <w:r>
              <w:rPr>
                <w:rFonts w:ascii="Arial" w:eastAsia="Arial" w:hAnsi="Arial" w:cs="Arial"/>
                <w:color w:val="444444"/>
                <w:sz w:val="20"/>
                <w:szCs w:val="20"/>
              </w:rPr>
              <w:t>/patient/profile</w:t>
            </w:r>
          </w:p>
        </w:tc>
        <w:tc>
          <w:tcPr>
            <w:tcW w:w="3200" w:type="dxa"/>
            <w:shd w:val="clear" w:color="auto" w:fill="FFFFFF"/>
            <w:tcMar>
              <w:top w:w="80" w:type="dxa"/>
              <w:left w:w="140" w:type="dxa"/>
              <w:bottom w:w="80" w:type="dxa"/>
              <w:right w:w="140" w:type="dxa"/>
            </w:tcMar>
          </w:tcPr>
          <w:p w14:paraId="72F316E8" w14:textId="77777777" w:rsidR="00A272EA" w:rsidRDefault="00A272EA">
            <w:r>
              <w:rPr>
                <w:rFonts w:ascii="Arial" w:eastAsia="Arial" w:hAnsi="Arial" w:cs="Arial"/>
                <w:color w:val="444444"/>
                <w:sz w:val="20"/>
                <w:szCs w:val="20"/>
              </w:rPr>
              <w:t>Retrieve authenticated patient profile</w:t>
            </w:r>
          </w:p>
        </w:tc>
        <w:tc>
          <w:tcPr>
            <w:tcW w:w="2360" w:type="dxa"/>
            <w:shd w:val="clear" w:color="auto" w:fill="FFFFFF"/>
            <w:tcMar>
              <w:top w:w="80" w:type="dxa"/>
              <w:left w:w="140" w:type="dxa"/>
              <w:bottom w:w="80" w:type="dxa"/>
              <w:right w:w="140" w:type="dxa"/>
            </w:tcMar>
          </w:tcPr>
          <w:p w14:paraId="72C2B85E" w14:textId="77777777" w:rsidR="00A272EA" w:rsidRDefault="00A272EA">
            <w:r>
              <w:rPr>
                <w:rFonts w:ascii="Arial" w:eastAsia="Arial" w:hAnsi="Arial" w:cs="Arial"/>
                <w:color w:val="444444"/>
                <w:sz w:val="20"/>
                <w:szCs w:val="20"/>
              </w:rPr>
              <w:t>Patient JWT</w:t>
            </w:r>
          </w:p>
        </w:tc>
      </w:tr>
      <w:tr w:rsidR="00B169EA" w14:paraId="2E09C1DE" w14:textId="77777777" w:rsidTr="00B169EA">
        <w:tc>
          <w:tcPr>
            <w:tcW w:w="1200" w:type="dxa"/>
            <w:shd w:val="clear" w:color="auto" w:fill="F0F4F8"/>
            <w:tcMar>
              <w:top w:w="80" w:type="dxa"/>
              <w:left w:w="140" w:type="dxa"/>
              <w:bottom w:w="80" w:type="dxa"/>
              <w:right w:w="140" w:type="dxa"/>
            </w:tcMar>
          </w:tcPr>
          <w:p w14:paraId="19B6F512" w14:textId="77777777" w:rsidR="00A272EA" w:rsidRDefault="00A272EA">
            <w:r>
              <w:rPr>
                <w:rFonts w:ascii="Arial" w:eastAsia="Arial" w:hAnsi="Arial" w:cs="Arial"/>
                <w:color w:val="444444"/>
                <w:sz w:val="20"/>
                <w:szCs w:val="20"/>
              </w:rPr>
              <w:t>PUT</w:t>
            </w:r>
          </w:p>
        </w:tc>
        <w:tc>
          <w:tcPr>
            <w:tcW w:w="2600" w:type="dxa"/>
            <w:shd w:val="clear" w:color="auto" w:fill="F0F4F8"/>
            <w:tcMar>
              <w:top w:w="80" w:type="dxa"/>
              <w:left w:w="140" w:type="dxa"/>
              <w:bottom w:w="80" w:type="dxa"/>
              <w:right w:w="140" w:type="dxa"/>
            </w:tcMar>
          </w:tcPr>
          <w:p w14:paraId="1AE47C86" w14:textId="77777777" w:rsidR="00A272EA" w:rsidRDefault="00A272EA">
            <w:r>
              <w:rPr>
                <w:rFonts w:ascii="Arial" w:eastAsia="Arial" w:hAnsi="Arial" w:cs="Arial"/>
                <w:color w:val="444444"/>
                <w:sz w:val="20"/>
                <w:szCs w:val="20"/>
              </w:rPr>
              <w:t>/patient/profile</w:t>
            </w:r>
          </w:p>
        </w:tc>
        <w:tc>
          <w:tcPr>
            <w:tcW w:w="3200" w:type="dxa"/>
            <w:shd w:val="clear" w:color="auto" w:fill="F0F4F8"/>
            <w:tcMar>
              <w:top w:w="80" w:type="dxa"/>
              <w:left w:w="140" w:type="dxa"/>
              <w:bottom w:w="80" w:type="dxa"/>
              <w:right w:w="140" w:type="dxa"/>
            </w:tcMar>
          </w:tcPr>
          <w:p w14:paraId="4A89D102" w14:textId="77777777" w:rsidR="00A272EA" w:rsidRDefault="00A272EA">
            <w:r>
              <w:rPr>
                <w:rFonts w:ascii="Arial" w:eastAsia="Arial" w:hAnsi="Arial" w:cs="Arial"/>
                <w:color w:val="444444"/>
                <w:sz w:val="20"/>
                <w:szCs w:val="20"/>
              </w:rPr>
              <w:t>Update patient profile fields</w:t>
            </w:r>
          </w:p>
        </w:tc>
        <w:tc>
          <w:tcPr>
            <w:tcW w:w="2360" w:type="dxa"/>
            <w:shd w:val="clear" w:color="auto" w:fill="F0F4F8"/>
            <w:tcMar>
              <w:top w:w="80" w:type="dxa"/>
              <w:left w:w="140" w:type="dxa"/>
              <w:bottom w:w="80" w:type="dxa"/>
              <w:right w:w="140" w:type="dxa"/>
            </w:tcMar>
          </w:tcPr>
          <w:p w14:paraId="242419A3" w14:textId="77777777" w:rsidR="00A272EA" w:rsidRDefault="00A272EA">
            <w:r>
              <w:rPr>
                <w:rFonts w:ascii="Arial" w:eastAsia="Arial" w:hAnsi="Arial" w:cs="Arial"/>
                <w:color w:val="444444"/>
                <w:sz w:val="20"/>
                <w:szCs w:val="20"/>
              </w:rPr>
              <w:t>Patient JWT</w:t>
            </w:r>
          </w:p>
        </w:tc>
      </w:tr>
      <w:tr w:rsidR="00B169EA" w14:paraId="29DEEE94" w14:textId="77777777" w:rsidTr="00B169EA">
        <w:tc>
          <w:tcPr>
            <w:tcW w:w="1200" w:type="dxa"/>
            <w:shd w:val="clear" w:color="auto" w:fill="FFFFFF"/>
            <w:tcMar>
              <w:top w:w="80" w:type="dxa"/>
              <w:left w:w="140" w:type="dxa"/>
              <w:bottom w:w="80" w:type="dxa"/>
              <w:right w:w="140" w:type="dxa"/>
            </w:tcMar>
          </w:tcPr>
          <w:p w14:paraId="2B1077DE" w14:textId="77777777" w:rsidR="00A272EA" w:rsidRDefault="00A272EA">
            <w:r>
              <w:rPr>
                <w:rFonts w:ascii="Arial" w:eastAsia="Arial" w:hAnsi="Arial" w:cs="Arial"/>
                <w:color w:val="444444"/>
                <w:sz w:val="20"/>
                <w:szCs w:val="20"/>
              </w:rPr>
              <w:t>GET</w:t>
            </w:r>
          </w:p>
        </w:tc>
        <w:tc>
          <w:tcPr>
            <w:tcW w:w="2600" w:type="dxa"/>
            <w:shd w:val="clear" w:color="auto" w:fill="FFFFFF"/>
            <w:tcMar>
              <w:top w:w="80" w:type="dxa"/>
              <w:left w:w="140" w:type="dxa"/>
              <w:bottom w:w="80" w:type="dxa"/>
              <w:right w:w="140" w:type="dxa"/>
            </w:tcMar>
          </w:tcPr>
          <w:p w14:paraId="31D345DC" w14:textId="77777777" w:rsidR="00A272EA" w:rsidRDefault="00A272EA">
            <w:r w:rsidRPr="0260E7C5">
              <w:rPr>
                <w:rFonts w:ascii="Arial" w:eastAsia="Arial" w:hAnsi="Arial" w:cs="Arial"/>
                <w:color w:val="444444"/>
                <w:sz w:val="20"/>
                <w:szCs w:val="20"/>
              </w:rPr>
              <w:t>/patient/medical-history</w:t>
            </w:r>
          </w:p>
        </w:tc>
        <w:tc>
          <w:tcPr>
            <w:tcW w:w="3200" w:type="dxa"/>
            <w:shd w:val="clear" w:color="auto" w:fill="FFFFFF"/>
            <w:tcMar>
              <w:top w:w="80" w:type="dxa"/>
              <w:left w:w="140" w:type="dxa"/>
              <w:bottom w:w="80" w:type="dxa"/>
              <w:right w:w="140" w:type="dxa"/>
            </w:tcMar>
          </w:tcPr>
          <w:p w14:paraId="112BC3F8" w14:textId="77777777" w:rsidR="00A272EA" w:rsidRDefault="00A272EA">
            <w:r>
              <w:rPr>
                <w:rFonts w:ascii="Arial" w:eastAsia="Arial" w:hAnsi="Arial" w:cs="Arial"/>
                <w:color w:val="444444"/>
                <w:sz w:val="20"/>
                <w:szCs w:val="20"/>
              </w:rPr>
              <w:t>Full consultation history</w:t>
            </w:r>
          </w:p>
        </w:tc>
        <w:tc>
          <w:tcPr>
            <w:tcW w:w="2360" w:type="dxa"/>
            <w:shd w:val="clear" w:color="auto" w:fill="FFFFFF"/>
            <w:tcMar>
              <w:top w:w="80" w:type="dxa"/>
              <w:left w:w="140" w:type="dxa"/>
              <w:bottom w:w="80" w:type="dxa"/>
              <w:right w:w="140" w:type="dxa"/>
            </w:tcMar>
          </w:tcPr>
          <w:p w14:paraId="5709B9AA" w14:textId="77777777" w:rsidR="00A272EA" w:rsidRDefault="00A272EA">
            <w:r>
              <w:rPr>
                <w:rFonts w:ascii="Arial" w:eastAsia="Arial" w:hAnsi="Arial" w:cs="Arial"/>
                <w:color w:val="444444"/>
                <w:sz w:val="20"/>
                <w:szCs w:val="20"/>
              </w:rPr>
              <w:t>Patient JWT</w:t>
            </w:r>
          </w:p>
        </w:tc>
      </w:tr>
      <w:tr w:rsidR="00B169EA" w14:paraId="2DE9400C" w14:textId="77777777" w:rsidTr="00B169EA">
        <w:tc>
          <w:tcPr>
            <w:tcW w:w="1200" w:type="dxa"/>
            <w:shd w:val="clear" w:color="auto" w:fill="F0F4F8"/>
            <w:tcMar>
              <w:top w:w="80" w:type="dxa"/>
              <w:left w:w="140" w:type="dxa"/>
              <w:bottom w:w="80" w:type="dxa"/>
              <w:right w:w="140" w:type="dxa"/>
            </w:tcMar>
          </w:tcPr>
          <w:p w14:paraId="34653E13" w14:textId="77777777" w:rsidR="00A272EA" w:rsidRDefault="00A272EA">
            <w:r>
              <w:rPr>
                <w:rFonts w:ascii="Arial" w:eastAsia="Arial" w:hAnsi="Arial" w:cs="Arial"/>
                <w:color w:val="444444"/>
                <w:sz w:val="20"/>
                <w:szCs w:val="20"/>
              </w:rPr>
              <w:t>GET</w:t>
            </w:r>
          </w:p>
        </w:tc>
        <w:tc>
          <w:tcPr>
            <w:tcW w:w="2600" w:type="dxa"/>
            <w:shd w:val="clear" w:color="auto" w:fill="F0F4F8"/>
            <w:tcMar>
              <w:top w:w="80" w:type="dxa"/>
              <w:left w:w="140" w:type="dxa"/>
              <w:bottom w:w="80" w:type="dxa"/>
              <w:right w:w="140" w:type="dxa"/>
            </w:tcMar>
          </w:tcPr>
          <w:p w14:paraId="2B0B203E" w14:textId="77777777" w:rsidR="00A272EA" w:rsidRDefault="00A272EA">
            <w:r>
              <w:rPr>
                <w:rFonts w:ascii="Arial" w:eastAsia="Arial" w:hAnsi="Arial" w:cs="Arial"/>
                <w:color w:val="444444"/>
                <w:sz w:val="20"/>
                <w:szCs w:val="20"/>
              </w:rPr>
              <w:t>/patient/appointments</w:t>
            </w:r>
          </w:p>
        </w:tc>
        <w:tc>
          <w:tcPr>
            <w:tcW w:w="3200" w:type="dxa"/>
            <w:shd w:val="clear" w:color="auto" w:fill="F0F4F8"/>
            <w:tcMar>
              <w:top w:w="80" w:type="dxa"/>
              <w:left w:w="140" w:type="dxa"/>
              <w:bottom w:w="80" w:type="dxa"/>
              <w:right w:w="140" w:type="dxa"/>
            </w:tcMar>
          </w:tcPr>
          <w:p w14:paraId="64E0ACFC" w14:textId="77777777" w:rsidR="00A272EA" w:rsidRDefault="00A272EA">
            <w:r>
              <w:rPr>
                <w:rFonts w:ascii="Arial" w:eastAsia="Arial" w:hAnsi="Arial" w:cs="Arial"/>
                <w:color w:val="444444"/>
                <w:sz w:val="20"/>
                <w:szCs w:val="20"/>
              </w:rPr>
              <w:t>List upcoming appointments</w:t>
            </w:r>
          </w:p>
        </w:tc>
        <w:tc>
          <w:tcPr>
            <w:tcW w:w="2360" w:type="dxa"/>
            <w:shd w:val="clear" w:color="auto" w:fill="F0F4F8"/>
            <w:tcMar>
              <w:top w:w="80" w:type="dxa"/>
              <w:left w:w="140" w:type="dxa"/>
              <w:bottom w:w="80" w:type="dxa"/>
              <w:right w:w="140" w:type="dxa"/>
            </w:tcMar>
          </w:tcPr>
          <w:p w14:paraId="1A591DCF" w14:textId="77777777" w:rsidR="00A272EA" w:rsidRDefault="00A272EA">
            <w:r>
              <w:rPr>
                <w:rFonts w:ascii="Arial" w:eastAsia="Arial" w:hAnsi="Arial" w:cs="Arial"/>
                <w:color w:val="444444"/>
                <w:sz w:val="20"/>
                <w:szCs w:val="20"/>
              </w:rPr>
              <w:t>Patient JWT</w:t>
            </w:r>
          </w:p>
        </w:tc>
      </w:tr>
      <w:tr w:rsidR="00B169EA" w14:paraId="1B0C741C" w14:textId="77777777" w:rsidTr="00B169EA">
        <w:tc>
          <w:tcPr>
            <w:tcW w:w="1200" w:type="dxa"/>
            <w:shd w:val="clear" w:color="auto" w:fill="FFFFFF"/>
            <w:tcMar>
              <w:top w:w="80" w:type="dxa"/>
              <w:left w:w="140" w:type="dxa"/>
              <w:bottom w:w="80" w:type="dxa"/>
              <w:right w:w="140" w:type="dxa"/>
            </w:tcMar>
          </w:tcPr>
          <w:p w14:paraId="179EFA28" w14:textId="77777777" w:rsidR="00A272EA" w:rsidRDefault="00A272EA">
            <w:r>
              <w:rPr>
                <w:rFonts w:ascii="Arial" w:eastAsia="Arial" w:hAnsi="Arial" w:cs="Arial"/>
                <w:color w:val="444444"/>
                <w:sz w:val="20"/>
                <w:szCs w:val="20"/>
              </w:rPr>
              <w:t>GET</w:t>
            </w:r>
          </w:p>
        </w:tc>
        <w:tc>
          <w:tcPr>
            <w:tcW w:w="2600" w:type="dxa"/>
            <w:shd w:val="clear" w:color="auto" w:fill="FFFFFF"/>
            <w:tcMar>
              <w:top w:w="80" w:type="dxa"/>
              <w:left w:w="140" w:type="dxa"/>
              <w:bottom w:w="80" w:type="dxa"/>
              <w:right w:w="140" w:type="dxa"/>
            </w:tcMar>
          </w:tcPr>
          <w:p w14:paraId="48EF8E7F" w14:textId="77777777" w:rsidR="00A272EA" w:rsidRDefault="00A272EA">
            <w:r>
              <w:rPr>
                <w:rFonts w:ascii="Arial" w:eastAsia="Arial" w:hAnsi="Arial" w:cs="Arial"/>
                <w:color w:val="444444"/>
                <w:sz w:val="20"/>
                <w:szCs w:val="20"/>
              </w:rPr>
              <w:t>/patient/chat-sessions</w:t>
            </w:r>
          </w:p>
        </w:tc>
        <w:tc>
          <w:tcPr>
            <w:tcW w:w="3200" w:type="dxa"/>
            <w:shd w:val="clear" w:color="auto" w:fill="FFFFFF"/>
            <w:tcMar>
              <w:top w:w="80" w:type="dxa"/>
              <w:left w:w="140" w:type="dxa"/>
              <w:bottom w:w="80" w:type="dxa"/>
              <w:right w:w="140" w:type="dxa"/>
            </w:tcMar>
          </w:tcPr>
          <w:p w14:paraId="293A804B" w14:textId="77777777" w:rsidR="00A272EA" w:rsidRDefault="00A272EA">
            <w:r>
              <w:rPr>
                <w:rFonts w:ascii="Arial" w:eastAsia="Arial" w:hAnsi="Arial" w:cs="Arial"/>
                <w:color w:val="444444"/>
                <w:sz w:val="20"/>
                <w:szCs w:val="20"/>
              </w:rPr>
              <w:t>AI chatbot session history</w:t>
            </w:r>
          </w:p>
        </w:tc>
        <w:tc>
          <w:tcPr>
            <w:tcW w:w="2360" w:type="dxa"/>
            <w:shd w:val="clear" w:color="auto" w:fill="FFFFFF"/>
            <w:tcMar>
              <w:top w:w="80" w:type="dxa"/>
              <w:left w:w="140" w:type="dxa"/>
              <w:bottom w:w="80" w:type="dxa"/>
              <w:right w:w="140" w:type="dxa"/>
            </w:tcMar>
          </w:tcPr>
          <w:p w14:paraId="44589523" w14:textId="77777777" w:rsidR="00A272EA" w:rsidRDefault="00A272EA">
            <w:r>
              <w:rPr>
                <w:rFonts w:ascii="Arial" w:eastAsia="Arial" w:hAnsi="Arial" w:cs="Arial"/>
                <w:color w:val="444444"/>
                <w:sz w:val="20"/>
                <w:szCs w:val="20"/>
              </w:rPr>
              <w:t>Patient JWT</w:t>
            </w:r>
          </w:p>
        </w:tc>
      </w:tr>
      <w:tr w:rsidR="00B169EA" w14:paraId="6DDA09A7" w14:textId="77777777" w:rsidTr="00B169EA">
        <w:tc>
          <w:tcPr>
            <w:tcW w:w="1200" w:type="dxa"/>
            <w:shd w:val="clear" w:color="auto" w:fill="F0F4F8"/>
            <w:tcMar>
              <w:top w:w="80" w:type="dxa"/>
              <w:left w:w="140" w:type="dxa"/>
              <w:bottom w:w="80" w:type="dxa"/>
              <w:right w:w="140" w:type="dxa"/>
            </w:tcMar>
          </w:tcPr>
          <w:p w14:paraId="5B31A9FD" w14:textId="77777777" w:rsidR="00A272EA" w:rsidRDefault="00A272EA">
            <w:r>
              <w:rPr>
                <w:rFonts w:ascii="Arial" w:eastAsia="Arial" w:hAnsi="Arial" w:cs="Arial"/>
                <w:color w:val="444444"/>
                <w:sz w:val="20"/>
                <w:szCs w:val="20"/>
              </w:rPr>
              <w:t>POST</w:t>
            </w:r>
          </w:p>
        </w:tc>
        <w:tc>
          <w:tcPr>
            <w:tcW w:w="2600" w:type="dxa"/>
            <w:shd w:val="clear" w:color="auto" w:fill="F0F4F8"/>
            <w:tcMar>
              <w:top w:w="80" w:type="dxa"/>
              <w:left w:w="140" w:type="dxa"/>
              <w:bottom w:w="80" w:type="dxa"/>
              <w:right w:w="140" w:type="dxa"/>
            </w:tcMar>
          </w:tcPr>
          <w:p w14:paraId="1B5339C3" w14:textId="77777777" w:rsidR="00A272EA" w:rsidRDefault="00A272EA">
            <w:r>
              <w:rPr>
                <w:rFonts w:ascii="Arial" w:eastAsia="Arial" w:hAnsi="Arial" w:cs="Arial"/>
                <w:color w:val="444444"/>
                <w:sz w:val="20"/>
                <w:szCs w:val="20"/>
              </w:rPr>
              <w:t>/patient/upload-face</w:t>
            </w:r>
          </w:p>
        </w:tc>
        <w:tc>
          <w:tcPr>
            <w:tcW w:w="3200" w:type="dxa"/>
            <w:shd w:val="clear" w:color="auto" w:fill="F0F4F8"/>
            <w:tcMar>
              <w:top w:w="80" w:type="dxa"/>
              <w:left w:w="140" w:type="dxa"/>
              <w:bottom w:w="80" w:type="dxa"/>
              <w:right w:w="140" w:type="dxa"/>
            </w:tcMar>
          </w:tcPr>
          <w:p w14:paraId="62DBA210" w14:textId="77777777" w:rsidR="00A272EA" w:rsidRDefault="00A272EA">
            <w:r w:rsidRPr="0260E7C5">
              <w:rPr>
                <w:rFonts w:ascii="Arial" w:eastAsia="Arial" w:hAnsi="Arial" w:cs="Arial"/>
                <w:color w:val="444444"/>
                <w:sz w:val="20"/>
                <w:szCs w:val="20"/>
              </w:rPr>
              <w:t>Re-</w:t>
            </w:r>
            <w:proofErr w:type="spellStart"/>
            <w:r w:rsidRPr="0260E7C5">
              <w:rPr>
                <w:rFonts w:ascii="Arial" w:eastAsia="Arial" w:hAnsi="Arial" w:cs="Arial"/>
                <w:color w:val="444444"/>
                <w:sz w:val="20"/>
                <w:szCs w:val="20"/>
              </w:rPr>
              <w:t>enrol</w:t>
            </w:r>
            <w:proofErr w:type="spellEnd"/>
            <w:r w:rsidRPr="0260E7C5">
              <w:rPr>
                <w:rFonts w:ascii="Arial" w:eastAsia="Arial" w:hAnsi="Arial" w:cs="Arial"/>
                <w:color w:val="444444"/>
                <w:sz w:val="20"/>
                <w:szCs w:val="20"/>
              </w:rPr>
              <w:t xml:space="preserve"> / update face embedding</w:t>
            </w:r>
          </w:p>
        </w:tc>
        <w:tc>
          <w:tcPr>
            <w:tcW w:w="2360" w:type="dxa"/>
            <w:shd w:val="clear" w:color="auto" w:fill="F0F4F8"/>
            <w:tcMar>
              <w:top w:w="80" w:type="dxa"/>
              <w:left w:w="140" w:type="dxa"/>
              <w:bottom w:w="80" w:type="dxa"/>
              <w:right w:w="140" w:type="dxa"/>
            </w:tcMar>
          </w:tcPr>
          <w:p w14:paraId="1EE530CF" w14:textId="77777777" w:rsidR="00A272EA" w:rsidRDefault="00A272EA">
            <w:r>
              <w:rPr>
                <w:rFonts w:ascii="Arial" w:eastAsia="Arial" w:hAnsi="Arial" w:cs="Arial"/>
                <w:color w:val="444444"/>
                <w:sz w:val="20"/>
                <w:szCs w:val="20"/>
              </w:rPr>
              <w:t>Patient JWT</w:t>
            </w:r>
          </w:p>
        </w:tc>
      </w:tr>
    </w:tbl>
    <w:p w14:paraId="3D3CCC36" w14:textId="77777777" w:rsidR="00A272EA" w:rsidRDefault="00A272EA">
      <w:pPr>
        <w:spacing w:before="100" w:after="80"/>
      </w:pPr>
    </w:p>
    <w:p w14:paraId="60730284" w14:textId="77777777" w:rsidR="00A272EA" w:rsidRDefault="00A272EA">
      <w:r>
        <w:br w:type="page"/>
      </w:r>
    </w:p>
    <w:p w14:paraId="3734660F" w14:textId="77777777" w:rsidR="00A272EA" w:rsidRDefault="00A272EA">
      <w:pPr>
        <w:pStyle w:val="heading20"/>
      </w:pPr>
      <w:proofErr w:type="gramStart"/>
      <w:r w:rsidRPr="0260E7C5">
        <w:lastRenderedPageBreak/>
        <w:t>5.4  Doctor</w:t>
      </w:r>
      <w:proofErr w:type="gramEnd"/>
      <w:r w:rsidRPr="0260E7C5">
        <w:t xml:space="preserve"> Module</w:t>
      </w:r>
    </w:p>
    <w:p w14:paraId="703C1AB3" w14:textId="77777777" w:rsidR="00A272EA" w:rsidRDefault="00A272EA">
      <w:pPr>
        <w:spacing w:before="80" w:after="100"/>
        <w:jc w:val="both"/>
      </w:pPr>
      <w:r>
        <w:rPr>
          <w:rFonts w:ascii="Arial" w:eastAsia="Arial" w:hAnsi="Arial" w:cs="Arial"/>
          <w:color w:val="444444"/>
          <w:sz w:val="22"/>
          <w:szCs w:val="22"/>
        </w:rPr>
        <w:t>The Doctor module exposes endpoints for queue management, patient record review, clinical note creation, and prescription issuance. All routes are protected by a doctor-role JWT. The module integrates tightly with the Appointment &amp; Queue module to present a real-time dashboard.</w:t>
      </w:r>
    </w:p>
    <w:p w14:paraId="4CD92948" w14:textId="77777777" w:rsidR="00A272EA" w:rsidRDefault="00A272E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5560"/>
      </w:tblGrid>
      <w:tr w:rsidR="00B169EA" w14:paraId="0C4860BB" w14:textId="77777777" w:rsidTr="00B169EA">
        <w:trPr>
          <w:tblHeader/>
        </w:trPr>
        <w:tc>
          <w:tcPr>
            <w:tcW w:w="1000" w:type="dxa"/>
            <w:shd w:val="clear" w:color="auto" w:fill="1A3A5C"/>
            <w:tcMar>
              <w:top w:w="100" w:type="dxa"/>
              <w:left w:w="140" w:type="dxa"/>
              <w:bottom w:w="100" w:type="dxa"/>
              <w:right w:w="140" w:type="dxa"/>
            </w:tcMar>
            <w:vAlign w:val="center"/>
          </w:tcPr>
          <w:p w14:paraId="42118A7E" w14:textId="77777777" w:rsidR="00A272EA" w:rsidRDefault="00A272EA">
            <w:pPr>
              <w:jc w:val="center"/>
            </w:pPr>
            <w:r>
              <w:rPr>
                <w:rFonts w:ascii="Arial" w:eastAsia="Arial" w:hAnsi="Arial" w:cs="Arial"/>
                <w:b/>
                <w:bCs/>
                <w:color w:val="FFFFFF"/>
                <w:sz w:val="20"/>
                <w:szCs w:val="20"/>
              </w:rPr>
              <w:t>Method</w:t>
            </w:r>
          </w:p>
        </w:tc>
        <w:tc>
          <w:tcPr>
            <w:tcW w:w="2800" w:type="dxa"/>
            <w:shd w:val="clear" w:color="auto" w:fill="1A3A5C"/>
            <w:tcMar>
              <w:top w:w="100" w:type="dxa"/>
              <w:left w:w="140" w:type="dxa"/>
              <w:bottom w:w="100" w:type="dxa"/>
              <w:right w:w="140" w:type="dxa"/>
            </w:tcMar>
            <w:vAlign w:val="center"/>
          </w:tcPr>
          <w:p w14:paraId="35FAEDB9" w14:textId="77777777" w:rsidR="00A272EA" w:rsidRDefault="00A272EA">
            <w:pPr>
              <w:jc w:val="center"/>
            </w:pPr>
            <w:r>
              <w:rPr>
                <w:rFonts w:ascii="Arial" w:eastAsia="Arial" w:hAnsi="Arial" w:cs="Arial"/>
                <w:b/>
                <w:bCs/>
                <w:color w:val="FFFFFF"/>
                <w:sz w:val="20"/>
                <w:szCs w:val="20"/>
              </w:rPr>
              <w:t>Endpoint</w:t>
            </w:r>
          </w:p>
        </w:tc>
        <w:tc>
          <w:tcPr>
            <w:tcW w:w="5560" w:type="dxa"/>
            <w:shd w:val="clear" w:color="auto" w:fill="1A3A5C"/>
            <w:tcMar>
              <w:top w:w="100" w:type="dxa"/>
              <w:left w:w="140" w:type="dxa"/>
              <w:bottom w:w="100" w:type="dxa"/>
              <w:right w:w="140" w:type="dxa"/>
            </w:tcMar>
            <w:vAlign w:val="center"/>
          </w:tcPr>
          <w:p w14:paraId="767EA5E6" w14:textId="77777777" w:rsidR="00A272EA" w:rsidRDefault="00A272EA">
            <w:pPr>
              <w:jc w:val="center"/>
            </w:pPr>
            <w:r>
              <w:rPr>
                <w:rFonts w:ascii="Arial" w:eastAsia="Arial" w:hAnsi="Arial" w:cs="Arial"/>
                <w:b/>
                <w:bCs/>
                <w:color w:val="FFFFFF"/>
                <w:sz w:val="20"/>
                <w:szCs w:val="20"/>
              </w:rPr>
              <w:t>Description</w:t>
            </w:r>
          </w:p>
        </w:tc>
      </w:tr>
      <w:tr w:rsidR="00B169EA" w14:paraId="3916B70C" w14:textId="77777777" w:rsidTr="00B169EA">
        <w:tc>
          <w:tcPr>
            <w:tcW w:w="1000" w:type="dxa"/>
            <w:shd w:val="clear" w:color="auto" w:fill="F0F4F8"/>
            <w:tcMar>
              <w:top w:w="80" w:type="dxa"/>
              <w:left w:w="140" w:type="dxa"/>
              <w:bottom w:w="80" w:type="dxa"/>
              <w:right w:w="140" w:type="dxa"/>
            </w:tcMar>
          </w:tcPr>
          <w:p w14:paraId="2AB49343" w14:textId="77777777" w:rsidR="00A272EA" w:rsidRDefault="00A272EA">
            <w:r>
              <w:rPr>
                <w:rFonts w:ascii="Arial" w:eastAsia="Arial" w:hAnsi="Arial" w:cs="Arial"/>
                <w:color w:val="444444"/>
                <w:sz w:val="20"/>
                <w:szCs w:val="20"/>
              </w:rPr>
              <w:t>GET</w:t>
            </w:r>
          </w:p>
        </w:tc>
        <w:tc>
          <w:tcPr>
            <w:tcW w:w="2800" w:type="dxa"/>
            <w:shd w:val="clear" w:color="auto" w:fill="F0F4F8"/>
            <w:tcMar>
              <w:top w:w="80" w:type="dxa"/>
              <w:left w:w="140" w:type="dxa"/>
              <w:bottom w:w="80" w:type="dxa"/>
              <w:right w:w="140" w:type="dxa"/>
            </w:tcMar>
          </w:tcPr>
          <w:p w14:paraId="6C824748" w14:textId="77777777" w:rsidR="00A272EA" w:rsidRDefault="00A272EA">
            <w:r>
              <w:rPr>
                <w:rFonts w:ascii="Arial" w:eastAsia="Arial" w:hAnsi="Arial" w:cs="Arial"/>
                <w:color w:val="444444"/>
                <w:sz w:val="20"/>
                <w:szCs w:val="20"/>
              </w:rPr>
              <w:t>/doctor/dashboard</w:t>
            </w:r>
          </w:p>
        </w:tc>
        <w:tc>
          <w:tcPr>
            <w:tcW w:w="5560" w:type="dxa"/>
            <w:shd w:val="clear" w:color="auto" w:fill="F0F4F8"/>
            <w:tcMar>
              <w:top w:w="80" w:type="dxa"/>
              <w:left w:w="140" w:type="dxa"/>
              <w:bottom w:w="80" w:type="dxa"/>
              <w:right w:w="140" w:type="dxa"/>
            </w:tcMar>
          </w:tcPr>
          <w:p w14:paraId="5CF57C1B" w14:textId="77777777" w:rsidR="00A272EA" w:rsidRDefault="00A272EA">
            <w:r>
              <w:rPr>
                <w:rFonts w:ascii="Arial" w:eastAsia="Arial" w:hAnsi="Arial" w:cs="Arial"/>
                <w:color w:val="444444"/>
                <w:sz w:val="20"/>
                <w:szCs w:val="20"/>
              </w:rPr>
              <w:t>Aggregated today's stats (patients seen, pending queue)</w:t>
            </w:r>
          </w:p>
        </w:tc>
      </w:tr>
      <w:tr w:rsidR="00B169EA" w14:paraId="3E34C51A" w14:textId="77777777" w:rsidTr="00B169EA">
        <w:tc>
          <w:tcPr>
            <w:tcW w:w="1000" w:type="dxa"/>
            <w:shd w:val="clear" w:color="auto" w:fill="FFFFFF"/>
            <w:tcMar>
              <w:top w:w="80" w:type="dxa"/>
              <w:left w:w="140" w:type="dxa"/>
              <w:bottom w:w="80" w:type="dxa"/>
              <w:right w:w="140" w:type="dxa"/>
            </w:tcMar>
          </w:tcPr>
          <w:p w14:paraId="32E418B2" w14:textId="77777777" w:rsidR="00A272EA" w:rsidRDefault="00A272EA">
            <w:r>
              <w:rPr>
                <w:rFonts w:ascii="Arial" w:eastAsia="Arial" w:hAnsi="Arial" w:cs="Arial"/>
                <w:color w:val="444444"/>
                <w:sz w:val="20"/>
                <w:szCs w:val="20"/>
              </w:rPr>
              <w:t>GET</w:t>
            </w:r>
          </w:p>
        </w:tc>
        <w:tc>
          <w:tcPr>
            <w:tcW w:w="2800" w:type="dxa"/>
            <w:shd w:val="clear" w:color="auto" w:fill="FFFFFF"/>
            <w:tcMar>
              <w:top w:w="80" w:type="dxa"/>
              <w:left w:w="140" w:type="dxa"/>
              <w:bottom w:w="80" w:type="dxa"/>
              <w:right w:w="140" w:type="dxa"/>
            </w:tcMar>
          </w:tcPr>
          <w:p w14:paraId="739445D8" w14:textId="77777777" w:rsidR="00A272EA" w:rsidRDefault="00A272EA">
            <w:r>
              <w:rPr>
                <w:rFonts w:ascii="Arial" w:eastAsia="Arial" w:hAnsi="Arial" w:cs="Arial"/>
                <w:color w:val="444444"/>
                <w:sz w:val="20"/>
                <w:szCs w:val="20"/>
              </w:rPr>
              <w:t>/doctor/queue</w:t>
            </w:r>
          </w:p>
        </w:tc>
        <w:tc>
          <w:tcPr>
            <w:tcW w:w="5560" w:type="dxa"/>
            <w:shd w:val="clear" w:color="auto" w:fill="FFFFFF"/>
            <w:tcMar>
              <w:top w:w="80" w:type="dxa"/>
              <w:left w:w="140" w:type="dxa"/>
              <w:bottom w:w="80" w:type="dxa"/>
              <w:right w:w="140" w:type="dxa"/>
            </w:tcMar>
          </w:tcPr>
          <w:p w14:paraId="1A485FDD" w14:textId="77777777" w:rsidR="00A272EA" w:rsidRDefault="00A272EA">
            <w:r>
              <w:rPr>
                <w:rFonts w:ascii="Arial" w:eastAsia="Arial" w:hAnsi="Arial" w:cs="Arial"/>
                <w:color w:val="444444"/>
                <w:sz w:val="20"/>
                <w:szCs w:val="20"/>
              </w:rPr>
              <w:t>Live queue list for the authenticated doctor</w:t>
            </w:r>
          </w:p>
        </w:tc>
      </w:tr>
      <w:tr w:rsidR="00B169EA" w14:paraId="3601DFB3" w14:textId="77777777" w:rsidTr="00B169EA">
        <w:tc>
          <w:tcPr>
            <w:tcW w:w="1000" w:type="dxa"/>
            <w:shd w:val="clear" w:color="auto" w:fill="F0F4F8"/>
            <w:tcMar>
              <w:top w:w="80" w:type="dxa"/>
              <w:left w:w="140" w:type="dxa"/>
              <w:bottom w:w="80" w:type="dxa"/>
              <w:right w:w="140" w:type="dxa"/>
            </w:tcMar>
          </w:tcPr>
          <w:p w14:paraId="3C70EFFE" w14:textId="77777777" w:rsidR="00A272EA" w:rsidRDefault="00A272EA">
            <w:r>
              <w:rPr>
                <w:rFonts w:ascii="Arial" w:eastAsia="Arial" w:hAnsi="Arial" w:cs="Arial"/>
                <w:color w:val="444444"/>
                <w:sz w:val="20"/>
                <w:szCs w:val="20"/>
              </w:rPr>
              <w:t>PUT</w:t>
            </w:r>
          </w:p>
        </w:tc>
        <w:tc>
          <w:tcPr>
            <w:tcW w:w="2800" w:type="dxa"/>
            <w:shd w:val="clear" w:color="auto" w:fill="F0F4F8"/>
            <w:tcMar>
              <w:top w:w="80" w:type="dxa"/>
              <w:left w:w="140" w:type="dxa"/>
              <w:bottom w:w="80" w:type="dxa"/>
              <w:right w:w="140" w:type="dxa"/>
            </w:tcMar>
          </w:tcPr>
          <w:p w14:paraId="53B3AF2D" w14:textId="77777777" w:rsidR="00A272EA" w:rsidRDefault="00A272EA">
            <w:r>
              <w:rPr>
                <w:rFonts w:ascii="Arial" w:eastAsia="Arial" w:hAnsi="Arial" w:cs="Arial"/>
                <w:color w:val="444444"/>
                <w:sz w:val="20"/>
                <w:szCs w:val="20"/>
              </w:rPr>
              <w:t>/doctor/queue/next</w:t>
            </w:r>
          </w:p>
        </w:tc>
        <w:tc>
          <w:tcPr>
            <w:tcW w:w="5560" w:type="dxa"/>
            <w:shd w:val="clear" w:color="auto" w:fill="F0F4F8"/>
            <w:tcMar>
              <w:top w:w="80" w:type="dxa"/>
              <w:left w:w="140" w:type="dxa"/>
              <w:bottom w:w="80" w:type="dxa"/>
              <w:right w:w="140" w:type="dxa"/>
            </w:tcMar>
          </w:tcPr>
          <w:p w14:paraId="2F542B43" w14:textId="77777777" w:rsidR="00A272EA" w:rsidRDefault="00A272EA">
            <w:r>
              <w:rPr>
                <w:rFonts w:ascii="Arial" w:eastAsia="Arial" w:hAnsi="Arial" w:cs="Arial"/>
                <w:color w:val="444444"/>
                <w:sz w:val="20"/>
                <w:szCs w:val="20"/>
              </w:rPr>
              <w:t>Advance queue — call next patient</w:t>
            </w:r>
          </w:p>
        </w:tc>
      </w:tr>
      <w:tr w:rsidR="00B169EA" w14:paraId="0415A207" w14:textId="77777777" w:rsidTr="00B169EA">
        <w:tc>
          <w:tcPr>
            <w:tcW w:w="1000" w:type="dxa"/>
            <w:shd w:val="clear" w:color="auto" w:fill="FFFFFF"/>
            <w:tcMar>
              <w:top w:w="80" w:type="dxa"/>
              <w:left w:w="140" w:type="dxa"/>
              <w:bottom w:w="80" w:type="dxa"/>
              <w:right w:w="140" w:type="dxa"/>
            </w:tcMar>
          </w:tcPr>
          <w:p w14:paraId="39E34F74" w14:textId="77777777" w:rsidR="00A272EA" w:rsidRDefault="00A272EA">
            <w:r>
              <w:rPr>
                <w:rFonts w:ascii="Arial" w:eastAsia="Arial" w:hAnsi="Arial" w:cs="Arial"/>
                <w:color w:val="444444"/>
                <w:sz w:val="20"/>
                <w:szCs w:val="20"/>
              </w:rPr>
              <w:t>GET</w:t>
            </w:r>
          </w:p>
        </w:tc>
        <w:tc>
          <w:tcPr>
            <w:tcW w:w="2800" w:type="dxa"/>
            <w:shd w:val="clear" w:color="auto" w:fill="FFFFFF"/>
            <w:tcMar>
              <w:top w:w="80" w:type="dxa"/>
              <w:left w:w="140" w:type="dxa"/>
              <w:bottom w:w="80" w:type="dxa"/>
              <w:right w:w="140" w:type="dxa"/>
            </w:tcMar>
          </w:tcPr>
          <w:p w14:paraId="606BE3BD" w14:textId="77777777" w:rsidR="00A272EA" w:rsidRDefault="00A272EA">
            <w:r w:rsidRPr="0260E7C5">
              <w:rPr>
                <w:rFonts w:ascii="Arial" w:eastAsia="Arial" w:hAnsi="Arial" w:cs="Arial"/>
                <w:color w:val="444444"/>
                <w:sz w:val="20"/>
                <w:szCs w:val="20"/>
              </w:rPr>
              <w:t>/</w:t>
            </w:r>
            <w:proofErr w:type="gramStart"/>
            <w:r w:rsidRPr="0260E7C5">
              <w:rPr>
                <w:rFonts w:ascii="Arial" w:eastAsia="Arial" w:hAnsi="Arial" w:cs="Arial"/>
                <w:color w:val="444444"/>
                <w:sz w:val="20"/>
                <w:szCs w:val="20"/>
              </w:rPr>
              <w:t>doctor</w:t>
            </w:r>
            <w:proofErr w:type="gramEnd"/>
            <w:r w:rsidRPr="0260E7C5">
              <w:rPr>
                <w:rFonts w:ascii="Arial" w:eastAsia="Arial" w:hAnsi="Arial" w:cs="Arial"/>
                <w:color w:val="444444"/>
                <w:sz w:val="20"/>
                <w:szCs w:val="20"/>
              </w:rPr>
              <w:t>/patients/{</w:t>
            </w:r>
            <w:proofErr w:type="spellStart"/>
            <w:r w:rsidRPr="0260E7C5">
              <w:rPr>
                <w:rFonts w:ascii="Arial" w:eastAsia="Arial" w:hAnsi="Arial" w:cs="Arial"/>
                <w:color w:val="444444"/>
                <w:sz w:val="20"/>
                <w:szCs w:val="20"/>
              </w:rPr>
              <w:t>patient_id</w:t>
            </w:r>
            <w:proofErr w:type="spellEnd"/>
            <w:r w:rsidRPr="0260E7C5">
              <w:rPr>
                <w:rFonts w:ascii="Arial" w:eastAsia="Arial" w:hAnsi="Arial" w:cs="Arial"/>
                <w:color w:val="444444"/>
                <w:sz w:val="20"/>
                <w:szCs w:val="20"/>
              </w:rPr>
              <w:t>}</w:t>
            </w:r>
          </w:p>
        </w:tc>
        <w:tc>
          <w:tcPr>
            <w:tcW w:w="5560" w:type="dxa"/>
            <w:shd w:val="clear" w:color="auto" w:fill="FFFFFF"/>
            <w:tcMar>
              <w:top w:w="80" w:type="dxa"/>
              <w:left w:w="140" w:type="dxa"/>
              <w:bottom w:w="80" w:type="dxa"/>
              <w:right w:w="140" w:type="dxa"/>
            </w:tcMar>
          </w:tcPr>
          <w:p w14:paraId="260CB842" w14:textId="77777777" w:rsidR="00A272EA" w:rsidRDefault="00A272EA">
            <w:r>
              <w:rPr>
                <w:rFonts w:ascii="Arial" w:eastAsia="Arial" w:hAnsi="Arial" w:cs="Arial"/>
                <w:color w:val="444444"/>
                <w:sz w:val="20"/>
                <w:szCs w:val="20"/>
              </w:rPr>
              <w:t>Full patient profile + medical history</w:t>
            </w:r>
          </w:p>
        </w:tc>
      </w:tr>
      <w:tr w:rsidR="00B169EA" w14:paraId="024B4FB5" w14:textId="77777777" w:rsidTr="00B169EA">
        <w:tc>
          <w:tcPr>
            <w:tcW w:w="1000" w:type="dxa"/>
            <w:shd w:val="clear" w:color="auto" w:fill="F0F4F8"/>
            <w:tcMar>
              <w:top w:w="80" w:type="dxa"/>
              <w:left w:w="140" w:type="dxa"/>
              <w:bottom w:w="80" w:type="dxa"/>
              <w:right w:w="140" w:type="dxa"/>
            </w:tcMar>
          </w:tcPr>
          <w:p w14:paraId="59270016" w14:textId="77777777" w:rsidR="00A272EA" w:rsidRDefault="00A272EA">
            <w:r>
              <w:rPr>
                <w:rFonts w:ascii="Arial" w:eastAsia="Arial" w:hAnsi="Arial" w:cs="Arial"/>
                <w:color w:val="444444"/>
                <w:sz w:val="20"/>
                <w:szCs w:val="20"/>
              </w:rPr>
              <w:t>POST</w:t>
            </w:r>
          </w:p>
        </w:tc>
        <w:tc>
          <w:tcPr>
            <w:tcW w:w="2800" w:type="dxa"/>
            <w:shd w:val="clear" w:color="auto" w:fill="F0F4F8"/>
            <w:tcMar>
              <w:top w:w="80" w:type="dxa"/>
              <w:left w:w="140" w:type="dxa"/>
              <w:bottom w:w="80" w:type="dxa"/>
              <w:right w:w="140" w:type="dxa"/>
            </w:tcMar>
          </w:tcPr>
          <w:p w14:paraId="483B3544" w14:textId="77777777" w:rsidR="00A272EA" w:rsidRDefault="00A272EA">
            <w:r>
              <w:rPr>
                <w:rFonts w:ascii="Arial" w:eastAsia="Arial" w:hAnsi="Arial" w:cs="Arial"/>
                <w:color w:val="444444"/>
                <w:sz w:val="20"/>
                <w:szCs w:val="20"/>
              </w:rPr>
              <w:t>/doctor/notes</w:t>
            </w:r>
          </w:p>
        </w:tc>
        <w:tc>
          <w:tcPr>
            <w:tcW w:w="5560" w:type="dxa"/>
            <w:shd w:val="clear" w:color="auto" w:fill="F0F4F8"/>
            <w:tcMar>
              <w:top w:w="80" w:type="dxa"/>
              <w:left w:w="140" w:type="dxa"/>
              <w:bottom w:w="80" w:type="dxa"/>
              <w:right w:w="140" w:type="dxa"/>
            </w:tcMar>
          </w:tcPr>
          <w:p w14:paraId="22775369" w14:textId="77777777" w:rsidR="00A272EA" w:rsidRDefault="00A272EA">
            <w:r>
              <w:rPr>
                <w:rFonts w:ascii="Arial" w:eastAsia="Arial" w:hAnsi="Arial" w:cs="Arial"/>
                <w:color w:val="444444"/>
                <w:sz w:val="20"/>
                <w:szCs w:val="20"/>
              </w:rPr>
              <w:t>Create a new clinical note for a patient</w:t>
            </w:r>
          </w:p>
        </w:tc>
      </w:tr>
      <w:tr w:rsidR="00B169EA" w14:paraId="3B55DFF6" w14:textId="77777777" w:rsidTr="00B169EA">
        <w:tc>
          <w:tcPr>
            <w:tcW w:w="1000" w:type="dxa"/>
            <w:shd w:val="clear" w:color="auto" w:fill="FFFFFF"/>
            <w:tcMar>
              <w:top w:w="80" w:type="dxa"/>
              <w:left w:w="140" w:type="dxa"/>
              <w:bottom w:w="80" w:type="dxa"/>
              <w:right w:w="140" w:type="dxa"/>
            </w:tcMar>
          </w:tcPr>
          <w:p w14:paraId="46DAEA88" w14:textId="77777777" w:rsidR="00A272EA" w:rsidRDefault="00A272EA">
            <w:r>
              <w:rPr>
                <w:rFonts w:ascii="Arial" w:eastAsia="Arial" w:hAnsi="Arial" w:cs="Arial"/>
                <w:color w:val="444444"/>
                <w:sz w:val="20"/>
                <w:szCs w:val="20"/>
              </w:rPr>
              <w:t>GET</w:t>
            </w:r>
          </w:p>
        </w:tc>
        <w:tc>
          <w:tcPr>
            <w:tcW w:w="2800" w:type="dxa"/>
            <w:shd w:val="clear" w:color="auto" w:fill="FFFFFF"/>
            <w:tcMar>
              <w:top w:w="80" w:type="dxa"/>
              <w:left w:w="140" w:type="dxa"/>
              <w:bottom w:w="80" w:type="dxa"/>
              <w:right w:w="140" w:type="dxa"/>
            </w:tcMar>
          </w:tcPr>
          <w:p w14:paraId="5764329B" w14:textId="77777777" w:rsidR="00A272EA" w:rsidRDefault="00A272EA">
            <w:r w:rsidRPr="0260E7C5">
              <w:rPr>
                <w:rFonts w:ascii="Arial" w:eastAsia="Arial" w:hAnsi="Arial" w:cs="Arial"/>
                <w:color w:val="444444"/>
                <w:sz w:val="20"/>
                <w:szCs w:val="20"/>
              </w:rPr>
              <w:t>/</w:t>
            </w:r>
            <w:proofErr w:type="gramStart"/>
            <w:r w:rsidRPr="0260E7C5">
              <w:rPr>
                <w:rFonts w:ascii="Arial" w:eastAsia="Arial" w:hAnsi="Arial" w:cs="Arial"/>
                <w:color w:val="444444"/>
                <w:sz w:val="20"/>
                <w:szCs w:val="20"/>
              </w:rPr>
              <w:t>doctor</w:t>
            </w:r>
            <w:proofErr w:type="gramEnd"/>
            <w:r w:rsidRPr="0260E7C5">
              <w:rPr>
                <w:rFonts w:ascii="Arial" w:eastAsia="Arial" w:hAnsi="Arial" w:cs="Arial"/>
                <w:color w:val="444444"/>
                <w:sz w:val="20"/>
                <w:szCs w:val="20"/>
              </w:rPr>
              <w:t>/notes/{</w:t>
            </w:r>
            <w:proofErr w:type="spellStart"/>
            <w:r w:rsidRPr="0260E7C5">
              <w:rPr>
                <w:rFonts w:ascii="Arial" w:eastAsia="Arial" w:hAnsi="Arial" w:cs="Arial"/>
                <w:color w:val="444444"/>
                <w:sz w:val="20"/>
                <w:szCs w:val="20"/>
              </w:rPr>
              <w:t>patient_id</w:t>
            </w:r>
            <w:proofErr w:type="spellEnd"/>
            <w:r w:rsidRPr="0260E7C5">
              <w:rPr>
                <w:rFonts w:ascii="Arial" w:eastAsia="Arial" w:hAnsi="Arial" w:cs="Arial"/>
                <w:color w:val="444444"/>
                <w:sz w:val="20"/>
                <w:szCs w:val="20"/>
              </w:rPr>
              <w:t>}</w:t>
            </w:r>
          </w:p>
        </w:tc>
        <w:tc>
          <w:tcPr>
            <w:tcW w:w="5560" w:type="dxa"/>
            <w:shd w:val="clear" w:color="auto" w:fill="FFFFFF"/>
            <w:tcMar>
              <w:top w:w="80" w:type="dxa"/>
              <w:left w:w="140" w:type="dxa"/>
              <w:bottom w:w="80" w:type="dxa"/>
              <w:right w:w="140" w:type="dxa"/>
            </w:tcMar>
          </w:tcPr>
          <w:p w14:paraId="39F63DEC" w14:textId="77777777" w:rsidR="00A272EA" w:rsidRDefault="00A272EA">
            <w:r>
              <w:rPr>
                <w:rFonts w:ascii="Arial" w:eastAsia="Arial" w:hAnsi="Arial" w:cs="Arial"/>
                <w:color w:val="444444"/>
                <w:sz w:val="20"/>
                <w:szCs w:val="20"/>
              </w:rPr>
              <w:t>Retrieve all notes for a specific patient</w:t>
            </w:r>
          </w:p>
        </w:tc>
      </w:tr>
      <w:tr w:rsidR="00B169EA" w14:paraId="36AE7F58" w14:textId="77777777" w:rsidTr="00B169EA">
        <w:tc>
          <w:tcPr>
            <w:tcW w:w="1000" w:type="dxa"/>
            <w:shd w:val="clear" w:color="auto" w:fill="F0F4F8"/>
            <w:tcMar>
              <w:top w:w="80" w:type="dxa"/>
              <w:left w:w="140" w:type="dxa"/>
              <w:bottom w:w="80" w:type="dxa"/>
              <w:right w:w="140" w:type="dxa"/>
            </w:tcMar>
          </w:tcPr>
          <w:p w14:paraId="75942909" w14:textId="77777777" w:rsidR="00A272EA" w:rsidRDefault="00A272EA">
            <w:r>
              <w:rPr>
                <w:rFonts w:ascii="Arial" w:eastAsia="Arial" w:hAnsi="Arial" w:cs="Arial"/>
                <w:color w:val="444444"/>
                <w:sz w:val="20"/>
                <w:szCs w:val="20"/>
              </w:rPr>
              <w:t>POST</w:t>
            </w:r>
          </w:p>
        </w:tc>
        <w:tc>
          <w:tcPr>
            <w:tcW w:w="2800" w:type="dxa"/>
            <w:shd w:val="clear" w:color="auto" w:fill="F0F4F8"/>
            <w:tcMar>
              <w:top w:w="80" w:type="dxa"/>
              <w:left w:w="140" w:type="dxa"/>
              <w:bottom w:w="80" w:type="dxa"/>
              <w:right w:w="140" w:type="dxa"/>
            </w:tcMar>
          </w:tcPr>
          <w:p w14:paraId="4FF731BC" w14:textId="77777777" w:rsidR="00A272EA" w:rsidRDefault="00A272EA">
            <w:r>
              <w:rPr>
                <w:rFonts w:ascii="Arial" w:eastAsia="Arial" w:hAnsi="Arial" w:cs="Arial"/>
                <w:color w:val="444444"/>
                <w:sz w:val="20"/>
                <w:szCs w:val="20"/>
              </w:rPr>
              <w:t>/doctor/prescriptions</w:t>
            </w:r>
          </w:p>
        </w:tc>
        <w:tc>
          <w:tcPr>
            <w:tcW w:w="5560" w:type="dxa"/>
            <w:shd w:val="clear" w:color="auto" w:fill="F0F4F8"/>
            <w:tcMar>
              <w:top w:w="80" w:type="dxa"/>
              <w:left w:w="140" w:type="dxa"/>
              <w:bottom w:w="80" w:type="dxa"/>
              <w:right w:w="140" w:type="dxa"/>
            </w:tcMar>
          </w:tcPr>
          <w:p w14:paraId="593BCFB0" w14:textId="77777777" w:rsidR="00A272EA" w:rsidRDefault="00A272EA">
            <w:r>
              <w:rPr>
                <w:rFonts w:ascii="Arial" w:eastAsia="Arial" w:hAnsi="Arial" w:cs="Arial"/>
                <w:color w:val="444444"/>
                <w:sz w:val="20"/>
                <w:szCs w:val="20"/>
              </w:rPr>
              <w:t>Issue a prescription (triggers pharmacy checks)</w:t>
            </w:r>
          </w:p>
        </w:tc>
      </w:tr>
      <w:tr w:rsidR="00B169EA" w14:paraId="56038420" w14:textId="77777777" w:rsidTr="00B169EA">
        <w:tc>
          <w:tcPr>
            <w:tcW w:w="1000" w:type="dxa"/>
            <w:shd w:val="clear" w:color="auto" w:fill="FFFFFF"/>
            <w:tcMar>
              <w:top w:w="80" w:type="dxa"/>
              <w:left w:w="140" w:type="dxa"/>
              <w:bottom w:w="80" w:type="dxa"/>
              <w:right w:w="140" w:type="dxa"/>
            </w:tcMar>
          </w:tcPr>
          <w:p w14:paraId="76242361" w14:textId="77777777" w:rsidR="00A272EA" w:rsidRDefault="00A272EA">
            <w:r>
              <w:rPr>
                <w:rFonts w:ascii="Arial" w:eastAsia="Arial" w:hAnsi="Arial" w:cs="Arial"/>
                <w:color w:val="444444"/>
                <w:sz w:val="20"/>
                <w:szCs w:val="20"/>
              </w:rPr>
              <w:t>GET</w:t>
            </w:r>
          </w:p>
        </w:tc>
        <w:tc>
          <w:tcPr>
            <w:tcW w:w="2800" w:type="dxa"/>
            <w:shd w:val="clear" w:color="auto" w:fill="FFFFFF"/>
            <w:tcMar>
              <w:top w:w="80" w:type="dxa"/>
              <w:left w:w="140" w:type="dxa"/>
              <w:bottom w:w="80" w:type="dxa"/>
              <w:right w:w="140" w:type="dxa"/>
            </w:tcMar>
          </w:tcPr>
          <w:p w14:paraId="636E49F4" w14:textId="77777777" w:rsidR="00A272EA" w:rsidRDefault="00A272EA">
            <w:r w:rsidRPr="0260E7C5">
              <w:rPr>
                <w:rFonts w:ascii="Arial" w:eastAsia="Arial" w:hAnsi="Arial" w:cs="Arial"/>
                <w:color w:val="444444"/>
                <w:sz w:val="20"/>
                <w:szCs w:val="20"/>
              </w:rPr>
              <w:t>/</w:t>
            </w:r>
            <w:proofErr w:type="gramStart"/>
            <w:r w:rsidRPr="0260E7C5">
              <w:rPr>
                <w:rFonts w:ascii="Arial" w:eastAsia="Arial" w:hAnsi="Arial" w:cs="Arial"/>
                <w:color w:val="444444"/>
                <w:sz w:val="20"/>
                <w:szCs w:val="20"/>
              </w:rPr>
              <w:t>doctor</w:t>
            </w:r>
            <w:proofErr w:type="gramEnd"/>
            <w:r w:rsidRPr="0260E7C5">
              <w:rPr>
                <w:rFonts w:ascii="Arial" w:eastAsia="Arial" w:hAnsi="Arial" w:cs="Arial"/>
                <w:color w:val="444444"/>
                <w:sz w:val="20"/>
                <w:szCs w:val="20"/>
              </w:rPr>
              <w:t>/prescriptions/{id}</w:t>
            </w:r>
          </w:p>
        </w:tc>
        <w:tc>
          <w:tcPr>
            <w:tcW w:w="5560" w:type="dxa"/>
            <w:shd w:val="clear" w:color="auto" w:fill="FFFFFF"/>
            <w:tcMar>
              <w:top w:w="80" w:type="dxa"/>
              <w:left w:w="140" w:type="dxa"/>
              <w:bottom w:w="80" w:type="dxa"/>
              <w:right w:w="140" w:type="dxa"/>
            </w:tcMar>
          </w:tcPr>
          <w:p w14:paraId="19181073" w14:textId="77777777" w:rsidR="00A272EA" w:rsidRDefault="00A272EA">
            <w:r>
              <w:rPr>
                <w:rFonts w:ascii="Arial" w:eastAsia="Arial" w:hAnsi="Arial" w:cs="Arial"/>
                <w:color w:val="444444"/>
                <w:sz w:val="20"/>
                <w:szCs w:val="20"/>
              </w:rPr>
              <w:t>Retrieve a prescription by ID</w:t>
            </w:r>
          </w:p>
        </w:tc>
      </w:tr>
      <w:tr w:rsidR="00B169EA" w14:paraId="30808AC2" w14:textId="77777777" w:rsidTr="00B169EA">
        <w:tc>
          <w:tcPr>
            <w:tcW w:w="1000" w:type="dxa"/>
            <w:shd w:val="clear" w:color="auto" w:fill="F0F4F8"/>
            <w:tcMar>
              <w:top w:w="80" w:type="dxa"/>
              <w:left w:w="140" w:type="dxa"/>
              <w:bottom w:w="80" w:type="dxa"/>
              <w:right w:w="140" w:type="dxa"/>
            </w:tcMar>
          </w:tcPr>
          <w:p w14:paraId="52386357" w14:textId="77777777" w:rsidR="00A272EA" w:rsidRDefault="00A272EA">
            <w:r>
              <w:rPr>
                <w:rFonts w:ascii="Arial" w:eastAsia="Arial" w:hAnsi="Arial" w:cs="Arial"/>
                <w:color w:val="444444"/>
                <w:sz w:val="20"/>
                <w:szCs w:val="20"/>
              </w:rPr>
              <w:t>GET</w:t>
            </w:r>
          </w:p>
        </w:tc>
        <w:tc>
          <w:tcPr>
            <w:tcW w:w="2800" w:type="dxa"/>
            <w:shd w:val="clear" w:color="auto" w:fill="F0F4F8"/>
            <w:tcMar>
              <w:top w:w="80" w:type="dxa"/>
              <w:left w:w="140" w:type="dxa"/>
              <w:bottom w:w="80" w:type="dxa"/>
              <w:right w:w="140" w:type="dxa"/>
            </w:tcMar>
          </w:tcPr>
          <w:p w14:paraId="5847DA38" w14:textId="77777777" w:rsidR="00A272EA" w:rsidRDefault="00A272EA">
            <w:r w:rsidRPr="0260E7C5">
              <w:rPr>
                <w:rFonts w:ascii="Arial" w:eastAsia="Arial" w:hAnsi="Arial" w:cs="Arial"/>
                <w:color w:val="444444"/>
                <w:sz w:val="20"/>
                <w:szCs w:val="20"/>
              </w:rPr>
              <w:t>/</w:t>
            </w:r>
            <w:proofErr w:type="gramStart"/>
            <w:r w:rsidRPr="0260E7C5">
              <w:rPr>
                <w:rFonts w:ascii="Arial" w:eastAsia="Arial" w:hAnsi="Arial" w:cs="Arial"/>
                <w:color w:val="444444"/>
                <w:sz w:val="20"/>
                <w:szCs w:val="20"/>
              </w:rPr>
              <w:t>doctor</w:t>
            </w:r>
            <w:proofErr w:type="gramEnd"/>
            <w:r w:rsidRPr="0260E7C5">
              <w:rPr>
                <w:rFonts w:ascii="Arial" w:eastAsia="Arial" w:hAnsi="Arial" w:cs="Arial"/>
                <w:color w:val="444444"/>
                <w:sz w:val="20"/>
                <w:szCs w:val="20"/>
              </w:rPr>
              <w:t>/files/{</w:t>
            </w:r>
            <w:proofErr w:type="spellStart"/>
            <w:r w:rsidRPr="0260E7C5">
              <w:rPr>
                <w:rFonts w:ascii="Arial" w:eastAsia="Arial" w:hAnsi="Arial" w:cs="Arial"/>
                <w:color w:val="444444"/>
                <w:sz w:val="20"/>
                <w:szCs w:val="20"/>
              </w:rPr>
              <w:t>patient_id</w:t>
            </w:r>
            <w:proofErr w:type="spellEnd"/>
            <w:r w:rsidRPr="0260E7C5">
              <w:rPr>
                <w:rFonts w:ascii="Arial" w:eastAsia="Arial" w:hAnsi="Arial" w:cs="Arial"/>
                <w:color w:val="444444"/>
                <w:sz w:val="20"/>
                <w:szCs w:val="20"/>
              </w:rPr>
              <w:t>}</w:t>
            </w:r>
          </w:p>
        </w:tc>
        <w:tc>
          <w:tcPr>
            <w:tcW w:w="5560" w:type="dxa"/>
            <w:shd w:val="clear" w:color="auto" w:fill="F0F4F8"/>
            <w:tcMar>
              <w:top w:w="80" w:type="dxa"/>
              <w:left w:w="140" w:type="dxa"/>
              <w:bottom w:w="80" w:type="dxa"/>
              <w:right w:w="140" w:type="dxa"/>
            </w:tcMar>
          </w:tcPr>
          <w:p w14:paraId="578B7979" w14:textId="77777777" w:rsidR="00A272EA" w:rsidRDefault="00A272EA">
            <w:r>
              <w:rPr>
                <w:rFonts w:ascii="Arial" w:eastAsia="Arial" w:hAnsi="Arial" w:cs="Arial"/>
                <w:color w:val="444444"/>
                <w:sz w:val="20"/>
                <w:szCs w:val="20"/>
              </w:rPr>
              <w:t>List medical files with AI analysis results</w:t>
            </w:r>
          </w:p>
        </w:tc>
      </w:tr>
    </w:tbl>
    <w:p w14:paraId="0C4E9F39" w14:textId="77777777" w:rsidR="00A272EA" w:rsidRDefault="00A272EA">
      <w:pPr>
        <w:spacing w:before="100" w:after="80"/>
      </w:pPr>
    </w:p>
    <w:p w14:paraId="3F3EFDA9" w14:textId="77777777" w:rsidR="00A272EA" w:rsidRDefault="00A272EA" w:rsidP="00B169EA">
      <w:pPr>
        <w:spacing w:before="100" w:after="80"/>
      </w:pPr>
    </w:p>
    <w:p w14:paraId="6E961FD2" w14:textId="77777777" w:rsidR="00A272EA" w:rsidRDefault="00A272EA" w:rsidP="00B169EA">
      <w:pPr>
        <w:spacing w:before="100" w:after="80"/>
      </w:pPr>
    </w:p>
    <w:p w14:paraId="104FBCEB" w14:textId="77777777" w:rsidR="00A272EA" w:rsidRDefault="00A272EA" w:rsidP="00B169EA">
      <w:pPr>
        <w:spacing w:before="100" w:after="80"/>
      </w:pPr>
    </w:p>
    <w:p w14:paraId="5E0F4023" w14:textId="77777777" w:rsidR="00A272EA" w:rsidRDefault="00A272EA" w:rsidP="00B169EA">
      <w:pPr>
        <w:spacing w:before="100" w:after="80"/>
      </w:pPr>
    </w:p>
    <w:p w14:paraId="0A1C6479" w14:textId="77777777" w:rsidR="00A272EA" w:rsidRDefault="00A272EA" w:rsidP="00B169EA">
      <w:pPr>
        <w:spacing w:before="100" w:after="80"/>
      </w:pPr>
    </w:p>
    <w:p w14:paraId="7E471CB1" w14:textId="77777777" w:rsidR="00A272EA" w:rsidRDefault="00A272EA" w:rsidP="00B169EA">
      <w:pPr>
        <w:spacing w:before="100" w:after="80"/>
      </w:pPr>
    </w:p>
    <w:p w14:paraId="0924AEFC" w14:textId="77777777" w:rsidR="00A272EA" w:rsidRDefault="00A272EA" w:rsidP="00B169EA">
      <w:pPr>
        <w:spacing w:before="100" w:after="80"/>
      </w:pPr>
    </w:p>
    <w:p w14:paraId="5F59B69D" w14:textId="77777777" w:rsidR="00A272EA" w:rsidRDefault="00A272EA" w:rsidP="00B169EA">
      <w:pPr>
        <w:spacing w:before="100" w:after="80"/>
      </w:pPr>
    </w:p>
    <w:p w14:paraId="0FBF804D" w14:textId="77777777" w:rsidR="00A272EA" w:rsidRDefault="00A272EA" w:rsidP="00B169EA">
      <w:pPr>
        <w:spacing w:before="100" w:after="80"/>
      </w:pPr>
    </w:p>
    <w:p w14:paraId="3015996B" w14:textId="77777777" w:rsidR="00FF1850" w:rsidRPr="00FF1850" w:rsidRDefault="00FF1850" w:rsidP="00FF1850"/>
    <w:p w14:paraId="756C8FE6" w14:textId="77777777" w:rsidR="00A272EA" w:rsidRDefault="00A272EA">
      <w:pPr>
        <w:pStyle w:val="heading20"/>
      </w:pPr>
      <w:proofErr w:type="gramStart"/>
      <w:r w:rsidRPr="0260E7C5">
        <w:lastRenderedPageBreak/>
        <w:t>5.5  Appointment</w:t>
      </w:r>
      <w:proofErr w:type="gramEnd"/>
      <w:r w:rsidRPr="0260E7C5">
        <w:t xml:space="preserve"> &amp; Queue Module</w:t>
      </w:r>
    </w:p>
    <w:p w14:paraId="110F3893" w14:textId="1294474D" w:rsidR="00A272EA" w:rsidRDefault="00A272EA" w:rsidP="00FF1850">
      <w:pPr>
        <w:spacing w:before="80" w:after="100"/>
        <w:jc w:val="both"/>
        <w:rPr>
          <w:rFonts w:ascii="Arial" w:eastAsia="Arial" w:hAnsi="Arial" w:cs="Arial"/>
          <w:color w:val="444444"/>
          <w:sz w:val="22"/>
          <w:szCs w:val="22"/>
        </w:rPr>
      </w:pPr>
      <w:r w:rsidRPr="0260E7C5">
        <w:rPr>
          <w:rFonts w:ascii="Arial" w:eastAsia="Arial" w:hAnsi="Arial" w:cs="Arial"/>
          <w:color w:val="444444"/>
          <w:sz w:val="22"/>
          <w:szCs w:val="22"/>
        </w:rPr>
        <w:t>The Appointment module manages the full scheduling lifecycle from booking through queue tracking to consultation completion. A sophisticated estimated wait time algorithm ensures patients receive accurate time predictions based on current queue depth.</w:t>
      </w:r>
    </w:p>
    <w:p w14:paraId="2CCCCBAC" w14:textId="77777777" w:rsidR="00FF1850" w:rsidRDefault="00FF1850" w:rsidP="00FF1850">
      <w:pPr>
        <w:spacing w:before="80" w:after="100"/>
        <w:jc w:val="both"/>
        <w:rPr>
          <w:rFonts w:ascii="Arial" w:eastAsia="Arial" w:hAnsi="Arial" w:cs="Arial"/>
          <w:color w:val="444444"/>
          <w:sz w:val="22"/>
          <w:szCs w:val="22"/>
        </w:rPr>
      </w:pPr>
    </w:p>
    <w:p w14:paraId="05723D03" w14:textId="77777777" w:rsidR="00FF1850" w:rsidRPr="00FF1850" w:rsidRDefault="00FF1850" w:rsidP="00FF1850">
      <w:pPr>
        <w:spacing w:before="80" w:after="100"/>
        <w:jc w:val="both"/>
      </w:pPr>
    </w:p>
    <w:p w14:paraId="0FFA07B8" w14:textId="77777777" w:rsidR="00A272EA" w:rsidRDefault="00A272EA">
      <w:pPr>
        <w:pStyle w:val="heading30"/>
      </w:pPr>
      <w:r>
        <w:t>Estimated Wait Time Algorithm</w:t>
      </w:r>
    </w:p>
    <w:p w14:paraId="28EC21B4" w14:textId="5D800FA4" w:rsidR="00A272EA" w:rsidRDefault="00A272EA" w:rsidP="00FF1850">
      <w:pPr>
        <w:spacing w:before="80" w:after="100"/>
      </w:pPr>
      <w:r>
        <w:rPr>
          <w:rFonts w:ascii="Arial" w:eastAsia="Arial" w:hAnsi="Arial" w:cs="Arial"/>
          <w:color w:val="444444"/>
          <w:sz w:val="22"/>
          <w:szCs w:val="22"/>
        </w:rPr>
        <w:t>When a patient joins the queue, the system calculates their expected wait time using the following logic:</w:t>
      </w:r>
    </w:p>
    <w:p w14:paraId="05D5CE36" w14:textId="77777777" w:rsidR="00A272EA" w:rsidRDefault="00A272EA" w:rsidP="00B169E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5560"/>
      </w:tblGrid>
      <w:tr w:rsidR="00B169EA" w14:paraId="24213FFA" w14:textId="77777777">
        <w:trPr>
          <w:tblHeader/>
        </w:trPr>
        <w:tc>
          <w:tcPr>
            <w:tcW w:w="1000" w:type="dxa"/>
            <w:shd w:val="clear" w:color="auto" w:fill="1A3A5C"/>
            <w:tcMar>
              <w:top w:w="100" w:type="dxa"/>
              <w:left w:w="140" w:type="dxa"/>
              <w:bottom w:w="100" w:type="dxa"/>
              <w:right w:w="140" w:type="dxa"/>
            </w:tcMar>
            <w:vAlign w:val="center"/>
          </w:tcPr>
          <w:p w14:paraId="76549C98" w14:textId="77777777" w:rsidR="00A272EA" w:rsidRDefault="00A272EA">
            <w:pPr>
              <w:jc w:val="center"/>
            </w:pPr>
            <w:r>
              <w:rPr>
                <w:rFonts w:ascii="Arial" w:eastAsia="Arial" w:hAnsi="Arial" w:cs="Arial"/>
                <w:b/>
                <w:bCs/>
                <w:color w:val="FFFFFF"/>
                <w:sz w:val="20"/>
                <w:szCs w:val="20"/>
              </w:rPr>
              <w:t>Method</w:t>
            </w:r>
          </w:p>
        </w:tc>
        <w:tc>
          <w:tcPr>
            <w:tcW w:w="2800" w:type="dxa"/>
            <w:shd w:val="clear" w:color="auto" w:fill="1A3A5C"/>
            <w:tcMar>
              <w:top w:w="100" w:type="dxa"/>
              <w:left w:w="140" w:type="dxa"/>
              <w:bottom w:w="100" w:type="dxa"/>
              <w:right w:w="140" w:type="dxa"/>
            </w:tcMar>
            <w:vAlign w:val="center"/>
          </w:tcPr>
          <w:p w14:paraId="27086F27" w14:textId="77777777" w:rsidR="00A272EA" w:rsidRDefault="00A272EA">
            <w:pPr>
              <w:jc w:val="center"/>
            </w:pPr>
            <w:r>
              <w:rPr>
                <w:rFonts w:ascii="Arial" w:eastAsia="Arial" w:hAnsi="Arial" w:cs="Arial"/>
                <w:b/>
                <w:bCs/>
                <w:color w:val="FFFFFF"/>
                <w:sz w:val="20"/>
                <w:szCs w:val="20"/>
              </w:rPr>
              <w:t>Endpoint</w:t>
            </w:r>
          </w:p>
        </w:tc>
        <w:tc>
          <w:tcPr>
            <w:tcW w:w="5560" w:type="dxa"/>
            <w:shd w:val="clear" w:color="auto" w:fill="1A3A5C"/>
            <w:tcMar>
              <w:top w:w="100" w:type="dxa"/>
              <w:left w:w="140" w:type="dxa"/>
              <w:bottom w:w="100" w:type="dxa"/>
              <w:right w:w="140" w:type="dxa"/>
            </w:tcMar>
            <w:vAlign w:val="center"/>
          </w:tcPr>
          <w:p w14:paraId="099CEF6E" w14:textId="77777777" w:rsidR="00A272EA" w:rsidRDefault="00A272EA">
            <w:pPr>
              <w:jc w:val="center"/>
            </w:pPr>
            <w:r>
              <w:rPr>
                <w:rFonts w:ascii="Arial" w:eastAsia="Arial" w:hAnsi="Arial" w:cs="Arial"/>
                <w:b/>
                <w:bCs/>
                <w:color w:val="FFFFFF"/>
                <w:sz w:val="20"/>
                <w:szCs w:val="20"/>
              </w:rPr>
              <w:t>Description</w:t>
            </w:r>
          </w:p>
        </w:tc>
      </w:tr>
      <w:tr w:rsidR="00B169EA" w14:paraId="5D7ABC9E" w14:textId="77777777">
        <w:tc>
          <w:tcPr>
            <w:tcW w:w="1000" w:type="dxa"/>
            <w:shd w:val="clear" w:color="auto" w:fill="F0F4F8"/>
            <w:tcMar>
              <w:top w:w="80" w:type="dxa"/>
              <w:left w:w="140" w:type="dxa"/>
              <w:bottom w:w="80" w:type="dxa"/>
              <w:right w:w="140" w:type="dxa"/>
            </w:tcMar>
          </w:tcPr>
          <w:p w14:paraId="0616D4F0" w14:textId="77777777" w:rsidR="00A272EA" w:rsidRDefault="00A272EA">
            <w:r>
              <w:rPr>
                <w:rFonts w:ascii="Arial" w:eastAsia="Arial" w:hAnsi="Arial" w:cs="Arial"/>
                <w:color w:val="444444"/>
                <w:sz w:val="20"/>
                <w:szCs w:val="20"/>
              </w:rPr>
              <w:t>POST</w:t>
            </w:r>
          </w:p>
        </w:tc>
        <w:tc>
          <w:tcPr>
            <w:tcW w:w="2800" w:type="dxa"/>
            <w:shd w:val="clear" w:color="auto" w:fill="F0F4F8"/>
            <w:tcMar>
              <w:top w:w="80" w:type="dxa"/>
              <w:left w:w="140" w:type="dxa"/>
              <w:bottom w:w="80" w:type="dxa"/>
              <w:right w:w="140" w:type="dxa"/>
            </w:tcMar>
          </w:tcPr>
          <w:p w14:paraId="34F3AA3E" w14:textId="77777777" w:rsidR="00A272EA" w:rsidRDefault="00A272EA">
            <w:r>
              <w:rPr>
                <w:rFonts w:ascii="Arial" w:eastAsia="Arial" w:hAnsi="Arial" w:cs="Arial"/>
                <w:color w:val="444444"/>
                <w:sz w:val="20"/>
                <w:szCs w:val="20"/>
              </w:rPr>
              <w:t>/appointments/book</w:t>
            </w:r>
          </w:p>
        </w:tc>
        <w:tc>
          <w:tcPr>
            <w:tcW w:w="5560" w:type="dxa"/>
            <w:shd w:val="clear" w:color="auto" w:fill="F0F4F8"/>
            <w:tcMar>
              <w:top w:w="80" w:type="dxa"/>
              <w:left w:w="140" w:type="dxa"/>
              <w:bottom w:w="80" w:type="dxa"/>
              <w:right w:w="140" w:type="dxa"/>
            </w:tcMar>
          </w:tcPr>
          <w:p w14:paraId="02D6E910" w14:textId="77777777" w:rsidR="00A272EA" w:rsidRDefault="00A272EA">
            <w:r>
              <w:rPr>
                <w:rFonts w:ascii="Arial" w:eastAsia="Arial" w:hAnsi="Arial" w:cs="Arial"/>
                <w:color w:val="444444"/>
                <w:sz w:val="20"/>
                <w:szCs w:val="20"/>
              </w:rPr>
              <w:t>Book an appointment with a doctor</w:t>
            </w:r>
          </w:p>
        </w:tc>
      </w:tr>
      <w:tr w:rsidR="00B169EA" w14:paraId="2DCD2BF3" w14:textId="77777777">
        <w:tc>
          <w:tcPr>
            <w:tcW w:w="1000" w:type="dxa"/>
            <w:shd w:val="clear" w:color="auto" w:fill="FFFFFF"/>
            <w:tcMar>
              <w:top w:w="80" w:type="dxa"/>
              <w:left w:w="140" w:type="dxa"/>
              <w:bottom w:w="80" w:type="dxa"/>
              <w:right w:w="140" w:type="dxa"/>
            </w:tcMar>
          </w:tcPr>
          <w:p w14:paraId="6AEBF8F5" w14:textId="77777777" w:rsidR="00A272EA" w:rsidRDefault="00A272EA">
            <w:r>
              <w:rPr>
                <w:rFonts w:ascii="Arial" w:eastAsia="Arial" w:hAnsi="Arial" w:cs="Arial"/>
                <w:color w:val="444444"/>
                <w:sz w:val="20"/>
                <w:szCs w:val="20"/>
              </w:rPr>
              <w:t>GET</w:t>
            </w:r>
          </w:p>
        </w:tc>
        <w:tc>
          <w:tcPr>
            <w:tcW w:w="2800" w:type="dxa"/>
            <w:shd w:val="clear" w:color="auto" w:fill="FFFFFF"/>
            <w:tcMar>
              <w:top w:w="80" w:type="dxa"/>
              <w:left w:w="140" w:type="dxa"/>
              <w:bottom w:w="80" w:type="dxa"/>
              <w:right w:w="140" w:type="dxa"/>
            </w:tcMar>
          </w:tcPr>
          <w:p w14:paraId="79BAC1B5" w14:textId="77777777" w:rsidR="00A272EA" w:rsidRDefault="00A272EA">
            <w:r>
              <w:rPr>
                <w:rFonts w:ascii="Arial" w:eastAsia="Arial" w:hAnsi="Arial" w:cs="Arial"/>
                <w:color w:val="444444"/>
                <w:sz w:val="20"/>
                <w:szCs w:val="20"/>
              </w:rPr>
              <w:t>/appointments/</w:t>
            </w:r>
          </w:p>
        </w:tc>
        <w:tc>
          <w:tcPr>
            <w:tcW w:w="5560" w:type="dxa"/>
            <w:shd w:val="clear" w:color="auto" w:fill="FFFFFF"/>
            <w:tcMar>
              <w:top w:w="80" w:type="dxa"/>
              <w:left w:w="140" w:type="dxa"/>
              <w:bottom w:w="80" w:type="dxa"/>
              <w:right w:w="140" w:type="dxa"/>
            </w:tcMar>
          </w:tcPr>
          <w:p w14:paraId="0CA63145" w14:textId="77777777" w:rsidR="00A272EA" w:rsidRDefault="00A272EA">
            <w:r>
              <w:rPr>
                <w:rFonts w:ascii="Arial" w:eastAsia="Arial" w:hAnsi="Arial" w:cs="Arial"/>
                <w:color w:val="444444"/>
                <w:sz w:val="20"/>
                <w:szCs w:val="20"/>
              </w:rPr>
              <w:t>List all appointments for authenticated user</w:t>
            </w:r>
          </w:p>
        </w:tc>
      </w:tr>
      <w:tr w:rsidR="00B169EA" w14:paraId="4C587070" w14:textId="77777777">
        <w:tc>
          <w:tcPr>
            <w:tcW w:w="1000" w:type="dxa"/>
            <w:shd w:val="clear" w:color="auto" w:fill="F0F4F8"/>
            <w:tcMar>
              <w:top w:w="80" w:type="dxa"/>
              <w:left w:w="140" w:type="dxa"/>
              <w:bottom w:w="80" w:type="dxa"/>
              <w:right w:w="140" w:type="dxa"/>
            </w:tcMar>
          </w:tcPr>
          <w:p w14:paraId="1040A32B" w14:textId="77777777" w:rsidR="00A272EA" w:rsidRDefault="00A272EA">
            <w:r>
              <w:rPr>
                <w:rFonts w:ascii="Arial" w:eastAsia="Arial" w:hAnsi="Arial" w:cs="Arial"/>
                <w:color w:val="444444"/>
                <w:sz w:val="20"/>
                <w:szCs w:val="20"/>
              </w:rPr>
              <w:t>PUT</w:t>
            </w:r>
          </w:p>
        </w:tc>
        <w:tc>
          <w:tcPr>
            <w:tcW w:w="2800" w:type="dxa"/>
            <w:shd w:val="clear" w:color="auto" w:fill="F0F4F8"/>
            <w:tcMar>
              <w:top w:w="80" w:type="dxa"/>
              <w:left w:w="140" w:type="dxa"/>
              <w:bottom w:w="80" w:type="dxa"/>
              <w:right w:w="140" w:type="dxa"/>
            </w:tcMar>
          </w:tcPr>
          <w:p w14:paraId="1AC05EA6" w14:textId="77777777" w:rsidR="00A272EA" w:rsidRDefault="00A272EA">
            <w:r>
              <w:rPr>
                <w:rFonts w:ascii="Arial" w:eastAsia="Arial" w:hAnsi="Arial" w:cs="Arial"/>
                <w:color w:val="444444"/>
                <w:sz w:val="20"/>
                <w:szCs w:val="20"/>
              </w:rPr>
              <w:t>/appointments/{id}/cancel</w:t>
            </w:r>
          </w:p>
        </w:tc>
        <w:tc>
          <w:tcPr>
            <w:tcW w:w="5560" w:type="dxa"/>
            <w:shd w:val="clear" w:color="auto" w:fill="F0F4F8"/>
            <w:tcMar>
              <w:top w:w="80" w:type="dxa"/>
              <w:left w:w="140" w:type="dxa"/>
              <w:bottom w:w="80" w:type="dxa"/>
              <w:right w:w="140" w:type="dxa"/>
            </w:tcMar>
          </w:tcPr>
          <w:p w14:paraId="60FBB85B" w14:textId="77777777" w:rsidR="00A272EA" w:rsidRDefault="00A272EA">
            <w:r>
              <w:rPr>
                <w:rFonts w:ascii="Arial" w:eastAsia="Arial" w:hAnsi="Arial" w:cs="Arial"/>
                <w:color w:val="444444"/>
                <w:sz w:val="20"/>
                <w:szCs w:val="20"/>
              </w:rPr>
              <w:t>Cancel an appointment</w:t>
            </w:r>
          </w:p>
        </w:tc>
      </w:tr>
      <w:tr w:rsidR="00B169EA" w14:paraId="26AF1B1D" w14:textId="77777777">
        <w:tc>
          <w:tcPr>
            <w:tcW w:w="1000" w:type="dxa"/>
            <w:shd w:val="clear" w:color="auto" w:fill="FFFFFF"/>
            <w:tcMar>
              <w:top w:w="80" w:type="dxa"/>
              <w:left w:w="140" w:type="dxa"/>
              <w:bottom w:w="80" w:type="dxa"/>
              <w:right w:w="140" w:type="dxa"/>
            </w:tcMar>
          </w:tcPr>
          <w:p w14:paraId="28A036FC" w14:textId="77777777" w:rsidR="00A272EA" w:rsidRDefault="00A272EA">
            <w:r>
              <w:rPr>
                <w:rFonts w:ascii="Arial" w:eastAsia="Arial" w:hAnsi="Arial" w:cs="Arial"/>
                <w:color w:val="444444"/>
                <w:sz w:val="20"/>
                <w:szCs w:val="20"/>
              </w:rPr>
              <w:t>POST</w:t>
            </w:r>
          </w:p>
        </w:tc>
        <w:tc>
          <w:tcPr>
            <w:tcW w:w="2800" w:type="dxa"/>
            <w:shd w:val="clear" w:color="auto" w:fill="FFFFFF"/>
            <w:tcMar>
              <w:top w:w="80" w:type="dxa"/>
              <w:left w:w="140" w:type="dxa"/>
              <w:bottom w:w="80" w:type="dxa"/>
              <w:right w:w="140" w:type="dxa"/>
            </w:tcMar>
          </w:tcPr>
          <w:p w14:paraId="256A28A8" w14:textId="77777777" w:rsidR="00A272EA" w:rsidRDefault="00A272EA">
            <w:r>
              <w:rPr>
                <w:rFonts w:ascii="Arial" w:eastAsia="Arial" w:hAnsi="Arial" w:cs="Arial"/>
                <w:color w:val="444444"/>
                <w:sz w:val="20"/>
                <w:szCs w:val="20"/>
              </w:rPr>
              <w:t>/appointments/queue/join</w:t>
            </w:r>
          </w:p>
        </w:tc>
        <w:tc>
          <w:tcPr>
            <w:tcW w:w="5560" w:type="dxa"/>
            <w:shd w:val="clear" w:color="auto" w:fill="FFFFFF"/>
            <w:tcMar>
              <w:top w:w="80" w:type="dxa"/>
              <w:left w:w="140" w:type="dxa"/>
              <w:bottom w:w="80" w:type="dxa"/>
              <w:right w:w="140" w:type="dxa"/>
            </w:tcMar>
          </w:tcPr>
          <w:p w14:paraId="74A676F7" w14:textId="77777777" w:rsidR="00A272EA" w:rsidRDefault="00A272EA">
            <w:r>
              <w:rPr>
                <w:rFonts w:ascii="Arial" w:eastAsia="Arial" w:hAnsi="Arial" w:cs="Arial"/>
                <w:color w:val="444444"/>
                <w:sz w:val="20"/>
                <w:szCs w:val="20"/>
              </w:rPr>
              <w:t>Join real-time queue for a doctor</w:t>
            </w:r>
          </w:p>
        </w:tc>
      </w:tr>
      <w:tr w:rsidR="00B169EA" w14:paraId="4720A958" w14:textId="77777777">
        <w:tc>
          <w:tcPr>
            <w:tcW w:w="1000" w:type="dxa"/>
            <w:shd w:val="clear" w:color="auto" w:fill="F0F4F8"/>
            <w:tcMar>
              <w:top w:w="80" w:type="dxa"/>
              <w:left w:w="140" w:type="dxa"/>
              <w:bottom w:w="80" w:type="dxa"/>
              <w:right w:w="140" w:type="dxa"/>
            </w:tcMar>
          </w:tcPr>
          <w:p w14:paraId="6DB869EA" w14:textId="77777777" w:rsidR="00A272EA" w:rsidRDefault="00A272EA">
            <w:r>
              <w:rPr>
                <w:rFonts w:ascii="Arial" w:eastAsia="Arial" w:hAnsi="Arial" w:cs="Arial"/>
                <w:color w:val="444444"/>
                <w:sz w:val="20"/>
                <w:szCs w:val="20"/>
              </w:rPr>
              <w:t>GET</w:t>
            </w:r>
          </w:p>
        </w:tc>
        <w:tc>
          <w:tcPr>
            <w:tcW w:w="2800" w:type="dxa"/>
            <w:shd w:val="clear" w:color="auto" w:fill="F0F4F8"/>
            <w:tcMar>
              <w:top w:w="80" w:type="dxa"/>
              <w:left w:w="140" w:type="dxa"/>
              <w:bottom w:w="80" w:type="dxa"/>
              <w:right w:w="140" w:type="dxa"/>
            </w:tcMar>
          </w:tcPr>
          <w:p w14:paraId="56C42D25" w14:textId="77777777" w:rsidR="00A272EA" w:rsidRDefault="00A272EA">
            <w:r>
              <w:rPr>
                <w:rFonts w:ascii="Arial" w:eastAsia="Arial" w:hAnsi="Arial" w:cs="Arial"/>
                <w:color w:val="444444"/>
                <w:sz w:val="20"/>
                <w:szCs w:val="20"/>
              </w:rPr>
              <w:t>/appointments/queue/status</w:t>
            </w:r>
          </w:p>
        </w:tc>
        <w:tc>
          <w:tcPr>
            <w:tcW w:w="5560" w:type="dxa"/>
            <w:shd w:val="clear" w:color="auto" w:fill="F0F4F8"/>
            <w:tcMar>
              <w:top w:w="80" w:type="dxa"/>
              <w:left w:w="140" w:type="dxa"/>
              <w:bottom w:w="80" w:type="dxa"/>
              <w:right w:w="140" w:type="dxa"/>
            </w:tcMar>
          </w:tcPr>
          <w:p w14:paraId="3F04B716" w14:textId="77777777" w:rsidR="00A272EA" w:rsidRDefault="00A272EA">
            <w:r>
              <w:rPr>
                <w:rFonts w:ascii="Arial" w:eastAsia="Arial" w:hAnsi="Arial" w:cs="Arial"/>
                <w:color w:val="444444"/>
                <w:sz w:val="20"/>
                <w:szCs w:val="20"/>
              </w:rPr>
              <w:t>Get current queue position + estimated wait</w:t>
            </w:r>
          </w:p>
        </w:tc>
      </w:tr>
      <w:tr w:rsidR="00B169EA" w14:paraId="5BF69D2A" w14:textId="77777777">
        <w:tc>
          <w:tcPr>
            <w:tcW w:w="1000" w:type="dxa"/>
            <w:shd w:val="clear" w:color="auto" w:fill="FFFFFF"/>
            <w:tcMar>
              <w:top w:w="80" w:type="dxa"/>
              <w:left w:w="140" w:type="dxa"/>
              <w:bottom w:w="80" w:type="dxa"/>
              <w:right w:w="140" w:type="dxa"/>
            </w:tcMar>
          </w:tcPr>
          <w:p w14:paraId="565965E6" w14:textId="77777777" w:rsidR="00A272EA" w:rsidRDefault="00A272EA">
            <w:r>
              <w:rPr>
                <w:rFonts w:ascii="Arial" w:eastAsia="Arial" w:hAnsi="Arial" w:cs="Arial"/>
                <w:color w:val="444444"/>
                <w:sz w:val="20"/>
                <w:szCs w:val="20"/>
              </w:rPr>
              <w:t>PUT</w:t>
            </w:r>
          </w:p>
        </w:tc>
        <w:tc>
          <w:tcPr>
            <w:tcW w:w="2800" w:type="dxa"/>
            <w:shd w:val="clear" w:color="auto" w:fill="FFFFFF"/>
            <w:tcMar>
              <w:top w:w="80" w:type="dxa"/>
              <w:left w:w="140" w:type="dxa"/>
              <w:bottom w:w="80" w:type="dxa"/>
              <w:right w:w="140" w:type="dxa"/>
            </w:tcMar>
          </w:tcPr>
          <w:p w14:paraId="3EA71F8B" w14:textId="77777777" w:rsidR="00A272EA" w:rsidRDefault="00A272EA">
            <w:r>
              <w:rPr>
                <w:rFonts w:ascii="Arial" w:eastAsia="Arial" w:hAnsi="Arial" w:cs="Arial"/>
                <w:color w:val="444444"/>
                <w:sz w:val="20"/>
                <w:szCs w:val="20"/>
              </w:rPr>
              <w:t>/appointments/queue/leave</w:t>
            </w:r>
          </w:p>
        </w:tc>
        <w:tc>
          <w:tcPr>
            <w:tcW w:w="5560" w:type="dxa"/>
            <w:shd w:val="clear" w:color="auto" w:fill="FFFFFF"/>
            <w:tcMar>
              <w:top w:w="80" w:type="dxa"/>
              <w:left w:w="140" w:type="dxa"/>
              <w:bottom w:w="80" w:type="dxa"/>
              <w:right w:w="140" w:type="dxa"/>
            </w:tcMar>
          </w:tcPr>
          <w:p w14:paraId="2C71DC0F" w14:textId="77777777" w:rsidR="00A272EA" w:rsidRDefault="00A272EA">
            <w:r>
              <w:rPr>
                <w:rFonts w:ascii="Arial" w:eastAsia="Arial" w:hAnsi="Arial" w:cs="Arial"/>
                <w:color w:val="444444"/>
                <w:sz w:val="20"/>
                <w:szCs w:val="20"/>
              </w:rPr>
              <w:t>Leave the queue before being called</w:t>
            </w:r>
          </w:p>
        </w:tc>
      </w:tr>
      <w:tr w:rsidR="00B169EA" w14:paraId="350FA418" w14:textId="77777777">
        <w:tc>
          <w:tcPr>
            <w:tcW w:w="1000" w:type="dxa"/>
            <w:shd w:val="clear" w:color="auto" w:fill="F0F4F8"/>
            <w:tcMar>
              <w:top w:w="80" w:type="dxa"/>
              <w:left w:w="140" w:type="dxa"/>
              <w:bottom w:w="80" w:type="dxa"/>
              <w:right w:w="140" w:type="dxa"/>
            </w:tcMar>
          </w:tcPr>
          <w:p w14:paraId="41840E73" w14:textId="77777777" w:rsidR="00A272EA" w:rsidRDefault="00A272EA">
            <w:r>
              <w:rPr>
                <w:rFonts w:ascii="Arial" w:eastAsia="Arial" w:hAnsi="Arial" w:cs="Arial"/>
                <w:color w:val="444444"/>
                <w:sz w:val="20"/>
                <w:szCs w:val="20"/>
              </w:rPr>
              <w:t>GET</w:t>
            </w:r>
          </w:p>
        </w:tc>
        <w:tc>
          <w:tcPr>
            <w:tcW w:w="2800" w:type="dxa"/>
            <w:shd w:val="clear" w:color="auto" w:fill="F0F4F8"/>
            <w:tcMar>
              <w:top w:w="80" w:type="dxa"/>
              <w:left w:w="140" w:type="dxa"/>
              <w:bottom w:w="80" w:type="dxa"/>
              <w:right w:w="140" w:type="dxa"/>
            </w:tcMar>
          </w:tcPr>
          <w:p w14:paraId="022B28B3" w14:textId="77777777" w:rsidR="00A272EA" w:rsidRDefault="00A272EA">
            <w:r>
              <w:rPr>
                <w:rFonts w:ascii="Arial" w:eastAsia="Arial" w:hAnsi="Arial" w:cs="Arial"/>
                <w:color w:val="444444"/>
                <w:sz w:val="20"/>
                <w:szCs w:val="20"/>
              </w:rPr>
              <w:t>/appointments/doctors</w:t>
            </w:r>
          </w:p>
        </w:tc>
        <w:tc>
          <w:tcPr>
            <w:tcW w:w="5560" w:type="dxa"/>
            <w:shd w:val="clear" w:color="auto" w:fill="F0F4F8"/>
            <w:tcMar>
              <w:top w:w="80" w:type="dxa"/>
              <w:left w:w="140" w:type="dxa"/>
              <w:bottom w:w="80" w:type="dxa"/>
              <w:right w:w="140" w:type="dxa"/>
            </w:tcMar>
          </w:tcPr>
          <w:p w14:paraId="4CC5031D" w14:textId="77777777" w:rsidR="00A272EA" w:rsidRDefault="00A272EA">
            <w:r>
              <w:rPr>
                <w:rFonts w:ascii="Arial" w:eastAsia="Arial" w:hAnsi="Arial" w:cs="Arial"/>
                <w:color w:val="444444"/>
                <w:sz w:val="20"/>
                <w:szCs w:val="20"/>
              </w:rPr>
              <w:t>List available doctors with queue lengths</w:t>
            </w:r>
          </w:p>
        </w:tc>
      </w:tr>
    </w:tbl>
    <w:p w14:paraId="75B264C7" w14:textId="77777777" w:rsidR="00A272EA" w:rsidRDefault="00A272EA">
      <w:pPr>
        <w:spacing w:before="100" w:after="80"/>
      </w:pPr>
    </w:p>
    <w:p w14:paraId="57D12598" w14:textId="77777777" w:rsidR="00A272EA" w:rsidRDefault="00A272EA">
      <w:r>
        <w:br w:type="page"/>
      </w:r>
    </w:p>
    <w:p w14:paraId="0D9C2970" w14:textId="77777777" w:rsidR="00A272EA" w:rsidRDefault="00A272EA">
      <w:pPr>
        <w:pStyle w:val="heading20"/>
      </w:pPr>
      <w:proofErr w:type="gramStart"/>
      <w:r w:rsidRPr="0260E7C5">
        <w:lastRenderedPageBreak/>
        <w:t>5.6  Manager</w:t>
      </w:r>
      <w:proofErr w:type="gramEnd"/>
      <w:r w:rsidRPr="0260E7C5">
        <w:t xml:space="preserve"> Module</w:t>
      </w:r>
    </w:p>
    <w:p w14:paraId="3AEE72C6" w14:textId="77777777" w:rsidR="00A272EA" w:rsidRDefault="00A272EA">
      <w:pPr>
        <w:spacing w:before="80" w:after="100"/>
        <w:jc w:val="both"/>
      </w:pPr>
      <w:r w:rsidRPr="0260E7C5">
        <w:rPr>
          <w:rFonts w:ascii="Arial" w:eastAsia="Arial" w:hAnsi="Arial" w:cs="Arial"/>
          <w:color w:val="444444"/>
          <w:sz w:val="22"/>
          <w:szCs w:val="22"/>
        </w:rPr>
        <w:t>The Manager (Admin) module provides hospital administrators with system-wide visibility and control. Key capabilities include doctor CRUD operations, patient management, AI performance monitoring, and log inspection. All endpoints require a manager-role JWT.</w:t>
      </w:r>
    </w:p>
    <w:p w14:paraId="68B5DB89" w14:textId="77777777" w:rsidR="00A272EA" w:rsidRDefault="00A272EA">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2792"/>
        <w:gridCol w:w="5509"/>
      </w:tblGrid>
      <w:tr w:rsidR="00B169EA" w14:paraId="7388A06D" w14:textId="77777777" w:rsidTr="00B169EA">
        <w:trPr>
          <w:tblHeader/>
        </w:trPr>
        <w:tc>
          <w:tcPr>
            <w:tcW w:w="1000" w:type="dxa"/>
            <w:shd w:val="clear" w:color="auto" w:fill="1A3A5C"/>
            <w:tcMar>
              <w:top w:w="100" w:type="dxa"/>
              <w:left w:w="140" w:type="dxa"/>
              <w:bottom w:w="100" w:type="dxa"/>
              <w:right w:w="140" w:type="dxa"/>
            </w:tcMar>
            <w:vAlign w:val="center"/>
          </w:tcPr>
          <w:p w14:paraId="23B40D29" w14:textId="77777777" w:rsidR="00A272EA" w:rsidRDefault="00A272EA">
            <w:pPr>
              <w:jc w:val="center"/>
            </w:pPr>
            <w:r>
              <w:rPr>
                <w:rFonts w:ascii="Arial" w:eastAsia="Arial" w:hAnsi="Arial" w:cs="Arial"/>
                <w:b/>
                <w:bCs/>
                <w:color w:val="FFFFFF"/>
                <w:sz w:val="20"/>
                <w:szCs w:val="20"/>
              </w:rPr>
              <w:t>Method</w:t>
            </w:r>
          </w:p>
        </w:tc>
        <w:tc>
          <w:tcPr>
            <w:tcW w:w="2800" w:type="dxa"/>
            <w:shd w:val="clear" w:color="auto" w:fill="1A3A5C"/>
            <w:tcMar>
              <w:top w:w="100" w:type="dxa"/>
              <w:left w:w="140" w:type="dxa"/>
              <w:bottom w:w="100" w:type="dxa"/>
              <w:right w:w="140" w:type="dxa"/>
            </w:tcMar>
            <w:vAlign w:val="center"/>
          </w:tcPr>
          <w:p w14:paraId="4D699112" w14:textId="77777777" w:rsidR="00A272EA" w:rsidRDefault="00A272EA">
            <w:pPr>
              <w:jc w:val="center"/>
            </w:pPr>
            <w:r>
              <w:rPr>
                <w:rFonts w:ascii="Arial" w:eastAsia="Arial" w:hAnsi="Arial" w:cs="Arial"/>
                <w:b/>
                <w:bCs/>
                <w:color w:val="FFFFFF"/>
                <w:sz w:val="20"/>
                <w:szCs w:val="20"/>
              </w:rPr>
              <w:t>Endpoint</w:t>
            </w:r>
          </w:p>
        </w:tc>
        <w:tc>
          <w:tcPr>
            <w:tcW w:w="5560" w:type="dxa"/>
            <w:shd w:val="clear" w:color="auto" w:fill="1A3A5C"/>
            <w:tcMar>
              <w:top w:w="100" w:type="dxa"/>
              <w:left w:w="140" w:type="dxa"/>
              <w:bottom w:w="100" w:type="dxa"/>
              <w:right w:w="140" w:type="dxa"/>
            </w:tcMar>
            <w:vAlign w:val="center"/>
          </w:tcPr>
          <w:p w14:paraId="65EF3BB3" w14:textId="77777777" w:rsidR="00A272EA" w:rsidRDefault="00A272EA">
            <w:pPr>
              <w:jc w:val="center"/>
            </w:pPr>
            <w:r>
              <w:rPr>
                <w:rFonts w:ascii="Arial" w:eastAsia="Arial" w:hAnsi="Arial" w:cs="Arial"/>
                <w:b/>
                <w:bCs/>
                <w:color w:val="FFFFFF"/>
                <w:sz w:val="20"/>
                <w:szCs w:val="20"/>
              </w:rPr>
              <w:t>Description</w:t>
            </w:r>
          </w:p>
        </w:tc>
      </w:tr>
      <w:tr w:rsidR="00B169EA" w14:paraId="44050926" w14:textId="77777777" w:rsidTr="00B169EA">
        <w:tc>
          <w:tcPr>
            <w:tcW w:w="1000" w:type="dxa"/>
            <w:shd w:val="clear" w:color="auto" w:fill="F0F4F8"/>
            <w:tcMar>
              <w:top w:w="80" w:type="dxa"/>
              <w:left w:w="140" w:type="dxa"/>
              <w:bottom w:w="80" w:type="dxa"/>
              <w:right w:w="140" w:type="dxa"/>
            </w:tcMar>
          </w:tcPr>
          <w:p w14:paraId="0AEB09A6" w14:textId="77777777" w:rsidR="00A272EA" w:rsidRDefault="00A272EA">
            <w:r>
              <w:rPr>
                <w:rFonts w:ascii="Arial" w:eastAsia="Arial" w:hAnsi="Arial" w:cs="Arial"/>
                <w:color w:val="444444"/>
                <w:sz w:val="20"/>
                <w:szCs w:val="20"/>
              </w:rPr>
              <w:t>GET</w:t>
            </w:r>
          </w:p>
        </w:tc>
        <w:tc>
          <w:tcPr>
            <w:tcW w:w="2800" w:type="dxa"/>
            <w:shd w:val="clear" w:color="auto" w:fill="F0F4F8"/>
            <w:tcMar>
              <w:top w:w="80" w:type="dxa"/>
              <w:left w:w="140" w:type="dxa"/>
              <w:bottom w:w="80" w:type="dxa"/>
              <w:right w:w="140" w:type="dxa"/>
            </w:tcMar>
          </w:tcPr>
          <w:p w14:paraId="75DDD8C7" w14:textId="77777777" w:rsidR="00A272EA" w:rsidRDefault="00A272EA">
            <w:r>
              <w:rPr>
                <w:rFonts w:ascii="Arial" w:eastAsia="Arial" w:hAnsi="Arial" w:cs="Arial"/>
                <w:color w:val="444444"/>
                <w:sz w:val="20"/>
                <w:szCs w:val="20"/>
              </w:rPr>
              <w:t>/manager/dashboard</w:t>
            </w:r>
          </w:p>
        </w:tc>
        <w:tc>
          <w:tcPr>
            <w:tcW w:w="5560" w:type="dxa"/>
            <w:shd w:val="clear" w:color="auto" w:fill="F0F4F8"/>
            <w:tcMar>
              <w:top w:w="80" w:type="dxa"/>
              <w:left w:w="140" w:type="dxa"/>
              <w:bottom w:w="80" w:type="dxa"/>
              <w:right w:w="140" w:type="dxa"/>
            </w:tcMar>
          </w:tcPr>
          <w:p w14:paraId="5AD24254" w14:textId="77777777" w:rsidR="00A272EA" w:rsidRDefault="00A272EA">
            <w:r>
              <w:rPr>
                <w:rFonts w:ascii="Arial" w:eastAsia="Arial" w:hAnsi="Arial" w:cs="Arial"/>
                <w:color w:val="444444"/>
                <w:sz w:val="20"/>
                <w:szCs w:val="20"/>
              </w:rPr>
              <w:t>System-wide stats: patient count, doctor count, daily consultations</w:t>
            </w:r>
          </w:p>
        </w:tc>
      </w:tr>
      <w:tr w:rsidR="00B169EA" w14:paraId="0AB51DBE" w14:textId="77777777" w:rsidTr="00B169EA">
        <w:tc>
          <w:tcPr>
            <w:tcW w:w="1000" w:type="dxa"/>
            <w:shd w:val="clear" w:color="auto" w:fill="FFFFFF"/>
            <w:tcMar>
              <w:top w:w="80" w:type="dxa"/>
              <w:left w:w="140" w:type="dxa"/>
              <w:bottom w:w="80" w:type="dxa"/>
              <w:right w:w="140" w:type="dxa"/>
            </w:tcMar>
          </w:tcPr>
          <w:p w14:paraId="01BC7740" w14:textId="77777777" w:rsidR="00A272EA" w:rsidRDefault="00A272EA">
            <w:r>
              <w:rPr>
                <w:rFonts w:ascii="Arial" w:eastAsia="Arial" w:hAnsi="Arial" w:cs="Arial"/>
                <w:color w:val="444444"/>
                <w:sz w:val="20"/>
                <w:szCs w:val="20"/>
              </w:rPr>
              <w:t>POST</w:t>
            </w:r>
          </w:p>
        </w:tc>
        <w:tc>
          <w:tcPr>
            <w:tcW w:w="2800" w:type="dxa"/>
            <w:shd w:val="clear" w:color="auto" w:fill="FFFFFF"/>
            <w:tcMar>
              <w:top w:w="80" w:type="dxa"/>
              <w:left w:w="140" w:type="dxa"/>
              <w:bottom w:w="80" w:type="dxa"/>
              <w:right w:w="140" w:type="dxa"/>
            </w:tcMar>
          </w:tcPr>
          <w:p w14:paraId="363795C3" w14:textId="77777777" w:rsidR="00A272EA" w:rsidRDefault="00A272EA">
            <w:r>
              <w:rPr>
                <w:rFonts w:ascii="Arial" w:eastAsia="Arial" w:hAnsi="Arial" w:cs="Arial"/>
                <w:color w:val="444444"/>
                <w:sz w:val="20"/>
                <w:szCs w:val="20"/>
              </w:rPr>
              <w:t>/manager/doctors</w:t>
            </w:r>
          </w:p>
        </w:tc>
        <w:tc>
          <w:tcPr>
            <w:tcW w:w="5560" w:type="dxa"/>
            <w:shd w:val="clear" w:color="auto" w:fill="FFFFFF"/>
            <w:tcMar>
              <w:top w:w="80" w:type="dxa"/>
              <w:left w:w="140" w:type="dxa"/>
              <w:bottom w:w="80" w:type="dxa"/>
              <w:right w:w="140" w:type="dxa"/>
            </w:tcMar>
          </w:tcPr>
          <w:p w14:paraId="0D792692" w14:textId="77777777" w:rsidR="00A272EA" w:rsidRDefault="00A272EA">
            <w:r>
              <w:rPr>
                <w:rFonts w:ascii="Arial" w:eastAsia="Arial" w:hAnsi="Arial" w:cs="Arial"/>
                <w:color w:val="444444"/>
                <w:sz w:val="20"/>
                <w:szCs w:val="20"/>
              </w:rPr>
              <w:t>Create a new doctor account</w:t>
            </w:r>
          </w:p>
        </w:tc>
      </w:tr>
      <w:tr w:rsidR="00B169EA" w14:paraId="583995A9" w14:textId="77777777" w:rsidTr="00B169EA">
        <w:tc>
          <w:tcPr>
            <w:tcW w:w="1000" w:type="dxa"/>
            <w:shd w:val="clear" w:color="auto" w:fill="F0F4F8"/>
            <w:tcMar>
              <w:top w:w="80" w:type="dxa"/>
              <w:left w:w="140" w:type="dxa"/>
              <w:bottom w:w="80" w:type="dxa"/>
              <w:right w:w="140" w:type="dxa"/>
            </w:tcMar>
          </w:tcPr>
          <w:p w14:paraId="7B47ABEB" w14:textId="77777777" w:rsidR="00A272EA" w:rsidRDefault="00A272EA">
            <w:r>
              <w:rPr>
                <w:rFonts w:ascii="Arial" w:eastAsia="Arial" w:hAnsi="Arial" w:cs="Arial"/>
                <w:color w:val="444444"/>
                <w:sz w:val="20"/>
                <w:szCs w:val="20"/>
              </w:rPr>
              <w:t>GET</w:t>
            </w:r>
          </w:p>
        </w:tc>
        <w:tc>
          <w:tcPr>
            <w:tcW w:w="2800" w:type="dxa"/>
            <w:shd w:val="clear" w:color="auto" w:fill="F0F4F8"/>
            <w:tcMar>
              <w:top w:w="80" w:type="dxa"/>
              <w:left w:w="140" w:type="dxa"/>
              <w:bottom w:w="80" w:type="dxa"/>
              <w:right w:w="140" w:type="dxa"/>
            </w:tcMar>
          </w:tcPr>
          <w:p w14:paraId="079B5707" w14:textId="77777777" w:rsidR="00A272EA" w:rsidRDefault="00A272EA">
            <w:r>
              <w:rPr>
                <w:rFonts w:ascii="Arial" w:eastAsia="Arial" w:hAnsi="Arial" w:cs="Arial"/>
                <w:color w:val="444444"/>
                <w:sz w:val="20"/>
                <w:szCs w:val="20"/>
              </w:rPr>
              <w:t>/manager/doctors</w:t>
            </w:r>
          </w:p>
        </w:tc>
        <w:tc>
          <w:tcPr>
            <w:tcW w:w="5560" w:type="dxa"/>
            <w:shd w:val="clear" w:color="auto" w:fill="F0F4F8"/>
            <w:tcMar>
              <w:top w:w="80" w:type="dxa"/>
              <w:left w:w="140" w:type="dxa"/>
              <w:bottom w:w="80" w:type="dxa"/>
              <w:right w:w="140" w:type="dxa"/>
            </w:tcMar>
          </w:tcPr>
          <w:p w14:paraId="6D66565F" w14:textId="77777777" w:rsidR="00A272EA" w:rsidRDefault="00A272EA">
            <w:r>
              <w:rPr>
                <w:rFonts w:ascii="Arial" w:eastAsia="Arial" w:hAnsi="Arial" w:cs="Arial"/>
                <w:color w:val="444444"/>
                <w:sz w:val="20"/>
                <w:szCs w:val="20"/>
              </w:rPr>
              <w:t>List all doctors with queue and specialty info</w:t>
            </w:r>
          </w:p>
        </w:tc>
      </w:tr>
      <w:tr w:rsidR="00B169EA" w14:paraId="184EA926" w14:textId="77777777" w:rsidTr="00B169EA">
        <w:tc>
          <w:tcPr>
            <w:tcW w:w="1000" w:type="dxa"/>
            <w:shd w:val="clear" w:color="auto" w:fill="FFFFFF"/>
            <w:tcMar>
              <w:top w:w="80" w:type="dxa"/>
              <w:left w:w="140" w:type="dxa"/>
              <w:bottom w:w="80" w:type="dxa"/>
              <w:right w:w="140" w:type="dxa"/>
            </w:tcMar>
          </w:tcPr>
          <w:p w14:paraId="19120F95" w14:textId="77777777" w:rsidR="00A272EA" w:rsidRDefault="00A272EA">
            <w:r>
              <w:rPr>
                <w:rFonts w:ascii="Arial" w:eastAsia="Arial" w:hAnsi="Arial" w:cs="Arial"/>
                <w:color w:val="444444"/>
                <w:sz w:val="20"/>
                <w:szCs w:val="20"/>
              </w:rPr>
              <w:t>PUT</w:t>
            </w:r>
          </w:p>
        </w:tc>
        <w:tc>
          <w:tcPr>
            <w:tcW w:w="2800" w:type="dxa"/>
            <w:shd w:val="clear" w:color="auto" w:fill="FFFFFF"/>
            <w:tcMar>
              <w:top w:w="80" w:type="dxa"/>
              <w:left w:w="140" w:type="dxa"/>
              <w:bottom w:w="80" w:type="dxa"/>
              <w:right w:w="140" w:type="dxa"/>
            </w:tcMar>
          </w:tcPr>
          <w:p w14:paraId="64EC7E20" w14:textId="77777777" w:rsidR="00A272EA" w:rsidRDefault="00A272EA">
            <w:r w:rsidRPr="0260E7C5">
              <w:rPr>
                <w:rFonts w:ascii="Arial" w:eastAsia="Arial" w:hAnsi="Arial" w:cs="Arial"/>
                <w:color w:val="444444"/>
                <w:sz w:val="20"/>
                <w:szCs w:val="20"/>
              </w:rPr>
              <w:t>/</w:t>
            </w:r>
            <w:proofErr w:type="gramStart"/>
            <w:r w:rsidRPr="0260E7C5">
              <w:rPr>
                <w:rFonts w:ascii="Arial" w:eastAsia="Arial" w:hAnsi="Arial" w:cs="Arial"/>
                <w:color w:val="444444"/>
                <w:sz w:val="20"/>
                <w:szCs w:val="20"/>
              </w:rPr>
              <w:t>manager</w:t>
            </w:r>
            <w:proofErr w:type="gramEnd"/>
            <w:r w:rsidRPr="0260E7C5">
              <w:rPr>
                <w:rFonts w:ascii="Arial" w:eastAsia="Arial" w:hAnsi="Arial" w:cs="Arial"/>
                <w:color w:val="444444"/>
                <w:sz w:val="20"/>
                <w:szCs w:val="20"/>
              </w:rPr>
              <w:t>/doctors/{id}</w:t>
            </w:r>
          </w:p>
        </w:tc>
        <w:tc>
          <w:tcPr>
            <w:tcW w:w="5560" w:type="dxa"/>
            <w:shd w:val="clear" w:color="auto" w:fill="FFFFFF"/>
            <w:tcMar>
              <w:top w:w="80" w:type="dxa"/>
              <w:left w:w="140" w:type="dxa"/>
              <w:bottom w:w="80" w:type="dxa"/>
              <w:right w:w="140" w:type="dxa"/>
            </w:tcMar>
          </w:tcPr>
          <w:p w14:paraId="5FAF77E7" w14:textId="77777777" w:rsidR="00A272EA" w:rsidRDefault="00A272EA">
            <w:r>
              <w:rPr>
                <w:rFonts w:ascii="Arial" w:eastAsia="Arial" w:hAnsi="Arial" w:cs="Arial"/>
                <w:color w:val="444444"/>
                <w:sz w:val="20"/>
                <w:szCs w:val="20"/>
              </w:rPr>
              <w:t>Update doctor profile</w:t>
            </w:r>
          </w:p>
        </w:tc>
      </w:tr>
      <w:tr w:rsidR="00B169EA" w14:paraId="6DF53F2D" w14:textId="77777777" w:rsidTr="00B169EA">
        <w:tc>
          <w:tcPr>
            <w:tcW w:w="1000" w:type="dxa"/>
            <w:shd w:val="clear" w:color="auto" w:fill="F0F4F8"/>
            <w:tcMar>
              <w:top w:w="80" w:type="dxa"/>
              <w:left w:w="140" w:type="dxa"/>
              <w:bottom w:w="80" w:type="dxa"/>
              <w:right w:w="140" w:type="dxa"/>
            </w:tcMar>
          </w:tcPr>
          <w:p w14:paraId="7B587227" w14:textId="77777777" w:rsidR="00A272EA" w:rsidRDefault="00A272EA">
            <w:r>
              <w:rPr>
                <w:rFonts w:ascii="Arial" w:eastAsia="Arial" w:hAnsi="Arial" w:cs="Arial"/>
                <w:color w:val="444444"/>
                <w:sz w:val="20"/>
                <w:szCs w:val="20"/>
              </w:rPr>
              <w:t>DELETE</w:t>
            </w:r>
          </w:p>
        </w:tc>
        <w:tc>
          <w:tcPr>
            <w:tcW w:w="2800" w:type="dxa"/>
            <w:shd w:val="clear" w:color="auto" w:fill="F0F4F8"/>
            <w:tcMar>
              <w:top w:w="80" w:type="dxa"/>
              <w:left w:w="140" w:type="dxa"/>
              <w:bottom w:w="80" w:type="dxa"/>
              <w:right w:w="140" w:type="dxa"/>
            </w:tcMar>
          </w:tcPr>
          <w:p w14:paraId="0B204E96" w14:textId="77777777" w:rsidR="00A272EA" w:rsidRDefault="00A272EA">
            <w:r w:rsidRPr="0260E7C5">
              <w:rPr>
                <w:rFonts w:ascii="Arial" w:eastAsia="Arial" w:hAnsi="Arial" w:cs="Arial"/>
                <w:color w:val="444444"/>
                <w:sz w:val="20"/>
                <w:szCs w:val="20"/>
              </w:rPr>
              <w:t>/</w:t>
            </w:r>
            <w:proofErr w:type="gramStart"/>
            <w:r w:rsidRPr="0260E7C5">
              <w:rPr>
                <w:rFonts w:ascii="Arial" w:eastAsia="Arial" w:hAnsi="Arial" w:cs="Arial"/>
                <w:color w:val="444444"/>
                <w:sz w:val="20"/>
                <w:szCs w:val="20"/>
              </w:rPr>
              <w:t>manager</w:t>
            </w:r>
            <w:proofErr w:type="gramEnd"/>
            <w:r w:rsidRPr="0260E7C5">
              <w:rPr>
                <w:rFonts w:ascii="Arial" w:eastAsia="Arial" w:hAnsi="Arial" w:cs="Arial"/>
                <w:color w:val="444444"/>
                <w:sz w:val="20"/>
                <w:szCs w:val="20"/>
              </w:rPr>
              <w:t>/doctors/{id}</w:t>
            </w:r>
          </w:p>
        </w:tc>
        <w:tc>
          <w:tcPr>
            <w:tcW w:w="5560" w:type="dxa"/>
            <w:shd w:val="clear" w:color="auto" w:fill="F0F4F8"/>
            <w:tcMar>
              <w:top w:w="80" w:type="dxa"/>
              <w:left w:w="140" w:type="dxa"/>
              <w:bottom w:w="80" w:type="dxa"/>
              <w:right w:w="140" w:type="dxa"/>
            </w:tcMar>
          </w:tcPr>
          <w:p w14:paraId="71739340" w14:textId="77777777" w:rsidR="00A272EA" w:rsidRDefault="00A272EA">
            <w:r>
              <w:rPr>
                <w:rFonts w:ascii="Arial" w:eastAsia="Arial" w:hAnsi="Arial" w:cs="Arial"/>
                <w:color w:val="444444"/>
                <w:sz w:val="20"/>
                <w:szCs w:val="20"/>
              </w:rPr>
              <w:t>Deactivate a doctor account</w:t>
            </w:r>
          </w:p>
        </w:tc>
      </w:tr>
      <w:tr w:rsidR="00B169EA" w14:paraId="42DEAF36" w14:textId="77777777" w:rsidTr="00B169EA">
        <w:tc>
          <w:tcPr>
            <w:tcW w:w="1000" w:type="dxa"/>
            <w:shd w:val="clear" w:color="auto" w:fill="FFFFFF"/>
            <w:tcMar>
              <w:top w:w="80" w:type="dxa"/>
              <w:left w:w="140" w:type="dxa"/>
              <w:bottom w:w="80" w:type="dxa"/>
              <w:right w:w="140" w:type="dxa"/>
            </w:tcMar>
          </w:tcPr>
          <w:p w14:paraId="6019A470" w14:textId="77777777" w:rsidR="00A272EA" w:rsidRDefault="00A272EA">
            <w:r>
              <w:rPr>
                <w:rFonts w:ascii="Arial" w:eastAsia="Arial" w:hAnsi="Arial" w:cs="Arial"/>
                <w:color w:val="444444"/>
                <w:sz w:val="20"/>
                <w:szCs w:val="20"/>
              </w:rPr>
              <w:t>GET</w:t>
            </w:r>
          </w:p>
        </w:tc>
        <w:tc>
          <w:tcPr>
            <w:tcW w:w="2800" w:type="dxa"/>
            <w:shd w:val="clear" w:color="auto" w:fill="FFFFFF"/>
            <w:tcMar>
              <w:top w:w="80" w:type="dxa"/>
              <w:left w:w="140" w:type="dxa"/>
              <w:bottom w:w="80" w:type="dxa"/>
              <w:right w:w="140" w:type="dxa"/>
            </w:tcMar>
          </w:tcPr>
          <w:p w14:paraId="52C638A0" w14:textId="77777777" w:rsidR="00A272EA" w:rsidRDefault="00A272EA">
            <w:r>
              <w:rPr>
                <w:rFonts w:ascii="Arial" w:eastAsia="Arial" w:hAnsi="Arial" w:cs="Arial"/>
                <w:color w:val="444444"/>
                <w:sz w:val="20"/>
                <w:szCs w:val="20"/>
              </w:rPr>
              <w:t>/manager/patients</w:t>
            </w:r>
          </w:p>
        </w:tc>
        <w:tc>
          <w:tcPr>
            <w:tcW w:w="5560" w:type="dxa"/>
            <w:shd w:val="clear" w:color="auto" w:fill="FFFFFF"/>
            <w:tcMar>
              <w:top w:w="80" w:type="dxa"/>
              <w:left w:w="140" w:type="dxa"/>
              <w:bottom w:w="80" w:type="dxa"/>
              <w:right w:w="140" w:type="dxa"/>
            </w:tcMar>
          </w:tcPr>
          <w:p w14:paraId="19772719" w14:textId="77777777" w:rsidR="00A272EA" w:rsidRDefault="00A272EA">
            <w:r>
              <w:rPr>
                <w:rFonts w:ascii="Arial" w:eastAsia="Arial" w:hAnsi="Arial" w:cs="Arial"/>
                <w:color w:val="444444"/>
                <w:sz w:val="20"/>
                <w:szCs w:val="20"/>
              </w:rPr>
              <w:t>Paginated list of all patients</w:t>
            </w:r>
          </w:p>
        </w:tc>
      </w:tr>
      <w:tr w:rsidR="00B169EA" w14:paraId="07EEBE25" w14:textId="77777777" w:rsidTr="00B169EA">
        <w:tc>
          <w:tcPr>
            <w:tcW w:w="1000" w:type="dxa"/>
            <w:shd w:val="clear" w:color="auto" w:fill="F0F4F8"/>
            <w:tcMar>
              <w:top w:w="80" w:type="dxa"/>
              <w:left w:w="140" w:type="dxa"/>
              <w:bottom w:w="80" w:type="dxa"/>
              <w:right w:w="140" w:type="dxa"/>
            </w:tcMar>
          </w:tcPr>
          <w:p w14:paraId="704389E9" w14:textId="77777777" w:rsidR="00A272EA" w:rsidRDefault="00A272EA">
            <w:r>
              <w:rPr>
                <w:rFonts w:ascii="Arial" w:eastAsia="Arial" w:hAnsi="Arial" w:cs="Arial"/>
                <w:color w:val="444444"/>
                <w:sz w:val="20"/>
                <w:szCs w:val="20"/>
              </w:rPr>
              <w:t>GET</w:t>
            </w:r>
          </w:p>
        </w:tc>
        <w:tc>
          <w:tcPr>
            <w:tcW w:w="2800" w:type="dxa"/>
            <w:shd w:val="clear" w:color="auto" w:fill="F0F4F8"/>
            <w:tcMar>
              <w:top w:w="80" w:type="dxa"/>
              <w:left w:w="140" w:type="dxa"/>
              <w:bottom w:w="80" w:type="dxa"/>
              <w:right w:w="140" w:type="dxa"/>
            </w:tcMar>
          </w:tcPr>
          <w:p w14:paraId="6A0EB23E" w14:textId="77777777" w:rsidR="00A272EA" w:rsidRDefault="00A272EA">
            <w:r>
              <w:rPr>
                <w:rFonts w:ascii="Arial" w:eastAsia="Arial" w:hAnsi="Arial" w:cs="Arial"/>
                <w:color w:val="444444"/>
                <w:sz w:val="20"/>
                <w:szCs w:val="20"/>
              </w:rPr>
              <w:t>/manager/ai-metrics</w:t>
            </w:r>
          </w:p>
        </w:tc>
        <w:tc>
          <w:tcPr>
            <w:tcW w:w="5560" w:type="dxa"/>
            <w:shd w:val="clear" w:color="auto" w:fill="F0F4F8"/>
            <w:tcMar>
              <w:top w:w="80" w:type="dxa"/>
              <w:left w:w="140" w:type="dxa"/>
              <w:bottom w:w="80" w:type="dxa"/>
              <w:right w:w="140" w:type="dxa"/>
            </w:tcMar>
          </w:tcPr>
          <w:p w14:paraId="50D8E571" w14:textId="77777777" w:rsidR="00A272EA" w:rsidRDefault="00A272EA">
            <w:r>
              <w:rPr>
                <w:rFonts w:ascii="Arial" w:eastAsia="Arial" w:hAnsi="Arial" w:cs="Arial"/>
                <w:color w:val="444444"/>
                <w:sz w:val="20"/>
                <w:szCs w:val="20"/>
              </w:rPr>
              <w:t>AI chatbot accuracy &amp; response-time metrics</w:t>
            </w:r>
          </w:p>
        </w:tc>
      </w:tr>
      <w:tr w:rsidR="00B169EA" w14:paraId="62DAD2C5" w14:textId="77777777" w:rsidTr="00B169EA">
        <w:tc>
          <w:tcPr>
            <w:tcW w:w="1000" w:type="dxa"/>
            <w:shd w:val="clear" w:color="auto" w:fill="FFFFFF"/>
            <w:tcMar>
              <w:top w:w="80" w:type="dxa"/>
              <w:left w:w="140" w:type="dxa"/>
              <w:bottom w:w="80" w:type="dxa"/>
              <w:right w:w="140" w:type="dxa"/>
            </w:tcMar>
          </w:tcPr>
          <w:p w14:paraId="5583A337" w14:textId="77777777" w:rsidR="00A272EA" w:rsidRDefault="00A272EA">
            <w:r>
              <w:rPr>
                <w:rFonts w:ascii="Arial" w:eastAsia="Arial" w:hAnsi="Arial" w:cs="Arial"/>
                <w:color w:val="444444"/>
                <w:sz w:val="20"/>
                <w:szCs w:val="20"/>
              </w:rPr>
              <w:t>GET</w:t>
            </w:r>
          </w:p>
        </w:tc>
        <w:tc>
          <w:tcPr>
            <w:tcW w:w="2800" w:type="dxa"/>
            <w:shd w:val="clear" w:color="auto" w:fill="FFFFFF"/>
            <w:tcMar>
              <w:top w:w="80" w:type="dxa"/>
              <w:left w:w="140" w:type="dxa"/>
              <w:bottom w:w="80" w:type="dxa"/>
              <w:right w:w="140" w:type="dxa"/>
            </w:tcMar>
          </w:tcPr>
          <w:p w14:paraId="361969DF" w14:textId="77777777" w:rsidR="00A272EA" w:rsidRDefault="00A272EA">
            <w:r>
              <w:rPr>
                <w:rFonts w:ascii="Arial" w:eastAsia="Arial" w:hAnsi="Arial" w:cs="Arial"/>
                <w:color w:val="444444"/>
                <w:sz w:val="20"/>
                <w:szCs w:val="20"/>
              </w:rPr>
              <w:t>/manager/system-logs</w:t>
            </w:r>
          </w:p>
        </w:tc>
        <w:tc>
          <w:tcPr>
            <w:tcW w:w="5560" w:type="dxa"/>
            <w:shd w:val="clear" w:color="auto" w:fill="FFFFFF"/>
            <w:tcMar>
              <w:top w:w="80" w:type="dxa"/>
              <w:left w:w="140" w:type="dxa"/>
              <w:bottom w:w="80" w:type="dxa"/>
              <w:right w:w="140" w:type="dxa"/>
            </w:tcMar>
          </w:tcPr>
          <w:p w14:paraId="07FF5147" w14:textId="77777777" w:rsidR="00A272EA" w:rsidRDefault="00A272EA">
            <w:r>
              <w:rPr>
                <w:rFonts w:ascii="Arial" w:eastAsia="Arial" w:hAnsi="Arial" w:cs="Arial"/>
                <w:color w:val="444444"/>
                <w:sz w:val="20"/>
                <w:szCs w:val="20"/>
              </w:rPr>
              <w:t>Application event logs with severity filter</w:t>
            </w:r>
          </w:p>
        </w:tc>
      </w:tr>
      <w:tr w:rsidR="00B169EA" w14:paraId="1CAD49DE" w14:textId="77777777" w:rsidTr="00B169EA">
        <w:tc>
          <w:tcPr>
            <w:tcW w:w="1000" w:type="dxa"/>
            <w:shd w:val="clear" w:color="auto" w:fill="F0F4F8"/>
            <w:tcMar>
              <w:top w:w="80" w:type="dxa"/>
              <w:left w:w="140" w:type="dxa"/>
              <w:bottom w:w="80" w:type="dxa"/>
              <w:right w:w="140" w:type="dxa"/>
            </w:tcMar>
          </w:tcPr>
          <w:p w14:paraId="1FF2EEE7" w14:textId="77777777" w:rsidR="00A272EA" w:rsidRDefault="00A272EA">
            <w:r>
              <w:rPr>
                <w:rFonts w:ascii="Arial" w:eastAsia="Arial" w:hAnsi="Arial" w:cs="Arial"/>
                <w:color w:val="444444"/>
                <w:sz w:val="20"/>
                <w:szCs w:val="20"/>
              </w:rPr>
              <w:t>GET</w:t>
            </w:r>
          </w:p>
        </w:tc>
        <w:tc>
          <w:tcPr>
            <w:tcW w:w="2800" w:type="dxa"/>
            <w:shd w:val="clear" w:color="auto" w:fill="F0F4F8"/>
            <w:tcMar>
              <w:top w:w="80" w:type="dxa"/>
              <w:left w:w="140" w:type="dxa"/>
              <w:bottom w:w="80" w:type="dxa"/>
              <w:right w:w="140" w:type="dxa"/>
            </w:tcMar>
          </w:tcPr>
          <w:p w14:paraId="45C3DA5A" w14:textId="77777777" w:rsidR="00A272EA" w:rsidRDefault="00A272EA">
            <w:r w:rsidRPr="0260E7C5">
              <w:rPr>
                <w:rFonts w:ascii="Arial" w:eastAsia="Arial" w:hAnsi="Arial" w:cs="Arial"/>
                <w:color w:val="444444"/>
                <w:sz w:val="20"/>
                <w:szCs w:val="20"/>
              </w:rPr>
              <w:t>/manager/</w:t>
            </w:r>
            <w:proofErr w:type="spellStart"/>
            <w:r w:rsidRPr="0260E7C5">
              <w:rPr>
                <w:rFonts w:ascii="Arial" w:eastAsia="Arial" w:hAnsi="Arial" w:cs="Arial"/>
                <w:color w:val="444444"/>
                <w:sz w:val="20"/>
                <w:szCs w:val="20"/>
              </w:rPr>
              <w:t>api</w:t>
            </w:r>
            <w:proofErr w:type="spellEnd"/>
            <w:r w:rsidRPr="0260E7C5">
              <w:rPr>
                <w:rFonts w:ascii="Arial" w:eastAsia="Arial" w:hAnsi="Arial" w:cs="Arial"/>
                <w:color w:val="444444"/>
                <w:sz w:val="20"/>
                <w:szCs w:val="20"/>
              </w:rPr>
              <w:t>-logs</w:t>
            </w:r>
          </w:p>
        </w:tc>
        <w:tc>
          <w:tcPr>
            <w:tcW w:w="5560" w:type="dxa"/>
            <w:shd w:val="clear" w:color="auto" w:fill="F0F4F8"/>
            <w:tcMar>
              <w:top w:w="80" w:type="dxa"/>
              <w:left w:w="140" w:type="dxa"/>
              <w:bottom w:w="80" w:type="dxa"/>
              <w:right w:w="140" w:type="dxa"/>
            </w:tcMar>
          </w:tcPr>
          <w:p w14:paraId="059C7EA6" w14:textId="77777777" w:rsidR="00A272EA" w:rsidRDefault="00A272EA">
            <w:r>
              <w:rPr>
                <w:rFonts w:ascii="Arial" w:eastAsia="Arial" w:hAnsi="Arial" w:cs="Arial"/>
                <w:color w:val="444444"/>
                <w:sz w:val="20"/>
                <w:szCs w:val="20"/>
              </w:rPr>
              <w:t>Full request/response log with filtering by route</w:t>
            </w:r>
          </w:p>
        </w:tc>
      </w:tr>
      <w:tr w:rsidR="00B169EA" w14:paraId="3C61CE6E" w14:textId="77777777" w:rsidTr="00B169EA">
        <w:tc>
          <w:tcPr>
            <w:tcW w:w="1000" w:type="dxa"/>
            <w:shd w:val="clear" w:color="auto" w:fill="FFFFFF"/>
            <w:tcMar>
              <w:top w:w="80" w:type="dxa"/>
              <w:left w:w="140" w:type="dxa"/>
              <w:bottom w:w="80" w:type="dxa"/>
              <w:right w:w="140" w:type="dxa"/>
            </w:tcMar>
          </w:tcPr>
          <w:p w14:paraId="7D714BDF" w14:textId="77777777" w:rsidR="00A272EA" w:rsidRDefault="00A272EA">
            <w:r>
              <w:rPr>
                <w:rFonts w:ascii="Arial" w:eastAsia="Arial" w:hAnsi="Arial" w:cs="Arial"/>
                <w:color w:val="444444"/>
                <w:sz w:val="20"/>
                <w:szCs w:val="20"/>
              </w:rPr>
              <w:t>POST</w:t>
            </w:r>
          </w:p>
        </w:tc>
        <w:tc>
          <w:tcPr>
            <w:tcW w:w="2800" w:type="dxa"/>
            <w:shd w:val="clear" w:color="auto" w:fill="FFFFFF"/>
            <w:tcMar>
              <w:top w:w="80" w:type="dxa"/>
              <w:left w:w="140" w:type="dxa"/>
              <w:bottom w:w="80" w:type="dxa"/>
              <w:right w:w="140" w:type="dxa"/>
            </w:tcMar>
          </w:tcPr>
          <w:p w14:paraId="7E789382" w14:textId="77777777" w:rsidR="00A272EA" w:rsidRDefault="00A272EA">
            <w:r>
              <w:rPr>
                <w:rFonts w:ascii="Arial" w:eastAsia="Arial" w:hAnsi="Arial" w:cs="Arial"/>
                <w:color w:val="444444"/>
                <w:sz w:val="20"/>
                <w:szCs w:val="20"/>
              </w:rPr>
              <w:t>/manager/broadcast</w:t>
            </w:r>
          </w:p>
        </w:tc>
        <w:tc>
          <w:tcPr>
            <w:tcW w:w="5560" w:type="dxa"/>
            <w:shd w:val="clear" w:color="auto" w:fill="FFFFFF"/>
            <w:tcMar>
              <w:top w:w="80" w:type="dxa"/>
              <w:left w:w="140" w:type="dxa"/>
              <w:bottom w:w="80" w:type="dxa"/>
              <w:right w:w="140" w:type="dxa"/>
            </w:tcMar>
          </w:tcPr>
          <w:p w14:paraId="72BFD8D6" w14:textId="77777777" w:rsidR="00A272EA" w:rsidRDefault="00A272EA">
            <w:r>
              <w:rPr>
                <w:rFonts w:ascii="Arial" w:eastAsia="Arial" w:hAnsi="Arial" w:cs="Arial"/>
                <w:color w:val="444444"/>
                <w:sz w:val="20"/>
                <w:szCs w:val="20"/>
              </w:rPr>
              <w:t>Send push notification to all patients</w:t>
            </w:r>
          </w:p>
        </w:tc>
      </w:tr>
    </w:tbl>
    <w:p w14:paraId="0B88792F" w14:textId="77777777" w:rsidR="00A272EA" w:rsidRDefault="00A272EA">
      <w:pPr>
        <w:spacing w:before="100" w:after="80"/>
      </w:pPr>
    </w:p>
    <w:p w14:paraId="0D9DC78F" w14:textId="77777777" w:rsidR="00A272EA" w:rsidRDefault="00A272EA" w:rsidP="00B169EA">
      <w:pPr>
        <w:spacing w:before="100" w:after="80"/>
      </w:pPr>
    </w:p>
    <w:p w14:paraId="78FD775D" w14:textId="77777777" w:rsidR="00A272EA" w:rsidRDefault="00A272EA" w:rsidP="00B169EA">
      <w:pPr>
        <w:spacing w:before="100" w:after="80"/>
      </w:pPr>
    </w:p>
    <w:p w14:paraId="2ED91064" w14:textId="77777777" w:rsidR="00A272EA" w:rsidRDefault="00A272EA" w:rsidP="00B169EA">
      <w:pPr>
        <w:spacing w:before="100" w:after="80"/>
      </w:pPr>
    </w:p>
    <w:p w14:paraId="58568B7E" w14:textId="77777777" w:rsidR="00A272EA" w:rsidRDefault="00A272EA" w:rsidP="00B169EA">
      <w:pPr>
        <w:spacing w:before="100" w:after="80"/>
      </w:pPr>
    </w:p>
    <w:p w14:paraId="0B323F56" w14:textId="77777777" w:rsidR="00A272EA" w:rsidRDefault="00A272EA" w:rsidP="00B169EA">
      <w:pPr>
        <w:spacing w:before="100" w:after="80"/>
      </w:pPr>
    </w:p>
    <w:p w14:paraId="21B48290" w14:textId="77777777" w:rsidR="00A272EA" w:rsidRDefault="00A272EA" w:rsidP="00B169EA">
      <w:pPr>
        <w:spacing w:before="100" w:after="80"/>
      </w:pPr>
    </w:p>
    <w:p w14:paraId="37234E8A" w14:textId="03B85A4F" w:rsidR="00A272EA" w:rsidRDefault="00A272EA" w:rsidP="00FF1850">
      <w:pPr>
        <w:spacing w:before="100" w:after="80"/>
      </w:pPr>
    </w:p>
    <w:p w14:paraId="42824957" w14:textId="77777777" w:rsidR="00FF1850" w:rsidRDefault="00FF1850" w:rsidP="00FF1850">
      <w:pPr>
        <w:spacing w:before="100" w:after="80"/>
      </w:pPr>
    </w:p>
    <w:p w14:paraId="6088C552" w14:textId="77777777" w:rsidR="00A272EA" w:rsidRDefault="00A272EA">
      <w:pPr>
        <w:pStyle w:val="heading20"/>
      </w:pPr>
      <w:proofErr w:type="gramStart"/>
      <w:r w:rsidRPr="0260E7C5">
        <w:lastRenderedPageBreak/>
        <w:t>5.7  Medical</w:t>
      </w:r>
      <w:proofErr w:type="gramEnd"/>
      <w:r w:rsidRPr="0260E7C5">
        <w:t xml:space="preserve"> Files Module</w:t>
      </w:r>
    </w:p>
    <w:p w14:paraId="7A06B5AD" w14:textId="77777777" w:rsidR="00A272EA" w:rsidRDefault="00A272EA">
      <w:pPr>
        <w:spacing w:before="80" w:after="100"/>
        <w:jc w:val="both"/>
      </w:pPr>
      <w:r w:rsidRPr="0260E7C5">
        <w:rPr>
          <w:rFonts w:ascii="Arial" w:eastAsia="Arial" w:hAnsi="Arial" w:cs="Arial"/>
          <w:color w:val="444444"/>
          <w:sz w:val="22"/>
          <w:szCs w:val="22"/>
        </w:rPr>
        <w:t xml:space="preserve">The Medical Files module handles the ingestion, storage, and AI-powered analysis of clinical images such as X-rays, MRI scans, CT scans, and laboratory results. Upon upload, the system automatically triggers an asynchronous analysis pipeline using the Qwen2.5-VL vision-language model via </w:t>
      </w:r>
      <w:proofErr w:type="spellStart"/>
      <w:r w:rsidRPr="0260E7C5">
        <w:rPr>
          <w:rFonts w:ascii="Arial" w:eastAsia="Arial" w:hAnsi="Arial" w:cs="Arial"/>
          <w:color w:val="444444"/>
          <w:sz w:val="22"/>
          <w:szCs w:val="22"/>
        </w:rPr>
        <w:t>OpenRouter</w:t>
      </w:r>
      <w:proofErr w:type="spellEnd"/>
      <w:r w:rsidRPr="0260E7C5">
        <w:rPr>
          <w:rFonts w:ascii="Arial" w:eastAsia="Arial" w:hAnsi="Arial" w:cs="Arial"/>
          <w:color w:val="444444"/>
          <w:sz w:val="22"/>
          <w:szCs w:val="22"/>
        </w:rPr>
        <w:t>.</w:t>
      </w:r>
    </w:p>
    <w:p w14:paraId="6E749459" w14:textId="77777777" w:rsidR="00A272EA" w:rsidRDefault="00A272EA" w:rsidP="00B169EA">
      <w:pPr>
        <w:pStyle w:val="heading30"/>
        <w:spacing w:before="80" w:after="60"/>
      </w:pPr>
      <w:r w:rsidRPr="0260E7C5">
        <w:t>Upload &amp; AI Analysis Trigger</w:t>
      </w:r>
    </w:p>
    <w:p w14:paraId="096C06C2" w14:textId="77777777" w:rsidR="00A272EA" w:rsidRDefault="00A272EA" w:rsidP="00B169EA">
      <w:pPr>
        <w:spacing w:before="80" w:after="100"/>
      </w:pPr>
      <w:r w:rsidRPr="0260E7C5">
        <w:rPr>
          <w:rFonts w:ascii="Arial" w:eastAsia="Arial" w:hAnsi="Arial" w:cs="Arial"/>
          <w:color w:val="444444"/>
          <w:sz w:val="22"/>
          <w:szCs w:val="22"/>
        </w:rPr>
        <w:t>Files are streamed to the server, validated for format and size (max 20 MB), persisted to disk, and a database record is created. Analysis is triggered asynchronously to avoid blocking the upload response:</w:t>
      </w:r>
    </w:p>
    <w:p w14:paraId="104BEDA9" w14:textId="77777777" w:rsidR="00A272EA" w:rsidRDefault="00A272EA" w:rsidP="00B169EA">
      <w:pPr>
        <w:spacing w:before="80" w:after="60"/>
      </w:pPr>
      <w:r>
        <w:rPr>
          <w:noProof/>
        </w:rPr>
        <w:drawing>
          <wp:inline distT="0" distB="0" distL="0" distR="0" wp14:anchorId="4997D9A0" wp14:editId="6184B075">
            <wp:extent cx="6065272" cy="5016954"/>
            <wp:effectExtent l="0" t="0" r="0" b="0"/>
            <wp:docPr id="1880415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15807" name="Picture 1880415807"/>
                    <pic:cNvPicPr/>
                  </pic:nvPicPr>
                  <pic:blipFill>
                    <a:blip r:embed="rId22">
                      <a:extLst>
                        <a:ext uri="{28A0092B-C50C-407E-A947-70E740481C1C}">
                          <a14:useLocalDpi xmlns:a14="http://schemas.microsoft.com/office/drawing/2010/main"/>
                        </a:ext>
                      </a:extLst>
                    </a:blip>
                    <a:stretch>
                      <a:fillRect/>
                    </a:stretch>
                  </pic:blipFill>
                  <pic:spPr>
                    <a:xfrm>
                      <a:off x="0" y="0"/>
                      <a:ext cx="6065272" cy="5016954"/>
                    </a:xfrm>
                    <a:prstGeom prst="rect">
                      <a:avLst/>
                    </a:prstGeom>
                  </pic:spPr>
                </pic:pic>
              </a:graphicData>
            </a:graphic>
          </wp:inline>
        </w:drawing>
      </w:r>
    </w:p>
    <w:p w14:paraId="4BE9342D" w14:textId="77777777" w:rsidR="00A272EA" w:rsidRDefault="00A272EA">
      <w:pPr>
        <w:spacing w:before="100" w:after="80"/>
      </w:pPr>
    </w:p>
    <w:p w14:paraId="7B9EE0A9" w14:textId="77777777" w:rsidR="00FF1850" w:rsidRDefault="00FF1850">
      <w:pPr>
        <w:spacing w:before="100" w:after="80"/>
      </w:pPr>
    </w:p>
    <w:p w14:paraId="4C837CA3" w14:textId="77777777" w:rsidR="00A272EA" w:rsidRDefault="00A272EA" w:rsidP="00B169EA">
      <w:pPr>
        <w:pStyle w:val="heading20"/>
      </w:pPr>
    </w:p>
    <w:p w14:paraId="3D1E09D4" w14:textId="00C81F8E" w:rsidR="00A272EA" w:rsidRDefault="00A272EA" w:rsidP="00FF1850">
      <w:pPr>
        <w:pStyle w:val="heading20"/>
      </w:pPr>
      <w:r w:rsidRPr="0260E7C5">
        <w:lastRenderedPageBreak/>
        <w:t>.5.</w:t>
      </w:r>
      <w:proofErr w:type="gramStart"/>
      <w:r w:rsidRPr="0260E7C5">
        <w:t>8  Middleware</w:t>
      </w:r>
      <w:proofErr w:type="gramEnd"/>
      <w:r w:rsidRPr="0260E7C5">
        <w:t xml:space="preserve"> &amp; Cross-Cutting Concerns</w:t>
      </w:r>
    </w:p>
    <w:p w14:paraId="446BEDF8" w14:textId="77777777" w:rsidR="00A272EA" w:rsidRDefault="00A272EA" w:rsidP="00B169EA">
      <w:pPr>
        <w:spacing w:before="80" w:after="100"/>
        <w:jc w:val="both"/>
      </w:pPr>
      <w:proofErr w:type="spellStart"/>
      <w:r w:rsidRPr="0260E7C5">
        <w:rPr>
          <w:rFonts w:ascii="Arial" w:eastAsia="Arial" w:hAnsi="Arial" w:cs="Arial"/>
          <w:color w:val="444444"/>
          <w:sz w:val="22"/>
          <w:szCs w:val="22"/>
        </w:rPr>
        <w:t>MediVerse</w:t>
      </w:r>
      <w:proofErr w:type="spellEnd"/>
      <w:r w:rsidRPr="0260E7C5">
        <w:rPr>
          <w:rFonts w:ascii="Arial" w:eastAsia="Arial" w:hAnsi="Arial" w:cs="Arial"/>
          <w:color w:val="444444"/>
          <w:sz w:val="22"/>
          <w:szCs w:val="22"/>
        </w:rPr>
        <w:t xml:space="preserve"> applies two custom middleware layers that operate transparently across all routes. These layers handle rate limiting and request logging without requiring any per-endpoint boilerplate.</w:t>
      </w:r>
    </w:p>
    <w:p w14:paraId="7B9528C5" w14:textId="77777777" w:rsidR="00A272EA" w:rsidRDefault="00A272EA">
      <w:pPr>
        <w:pStyle w:val="heading30"/>
      </w:pPr>
      <w:r>
        <w:t>Rate Limiter</w:t>
      </w:r>
    </w:p>
    <w:p w14:paraId="2449FA11" w14:textId="77777777" w:rsidR="00A272EA" w:rsidRDefault="00A272EA" w:rsidP="00B169EA">
      <w:pPr>
        <w:spacing w:before="80" w:after="100"/>
        <w:jc w:val="both"/>
      </w:pPr>
      <w:r w:rsidRPr="0260E7C5">
        <w:rPr>
          <w:rFonts w:ascii="Arial" w:eastAsia="Arial" w:hAnsi="Arial" w:cs="Arial"/>
          <w:color w:val="444444"/>
          <w:sz w:val="22"/>
          <w:szCs w:val="22"/>
        </w:rPr>
        <w:t>The rate limiter enforces a sliding-window limit of 100 requests per 60 seconds per client IP address. It uses an in-memory counter with an optional Redis backend for distributed deployments. When the limit is exceeded, the middleware returns a 429 Too Many Requests response with a Retry-After header.</w:t>
      </w:r>
    </w:p>
    <w:p w14:paraId="450B1240" w14:textId="77777777" w:rsidR="00A272EA" w:rsidRDefault="00A272EA">
      <w:pPr>
        <w:shd w:val="clear" w:color="auto" w:fill="1E1E1E"/>
      </w:pPr>
    </w:p>
    <w:p w14:paraId="54C8044E" w14:textId="77777777" w:rsidR="00A272EA" w:rsidRDefault="00A272EA" w:rsidP="00B169EA">
      <w:pPr>
        <w:shd w:val="clear" w:color="auto" w:fill="1E1E1E"/>
      </w:pPr>
      <w:r>
        <w:rPr>
          <w:noProof/>
        </w:rPr>
        <w:drawing>
          <wp:inline distT="0" distB="0" distL="0" distR="0" wp14:anchorId="3A725078" wp14:editId="4E85EEE0">
            <wp:extent cx="5947682" cy="3735658"/>
            <wp:effectExtent l="0" t="0" r="0" b="0"/>
            <wp:docPr id="1490313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13691" name="Picture 1490313691"/>
                    <pic:cNvPicPr/>
                  </pic:nvPicPr>
                  <pic:blipFill>
                    <a:blip r:embed="rId23">
                      <a:extLst>
                        <a:ext uri="{28A0092B-C50C-407E-A947-70E740481C1C}">
                          <a14:useLocalDpi xmlns:a14="http://schemas.microsoft.com/office/drawing/2010/main"/>
                        </a:ext>
                      </a:extLst>
                    </a:blip>
                    <a:stretch>
                      <a:fillRect/>
                    </a:stretch>
                  </pic:blipFill>
                  <pic:spPr>
                    <a:xfrm>
                      <a:off x="0" y="0"/>
                      <a:ext cx="5947682" cy="3735658"/>
                    </a:xfrm>
                    <a:prstGeom prst="rect">
                      <a:avLst/>
                    </a:prstGeom>
                  </pic:spPr>
                </pic:pic>
              </a:graphicData>
            </a:graphic>
          </wp:inline>
        </w:drawing>
      </w:r>
    </w:p>
    <w:p w14:paraId="185A031F" w14:textId="77777777" w:rsidR="00A272EA" w:rsidRDefault="00A272EA">
      <w:pPr>
        <w:shd w:val="clear" w:color="auto" w:fill="1E1E1E"/>
      </w:pPr>
    </w:p>
    <w:p w14:paraId="50368D7C" w14:textId="77777777" w:rsidR="00A272EA" w:rsidRDefault="00A272EA">
      <w:pPr>
        <w:spacing w:before="80" w:after="60"/>
      </w:pPr>
    </w:p>
    <w:p w14:paraId="57DEA3FD" w14:textId="77777777" w:rsidR="00A272EA" w:rsidRDefault="00A272EA">
      <w:pPr>
        <w:pStyle w:val="heading30"/>
      </w:pPr>
      <w:r>
        <w:t>Request Logger</w:t>
      </w:r>
    </w:p>
    <w:p w14:paraId="134607DD" w14:textId="77777777" w:rsidR="00A272EA" w:rsidRDefault="00A272EA">
      <w:pPr>
        <w:spacing w:before="80" w:after="100"/>
        <w:jc w:val="both"/>
        <w:rPr>
          <w:rFonts w:ascii="Arial" w:eastAsia="Arial" w:hAnsi="Arial" w:cs="Arial"/>
          <w:color w:val="444444"/>
          <w:sz w:val="22"/>
          <w:szCs w:val="22"/>
        </w:rPr>
      </w:pPr>
      <w:r w:rsidRPr="0260E7C5">
        <w:rPr>
          <w:rFonts w:ascii="Arial" w:eastAsia="Arial" w:hAnsi="Arial" w:cs="Arial"/>
          <w:color w:val="444444"/>
          <w:sz w:val="22"/>
          <w:szCs w:val="22"/>
        </w:rPr>
        <w:t xml:space="preserve">Every HTTP request and its corresponding response are persisted to the </w:t>
      </w:r>
      <w:proofErr w:type="spellStart"/>
      <w:r w:rsidRPr="0260E7C5">
        <w:rPr>
          <w:rFonts w:ascii="Arial" w:eastAsia="Arial" w:hAnsi="Arial" w:cs="Arial"/>
          <w:color w:val="444444"/>
          <w:sz w:val="22"/>
          <w:szCs w:val="22"/>
        </w:rPr>
        <w:t>api_logs</w:t>
      </w:r>
      <w:proofErr w:type="spellEnd"/>
      <w:r w:rsidRPr="0260E7C5">
        <w:rPr>
          <w:rFonts w:ascii="Arial" w:eastAsia="Arial" w:hAnsi="Arial" w:cs="Arial"/>
          <w:color w:val="444444"/>
          <w:sz w:val="22"/>
          <w:szCs w:val="22"/>
        </w:rPr>
        <w:t xml:space="preserve"> database table. The logger captures the client IP, HTTP method, URL path, status code, response time in milliseconds, and an optional truncated response body for debugging. This data powers the Manager's API log viewer.</w:t>
      </w:r>
    </w:p>
    <w:p w14:paraId="6AA96D04" w14:textId="77777777" w:rsidR="00FF1850" w:rsidRDefault="00FF1850">
      <w:pPr>
        <w:spacing w:before="80" w:after="100"/>
        <w:jc w:val="both"/>
      </w:pPr>
    </w:p>
    <w:p w14:paraId="6F6223B8" w14:textId="171ECB4E" w:rsidR="00A272EA" w:rsidRDefault="00A272EA" w:rsidP="00FF1850">
      <w:pPr>
        <w:pStyle w:val="heading20"/>
        <w:spacing w:before="100" w:after="80"/>
      </w:pPr>
      <w:r w:rsidRPr="0260E7C5">
        <w:lastRenderedPageBreak/>
        <w:t>.5.</w:t>
      </w:r>
      <w:proofErr w:type="gramStart"/>
      <w:r w:rsidRPr="0260E7C5">
        <w:t xml:space="preserve">9  </w:t>
      </w:r>
      <w:proofErr w:type="spellStart"/>
      <w:r w:rsidRPr="0260E7C5">
        <w:t>Pydantic</w:t>
      </w:r>
      <w:proofErr w:type="spellEnd"/>
      <w:proofErr w:type="gramEnd"/>
      <w:r w:rsidRPr="0260E7C5">
        <w:t xml:space="preserve"> Models &amp; Data Validation</w:t>
      </w:r>
    </w:p>
    <w:p w14:paraId="02CA8863" w14:textId="191DA0AE" w:rsidR="00A272EA" w:rsidRPr="00FF1850" w:rsidRDefault="00A272EA" w:rsidP="00FF1850">
      <w:pPr>
        <w:spacing w:before="80" w:after="100"/>
        <w:jc w:val="both"/>
      </w:pPr>
      <w:r w:rsidRPr="0260E7C5">
        <w:rPr>
          <w:rFonts w:ascii="Arial" w:eastAsia="Arial" w:hAnsi="Arial" w:cs="Arial"/>
          <w:color w:val="444444"/>
          <w:sz w:val="22"/>
          <w:szCs w:val="22"/>
        </w:rPr>
        <w:t xml:space="preserve">All request and response payloads are validated through </w:t>
      </w:r>
      <w:proofErr w:type="spellStart"/>
      <w:r w:rsidRPr="0260E7C5">
        <w:rPr>
          <w:rFonts w:ascii="Arial" w:eastAsia="Arial" w:hAnsi="Arial" w:cs="Arial"/>
          <w:color w:val="444444"/>
          <w:sz w:val="22"/>
          <w:szCs w:val="22"/>
        </w:rPr>
        <w:t>Pydantic</w:t>
      </w:r>
      <w:proofErr w:type="spellEnd"/>
      <w:r w:rsidRPr="0260E7C5">
        <w:rPr>
          <w:rFonts w:ascii="Arial" w:eastAsia="Arial" w:hAnsi="Arial" w:cs="Arial"/>
          <w:color w:val="444444"/>
          <w:sz w:val="22"/>
          <w:szCs w:val="22"/>
        </w:rPr>
        <w:t xml:space="preserve"> v2 models. Field validators enforce business rules at the schema level, eliminating the need for repetitive validation logic inside route handlers. Key models are shown below.</w:t>
      </w:r>
    </w:p>
    <w:p w14:paraId="2EDEF32A" w14:textId="77777777" w:rsidR="00A272EA" w:rsidRDefault="00A272EA" w:rsidP="00B169EA">
      <w:pPr>
        <w:spacing w:before="80" w:after="100"/>
        <w:jc w:val="both"/>
        <w:rPr>
          <w:color w:val="444444"/>
        </w:rPr>
      </w:pPr>
    </w:p>
    <w:p w14:paraId="7BC32615" w14:textId="20A9F706" w:rsidR="00A272EA" w:rsidRDefault="00A272EA" w:rsidP="00FF1850">
      <w:r>
        <w:rPr>
          <w:noProof/>
        </w:rPr>
        <w:drawing>
          <wp:inline distT="0" distB="0" distL="0" distR="0" wp14:anchorId="0329D4B4" wp14:editId="76D1C23F">
            <wp:extent cx="5768263" cy="4811486"/>
            <wp:effectExtent l="0" t="0" r="0" b="0"/>
            <wp:docPr id="2079251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51974" name="Picture 2079251974"/>
                    <pic:cNvPicPr/>
                  </pic:nvPicPr>
                  <pic:blipFill>
                    <a:blip r:embed="rId24">
                      <a:extLst>
                        <a:ext uri="{28A0092B-C50C-407E-A947-70E740481C1C}">
                          <a14:useLocalDpi xmlns:a14="http://schemas.microsoft.com/office/drawing/2010/main"/>
                        </a:ext>
                      </a:extLst>
                    </a:blip>
                    <a:stretch>
                      <a:fillRect/>
                    </a:stretch>
                  </pic:blipFill>
                  <pic:spPr>
                    <a:xfrm>
                      <a:off x="0" y="0"/>
                      <a:ext cx="5768263" cy="4811486"/>
                    </a:xfrm>
                    <a:prstGeom prst="rect">
                      <a:avLst/>
                    </a:prstGeom>
                  </pic:spPr>
                </pic:pic>
              </a:graphicData>
            </a:graphic>
          </wp:inline>
        </w:drawing>
      </w:r>
      <w:r>
        <w:br w:type="page"/>
      </w:r>
    </w:p>
    <w:p w14:paraId="0898E7C5" w14:textId="77777777" w:rsidR="00A272EA" w:rsidRDefault="00A272EA">
      <w:pPr>
        <w:pStyle w:val="heading20"/>
      </w:pPr>
      <w:proofErr w:type="gramStart"/>
      <w:r w:rsidRPr="0260E7C5">
        <w:lastRenderedPageBreak/>
        <w:t>5.10  Error</w:t>
      </w:r>
      <w:proofErr w:type="gramEnd"/>
      <w:r w:rsidRPr="0260E7C5">
        <w:t xml:space="preserve"> Handling Strategy</w:t>
      </w:r>
    </w:p>
    <w:p w14:paraId="6D003905" w14:textId="77777777" w:rsidR="00A272EA" w:rsidRDefault="00A272EA">
      <w:pPr>
        <w:spacing w:before="80" w:after="100"/>
        <w:jc w:val="both"/>
      </w:pPr>
      <w:proofErr w:type="spellStart"/>
      <w:r w:rsidRPr="0260E7C5">
        <w:rPr>
          <w:rFonts w:ascii="Arial" w:eastAsia="Arial" w:hAnsi="Arial" w:cs="Arial"/>
          <w:color w:val="444444"/>
          <w:sz w:val="22"/>
          <w:szCs w:val="22"/>
        </w:rPr>
        <w:t>MediVerse</w:t>
      </w:r>
      <w:proofErr w:type="spellEnd"/>
      <w:r w:rsidRPr="0260E7C5">
        <w:rPr>
          <w:rFonts w:ascii="Arial" w:eastAsia="Arial" w:hAnsi="Arial" w:cs="Arial"/>
          <w:color w:val="444444"/>
          <w:sz w:val="22"/>
          <w:szCs w:val="22"/>
        </w:rPr>
        <w:t xml:space="preserve"> adopts a </w:t>
      </w:r>
      <w:proofErr w:type="spellStart"/>
      <w:r w:rsidRPr="0260E7C5">
        <w:rPr>
          <w:rFonts w:ascii="Arial" w:eastAsia="Arial" w:hAnsi="Arial" w:cs="Arial"/>
          <w:color w:val="444444"/>
          <w:sz w:val="22"/>
          <w:szCs w:val="22"/>
        </w:rPr>
        <w:t>defence</w:t>
      </w:r>
      <w:proofErr w:type="spellEnd"/>
      <w:r w:rsidRPr="0260E7C5">
        <w:rPr>
          <w:rFonts w:ascii="Arial" w:eastAsia="Arial" w:hAnsi="Arial" w:cs="Arial"/>
          <w:color w:val="444444"/>
          <w:sz w:val="22"/>
          <w:szCs w:val="22"/>
        </w:rPr>
        <w:t xml:space="preserve">-in-depth error handling approach. At the route level, </w:t>
      </w:r>
      <w:proofErr w:type="spellStart"/>
      <w:r w:rsidRPr="0260E7C5">
        <w:rPr>
          <w:rFonts w:ascii="Arial" w:eastAsia="Arial" w:hAnsi="Arial" w:cs="Arial"/>
          <w:color w:val="444444"/>
          <w:sz w:val="22"/>
          <w:szCs w:val="22"/>
        </w:rPr>
        <w:t>HTTPException</w:t>
      </w:r>
      <w:proofErr w:type="spellEnd"/>
      <w:r w:rsidRPr="0260E7C5">
        <w:rPr>
          <w:rFonts w:ascii="Arial" w:eastAsia="Arial" w:hAnsi="Arial" w:cs="Arial"/>
          <w:color w:val="444444"/>
          <w:sz w:val="22"/>
          <w:szCs w:val="22"/>
        </w:rPr>
        <w:t xml:space="preserve"> is raised with structured detail messages and appropriate HTTP status codes. Optional dependencies (Redis, </w:t>
      </w:r>
      <w:proofErr w:type="spellStart"/>
      <w:r w:rsidRPr="0260E7C5">
        <w:rPr>
          <w:rFonts w:ascii="Arial" w:eastAsia="Arial" w:hAnsi="Arial" w:cs="Arial"/>
          <w:color w:val="444444"/>
          <w:sz w:val="22"/>
          <w:szCs w:val="22"/>
        </w:rPr>
        <w:t>aiohttp</w:t>
      </w:r>
      <w:proofErr w:type="spellEnd"/>
      <w:r w:rsidRPr="0260E7C5">
        <w:rPr>
          <w:rFonts w:ascii="Arial" w:eastAsia="Arial" w:hAnsi="Arial" w:cs="Arial"/>
          <w:color w:val="444444"/>
          <w:sz w:val="22"/>
          <w:szCs w:val="22"/>
        </w:rPr>
        <w:t>, tenacity) are imported with graceful fallbacks so that the API remains operational even when infrastructure components are unavailable.</w:t>
      </w:r>
    </w:p>
    <w:p w14:paraId="3C986775" w14:textId="77777777" w:rsidR="00A272EA" w:rsidRDefault="00A272EA" w:rsidP="00B169EA">
      <w:pPr>
        <w:shd w:val="clear" w:color="auto" w:fill="1E1E1E"/>
      </w:pPr>
      <w:r>
        <w:rPr>
          <w:noProof/>
        </w:rPr>
        <w:drawing>
          <wp:inline distT="0" distB="0" distL="0" distR="0" wp14:anchorId="6815E851" wp14:editId="2B7E5EE4">
            <wp:extent cx="6172200" cy="3048000"/>
            <wp:effectExtent l="0" t="0" r="0" b="0"/>
            <wp:docPr id="883763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63625" name="Picture 883763625"/>
                    <pic:cNvPicPr/>
                  </pic:nvPicPr>
                  <pic:blipFill>
                    <a:blip r:embed="rId25">
                      <a:extLst>
                        <a:ext uri="{28A0092B-C50C-407E-A947-70E740481C1C}">
                          <a14:useLocalDpi xmlns:a14="http://schemas.microsoft.com/office/drawing/2010/main"/>
                        </a:ext>
                      </a:extLst>
                    </a:blip>
                    <a:stretch>
                      <a:fillRect/>
                    </a:stretch>
                  </pic:blipFill>
                  <pic:spPr>
                    <a:xfrm>
                      <a:off x="0" y="0"/>
                      <a:ext cx="6172200" cy="3048000"/>
                    </a:xfrm>
                    <a:prstGeom prst="rect">
                      <a:avLst/>
                    </a:prstGeom>
                  </pic:spPr>
                </pic:pic>
              </a:graphicData>
            </a:graphic>
          </wp:inline>
        </w:drawing>
      </w:r>
    </w:p>
    <w:p w14:paraId="3DC5CA0C" w14:textId="77777777" w:rsidR="00A272EA" w:rsidRDefault="00A272EA">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5160"/>
      </w:tblGrid>
      <w:tr w:rsidR="00B169EA" w14:paraId="1CEB04D3" w14:textId="77777777" w:rsidTr="00B169EA">
        <w:trPr>
          <w:tblHeader/>
        </w:trPr>
        <w:tc>
          <w:tcPr>
            <w:tcW w:w="1200" w:type="dxa"/>
            <w:shd w:val="clear" w:color="auto" w:fill="1A3A5C"/>
            <w:tcMar>
              <w:top w:w="100" w:type="dxa"/>
              <w:left w:w="140" w:type="dxa"/>
              <w:bottom w:w="100" w:type="dxa"/>
              <w:right w:w="140" w:type="dxa"/>
            </w:tcMar>
            <w:vAlign w:val="center"/>
          </w:tcPr>
          <w:p w14:paraId="67E50054" w14:textId="77777777" w:rsidR="00A272EA" w:rsidRDefault="00A272EA">
            <w:pPr>
              <w:jc w:val="center"/>
            </w:pPr>
            <w:r>
              <w:rPr>
                <w:rFonts w:ascii="Arial" w:eastAsia="Arial" w:hAnsi="Arial" w:cs="Arial"/>
                <w:b/>
                <w:bCs/>
                <w:color w:val="FFFFFF"/>
                <w:sz w:val="20"/>
                <w:szCs w:val="20"/>
              </w:rPr>
              <w:t>HTTP Code</w:t>
            </w:r>
          </w:p>
        </w:tc>
        <w:tc>
          <w:tcPr>
            <w:tcW w:w="3000" w:type="dxa"/>
            <w:shd w:val="clear" w:color="auto" w:fill="1A3A5C"/>
            <w:tcMar>
              <w:top w:w="100" w:type="dxa"/>
              <w:left w:w="140" w:type="dxa"/>
              <w:bottom w:w="100" w:type="dxa"/>
              <w:right w:w="140" w:type="dxa"/>
            </w:tcMar>
            <w:vAlign w:val="center"/>
          </w:tcPr>
          <w:p w14:paraId="574A8BC7" w14:textId="77777777" w:rsidR="00A272EA" w:rsidRDefault="00A272EA">
            <w:pPr>
              <w:jc w:val="center"/>
            </w:pPr>
            <w:r>
              <w:rPr>
                <w:rFonts w:ascii="Arial" w:eastAsia="Arial" w:hAnsi="Arial" w:cs="Arial"/>
                <w:b/>
                <w:bCs/>
                <w:color w:val="FFFFFF"/>
                <w:sz w:val="20"/>
                <w:szCs w:val="20"/>
              </w:rPr>
              <w:t>Scenario</w:t>
            </w:r>
          </w:p>
        </w:tc>
        <w:tc>
          <w:tcPr>
            <w:tcW w:w="5160" w:type="dxa"/>
            <w:shd w:val="clear" w:color="auto" w:fill="1A3A5C"/>
            <w:tcMar>
              <w:top w:w="100" w:type="dxa"/>
              <w:left w:w="140" w:type="dxa"/>
              <w:bottom w:w="100" w:type="dxa"/>
              <w:right w:w="140" w:type="dxa"/>
            </w:tcMar>
            <w:vAlign w:val="center"/>
          </w:tcPr>
          <w:p w14:paraId="61E13565" w14:textId="77777777" w:rsidR="00A272EA" w:rsidRDefault="00A272EA">
            <w:pPr>
              <w:jc w:val="center"/>
            </w:pPr>
            <w:r>
              <w:rPr>
                <w:rFonts w:ascii="Arial" w:eastAsia="Arial" w:hAnsi="Arial" w:cs="Arial"/>
                <w:b/>
                <w:bCs/>
                <w:color w:val="FFFFFF"/>
                <w:sz w:val="20"/>
                <w:szCs w:val="20"/>
              </w:rPr>
              <w:t>Example Detail Message</w:t>
            </w:r>
          </w:p>
        </w:tc>
      </w:tr>
      <w:tr w:rsidR="00B169EA" w14:paraId="40AF3336" w14:textId="77777777" w:rsidTr="00B169EA">
        <w:tc>
          <w:tcPr>
            <w:tcW w:w="1200" w:type="dxa"/>
            <w:shd w:val="clear" w:color="auto" w:fill="F0F4F8"/>
            <w:tcMar>
              <w:top w:w="80" w:type="dxa"/>
              <w:left w:w="140" w:type="dxa"/>
              <w:bottom w:w="80" w:type="dxa"/>
              <w:right w:w="140" w:type="dxa"/>
            </w:tcMar>
          </w:tcPr>
          <w:p w14:paraId="48842F97" w14:textId="77777777" w:rsidR="00A272EA" w:rsidRDefault="00A272EA">
            <w:r>
              <w:rPr>
                <w:rFonts w:ascii="Arial" w:eastAsia="Arial" w:hAnsi="Arial" w:cs="Arial"/>
                <w:color w:val="444444"/>
                <w:sz w:val="20"/>
                <w:szCs w:val="20"/>
              </w:rPr>
              <w:t>400</w:t>
            </w:r>
          </w:p>
        </w:tc>
        <w:tc>
          <w:tcPr>
            <w:tcW w:w="3000" w:type="dxa"/>
            <w:shd w:val="clear" w:color="auto" w:fill="F0F4F8"/>
            <w:tcMar>
              <w:top w:w="80" w:type="dxa"/>
              <w:left w:w="140" w:type="dxa"/>
              <w:bottom w:w="80" w:type="dxa"/>
              <w:right w:w="140" w:type="dxa"/>
            </w:tcMar>
          </w:tcPr>
          <w:p w14:paraId="12228F0C" w14:textId="77777777" w:rsidR="00A272EA" w:rsidRDefault="00A272EA">
            <w:r>
              <w:rPr>
                <w:rFonts w:ascii="Arial" w:eastAsia="Arial" w:hAnsi="Arial" w:cs="Arial"/>
                <w:color w:val="444444"/>
                <w:sz w:val="20"/>
                <w:szCs w:val="20"/>
              </w:rPr>
              <w:t>Invalid input / validation error</w:t>
            </w:r>
          </w:p>
        </w:tc>
        <w:tc>
          <w:tcPr>
            <w:tcW w:w="5160" w:type="dxa"/>
            <w:shd w:val="clear" w:color="auto" w:fill="F0F4F8"/>
            <w:tcMar>
              <w:top w:w="80" w:type="dxa"/>
              <w:left w:w="140" w:type="dxa"/>
              <w:bottom w:w="80" w:type="dxa"/>
              <w:right w:w="140" w:type="dxa"/>
            </w:tcMar>
          </w:tcPr>
          <w:p w14:paraId="52D67502" w14:textId="77777777" w:rsidR="00A272EA" w:rsidRDefault="00A272EA">
            <w:r>
              <w:rPr>
                <w:rFonts w:ascii="Arial" w:eastAsia="Arial" w:hAnsi="Arial" w:cs="Arial"/>
                <w:color w:val="444444"/>
                <w:sz w:val="20"/>
                <w:szCs w:val="20"/>
              </w:rPr>
              <w:t>"Age must be between 1 and 149"</w:t>
            </w:r>
          </w:p>
        </w:tc>
      </w:tr>
      <w:tr w:rsidR="00B169EA" w14:paraId="3E53DF8E" w14:textId="77777777" w:rsidTr="00B169EA">
        <w:tc>
          <w:tcPr>
            <w:tcW w:w="1200" w:type="dxa"/>
            <w:shd w:val="clear" w:color="auto" w:fill="FFFFFF"/>
            <w:tcMar>
              <w:top w:w="80" w:type="dxa"/>
              <w:left w:w="140" w:type="dxa"/>
              <w:bottom w:w="80" w:type="dxa"/>
              <w:right w:w="140" w:type="dxa"/>
            </w:tcMar>
          </w:tcPr>
          <w:p w14:paraId="0CA0B3BB" w14:textId="77777777" w:rsidR="00A272EA" w:rsidRDefault="00A272EA">
            <w:r>
              <w:rPr>
                <w:rFonts w:ascii="Arial" w:eastAsia="Arial" w:hAnsi="Arial" w:cs="Arial"/>
                <w:color w:val="444444"/>
                <w:sz w:val="20"/>
                <w:szCs w:val="20"/>
              </w:rPr>
              <w:t>401</w:t>
            </w:r>
          </w:p>
        </w:tc>
        <w:tc>
          <w:tcPr>
            <w:tcW w:w="3000" w:type="dxa"/>
            <w:shd w:val="clear" w:color="auto" w:fill="FFFFFF"/>
            <w:tcMar>
              <w:top w:w="80" w:type="dxa"/>
              <w:left w:w="140" w:type="dxa"/>
              <w:bottom w:w="80" w:type="dxa"/>
              <w:right w:w="140" w:type="dxa"/>
            </w:tcMar>
          </w:tcPr>
          <w:p w14:paraId="0C1BBFAA" w14:textId="77777777" w:rsidR="00A272EA" w:rsidRDefault="00A272EA">
            <w:r>
              <w:rPr>
                <w:rFonts w:ascii="Arial" w:eastAsia="Arial" w:hAnsi="Arial" w:cs="Arial"/>
                <w:color w:val="444444"/>
                <w:sz w:val="20"/>
                <w:szCs w:val="20"/>
              </w:rPr>
              <w:t>Missing or invalid JWT</w:t>
            </w:r>
          </w:p>
        </w:tc>
        <w:tc>
          <w:tcPr>
            <w:tcW w:w="5160" w:type="dxa"/>
            <w:shd w:val="clear" w:color="auto" w:fill="FFFFFF"/>
            <w:tcMar>
              <w:top w:w="80" w:type="dxa"/>
              <w:left w:w="140" w:type="dxa"/>
              <w:bottom w:w="80" w:type="dxa"/>
              <w:right w:w="140" w:type="dxa"/>
            </w:tcMar>
          </w:tcPr>
          <w:p w14:paraId="1F948F1D" w14:textId="77777777" w:rsidR="00A272EA" w:rsidRDefault="00A272EA">
            <w:r>
              <w:rPr>
                <w:rFonts w:ascii="Arial" w:eastAsia="Arial" w:hAnsi="Arial" w:cs="Arial"/>
                <w:color w:val="444444"/>
                <w:sz w:val="20"/>
                <w:szCs w:val="20"/>
              </w:rPr>
              <w:t>"Invalid or expired token"</w:t>
            </w:r>
          </w:p>
        </w:tc>
      </w:tr>
      <w:tr w:rsidR="00B169EA" w14:paraId="41231B15" w14:textId="77777777" w:rsidTr="00B169EA">
        <w:tc>
          <w:tcPr>
            <w:tcW w:w="1200" w:type="dxa"/>
            <w:shd w:val="clear" w:color="auto" w:fill="F0F4F8"/>
            <w:tcMar>
              <w:top w:w="80" w:type="dxa"/>
              <w:left w:w="140" w:type="dxa"/>
              <w:bottom w:w="80" w:type="dxa"/>
              <w:right w:w="140" w:type="dxa"/>
            </w:tcMar>
          </w:tcPr>
          <w:p w14:paraId="2299E3A0" w14:textId="77777777" w:rsidR="00A272EA" w:rsidRDefault="00A272EA">
            <w:r>
              <w:rPr>
                <w:rFonts w:ascii="Arial" w:eastAsia="Arial" w:hAnsi="Arial" w:cs="Arial"/>
                <w:color w:val="444444"/>
                <w:sz w:val="20"/>
                <w:szCs w:val="20"/>
              </w:rPr>
              <w:t>403</w:t>
            </w:r>
          </w:p>
        </w:tc>
        <w:tc>
          <w:tcPr>
            <w:tcW w:w="3000" w:type="dxa"/>
            <w:shd w:val="clear" w:color="auto" w:fill="F0F4F8"/>
            <w:tcMar>
              <w:top w:w="80" w:type="dxa"/>
              <w:left w:w="140" w:type="dxa"/>
              <w:bottom w:w="80" w:type="dxa"/>
              <w:right w:w="140" w:type="dxa"/>
            </w:tcMar>
          </w:tcPr>
          <w:p w14:paraId="04BE39BC" w14:textId="77777777" w:rsidR="00A272EA" w:rsidRDefault="00A272EA">
            <w:r>
              <w:rPr>
                <w:rFonts w:ascii="Arial" w:eastAsia="Arial" w:hAnsi="Arial" w:cs="Arial"/>
                <w:color w:val="444444"/>
                <w:sz w:val="20"/>
                <w:szCs w:val="20"/>
              </w:rPr>
              <w:t>Insufficient role permissions</w:t>
            </w:r>
          </w:p>
        </w:tc>
        <w:tc>
          <w:tcPr>
            <w:tcW w:w="5160" w:type="dxa"/>
            <w:shd w:val="clear" w:color="auto" w:fill="F0F4F8"/>
            <w:tcMar>
              <w:top w:w="80" w:type="dxa"/>
              <w:left w:w="140" w:type="dxa"/>
              <w:bottom w:w="80" w:type="dxa"/>
              <w:right w:w="140" w:type="dxa"/>
            </w:tcMar>
          </w:tcPr>
          <w:p w14:paraId="10B99527" w14:textId="77777777" w:rsidR="00A272EA" w:rsidRDefault="00A272EA">
            <w:r>
              <w:rPr>
                <w:rFonts w:ascii="Arial" w:eastAsia="Arial" w:hAnsi="Arial" w:cs="Arial"/>
                <w:color w:val="444444"/>
                <w:sz w:val="20"/>
                <w:szCs w:val="20"/>
              </w:rPr>
              <w:t>"Doctor access required"</w:t>
            </w:r>
          </w:p>
        </w:tc>
      </w:tr>
      <w:tr w:rsidR="00B169EA" w14:paraId="06A907DA" w14:textId="77777777" w:rsidTr="00B169EA">
        <w:tc>
          <w:tcPr>
            <w:tcW w:w="1200" w:type="dxa"/>
            <w:shd w:val="clear" w:color="auto" w:fill="FFFFFF"/>
            <w:tcMar>
              <w:top w:w="80" w:type="dxa"/>
              <w:left w:w="140" w:type="dxa"/>
              <w:bottom w:w="80" w:type="dxa"/>
              <w:right w:w="140" w:type="dxa"/>
            </w:tcMar>
          </w:tcPr>
          <w:p w14:paraId="7F7A9BC9" w14:textId="77777777" w:rsidR="00A272EA" w:rsidRDefault="00A272EA">
            <w:r>
              <w:rPr>
                <w:rFonts w:ascii="Arial" w:eastAsia="Arial" w:hAnsi="Arial" w:cs="Arial"/>
                <w:color w:val="444444"/>
                <w:sz w:val="20"/>
                <w:szCs w:val="20"/>
              </w:rPr>
              <w:t>404</w:t>
            </w:r>
          </w:p>
        </w:tc>
        <w:tc>
          <w:tcPr>
            <w:tcW w:w="3000" w:type="dxa"/>
            <w:shd w:val="clear" w:color="auto" w:fill="FFFFFF"/>
            <w:tcMar>
              <w:top w:w="80" w:type="dxa"/>
              <w:left w:w="140" w:type="dxa"/>
              <w:bottom w:w="80" w:type="dxa"/>
              <w:right w:w="140" w:type="dxa"/>
            </w:tcMar>
          </w:tcPr>
          <w:p w14:paraId="1DB7647C" w14:textId="77777777" w:rsidR="00A272EA" w:rsidRDefault="00A272EA">
            <w:r>
              <w:rPr>
                <w:rFonts w:ascii="Arial" w:eastAsia="Arial" w:hAnsi="Arial" w:cs="Arial"/>
                <w:color w:val="444444"/>
                <w:sz w:val="20"/>
                <w:szCs w:val="20"/>
              </w:rPr>
              <w:t>Resource not found</w:t>
            </w:r>
          </w:p>
        </w:tc>
        <w:tc>
          <w:tcPr>
            <w:tcW w:w="5160" w:type="dxa"/>
            <w:shd w:val="clear" w:color="auto" w:fill="FFFFFF"/>
            <w:tcMar>
              <w:top w:w="80" w:type="dxa"/>
              <w:left w:w="140" w:type="dxa"/>
              <w:bottom w:w="80" w:type="dxa"/>
              <w:right w:w="140" w:type="dxa"/>
            </w:tcMar>
          </w:tcPr>
          <w:p w14:paraId="1F96A345" w14:textId="77777777" w:rsidR="00A272EA" w:rsidRDefault="00A272EA">
            <w:r>
              <w:rPr>
                <w:rFonts w:ascii="Arial" w:eastAsia="Arial" w:hAnsi="Arial" w:cs="Arial"/>
                <w:color w:val="444444"/>
                <w:sz w:val="20"/>
                <w:szCs w:val="20"/>
              </w:rPr>
              <w:t>"Patient not found"</w:t>
            </w:r>
          </w:p>
        </w:tc>
      </w:tr>
      <w:tr w:rsidR="00B169EA" w14:paraId="75B92EAB" w14:textId="77777777" w:rsidTr="00B169EA">
        <w:tc>
          <w:tcPr>
            <w:tcW w:w="1200" w:type="dxa"/>
            <w:shd w:val="clear" w:color="auto" w:fill="F0F4F8"/>
            <w:tcMar>
              <w:top w:w="80" w:type="dxa"/>
              <w:left w:w="140" w:type="dxa"/>
              <w:bottom w:w="80" w:type="dxa"/>
              <w:right w:w="140" w:type="dxa"/>
            </w:tcMar>
          </w:tcPr>
          <w:p w14:paraId="7F5F9A3E" w14:textId="77777777" w:rsidR="00A272EA" w:rsidRDefault="00A272EA">
            <w:r>
              <w:rPr>
                <w:rFonts w:ascii="Arial" w:eastAsia="Arial" w:hAnsi="Arial" w:cs="Arial"/>
                <w:color w:val="444444"/>
                <w:sz w:val="20"/>
                <w:szCs w:val="20"/>
              </w:rPr>
              <w:t>409</w:t>
            </w:r>
          </w:p>
        </w:tc>
        <w:tc>
          <w:tcPr>
            <w:tcW w:w="3000" w:type="dxa"/>
            <w:shd w:val="clear" w:color="auto" w:fill="F0F4F8"/>
            <w:tcMar>
              <w:top w:w="80" w:type="dxa"/>
              <w:left w:w="140" w:type="dxa"/>
              <w:bottom w:w="80" w:type="dxa"/>
              <w:right w:w="140" w:type="dxa"/>
            </w:tcMar>
          </w:tcPr>
          <w:p w14:paraId="11AD2C8B" w14:textId="77777777" w:rsidR="00A272EA" w:rsidRDefault="00A272EA">
            <w:r>
              <w:rPr>
                <w:rFonts w:ascii="Arial" w:eastAsia="Arial" w:hAnsi="Arial" w:cs="Arial"/>
                <w:color w:val="444444"/>
                <w:sz w:val="20"/>
                <w:szCs w:val="20"/>
              </w:rPr>
              <w:t>Conflict (duplicate resource)</w:t>
            </w:r>
          </w:p>
        </w:tc>
        <w:tc>
          <w:tcPr>
            <w:tcW w:w="5160" w:type="dxa"/>
            <w:shd w:val="clear" w:color="auto" w:fill="F0F4F8"/>
            <w:tcMar>
              <w:top w:w="80" w:type="dxa"/>
              <w:left w:w="140" w:type="dxa"/>
              <w:bottom w:w="80" w:type="dxa"/>
              <w:right w:w="140" w:type="dxa"/>
            </w:tcMar>
          </w:tcPr>
          <w:p w14:paraId="3B929941" w14:textId="77777777" w:rsidR="00A272EA" w:rsidRDefault="00A272EA">
            <w:r>
              <w:rPr>
                <w:rFonts w:ascii="Arial" w:eastAsia="Arial" w:hAnsi="Arial" w:cs="Arial"/>
                <w:color w:val="444444"/>
                <w:sz w:val="20"/>
                <w:szCs w:val="20"/>
              </w:rPr>
              <w:t>"Email already registered"</w:t>
            </w:r>
          </w:p>
        </w:tc>
      </w:tr>
      <w:tr w:rsidR="00B169EA" w14:paraId="2AFD42BF" w14:textId="77777777" w:rsidTr="00B169EA">
        <w:tc>
          <w:tcPr>
            <w:tcW w:w="1200" w:type="dxa"/>
            <w:shd w:val="clear" w:color="auto" w:fill="FFFFFF"/>
            <w:tcMar>
              <w:top w:w="80" w:type="dxa"/>
              <w:left w:w="140" w:type="dxa"/>
              <w:bottom w:w="80" w:type="dxa"/>
              <w:right w:w="140" w:type="dxa"/>
            </w:tcMar>
          </w:tcPr>
          <w:p w14:paraId="71317953" w14:textId="77777777" w:rsidR="00A272EA" w:rsidRDefault="00A272EA">
            <w:r>
              <w:rPr>
                <w:rFonts w:ascii="Arial" w:eastAsia="Arial" w:hAnsi="Arial" w:cs="Arial"/>
                <w:color w:val="444444"/>
                <w:sz w:val="20"/>
                <w:szCs w:val="20"/>
              </w:rPr>
              <w:t>422</w:t>
            </w:r>
          </w:p>
        </w:tc>
        <w:tc>
          <w:tcPr>
            <w:tcW w:w="3000" w:type="dxa"/>
            <w:shd w:val="clear" w:color="auto" w:fill="FFFFFF"/>
            <w:tcMar>
              <w:top w:w="80" w:type="dxa"/>
              <w:left w:w="140" w:type="dxa"/>
              <w:bottom w:w="80" w:type="dxa"/>
              <w:right w:w="140" w:type="dxa"/>
            </w:tcMar>
          </w:tcPr>
          <w:p w14:paraId="1208510E" w14:textId="77777777" w:rsidR="00A272EA" w:rsidRDefault="00A272EA">
            <w:proofErr w:type="spellStart"/>
            <w:r w:rsidRPr="0260E7C5">
              <w:rPr>
                <w:rFonts w:ascii="Arial" w:eastAsia="Arial" w:hAnsi="Arial" w:cs="Arial"/>
                <w:color w:val="444444"/>
                <w:sz w:val="20"/>
                <w:szCs w:val="20"/>
              </w:rPr>
              <w:t>Pydantic</w:t>
            </w:r>
            <w:proofErr w:type="spellEnd"/>
            <w:r w:rsidRPr="0260E7C5">
              <w:rPr>
                <w:rFonts w:ascii="Arial" w:eastAsia="Arial" w:hAnsi="Arial" w:cs="Arial"/>
                <w:color w:val="444444"/>
                <w:sz w:val="20"/>
                <w:szCs w:val="20"/>
              </w:rPr>
              <w:t xml:space="preserve"> validation failure</w:t>
            </w:r>
          </w:p>
        </w:tc>
        <w:tc>
          <w:tcPr>
            <w:tcW w:w="5160" w:type="dxa"/>
            <w:shd w:val="clear" w:color="auto" w:fill="FFFFFF"/>
            <w:tcMar>
              <w:top w:w="80" w:type="dxa"/>
              <w:left w:w="140" w:type="dxa"/>
              <w:bottom w:w="80" w:type="dxa"/>
              <w:right w:w="140" w:type="dxa"/>
            </w:tcMar>
          </w:tcPr>
          <w:p w14:paraId="641A3FDB" w14:textId="77777777" w:rsidR="00A272EA" w:rsidRDefault="00A272EA">
            <w:r>
              <w:rPr>
                <w:rFonts w:ascii="Arial" w:eastAsia="Arial" w:hAnsi="Arial" w:cs="Arial"/>
                <w:color w:val="444444"/>
                <w:sz w:val="20"/>
                <w:szCs w:val="20"/>
              </w:rPr>
              <w:t>Auto-generated field error detail</w:t>
            </w:r>
          </w:p>
        </w:tc>
      </w:tr>
      <w:tr w:rsidR="00B169EA" w14:paraId="170048A7" w14:textId="77777777" w:rsidTr="00B169EA">
        <w:tc>
          <w:tcPr>
            <w:tcW w:w="1200" w:type="dxa"/>
            <w:shd w:val="clear" w:color="auto" w:fill="F0F4F8"/>
            <w:tcMar>
              <w:top w:w="80" w:type="dxa"/>
              <w:left w:w="140" w:type="dxa"/>
              <w:bottom w:w="80" w:type="dxa"/>
              <w:right w:w="140" w:type="dxa"/>
            </w:tcMar>
          </w:tcPr>
          <w:p w14:paraId="3C75CDC1" w14:textId="77777777" w:rsidR="00A272EA" w:rsidRDefault="00A272EA">
            <w:r>
              <w:rPr>
                <w:rFonts w:ascii="Arial" w:eastAsia="Arial" w:hAnsi="Arial" w:cs="Arial"/>
                <w:color w:val="444444"/>
                <w:sz w:val="20"/>
                <w:szCs w:val="20"/>
              </w:rPr>
              <w:t>429</w:t>
            </w:r>
          </w:p>
        </w:tc>
        <w:tc>
          <w:tcPr>
            <w:tcW w:w="3000" w:type="dxa"/>
            <w:shd w:val="clear" w:color="auto" w:fill="F0F4F8"/>
            <w:tcMar>
              <w:top w:w="80" w:type="dxa"/>
              <w:left w:w="140" w:type="dxa"/>
              <w:bottom w:w="80" w:type="dxa"/>
              <w:right w:w="140" w:type="dxa"/>
            </w:tcMar>
          </w:tcPr>
          <w:p w14:paraId="0E632C73" w14:textId="77777777" w:rsidR="00A272EA" w:rsidRDefault="00A272EA">
            <w:r>
              <w:rPr>
                <w:rFonts w:ascii="Arial" w:eastAsia="Arial" w:hAnsi="Arial" w:cs="Arial"/>
                <w:color w:val="444444"/>
                <w:sz w:val="20"/>
                <w:szCs w:val="20"/>
              </w:rPr>
              <w:t>Rate limit exceeded</w:t>
            </w:r>
          </w:p>
        </w:tc>
        <w:tc>
          <w:tcPr>
            <w:tcW w:w="5160" w:type="dxa"/>
            <w:shd w:val="clear" w:color="auto" w:fill="F0F4F8"/>
            <w:tcMar>
              <w:top w:w="80" w:type="dxa"/>
              <w:left w:w="140" w:type="dxa"/>
              <w:bottom w:w="80" w:type="dxa"/>
              <w:right w:w="140" w:type="dxa"/>
            </w:tcMar>
          </w:tcPr>
          <w:p w14:paraId="0DACE842" w14:textId="77777777" w:rsidR="00A272EA" w:rsidRDefault="00A272EA">
            <w:r w:rsidRPr="0260E7C5">
              <w:rPr>
                <w:rFonts w:ascii="Arial" w:eastAsia="Arial" w:hAnsi="Arial" w:cs="Arial"/>
                <w:color w:val="444444"/>
                <w:sz w:val="20"/>
                <w:szCs w:val="20"/>
              </w:rPr>
              <w:t>"Rate limit exceeded. Retry-After: 60s"</w:t>
            </w:r>
          </w:p>
        </w:tc>
      </w:tr>
      <w:tr w:rsidR="00B169EA" w14:paraId="1191EB46" w14:textId="77777777" w:rsidTr="00B169EA">
        <w:tc>
          <w:tcPr>
            <w:tcW w:w="1200" w:type="dxa"/>
            <w:shd w:val="clear" w:color="auto" w:fill="FFFFFF"/>
            <w:tcMar>
              <w:top w:w="80" w:type="dxa"/>
              <w:left w:w="140" w:type="dxa"/>
              <w:bottom w:w="80" w:type="dxa"/>
              <w:right w:w="140" w:type="dxa"/>
            </w:tcMar>
          </w:tcPr>
          <w:p w14:paraId="4BC6B448" w14:textId="77777777" w:rsidR="00A272EA" w:rsidRDefault="00A272EA">
            <w:r>
              <w:rPr>
                <w:rFonts w:ascii="Arial" w:eastAsia="Arial" w:hAnsi="Arial" w:cs="Arial"/>
                <w:color w:val="444444"/>
                <w:sz w:val="20"/>
                <w:szCs w:val="20"/>
              </w:rPr>
              <w:t>500</w:t>
            </w:r>
          </w:p>
        </w:tc>
        <w:tc>
          <w:tcPr>
            <w:tcW w:w="3000" w:type="dxa"/>
            <w:shd w:val="clear" w:color="auto" w:fill="FFFFFF"/>
            <w:tcMar>
              <w:top w:w="80" w:type="dxa"/>
              <w:left w:w="140" w:type="dxa"/>
              <w:bottom w:w="80" w:type="dxa"/>
              <w:right w:w="140" w:type="dxa"/>
            </w:tcMar>
          </w:tcPr>
          <w:p w14:paraId="20FF13C3" w14:textId="77777777" w:rsidR="00A272EA" w:rsidRDefault="00A272EA">
            <w:r>
              <w:rPr>
                <w:rFonts w:ascii="Arial" w:eastAsia="Arial" w:hAnsi="Arial" w:cs="Arial"/>
                <w:color w:val="444444"/>
                <w:sz w:val="20"/>
                <w:szCs w:val="20"/>
              </w:rPr>
              <w:t>Unhandled server error</w:t>
            </w:r>
          </w:p>
        </w:tc>
        <w:tc>
          <w:tcPr>
            <w:tcW w:w="5160" w:type="dxa"/>
            <w:shd w:val="clear" w:color="auto" w:fill="FFFFFF"/>
            <w:tcMar>
              <w:top w:w="80" w:type="dxa"/>
              <w:left w:w="140" w:type="dxa"/>
              <w:bottom w:w="80" w:type="dxa"/>
              <w:right w:w="140" w:type="dxa"/>
            </w:tcMar>
          </w:tcPr>
          <w:p w14:paraId="74A5DF00" w14:textId="77777777" w:rsidR="00A272EA" w:rsidRDefault="00A272EA">
            <w:r>
              <w:rPr>
                <w:rFonts w:ascii="Arial" w:eastAsia="Arial" w:hAnsi="Arial" w:cs="Arial"/>
                <w:color w:val="444444"/>
                <w:sz w:val="20"/>
                <w:szCs w:val="20"/>
              </w:rPr>
              <w:t>"Internal server error — see logs"</w:t>
            </w:r>
          </w:p>
        </w:tc>
      </w:tr>
    </w:tbl>
    <w:p w14:paraId="079A67F2" w14:textId="0F1CA437" w:rsidR="00A272EA" w:rsidRDefault="00A272EA">
      <w:pPr>
        <w:pStyle w:val="heading20"/>
      </w:pPr>
      <w:proofErr w:type="gramStart"/>
      <w:r w:rsidRPr="0260E7C5">
        <w:lastRenderedPageBreak/>
        <w:t>5.11  Configuration</w:t>
      </w:r>
      <w:proofErr w:type="gramEnd"/>
      <w:r w:rsidRPr="0260E7C5">
        <w:t xml:space="preserve"> Management</w:t>
      </w:r>
    </w:p>
    <w:p w14:paraId="12A532D2" w14:textId="17175928" w:rsidR="00A272EA" w:rsidRDefault="00A272EA" w:rsidP="00FF1850">
      <w:pPr>
        <w:spacing w:before="80" w:after="100"/>
        <w:jc w:val="both"/>
      </w:pPr>
      <w:r w:rsidRPr="0260E7C5">
        <w:rPr>
          <w:rFonts w:ascii="Arial" w:eastAsia="Arial" w:hAnsi="Arial" w:cs="Arial"/>
          <w:color w:val="444444"/>
          <w:sz w:val="22"/>
          <w:szCs w:val="22"/>
        </w:rPr>
        <w:t xml:space="preserve">All application configuration is </w:t>
      </w:r>
      <w:proofErr w:type="spellStart"/>
      <w:r w:rsidRPr="0260E7C5">
        <w:rPr>
          <w:rFonts w:ascii="Arial" w:eastAsia="Arial" w:hAnsi="Arial" w:cs="Arial"/>
          <w:color w:val="444444"/>
          <w:sz w:val="22"/>
          <w:szCs w:val="22"/>
        </w:rPr>
        <w:t>centralised</w:t>
      </w:r>
      <w:proofErr w:type="spellEnd"/>
      <w:r w:rsidRPr="0260E7C5">
        <w:rPr>
          <w:rFonts w:ascii="Arial" w:eastAsia="Arial" w:hAnsi="Arial" w:cs="Arial"/>
          <w:color w:val="444444"/>
          <w:sz w:val="22"/>
          <w:szCs w:val="22"/>
        </w:rPr>
        <w:t xml:space="preserve"> in config/settings.py through a nested </w:t>
      </w:r>
      <w:proofErr w:type="spellStart"/>
      <w:r w:rsidRPr="0260E7C5">
        <w:rPr>
          <w:rFonts w:ascii="Arial" w:eastAsia="Arial" w:hAnsi="Arial" w:cs="Arial"/>
          <w:color w:val="444444"/>
          <w:sz w:val="22"/>
          <w:szCs w:val="22"/>
        </w:rPr>
        <w:t>Pydantic</w:t>
      </w:r>
      <w:proofErr w:type="spellEnd"/>
      <w:r w:rsidRPr="0260E7C5">
        <w:rPr>
          <w:rFonts w:ascii="Arial" w:eastAsia="Arial" w:hAnsi="Arial" w:cs="Arial"/>
          <w:color w:val="444444"/>
          <w:sz w:val="22"/>
          <w:szCs w:val="22"/>
        </w:rPr>
        <w:t xml:space="preserve"> Settings model (</w:t>
      </w:r>
      <w:proofErr w:type="spellStart"/>
      <w:r w:rsidRPr="0260E7C5">
        <w:rPr>
          <w:rFonts w:ascii="Arial" w:eastAsia="Arial" w:hAnsi="Arial" w:cs="Arial"/>
          <w:color w:val="444444"/>
          <w:sz w:val="22"/>
          <w:szCs w:val="22"/>
        </w:rPr>
        <w:t>AppConfig</w:t>
      </w:r>
      <w:proofErr w:type="spellEnd"/>
      <w:r w:rsidRPr="0260E7C5">
        <w:rPr>
          <w:rFonts w:ascii="Arial" w:eastAsia="Arial" w:hAnsi="Arial" w:cs="Arial"/>
          <w:color w:val="444444"/>
          <w:sz w:val="22"/>
          <w:szCs w:val="22"/>
        </w:rPr>
        <w:t>). Environment variables are loaded from a .env file using python-</w:t>
      </w:r>
      <w:proofErr w:type="spellStart"/>
      <w:r w:rsidRPr="0260E7C5">
        <w:rPr>
          <w:rFonts w:ascii="Arial" w:eastAsia="Arial" w:hAnsi="Arial" w:cs="Arial"/>
          <w:color w:val="444444"/>
          <w:sz w:val="22"/>
          <w:szCs w:val="22"/>
        </w:rPr>
        <w:t>dotenv</w:t>
      </w:r>
      <w:proofErr w:type="spellEnd"/>
      <w:r w:rsidRPr="0260E7C5">
        <w:rPr>
          <w:rFonts w:ascii="Arial" w:eastAsia="Arial" w:hAnsi="Arial" w:cs="Arial"/>
          <w:color w:val="444444"/>
          <w:sz w:val="22"/>
          <w:szCs w:val="22"/>
        </w:rPr>
        <w:t>, ensuring that no secrets are hard-coded in the codebase. Each logical subsystem has its own configuration sub-class:</w:t>
      </w:r>
    </w:p>
    <w:p w14:paraId="669B4EDF" w14:textId="5E473BE8" w:rsidR="00A272EA" w:rsidRDefault="00FF1850">
      <w:pPr>
        <w:spacing w:before="100" w:after="80"/>
      </w:pPr>
      <w:r>
        <w:rPr>
          <w:noProof/>
        </w:rPr>
        <w:drawing>
          <wp:anchor distT="0" distB="0" distL="114300" distR="114300" simplePos="0" relativeHeight="251688960" behindDoc="1" locked="0" layoutInCell="1" allowOverlap="1" wp14:anchorId="2A0B2726" wp14:editId="7B3C95AE">
            <wp:simplePos x="0" y="0"/>
            <wp:positionH relativeFrom="margin">
              <wp:align>left</wp:align>
            </wp:positionH>
            <wp:positionV relativeFrom="paragraph">
              <wp:posOffset>114878</wp:posOffset>
            </wp:positionV>
            <wp:extent cx="4931383" cy="5172075"/>
            <wp:effectExtent l="0" t="0" r="3175" b="0"/>
            <wp:wrapNone/>
            <wp:docPr id="499418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18020" name="Picture 499418020"/>
                    <pic:cNvPicPr/>
                  </pic:nvPicPr>
                  <pic:blipFill>
                    <a:blip r:embed="rId26">
                      <a:extLst>
                        <a:ext uri="{28A0092B-C50C-407E-A947-70E740481C1C}">
                          <a14:useLocalDpi xmlns:a14="http://schemas.microsoft.com/office/drawing/2010/main" val="0"/>
                        </a:ext>
                      </a:extLst>
                    </a:blip>
                    <a:stretch>
                      <a:fillRect/>
                    </a:stretch>
                  </pic:blipFill>
                  <pic:spPr>
                    <a:xfrm>
                      <a:off x="0" y="0"/>
                      <a:ext cx="4931383" cy="5172075"/>
                    </a:xfrm>
                    <a:prstGeom prst="rect">
                      <a:avLst/>
                    </a:prstGeom>
                  </pic:spPr>
                </pic:pic>
              </a:graphicData>
            </a:graphic>
          </wp:anchor>
        </w:drawing>
      </w:r>
    </w:p>
    <w:p w14:paraId="15E8DBC3" w14:textId="5C87B532" w:rsidR="00FF1850" w:rsidRDefault="00FF1850">
      <w:pPr>
        <w:spacing w:before="100" w:after="80"/>
      </w:pPr>
    </w:p>
    <w:p w14:paraId="39035461" w14:textId="77777777" w:rsidR="00FF1850" w:rsidRDefault="00FF1850">
      <w:pPr>
        <w:spacing w:before="100" w:after="80"/>
      </w:pPr>
    </w:p>
    <w:p w14:paraId="65988700" w14:textId="77777777" w:rsidR="00FF1850" w:rsidRDefault="00FF1850">
      <w:pPr>
        <w:spacing w:before="100" w:after="80"/>
      </w:pPr>
    </w:p>
    <w:p w14:paraId="74D90B77" w14:textId="77777777" w:rsidR="00FF1850" w:rsidRDefault="00FF1850">
      <w:pPr>
        <w:spacing w:before="100" w:after="80"/>
      </w:pPr>
    </w:p>
    <w:p w14:paraId="3A9F8AD3" w14:textId="77777777" w:rsidR="00FF1850" w:rsidRDefault="00FF1850">
      <w:pPr>
        <w:spacing w:before="100" w:after="80"/>
      </w:pPr>
    </w:p>
    <w:p w14:paraId="5BE3326F" w14:textId="77777777" w:rsidR="00FF1850" w:rsidRDefault="00FF1850">
      <w:pPr>
        <w:spacing w:before="100" w:after="80"/>
      </w:pPr>
    </w:p>
    <w:p w14:paraId="059FBDDF" w14:textId="77777777" w:rsidR="00FF1850" w:rsidRDefault="00FF1850">
      <w:pPr>
        <w:spacing w:before="100" w:after="80"/>
      </w:pPr>
    </w:p>
    <w:p w14:paraId="3014EEE7" w14:textId="77777777" w:rsidR="00FF1850" w:rsidRDefault="00FF1850">
      <w:pPr>
        <w:spacing w:before="100" w:after="80"/>
      </w:pPr>
    </w:p>
    <w:p w14:paraId="498B0770" w14:textId="77777777" w:rsidR="00FF1850" w:rsidRDefault="00FF1850">
      <w:pPr>
        <w:spacing w:before="100" w:after="80"/>
      </w:pPr>
    </w:p>
    <w:p w14:paraId="76EDFE15" w14:textId="77777777" w:rsidR="00FF1850" w:rsidRDefault="00FF1850">
      <w:pPr>
        <w:spacing w:before="100" w:after="80"/>
      </w:pPr>
    </w:p>
    <w:p w14:paraId="6AEAF325" w14:textId="77777777" w:rsidR="00FF1850" w:rsidRDefault="00FF1850">
      <w:pPr>
        <w:spacing w:before="100" w:after="80"/>
      </w:pPr>
    </w:p>
    <w:p w14:paraId="6250648F" w14:textId="77777777" w:rsidR="00FF1850" w:rsidRDefault="00FF1850">
      <w:pPr>
        <w:spacing w:before="100" w:after="80"/>
      </w:pPr>
    </w:p>
    <w:p w14:paraId="6F2D9DC5" w14:textId="77777777" w:rsidR="00A272EA" w:rsidRDefault="00A272EA" w:rsidP="00B169EA">
      <w:pPr>
        <w:spacing w:before="100" w:after="80"/>
      </w:pPr>
    </w:p>
    <w:p w14:paraId="440A89D3" w14:textId="77777777" w:rsidR="00A272EA" w:rsidRDefault="00A272EA" w:rsidP="00B169EA">
      <w:pPr>
        <w:spacing w:before="100" w:after="80"/>
      </w:pPr>
    </w:p>
    <w:p w14:paraId="635635D9" w14:textId="77777777" w:rsidR="00A272EA" w:rsidRDefault="00A272EA" w:rsidP="00B169EA">
      <w:pPr>
        <w:spacing w:before="100" w:after="80"/>
      </w:pPr>
    </w:p>
    <w:p w14:paraId="7D5CA9A2" w14:textId="77777777" w:rsidR="00A272EA" w:rsidRDefault="00A272EA" w:rsidP="00B169EA">
      <w:pPr>
        <w:spacing w:before="100" w:after="80"/>
      </w:pPr>
    </w:p>
    <w:p w14:paraId="66E4A9F4" w14:textId="77777777" w:rsidR="00A272EA" w:rsidRDefault="00A272EA" w:rsidP="00B169EA">
      <w:pPr>
        <w:spacing w:before="100" w:after="80"/>
      </w:pPr>
    </w:p>
    <w:p w14:paraId="6D58EA74" w14:textId="77777777" w:rsidR="00A272EA" w:rsidRDefault="00A272EA" w:rsidP="00B169EA">
      <w:pPr>
        <w:spacing w:before="100" w:after="80"/>
      </w:pPr>
    </w:p>
    <w:p w14:paraId="5E38989B" w14:textId="77777777" w:rsidR="00A272EA" w:rsidRDefault="00A272EA"/>
    <w:p w14:paraId="75A8EF68" w14:textId="77777777" w:rsidR="00A272EA" w:rsidRDefault="00A272EA"/>
    <w:p w14:paraId="2E09330A" w14:textId="77777777" w:rsidR="00FF1850" w:rsidRDefault="00FF1850"/>
    <w:p w14:paraId="0AF2F016" w14:textId="77777777" w:rsidR="00FF1850" w:rsidRDefault="00FF1850"/>
    <w:p w14:paraId="5189395B" w14:textId="77777777" w:rsidR="00FF1850" w:rsidRDefault="00FF1850"/>
    <w:p w14:paraId="01A8D5B4" w14:textId="186A2B4F" w:rsidR="00A272EA" w:rsidRDefault="00A272EA">
      <w:pPr>
        <w:pStyle w:val="Heading1"/>
        <w:ind w:right="-2"/>
      </w:pPr>
      <w:r>
        <w:lastRenderedPageBreak/>
        <w:t>6.1 Chatbot System Overview</w:t>
      </w:r>
    </w:p>
    <w:p w14:paraId="451B0793" w14:textId="77777777" w:rsidR="00A272EA" w:rsidRDefault="00A272EA">
      <w:pPr>
        <w:spacing w:after="142" w:line="259" w:lineRule="auto"/>
        <w:ind w:left="-40" w:right="-27"/>
      </w:pPr>
      <w:r>
        <w:rPr>
          <w:rFonts w:ascii="Calibri" w:eastAsia="Calibri" w:hAnsi="Calibri" w:cs="Calibri"/>
          <w:noProof/>
          <w:sz w:val="22"/>
        </w:rPr>
        <mc:AlternateContent>
          <mc:Choice Requires="wpg">
            <w:drawing>
              <wp:inline distT="0" distB="0" distL="0" distR="0" wp14:anchorId="0526B909" wp14:editId="399532FC">
                <wp:extent cx="6162041" cy="6350"/>
                <wp:effectExtent l="0" t="0" r="0" b="0"/>
                <wp:docPr id="39327" name="Group 39327"/>
                <wp:cNvGraphicFramePr/>
                <a:graphic xmlns:a="http://schemas.openxmlformats.org/drawingml/2006/main">
                  <a:graphicData uri="http://schemas.microsoft.com/office/word/2010/wordprocessingGroup">
                    <wpg:wgp>
                      <wpg:cNvGrpSpPr/>
                      <wpg:grpSpPr>
                        <a:xfrm>
                          <a:off x="0" y="0"/>
                          <a:ext cx="6162041" cy="6350"/>
                          <a:chOff x="0" y="0"/>
                          <a:chExt cx="6162041" cy="6350"/>
                        </a:xfrm>
                      </wpg:grpSpPr>
                      <wps:wsp>
                        <wps:cNvPr id="51702" name="Shape 51702"/>
                        <wps:cNvSpPr/>
                        <wps:spPr>
                          <a:xfrm>
                            <a:off x="0" y="0"/>
                            <a:ext cx="6162041" cy="9144"/>
                          </a:xfrm>
                          <a:custGeom>
                            <a:avLst/>
                            <a:gdLst/>
                            <a:ahLst/>
                            <a:cxnLst/>
                            <a:rect l="0" t="0" r="0" b="0"/>
                            <a:pathLst>
                              <a:path w="6162041" h="9144">
                                <a:moveTo>
                                  <a:pt x="0" y="0"/>
                                </a:moveTo>
                                <a:lnTo>
                                  <a:pt x="6162041" y="0"/>
                                </a:lnTo>
                                <a:lnTo>
                                  <a:pt x="6162041"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008F7BE2" id="Group 39327" o:spid="_x0000_s1026" style="width:485.2pt;height:.5pt;mso-position-horizontal-relative:char;mso-position-vertical-relative:line" coordsize="616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">
                <v:shape id="Shape 51702" o:spid="_x0000_s1027" style="position:absolute;width:61620;height:91;visibility:visible;mso-wrap-style:square;v-text-anchor:top" coordsize="61620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" path="m,l6162041,r,9144l,9144,,e" fillcolor="#1f3864" stroked="f" strokeweight="0">
                  <v:stroke miterlimit="83231f" joinstyle="miter"/>
                  <v:path arrowok="t" textboxrect="0,0,6162041,9144"/>
                </v:shape>
                <w10:anchorlock/>
              </v:group>
            </w:pict>
          </mc:Fallback>
        </mc:AlternateContent>
      </w:r>
    </w:p>
    <w:p w14:paraId="38FE5A30" w14:textId="77777777" w:rsidR="00A272EA" w:rsidRDefault="00A272EA">
      <w:pPr>
        <w:spacing w:after="4"/>
        <w:ind w:right="-8" w:hanging="10"/>
      </w:pPr>
      <w:r>
        <w:t xml:space="preserve">The </w:t>
      </w:r>
      <w:proofErr w:type="spellStart"/>
      <w:r>
        <w:t>MediVerse</w:t>
      </w:r>
      <w:proofErr w:type="spellEnd"/>
      <w:r>
        <w:t xml:space="preserve"> AI Chatbot is an intelligent, patient-facing emergency triage assistant designed to </w:t>
      </w:r>
      <w:proofErr w:type="spellStart"/>
      <w:r>
        <w:t>analyse</w:t>
      </w:r>
      <w:proofErr w:type="spellEnd"/>
      <w:r>
        <w:t xml:space="preserve"> reported symptoms, deliver evidence-based first-aid guidance, and route each patient to the most appropriate medical specialty </w:t>
      </w:r>
      <w:r>
        <w:rPr>
          <w:rFonts w:cs="Arial"/>
        </w:rPr>
        <w:t>—</w:t>
      </w:r>
      <w:r>
        <w:t xml:space="preserve"> all in real time and in both Arabic and English. The system is embedded within the </w:t>
      </w:r>
      <w:proofErr w:type="spellStart"/>
      <w:r>
        <w:t>MediVerse</w:t>
      </w:r>
      <w:proofErr w:type="spellEnd"/>
      <w:r>
        <w:t xml:space="preserve"> Hospital </w:t>
      </w:r>
    </w:p>
    <w:p w14:paraId="10D6A2D4" w14:textId="77777777" w:rsidR="00A272EA" w:rsidRDefault="00A272EA">
      <w:pPr>
        <w:ind w:left="16" w:right="-4"/>
      </w:pPr>
      <w:r>
        <w:t xml:space="preserve">Management Platform and operates as a standalone microservice, exposing a RESTful API consumed by </w:t>
      </w:r>
      <w:proofErr w:type="gramStart"/>
      <w:r>
        <w:t>the  patient</w:t>
      </w:r>
      <w:proofErr w:type="gramEnd"/>
      <w:r>
        <w:t xml:space="preserve"> portal frontend.</w:t>
      </w:r>
    </w:p>
    <w:p w14:paraId="15316C1F" w14:textId="77777777" w:rsidR="00A272EA" w:rsidRDefault="00A272EA">
      <w:pPr>
        <w:spacing w:after="0" w:line="259" w:lineRule="auto"/>
        <w:ind w:right="55"/>
      </w:pPr>
      <w:r>
        <w:t xml:space="preserve"> </w:t>
      </w:r>
    </w:p>
    <w:tbl>
      <w:tblPr>
        <w:tblStyle w:val="TableGrid"/>
        <w:tblW w:w="9639" w:type="dxa"/>
        <w:tblInd w:w="-12" w:type="dxa"/>
        <w:tblCellMar>
          <w:top w:w="108" w:type="dxa"/>
          <w:left w:w="115" w:type="dxa"/>
          <w:right w:w="109" w:type="dxa"/>
        </w:tblCellMar>
        <w:tblLook w:val="04A0" w:firstRow="1" w:lastRow="0" w:firstColumn="1" w:lastColumn="0" w:noHBand="0" w:noVBand="1"/>
      </w:tblPr>
      <w:tblGrid>
        <w:gridCol w:w="2800"/>
        <w:gridCol w:w="6839"/>
      </w:tblGrid>
      <w:tr w:rsidR="00A272EA" w14:paraId="16636D69" w14:textId="77777777">
        <w:trPr>
          <w:trHeight w:val="339"/>
        </w:trPr>
        <w:tc>
          <w:tcPr>
            <w:tcW w:w="2800" w:type="dxa"/>
            <w:tcBorders>
              <w:top w:val="single" w:sz="2" w:space="0" w:color="BDD7EE"/>
              <w:left w:val="single" w:sz="2" w:space="0" w:color="BDD7EE"/>
              <w:bottom w:val="single" w:sz="2" w:space="0" w:color="BDD7EE"/>
              <w:right w:val="single" w:sz="2" w:space="0" w:color="BDD7EE"/>
            </w:tcBorders>
            <w:shd w:val="clear" w:color="auto" w:fill="1F4E79"/>
          </w:tcPr>
          <w:p w14:paraId="240D9138" w14:textId="77777777" w:rsidR="00A272EA" w:rsidRDefault="00A272EA">
            <w:pPr>
              <w:spacing w:line="259" w:lineRule="auto"/>
              <w:ind w:right="4"/>
            </w:pPr>
            <w:r>
              <w:t xml:space="preserve"> </w:t>
            </w:r>
            <w:r>
              <w:rPr>
                <w:b/>
                <w:color w:val="FFFFFF"/>
                <w:sz w:val="18"/>
              </w:rPr>
              <w:t>Component</w:t>
            </w:r>
          </w:p>
        </w:tc>
        <w:tc>
          <w:tcPr>
            <w:tcW w:w="6839" w:type="dxa"/>
            <w:tcBorders>
              <w:top w:val="single" w:sz="2" w:space="0" w:color="BDD7EE"/>
              <w:left w:val="single" w:sz="2" w:space="0" w:color="BDD7EE"/>
              <w:bottom w:val="single" w:sz="2" w:space="0" w:color="BDD7EE"/>
              <w:right w:val="single" w:sz="2" w:space="0" w:color="BDD7EE"/>
            </w:tcBorders>
            <w:shd w:val="clear" w:color="auto" w:fill="1F4E79"/>
          </w:tcPr>
          <w:p w14:paraId="3788CE69" w14:textId="77777777" w:rsidR="00A272EA" w:rsidRDefault="00A272EA">
            <w:pPr>
              <w:spacing w:line="259" w:lineRule="auto"/>
              <w:ind w:right="4"/>
            </w:pPr>
            <w:r>
              <w:t xml:space="preserve"> </w:t>
            </w:r>
            <w:r>
              <w:rPr>
                <w:b/>
                <w:color w:val="FFFFFF"/>
                <w:sz w:val="18"/>
              </w:rPr>
              <w:t>Role</w:t>
            </w:r>
          </w:p>
        </w:tc>
      </w:tr>
      <w:tr w:rsidR="00A272EA" w14:paraId="01D92B61" w14:textId="77777777">
        <w:trPr>
          <w:trHeight w:val="366"/>
        </w:trPr>
        <w:tc>
          <w:tcPr>
            <w:tcW w:w="2800" w:type="dxa"/>
            <w:tcBorders>
              <w:top w:val="single" w:sz="2" w:space="0" w:color="BDD7EE"/>
              <w:left w:val="single" w:sz="2" w:space="0" w:color="BDD7EE"/>
              <w:bottom w:val="single" w:sz="2" w:space="0" w:color="BDD7EE"/>
              <w:right w:val="single" w:sz="2" w:space="0" w:color="BDD7EE"/>
            </w:tcBorders>
            <w:shd w:val="clear" w:color="auto" w:fill="FFFFFF"/>
          </w:tcPr>
          <w:p w14:paraId="7F6911C2" w14:textId="77777777" w:rsidR="00A272EA" w:rsidRDefault="00A272EA">
            <w:pPr>
              <w:spacing w:line="259" w:lineRule="auto"/>
              <w:ind w:right="8"/>
            </w:pPr>
            <w:r>
              <w:t xml:space="preserve"> </w:t>
            </w:r>
            <w:r>
              <w:rPr>
                <w:sz w:val="17"/>
              </w:rPr>
              <w:t>Patient Input</w:t>
            </w:r>
          </w:p>
        </w:tc>
        <w:tc>
          <w:tcPr>
            <w:tcW w:w="6839" w:type="dxa"/>
            <w:tcBorders>
              <w:top w:val="single" w:sz="2" w:space="0" w:color="BDD7EE"/>
              <w:left w:val="single" w:sz="2" w:space="0" w:color="BDD7EE"/>
              <w:bottom w:val="single" w:sz="2" w:space="0" w:color="BDD7EE"/>
              <w:right w:val="single" w:sz="2" w:space="0" w:color="BDD7EE"/>
            </w:tcBorders>
            <w:shd w:val="clear" w:color="auto" w:fill="FFFFFF"/>
          </w:tcPr>
          <w:p w14:paraId="7CDB3DA7" w14:textId="77777777" w:rsidR="00A272EA" w:rsidRDefault="00A272EA">
            <w:pPr>
              <w:spacing w:line="259" w:lineRule="auto"/>
              <w:ind w:right="11"/>
            </w:pPr>
            <w:r>
              <w:t xml:space="preserve"> </w:t>
            </w:r>
            <w:r>
              <w:rPr>
                <w:sz w:val="17"/>
              </w:rPr>
              <w:t>Free-text symptoms (Arabic or English) entered via chat UI</w:t>
            </w:r>
          </w:p>
        </w:tc>
      </w:tr>
      <w:tr w:rsidR="00A272EA" w14:paraId="1E0217AD" w14:textId="77777777">
        <w:trPr>
          <w:trHeight w:val="313"/>
        </w:trPr>
        <w:tc>
          <w:tcPr>
            <w:tcW w:w="2800" w:type="dxa"/>
            <w:tcBorders>
              <w:top w:val="single" w:sz="2" w:space="0" w:color="BDD7EE"/>
              <w:left w:val="single" w:sz="2" w:space="0" w:color="BDD7EE"/>
              <w:bottom w:val="single" w:sz="2" w:space="0" w:color="BDD7EE"/>
              <w:right w:val="single" w:sz="2" w:space="0" w:color="BDD7EE"/>
            </w:tcBorders>
            <w:shd w:val="clear" w:color="auto" w:fill="EBF3FB"/>
          </w:tcPr>
          <w:p w14:paraId="0361D786" w14:textId="77777777" w:rsidR="00A272EA" w:rsidRDefault="00A272EA">
            <w:pPr>
              <w:spacing w:line="259" w:lineRule="auto"/>
              <w:ind w:right="1"/>
            </w:pPr>
            <w:r>
              <w:t xml:space="preserve"> </w:t>
            </w:r>
            <w:r>
              <w:rPr>
                <w:sz w:val="17"/>
              </w:rPr>
              <w:t>RAG Pipeline</w:t>
            </w:r>
          </w:p>
        </w:tc>
        <w:tc>
          <w:tcPr>
            <w:tcW w:w="6839" w:type="dxa"/>
            <w:tcBorders>
              <w:top w:val="single" w:sz="2" w:space="0" w:color="BDD7EE"/>
              <w:left w:val="single" w:sz="2" w:space="0" w:color="BDD7EE"/>
              <w:bottom w:val="single" w:sz="2" w:space="0" w:color="BDD7EE"/>
              <w:right w:val="single" w:sz="2" w:space="0" w:color="BDD7EE"/>
            </w:tcBorders>
            <w:shd w:val="clear" w:color="auto" w:fill="EBF3FB"/>
          </w:tcPr>
          <w:p w14:paraId="5B95D465" w14:textId="77777777" w:rsidR="00A272EA" w:rsidRDefault="00A272EA">
            <w:pPr>
              <w:spacing w:line="259" w:lineRule="auto"/>
              <w:ind w:right="6"/>
            </w:pPr>
            <w:r>
              <w:t xml:space="preserve"> </w:t>
            </w:r>
            <w:r>
              <w:rPr>
                <w:sz w:val="17"/>
              </w:rPr>
              <w:t>Retrieves the top-5 most similar knowledge-</w:t>
            </w:r>
            <w:proofErr w:type="spellStart"/>
            <w:r>
              <w:rPr>
                <w:sz w:val="17"/>
              </w:rPr>
              <w:t>base</w:t>
            </w:r>
            <w:proofErr w:type="spellEnd"/>
            <w:r>
              <w:rPr>
                <w:sz w:val="17"/>
              </w:rPr>
              <w:t xml:space="preserve"> records via cosine similarity</w:t>
            </w:r>
          </w:p>
        </w:tc>
      </w:tr>
      <w:tr w:rsidR="00A272EA" w14:paraId="4E125B2D" w14:textId="77777777">
        <w:trPr>
          <w:trHeight w:val="362"/>
        </w:trPr>
        <w:tc>
          <w:tcPr>
            <w:tcW w:w="2800" w:type="dxa"/>
            <w:tcBorders>
              <w:top w:val="single" w:sz="2" w:space="0" w:color="BDD7EE"/>
              <w:left w:val="single" w:sz="2" w:space="0" w:color="BDD7EE"/>
              <w:bottom w:val="single" w:sz="2" w:space="0" w:color="BDD7EE"/>
              <w:right w:val="single" w:sz="2" w:space="0" w:color="BDD7EE"/>
            </w:tcBorders>
            <w:shd w:val="clear" w:color="auto" w:fill="FFFFFF"/>
          </w:tcPr>
          <w:p w14:paraId="51530F1B" w14:textId="77777777" w:rsidR="00A272EA" w:rsidRDefault="00A272EA">
            <w:pPr>
              <w:spacing w:line="259" w:lineRule="auto"/>
            </w:pPr>
            <w:r>
              <w:t xml:space="preserve"> </w:t>
            </w:r>
            <w:r>
              <w:rPr>
                <w:sz w:val="17"/>
              </w:rPr>
              <w:t>LLM Analysis</w:t>
            </w:r>
          </w:p>
        </w:tc>
        <w:tc>
          <w:tcPr>
            <w:tcW w:w="6839" w:type="dxa"/>
            <w:tcBorders>
              <w:top w:val="single" w:sz="2" w:space="0" w:color="BDD7EE"/>
              <w:left w:val="single" w:sz="2" w:space="0" w:color="BDD7EE"/>
              <w:bottom w:val="single" w:sz="2" w:space="0" w:color="BDD7EE"/>
              <w:right w:val="single" w:sz="2" w:space="0" w:color="BDD7EE"/>
            </w:tcBorders>
            <w:shd w:val="clear" w:color="auto" w:fill="FFFFFF"/>
          </w:tcPr>
          <w:p w14:paraId="7A774EAE" w14:textId="77777777" w:rsidR="00A272EA" w:rsidRDefault="00A272EA">
            <w:pPr>
              <w:spacing w:line="259" w:lineRule="auto"/>
              <w:ind w:right="10"/>
            </w:pPr>
            <w:r>
              <w:t xml:space="preserve"> </w:t>
            </w:r>
            <w:proofErr w:type="spellStart"/>
            <w:r>
              <w:rPr>
                <w:sz w:val="17"/>
              </w:rPr>
              <w:t>Synthesises</w:t>
            </w:r>
            <w:proofErr w:type="spellEnd"/>
            <w:r>
              <w:rPr>
                <w:sz w:val="17"/>
              </w:rPr>
              <w:t xml:space="preserve"> RAG context + patient profile into a structured medical response</w:t>
            </w:r>
          </w:p>
        </w:tc>
      </w:tr>
      <w:tr w:rsidR="00A272EA" w14:paraId="14E4FE0A" w14:textId="77777777">
        <w:trPr>
          <w:trHeight w:val="309"/>
        </w:trPr>
        <w:tc>
          <w:tcPr>
            <w:tcW w:w="2800" w:type="dxa"/>
            <w:tcBorders>
              <w:top w:val="single" w:sz="2" w:space="0" w:color="BDD7EE"/>
              <w:left w:val="single" w:sz="2" w:space="0" w:color="BDD7EE"/>
              <w:bottom w:val="single" w:sz="2" w:space="0" w:color="BDD7EE"/>
              <w:right w:val="single" w:sz="2" w:space="0" w:color="BDD7EE"/>
            </w:tcBorders>
            <w:shd w:val="clear" w:color="auto" w:fill="EBF3FB"/>
          </w:tcPr>
          <w:p w14:paraId="3140B1D4" w14:textId="77777777" w:rsidR="00A272EA" w:rsidRDefault="00A272EA">
            <w:pPr>
              <w:spacing w:line="259" w:lineRule="auto"/>
              <w:ind w:right="5"/>
            </w:pPr>
            <w:r>
              <w:t xml:space="preserve"> </w:t>
            </w:r>
            <w:r>
              <w:rPr>
                <w:sz w:val="17"/>
              </w:rPr>
              <w:t>Structured Response</w:t>
            </w:r>
          </w:p>
        </w:tc>
        <w:tc>
          <w:tcPr>
            <w:tcW w:w="6839" w:type="dxa"/>
            <w:tcBorders>
              <w:top w:val="single" w:sz="2" w:space="0" w:color="BDD7EE"/>
              <w:left w:val="single" w:sz="2" w:space="0" w:color="BDD7EE"/>
              <w:bottom w:val="single" w:sz="2" w:space="0" w:color="BDD7EE"/>
              <w:right w:val="single" w:sz="2" w:space="0" w:color="BDD7EE"/>
            </w:tcBorders>
            <w:shd w:val="clear" w:color="auto" w:fill="EBF3FB"/>
          </w:tcPr>
          <w:p w14:paraId="19F2DBBF" w14:textId="77777777" w:rsidR="00A272EA" w:rsidRDefault="00A272EA">
            <w:pPr>
              <w:spacing w:line="259" w:lineRule="auto"/>
              <w:ind w:right="7"/>
            </w:pPr>
            <w:r>
              <w:t xml:space="preserve"> </w:t>
            </w:r>
            <w:r>
              <w:rPr>
                <w:sz w:val="17"/>
              </w:rPr>
              <w:t>JSON output: diagnosis, severity (1–10), first aid, specialty, warnings</w:t>
            </w:r>
          </w:p>
        </w:tc>
      </w:tr>
    </w:tbl>
    <w:p w14:paraId="2FF27C55" w14:textId="77777777" w:rsidR="00A272EA" w:rsidRDefault="00A272EA">
      <w:pPr>
        <w:spacing w:after="99" w:line="259" w:lineRule="auto"/>
        <w:ind w:right="55"/>
      </w:pPr>
      <w:r>
        <w:t xml:space="preserve"> </w:t>
      </w:r>
    </w:p>
    <w:p w14:paraId="04989349" w14:textId="77777777" w:rsidR="00A272EA" w:rsidRDefault="00A272EA">
      <w:pPr>
        <w:pBdr>
          <w:top w:val="single" w:sz="6" w:space="0" w:color="2E75B6"/>
          <w:left w:val="single" w:sz="12" w:space="0" w:color="2E75B6"/>
          <w:bottom w:val="single" w:sz="6" w:space="0" w:color="2E75B6"/>
          <w:right w:val="single" w:sz="6" w:space="0" w:color="2E75B6"/>
        </w:pBdr>
        <w:shd w:val="clear" w:color="auto" w:fill="EBF3FB"/>
        <w:spacing w:after="0" w:line="259" w:lineRule="auto"/>
        <w:ind w:left="211" w:right="90" w:hanging="10"/>
      </w:pPr>
      <w:r>
        <w:t xml:space="preserve"> </w:t>
      </w:r>
      <w:r>
        <w:rPr>
          <w:rFonts w:cs="Arial"/>
          <w:b/>
          <w:color w:val="1F4E79"/>
        </w:rPr>
        <w:t>Pipeline</w:t>
      </w:r>
    </w:p>
    <w:p w14:paraId="6C571928" w14:textId="77777777" w:rsidR="00A272EA" w:rsidRDefault="00A272EA">
      <w:pPr>
        <w:pBdr>
          <w:top w:val="single" w:sz="6" w:space="0" w:color="2E75B6"/>
          <w:left w:val="single" w:sz="12" w:space="0" w:color="2E75B6"/>
          <w:bottom w:val="single" w:sz="6" w:space="0" w:color="2E75B6"/>
          <w:right w:val="single" w:sz="6" w:space="0" w:color="2E75B6"/>
        </w:pBdr>
        <w:shd w:val="clear" w:color="auto" w:fill="EBF3FB"/>
        <w:spacing w:after="8"/>
        <w:ind w:left="211" w:right="90" w:hanging="10"/>
      </w:pPr>
      <w:r>
        <w:rPr>
          <w:rFonts w:cs="Arial"/>
          <w:sz w:val="18"/>
        </w:rPr>
        <w:t>Patient enters symptoms → Input Validation → RAG Search (cosine similarity, top</w:t>
      </w:r>
      <w:r>
        <w:rPr>
          <w:sz w:val="18"/>
        </w:rPr>
        <w:t>-</w:t>
      </w:r>
      <w:r>
        <w:rPr>
          <w:rFonts w:cs="Arial"/>
          <w:sz w:val="18"/>
        </w:rPr>
        <w:t xml:space="preserve">5, threshold = 0.55) → Patient </w:t>
      </w:r>
    </w:p>
    <w:p w14:paraId="646CF1DD" w14:textId="77777777" w:rsidR="00A272EA" w:rsidRDefault="00A272EA" w:rsidP="00B169EA">
      <w:pPr>
        <w:pBdr>
          <w:top w:val="single" w:sz="6" w:space="0" w:color="2E75B6"/>
          <w:left w:val="single" w:sz="12" w:space="0" w:color="2E75B6"/>
          <w:bottom w:val="single" w:sz="6" w:space="0" w:color="2E75B6"/>
          <w:right w:val="single" w:sz="6" w:space="0" w:color="2E75B6"/>
        </w:pBdr>
        <w:shd w:val="clear" w:color="auto" w:fill="EBF3FB"/>
        <w:spacing w:after="247"/>
        <w:ind w:left="211" w:right="90" w:hanging="10"/>
      </w:pPr>
      <w:r>
        <w:rPr>
          <w:rFonts w:cs="Arial"/>
          <w:sz w:val="18"/>
        </w:rPr>
        <w:t>Profile Injection → LLM Analysis (</w:t>
      </w:r>
      <w:proofErr w:type="spellStart"/>
      <w:r>
        <w:rPr>
          <w:rFonts w:cs="Arial"/>
          <w:sz w:val="18"/>
        </w:rPr>
        <w:t>OpenRouter</w:t>
      </w:r>
      <w:proofErr w:type="spellEnd"/>
      <w:r>
        <w:rPr>
          <w:rFonts w:cs="Arial"/>
          <w:sz w:val="18"/>
        </w:rPr>
        <w:t>, temp = 0.0) → Structured JSON Response + Consultation</w:t>
      </w:r>
      <w:r>
        <w:rPr>
          <w:rFonts w:hint="cs"/>
          <w:lang w:bidi="ar-EG"/>
        </w:rPr>
        <w:t xml:space="preserve"> </w:t>
      </w:r>
    </w:p>
    <w:p w14:paraId="42879F80" w14:textId="77777777" w:rsidR="00A272EA" w:rsidRDefault="00A272EA" w:rsidP="00B169EA">
      <w:pPr>
        <w:spacing w:after="0" w:line="259" w:lineRule="auto"/>
        <w:ind w:left="5"/>
        <w:rPr>
          <w:rFonts w:cs="Arial"/>
          <w:i/>
          <w:color w:val="555555"/>
          <w:sz w:val="16"/>
          <w:rtl/>
        </w:rPr>
      </w:pPr>
      <w:r>
        <w:rPr>
          <w:noProof/>
        </w:rPr>
        <w:drawing>
          <wp:inline distT="0" distB="0" distL="0" distR="0" wp14:anchorId="2BD1C78A" wp14:editId="29E0B261">
            <wp:extent cx="6135914" cy="2507502"/>
            <wp:effectExtent l="0" t="0" r="0" b="7620"/>
            <wp:docPr id="2706" name="Picture 2706"/>
            <wp:cNvGraphicFramePr/>
            <a:graphic xmlns:a="http://schemas.openxmlformats.org/drawingml/2006/main">
              <a:graphicData uri="http://schemas.openxmlformats.org/drawingml/2006/picture">
                <pic:pic xmlns:pic="http://schemas.openxmlformats.org/drawingml/2006/picture">
                  <pic:nvPicPr>
                    <pic:cNvPr id="2706" name="Picture 2706"/>
                    <pic:cNvPicPr/>
                  </pic:nvPicPr>
                  <pic:blipFill>
                    <a:blip r:embed="rId27"/>
                    <a:stretch>
                      <a:fillRect/>
                    </a:stretch>
                  </pic:blipFill>
                  <pic:spPr>
                    <a:xfrm>
                      <a:off x="0" y="0"/>
                      <a:ext cx="6136189" cy="2507615"/>
                    </a:xfrm>
                    <a:prstGeom prst="rect">
                      <a:avLst/>
                    </a:prstGeom>
                  </pic:spPr>
                </pic:pic>
              </a:graphicData>
            </a:graphic>
          </wp:inline>
        </w:drawing>
      </w:r>
    </w:p>
    <w:p w14:paraId="67FEC0C6" w14:textId="77777777" w:rsidR="00A272EA" w:rsidRDefault="00A272EA" w:rsidP="00B169EA">
      <w:pPr>
        <w:spacing w:after="0" w:line="259" w:lineRule="auto"/>
        <w:ind w:left="5"/>
        <w:rPr>
          <w:rFonts w:cs="Arial"/>
          <w:i/>
          <w:color w:val="555555"/>
          <w:sz w:val="16"/>
          <w:rtl/>
        </w:rPr>
      </w:pPr>
    </w:p>
    <w:p w14:paraId="33364C83" w14:textId="77777777" w:rsidR="00A272EA" w:rsidRDefault="00A272EA" w:rsidP="00B169EA">
      <w:pPr>
        <w:spacing w:after="0" w:line="259" w:lineRule="auto"/>
        <w:ind w:left="5"/>
      </w:pPr>
      <w:r>
        <w:rPr>
          <w:rFonts w:cs="Arial"/>
          <w:i/>
          <w:color w:val="555555"/>
          <w:sz w:val="16"/>
        </w:rPr>
        <w:t xml:space="preserve">Figure 6.1: AI Chatbot Triage Result — Arabic interface showing preliminary diagnosis, severity assessment (7/10), first-aid </w:t>
      </w:r>
      <w:proofErr w:type="gramStart"/>
      <w:r>
        <w:rPr>
          <w:rFonts w:cs="Arial"/>
          <w:i/>
          <w:color w:val="555555"/>
          <w:sz w:val="16"/>
        </w:rPr>
        <w:t xml:space="preserve">steps, </w:t>
      </w:r>
      <w:r>
        <w:t xml:space="preserve"> </w:t>
      </w:r>
      <w:r>
        <w:rPr>
          <w:rFonts w:cs="Arial"/>
          <w:i/>
          <w:color w:val="555555"/>
          <w:sz w:val="16"/>
        </w:rPr>
        <w:t>warnings</w:t>
      </w:r>
      <w:proofErr w:type="gramEnd"/>
      <w:r>
        <w:rPr>
          <w:rFonts w:cs="Arial"/>
          <w:i/>
          <w:color w:val="555555"/>
          <w:sz w:val="16"/>
        </w:rPr>
        <w:t>, and specialty routing to Emergency Medicine.</w:t>
      </w:r>
    </w:p>
    <w:p w14:paraId="45221C99" w14:textId="77777777" w:rsidR="00A272EA" w:rsidRDefault="00A272EA">
      <w:pPr>
        <w:spacing w:after="0" w:line="259" w:lineRule="auto"/>
        <w:ind w:left="3817"/>
        <w:jc w:val="center"/>
      </w:pPr>
      <w:r>
        <w:t xml:space="preserve">  </w:t>
      </w:r>
    </w:p>
    <w:p w14:paraId="22F1B2B3" w14:textId="77777777" w:rsidR="00A272EA" w:rsidRDefault="00A272EA">
      <w:pPr>
        <w:pStyle w:val="Heading1"/>
        <w:ind w:right="-2"/>
      </w:pPr>
      <w:r>
        <w:lastRenderedPageBreak/>
        <w:t>6.2 RAG Architecture</w:t>
      </w:r>
    </w:p>
    <w:p w14:paraId="2D613EBE" w14:textId="77777777" w:rsidR="00A272EA" w:rsidRDefault="00A272EA">
      <w:pPr>
        <w:spacing w:after="210" w:line="259" w:lineRule="auto"/>
        <w:ind w:left="-40" w:right="-27"/>
      </w:pPr>
      <w:r>
        <w:rPr>
          <w:rFonts w:ascii="Calibri" w:eastAsia="Calibri" w:hAnsi="Calibri" w:cs="Calibri"/>
          <w:noProof/>
          <w:sz w:val="22"/>
        </w:rPr>
        <mc:AlternateContent>
          <mc:Choice Requires="wpg">
            <w:drawing>
              <wp:inline distT="0" distB="0" distL="0" distR="0" wp14:anchorId="2C280463" wp14:editId="163D18F1">
                <wp:extent cx="6162041" cy="6350"/>
                <wp:effectExtent l="0" t="0" r="0" b="0"/>
                <wp:docPr id="39541" name="Group 39541"/>
                <wp:cNvGraphicFramePr/>
                <a:graphic xmlns:a="http://schemas.openxmlformats.org/drawingml/2006/main">
                  <a:graphicData uri="http://schemas.microsoft.com/office/word/2010/wordprocessingGroup">
                    <wpg:wgp>
                      <wpg:cNvGrpSpPr/>
                      <wpg:grpSpPr>
                        <a:xfrm>
                          <a:off x="0" y="0"/>
                          <a:ext cx="6162041" cy="6350"/>
                          <a:chOff x="0" y="0"/>
                          <a:chExt cx="6162041" cy="6350"/>
                        </a:xfrm>
                      </wpg:grpSpPr>
                      <wps:wsp>
                        <wps:cNvPr id="51704" name="Shape 51704"/>
                        <wps:cNvSpPr/>
                        <wps:spPr>
                          <a:xfrm>
                            <a:off x="0" y="0"/>
                            <a:ext cx="6162041" cy="9144"/>
                          </a:xfrm>
                          <a:custGeom>
                            <a:avLst/>
                            <a:gdLst/>
                            <a:ahLst/>
                            <a:cxnLst/>
                            <a:rect l="0" t="0" r="0" b="0"/>
                            <a:pathLst>
                              <a:path w="6162041" h="9144">
                                <a:moveTo>
                                  <a:pt x="0" y="0"/>
                                </a:moveTo>
                                <a:lnTo>
                                  <a:pt x="6162041" y="0"/>
                                </a:lnTo>
                                <a:lnTo>
                                  <a:pt x="6162041"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6AEEB80B" id="Group 39541" o:spid="_x0000_s1026" style="width:485.2pt;height:.5pt;mso-position-horizontal-relative:char;mso-position-vertical-relative:line" coordsize="616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">
                <v:shape id="Shape 51704" o:spid="_x0000_s1027" style="position:absolute;width:61620;height:91;visibility:visible;mso-wrap-style:square;v-text-anchor:top" coordsize="61620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" path="m,l6162041,r,9144l,9144,,e" fillcolor="#1f3864" stroked="f" strokeweight="0">
                  <v:stroke miterlimit="83231f" joinstyle="miter"/>
                  <v:path arrowok="t" textboxrect="0,0,6162041,9144"/>
                </v:shape>
                <w10:anchorlock/>
              </v:group>
            </w:pict>
          </mc:Fallback>
        </mc:AlternateContent>
      </w:r>
    </w:p>
    <w:p w14:paraId="06B0BDF8" w14:textId="77777777" w:rsidR="00A272EA" w:rsidRDefault="00A272EA">
      <w:pPr>
        <w:spacing w:after="27" w:line="259" w:lineRule="auto"/>
        <w:ind w:left="10" w:right="-8" w:hanging="10"/>
      </w:pPr>
      <w:r>
        <w:t xml:space="preserve"> </w:t>
      </w:r>
      <w:r>
        <w:rPr>
          <w:rFonts w:cs="Arial"/>
          <w:b/>
          <w:color w:val="1F3864"/>
          <w:sz w:val="22"/>
        </w:rPr>
        <w:t>6.2.1 Why RAG?</w:t>
      </w:r>
    </w:p>
    <w:p w14:paraId="45747663" w14:textId="77777777" w:rsidR="00A272EA" w:rsidRDefault="00A272EA">
      <w:pPr>
        <w:ind w:left="16" w:right="-4"/>
      </w:pPr>
      <w:r>
        <w:t xml:space="preserve">Retrieval-Augmented Generation was chosen over a pure LLM approach because it grounds every response in curated, validated medical records rather than relying solely on model-internal knowledge. This significantly reduces hallucination risk and ensures first-aid steps are traceable to authoritative clinical sources. Unlike finetuning, RAG allows the knowledge base to be updated independently of the model, making it straightforward to add new symptom-diagnosis pairs, revise first-aid protocols, or expand coverage to new specialties </w:t>
      </w:r>
      <w:proofErr w:type="gramStart"/>
      <w:r>
        <w:t>without  retraining</w:t>
      </w:r>
      <w:proofErr w:type="gramEnd"/>
      <w:r>
        <w:t xml:space="preserve"> any neural network weights.</w:t>
      </w:r>
    </w:p>
    <w:p w14:paraId="1FEE7CA6" w14:textId="77777777" w:rsidR="00A272EA" w:rsidRDefault="00A272EA">
      <w:pPr>
        <w:ind w:left="16" w:right="-4"/>
      </w:pPr>
      <w:r>
        <w:t xml:space="preserve">The retrieval step acts as a factual anchor: the LLM is presented with the five most semantically similar records from the knowledge base alongside the patient's reported symptoms and profile. This context narrows the </w:t>
      </w:r>
      <w:proofErr w:type="gramStart"/>
      <w:r>
        <w:t>model's  generative</w:t>
      </w:r>
      <w:proofErr w:type="gramEnd"/>
      <w:r>
        <w:t xml:space="preserve"> search space to clinically relevant outputs and forces alignment with pre-validated first-aid protocols.</w:t>
      </w:r>
    </w:p>
    <w:p w14:paraId="1B30A720" w14:textId="77777777" w:rsidR="00A272EA" w:rsidRDefault="00A272EA">
      <w:pPr>
        <w:spacing w:after="0" w:line="259" w:lineRule="auto"/>
        <w:ind w:right="55"/>
      </w:pPr>
      <w:r>
        <w:t xml:space="preserve"> </w:t>
      </w:r>
    </w:p>
    <w:tbl>
      <w:tblPr>
        <w:tblStyle w:val="TableGrid"/>
        <w:tblW w:w="9639" w:type="dxa"/>
        <w:tblInd w:w="-12" w:type="dxa"/>
        <w:tblCellMar>
          <w:top w:w="103" w:type="dxa"/>
          <w:left w:w="122" w:type="dxa"/>
          <w:right w:w="68" w:type="dxa"/>
        </w:tblCellMar>
        <w:tblLook w:val="04A0" w:firstRow="1" w:lastRow="0" w:firstColumn="1" w:lastColumn="0" w:noHBand="0" w:noVBand="1"/>
      </w:tblPr>
      <w:tblGrid>
        <w:gridCol w:w="2800"/>
        <w:gridCol w:w="3002"/>
        <w:gridCol w:w="3837"/>
      </w:tblGrid>
      <w:tr w:rsidR="00A272EA" w14:paraId="09E2AB25" w14:textId="77777777">
        <w:trPr>
          <w:trHeight w:val="339"/>
        </w:trPr>
        <w:tc>
          <w:tcPr>
            <w:tcW w:w="2800" w:type="dxa"/>
            <w:tcBorders>
              <w:top w:val="single" w:sz="2" w:space="0" w:color="BDD7EE"/>
              <w:left w:val="single" w:sz="2" w:space="0" w:color="BDD7EE"/>
              <w:bottom w:val="single" w:sz="2" w:space="0" w:color="BDD7EE"/>
              <w:right w:val="single" w:sz="2" w:space="0" w:color="BDD7EE"/>
            </w:tcBorders>
            <w:shd w:val="clear" w:color="auto" w:fill="1F4E79"/>
          </w:tcPr>
          <w:p w14:paraId="348840A8" w14:textId="77777777" w:rsidR="00A272EA" w:rsidRDefault="00A272EA">
            <w:pPr>
              <w:spacing w:line="259" w:lineRule="auto"/>
              <w:ind w:right="44"/>
            </w:pPr>
            <w:r>
              <w:t xml:space="preserve"> </w:t>
            </w:r>
            <w:r>
              <w:rPr>
                <w:b/>
                <w:color w:val="FFFFFF"/>
                <w:sz w:val="18"/>
              </w:rPr>
              <w:t>Parameter</w:t>
            </w:r>
          </w:p>
        </w:tc>
        <w:tc>
          <w:tcPr>
            <w:tcW w:w="3002" w:type="dxa"/>
            <w:tcBorders>
              <w:top w:val="single" w:sz="2" w:space="0" w:color="BDD7EE"/>
              <w:left w:val="single" w:sz="2" w:space="0" w:color="BDD7EE"/>
              <w:bottom w:val="single" w:sz="2" w:space="0" w:color="BDD7EE"/>
              <w:right w:val="single" w:sz="2" w:space="0" w:color="BDD7EE"/>
            </w:tcBorders>
            <w:shd w:val="clear" w:color="auto" w:fill="1F4E79"/>
          </w:tcPr>
          <w:p w14:paraId="6A253230" w14:textId="77777777" w:rsidR="00A272EA" w:rsidRDefault="00A272EA">
            <w:pPr>
              <w:spacing w:line="259" w:lineRule="auto"/>
              <w:ind w:right="45"/>
            </w:pPr>
            <w:r>
              <w:t xml:space="preserve"> </w:t>
            </w:r>
            <w:r>
              <w:rPr>
                <w:b/>
                <w:color w:val="FFFFFF"/>
                <w:sz w:val="18"/>
              </w:rPr>
              <w:t>Value</w:t>
            </w:r>
          </w:p>
        </w:tc>
        <w:tc>
          <w:tcPr>
            <w:tcW w:w="3837" w:type="dxa"/>
            <w:tcBorders>
              <w:top w:val="single" w:sz="2" w:space="0" w:color="BDD7EE"/>
              <w:left w:val="single" w:sz="2" w:space="0" w:color="BDD7EE"/>
              <w:bottom w:val="single" w:sz="2" w:space="0" w:color="BDD7EE"/>
              <w:right w:val="single" w:sz="2" w:space="0" w:color="BDD7EE"/>
            </w:tcBorders>
            <w:shd w:val="clear" w:color="auto" w:fill="1F4E79"/>
          </w:tcPr>
          <w:p w14:paraId="30034E61" w14:textId="77777777" w:rsidR="00A272EA" w:rsidRDefault="00A272EA">
            <w:pPr>
              <w:spacing w:line="259" w:lineRule="auto"/>
              <w:ind w:right="45"/>
            </w:pPr>
            <w:r>
              <w:t xml:space="preserve"> </w:t>
            </w:r>
            <w:r>
              <w:rPr>
                <w:b/>
                <w:color w:val="FFFFFF"/>
                <w:sz w:val="18"/>
              </w:rPr>
              <w:t>Rationale</w:t>
            </w:r>
          </w:p>
        </w:tc>
      </w:tr>
      <w:tr w:rsidR="00A272EA" w14:paraId="2687F965" w14:textId="77777777">
        <w:trPr>
          <w:trHeight w:val="565"/>
        </w:trPr>
        <w:tc>
          <w:tcPr>
            <w:tcW w:w="2800" w:type="dxa"/>
            <w:tcBorders>
              <w:top w:val="single" w:sz="2" w:space="0" w:color="BDD7EE"/>
              <w:left w:val="single" w:sz="2" w:space="0" w:color="BDD7EE"/>
              <w:bottom w:val="single" w:sz="2" w:space="0" w:color="BDD7EE"/>
              <w:right w:val="single" w:sz="2" w:space="0" w:color="BDD7EE"/>
            </w:tcBorders>
            <w:shd w:val="clear" w:color="auto" w:fill="FFFFFF"/>
          </w:tcPr>
          <w:p w14:paraId="57CC5DFE" w14:textId="77777777" w:rsidR="00A272EA" w:rsidRDefault="00A272EA">
            <w:pPr>
              <w:spacing w:line="259" w:lineRule="auto"/>
              <w:ind w:right="43"/>
            </w:pPr>
            <w:r>
              <w:t xml:space="preserve"> </w:t>
            </w:r>
            <w:r>
              <w:rPr>
                <w:sz w:val="17"/>
              </w:rPr>
              <w:t>Embedding Model</w:t>
            </w:r>
          </w:p>
        </w:tc>
        <w:tc>
          <w:tcPr>
            <w:tcW w:w="3002" w:type="dxa"/>
            <w:tcBorders>
              <w:top w:val="single" w:sz="2" w:space="0" w:color="BDD7EE"/>
              <w:left w:val="single" w:sz="2" w:space="0" w:color="BDD7EE"/>
              <w:bottom w:val="single" w:sz="2" w:space="0" w:color="BDD7EE"/>
              <w:right w:val="single" w:sz="2" w:space="0" w:color="BDD7EE"/>
            </w:tcBorders>
            <w:shd w:val="clear" w:color="auto" w:fill="FFFFFF"/>
          </w:tcPr>
          <w:p w14:paraId="563EB1EA" w14:textId="77777777" w:rsidR="00A272EA" w:rsidRDefault="00A272EA">
            <w:pPr>
              <w:spacing w:line="259" w:lineRule="auto"/>
              <w:ind w:right="43"/>
            </w:pPr>
            <w:r>
              <w:rPr>
                <w:sz w:val="17"/>
              </w:rPr>
              <w:t>paraphrase-multilingual-</w:t>
            </w:r>
            <w:proofErr w:type="spellStart"/>
            <w:r>
              <w:rPr>
                <w:sz w:val="17"/>
              </w:rPr>
              <w:t>MiniLM</w:t>
            </w:r>
            <w:proofErr w:type="spellEnd"/>
            <w:r>
              <w:t xml:space="preserve"> </w:t>
            </w:r>
            <w:r>
              <w:rPr>
                <w:sz w:val="17"/>
              </w:rPr>
              <w:t>L12-v2</w:t>
            </w:r>
          </w:p>
        </w:tc>
        <w:tc>
          <w:tcPr>
            <w:tcW w:w="3837" w:type="dxa"/>
            <w:tcBorders>
              <w:top w:val="single" w:sz="2" w:space="0" w:color="BDD7EE"/>
              <w:left w:val="single" w:sz="2" w:space="0" w:color="BDD7EE"/>
              <w:bottom w:val="single" w:sz="2" w:space="0" w:color="BDD7EE"/>
              <w:right w:val="single" w:sz="2" w:space="0" w:color="BDD7EE"/>
            </w:tcBorders>
            <w:shd w:val="clear" w:color="auto" w:fill="FFFFFF"/>
          </w:tcPr>
          <w:p w14:paraId="3E3C3347" w14:textId="77777777" w:rsidR="00A272EA" w:rsidRDefault="00A272EA">
            <w:pPr>
              <w:spacing w:line="259" w:lineRule="auto"/>
            </w:pPr>
            <w:r>
              <w:t xml:space="preserve"> </w:t>
            </w:r>
            <w:r>
              <w:rPr>
                <w:sz w:val="17"/>
              </w:rPr>
              <w:t>Native Arabic + English support; fast inference</w:t>
            </w:r>
          </w:p>
        </w:tc>
      </w:tr>
      <w:tr w:rsidR="00A272EA" w14:paraId="023F139C" w14:textId="77777777">
        <w:trPr>
          <w:trHeight w:val="531"/>
        </w:trPr>
        <w:tc>
          <w:tcPr>
            <w:tcW w:w="2800" w:type="dxa"/>
            <w:tcBorders>
              <w:top w:val="single" w:sz="2" w:space="0" w:color="BDD7EE"/>
              <w:left w:val="single" w:sz="2" w:space="0" w:color="BDD7EE"/>
              <w:bottom w:val="single" w:sz="28" w:space="0" w:color="FFFFFF"/>
              <w:right w:val="single" w:sz="2" w:space="0" w:color="BDD7EE"/>
            </w:tcBorders>
            <w:shd w:val="clear" w:color="auto" w:fill="EBF3FB"/>
          </w:tcPr>
          <w:p w14:paraId="49775FEC" w14:textId="77777777" w:rsidR="00A272EA" w:rsidRDefault="00A272EA">
            <w:pPr>
              <w:spacing w:line="259" w:lineRule="auto"/>
              <w:ind w:right="51"/>
            </w:pPr>
            <w:r>
              <w:t xml:space="preserve"> </w:t>
            </w:r>
            <w:r>
              <w:rPr>
                <w:sz w:val="17"/>
              </w:rPr>
              <w:t>Similarity Metric</w:t>
            </w:r>
          </w:p>
        </w:tc>
        <w:tc>
          <w:tcPr>
            <w:tcW w:w="3002" w:type="dxa"/>
            <w:tcBorders>
              <w:top w:val="single" w:sz="2" w:space="0" w:color="BDD7EE"/>
              <w:left w:val="single" w:sz="2" w:space="0" w:color="BDD7EE"/>
              <w:bottom w:val="single" w:sz="28" w:space="0" w:color="FFFFFF"/>
              <w:right w:val="single" w:sz="2" w:space="0" w:color="BDD7EE"/>
            </w:tcBorders>
            <w:shd w:val="clear" w:color="auto" w:fill="EBF3FB"/>
          </w:tcPr>
          <w:p w14:paraId="03A7BE79" w14:textId="77777777" w:rsidR="00A272EA" w:rsidRDefault="00A272EA">
            <w:pPr>
              <w:spacing w:line="259" w:lineRule="auto"/>
              <w:ind w:right="41"/>
            </w:pPr>
            <w:r>
              <w:t xml:space="preserve"> </w:t>
            </w:r>
            <w:r>
              <w:rPr>
                <w:sz w:val="17"/>
              </w:rPr>
              <w:t>Cosine Similarity</w:t>
            </w:r>
          </w:p>
        </w:tc>
        <w:tc>
          <w:tcPr>
            <w:tcW w:w="3837" w:type="dxa"/>
            <w:tcBorders>
              <w:top w:val="single" w:sz="2" w:space="0" w:color="BDD7EE"/>
              <w:left w:val="single" w:sz="2" w:space="0" w:color="BDD7EE"/>
              <w:bottom w:val="single" w:sz="28" w:space="0" w:color="FFFFFF"/>
              <w:right w:val="single" w:sz="2" w:space="0" w:color="BDD7EE"/>
            </w:tcBorders>
            <w:shd w:val="clear" w:color="auto" w:fill="EBF3FB"/>
          </w:tcPr>
          <w:p w14:paraId="5542E459" w14:textId="77777777" w:rsidR="00A272EA" w:rsidRDefault="00A272EA">
            <w:pPr>
              <w:spacing w:line="259" w:lineRule="auto"/>
              <w:ind w:right="46"/>
            </w:pPr>
            <w:r>
              <w:rPr>
                <w:sz w:val="17"/>
              </w:rPr>
              <w:t xml:space="preserve">Direction-sensitive; robust to vector </w:t>
            </w:r>
            <w:proofErr w:type="gramStart"/>
            <w:r>
              <w:rPr>
                <w:sz w:val="17"/>
              </w:rPr>
              <w:t xml:space="preserve">magnitude </w:t>
            </w:r>
            <w:r>
              <w:t xml:space="preserve"> </w:t>
            </w:r>
            <w:r>
              <w:rPr>
                <w:sz w:val="17"/>
              </w:rPr>
              <w:t>variance</w:t>
            </w:r>
            <w:proofErr w:type="gramEnd"/>
          </w:p>
        </w:tc>
      </w:tr>
      <w:tr w:rsidR="00A272EA" w14:paraId="64D430EE" w14:textId="77777777">
        <w:trPr>
          <w:trHeight w:val="535"/>
        </w:trPr>
        <w:tc>
          <w:tcPr>
            <w:tcW w:w="2800" w:type="dxa"/>
            <w:tcBorders>
              <w:top w:val="single" w:sz="28" w:space="0" w:color="FFFFFF"/>
              <w:left w:val="single" w:sz="2" w:space="0" w:color="BDD7EE"/>
              <w:bottom w:val="single" w:sz="2" w:space="0" w:color="BDD7EE"/>
              <w:right w:val="single" w:sz="2" w:space="0" w:color="BDD7EE"/>
            </w:tcBorders>
          </w:tcPr>
          <w:p w14:paraId="48E00304" w14:textId="77777777" w:rsidR="00A272EA" w:rsidRDefault="00A272EA">
            <w:pPr>
              <w:spacing w:line="259" w:lineRule="auto"/>
              <w:ind w:right="40"/>
            </w:pPr>
            <w:r>
              <w:t xml:space="preserve"> </w:t>
            </w:r>
            <w:r>
              <w:rPr>
                <w:sz w:val="17"/>
              </w:rPr>
              <w:t>Threshold</w:t>
            </w:r>
          </w:p>
        </w:tc>
        <w:tc>
          <w:tcPr>
            <w:tcW w:w="3002" w:type="dxa"/>
            <w:tcBorders>
              <w:top w:val="single" w:sz="28" w:space="0" w:color="FFFFFF"/>
              <w:left w:val="single" w:sz="2" w:space="0" w:color="BDD7EE"/>
              <w:bottom w:val="single" w:sz="2" w:space="0" w:color="BDD7EE"/>
              <w:right w:val="single" w:sz="2" w:space="0" w:color="BDD7EE"/>
            </w:tcBorders>
          </w:tcPr>
          <w:p w14:paraId="54E084E6" w14:textId="77777777" w:rsidR="00A272EA" w:rsidRDefault="00A272EA">
            <w:pPr>
              <w:spacing w:line="259" w:lineRule="auto"/>
              <w:ind w:right="45"/>
            </w:pPr>
            <w:r>
              <w:t xml:space="preserve"> </w:t>
            </w:r>
            <w:r>
              <w:rPr>
                <w:sz w:val="17"/>
              </w:rPr>
              <w:t>0.55</w:t>
            </w:r>
          </w:p>
        </w:tc>
        <w:tc>
          <w:tcPr>
            <w:tcW w:w="3837" w:type="dxa"/>
            <w:tcBorders>
              <w:top w:val="single" w:sz="28" w:space="0" w:color="FFFFFF"/>
              <w:left w:val="single" w:sz="2" w:space="0" w:color="BDD7EE"/>
              <w:bottom w:val="single" w:sz="2" w:space="0" w:color="BDD7EE"/>
              <w:right w:val="single" w:sz="2" w:space="0" w:color="BDD7EE"/>
            </w:tcBorders>
          </w:tcPr>
          <w:p w14:paraId="4457513C" w14:textId="77777777" w:rsidR="00A272EA" w:rsidRDefault="00A272EA">
            <w:pPr>
              <w:spacing w:line="259" w:lineRule="auto"/>
              <w:ind w:left="7" w:right="42"/>
            </w:pPr>
            <w:r>
              <w:rPr>
                <w:sz w:val="17"/>
              </w:rPr>
              <w:t xml:space="preserve">Empirically tuned to balance recall </w:t>
            </w:r>
            <w:proofErr w:type="gramStart"/>
            <w:r>
              <w:rPr>
                <w:sz w:val="17"/>
              </w:rPr>
              <w:t xml:space="preserve">and </w:t>
            </w:r>
            <w:r>
              <w:t xml:space="preserve"> </w:t>
            </w:r>
            <w:r>
              <w:rPr>
                <w:sz w:val="17"/>
              </w:rPr>
              <w:t>precision</w:t>
            </w:r>
            <w:proofErr w:type="gramEnd"/>
          </w:p>
        </w:tc>
      </w:tr>
      <w:tr w:rsidR="00A272EA" w14:paraId="41027783" w14:textId="77777777">
        <w:trPr>
          <w:trHeight w:val="531"/>
        </w:trPr>
        <w:tc>
          <w:tcPr>
            <w:tcW w:w="2800" w:type="dxa"/>
            <w:tcBorders>
              <w:top w:val="single" w:sz="2" w:space="0" w:color="BDD7EE"/>
              <w:left w:val="single" w:sz="2" w:space="0" w:color="BDD7EE"/>
              <w:bottom w:val="single" w:sz="28" w:space="0" w:color="FFFFFF"/>
              <w:right w:val="single" w:sz="2" w:space="0" w:color="BDD7EE"/>
            </w:tcBorders>
            <w:shd w:val="clear" w:color="auto" w:fill="EBF3FB"/>
          </w:tcPr>
          <w:p w14:paraId="3B65F4E6" w14:textId="77777777" w:rsidR="00A272EA" w:rsidRDefault="00A272EA">
            <w:pPr>
              <w:spacing w:line="259" w:lineRule="auto"/>
              <w:ind w:right="42"/>
            </w:pPr>
            <w:r>
              <w:t xml:space="preserve"> </w:t>
            </w:r>
            <w:r>
              <w:rPr>
                <w:sz w:val="17"/>
              </w:rPr>
              <w:t>Top-K Retrieval</w:t>
            </w:r>
          </w:p>
        </w:tc>
        <w:tc>
          <w:tcPr>
            <w:tcW w:w="3002" w:type="dxa"/>
            <w:tcBorders>
              <w:top w:val="single" w:sz="2" w:space="0" w:color="BDD7EE"/>
              <w:left w:val="single" w:sz="2" w:space="0" w:color="BDD7EE"/>
              <w:bottom w:val="single" w:sz="28" w:space="0" w:color="FFFFFF"/>
              <w:right w:val="single" w:sz="2" w:space="0" w:color="BDD7EE"/>
            </w:tcBorders>
            <w:shd w:val="clear" w:color="auto" w:fill="EBF3FB"/>
          </w:tcPr>
          <w:p w14:paraId="5170FE9C" w14:textId="77777777" w:rsidR="00A272EA" w:rsidRDefault="00A272EA">
            <w:pPr>
              <w:spacing w:line="259" w:lineRule="auto"/>
              <w:ind w:right="50"/>
            </w:pPr>
            <w:r>
              <w:t xml:space="preserve"> </w:t>
            </w:r>
            <w:r>
              <w:rPr>
                <w:sz w:val="17"/>
              </w:rPr>
              <w:t>5 records</w:t>
            </w:r>
          </w:p>
        </w:tc>
        <w:tc>
          <w:tcPr>
            <w:tcW w:w="3837" w:type="dxa"/>
            <w:tcBorders>
              <w:top w:val="single" w:sz="2" w:space="0" w:color="BDD7EE"/>
              <w:left w:val="single" w:sz="2" w:space="0" w:color="BDD7EE"/>
              <w:bottom w:val="single" w:sz="28" w:space="0" w:color="FFFFFF"/>
              <w:right w:val="single" w:sz="2" w:space="0" w:color="BDD7EE"/>
            </w:tcBorders>
            <w:shd w:val="clear" w:color="auto" w:fill="EBF3FB"/>
          </w:tcPr>
          <w:p w14:paraId="76E48574" w14:textId="77777777" w:rsidR="00A272EA" w:rsidRDefault="00A272EA">
            <w:pPr>
              <w:spacing w:line="259" w:lineRule="auto"/>
              <w:ind w:right="49"/>
            </w:pPr>
            <w:r>
              <w:rPr>
                <w:sz w:val="17"/>
              </w:rPr>
              <w:t xml:space="preserve">Provides sufficient context without exceeding </w:t>
            </w:r>
          </w:p>
          <w:p w14:paraId="37E0AABA" w14:textId="77777777" w:rsidR="00A272EA" w:rsidRDefault="00A272EA">
            <w:pPr>
              <w:spacing w:line="259" w:lineRule="auto"/>
              <w:ind w:right="49"/>
            </w:pPr>
            <w:r>
              <w:t xml:space="preserve"> </w:t>
            </w:r>
            <w:r>
              <w:rPr>
                <w:sz w:val="17"/>
              </w:rPr>
              <w:t>LLM token budget</w:t>
            </w:r>
          </w:p>
        </w:tc>
      </w:tr>
      <w:tr w:rsidR="00A272EA" w14:paraId="53F68F3B" w14:textId="77777777">
        <w:trPr>
          <w:trHeight w:val="530"/>
        </w:trPr>
        <w:tc>
          <w:tcPr>
            <w:tcW w:w="2800" w:type="dxa"/>
            <w:tcBorders>
              <w:top w:val="single" w:sz="28" w:space="0" w:color="FFFFFF"/>
              <w:left w:val="single" w:sz="2" w:space="0" w:color="BDD7EE"/>
              <w:bottom w:val="single" w:sz="2" w:space="0" w:color="BDD7EE"/>
              <w:right w:val="single" w:sz="2" w:space="0" w:color="BDD7EE"/>
            </w:tcBorders>
          </w:tcPr>
          <w:p w14:paraId="16AFC38B" w14:textId="77777777" w:rsidR="00A272EA" w:rsidRDefault="00A272EA">
            <w:pPr>
              <w:spacing w:line="259" w:lineRule="auto"/>
              <w:ind w:right="48"/>
            </w:pPr>
            <w:r>
              <w:t xml:space="preserve"> </w:t>
            </w:r>
            <w:r>
              <w:rPr>
                <w:sz w:val="17"/>
              </w:rPr>
              <w:t>Storage Format</w:t>
            </w:r>
          </w:p>
        </w:tc>
        <w:tc>
          <w:tcPr>
            <w:tcW w:w="3002" w:type="dxa"/>
            <w:tcBorders>
              <w:top w:val="single" w:sz="28" w:space="0" w:color="FFFFFF"/>
              <w:left w:val="single" w:sz="2" w:space="0" w:color="BDD7EE"/>
              <w:bottom w:val="single" w:sz="2" w:space="0" w:color="BDD7EE"/>
              <w:right w:val="single" w:sz="2" w:space="0" w:color="BDD7EE"/>
            </w:tcBorders>
          </w:tcPr>
          <w:p w14:paraId="6FED7500" w14:textId="77777777" w:rsidR="00A272EA" w:rsidRDefault="00A272EA">
            <w:pPr>
              <w:spacing w:line="259" w:lineRule="auto"/>
              <w:ind w:right="47"/>
            </w:pPr>
            <w:r>
              <w:t xml:space="preserve"> </w:t>
            </w:r>
            <w:r>
              <w:rPr>
                <w:sz w:val="17"/>
              </w:rPr>
              <w:t>bytes (BLOB) in DB</w:t>
            </w:r>
          </w:p>
        </w:tc>
        <w:tc>
          <w:tcPr>
            <w:tcW w:w="3837" w:type="dxa"/>
            <w:tcBorders>
              <w:top w:val="single" w:sz="28" w:space="0" w:color="FFFFFF"/>
              <w:left w:val="single" w:sz="2" w:space="0" w:color="BDD7EE"/>
              <w:bottom w:val="single" w:sz="2" w:space="0" w:color="BDD7EE"/>
              <w:right w:val="single" w:sz="2" w:space="0" w:color="BDD7EE"/>
            </w:tcBorders>
          </w:tcPr>
          <w:p w14:paraId="03AE621C" w14:textId="77777777" w:rsidR="00A272EA" w:rsidRDefault="00A272EA">
            <w:pPr>
              <w:spacing w:line="259" w:lineRule="auto"/>
              <w:ind w:right="45"/>
            </w:pPr>
            <w:r>
              <w:rPr>
                <w:sz w:val="17"/>
              </w:rPr>
              <w:t xml:space="preserve">Avoids external vector store </w:t>
            </w:r>
            <w:proofErr w:type="gramStart"/>
            <w:r>
              <w:rPr>
                <w:sz w:val="17"/>
              </w:rPr>
              <w:t xml:space="preserve">dependency; </w:t>
            </w:r>
            <w:r>
              <w:t xml:space="preserve"> </w:t>
            </w:r>
            <w:r>
              <w:rPr>
                <w:sz w:val="17"/>
              </w:rPr>
              <w:t>portable</w:t>
            </w:r>
            <w:proofErr w:type="gramEnd"/>
          </w:p>
        </w:tc>
      </w:tr>
    </w:tbl>
    <w:p w14:paraId="34E1BA14" w14:textId="77777777" w:rsidR="00A272EA" w:rsidRDefault="00A272EA">
      <w:pPr>
        <w:spacing w:after="175" w:line="259" w:lineRule="auto"/>
        <w:ind w:right="55"/>
      </w:pPr>
      <w:r>
        <w:t xml:space="preserve"> </w:t>
      </w:r>
    </w:p>
    <w:p w14:paraId="52AC5D78" w14:textId="77777777" w:rsidR="00A272EA" w:rsidRDefault="00A272EA">
      <w:pPr>
        <w:spacing w:after="27" w:line="259" w:lineRule="auto"/>
        <w:ind w:left="10" w:right="-8" w:hanging="10"/>
      </w:pPr>
      <w:r>
        <w:t xml:space="preserve"> </w:t>
      </w:r>
      <w:r>
        <w:rPr>
          <w:rFonts w:cs="Arial"/>
          <w:b/>
          <w:color w:val="1F3864"/>
          <w:sz w:val="22"/>
        </w:rPr>
        <w:t>6.2.2 Why Multilingual Embeddings?</w:t>
      </w:r>
    </w:p>
    <w:p w14:paraId="398A9405" w14:textId="77777777" w:rsidR="00A272EA" w:rsidRDefault="00A272EA">
      <w:pPr>
        <w:spacing w:after="0"/>
        <w:ind w:left="16" w:right="-4"/>
      </w:pPr>
      <w:r>
        <w:t xml:space="preserve">Egyptian patients frequently mix Arabic and Latin-script medical terms in their symptom descriptions. The paraphrase-multilingual-MiniLM-L12-v2 model was trained on 50+ languages and produces language-agnostic semantic embeddings, enabling cross-lingual retrieval without any translation overhead. A query submitted in </w:t>
      </w:r>
    </w:p>
    <w:p w14:paraId="145D4BFA" w14:textId="77777777" w:rsidR="00A272EA" w:rsidRDefault="00A272EA">
      <w:pPr>
        <w:spacing w:after="185"/>
        <w:ind w:left="16" w:right="-4"/>
      </w:pPr>
      <w:r>
        <w:t>Egyptian colloquial Arabic will correctly retrieve knowledge-</w:t>
      </w:r>
      <w:proofErr w:type="spellStart"/>
      <w:r>
        <w:t>base</w:t>
      </w:r>
      <w:proofErr w:type="spellEnd"/>
      <w:r>
        <w:t xml:space="preserve"> records written in Modern Standard Arabic or </w:t>
      </w:r>
      <w:proofErr w:type="gramStart"/>
      <w:r>
        <w:t>in  English</w:t>
      </w:r>
      <w:proofErr w:type="gramEnd"/>
      <w:r>
        <w:t>, because the embedding space captures semantic meaning rather than surface-level token overlap.</w:t>
      </w:r>
    </w:p>
    <w:p w14:paraId="5A386639" w14:textId="77777777" w:rsidR="00A272EA" w:rsidRDefault="00A272EA">
      <w:pPr>
        <w:pStyle w:val="Heading2"/>
        <w:spacing w:after="27"/>
        <w:ind w:right="-8"/>
      </w:pPr>
      <w:r>
        <w:rPr>
          <w:color w:val="000000"/>
          <w:sz w:val="19"/>
        </w:rPr>
        <w:lastRenderedPageBreak/>
        <w:t xml:space="preserve"> </w:t>
      </w:r>
      <w:r>
        <w:t>6.2.3 Embedding Storage Strategy</w:t>
      </w:r>
    </w:p>
    <w:p w14:paraId="40B67F95" w14:textId="77777777" w:rsidR="00A272EA" w:rsidRDefault="00A272EA">
      <w:pPr>
        <w:ind w:left="16" w:right="-4"/>
      </w:pPr>
      <w:r>
        <w:t>Each knowledge-</w:t>
      </w:r>
      <w:proofErr w:type="spellStart"/>
      <w:r>
        <w:t>base</w:t>
      </w:r>
      <w:proofErr w:type="spellEnd"/>
      <w:r>
        <w:t xml:space="preserve"> record stores its embedding as a raw byte sequence (</w:t>
      </w:r>
      <w:proofErr w:type="spellStart"/>
      <w:r>
        <w:t>symptoms_embedding_bytes</w:t>
      </w:r>
      <w:proofErr w:type="spellEnd"/>
      <w:r>
        <w:t xml:space="preserve">) directly in the SQL Server database using </w:t>
      </w:r>
      <w:proofErr w:type="spellStart"/>
      <w:proofErr w:type="gramStart"/>
      <w:r>
        <w:t>np.ndarray</w:t>
      </w:r>
      <w:proofErr w:type="gramEnd"/>
      <w:r>
        <w:t>.</w:t>
      </w:r>
      <w:proofErr w:type="gramStart"/>
      <w:r>
        <w:t>tobytes</w:t>
      </w:r>
      <w:proofErr w:type="spellEnd"/>
      <w:r>
        <w:t>(</w:t>
      </w:r>
      <w:proofErr w:type="gramEnd"/>
      <w:r>
        <w:t xml:space="preserve">). This eliminates the need for an external vector store such as Pinecone or Weaviate, keeping the deployment footprint minimal and the system fully portable. At startup, the RAG service loads all embeddings into a NumPy matrix once (lazy-loading singleton pattern) and performs </w:t>
      </w:r>
      <w:proofErr w:type="gramStart"/>
      <w:r>
        <w:t>all  subsequent</w:t>
      </w:r>
      <w:proofErr w:type="gramEnd"/>
      <w:r>
        <w:t xml:space="preserve"> similarity searches entirely in memory, achieving sub-10ms retrieval latency.</w:t>
      </w:r>
    </w:p>
    <w:p w14:paraId="34496008" w14:textId="77777777" w:rsidR="00A272EA" w:rsidRDefault="00A272EA" w:rsidP="00FF1850">
      <w:pPr>
        <w:spacing w:after="0" w:line="259" w:lineRule="auto"/>
      </w:pPr>
      <w:r>
        <w:t xml:space="preserve">  </w:t>
      </w:r>
    </w:p>
    <w:p w14:paraId="5F120A13" w14:textId="57505F3B" w:rsidR="00A272EA" w:rsidRDefault="00A272EA">
      <w:pPr>
        <w:pStyle w:val="Heading1"/>
        <w:ind w:right="-2"/>
      </w:pPr>
      <w:r>
        <w:t xml:space="preserve">6.3 The </w:t>
      </w:r>
      <w:proofErr w:type="spellStart"/>
      <w:r>
        <w:t>symptoms_knowledge_base</w:t>
      </w:r>
      <w:proofErr w:type="spellEnd"/>
      <w:r>
        <w:t xml:space="preserve"> — Data Collection</w:t>
      </w:r>
    </w:p>
    <w:p w14:paraId="52196693" w14:textId="77777777" w:rsidR="00A272EA" w:rsidRDefault="00A272EA">
      <w:pPr>
        <w:spacing w:after="137" w:line="259" w:lineRule="auto"/>
        <w:ind w:left="-40" w:right="-27"/>
      </w:pPr>
      <w:r>
        <w:rPr>
          <w:rFonts w:ascii="Calibri" w:eastAsia="Calibri" w:hAnsi="Calibri" w:cs="Calibri"/>
          <w:noProof/>
          <w:sz w:val="22"/>
        </w:rPr>
        <mc:AlternateContent>
          <mc:Choice Requires="wpg">
            <w:drawing>
              <wp:inline distT="0" distB="0" distL="0" distR="0" wp14:anchorId="40F29A43" wp14:editId="3614C579">
                <wp:extent cx="6162041" cy="6350"/>
                <wp:effectExtent l="0" t="0" r="0" b="0"/>
                <wp:docPr id="42789" name="Group 42789"/>
                <wp:cNvGraphicFramePr/>
                <a:graphic xmlns:a="http://schemas.openxmlformats.org/drawingml/2006/main">
                  <a:graphicData uri="http://schemas.microsoft.com/office/word/2010/wordprocessingGroup">
                    <wpg:wgp>
                      <wpg:cNvGrpSpPr/>
                      <wpg:grpSpPr>
                        <a:xfrm>
                          <a:off x="0" y="0"/>
                          <a:ext cx="6162041" cy="6350"/>
                          <a:chOff x="0" y="0"/>
                          <a:chExt cx="6162041" cy="6350"/>
                        </a:xfrm>
                      </wpg:grpSpPr>
                      <wps:wsp>
                        <wps:cNvPr id="51706" name="Shape 51706"/>
                        <wps:cNvSpPr/>
                        <wps:spPr>
                          <a:xfrm>
                            <a:off x="0" y="0"/>
                            <a:ext cx="6162041" cy="9144"/>
                          </a:xfrm>
                          <a:custGeom>
                            <a:avLst/>
                            <a:gdLst/>
                            <a:ahLst/>
                            <a:cxnLst/>
                            <a:rect l="0" t="0" r="0" b="0"/>
                            <a:pathLst>
                              <a:path w="6162041" h="9144">
                                <a:moveTo>
                                  <a:pt x="0" y="0"/>
                                </a:moveTo>
                                <a:lnTo>
                                  <a:pt x="6162041" y="0"/>
                                </a:lnTo>
                                <a:lnTo>
                                  <a:pt x="6162041"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4661D2A4" id="Group 42789" o:spid="_x0000_s1026" style="width:485.2pt;height:.5pt;mso-position-horizontal-relative:char;mso-position-vertical-relative:line" coordsize="616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">
                <v:shape id="Shape 51706" o:spid="_x0000_s1027" style="position:absolute;width:61620;height:91;visibility:visible;mso-wrap-style:square;v-text-anchor:top" coordsize="61620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" path="m,l6162041,r,9144l,9144,,e" fillcolor="#1f3864" stroked="f" strokeweight="0">
                  <v:stroke miterlimit="83231f" joinstyle="miter"/>
                  <v:path arrowok="t" textboxrect="0,0,6162041,9144"/>
                </v:shape>
                <w10:anchorlock/>
              </v:group>
            </w:pict>
          </mc:Fallback>
        </mc:AlternateContent>
      </w:r>
    </w:p>
    <w:p w14:paraId="3380EFEB" w14:textId="77777777" w:rsidR="00A272EA" w:rsidRDefault="00A272EA">
      <w:pPr>
        <w:spacing w:after="180"/>
        <w:ind w:left="16" w:right="-4"/>
      </w:pPr>
      <w:r>
        <w:t xml:space="preserve">The </w:t>
      </w:r>
      <w:proofErr w:type="spellStart"/>
      <w:r>
        <w:t>symptoms_knowledge_base</w:t>
      </w:r>
      <w:proofErr w:type="spellEnd"/>
      <w:r>
        <w:t xml:space="preserve"> is the factual backbone of the triage system. Building a high-quality, </w:t>
      </w:r>
      <w:proofErr w:type="spellStart"/>
      <w:r>
        <w:t>Arabicaware</w:t>
      </w:r>
      <w:proofErr w:type="spellEnd"/>
      <w:r>
        <w:t xml:space="preserve"> medical knowledge base required consulting and merging multiple authoritative sources, then validating each record against clinical guidelines. The resulting dataset covers 8 organ systems across 12 specialties, </w:t>
      </w:r>
      <w:proofErr w:type="gramStart"/>
      <w:r>
        <w:t>with  severity</w:t>
      </w:r>
      <w:proofErr w:type="gramEnd"/>
      <w:r>
        <w:t xml:space="preserve"> levels weighted toward the clinically critical range of 5</w:t>
      </w:r>
      <w:r>
        <w:rPr>
          <w:rFonts w:cs="Arial"/>
        </w:rPr>
        <w:t>–</w:t>
      </w:r>
      <w:r>
        <w:t>9.</w:t>
      </w:r>
    </w:p>
    <w:p w14:paraId="7480CE07" w14:textId="77777777" w:rsidR="00A272EA" w:rsidRDefault="00A272EA">
      <w:pPr>
        <w:pStyle w:val="Heading2"/>
        <w:ind w:right="-8"/>
      </w:pPr>
      <w:r>
        <w:rPr>
          <w:color w:val="000000"/>
          <w:sz w:val="19"/>
        </w:rPr>
        <w:t xml:space="preserve"> </w:t>
      </w:r>
      <w:r>
        <w:t>6.3.1 Data Sources</w:t>
      </w:r>
    </w:p>
    <w:tbl>
      <w:tblPr>
        <w:tblStyle w:val="TableGrid"/>
        <w:tblW w:w="9639" w:type="dxa"/>
        <w:tblInd w:w="-12" w:type="dxa"/>
        <w:tblCellMar>
          <w:top w:w="108" w:type="dxa"/>
          <w:left w:w="422" w:type="dxa"/>
          <w:right w:w="110" w:type="dxa"/>
        </w:tblCellMar>
        <w:tblLook w:val="04A0" w:firstRow="1" w:lastRow="0" w:firstColumn="1" w:lastColumn="0" w:noHBand="0" w:noVBand="1"/>
      </w:tblPr>
      <w:tblGrid>
        <w:gridCol w:w="3801"/>
        <w:gridCol w:w="5838"/>
      </w:tblGrid>
      <w:tr w:rsidR="00A272EA" w14:paraId="1F46E461" w14:textId="77777777">
        <w:trPr>
          <w:trHeight w:val="340"/>
        </w:trPr>
        <w:tc>
          <w:tcPr>
            <w:tcW w:w="3801" w:type="dxa"/>
            <w:tcBorders>
              <w:top w:val="single" w:sz="2" w:space="0" w:color="BDD7EE"/>
              <w:left w:val="single" w:sz="2" w:space="0" w:color="BDD7EE"/>
              <w:bottom w:val="single" w:sz="2" w:space="0" w:color="BDD7EE"/>
              <w:right w:val="single" w:sz="2" w:space="0" w:color="BDD7EE"/>
            </w:tcBorders>
            <w:shd w:val="clear" w:color="auto" w:fill="1F4E79"/>
          </w:tcPr>
          <w:p w14:paraId="0C6CE393" w14:textId="77777777" w:rsidR="00A272EA" w:rsidRDefault="00A272EA">
            <w:pPr>
              <w:spacing w:line="259" w:lineRule="auto"/>
              <w:ind w:right="2"/>
            </w:pPr>
            <w:r>
              <w:t xml:space="preserve"> </w:t>
            </w:r>
            <w:r>
              <w:rPr>
                <w:b/>
                <w:color w:val="FFFFFF"/>
                <w:sz w:val="18"/>
              </w:rPr>
              <w:t>Source</w:t>
            </w:r>
          </w:p>
        </w:tc>
        <w:tc>
          <w:tcPr>
            <w:tcW w:w="5838" w:type="dxa"/>
            <w:tcBorders>
              <w:top w:val="single" w:sz="2" w:space="0" w:color="BDD7EE"/>
              <w:left w:val="single" w:sz="2" w:space="0" w:color="BDD7EE"/>
              <w:bottom w:val="single" w:sz="2" w:space="0" w:color="BDD7EE"/>
              <w:right w:val="single" w:sz="2" w:space="0" w:color="BDD7EE"/>
            </w:tcBorders>
            <w:shd w:val="clear" w:color="auto" w:fill="1F4E79"/>
          </w:tcPr>
          <w:p w14:paraId="486329C9" w14:textId="77777777" w:rsidR="00A272EA" w:rsidRDefault="00A272EA">
            <w:pPr>
              <w:spacing w:line="259" w:lineRule="auto"/>
              <w:ind w:right="3"/>
            </w:pPr>
            <w:r>
              <w:t xml:space="preserve"> </w:t>
            </w:r>
            <w:r>
              <w:rPr>
                <w:b/>
                <w:color w:val="FFFFFF"/>
                <w:sz w:val="18"/>
              </w:rPr>
              <w:t>Description</w:t>
            </w:r>
          </w:p>
        </w:tc>
      </w:tr>
      <w:tr w:rsidR="00A272EA" w14:paraId="1B26B28A" w14:textId="77777777">
        <w:trPr>
          <w:trHeight w:val="366"/>
        </w:trPr>
        <w:tc>
          <w:tcPr>
            <w:tcW w:w="3801" w:type="dxa"/>
            <w:tcBorders>
              <w:top w:val="single" w:sz="2" w:space="0" w:color="BDD7EE"/>
              <w:left w:val="single" w:sz="2" w:space="0" w:color="BDD7EE"/>
              <w:bottom w:val="single" w:sz="2" w:space="0" w:color="BDD7EE"/>
              <w:right w:val="single" w:sz="2" w:space="0" w:color="BDD7EE"/>
            </w:tcBorders>
            <w:shd w:val="clear" w:color="auto" w:fill="FFFFFF"/>
          </w:tcPr>
          <w:p w14:paraId="7DB42757" w14:textId="77777777" w:rsidR="00A272EA" w:rsidRDefault="00A272EA">
            <w:pPr>
              <w:spacing w:line="259" w:lineRule="auto"/>
            </w:pPr>
            <w:r>
              <w:t xml:space="preserve"> </w:t>
            </w:r>
            <w:r>
              <w:rPr>
                <w:sz w:val="17"/>
              </w:rPr>
              <w:t>WHO Emergency Care &amp; Guidelines</w:t>
            </w:r>
          </w:p>
        </w:tc>
        <w:tc>
          <w:tcPr>
            <w:tcW w:w="5838" w:type="dxa"/>
            <w:tcBorders>
              <w:top w:val="single" w:sz="2" w:space="0" w:color="BDD7EE"/>
              <w:left w:val="single" w:sz="2" w:space="0" w:color="BDD7EE"/>
              <w:bottom w:val="single" w:sz="2" w:space="0" w:color="BDD7EE"/>
              <w:right w:val="single" w:sz="2" w:space="0" w:color="BDD7EE"/>
            </w:tcBorders>
            <w:shd w:val="clear" w:color="auto" w:fill="FFFFFF"/>
          </w:tcPr>
          <w:p w14:paraId="0356271A" w14:textId="77777777" w:rsidR="00A272EA" w:rsidRDefault="00A272EA">
            <w:pPr>
              <w:spacing w:line="259" w:lineRule="auto"/>
              <w:ind w:right="7"/>
            </w:pPr>
            <w:r>
              <w:t xml:space="preserve"> </w:t>
            </w:r>
            <w:r>
              <w:rPr>
                <w:sz w:val="17"/>
              </w:rPr>
              <w:t>International emergency protocols and triage decision trees</w:t>
            </w:r>
          </w:p>
        </w:tc>
      </w:tr>
      <w:tr w:rsidR="00A272EA" w14:paraId="355AC02B" w14:textId="77777777">
        <w:trPr>
          <w:trHeight w:val="313"/>
        </w:trPr>
        <w:tc>
          <w:tcPr>
            <w:tcW w:w="3801" w:type="dxa"/>
            <w:tcBorders>
              <w:top w:val="single" w:sz="2" w:space="0" w:color="BDD7EE"/>
              <w:left w:val="single" w:sz="2" w:space="0" w:color="BDD7EE"/>
              <w:bottom w:val="single" w:sz="2" w:space="0" w:color="BDD7EE"/>
              <w:right w:val="single" w:sz="2" w:space="0" w:color="BDD7EE"/>
            </w:tcBorders>
            <w:shd w:val="clear" w:color="auto" w:fill="EBF3FB"/>
          </w:tcPr>
          <w:p w14:paraId="369C2469" w14:textId="77777777" w:rsidR="00A272EA" w:rsidRDefault="00A272EA">
            <w:pPr>
              <w:spacing w:line="259" w:lineRule="auto"/>
              <w:ind w:right="5"/>
            </w:pPr>
            <w:r>
              <w:t xml:space="preserve"> </w:t>
            </w:r>
            <w:r>
              <w:rPr>
                <w:sz w:val="17"/>
              </w:rPr>
              <w:t>MedlinePlus Symptom Database</w:t>
            </w:r>
          </w:p>
        </w:tc>
        <w:tc>
          <w:tcPr>
            <w:tcW w:w="5838" w:type="dxa"/>
            <w:tcBorders>
              <w:top w:val="single" w:sz="2" w:space="0" w:color="BDD7EE"/>
              <w:left w:val="single" w:sz="2" w:space="0" w:color="BDD7EE"/>
              <w:bottom w:val="single" w:sz="2" w:space="0" w:color="BDD7EE"/>
              <w:right w:val="single" w:sz="2" w:space="0" w:color="BDD7EE"/>
            </w:tcBorders>
            <w:shd w:val="clear" w:color="auto" w:fill="EBF3FB"/>
          </w:tcPr>
          <w:p w14:paraId="1F2DA68A" w14:textId="77777777" w:rsidR="00A272EA" w:rsidRDefault="00A272EA">
            <w:pPr>
              <w:spacing w:line="259" w:lineRule="auto"/>
              <w:ind w:right="8"/>
            </w:pPr>
            <w:r>
              <w:t xml:space="preserve"> </w:t>
            </w:r>
            <w:r>
              <w:rPr>
                <w:sz w:val="17"/>
              </w:rPr>
              <w:t>Structured symptom-to-diagnosis mappings (U.S. NLM)</w:t>
            </w:r>
          </w:p>
        </w:tc>
      </w:tr>
      <w:tr w:rsidR="00A272EA" w14:paraId="2099C69C" w14:textId="77777777">
        <w:trPr>
          <w:trHeight w:val="362"/>
        </w:trPr>
        <w:tc>
          <w:tcPr>
            <w:tcW w:w="3801" w:type="dxa"/>
            <w:tcBorders>
              <w:top w:val="single" w:sz="2" w:space="0" w:color="BDD7EE"/>
              <w:left w:val="single" w:sz="2" w:space="0" w:color="BDD7EE"/>
              <w:bottom w:val="single" w:sz="2" w:space="0" w:color="BDD7EE"/>
              <w:right w:val="single" w:sz="2" w:space="0" w:color="BDD7EE"/>
            </w:tcBorders>
            <w:shd w:val="clear" w:color="auto" w:fill="FFFFFF"/>
          </w:tcPr>
          <w:p w14:paraId="758B08C2" w14:textId="77777777" w:rsidR="00A272EA" w:rsidRDefault="00A272EA">
            <w:pPr>
              <w:spacing w:line="259" w:lineRule="auto"/>
              <w:ind w:right="3"/>
            </w:pPr>
            <w:r>
              <w:t xml:space="preserve"> </w:t>
            </w:r>
            <w:r>
              <w:rPr>
                <w:sz w:val="17"/>
              </w:rPr>
              <w:t>Egyptian Ministry of Health First-Aid</w:t>
            </w:r>
          </w:p>
        </w:tc>
        <w:tc>
          <w:tcPr>
            <w:tcW w:w="5838" w:type="dxa"/>
            <w:tcBorders>
              <w:top w:val="single" w:sz="2" w:space="0" w:color="BDD7EE"/>
              <w:left w:val="single" w:sz="2" w:space="0" w:color="BDD7EE"/>
              <w:bottom w:val="single" w:sz="2" w:space="0" w:color="BDD7EE"/>
              <w:right w:val="single" w:sz="2" w:space="0" w:color="BDD7EE"/>
            </w:tcBorders>
            <w:shd w:val="clear" w:color="auto" w:fill="FFFFFF"/>
          </w:tcPr>
          <w:p w14:paraId="71DC0431" w14:textId="77777777" w:rsidR="00A272EA" w:rsidRDefault="00A272EA">
            <w:pPr>
              <w:spacing w:line="259" w:lineRule="auto"/>
              <w:ind w:right="9"/>
            </w:pPr>
            <w:r>
              <w:t xml:space="preserve"> </w:t>
            </w:r>
            <w:proofErr w:type="spellStart"/>
            <w:r>
              <w:rPr>
                <w:sz w:val="17"/>
              </w:rPr>
              <w:t>Localised</w:t>
            </w:r>
            <w:proofErr w:type="spellEnd"/>
            <w:r>
              <w:rPr>
                <w:sz w:val="17"/>
              </w:rPr>
              <w:t xml:space="preserve"> Arabic first-aid instructions</w:t>
            </w:r>
          </w:p>
        </w:tc>
      </w:tr>
      <w:tr w:rsidR="00A272EA" w14:paraId="5231DAE9" w14:textId="77777777">
        <w:trPr>
          <w:trHeight w:val="313"/>
        </w:trPr>
        <w:tc>
          <w:tcPr>
            <w:tcW w:w="3801" w:type="dxa"/>
            <w:tcBorders>
              <w:top w:val="single" w:sz="2" w:space="0" w:color="BDD7EE"/>
              <w:left w:val="single" w:sz="2" w:space="0" w:color="BDD7EE"/>
              <w:bottom w:val="single" w:sz="2" w:space="0" w:color="BDD7EE"/>
              <w:right w:val="single" w:sz="2" w:space="0" w:color="BDD7EE"/>
            </w:tcBorders>
            <w:shd w:val="clear" w:color="auto" w:fill="EBF3FB"/>
          </w:tcPr>
          <w:p w14:paraId="46651D6C" w14:textId="77777777" w:rsidR="00A272EA" w:rsidRDefault="00A272EA">
            <w:pPr>
              <w:spacing w:line="259" w:lineRule="auto"/>
              <w:ind w:right="7"/>
            </w:pPr>
            <w:r>
              <w:t xml:space="preserve"> </w:t>
            </w:r>
            <w:r>
              <w:rPr>
                <w:sz w:val="17"/>
              </w:rPr>
              <w:t>Manchester Triage System (MTS)</w:t>
            </w:r>
          </w:p>
        </w:tc>
        <w:tc>
          <w:tcPr>
            <w:tcW w:w="5838" w:type="dxa"/>
            <w:tcBorders>
              <w:top w:val="single" w:sz="2" w:space="0" w:color="BDD7EE"/>
              <w:left w:val="single" w:sz="2" w:space="0" w:color="BDD7EE"/>
              <w:bottom w:val="single" w:sz="2" w:space="0" w:color="BDD7EE"/>
              <w:right w:val="single" w:sz="2" w:space="0" w:color="BDD7EE"/>
            </w:tcBorders>
            <w:shd w:val="clear" w:color="auto" w:fill="EBF3FB"/>
          </w:tcPr>
          <w:p w14:paraId="30268E67" w14:textId="77777777" w:rsidR="00A272EA" w:rsidRDefault="00A272EA">
            <w:pPr>
              <w:spacing w:line="259" w:lineRule="auto"/>
              <w:ind w:right="10"/>
            </w:pPr>
            <w:r>
              <w:t xml:space="preserve"> </w:t>
            </w:r>
            <w:r>
              <w:rPr>
                <w:sz w:val="17"/>
              </w:rPr>
              <w:t>International five-level triage severity framework</w:t>
            </w:r>
          </w:p>
        </w:tc>
      </w:tr>
      <w:tr w:rsidR="00A272EA" w14:paraId="43ADFC21" w14:textId="77777777">
        <w:trPr>
          <w:trHeight w:val="362"/>
        </w:trPr>
        <w:tc>
          <w:tcPr>
            <w:tcW w:w="3801" w:type="dxa"/>
            <w:tcBorders>
              <w:top w:val="single" w:sz="2" w:space="0" w:color="BDD7EE"/>
              <w:left w:val="single" w:sz="2" w:space="0" w:color="BDD7EE"/>
              <w:bottom w:val="single" w:sz="2" w:space="0" w:color="BDD7EE"/>
              <w:right w:val="single" w:sz="2" w:space="0" w:color="BDD7EE"/>
            </w:tcBorders>
            <w:shd w:val="clear" w:color="auto" w:fill="FFFFFF"/>
          </w:tcPr>
          <w:p w14:paraId="5DA80026" w14:textId="77777777" w:rsidR="00A272EA" w:rsidRDefault="00A272EA">
            <w:pPr>
              <w:spacing w:line="259" w:lineRule="auto"/>
              <w:ind w:left="80"/>
            </w:pPr>
            <w:r>
              <w:t xml:space="preserve"> </w:t>
            </w:r>
            <w:r>
              <w:rPr>
                <w:sz w:val="17"/>
              </w:rPr>
              <w:t>Harrison's Principles of Internal Medicine</w:t>
            </w:r>
          </w:p>
        </w:tc>
        <w:tc>
          <w:tcPr>
            <w:tcW w:w="5838" w:type="dxa"/>
            <w:tcBorders>
              <w:top w:val="single" w:sz="2" w:space="0" w:color="BDD7EE"/>
              <w:left w:val="single" w:sz="2" w:space="0" w:color="BDD7EE"/>
              <w:bottom w:val="single" w:sz="2" w:space="0" w:color="BDD7EE"/>
              <w:right w:val="single" w:sz="2" w:space="0" w:color="BDD7EE"/>
            </w:tcBorders>
            <w:shd w:val="clear" w:color="auto" w:fill="FFFFFF"/>
          </w:tcPr>
          <w:p w14:paraId="111A940A" w14:textId="77777777" w:rsidR="00A272EA" w:rsidRDefault="00A272EA">
            <w:pPr>
              <w:spacing w:line="259" w:lineRule="auto"/>
              <w:ind w:right="3"/>
            </w:pPr>
            <w:r>
              <w:t xml:space="preserve"> </w:t>
            </w:r>
            <w:r>
              <w:rPr>
                <w:sz w:val="17"/>
              </w:rPr>
              <w:t>Clinical reference for diagnosis validation</w:t>
            </w:r>
          </w:p>
        </w:tc>
      </w:tr>
      <w:tr w:rsidR="00A272EA" w14:paraId="6AADECBB" w14:textId="77777777">
        <w:trPr>
          <w:trHeight w:val="309"/>
        </w:trPr>
        <w:tc>
          <w:tcPr>
            <w:tcW w:w="3801" w:type="dxa"/>
            <w:tcBorders>
              <w:top w:val="single" w:sz="2" w:space="0" w:color="BDD7EE"/>
              <w:left w:val="single" w:sz="2" w:space="0" w:color="BDD7EE"/>
              <w:bottom w:val="single" w:sz="2" w:space="0" w:color="BDD7EE"/>
              <w:right w:val="single" w:sz="2" w:space="0" w:color="BDD7EE"/>
            </w:tcBorders>
            <w:shd w:val="clear" w:color="auto" w:fill="EBF3FB"/>
          </w:tcPr>
          <w:p w14:paraId="04AE562F" w14:textId="77777777" w:rsidR="00A272EA" w:rsidRDefault="00A272EA">
            <w:pPr>
              <w:spacing w:line="259" w:lineRule="auto"/>
            </w:pPr>
            <w:r>
              <w:t xml:space="preserve"> </w:t>
            </w:r>
            <w:r>
              <w:rPr>
                <w:sz w:val="17"/>
              </w:rPr>
              <w:t>Oxford Handbook of Emergency Medicine</w:t>
            </w:r>
          </w:p>
        </w:tc>
        <w:tc>
          <w:tcPr>
            <w:tcW w:w="5838" w:type="dxa"/>
            <w:tcBorders>
              <w:top w:val="single" w:sz="2" w:space="0" w:color="BDD7EE"/>
              <w:left w:val="single" w:sz="2" w:space="0" w:color="BDD7EE"/>
              <w:bottom w:val="single" w:sz="2" w:space="0" w:color="BDD7EE"/>
              <w:right w:val="single" w:sz="2" w:space="0" w:color="BDD7EE"/>
            </w:tcBorders>
            <w:shd w:val="clear" w:color="auto" w:fill="EBF3FB"/>
          </w:tcPr>
          <w:p w14:paraId="2F2CF489" w14:textId="77777777" w:rsidR="00A272EA" w:rsidRDefault="00A272EA">
            <w:pPr>
              <w:spacing w:line="259" w:lineRule="auto"/>
              <w:ind w:right="3"/>
            </w:pPr>
            <w:r>
              <w:t xml:space="preserve"> </w:t>
            </w:r>
            <w:r>
              <w:rPr>
                <w:sz w:val="17"/>
              </w:rPr>
              <w:t>Emergency-specific differential diagnosis support</w:t>
            </w:r>
          </w:p>
        </w:tc>
      </w:tr>
    </w:tbl>
    <w:p w14:paraId="2D5FAE48" w14:textId="77777777" w:rsidR="00A272EA" w:rsidRDefault="00A272EA">
      <w:pPr>
        <w:spacing w:after="44" w:line="259" w:lineRule="auto"/>
        <w:ind w:right="55"/>
      </w:pPr>
      <w:r>
        <w:t xml:space="preserve"> </w:t>
      </w:r>
    </w:p>
    <w:p w14:paraId="4AADCCA8" w14:textId="77777777" w:rsidR="00A272EA" w:rsidRDefault="00A272EA">
      <w:pPr>
        <w:spacing w:after="8"/>
        <w:ind w:left="218" w:right="-4"/>
        <w:rPr>
          <w:rFonts w:cs="Arial"/>
          <w:b/>
          <w:color w:val="1F3864"/>
          <w:sz w:val="22"/>
          <w:rtl/>
        </w:rPr>
      </w:pPr>
      <w:r>
        <w:t xml:space="preserve">All records were cross-referenced across at least two sources and reviewed for clinical consistency before </w:t>
      </w:r>
      <w:proofErr w:type="gramStart"/>
      <w:r>
        <w:t>being  added</w:t>
      </w:r>
      <w:proofErr w:type="gramEnd"/>
      <w:r>
        <w:t xml:space="preserve"> to the database. Records that could not be verified were excluded.  </w:t>
      </w:r>
    </w:p>
    <w:p w14:paraId="08913455" w14:textId="77777777" w:rsidR="00A272EA" w:rsidRDefault="00A272EA">
      <w:pPr>
        <w:spacing w:after="8"/>
        <w:ind w:left="218" w:right="-4"/>
        <w:rPr>
          <w:rFonts w:cs="Arial"/>
          <w:b/>
          <w:color w:val="1F3864"/>
          <w:sz w:val="22"/>
        </w:rPr>
      </w:pPr>
    </w:p>
    <w:p w14:paraId="72B52DFB" w14:textId="77777777" w:rsidR="00FF1850" w:rsidRDefault="00FF1850">
      <w:pPr>
        <w:spacing w:after="8"/>
        <w:ind w:left="218" w:right="-4"/>
        <w:rPr>
          <w:rFonts w:cs="Arial"/>
          <w:b/>
          <w:color w:val="1F3864"/>
          <w:sz w:val="22"/>
        </w:rPr>
      </w:pPr>
    </w:p>
    <w:p w14:paraId="662EDB29" w14:textId="77777777" w:rsidR="00FF1850" w:rsidRDefault="00FF1850">
      <w:pPr>
        <w:spacing w:after="8"/>
        <w:ind w:left="218" w:right="-4"/>
        <w:rPr>
          <w:rFonts w:cs="Arial"/>
          <w:b/>
          <w:color w:val="1F3864"/>
          <w:sz w:val="22"/>
        </w:rPr>
      </w:pPr>
    </w:p>
    <w:p w14:paraId="7BE2C3F4" w14:textId="77777777" w:rsidR="00FF1850" w:rsidRDefault="00FF1850">
      <w:pPr>
        <w:spacing w:after="8"/>
        <w:ind w:left="218" w:right="-4"/>
        <w:rPr>
          <w:rFonts w:cs="Arial"/>
          <w:b/>
          <w:color w:val="1F3864"/>
          <w:sz w:val="22"/>
        </w:rPr>
      </w:pPr>
    </w:p>
    <w:p w14:paraId="04B2EE15" w14:textId="77777777" w:rsidR="00FF1850" w:rsidRDefault="00FF1850">
      <w:pPr>
        <w:spacing w:after="8"/>
        <w:ind w:left="218" w:right="-4"/>
        <w:rPr>
          <w:rFonts w:cs="Arial"/>
          <w:b/>
          <w:color w:val="1F3864"/>
          <w:sz w:val="22"/>
          <w:rtl/>
        </w:rPr>
      </w:pPr>
    </w:p>
    <w:p w14:paraId="4591588D" w14:textId="77777777" w:rsidR="00A272EA" w:rsidRDefault="00A272EA">
      <w:pPr>
        <w:spacing w:after="8"/>
        <w:ind w:left="218" w:right="-4"/>
      </w:pPr>
      <w:r>
        <w:rPr>
          <w:rFonts w:cs="Arial"/>
          <w:b/>
          <w:color w:val="1F3864"/>
          <w:sz w:val="22"/>
        </w:rPr>
        <w:lastRenderedPageBreak/>
        <w:t>6.3.2 Record Structure</w:t>
      </w:r>
    </w:p>
    <w:tbl>
      <w:tblPr>
        <w:tblStyle w:val="TableGrid"/>
        <w:tblW w:w="9639" w:type="dxa"/>
        <w:tblInd w:w="-12" w:type="dxa"/>
        <w:tblCellMar>
          <w:top w:w="108" w:type="dxa"/>
          <w:left w:w="148" w:type="dxa"/>
          <w:right w:w="107" w:type="dxa"/>
        </w:tblCellMar>
        <w:tblLook w:val="04A0" w:firstRow="1" w:lastRow="0" w:firstColumn="1" w:lastColumn="0" w:noHBand="0" w:noVBand="1"/>
      </w:tblPr>
      <w:tblGrid>
        <w:gridCol w:w="3001"/>
        <w:gridCol w:w="2200"/>
        <w:gridCol w:w="4438"/>
      </w:tblGrid>
      <w:tr w:rsidR="00A272EA" w14:paraId="18FCC687" w14:textId="77777777">
        <w:trPr>
          <w:trHeight w:val="340"/>
        </w:trPr>
        <w:tc>
          <w:tcPr>
            <w:tcW w:w="3001" w:type="dxa"/>
            <w:tcBorders>
              <w:top w:val="single" w:sz="2" w:space="0" w:color="BDD7EE"/>
              <w:left w:val="single" w:sz="2" w:space="0" w:color="BDD7EE"/>
              <w:bottom w:val="single" w:sz="2" w:space="0" w:color="BDD7EE"/>
              <w:right w:val="single" w:sz="2" w:space="0" w:color="BDD7EE"/>
            </w:tcBorders>
            <w:shd w:val="clear" w:color="auto" w:fill="1F4E79"/>
          </w:tcPr>
          <w:p w14:paraId="73FEF17C" w14:textId="77777777" w:rsidR="00A272EA" w:rsidRDefault="00A272EA">
            <w:pPr>
              <w:spacing w:line="259" w:lineRule="auto"/>
              <w:ind w:right="5"/>
            </w:pPr>
            <w:r>
              <w:t xml:space="preserve"> </w:t>
            </w:r>
            <w:r>
              <w:rPr>
                <w:b/>
                <w:color w:val="FFFFFF"/>
                <w:sz w:val="18"/>
              </w:rPr>
              <w:t>Column</w:t>
            </w:r>
          </w:p>
        </w:tc>
        <w:tc>
          <w:tcPr>
            <w:tcW w:w="2200" w:type="dxa"/>
            <w:tcBorders>
              <w:top w:val="single" w:sz="2" w:space="0" w:color="BDD7EE"/>
              <w:left w:val="single" w:sz="2" w:space="0" w:color="BDD7EE"/>
              <w:bottom w:val="single" w:sz="2" w:space="0" w:color="BDD7EE"/>
              <w:right w:val="single" w:sz="2" w:space="0" w:color="BDD7EE"/>
            </w:tcBorders>
            <w:shd w:val="clear" w:color="auto" w:fill="1F4E79"/>
          </w:tcPr>
          <w:p w14:paraId="16832134" w14:textId="77777777" w:rsidR="00A272EA" w:rsidRDefault="00A272EA">
            <w:pPr>
              <w:spacing w:line="259" w:lineRule="auto"/>
            </w:pPr>
            <w:r>
              <w:t xml:space="preserve"> </w:t>
            </w:r>
            <w:r>
              <w:rPr>
                <w:b/>
                <w:color w:val="FFFFFF"/>
                <w:sz w:val="18"/>
              </w:rPr>
              <w:t>Type</w:t>
            </w:r>
          </w:p>
        </w:tc>
        <w:tc>
          <w:tcPr>
            <w:tcW w:w="4438" w:type="dxa"/>
            <w:tcBorders>
              <w:top w:val="single" w:sz="2" w:space="0" w:color="BDD7EE"/>
              <w:left w:val="single" w:sz="2" w:space="0" w:color="BDD7EE"/>
              <w:bottom w:val="single" w:sz="2" w:space="0" w:color="BDD7EE"/>
              <w:right w:val="single" w:sz="2" w:space="0" w:color="BDD7EE"/>
            </w:tcBorders>
            <w:shd w:val="clear" w:color="auto" w:fill="1F4E79"/>
          </w:tcPr>
          <w:p w14:paraId="3F9D84CF" w14:textId="77777777" w:rsidR="00A272EA" w:rsidRDefault="00A272EA">
            <w:pPr>
              <w:spacing w:line="259" w:lineRule="auto"/>
              <w:ind w:right="6"/>
            </w:pPr>
            <w:r>
              <w:t xml:space="preserve"> </w:t>
            </w:r>
            <w:r>
              <w:rPr>
                <w:b/>
                <w:color w:val="FFFFFF"/>
                <w:sz w:val="18"/>
              </w:rPr>
              <w:t>Description</w:t>
            </w:r>
          </w:p>
        </w:tc>
      </w:tr>
      <w:tr w:rsidR="00A272EA" w14:paraId="42F9213D" w14:textId="77777777">
        <w:trPr>
          <w:trHeight w:val="366"/>
        </w:trPr>
        <w:tc>
          <w:tcPr>
            <w:tcW w:w="3001" w:type="dxa"/>
            <w:tcBorders>
              <w:top w:val="single" w:sz="2" w:space="0" w:color="BDD7EE"/>
              <w:left w:val="single" w:sz="2" w:space="0" w:color="BDD7EE"/>
              <w:bottom w:val="single" w:sz="2" w:space="0" w:color="BDD7EE"/>
              <w:right w:val="single" w:sz="2" w:space="0" w:color="BDD7EE"/>
            </w:tcBorders>
            <w:shd w:val="clear" w:color="auto" w:fill="FFFFFF"/>
          </w:tcPr>
          <w:p w14:paraId="3458EDE7" w14:textId="77777777" w:rsidR="00A272EA" w:rsidRDefault="00A272EA">
            <w:pPr>
              <w:spacing w:line="259" w:lineRule="auto"/>
              <w:ind w:right="9"/>
            </w:pPr>
            <w:r>
              <w:t xml:space="preserve"> </w:t>
            </w:r>
            <w:proofErr w:type="spellStart"/>
            <w:r>
              <w:rPr>
                <w:sz w:val="17"/>
              </w:rPr>
              <w:t>symptoms_text</w:t>
            </w:r>
            <w:proofErr w:type="spellEnd"/>
          </w:p>
        </w:tc>
        <w:tc>
          <w:tcPr>
            <w:tcW w:w="2200" w:type="dxa"/>
            <w:tcBorders>
              <w:top w:val="single" w:sz="2" w:space="0" w:color="BDD7EE"/>
              <w:left w:val="single" w:sz="2" w:space="0" w:color="BDD7EE"/>
              <w:bottom w:val="single" w:sz="2" w:space="0" w:color="BDD7EE"/>
              <w:right w:val="single" w:sz="2" w:space="0" w:color="BDD7EE"/>
            </w:tcBorders>
            <w:shd w:val="clear" w:color="auto" w:fill="FFFFFF"/>
          </w:tcPr>
          <w:p w14:paraId="52AB8DFC" w14:textId="77777777" w:rsidR="00A272EA" w:rsidRDefault="00A272EA">
            <w:pPr>
              <w:spacing w:line="259" w:lineRule="auto"/>
              <w:ind w:left="394"/>
            </w:pPr>
            <w:r>
              <w:t xml:space="preserve"> </w:t>
            </w:r>
            <w:r>
              <w:rPr>
                <w:sz w:val="17"/>
              </w:rPr>
              <w:t>NVARCHAR(MAX)</w:t>
            </w:r>
          </w:p>
        </w:tc>
        <w:tc>
          <w:tcPr>
            <w:tcW w:w="4438" w:type="dxa"/>
            <w:tcBorders>
              <w:top w:val="single" w:sz="2" w:space="0" w:color="BDD7EE"/>
              <w:left w:val="single" w:sz="2" w:space="0" w:color="BDD7EE"/>
              <w:bottom w:val="single" w:sz="2" w:space="0" w:color="BDD7EE"/>
              <w:right w:val="single" w:sz="2" w:space="0" w:color="BDD7EE"/>
            </w:tcBorders>
            <w:shd w:val="clear" w:color="auto" w:fill="FFFFFF"/>
          </w:tcPr>
          <w:p w14:paraId="1A72D8F0" w14:textId="77777777" w:rsidR="00A272EA" w:rsidRDefault="00A272EA">
            <w:pPr>
              <w:spacing w:line="259" w:lineRule="auto"/>
            </w:pPr>
            <w:r>
              <w:t xml:space="preserve"> </w:t>
            </w:r>
            <w:r>
              <w:rPr>
                <w:sz w:val="17"/>
              </w:rPr>
              <w:t>Free-text symptom description (Arabic and/or English)</w:t>
            </w:r>
          </w:p>
        </w:tc>
      </w:tr>
      <w:tr w:rsidR="00A272EA" w14:paraId="26FC057A" w14:textId="77777777">
        <w:trPr>
          <w:trHeight w:val="313"/>
        </w:trPr>
        <w:tc>
          <w:tcPr>
            <w:tcW w:w="3001" w:type="dxa"/>
            <w:tcBorders>
              <w:top w:val="single" w:sz="2" w:space="0" w:color="BDD7EE"/>
              <w:left w:val="single" w:sz="2" w:space="0" w:color="BDD7EE"/>
              <w:bottom w:val="single" w:sz="2" w:space="0" w:color="BDD7EE"/>
              <w:right w:val="single" w:sz="2" w:space="0" w:color="BDD7EE"/>
            </w:tcBorders>
            <w:shd w:val="clear" w:color="auto" w:fill="EBF3FB"/>
          </w:tcPr>
          <w:p w14:paraId="6A7D07E2" w14:textId="77777777" w:rsidR="00A272EA" w:rsidRDefault="00A272EA">
            <w:pPr>
              <w:spacing w:line="259" w:lineRule="auto"/>
              <w:ind w:right="2"/>
            </w:pPr>
            <w:r>
              <w:t xml:space="preserve"> </w:t>
            </w:r>
            <w:proofErr w:type="spellStart"/>
            <w:r>
              <w:rPr>
                <w:sz w:val="17"/>
              </w:rPr>
              <w:t>probable_diagnosis</w:t>
            </w:r>
            <w:proofErr w:type="spellEnd"/>
          </w:p>
        </w:tc>
        <w:tc>
          <w:tcPr>
            <w:tcW w:w="2200" w:type="dxa"/>
            <w:tcBorders>
              <w:top w:val="single" w:sz="2" w:space="0" w:color="BDD7EE"/>
              <w:left w:val="single" w:sz="2" w:space="0" w:color="BDD7EE"/>
              <w:bottom w:val="single" w:sz="2" w:space="0" w:color="BDD7EE"/>
              <w:right w:val="single" w:sz="2" w:space="0" w:color="BDD7EE"/>
            </w:tcBorders>
            <w:shd w:val="clear" w:color="auto" w:fill="EBF3FB"/>
          </w:tcPr>
          <w:p w14:paraId="59A46A6D" w14:textId="77777777" w:rsidR="00A272EA" w:rsidRDefault="00A272EA">
            <w:pPr>
              <w:spacing w:line="259" w:lineRule="auto"/>
              <w:ind w:left="394"/>
            </w:pPr>
            <w:r>
              <w:t xml:space="preserve"> </w:t>
            </w:r>
            <w:r>
              <w:rPr>
                <w:sz w:val="17"/>
              </w:rPr>
              <w:t>NVARCHAR(MAX)</w:t>
            </w:r>
          </w:p>
        </w:tc>
        <w:tc>
          <w:tcPr>
            <w:tcW w:w="4438" w:type="dxa"/>
            <w:tcBorders>
              <w:top w:val="single" w:sz="2" w:space="0" w:color="BDD7EE"/>
              <w:left w:val="single" w:sz="2" w:space="0" w:color="BDD7EE"/>
              <w:bottom w:val="single" w:sz="2" w:space="0" w:color="BDD7EE"/>
              <w:right w:val="single" w:sz="2" w:space="0" w:color="BDD7EE"/>
            </w:tcBorders>
            <w:shd w:val="clear" w:color="auto" w:fill="EBF3FB"/>
          </w:tcPr>
          <w:p w14:paraId="1393C512" w14:textId="77777777" w:rsidR="00A272EA" w:rsidRDefault="00A272EA">
            <w:pPr>
              <w:spacing w:line="259" w:lineRule="auto"/>
              <w:ind w:left="275"/>
            </w:pPr>
            <w:r>
              <w:t xml:space="preserve"> </w:t>
            </w:r>
            <w:r>
              <w:rPr>
                <w:sz w:val="17"/>
              </w:rPr>
              <w:t>Likely clinical diagnosis associated with symptoms</w:t>
            </w:r>
          </w:p>
        </w:tc>
      </w:tr>
      <w:tr w:rsidR="00A272EA" w14:paraId="162DF342" w14:textId="77777777">
        <w:trPr>
          <w:trHeight w:val="362"/>
        </w:trPr>
        <w:tc>
          <w:tcPr>
            <w:tcW w:w="3001" w:type="dxa"/>
            <w:tcBorders>
              <w:top w:val="single" w:sz="2" w:space="0" w:color="BDD7EE"/>
              <w:left w:val="single" w:sz="2" w:space="0" w:color="BDD7EE"/>
              <w:bottom w:val="single" w:sz="2" w:space="0" w:color="BDD7EE"/>
              <w:right w:val="single" w:sz="2" w:space="0" w:color="BDD7EE"/>
            </w:tcBorders>
            <w:shd w:val="clear" w:color="auto" w:fill="FFFFFF"/>
          </w:tcPr>
          <w:p w14:paraId="2D6AED2B" w14:textId="77777777" w:rsidR="00A272EA" w:rsidRDefault="00A272EA">
            <w:pPr>
              <w:spacing w:line="259" w:lineRule="auto"/>
              <w:ind w:right="3"/>
            </w:pPr>
            <w:r>
              <w:t xml:space="preserve"> </w:t>
            </w:r>
            <w:proofErr w:type="spellStart"/>
            <w:r>
              <w:rPr>
                <w:sz w:val="17"/>
              </w:rPr>
              <w:t>specialty_required</w:t>
            </w:r>
            <w:proofErr w:type="spellEnd"/>
          </w:p>
        </w:tc>
        <w:tc>
          <w:tcPr>
            <w:tcW w:w="2200" w:type="dxa"/>
            <w:tcBorders>
              <w:top w:val="single" w:sz="2" w:space="0" w:color="BDD7EE"/>
              <w:left w:val="single" w:sz="2" w:space="0" w:color="BDD7EE"/>
              <w:bottom w:val="single" w:sz="2" w:space="0" w:color="BDD7EE"/>
              <w:right w:val="single" w:sz="2" w:space="0" w:color="BDD7EE"/>
            </w:tcBorders>
            <w:shd w:val="clear" w:color="auto" w:fill="FFFFFF"/>
          </w:tcPr>
          <w:p w14:paraId="7A1947E9" w14:textId="77777777" w:rsidR="00A272EA" w:rsidRDefault="00A272EA">
            <w:pPr>
              <w:spacing w:line="259" w:lineRule="auto"/>
              <w:ind w:right="6"/>
            </w:pPr>
            <w:r>
              <w:t xml:space="preserve"> </w:t>
            </w:r>
            <w:proofErr w:type="gramStart"/>
            <w:r>
              <w:rPr>
                <w:sz w:val="17"/>
              </w:rPr>
              <w:t>VARCHAR(</w:t>
            </w:r>
            <w:proofErr w:type="gramEnd"/>
            <w:r>
              <w:rPr>
                <w:sz w:val="17"/>
              </w:rPr>
              <w:t>100)</w:t>
            </w:r>
          </w:p>
        </w:tc>
        <w:tc>
          <w:tcPr>
            <w:tcW w:w="4438" w:type="dxa"/>
            <w:tcBorders>
              <w:top w:val="single" w:sz="2" w:space="0" w:color="BDD7EE"/>
              <w:left w:val="single" w:sz="2" w:space="0" w:color="BDD7EE"/>
              <w:bottom w:val="single" w:sz="2" w:space="0" w:color="BDD7EE"/>
              <w:right w:val="single" w:sz="2" w:space="0" w:color="BDD7EE"/>
            </w:tcBorders>
            <w:shd w:val="clear" w:color="auto" w:fill="FFFFFF"/>
          </w:tcPr>
          <w:p w14:paraId="36E8A5D0" w14:textId="77777777" w:rsidR="00A272EA" w:rsidRDefault="00A272EA">
            <w:pPr>
              <w:spacing w:line="259" w:lineRule="auto"/>
              <w:ind w:right="14"/>
            </w:pPr>
            <w:r>
              <w:t xml:space="preserve"> </w:t>
            </w:r>
            <w:r>
              <w:rPr>
                <w:sz w:val="17"/>
              </w:rPr>
              <w:t>Medical specialty to route the patient to</w:t>
            </w:r>
          </w:p>
        </w:tc>
      </w:tr>
      <w:tr w:rsidR="00A272EA" w14:paraId="4BFD743C" w14:textId="77777777">
        <w:trPr>
          <w:trHeight w:val="313"/>
        </w:trPr>
        <w:tc>
          <w:tcPr>
            <w:tcW w:w="3001" w:type="dxa"/>
            <w:tcBorders>
              <w:top w:val="single" w:sz="2" w:space="0" w:color="BDD7EE"/>
              <w:left w:val="single" w:sz="2" w:space="0" w:color="BDD7EE"/>
              <w:bottom w:val="single" w:sz="2" w:space="0" w:color="BDD7EE"/>
              <w:right w:val="single" w:sz="2" w:space="0" w:color="BDD7EE"/>
            </w:tcBorders>
            <w:shd w:val="clear" w:color="auto" w:fill="EBF3FB"/>
          </w:tcPr>
          <w:p w14:paraId="7BD9E485" w14:textId="77777777" w:rsidR="00A272EA" w:rsidRDefault="00A272EA">
            <w:pPr>
              <w:spacing w:line="259" w:lineRule="auto"/>
              <w:ind w:right="3"/>
            </w:pPr>
            <w:r>
              <w:t xml:space="preserve"> </w:t>
            </w:r>
            <w:proofErr w:type="spellStart"/>
            <w:r>
              <w:rPr>
                <w:sz w:val="17"/>
              </w:rPr>
              <w:t>severity_level</w:t>
            </w:r>
            <w:proofErr w:type="spellEnd"/>
          </w:p>
        </w:tc>
        <w:tc>
          <w:tcPr>
            <w:tcW w:w="2200" w:type="dxa"/>
            <w:tcBorders>
              <w:top w:val="single" w:sz="2" w:space="0" w:color="BDD7EE"/>
              <w:left w:val="single" w:sz="2" w:space="0" w:color="BDD7EE"/>
              <w:bottom w:val="single" w:sz="2" w:space="0" w:color="BDD7EE"/>
              <w:right w:val="single" w:sz="2" w:space="0" w:color="BDD7EE"/>
            </w:tcBorders>
            <w:shd w:val="clear" w:color="auto" w:fill="EBF3FB"/>
          </w:tcPr>
          <w:p w14:paraId="7120AF56" w14:textId="77777777" w:rsidR="00A272EA" w:rsidRDefault="00A272EA">
            <w:pPr>
              <w:spacing w:line="259" w:lineRule="auto"/>
              <w:ind w:right="3"/>
            </w:pPr>
            <w:r>
              <w:t xml:space="preserve"> </w:t>
            </w:r>
            <w:r>
              <w:rPr>
                <w:sz w:val="17"/>
              </w:rPr>
              <w:t>INT (1–10)</w:t>
            </w:r>
          </w:p>
        </w:tc>
        <w:tc>
          <w:tcPr>
            <w:tcW w:w="4438" w:type="dxa"/>
            <w:tcBorders>
              <w:top w:val="single" w:sz="2" w:space="0" w:color="BDD7EE"/>
              <w:left w:val="single" w:sz="2" w:space="0" w:color="BDD7EE"/>
              <w:bottom w:val="single" w:sz="2" w:space="0" w:color="BDD7EE"/>
              <w:right w:val="single" w:sz="2" w:space="0" w:color="BDD7EE"/>
            </w:tcBorders>
            <w:shd w:val="clear" w:color="auto" w:fill="EBF3FB"/>
          </w:tcPr>
          <w:p w14:paraId="0DF35B2D" w14:textId="77777777" w:rsidR="00A272EA" w:rsidRDefault="00A272EA">
            <w:pPr>
              <w:spacing w:line="259" w:lineRule="auto"/>
              <w:ind w:right="8"/>
            </w:pPr>
            <w:r>
              <w:t xml:space="preserve"> </w:t>
            </w:r>
            <w:r>
              <w:rPr>
                <w:sz w:val="17"/>
              </w:rPr>
              <w:t>Triage severity: 1 = minor, 10 = life-threatening</w:t>
            </w:r>
          </w:p>
        </w:tc>
      </w:tr>
      <w:tr w:rsidR="00A272EA" w14:paraId="1B7209F9" w14:textId="77777777">
        <w:trPr>
          <w:trHeight w:val="362"/>
        </w:trPr>
        <w:tc>
          <w:tcPr>
            <w:tcW w:w="3001" w:type="dxa"/>
            <w:tcBorders>
              <w:top w:val="single" w:sz="2" w:space="0" w:color="BDD7EE"/>
              <w:left w:val="single" w:sz="2" w:space="0" w:color="BDD7EE"/>
              <w:bottom w:val="single" w:sz="2" w:space="0" w:color="BDD7EE"/>
              <w:right w:val="single" w:sz="2" w:space="0" w:color="BDD7EE"/>
            </w:tcBorders>
            <w:shd w:val="clear" w:color="auto" w:fill="FFFFFF"/>
          </w:tcPr>
          <w:p w14:paraId="5561060D" w14:textId="77777777" w:rsidR="00A272EA" w:rsidRDefault="00A272EA">
            <w:pPr>
              <w:spacing w:line="259" w:lineRule="auto"/>
              <w:ind w:right="6"/>
            </w:pPr>
            <w:r>
              <w:t xml:space="preserve"> </w:t>
            </w:r>
            <w:proofErr w:type="spellStart"/>
            <w:r>
              <w:rPr>
                <w:sz w:val="17"/>
              </w:rPr>
              <w:t>first_aid_steps</w:t>
            </w:r>
            <w:proofErr w:type="spellEnd"/>
          </w:p>
        </w:tc>
        <w:tc>
          <w:tcPr>
            <w:tcW w:w="2200" w:type="dxa"/>
            <w:tcBorders>
              <w:top w:val="single" w:sz="2" w:space="0" w:color="BDD7EE"/>
              <w:left w:val="single" w:sz="2" w:space="0" w:color="BDD7EE"/>
              <w:bottom w:val="single" w:sz="2" w:space="0" w:color="BDD7EE"/>
              <w:right w:val="single" w:sz="2" w:space="0" w:color="BDD7EE"/>
            </w:tcBorders>
            <w:shd w:val="clear" w:color="auto" w:fill="FFFFFF"/>
          </w:tcPr>
          <w:p w14:paraId="0631FBEA" w14:textId="77777777" w:rsidR="00A272EA" w:rsidRDefault="00A272EA">
            <w:pPr>
              <w:spacing w:line="259" w:lineRule="auto"/>
              <w:ind w:left="394"/>
            </w:pPr>
            <w:r>
              <w:t xml:space="preserve"> </w:t>
            </w:r>
            <w:r>
              <w:rPr>
                <w:sz w:val="17"/>
              </w:rPr>
              <w:t>NVARCHAR(MAX)</w:t>
            </w:r>
          </w:p>
        </w:tc>
        <w:tc>
          <w:tcPr>
            <w:tcW w:w="4438" w:type="dxa"/>
            <w:tcBorders>
              <w:top w:val="single" w:sz="2" w:space="0" w:color="BDD7EE"/>
              <w:left w:val="single" w:sz="2" w:space="0" w:color="BDD7EE"/>
              <w:bottom w:val="single" w:sz="2" w:space="0" w:color="BDD7EE"/>
              <w:right w:val="single" w:sz="2" w:space="0" w:color="BDD7EE"/>
            </w:tcBorders>
            <w:shd w:val="clear" w:color="auto" w:fill="FFFFFF"/>
          </w:tcPr>
          <w:p w14:paraId="4699F5A8" w14:textId="77777777" w:rsidR="00A272EA" w:rsidRDefault="00A272EA">
            <w:pPr>
              <w:spacing w:line="259" w:lineRule="auto"/>
              <w:ind w:right="10"/>
            </w:pPr>
            <w:r>
              <w:t xml:space="preserve"> </w:t>
            </w:r>
            <w:r>
              <w:rPr>
                <w:sz w:val="17"/>
              </w:rPr>
              <w:t>Step-by-step first-aid instructions (pre-hospital)</w:t>
            </w:r>
          </w:p>
        </w:tc>
      </w:tr>
      <w:tr w:rsidR="00A272EA" w14:paraId="768F0E8D" w14:textId="77777777">
        <w:trPr>
          <w:trHeight w:val="313"/>
        </w:trPr>
        <w:tc>
          <w:tcPr>
            <w:tcW w:w="3001" w:type="dxa"/>
            <w:tcBorders>
              <w:top w:val="single" w:sz="2" w:space="0" w:color="BDD7EE"/>
              <w:left w:val="single" w:sz="2" w:space="0" w:color="BDD7EE"/>
              <w:bottom w:val="single" w:sz="2" w:space="0" w:color="BDD7EE"/>
              <w:right w:val="single" w:sz="2" w:space="0" w:color="BDD7EE"/>
            </w:tcBorders>
            <w:shd w:val="clear" w:color="auto" w:fill="EBF3FB"/>
          </w:tcPr>
          <w:p w14:paraId="00F54411" w14:textId="77777777" w:rsidR="00A272EA" w:rsidRDefault="00A272EA">
            <w:pPr>
              <w:spacing w:line="259" w:lineRule="auto"/>
              <w:ind w:left="419"/>
            </w:pPr>
            <w:r>
              <w:t xml:space="preserve"> </w:t>
            </w:r>
            <w:proofErr w:type="spellStart"/>
            <w:r>
              <w:rPr>
                <w:sz w:val="17"/>
              </w:rPr>
              <w:t>symptoms_embedding_bytes</w:t>
            </w:r>
            <w:proofErr w:type="spellEnd"/>
          </w:p>
        </w:tc>
        <w:tc>
          <w:tcPr>
            <w:tcW w:w="2200" w:type="dxa"/>
            <w:tcBorders>
              <w:top w:val="single" w:sz="2" w:space="0" w:color="BDD7EE"/>
              <w:left w:val="single" w:sz="2" w:space="0" w:color="BDD7EE"/>
              <w:bottom w:val="single" w:sz="2" w:space="0" w:color="BDD7EE"/>
              <w:right w:val="single" w:sz="2" w:space="0" w:color="BDD7EE"/>
            </w:tcBorders>
            <w:shd w:val="clear" w:color="auto" w:fill="EBF3FB"/>
          </w:tcPr>
          <w:p w14:paraId="5C40F2E7" w14:textId="77777777" w:rsidR="00A272EA" w:rsidRDefault="00A272EA">
            <w:pPr>
              <w:spacing w:line="259" w:lineRule="auto"/>
              <w:ind w:left="364"/>
            </w:pPr>
            <w:r>
              <w:t xml:space="preserve"> </w:t>
            </w:r>
            <w:r>
              <w:rPr>
                <w:sz w:val="17"/>
              </w:rPr>
              <w:t>VARBINARY(MAX)</w:t>
            </w:r>
          </w:p>
        </w:tc>
        <w:tc>
          <w:tcPr>
            <w:tcW w:w="4438" w:type="dxa"/>
            <w:tcBorders>
              <w:top w:val="single" w:sz="2" w:space="0" w:color="BDD7EE"/>
              <w:left w:val="single" w:sz="2" w:space="0" w:color="BDD7EE"/>
              <w:bottom w:val="single" w:sz="2" w:space="0" w:color="BDD7EE"/>
              <w:right w:val="single" w:sz="2" w:space="0" w:color="BDD7EE"/>
            </w:tcBorders>
            <w:shd w:val="clear" w:color="auto" w:fill="EBF3FB"/>
          </w:tcPr>
          <w:p w14:paraId="42B360A2" w14:textId="77777777" w:rsidR="00A272EA" w:rsidRDefault="00A272EA">
            <w:pPr>
              <w:spacing w:line="259" w:lineRule="auto"/>
              <w:ind w:left="285"/>
            </w:pPr>
            <w:r>
              <w:t xml:space="preserve"> </w:t>
            </w:r>
            <w:r>
              <w:rPr>
                <w:sz w:val="17"/>
              </w:rPr>
              <w:t>Binary float32 embedding vector for cosine search</w:t>
            </w:r>
          </w:p>
        </w:tc>
      </w:tr>
      <w:tr w:rsidR="00A272EA" w14:paraId="337D235C" w14:textId="77777777">
        <w:trPr>
          <w:trHeight w:val="361"/>
        </w:trPr>
        <w:tc>
          <w:tcPr>
            <w:tcW w:w="3001" w:type="dxa"/>
            <w:tcBorders>
              <w:top w:val="single" w:sz="2" w:space="0" w:color="BDD7EE"/>
              <w:left w:val="single" w:sz="2" w:space="0" w:color="BDD7EE"/>
              <w:bottom w:val="single" w:sz="2" w:space="0" w:color="BDD7EE"/>
              <w:right w:val="single" w:sz="2" w:space="0" w:color="BDD7EE"/>
            </w:tcBorders>
            <w:shd w:val="clear" w:color="auto" w:fill="FFFFFF"/>
          </w:tcPr>
          <w:p w14:paraId="692E200C" w14:textId="77777777" w:rsidR="00A272EA" w:rsidRDefault="00A272EA">
            <w:pPr>
              <w:spacing w:line="259" w:lineRule="auto"/>
              <w:ind w:right="10"/>
            </w:pPr>
            <w:r>
              <w:t xml:space="preserve"> </w:t>
            </w:r>
            <w:proofErr w:type="spellStart"/>
            <w:r>
              <w:rPr>
                <w:sz w:val="17"/>
              </w:rPr>
              <w:t>created_at</w:t>
            </w:r>
            <w:proofErr w:type="spellEnd"/>
            <w:r>
              <w:rPr>
                <w:sz w:val="17"/>
              </w:rPr>
              <w:t xml:space="preserve"> / </w:t>
            </w:r>
            <w:proofErr w:type="spellStart"/>
            <w:r>
              <w:rPr>
                <w:sz w:val="17"/>
              </w:rPr>
              <w:t>updated_at</w:t>
            </w:r>
            <w:proofErr w:type="spellEnd"/>
          </w:p>
        </w:tc>
        <w:tc>
          <w:tcPr>
            <w:tcW w:w="2200" w:type="dxa"/>
            <w:tcBorders>
              <w:top w:val="single" w:sz="2" w:space="0" w:color="BDD7EE"/>
              <w:left w:val="single" w:sz="2" w:space="0" w:color="BDD7EE"/>
              <w:bottom w:val="single" w:sz="2" w:space="0" w:color="BDD7EE"/>
              <w:right w:val="single" w:sz="2" w:space="0" w:color="BDD7EE"/>
            </w:tcBorders>
            <w:shd w:val="clear" w:color="auto" w:fill="FFFFFF"/>
          </w:tcPr>
          <w:p w14:paraId="29904AB2" w14:textId="77777777" w:rsidR="00A272EA" w:rsidRDefault="00A272EA">
            <w:pPr>
              <w:spacing w:line="259" w:lineRule="auto"/>
              <w:ind w:right="7"/>
            </w:pPr>
            <w:r>
              <w:t xml:space="preserve"> </w:t>
            </w:r>
            <w:r>
              <w:rPr>
                <w:sz w:val="17"/>
              </w:rPr>
              <w:t>DATETIME</w:t>
            </w:r>
          </w:p>
        </w:tc>
        <w:tc>
          <w:tcPr>
            <w:tcW w:w="4438" w:type="dxa"/>
            <w:tcBorders>
              <w:top w:val="single" w:sz="2" w:space="0" w:color="BDD7EE"/>
              <w:left w:val="single" w:sz="2" w:space="0" w:color="BDD7EE"/>
              <w:bottom w:val="single" w:sz="2" w:space="0" w:color="BDD7EE"/>
              <w:right w:val="single" w:sz="2" w:space="0" w:color="BDD7EE"/>
            </w:tcBorders>
            <w:shd w:val="clear" w:color="auto" w:fill="FFFFFF"/>
          </w:tcPr>
          <w:p w14:paraId="1F8E5C71" w14:textId="77777777" w:rsidR="00A272EA" w:rsidRDefault="00A272EA">
            <w:pPr>
              <w:spacing w:line="259" w:lineRule="auto"/>
              <w:ind w:right="14"/>
            </w:pPr>
            <w:r>
              <w:t xml:space="preserve"> </w:t>
            </w:r>
            <w:r>
              <w:rPr>
                <w:sz w:val="17"/>
              </w:rPr>
              <w:t>Audit timestamps for data provenance</w:t>
            </w:r>
          </w:p>
        </w:tc>
      </w:tr>
    </w:tbl>
    <w:p w14:paraId="62C23EC3" w14:textId="77777777" w:rsidR="00A272EA" w:rsidRDefault="00A272EA">
      <w:pPr>
        <w:ind w:left="16" w:right="-4"/>
        <w:rPr>
          <w:rtl/>
        </w:rPr>
      </w:pPr>
    </w:p>
    <w:p w14:paraId="6D1C149A" w14:textId="74542737" w:rsidR="00A272EA" w:rsidRDefault="00A272EA" w:rsidP="005A2A04">
      <w:pPr>
        <w:ind w:left="16" w:right="-4"/>
      </w:pPr>
      <w:r>
        <w:t xml:space="preserve">The </w:t>
      </w:r>
      <w:proofErr w:type="spellStart"/>
      <w:r>
        <w:t>symptoms_embedding_bytes</w:t>
      </w:r>
      <w:proofErr w:type="spellEnd"/>
      <w:r>
        <w:t xml:space="preserve"> column stores the 384-dimensional float32 vector as raw bytes (1,536 bytes </w:t>
      </w:r>
      <w:proofErr w:type="gramStart"/>
      <w:r>
        <w:t>per  record</w:t>
      </w:r>
      <w:proofErr w:type="gramEnd"/>
      <w:r>
        <w:t xml:space="preserve">). Storing embeddings </w:t>
      </w:r>
      <w:proofErr w:type="spellStart"/>
      <w:r>
        <w:t>inline</w:t>
      </w:r>
      <w:proofErr w:type="spellEnd"/>
      <w:r>
        <w:t xml:space="preserve"> with their source records ensures.  </w:t>
      </w:r>
    </w:p>
    <w:p w14:paraId="7E7A39FD" w14:textId="5F64546C" w:rsidR="00A272EA" w:rsidRDefault="00A272EA">
      <w:pPr>
        <w:pStyle w:val="Heading1"/>
        <w:ind w:right="-2"/>
      </w:pPr>
      <w:r>
        <w:t xml:space="preserve">6.4 </w:t>
      </w:r>
      <w:proofErr w:type="spellStart"/>
      <w:r>
        <w:t>symptoms_knowledge_base</w:t>
      </w:r>
      <w:proofErr w:type="spellEnd"/>
      <w:r>
        <w:t xml:space="preserve"> — Data Examples</w:t>
      </w:r>
    </w:p>
    <w:p w14:paraId="320FAB54" w14:textId="77777777" w:rsidR="00A272EA" w:rsidRDefault="00A272EA">
      <w:pPr>
        <w:spacing w:after="137" w:line="259" w:lineRule="auto"/>
        <w:ind w:left="-40" w:right="-27"/>
      </w:pPr>
      <w:r>
        <w:rPr>
          <w:rFonts w:ascii="Calibri" w:eastAsia="Calibri" w:hAnsi="Calibri" w:cs="Calibri"/>
          <w:noProof/>
          <w:sz w:val="22"/>
        </w:rPr>
        <mc:AlternateContent>
          <mc:Choice Requires="wpg">
            <w:drawing>
              <wp:inline distT="0" distB="0" distL="0" distR="0" wp14:anchorId="55E87139" wp14:editId="514C6F5F">
                <wp:extent cx="6162041" cy="6350"/>
                <wp:effectExtent l="0" t="0" r="0" b="0"/>
                <wp:docPr id="48771" name="Group 48771"/>
                <wp:cNvGraphicFramePr/>
                <a:graphic xmlns:a="http://schemas.openxmlformats.org/drawingml/2006/main">
                  <a:graphicData uri="http://schemas.microsoft.com/office/word/2010/wordprocessingGroup">
                    <wpg:wgp>
                      <wpg:cNvGrpSpPr/>
                      <wpg:grpSpPr>
                        <a:xfrm>
                          <a:off x="0" y="0"/>
                          <a:ext cx="6162041" cy="6350"/>
                          <a:chOff x="0" y="0"/>
                          <a:chExt cx="6162041" cy="6350"/>
                        </a:xfrm>
                      </wpg:grpSpPr>
                      <wps:wsp>
                        <wps:cNvPr id="51708" name="Shape 51708"/>
                        <wps:cNvSpPr/>
                        <wps:spPr>
                          <a:xfrm>
                            <a:off x="0" y="0"/>
                            <a:ext cx="6162041" cy="9144"/>
                          </a:xfrm>
                          <a:custGeom>
                            <a:avLst/>
                            <a:gdLst/>
                            <a:ahLst/>
                            <a:cxnLst/>
                            <a:rect l="0" t="0" r="0" b="0"/>
                            <a:pathLst>
                              <a:path w="6162041" h="9144">
                                <a:moveTo>
                                  <a:pt x="0" y="0"/>
                                </a:moveTo>
                                <a:lnTo>
                                  <a:pt x="6162041" y="0"/>
                                </a:lnTo>
                                <a:lnTo>
                                  <a:pt x="6162041"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20A35B5D" id="Group 48771" o:spid="_x0000_s1026" style="width:485.2pt;height:.5pt;mso-position-horizontal-relative:char;mso-position-vertical-relative:line" coordsize="616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">
                <v:shape id="Shape 51708" o:spid="_x0000_s1027" style="position:absolute;width:61620;height:91;visibility:visible;mso-wrap-style:square;v-text-anchor:top" coordsize="61620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" path="m,l6162041,r,9144l,9144,,e" fillcolor="#1f3864" stroked="f" strokeweight="0">
                  <v:stroke miterlimit="83231f" joinstyle="miter"/>
                  <v:path arrowok="t" textboxrect="0,0,6162041,9144"/>
                </v:shape>
                <w10:anchorlock/>
              </v:group>
            </w:pict>
          </mc:Fallback>
        </mc:AlternateContent>
      </w:r>
    </w:p>
    <w:p w14:paraId="2B0F0F90" w14:textId="2550AAB1" w:rsidR="00A272EA" w:rsidRDefault="00A272EA" w:rsidP="005A2A04">
      <w:pPr>
        <w:spacing w:after="74"/>
        <w:ind w:left="16" w:right="-4"/>
      </w:pPr>
      <w:r>
        <w:t xml:space="preserve">The table below illustrates representative records from the knowledge base, showing how Arabic </w:t>
      </w:r>
      <w:proofErr w:type="gramStart"/>
      <w:r>
        <w:t>symptom  descriptions</w:t>
      </w:r>
      <w:proofErr w:type="gramEnd"/>
      <w:r>
        <w:t xml:space="preserve"> are mapped to diagnoses, specialties, and severity levels.</w:t>
      </w:r>
    </w:p>
    <w:tbl>
      <w:tblPr>
        <w:tblStyle w:val="TableGrid"/>
        <w:tblW w:w="8639" w:type="dxa"/>
        <w:tblInd w:w="-12" w:type="dxa"/>
        <w:tblCellMar>
          <w:top w:w="99" w:type="dxa"/>
          <w:left w:w="43" w:type="dxa"/>
          <w:right w:w="108" w:type="dxa"/>
        </w:tblCellMar>
        <w:tblLook w:val="04A0" w:firstRow="1" w:lastRow="0" w:firstColumn="1" w:lastColumn="0" w:noHBand="0" w:noVBand="1"/>
      </w:tblPr>
      <w:tblGrid>
        <w:gridCol w:w="3201"/>
        <w:gridCol w:w="2801"/>
        <w:gridCol w:w="2001"/>
        <w:gridCol w:w="636"/>
      </w:tblGrid>
      <w:tr w:rsidR="00A272EA" w14:paraId="3BF6C88F" w14:textId="77777777">
        <w:trPr>
          <w:trHeight w:val="362"/>
        </w:trPr>
        <w:tc>
          <w:tcPr>
            <w:tcW w:w="3201" w:type="dxa"/>
            <w:tcBorders>
              <w:top w:val="single" w:sz="2" w:space="0" w:color="BDD7EE"/>
              <w:left w:val="single" w:sz="2" w:space="0" w:color="BDD7EE"/>
              <w:bottom w:val="single" w:sz="28" w:space="0" w:color="FFFFFF"/>
              <w:right w:val="single" w:sz="2" w:space="0" w:color="BDD7EE"/>
            </w:tcBorders>
            <w:shd w:val="clear" w:color="auto" w:fill="1F4E79"/>
          </w:tcPr>
          <w:p w14:paraId="7BD4E3FF" w14:textId="77777777" w:rsidR="00A272EA" w:rsidRDefault="00A272EA">
            <w:pPr>
              <w:spacing w:line="259" w:lineRule="auto"/>
              <w:ind w:right="5"/>
            </w:pPr>
            <w:r>
              <w:t xml:space="preserve"> </w:t>
            </w:r>
            <w:r>
              <w:rPr>
                <w:b/>
                <w:color w:val="FFFFFF"/>
                <w:sz w:val="18"/>
              </w:rPr>
              <w:t>Symptoms (Arabic)</w:t>
            </w:r>
          </w:p>
        </w:tc>
        <w:tc>
          <w:tcPr>
            <w:tcW w:w="2801" w:type="dxa"/>
            <w:tcBorders>
              <w:top w:val="single" w:sz="2" w:space="0" w:color="BDD7EE"/>
              <w:left w:val="single" w:sz="2" w:space="0" w:color="BDD7EE"/>
              <w:bottom w:val="single" w:sz="28" w:space="0" w:color="FFFFFF"/>
              <w:right w:val="single" w:sz="2" w:space="0" w:color="BDD7EE"/>
            </w:tcBorders>
            <w:shd w:val="clear" w:color="auto" w:fill="1F4E79"/>
          </w:tcPr>
          <w:p w14:paraId="313BA1ED" w14:textId="77777777" w:rsidR="00A272EA" w:rsidRDefault="00A272EA">
            <w:pPr>
              <w:spacing w:line="259" w:lineRule="auto"/>
              <w:ind w:right="5"/>
            </w:pPr>
            <w:r>
              <w:t xml:space="preserve"> </w:t>
            </w:r>
            <w:r>
              <w:rPr>
                <w:b/>
                <w:color w:val="FFFFFF"/>
                <w:sz w:val="18"/>
              </w:rPr>
              <w:t>Probable Diagnosis</w:t>
            </w:r>
          </w:p>
        </w:tc>
        <w:tc>
          <w:tcPr>
            <w:tcW w:w="2001" w:type="dxa"/>
            <w:tcBorders>
              <w:top w:val="single" w:sz="2" w:space="0" w:color="BDD7EE"/>
              <w:left w:val="single" w:sz="2" w:space="0" w:color="BDD7EE"/>
              <w:bottom w:val="single" w:sz="28" w:space="0" w:color="FFFFFF"/>
              <w:right w:val="single" w:sz="2" w:space="0" w:color="BDD7EE"/>
            </w:tcBorders>
            <w:shd w:val="clear" w:color="auto" w:fill="1F4E79"/>
          </w:tcPr>
          <w:p w14:paraId="57BFD757" w14:textId="77777777" w:rsidR="00A272EA" w:rsidRDefault="00A272EA">
            <w:pPr>
              <w:spacing w:line="259" w:lineRule="auto"/>
              <w:ind w:right="5"/>
            </w:pPr>
            <w:r>
              <w:t xml:space="preserve"> </w:t>
            </w:r>
            <w:r>
              <w:rPr>
                <w:b/>
                <w:color w:val="FFFFFF"/>
                <w:sz w:val="18"/>
              </w:rPr>
              <w:t>Specialty</w:t>
            </w:r>
          </w:p>
        </w:tc>
        <w:tc>
          <w:tcPr>
            <w:tcW w:w="636" w:type="dxa"/>
            <w:tcBorders>
              <w:top w:val="single" w:sz="2" w:space="0" w:color="BDD7EE"/>
              <w:left w:val="single" w:sz="2" w:space="0" w:color="BDD7EE"/>
              <w:bottom w:val="single" w:sz="28" w:space="0" w:color="FFFFFF"/>
              <w:right w:val="single" w:sz="2" w:space="0" w:color="BDD7EE"/>
            </w:tcBorders>
            <w:shd w:val="clear" w:color="auto" w:fill="1F4E79"/>
          </w:tcPr>
          <w:p w14:paraId="75B50110" w14:textId="77777777" w:rsidR="00A272EA" w:rsidRDefault="00A272EA">
            <w:pPr>
              <w:spacing w:line="259" w:lineRule="auto"/>
            </w:pPr>
            <w:r>
              <w:t xml:space="preserve"> </w:t>
            </w:r>
            <w:r>
              <w:rPr>
                <w:b/>
                <w:color w:val="FFFFFF"/>
                <w:sz w:val="18"/>
              </w:rPr>
              <w:t>Sev.</w:t>
            </w:r>
          </w:p>
        </w:tc>
      </w:tr>
      <w:tr w:rsidR="00A272EA" w14:paraId="1CED9E28" w14:textId="77777777">
        <w:trPr>
          <w:trHeight w:val="343"/>
        </w:trPr>
        <w:tc>
          <w:tcPr>
            <w:tcW w:w="3201" w:type="dxa"/>
            <w:tcBorders>
              <w:top w:val="single" w:sz="28" w:space="0" w:color="FFFFFF"/>
              <w:left w:val="single" w:sz="2" w:space="0" w:color="BDD7EE"/>
              <w:bottom w:val="single" w:sz="2" w:space="0" w:color="BDD7EE"/>
              <w:right w:val="single" w:sz="2" w:space="0" w:color="BDD7EE"/>
            </w:tcBorders>
          </w:tcPr>
          <w:p w14:paraId="0578F8A2" w14:textId="77777777" w:rsidR="00A272EA" w:rsidRDefault="00A272EA">
            <w:pPr>
              <w:spacing w:line="259" w:lineRule="auto"/>
              <w:ind w:left="4"/>
            </w:pPr>
            <w:proofErr w:type="spellStart"/>
            <w:r>
              <w:rPr>
                <w:sz w:val="17"/>
                <w:szCs w:val="17"/>
              </w:rPr>
              <w:t>ألم</w:t>
            </w:r>
            <w:proofErr w:type="spellEnd"/>
            <w:r>
              <w:rPr>
                <w:sz w:val="17"/>
                <w:szCs w:val="17"/>
              </w:rPr>
              <w:t xml:space="preserve"> </w:t>
            </w:r>
            <w:proofErr w:type="spellStart"/>
            <w:proofErr w:type="gramStart"/>
            <w:r>
              <w:rPr>
                <w:sz w:val="17"/>
                <w:szCs w:val="17"/>
              </w:rPr>
              <w:t>في</w:t>
            </w:r>
            <w:proofErr w:type="spellEnd"/>
            <w:r>
              <w:rPr>
                <w:sz w:val="17"/>
                <w:szCs w:val="17"/>
              </w:rPr>
              <w:t xml:space="preserve">  </w:t>
            </w:r>
            <w:proofErr w:type="spellStart"/>
            <w:r>
              <w:rPr>
                <w:sz w:val="17"/>
                <w:szCs w:val="17"/>
              </w:rPr>
              <w:t>الصدر</w:t>
            </w:r>
            <w:proofErr w:type="spellEnd"/>
            <w:proofErr w:type="gramEnd"/>
            <w:r>
              <w:rPr>
                <w:sz w:val="17"/>
                <w:szCs w:val="17"/>
              </w:rPr>
              <w:t xml:space="preserve"> </w:t>
            </w:r>
            <w:proofErr w:type="spellStart"/>
            <w:r>
              <w:rPr>
                <w:sz w:val="17"/>
                <w:szCs w:val="17"/>
              </w:rPr>
              <w:t>مع</w:t>
            </w:r>
            <w:proofErr w:type="spellEnd"/>
            <w:r>
              <w:rPr>
                <w:sz w:val="17"/>
                <w:szCs w:val="17"/>
              </w:rPr>
              <w:t xml:space="preserve"> </w:t>
            </w:r>
            <w:proofErr w:type="spellStart"/>
            <w:r>
              <w:rPr>
                <w:sz w:val="17"/>
                <w:szCs w:val="17"/>
              </w:rPr>
              <w:t>ضيق</w:t>
            </w:r>
            <w:proofErr w:type="spellEnd"/>
            <w:r>
              <w:rPr>
                <w:sz w:val="17"/>
                <w:szCs w:val="17"/>
              </w:rPr>
              <w:t xml:space="preserve"> </w:t>
            </w:r>
            <w:proofErr w:type="spellStart"/>
            <w:proofErr w:type="gramStart"/>
            <w:r>
              <w:rPr>
                <w:sz w:val="17"/>
                <w:szCs w:val="17"/>
              </w:rPr>
              <w:t>في</w:t>
            </w:r>
            <w:proofErr w:type="spellEnd"/>
            <w:r>
              <w:rPr>
                <w:sz w:val="17"/>
                <w:szCs w:val="17"/>
              </w:rPr>
              <w:t xml:space="preserve">  </w:t>
            </w:r>
            <w:proofErr w:type="spellStart"/>
            <w:r>
              <w:rPr>
                <w:sz w:val="17"/>
                <w:szCs w:val="17"/>
              </w:rPr>
              <w:t>التنفس</w:t>
            </w:r>
            <w:proofErr w:type="spellEnd"/>
            <w:proofErr w:type="gramEnd"/>
            <w:r>
              <w:rPr>
                <w:sz w:val="17"/>
                <w:szCs w:val="17"/>
              </w:rPr>
              <w:t xml:space="preserve"> </w:t>
            </w:r>
            <w:proofErr w:type="spellStart"/>
            <w:r>
              <w:rPr>
                <w:sz w:val="17"/>
                <w:szCs w:val="17"/>
              </w:rPr>
              <w:t>وعرق</w:t>
            </w:r>
            <w:proofErr w:type="spellEnd"/>
            <w:r>
              <w:rPr>
                <w:szCs w:val="19"/>
              </w:rPr>
              <w:t xml:space="preserve"> </w:t>
            </w:r>
          </w:p>
        </w:tc>
        <w:tc>
          <w:tcPr>
            <w:tcW w:w="2801" w:type="dxa"/>
            <w:tcBorders>
              <w:top w:val="single" w:sz="28" w:space="0" w:color="FFFFFF"/>
              <w:left w:val="single" w:sz="2" w:space="0" w:color="BDD7EE"/>
              <w:bottom w:val="single" w:sz="2" w:space="0" w:color="BDD7EE"/>
              <w:right w:val="single" w:sz="2" w:space="0" w:color="BDD7EE"/>
            </w:tcBorders>
          </w:tcPr>
          <w:p w14:paraId="0CE71ACC" w14:textId="77777777" w:rsidR="00A272EA" w:rsidRDefault="00A272EA">
            <w:pPr>
              <w:spacing w:line="259" w:lineRule="auto"/>
              <w:ind w:right="11"/>
            </w:pPr>
            <w:r>
              <w:t xml:space="preserve"> </w:t>
            </w:r>
            <w:r>
              <w:rPr>
                <w:sz w:val="17"/>
              </w:rPr>
              <w:t>Myocardial Infarction</w:t>
            </w:r>
          </w:p>
        </w:tc>
        <w:tc>
          <w:tcPr>
            <w:tcW w:w="2001" w:type="dxa"/>
            <w:tcBorders>
              <w:top w:val="single" w:sz="28" w:space="0" w:color="FFFFFF"/>
              <w:left w:val="single" w:sz="2" w:space="0" w:color="BDD7EE"/>
              <w:bottom w:val="single" w:sz="2" w:space="0" w:color="BDD7EE"/>
              <w:right w:val="single" w:sz="2" w:space="0" w:color="BDD7EE"/>
            </w:tcBorders>
          </w:tcPr>
          <w:p w14:paraId="18FBC394" w14:textId="77777777" w:rsidR="00A272EA" w:rsidRDefault="00A272EA">
            <w:pPr>
              <w:spacing w:line="259" w:lineRule="auto"/>
            </w:pPr>
            <w:r>
              <w:t xml:space="preserve"> </w:t>
            </w:r>
            <w:r>
              <w:rPr>
                <w:sz w:val="17"/>
              </w:rPr>
              <w:t>Cardiology</w:t>
            </w:r>
          </w:p>
        </w:tc>
        <w:tc>
          <w:tcPr>
            <w:tcW w:w="636" w:type="dxa"/>
            <w:tcBorders>
              <w:top w:val="single" w:sz="28" w:space="0" w:color="FFFFFF"/>
              <w:left w:val="single" w:sz="2" w:space="0" w:color="BDD7EE"/>
              <w:bottom w:val="single" w:sz="2" w:space="0" w:color="BDD7EE"/>
              <w:right w:val="single" w:sz="2" w:space="0" w:color="BDD7EE"/>
            </w:tcBorders>
          </w:tcPr>
          <w:p w14:paraId="0D8AB27A" w14:textId="77777777" w:rsidR="00A272EA" w:rsidRDefault="00A272EA">
            <w:pPr>
              <w:spacing w:line="259" w:lineRule="auto"/>
              <w:ind w:left="275"/>
            </w:pPr>
            <w:r>
              <w:t xml:space="preserve"> </w:t>
            </w:r>
            <w:r>
              <w:rPr>
                <w:sz w:val="17"/>
              </w:rPr>
              <w:t>9</w:t>
            </w:r>
          </w:p>
        </w:tc>
      </w:tr>
      <w:tr w:rsidR="00A272EA" w14:paraId="4F099A7B" w14:textId="77777777">
        <w:trPr>
          <w:trHeight w:val="336"/>
        </w:trPr>
        <w:tc>
          <w:tcPr>
            <w:tcW w:w="3201" w:type="dxa"/>
            <w:tcBorders>
              <w:top w:val="single" w:sz="2" w:space="0" w:color="BDD7EE"/>
              <w:left w:val="single" w:sz="2" w:space="0" w:color="BDD7EE"/>
              <w:bottom w:val="single" w:sz="28" w:space="0" w:color="FFFFFF"/>
              <w:right w:val="single" w:sz="2" w:space="0" w:color="BDD7EE"/>
            </w:tcBorders>
            <w:shd w:val="clear" w:color="auto" w:fill="EBF3FB"/>
          </w:tcPr>
          <w:p w14:paraId="62D921F8" w14:textId="77777777" w:rsidR="00A272EA" w:rsidRDefault="00A272EA">
            <w:pPr>
              <w:spacing w:line="259" w:lineRule="auto"/>
              <w:ind w:left="6"/>
            </w:pPr>
            <w:proofErr w:type="spellStart"/>
            <w:r>
              <w:rPr>
                <w:sz w:val="17"/>
                <w:szCs w:val="17"/>
              </w:rPr>
              <w:t>صدا</w:t>
            </w:r>
            <w:proofErr w:type="spellEnd"/>
            <w:r>
              <w:rPr>
                <w:sz w:val="17"/>
                <w:szCs w:val="17"/>
              </w:rPr>
              <w:t xml:space="preserve"> ع </w:t>
            </w:r>
            <w:proofErr w:type="spellStart"/>
            <w:r>
              <w:rPr>
                <w:sz w:val="17"/>
                <w:szCs w:val="17"/>
              </w:rPr>
              <w:t>مفاجئ</w:t>
            </w:r>
            <w:proofErr w:type="spellEnd"/>
            <w:r>
              <w:rPr>
                <w:sz w:val="17"/>
                <w:szCs w:val="17"/>
              </w:rPr>
              <w:t xml:space="preserve"> </w:t>
            </w:r>
            <w:proofErr w:type="spellStart"/>
            <w:r>
              <w:rPr>
                <w:sz w:val="17"/>
                <w:szCs w:val="17"/>
              </w:rPr>
              <w:t>شديد</w:t>
            </w:r>
            <w:proofErr w:type="spellEnd"/>
            <w:r>
              <w:rPr>
                <w:sz w:val="17"/>
                <w:szCs w:val="17"/>
              </w:rPr>
              <w:t xml:space="preserve"> </w:t>
            </w:r>
            <w:proofErr w:type="spellStart"/>
            <w:proofErr w:type="gramStart"/>
            <w:r>
              <w:rPr>
                <w:sz w:val="17"/>
                <w:szCs w:val="17"/>
              </w:rPr>
              <w:t>مع</w:t>
            </w:r>
            <w:proofErr w:type="spellEnd"/>
            <w:r>
              <w:rPr>
                <w:sz w:val="17"/>
                <w:szCs w:val="17"/>
              </w:rPr>
              <w:t xml:space="preserve">  </w:t>
            </w:r>
            <w:proofErr w:type="spellStart"/>
            <w:r>
              <w:rPr>
                <w:sz w:val="17"/>
                <w:szCs w:val="17"/>
              </w:rPr>
              <w:t>فقدان</w:t>
            </w:r>
            <w:proofErr w:type="spellEnd"/>
            <w:proofErr w:type="gramEnd"/>
            <w:r>
              <w:rPr>
                <w:sz w:val="17"/>
                <w:szCs w:val="17"/>
              </w:rPr>
              <w:t xml:space="preserve">  </w:t>
            </w:r>
            <w:proofErr w:type="spellStart"/>
            <w:r>
              <w:rPr>
                <w:sz w:val="17"/>
                <w:szCs w:val="17"/>
              </w:rPr>
              <w:t>الوعي</w:t>
            </w:r>
            <w:proofErr w:type="spellEnd"/>
            <w:r>
              <w:rPr>
                <w:szCs w:val="19"/>
              </w:rPr>
              <w:t xml:space="preserve"> </w:t>
            </w:r>
          </w:p>
        </w:tc>
        <w:tc>
          <w:tcPr>
            <w:tcW w:w="2801" w:type="dxa"/>
            <w:tcBorders>
              <w:top w:val="single" w:sz="2" w:space="0" w:color="BDD7EE"/>
              <w:left w:val="single" w:sz="2" w:space="0" w:color="BDD7EE"/>
              <w:bottom w:val="single" w:sz="28" w:space="0" w:color="FFFFFF"/>
              <w:right w:val="single" w:sz="2" w:space="0" w:color="BDD7EE"/>
            </w:tcBorders>
            <w:shd w:val="clear" w:color="auto" w:fill="EBF3FB"/>
          </w:tcPr>
          <w:p w14:paraId="3EF92533" w14:textId="77777777" w:rsidR="00A272EA" w:rsidRDefault="00A272EA">
            <w:pPr>
              <w:spacing w:line="259" w:lineRule="auto"/>
              <w:ind w:left="400"/>
            </w:pPr>
            <w:r>
              <w:t xml:space="preserve"> </w:t>
            </w:r>
            <w:r>
              <w:rPr>
                <w:sz w:val="17"/>
              </w:rPr>
              <w:t xml:space="preserve">Subarachnoid </w:t>
            </w:r>
            <w:proofErr w:type="spellStart"/>
            <w:r>
              <w:rPr>
                <w:sz w:val="17"/>
              </w:rPr>
              <w:t>Haemorrhage</w:t>
            </w:r>
            <w:proofErr w:type="spellEnd"/>
          </w:p>
        </w:tc>
        <w:tc>
          <w:tcPr>
            <w:tcW w:w="2001" w:type="dxa"/>
            <w:tcBorders>
              <w:top w:val="single" w:sz="2" w:space="0" w:color="BDD7EE"/>
              <w:left w:val="single" w:sz="2" w:space="0" w:color="BDD7EE"/>
              <w:bottom w:val="single" w:sz="28" w:space="0" w:color="FFFFFF"/>
              <w:right w:val="single" w:sz="2" w:space="0" w:color="BDD7EE"/>
            </w:tcBorders>
            <w:shd w:val="clear" w:color="auto" w:fill="EBF3FB"/>
          </w:tcPr>
          <w:p w14:paraId="7714E3E6" w14:textId="77777777" w:rsidR="00A272EA" w:rsidRDefault="00A272EA">
            <w:pPr>
              <w:spacing w:line="259" w:lineRule="auto"/>
            </w:pPr>
            <w:r>
              <w:t xml:space="preserve"> </w:t>
            </w:r>
            <w:r>
              <w:rPr>
                <w:sz w:val="17"/>
              </w:rPr>
              <w:t>Neurology</w:t>
            </w:r>
          </w:p>
        </w:tc>
        <w:tc>
          <w:tcPr>
            <w:tcW w:w="636" w:type="dxa"/>
            <w:tcBorders>
              <w:top w:val="single" w:sz="2" w:space="0" w:color="BDD7EE"/>
              <w:left w:val="single" w:sz="2" w:space="0" w:color="BDD7EE"/>
              <w:bottom w:val="single" w:sz="28" w:space="0" w:color="FFFFFF"/>
              <w:right w:val="single" w:sz="2" w:space="0" w:color="BDD7EE"/>
            </w:tcBorders>
            <w:shd w:val="clear" w:color="auto" w:fill="EBF3FB"/>
          </w:tcPr>
          <w:p w14:paraId="7777EE9B" w14:textId="77777777" w:rsidR="00A272EA" w:rsidRDefault="00A272EA">
            <w:pPr>
              <w:spacing w:line="259" w:lineRule="auto"/>
              <w:ind w:left="275"/>
            </w:pPr>
            <w:r>
              <w:t xml:space="preserve"> </w:t>
            </w:r>
            <w:r>
              <w:rPr>
                <w:sz w:val="17"/>
              </w:rPr>
              <w:t>9</w:t>
            </w:r>
          </w:p>
        </w:tc>
      </w:tr>
      <w:tr w:rsidR="00A272EA" w14:paraId="442E9328" w14:textId="77777777">
        <w:trPr>
          <w:trHeight w:val="339"/>
        </w:trPr>
        <w:tc>
          <w:tcPr>
            <w:tcW w:w="3201" w:type="dxa"/>
            <w:tcBorders>
              <w:top w:val="single" w:sz="28" w:space="0" w:color="FFFFFF"/>
              <w:left w:val="single" w:sz="2" w:space="0" w:color="BDD7EE"/>
              <w:bottom w:val="single" w:sz="2" w:space="0" w:color="BDD7EE"/>
              <w:right w:val="single" w:sz="2" w:space="0" w:color="BDD7EE"/>
            </w:tcBorders>
          </w:tcPr>
          <w:p w14:paraId="3E78495C" w14:textId="77777777" w:rsidR="00A272EA" w:rsidRDefault="00A272EA">
            <w:pPr>
              <w:spacing w:line="259" w:lineRule="auto"/>
              <w:ind w:left="5"/>
            </w:pPr>
            <w:proofErr w:type="spellStart"/>
            <w:r>
              <w:rPr>
                <w:sz w:val="17"/>
                <w:szCs w:val="17"/>
              </w:rPr>
              <w:t>حروق</w:t>
            </w:r>
            <w:proofErr w:type="spellEnd"/>
            <w:r>
              <w:rPr>
                <w:sz w:val="17"/>
                <w:szCs w:val="17"/>
              </w:rPr>
              <w:t xml:space="preserve"> </w:t>
            </w:r>
            <w:proofErr w:type="spellStart"/>
            <w:r>
              <w:rPr>
                <w:sz w:val="17"/>
                <w:szCs w:val="17"/>
              </w:rPr>
              <w:t>في</w:t>
            </w:r>
            <w:proofErr w:type="spellEnd"/>
            <w:r>
              <w:rPr>
                <w:sz w:val="17"/>
                <w:szCs w:val="17"/>
              </w:rPr>
              <w:t xml:space="preserve"> </w:t>
            </w:r>
            <w:proofErr w:type="spellStart"/>
            <w:r>
              <w:rPr>
                <w:sz w:val="17"/>
                <w:szCs w:val="17"/>
              </w:rPr>
              <w:t>الجس</w:t>
            </w:r>
            <w:proofErr w:type="spellEnd"/>
            <w:r>
              <w:rPr>
                <w:sz w:val="17"/>
                <w:szCs w:val="17"/>
              </w:rPr>
              <w:t xml:space="preserve"> م </w:t>
            </w:r>
            <w:proofErr w:type="spellStart"/>
            <w:r>
              <w:rPr>
                <w:sz w:val="17"/>
                <w:szCs w:val="17"/>
              </w:rPr>
              <w:t>من</w:t>
            </w:r>
            <w:proofErr w:type="spellEnd"/>
            <w:r>
              <w:rPr>
                <w:sz w:val="17"/>
                <w:szCs w:val="17"/>
              </w:rPr>
              <w:t xml:space="preserve"> </w:t>
            </w:r>
            <w:proofErr w:type="spellStart"/>
            <w:r>
              <w:rPr>
                <w:sz w:val="17"/>
                <w:szCs w:val="17"/>
              </w:rPr>
              <w:t>النار</w:t>
            </w:r>
            <w:proofErr w:type="spellEnd"/>
            <w:r>
              <w:rPr>
                <w:sz w:val="17"/>
                <w:szCs w:val="17"/>
              </w:rPr>
              <w:t xml:space="preserve"> </w:t>
            </w:r>
            <w:r>
              <w:rPr>
                <w:szCs w:val="19"/>
              </w:rPr>
              <w:t xml:space="preserve"> </w:t>
            </w:r>
          </w:p>
        </w:tc>
        <w:tc>
          <w:tcPr>
            <w:tcW w:w="2801" w:type="dxa"/>
            <w:tcBorders>
              <w:top w:val="single" w:sz="28" w:space="0" w:color="FFFFFF"/>
              <w:left w:val="single" w:sz="2" w:space="0" w:color="BDD7EE"/>
              <w:bottom w:val="single" w:sz="2" w:space="0" w:color="BDD7EE"/>
              <w:right w:val="single" w:sz="2" w:space="0" w:color="BDD7EE"/>
            </w:tcBorders>
          </w:tcPr>
          <w:p w14:paraId="27A31EBF" w14:textId="77777777" w:rsidR="00A272EA" w:rsidRDefault="00A272EA">
            <w:pPr>
              <w:spacing w:line="259" w:lineRule="auto"/>
              <w:ind w:right="5"/>
            </w:pPr>
            <w:r>
              <w:t xml:space="preserve"> </w:t>
            </w:r>
            <w:r>
              <w:rPr>
                <w:sz w:val="17"/>
              </w:rPr>
              <w:t>Thermal Burns</w:t>
            </w:r>
          </w:p>
        </w:tc>
        <w:tc>
          <w:tcPr>
            <w:tcW w:w="2001" w:type="dxa"/>
            <w:tcBorders>
              <w:top w:val="single" w:sz="28" w:space="0" w:color="FFFFFF"/>
              <w:left w:val="single" w:sz="2" w:space="0" w:color="BDD7EE"/>
              <w:bottom w:val="single" w:sz="2" w:space="0" w:color="BDD7EE"/>
              <w:right w:val="single" w:sz="2" w:space="0" w:color="BDD7EE"/>
            </w:tcBorders>
          </w:tcPr>
          <w:p w14:paraId="37DF5470" w14:textId="77777777" w:rsidR="00A272EA" w:rsidRDefault="00A272EA">
            <w:pPr>
              <w:spacing w:line="259" w:lineRule="auto"/>
              <w:ind w:left="450"/>
            </w:pPr>
            <w:r>
              <w:t xml:space="preserve"> </w:t>
            </w:r>
            <w:r>
              <w:rPr>
                <w:sz w:val="17"/>
              </w:rPr>
              <w:t>Emergency Med.</w:t>
            </w:r>
          </w:p>
        </w:tc>
        <w:tc>
          <w:tcPr>
            <w:tcW w:w="636" w:type="dxa"/>
            <w:tcBorders>
              <w:top w:val="single" w:sz="28" w:space="0" w:color="FFFFFF"/>
              <w:left w:val="single" w:sz="2" w:space="0" w:color="BDD7EE"/>
              <w:bottom w:val="single" w:sz="2" w:space="0" w:color="BDD7EE"/>
              <w:right w:val="single" w:sz="2" w:space="0" w:color="BDD7EE"/>
            </w:tcBorders>
          </w:tcPr>
          <w:p w14:paraId="0DB7185E" w14:textId="77777777" w:rsidR="00A272EA" w:rsidRDefault="00A272EA">
            <w:pPr>
              <w:spacing w:line="259" w:lineRule="auto"/>
              <w:ind w:left="275"/>
            </w:pPr>
            <w:r>
              <w:t xml:space="preserve"> </w:t>
            </w:r>
            <w:r>
              <w:rPr>
                <w:sz w:val="17"/>
              </w:rPr>
              <w:t>7</w:t>
            </w:r>
          </w:p>
        </w:tc>
      </w:tr>
      <w:tr w:rsidR="00A272EA" w14:paraId="0BD49E3E" w14:textId="77777777">
        <w:trPr>
          <w:trHeight w:val="336"/>
        </w:trPr>
        <w:tc>
          <w:tcPr>
            <w:tcW w:w="3201" w:type="dxa"/>
            <w:tcBorders>
              <w:top w:val="single" w:sz="2" w:space="0" w:color="BDD7EE"/>
              <w:left w:val="single" w:sz="2" w:space="0" w:color="BDD7EE"/>
              <w:bottom w:val="single" w:sz="28" w:space="0" w:color="FFFFFF"/>
              <w:right w:val="single" w:sz="2" w:space="0" w:color="BDD7EE"/>
            </w:tcBorders>
            <w:shd w:val="clear" w:color="auto" w:fill="EBF3FB"/>
          </w:tcPr>
          <w:p w14:paraId="49D04A89" w14:textId="77777777" w:rsidR="00A272EA" w:rsidRDefault="00A272EA">
            <w:pPr>
              <w:spacing w:line="259" w:lineRule="auto"/>
              <w:ind w:left="4"/>
            </w:pPr>
            <w:proofErr w:type="spellStart"/>
            <w:r>
              <w:rPr>
                <w:sz w:val="17"/>
                <w:szCs w:val="17"/>
              </w:rPr>
              <w:t>ألم</w:t>
            </w:r>
            <w:proofErr w:type="spellEnd"/>
            <w:r>
              <w:rPr>
                <w:sz w:val="17"/>
                <w:szCs w:val="17"/>
              </w:rPr>
              <w:t xml:space="preserve"> </w:t>
            </w:r>
            <w:proofErr w:type="spellStart"/>
            <w:proofErr w:type="gramStart"/>
            <w:r>
              <w:rPr>
                <w:sz w:val="17"/>
                <w:szCs w:val="17"/>
              </w:rPr>
              <w:t>في</w:t>
            </w:r>
            <w:proofErr w:type="spellEnd"/>
            <w:r>
              <w:rPr>
                <w:sz w:val="17"/>
                <w:szCs w:val="17"/>
              </w:rPr>
              <w:t xml:space="preserve">  </w:t>
            </w:r>
            <w:proofErr w:type="spellStart"/>
            <w:r>
              <w:rPr>
                <w:sz w:val="17"/>
                <w:szCs w:val="17"/>
              </w:rPr>
              <w:t>الساق</w:t>
            </w:r>
            <w:proofErr w:type="spellEnd"/>
            <w:proofErr w:type="gramEnd"/>
            <w:r>
              <w:rPr>
                <w:sz w:val="17"/>
                <w:szCs w:val="17"/>
              </w:rPr>
              <w:t xml:space="preserve"> </w:t>
            </w:r>
            <w:proofErr w:type="spellStart"/>
            <w:proofErr w:type="gramStart"/>
            <w:r>
              <w:rPr>
                <w:sz w:val="17"/>
                <w:szCs w:val="17"/>
              </w:rPr>
              <w:t>مع</w:t>
            </w:r>
            <w:proofErr w:type="spellEnd"/>
            <w:r>
              <w:rPr>
                <w:sz w:val="17"/>
                <w:szCs w:val="17"/>
              </w:rPr>
              <w:t xml:space="preserve">  </w:t>
            </w:r>
            <w:proofErr w:type="spellStart"/>
            <w:r>
              <w:rPr>
                <w:sz w:val="17"/>
                <w:szCs w:val="17"/>
              </w:rPr>
              <w:t>تشوه</w:t>
            </w:r>
            <w:proofErr w:type="spellEnd"/>
            <w:proofErr w:type="gramEnd"/>
            <w:r>
              <w:rPr>
                <w:sz w:val="17"/>
                <w:szCs w:val="17"/>
              </w:rPr>
              <w:t xml:space="preserve"> </w:t>
            </w:r>
            <w:proofErr w:type="spellStart"/>
            <w:r>
              <w:rPr>
                <w:sz w:val="17"/>
                <w:szCs w:val="17"/>
              </w:rPr>
              <w:t>في</w:t>
            </w:r>
            <w:proofErr w:type="spellEnd"/>
            <w:r>
              <w:rPr>
                <w:sz w:val="17"/>
                <w:szCs w:val="17"/>
              </w:rPr>
              <w:t xml:space="preserve"> </w:t>
            </w:r>
            <w:proofErr w:type="spellStart"/>
            <w:r>
              <w:rPr>
                <w:sz w:val="17"/>
                <w:szCs w:val="17"/>
              </w:rPr>
              <w:t>العظمة</w:t>
            </w:r>
            <w:proofErr w:type="spellEnd"/>
            <w:r>
              <w:rPr>
                <w:sz w:val="17"/>
                <w:szCs w:val="17"/>
              </w:rPr>
              <w:t xml:space="preserve"> </w:t>
            </w:r>
            <w:r>
              <w:rPr>
                <w:szCs w:val="19"/>
              </w:rPr>
              <w:t xml:space="preserve"> </w:t>
            </w:r>
          </w:p>
        </w:tc>
        <w:tc>
          <w:tcPr>
            <w:tcW w:w="2801" w:type="dxa"/>
            <w:tcBorders>
              <w:top w:val="single" w:sz="2" w:space="0" w:color="BDD7EE"/>
              <w:left w:val="single" w:sz="2" w:space="0" w:color="BDD7EE"/>
              <w:bottom w:val="single" w:sz="28" w:space="0" w:color="FFFFFF"/>
              <w:right w:val="single" w:sz="2" w:space="0" w:color="BDD7EE"/>
            </w:tcBorders>
            <w:shd w:val="clear" w:color="auto" w:fill="EBF3FB"/>
          </w:tcPr>
          <w:p w14:paraId="56C83DEA" w14:textId="77777777" w:rsidR="00A272EA" w:rsidRDefault="00A272EA">
            <w:pPr>
              <w:spacing w:line="259" w:lineRule="auto"/>
              <w:ind w:right="5"/>
            </w:pPr>
            <w:r>
              <w:t xml:space="preserve"> </w:t>
            </w:r>
            <w:r>
              <w:rPr>
                <w:sz w:val="17"/>
              </w:rPr>
              <w:t>Tibia Fracture</w:t>
            </w:r>
          </w:p>
        </w:tc>
        <w:tc>
          <w:tcPr>
            <w:tcW w:w="2001" w:type="dxa"/>
            <w:tcBorders>
              <w:top w:val="single" w:sz="2" w:space="0" w:color="BDD7EE"/>
              <w:left w:val="single" w:sz="2" w:space="0" w:color="BDD7EE"/>
              <w:bottom w:val="single" w:sz="28" w:space="0" w:color="FFFFFF"/>
              <w:right w:val="single" w:sz="2" w:space="0" w:color="BDD7EE"/>
            </w:tcBorders>
            <w:shd w:val="clear" w:color="auto" w:fill="EBF3FB"/>
          </w:tcPr>
          <w:p w14:paraId="5AFC132C" w14:textId="77777777" w:rsidR="00A272EA" w:rsidRDefault="00A272EA">
            <w:pPr>
              <w:spacing w:line="259" w:lineRule="auto"/>
              <w:ind w:right="5"/>
            </w:pPr>
            <w:r>
              <w:t xml:space="preserve"> </w:t>
            </w:r>
            <w:r>
              <w:rPr>
                <w:sz w:val="17"/>
              </w:rPr>
              <w:t>Orthopedics</w:t>
            </w:r>
          </w:p>
        </w:tc>
        <w:tc>
          <w:tcPr>
            <w:tcW w:w="636" w:type="dxa"/>
            <w:tcBorders>
              <w:top w:val="single" w:sz="2" w:space="0" w:color="BDD7EE"/>
              <w:left w:val="single" w:sz="2" w:space="0" w:color="BDD7EE"/>
              <w:bottom w:val="single" w:sz="28" w:space="0" w:color="FFFFFF"/>
              <w:right w:val="single" w:sz="2" w:space="0" w:color="BDD7EE"/>
            </w:tcBorders>
            <w:shd w:val="clear" w:color="auto" w:fill="EBF3FB"/>
          </w:tcPr>
          <w:p w14:paraId="13785EAC" w14:textId="77777777" w:rsidR="00A272EA" w:rsidRDefault="00A272EA">
            <w:pPr>
              <w:spacing w:line="259" w:lineRule="auto"/>
              <w:ind w:left="275"/>
            </w:pPr>
            <w:r>
              <w:t xml:space="preserve"> </w:t>
            </w:r>
            <w:r>
              <w:rPr>
                <w:sz w:val="17"/>
              </w:rPr>
              <w:t>6</w:t>
            </w:r>
          </w:p>
        </w:tc>
      </w:tr>
      <w:tr w:rsidR="00A272EA" w14:paraId="013D84AF" w14:textId="77777777">
        <w:trPr>
          <w:trHeight w:val="340"/>
        </w:trPr>
        <w:tc>
          <w:tcPr>
            <w:tcW w:w="3201" w:type="dxa"/>
            <w:tcBorders>
              <w:top w:val="single" w:sz="28" w:space="0" w:color="FFFFFF"/>
              <w:left w:val="single" w:sz="2" w:space="0" w:color="BDD7EE"/>
              <w:bottom w:val="single" w:sz="2" w:space="0" w:color="BDD7EE"/>
              <w:right w:val="single" w:sz="2" w:space="0" w:color="BDD7EE"/>
            </w:tcBorders>
          </w:tcPr>
          <w:p w14:paraId="76C75503" w14:textId="77777777" w:rsidR="00A272EA" w:rsidRDefault="00A272EA">
            <w:pPr>
              <w:spacing w:line="259" w:lineRule="auto"/>
              <w:ind w:left="6"/>
            </w:pPr>
            <w:proofErr w:type="spellStart"/>
            <w:r>
              <w:rPr>
                <w:sz w:val="17"/>
                <w:szCs w:val="17"/>
              </w:rPr>
              <w:t>ضيق</w:t>
            </w:r>
            <w:proofErr w:type="spellEnd"/>
            <w:r>
              <w:rPr>
                <w:sz w:val="17"/>
                <w:szCs w:val="17"/>
              </w:rPr>
              <w:t xml:space="preserve"> </w:t>
            </w:r>
            <w:proofErr w:type="spellStart"/>
            <w:r>
              <w:rPr>
                <w:sz w:val="17"/>
                <w:szCs w:val="17"/>
              </w:rPr>
              <w:t>في</w:t>
            </w:r>
            <w:proofErr w:type="spellEnd"/>
            <w:r>
              <w:rPr>
                <w:sz w:val="17"/>
                <w:szCs w:val="17"/>
              </w:rPr>
              <w:t xml:space="preserve"> </w:t>
            </w:r>
            <w:proofErr w:type="spellStart"/>
            <w:r>
              <w:rPr>
                <w:sz w:val="17"/>
                <w:szCs w:val="17"/>
              </w:rPr>
              <w:t>التنفس</w:t>
            </w:r>
            <w:proofErr w:type="spellEnd"/>
            <w:r>
              <w:rPr>
                <w:sz w:val="17"/>
                <w:szCs w:val="17"/>
              </w:rPr>
              <w:t xml:space="preserve"> </w:t>
            </w:r>
            <w:proofErr w:type="spellStart"/>
            <w:r>
              <w:rPr>
                <w:sz w:val="17"/>
                <w:szCs w:val="17"/>
              </w:rPr>
              <w:t>مع</w:t>
            </w:r>
            <w:proofErr w:type="spellEnd"/>
            <w:r>
              <w:rPr>
                <w:sz w:val="17"/>
                <w:szCs w:val="17"/>
              </w:rPr>
              <w:t xml:space="preserve"> </w:t>
            </w:r>
            <w:proofErr w:type="spellStart"/>
            <w:r>
              <w:rPr>
                <w:sz w:val="17"/>
                <w:szCs w:val="17"/>
              </w:rPr>
              <w:t>صفير</w:t>
            </w:r>
            <w:proofErr w:type="spellEnd"/>
            <w:r>
              <w:rPr>
                <w:sz w:val="17"/>
                <w:szCs w:val="17"/>
              </w:rPr>
              <w:t xml:space="preserve"> </w:t>
            </w:r>
            <w:r>
              <w:rPr>
                <w:szCs w:val="19"/>
              </w:rPr>
              <w:t xml:space="preserve"> </w:t>
            </w:r>
          </w:p>
        </w:tc>
        <w:tc>
          <w:tcPr>
            <w:tcW w:w="2801" w:type="dxa"/>
            <w:tcBorders>
              <w:top w:val="single" w:sz="28" w:space="0" w:color="FFFFFF"/>
              <w:left w:val="single" w:sz="2" w:space="0" w:color="BDD7EE"/>
              <w:bottom w:val="single" w:sz="2" w:space="0" w:color="BDD7EE"/>
              <w:right w:val="single" w:sz="2" w:space="0" w:color="BDD7EE"/>
            </w:tcBorders>
          </w:tcPr>
          <w:p w14:paraId="58153F89" w14:textId="77777777" w:rsidR="00A272EA" w:rsidRDefault="00A272EA">
            <w:pPr>
              <w:spacing w:line="259" w:lineRule="auto"/>
              <w:ind w:right="6"/>
            </w:pPr>
            <w:r>
              <w:t xml:space="preserve"> </w:t>
            </w:r>
            <w:r>
              <w:rPr>
                <w:sz w:val="17"/>
              </w:rPr>
              <w:t>Asthma Exacerbation</w:t>
            </w:r>
          </w:p>
        </w:tc>
        <w:tc>
          <w:tcPr>
            <w:tcW w:w="2001" w:type="dxa"/>
            <w:tcBorders>
              <w:top w:val="single" w:sz="28" w:space="0" w:color="FFFFFF"/>
              <w:left w:val="single" w:sz="2" w:space="0" w:color="BDD7EE"/>
              <w:bottom w:val="single" w:sz="2" w:space="0" w:color="BDD7EE"/>
              <w:right w:val="single" w:sz="2" w:space="0" w:color="BDD7EE"/>
            </w:tcBorders>
          </w:tcPr>
          <w:p w14:paraId="423356E4" w14:textId="77777777" w:rsidR="00A272EA" w:rsidRDefault="00A272EA">
            <w:pPr>
              <w:spacing w:line="259" w:lineRule="auto"/>
            </w:pPr>
            <w:r>
              <w:t xml:space="preserve"> </w:t>
            </w:r>
            <w:r>
              <w:rPr>
                <w:sz w:val="17"/>
              </w:rPr>
              <w:t>Pulmonology</w:t>
            </w:r>
          </w:p>
        </w:tc>
        <w:tc>
          <w:tcPr>
            <w:tcW w:w="636" w:type="dxa"/>
            <w:tcBorders>
              <w:top w:val="single" w:sz="28" w:space="0" w:color="FFFFFF"/>
              <w:left w:val="single" w:sz="2" w:space="0" w:color="BDD7EE"/>
              <w:bottom w:val="single" w:sz="2" w:space="0" w:color="BDD7EE"/>
              <w:right w:val="single" w:sz="2" w:space="0" w:color="BDD7EE"/>
            </w:tcBorders>
          </w:tcPr>
          <w:p w14:paraId="469946CA" w14:textId="77777777" w:rsidR="00A272EA" w:rsidRDefault="00A272EA">
            <w:pPr>
              <w:spacing w:line="259" w:lineRule="auto"/>
              <w:ind w:left="275"/>
            </w:pPr>
            <w:r>
              <w:t xml:space="preserve"> </w:t>
            </w:r>
            <w:r>
              <w:rPr>
                <w:sz w:val="17"/>
              </w:rPr>
              <w:t>7</w:t>
            </w:r>
          </w:p>
        </w:tc>
      </w:tr>
      <w:tr w:rsidR="00A272EA" w14:paraId="0E7A41A9" w14:textId="77777777">
        <w:trPr>
          <w:trHeight w:val="336"/>
        </w:trPr>
        <w:tc>
          <w:tcPr>
            <w:tcW w:w="3201" w:type="dxa"/>
            <w:tcBorders>
              <w:top w:val="single" w:sz="2" w:space="0" w:color="BDD7EE"/>
              <w:left w:val="single" w:sz="2" w:space="0" w:color="BDD7EE"/>
              <w:bottom w:val="single" w:sz="28" w:space="0" w:color="FFFFFF"/>
              <w:right w:val="single" w:sz="2" w:space="0" w:color="BDD7EE"/>
            </w:tcBorders>
            <w:shd w:val="clear" w:color="auto" w:fill="EBF3FB"/>
          </w:tcPr>
          <w:p w14:paraId="3017E420" w14:textId="77777777" w:rsidR="00A272EA" w:rsidRDefault="00A272EA">
            <w:pPr>
              <w:spacing w:line="259" w:lineRule="auto"/>
              <w:ind w:left="4"/>
            </w:pPr>
            <w:proofErr w:type="spellStart"/>
            <w:r>
              <w:rPr>
                <w:sz w:val="17"/>
                <w:szCs w:val="17"/>
              </w:rPr>
              <w:t>إسهال</w:t>
            </w:r>
            <w:proofErr w:type="spellEnd"/>
            <w:r>
              <w:rPr>
                <w:sz w:val="17"/>
                <w:szCs w:val="17"/>
              </w:rPr>
              <w:t xml:space="preserve"> </w:t>
            </w:r>
            <w:proofErr w:type="spellStart"/>
            <w:r>
              <w:rPr>
                <w:sz w:val="17"/>
                <w:szCs w:val="17"/>
              </w:rPr>
              <w:t>وقيء</w:t>
            </w:r>
            <w:proofErr w:type="spellEnd"/>
            <w:r>
              <w:rPr>
                <w:sz w:val="17"/>
                <w:szCs w:val="17"/>
              </w:rPr>
              <w:t xml:space="preserve"> </w:t>
            </w:r>
            <w:proofErr w:type="spellStart"/>
            <w:r>
              <w:rPr>
                <w:sz w:val="17"/>
                <w:szCs w:val="17"/>
              </w:rPr>
              <w:t>متكرر</w:t>
            </w:r>
            <w:proofErr w:type="spellEnd"/>
            <w:r>
              <w:rPr>
                <w:sz w:val="17"/>
                <w:szCs w:val="17"/>
              </w:rPr>
              <w:t xml:space="preserve"> </w:t>
            </w:r>
            <w:proofErr w:type="spellStart"/>
            <w:r>
              <w:rPr>
                <w:sz w:val="17"/>
                <w:szCs w:val="17"/>
              </w:rPr>
              <w:t>وألم</w:t>
            </w:r>
            <w:proofErr w:type="spellEnd"/>
            <w:r>
              <w:rPr>
                <w:sz w:val="17"/>
                <w:szCs w:val="17"/>
              </w:rPr>
              <w:t xml:space="preserve"> </w:t>
            </w:r>
            <w:proofErr w:type="spellStart"/>
            <w:r>
              <w:rPr>
                <w:sz w:val="17"/>
                <w:szCs w:val="17"/>
              </w:rPr>
              <w:t>في</w:t>
            </w:r>
            <w:proofErr w:type="spellEnd"/>
            <w:r>
              <w:rPr>
                <w:sz w:val="17"/>
                <w:szCs w:val="17"/>
              </w:rPr>
              <w:t xml:space="preserve"> </w:t>
            </w:r>
            <w:proofErr w:type="spellStart"/>
            <w:r>
              <w:rPr>
                <w:sz w:val="17"/>
                <w:szCs w:val="17"/>
              </w:rPr>
              <w:t>البطن</w:t>
            </w:r>
            <w:proofErr w:type="spellEnd"/>
            <w:r>
              <w:rPr>
                <w:szCs w:val="19"/>
              </w:rPr>
              <w:t xml:space="preserve"> </w:t>
            </w:r>
          </w:p>
        </w:tc>
        <w:tc>
          <w:tcPr>
            <w:tcW w:w="2801" w:type="dxa"/>
            <w:tcBorders>
              <w:top w:val="single" w:sz="2" w:space="0" w:color="BDD7EE"/>
              <w:left w:val="single" w:sz="2" w:space="0" w:color="BDD7EE"/>
              <w:bottom w:val="single" w:sz="28" w:space="0" w:color="FFFFFF"/>
              <w:right w:val="single" w:sz="2" w:space="0" w:color="BDD7EE"/>
            </w:tcBorders>
            <w:shd w:val="clear" w:color="auto" w:fill="EBF3FB"/>
          </w:tcPr>
          <w:p w14:paraId="1F975C18" w14:textId="77777777" w:rsidR="00A272EA" w:rsidRDefault="00A272EA">
            <w:pPr>
              <w:spacing w:line="259" w:lineRule="auto"/>
              <w:ind w:right="5"/>
            </w:pPr>
            <w:r>
              <w:t xml:space="preserve"> </w:t>
            </w:r>
            <w:r>
              <w:rPr>
                <w:sz w:val="17"/>
              </w:rPr>
              <w:t>Acute Gastroenteritis</w:t>
            </w:r>
          </w:p>
        </w:tc>
        <w:tc>
          <w:tcPr>
            <w:tcW w:w="2001" w:type="dxa"/>
            <w:tcBorders>
              <w:top w:val="single" w:sz="2" w:space="0" w:color="BDD7EE"/>
              <w:left w:val="single" w:sz="2" w:space="0" w:color="BDD7EE"/>
              <w:bottom w:val="single" w:sz="28" w:space="0" w:color="FFFFFF"/>
              <w:right w:val="single" w:sz="2" w:space="0" w:color="BDD7EE"/>
            </w:tcBorders>
            <w:shd w:val="clear" w:color="auto" w:fill="EBF3FB"/>
          </w:tcPr>
          <w:p w14:paraId="0CB4DA1A" w14:textId="77777777" w:rsidR="00A272EA" w:rsidRDefault="00A272EA">
            <w:pPr>
              <w:spacing w:line="259" w:lineRule="auto"/>
              <w:ind w:left="430"/>
            </w:pPr>
            <w:r>
              <w:t xml:space="preserve"> </w:t>
            </w:r>
            <w:r>
              <w:rPr>
                <w:sz w:val="17"/>
              </w:rPr>
              <w:t>Gastroenterology</w:t>
            </w:r>
          </w:p>
        </w:tc>
        <w:tc>
          <w:tcPr>
            <w:tcW w:w="636" w:type="dxa"/>
            <w:tcBorders>
              <w:top w:val="single" w:sz="2" w:space="0" w:color="BDD7EE"/>
              <w:left w:val="single" w:sz="2" w:space="0" w:color="BDD7EE"/>
              <w:bottom w:val="single" w:sz="28" w:space="0" w:color="FFFFFF"/>
              <w:right w:val="single" w:sz="2" w:space="0" w:color="BDD7EE"/>
            </w:tcBorders>
            <w:shd w:val="clear" w:color="auto" w:fill="EBF3FB"/>
          </w:tcPr>
          <w:p w14:paraId="111FDD52" w14:textId="77777777" w:rsidR="00A272EA" w:rsidRDefault="00A272EA">
            <w:pPr>
              <w:spacing w:line="259" w:lineRule="auto"/>
              <w:ind w:left="275"/>
            </w:pPr>
            <w:r>
              <w:t xml:space="preserve"> </w:t>
            </w:r>
            <w:r>
              <w:rPr>
                <w:sz w:val="17"/>
              </w:rPr>
              <w:t>4</w:t>
            </w:r>
          </w:p>
        </w:tc>
      </w:tr>
      <w:tr w:rsidR="00A272EA" w14:paraId="3540E793" w14:textId="77777777">
        <w:trPr>
          <w:trHeight w:val="339"/>
        </w:trPr>
        <w:tc>
          <w:tcPr>
            <w:tcW w:w="3201" w:type="dxa"/>
            <w:tcBorders>
              <w:top w:val="single" w:sz="28" w:space="0" w:color="FFFFFF"/>
              <w:left w:val="single" w:sz="2" w:space="0" w:color="BDD7EE"/>
              <w:bottom w:val="single" w:sz="2" w:space="0" w:color="BDD7EE"/>
              <w:right w:val="single" w:sz="2" w:space="0" w:color="BDD7EE"/>
            </w:tcBorders>
          </w:tcPr>
          <w:p w14:paraId="0335A855" w14:textId="77777777" w:rsidR="00A272EA" w:rsidRDefault="00A272EA">
            <w:pPr>
              <w:spacing w:line="259" w:lineRule="auto"/>
              <w:ind w:left="5"/>
            </w:pPr>
            <w:proofErr w:type="spellStart"/>
            <w:r>
              <w:rPr>
                <w:sz w:val="17"/>
                <w:szCs w:val="17"/>
              </w:rPr>
              <w:t>حكة</w:t>
            </w:r>
            <w:proofErr w:type="spellEnd"/>
            <w:r>
              <w:rPr>
                <w:sz w:val="17"/>
                <w:szCs w:val="17"/>
              </w:rPr>
              <w:t xml:space="preserve"> </w:t>
            </w:r>
            <w:proofErr w:type="spellStart"/>
            <w:r>
              <w:rPr>
                <w:sz w:val="17"/>
                <w:szCs w:val="17"/>
              </w:rPr>
              <w:t>وطفح</w:t>
            </w:r>
            <w:proofErr w:type="spellEnd"/>
            <w:r>
              <w:rPr>
                <w:sz w:val="17"/>
                <w:szCs w:val="17"/>
              </w:rPr>
              <w:t xml:space="preserve"> </w:t>
            </w:r>
            <w:proofErr w:type="spellStart"/>
            <w:r>
              <w:rPr>
                <w:sz w:val="17"/>
                <w:szCs w:val="17"/>
              </w:rPr>
              <w:t>جلدي</w:t>
            </w:r>
            <w:proofErr w:type="spellEnd"/>
            <w:r>
              <w:rPr>
                <w:sz w:val="17"/>
                <w:szCs w:val="17"/>
              </w:rPr>
              <w:t xml:space="preserve"> </w:t>
            </w:r>
            <w:proofErr w:type="spellStart"/>
            <w:r>
              <w:rPr>
                <w:sz w:val="17"/>
                <w:szCs w:val="17"/>
              </w:rPr>
              <w:t>على</w:t>
            </w:r>
            <w:proofErr w:type="spellEnd"/>
            <w:r>
              <w:rPr>
                <w:sz w:val="17"/>
                <w:szCs w:val="17"/>
              </w:rPr>
              <w:t xml:space="preserve"> </w:t>
            </w:r>
            <w:proofErr w:type="spellStart"/>
            <w:r>
              <w:rPr>
                <w:sz w:val="17"/>
                <w:szCs w:val="17"/>
              </w:rPr>
              <w:t>الجسم</w:t>
            </w:r>
            <w:proofErr w:type="spellEnd"/>
            <w:r>
              <w:rPr>
                <w:szCs w:val="19"/>
              </w:rPr>
              <w:t xml:space="preserve"> </w:t>
            </w:r>
          </w:p>
        </w:tc>
        <w:tc>
          <w:tcPr>
            <w:tcW w:w="2801" w:type="dxa"/>
            <w:tcBorders>
              <w:top w:val="single" w:sz="28" w:space="0" w:color="FFFFFF"/>
              <w:left w:val="single" w:sz="2" w:space="0" w:color="BDD7EE"/>
              <w:bottom w:val="single" w:sz="2" w:space="0" w:color="BDD7EE"/>
              <w:right w:val="single" w:sz="2" w:space="0" w:color="BDD7EE"/>
            </w:tcBorders>
          </w:tcPr>
          <w:p w14:paraId="3C877BFD" w14:textId="77777777" w:rsidR="00A272EA" w:rsidRDefault="00A272EA">
            <w:pPr>
              <w:spacing w:line="259" w:lineRule="auto"/>
              <w:ind w:right="6"/>
            </w:pPr>
            <w:r>
              <w:t xml:space="preserve"> </w:t>
            </w:r>
            <w:r>
              <w:rPr>
                <w:sz w:val="17"/>
              </w:rPr>
              <w:t>Urticaria</w:t>
            </w:r>
          </w:p>
        </w:tc>
        <w:tc>
          <w:tcPr>
            <w:tcW w:w="2001" w:type="dxa"/>
            <w:tcBorders>
              <w:top w:val="single" w:sz="28" w:space="0" w:color="FFFFFF"/>
              <w:left w:val="single" w:sz="2" w:space="0" w:color="BDD7EE"/>
              <w:bottom w:val="single" w:sz="2" w:space="0" w:color="BDD7EE"/>
              <w:right w:val="single" w:sz="2" w:space="0" w:color="BDD7EE"/>
            </w:tcBorders>
          </w:tcPr>
          <w:p w14:paraId="34AC7676" w14:textId="77777777" w:rsidR="00A272EA" w:rsidRDefault="00A272EA">
            <w:pPr>
              <w:spacing w:line="259" w:lineRule="auto"/>
              <w:ind w:right="5"/>
            </w:pPr>
            <w:r>
              <w:t xml:space="preserve"> </w:t>
            </w:r>
            <w:r>
              <w:rPr>
                <w:sz w:val="17"/>
              </w:rPr>
              <w:t>Dermatology</w:t>
            </w:r>
          </w:p>
        </w:tc>
        <w:tc>
          <w:tcPr>
            <w:tcW w:w="636" w:type="dxa"/>
            <w:tcBorders>
              <w:top w:val="single" w:sz="28" w:space="0" w:color="FFFFFF"/>
              <w:left w:val="single" w:sz="2" w:space="0" w:color="BDD7EE"/>
              <w:bottom w:val="single" w:sz="2" w:space="0" w:color="BDD7EE"/>
              <w:right w:val="single" w:sz="2" w:space="0" w:color="BDD7EE"/>
            </w:tcBorders>
          </w:tcPr>
          <w:p w14:paraId="574961FC" w14:textId="77777777" w:rsidR="00A272EA" w:rsidRDefault="00A272EA">
            <w:pPr>
              <w:spacing w:line="259" w:lineRule="auto"/>
              <w:ind w:left="275"/>
            </w:pPr>
            <w:r>
              <w:t xml:space="preserve"> </w:t>
            </w:r>
            <w:r>
              <w:rPr>
                <w:sz w:val="17"/>
              </w:rPr>
              <w:t>3</w:t>
            </w:r>
          </w:p>
        </w:tc>
      </w:tr>
      <w:tr w:rsidR="00A272EA" w14:paraId="235ED644" w14:textId="77777777">
        <w:trPr>
          <w:trHeight w:val="336"/>
        </w:trPr>
        <w:tc>
          <w:tcPr>
            <w:tcW w:w="3201" w:type="dxa"/>
            <w:tcBorders>
              <w:top w:val="single" w:sz="2" w:space="0" w:color="BDD7EE"/>
              <w:left w:val="single" w:sz="2" w:space="0" w:color="BDD7EE"/>
              <w:bottom w:val="single" w:sz="28" w:space="0" w:color="FFFFFF"/>
              <w:right w:val="single" w:sz="2" w:space="0" w:color="BDD7EE"/>
            </w:tcBorders>
            <w:shd w:val="clear" w:color="auto" w:fill="EBF3FB"/>
          </w:tcPr>
          <w:p w14:paraId="1600C2E1" w14:textId="77777777" w:rsidR="00A272EA" w:rsidRDefault="00A272EA">
            <w:pPr>
              <w:spacing w:line="259" w:lineRule="auto"/>
              <w:ind w:left="5"/>
            </w:pPr>
            <w:proofErr w:type="spellStart"/>
            <w:r>
              <w:rPr>
                <w:sz w:val="17"/>
                <w:szCs w:val="17"/>
              </w:rPr>
              <w:t>سعال</w:t>
            </w:r>
            <w:proofErr w:type="spellEnd"/>
            <w:r>
              <w:rPr>
                <w:sz w:val="17"/>
                <w:szCs w:val="17"/>
              </w:rPr>
              <w:t xml:space="preserve"> </w:t>
            </w:r>
            <w:proofErr w:type="spellStart"/>
            <w:r>
              <w:rPr>
                <w:sz w:val="17"/>
                <w:szCs w:val="17"/>
              </w:rPr>
              <w:t>وزكا</w:t>
            </w:r>
            <w:proofErr w:type="spellEnd"/>
            <w:r>
              <w:rPr>
                <w:sz w:val="17"/>
                <w:szCs w:val="17"/>
              </w:rPr>
              <w:t xml:space="preserve"> م </w:t>
            </w:r>
            <w:proofErr w:type="spellStart"/>
            <w:r>
              <w:rPr>
                <w:sz w:val="17"/>
                <w:szCs w:val="17"/>
              </w:rPr>
              <w:t>وحرارة</w:t>
            </w:r>
            <w:proofErr w:type="spellEnd"/>
            <w:r>
              <w:rPr>
                <w:sz w:val="17"/>
                <w:szCs w:val="17"/>
              </w:rPr>
              <w:t xml:space="preserve"> </w:t>
            </w:r>
            <w:proofErr w:type="spellStart"/>
            <w:r>
              <w:rPr>
                <w:sz w:val="17"/>
                <w:szCs w:val="17"/>
              </w:rPr>
              <w:t>مرتفعة</w:t>
            </w:r>
            <w:proofErr w:type="spellEnd"/>
            <w:r>
              <w:rPr>
                <w:sz w:val="17"/>
                <w:szCs w:val="17"/>
              </w:rPr>
              <w:t xml:space="preserve"> </w:t>
            </w:r>
            <w:r>
              <w:rPr>
                <w:szCs w:val="19"/>
              </w:rPr>
              <w:t xml:space="preserve"> </w:t>
            </w:r>
          </w:p>
        </w:tc>
        <w:tc>
          <w:tcPr>
            <w:tcW w:w="2801" w:type="dxa"/>
            <w:tcBorders>
              <w:top w:val="single" w:sz="2" w:space="0" w:color="BDD7EE"/>
              <w:left w:val="single" w:sz="2" w:space="0" w:color="BDD7EE"/>
              <w:bottom w:val="single" w:sz="28" w:space="0" w:color="FFFFFF"/>
              <w:right w:val="single" w:sz="2" w:space="0" w:color="BDD7EE"/>
            </w:tcBorders>
            <w:shd w:val="clear" w:color="auto" w:fill="EBF3FB"/>
          </w:tcPr>
          <w:p w14:paraId="3640E85D" w14:textId="77777777" w:rsidR="00A272EA" w:rsidRDefault="00A272EA">
            <w:pPr>
              <w:spacing w:line="259" w:lineRule="auto"/>
              <w:ind w:right="6"/>
            </w:pPr>
            <w:r>
              <w:t xml:space="preserve"> </w:t>
            </w:r>
            <w:r>
              <w:rPr>
                <w:sz w:val="17"/>
              </w:rPr>
              <w:t>Upper RT Infection</w:t>
            </w:r>
          </w:p>
        </w:tc>
        <w:tc>
          <w:tcPr>
            <w:tcW w:w="2001" w:type="dxa"/>
            <w:tcBorders>
              <w:top w:val="single" w:sz="2" w:space="0" w:color="BDD7EE"/>
              <w:left w:val="single" w:sz="2" w:space="0" w:color="BDD7EE"/>
              <w:bottom w:val="single" w:sz="28" w:space="0" w:color="FFFFFF"/>
              <w:right w:val="single" w:sz="2" w:space="0" w:color="BDD7EE"/>
            </w:tcBorders>
            <w:shd w:val="clear" w:color="auto" w:fill="EBF3FB"/>
          </w:tcPr>
          <w:p w14:paraId="731EFB38" w14:textId="77777777" w:rsidR="00A272EA" w:rsidRDefault="00A272EA">
            <w:pPr>
              <w:spacing w:line="259" w:lineRule="auto"/>
              <w:ind w:left="470"/>
            </w:pPr>
            <w:r>
              <w:t xml:space="preserve"> </w:t>
            </w:r>
            <w:r>
              <w:rPr>
                <w:sz w:val="17"/>
              </w:rPr>
              <w:t>General Practice</w:t>
            </w:r>
          </w:p>
        </w:tc>
        <w:tc>
          <w:tcPr>
            <w:tcW w:w="636" w:type="dxa"/>
            <w:tcBorders>
              <w:top w:val="single" w:sz="2" w:space="0" w:color="BDD7EE"/>
              <w:left w:val="single" w:sz="2" w:space="0" w:color="BDD7EE"/>
              <w:bottom w:val="single" w:sz="28" w:space="0" w:color="FFFFFF"/>
              <w:right w:val="single" w:sz="2" w:space="0" w:color="BDD7EE"/>
            </w:tcBorders>
            <w:shd w:val="clear" w:color="auto" w:fill="EBF3FB"/>
          </w:tcPr>
          <w:p w14:paraId="06987F78" w14:textId="77777777" w:rsidR="00A272EA" w:rsidRDefault="00A272EA">
            <w:pPr>
              <w:spacing w:line="259" w:lineRule="auto"/>
              <w:ind w:left="275"/>
            </w:pPr>
            <w:r>
              <w:t xml:space="preserve"> </w:t>
            </w:r>
            <w:r>
              <w:rPr>
                <w:sz w:val="17"/>
              </w:rPr>
              <w:t>2</w:t>
            </w:r>
          </w:p>
        </w:tc>
      </w:tr>
      <w:tr w:rsidR="00A272EA" w14:paraId="6F044A6D" w14:textId="77777777">
        <w:trPr>
          <w:trHeight w:val="339"/>
        </w:trPr>
        <w:tc>
          <w:tcPr>
            <w:tcW w:w="3201" w:type="dxa"/>
            <w:tcBorders>
              <w:top w:val="single" w:sz="28" w:space="0" w:color="FFFFFF"/>
              <w:left w:val="single" w:sz="2" w:space="0" w:color="BDD7EE"/>
              <w:bottom w:val="single" w:sz="2" w:space="0" w:color="BDD7EE"/>
              <w:right w:val="single" w:sz="2" w:space="0" w:color="BDD7EE"/>
            </w:tcBorders>
          </w:tcPr>
          <w:p w14:paraId="084EC6F9" w14:textId="77777777" w:rsidR="00A272EA" w:rsidRDefault="00A272EA">
            <w:pPr>
              <w:spacing w:line="259" w:lineRule="auto"/>
              <w:ind w:left="5"/>
            </w:pPr>
            <w:proofErr w:type="spellStart"/>
            <w:r>
              <w:rPr>
                <w:sz w:val="17"/>
                <w:szCs w:val="17"/>
              </w:rPr>
              <w:t>حرارة</w:t>
            </w:r>
            <w:proofErr w:type="spellEnd"/>
            <w:r>
              <w:rPr>
                <w:sz w:val="17"/>
                <w:szCs w:val="17"/>
              </w:rPr>
              <w:t xml:space="preserve"> </w:t>
            </w:r>
            <w:proofErr w:type="spellStart"/>
            <w:r>
              <w:rPr>
                <w:sz w:val="17"/>
                <w:szCs w:val="17"/>
              </w:rPr>
              <w:t>وبكاء</w:t>
            </w:r>
            <w:proofErr w:type="spellEnd"/>
            <w:r>
              <w:rPr>
                <w:sz w:val="17"/>
                <w:szCs w:val="17"/>
              </w:rPr>
              <w:t xml:space="preserve"> </w:t>
            </w:r>
            <w:proofErr w:type="spellStart"/>
            <w:r>
              <w:rPr>
                <w:sz w:val="17"/>
                <w:szCs w:val="17"/>
              </w:rPr>
              <w:t>مستمر</w:t>
            </w:r>
            <w:proofErr w:type="spellEnd"/>
            <w:r>
              <w:rPr>
                <w:sz w:val="17"/>
                <w:szCs w:val="17"/>
              </w:rPr>
              <w:t xml:space="preserve"> </w:t>
            </w:r>
            <w:proofErr w:type="spellStart"/>
            <w:r>
              <w:rPr>
                <w:sz w:val="17"/>
                <w:szCs w:val="17"/>
              </w:rPr>
              <w:t>عن</w:t>
            </w:r>
            <w:proofErr w:type="spellEnd"/>
            <w:r>
              <w:rPr>
                <w:sz w:val="17"/>
                <w:szCs w:val="17"/>
              </w:rPr>
              <w:t xml:space="preserve"> د </w:t>
            </w:r>
            <w:proofErr w:type="spellStart"/>
            <w:r>
              <w:rPr>
                <w:sz w:val="17"/>
                <w:szCs w:val="17"/>
              </w:rPr>
              <w:t>الرضيع</w:t>
            </w:r>
            <w:proofErr w:type="spellEnd"/>
            <w:r>
              <w:rPr>
                <w:sz w:val="17"/>
                <w:szCs w:val="17"/>
              </w:rPr>
              <w:t xml:space="preserve"> </w:t>
            </w:r>
            <w:r>
              <w:rPr>
                <w:szCs w:val="19"/>
              </w:rPr>
              <w:t xml:space="preserve"> </w:t>
            </w:r>
          </w:p>
        </w:tc>
        <w:tc>
          <w:tcPr>
            <w:tcW w:w="2801" w:type="dxa"/>
            <w:tcBorders>
              <w:top w:val="single" w:sz="28" w:space="0" w:color="FFFFFF"/>
              <w:left w:val="single" w:sz="2" w:space="0" w:color="BDD7EE"/>
              <w:bottom w:val="single" w:sz="2" w:space="0" w:color="BDD7EE"/>
              <w:right w:val="single" w:sz="2" w:space="0" w:color="BDD7EE"/>
            </w:tcBorders>
          </w:tcPr>
          <w:p w14:paraId="5133F0E2" w14:textId="77777777" w:rsidR="00A272EA" w:rsidRDefault="00A272EA">
            <w:pPr>
              <w:spacing w:line="259" w:lineRule="auto"/>
              <w:ind w:right="1"/>
            </w:pPr>
            <w:r>
              <w:t xml:space="preserve"> </w:t>
            </w:r>
            <w:r>
              <w:rPr>
                <w:sz w:val="17"/>
              </w:rPr>
              <w:t>Infantile Fever / Colic</w:t>
            </w:r>
          </w:p>
        </w:tc>
        <w:tc>
          <w:tcPr>
            <w:tcW w:w="2001" w:type="dxa"/>
            <w:tcBorders>
              <w:top w:val="single" w:sz="28" w:space="0" w:color="FFFFFF"/>
              <w:left w:val="single" w:sz="2" w:space="0" w:color="BDD7EE"/>
              <w:bottom w:val="single" w:sz="2" w:space="0" w:color="BDD7EE"/>
              <w:right w:val="single" w:sz="2" w:space="0" w:color="BDD7EE"/>
            </w:tcBorders>
          </w:tcPr>
          <w:p w14:paraId="50ACF14E" w14:textId="77777777" w:rsidR="00A272EA" w:rsidRDefault="00A272EA">
            <w:pPr>
              <w:spacing w:line="259" w:lineRule="auto"/>
            </w:pPr>
            <w:r>
              <w:t xml:space="preserve"> </w:t>
            </w:r>
            <w:r>
              <w:rPr>
                <w:sz w:val="17"/>
              </w:rPr>
              <w:t>Pediatrics</w:t>
            </w:r>
          </w:p>
        </w:tc>
        <w:tc>
          <w:tcPr>
            <w:tcW w:w="636" w:type="dxa"/>
            <w:tcBorders>
              <w:top w:val="single" w:sz="28" w:space="0" w:color="FFFFFF"/>
              <w:left w:val="single" w:sz="2" w:space="0" w:color="BDD7EE"/>
              <w:bottom w:val="single" w:sz="2" w:space="0" w:color="BDD7EE"/>
              <w:right w:val="single" w:sz="2" w:space="0" w:color="BDD7EE"/>
            </w:tcBorders>
          </w:tcPr>
          <w:p w14:paraId="15B22A0F" w14:textId="77777777" w:rsidR="00A272EA" w:rsidRDefault="00A272EA">
            <w:pPr>
              <w:spacing w:line="259" w:lineRule="auto"/>
              <w:ind w:left="275"/>
            </w:pPr>
            <w:r>
              <w:t xml:space="preserve"> </w:t>
            </w:r>
            <w:r>
              <w:rPr>
                <w:sz w:val="17"/>
              </w:rPr>
              <w:t>4</w:t>
            </w:r>
          </w:p>
        </w:tc>
      </w:tr>
      <w:tr w:rsidR="00A272EA" w14:paraId="0F2652C5" w14:textId="77777777">
        <w:trPr>
          <w:trHeight w:val="309"/>
        </w:trPr>
        <w:tc>
          <w:tcPr>
            <w:tcW w:w="3201" w:type="dxa"/>
            <w:tcBorders>
              <w:top w:val="single" w:sz="2" w:space="0" w:color="BDD7EE"/>
              <w:left w:val="single" w:sz="2" w:space="0" w:color="BDD7EE"/>
              <w:bottom w:val="single" w:sz="2" w:space="0" w:color="BDD7EE"/>
              <w:right w:val="single" w:sz="2" w:space="0" w:color="BDD7EE"/>
            </w:tcBorders>
            <w:shd w:val="clear" w:color="auto" w:fill="EBF3FB"/>
          </w:tcPr>
          <w:p w14:paraId="12A834A8" w14:textId="77777777" w:rsidR="00A272EA" w:rsidRDefault="00A272EA">
            <w:pPr>
              <w:spacing w:line="259" w:lineRule="auto"/>
              <w:ind w:left="5"/>
            </w:pPr>
            <w:proofErr w:type="spellStart"/>
            <w:r>
              <w:rPr>
                <w:sz w:val="17"/>
                <w:szCs w:val="17"/>
              </w:rPr>
              <w:t>خوف</w:t>
            </w:r>
            <w:proofErr w:type="spellEnd"/>
            <w:r>
              <w:rPr>
                <w:sz w:val="17"/>
                <w:szCs w:val="17"/>
              </w:rPr>
              <w:t xml:space="preserve"> </w:t>
            </w:r>
            <w:proofErr w:type="spellStart"/>
            <w:r>
              <w:rPr>
                <w:sz w:val="17"/>
                <w:szCs w:val="17"/>
              </w:rPr>
              <w:t>شديد</w:t>
            </w:r>
            <w:proofErr w:type="spellEnd"/>
            <w:r>
              <w:rPr>
                <w:sz w:val="17"/>
                <w:szCs w:val="17"/>
              </w:rPr>
              <w:t xml:space="preserve"> </w:t>
            </w:r>
            <w:proofErr w:type="spellStart"/>
            <w:r>
              <w:rPr>
                <w:sz w:val="17"/>
                <w:szCs w:val="17"/>
              </w:rPr>
              <w:t>وضيق</w:t>
            </w:r>
            <w:proofErr w:type="spellEnd"/>
            <w:r>
              <w:rPr>
                <w:sz w:val="17"/>
                <w:szCs w:val="17"/>
              </w:rPr>
              <w:t xml:space="preserve"> </w:t>
            </w:r>
            <w:proofErr w:type="spellStart"/>
            <w:r>
              <w:rPr>
                <w:sz w:val="17"/>
                <w:szCs w:val="17"/>
              </w:rPr>
              <w:t>في</w:t>
            </w:r>
            <w:proofErr w:type="spellEnd"/>
            <w:r>
              <w:rPr>
                <w:sz w:val="17"/>
                <w:szCs w:val="17"/>
              </w:rPr>
              <w:t xml:space="preserve"> </w:t>
            </w:r>
            <w:proofErr w:type="spellStart"/>
            <w:r>
              <w:rPr>
                <w:sz w:val="17"/>
                <w:szCs w:val="17"/>
              </w:rPr>
              <w:t>التنفس</w:t>
            </w:r>
            <w:proofErr w:type="spellEnd"/>
            <w:r>
              <w:rPr>
                <w:sz w:val="17"/>
                <w:szCs w:val="17"/>
              </w:rPr>
              <w:t xml:space="preserve"> </w:t>
            </w:r>
            <w:proofErr w:type="spellStart"/>
            <w:r>
              <w:rPr>
                <w:sz w:val="17"/>
                <w:szCs w:val="17"/>
              </w:rPr>
              <w:t>وخفقان</w:t>
            </w:r>
            <w:proofErr w:type="spellEnd"/>
            <w:r>
              <w:rPr>
                <w:szCs w:val="19"/>
              </w:rPr>
              <w:t xml:space="preserve"> </w:t>
            </w:r>
          </w:p>
        </w:tc>
        <w:tc>
          <w:tcPr>
            <w:tcW w:w="2801" w:type="dxa"/>
            <w:tcBorders>
              <w:top w:val="single" w:sz="2" w:space="0" w:color="BDD7EE"/>
              <w:left w:val="single" w:sz="2" w:space="0" w:color="BDD7EE"/>
              <w:bottom w:val="single" w:sz="2" w:space="0" w:color="BDD7EE"/>
              <w:right w:val="single" w:sz="2" w:space="0" w:color="BDD7EE"/>
            </w:tcBorders>
            <w:shd w:val="clear" w:color="auto" w:fill="EBF3FB"/>
          </w:tcPr>
          <w:p w14:paraId="59F8CAA6" w14:textId="77777777" w:rsidR="00A272EA" w:rsidRDefault="00A272EA">
            <w:pPr>
              <w:spacing w:line="259" w:lineRule="auto"/>
              <w:ind w:right="11"/>
            </w:pPr>
            <w:r>
              <w:t xml:space="preserve"> </w:t>
            </w:r>
            <w:r>
              <w:rPr>
                <w:sz w:val="17"/>
              </w:rPr>
              <w:t>Anxiety / Panic Attack</w:t>
            </w:r>
          </w:p>
        </w:tc>
        <w:tc>
          <w:tcPr>
            <w:tcW w:w="2001" w:type="dxa"/>
            <w:tcBorders>
              <w:top w:val="single" w:sz="2" w:space="0" w:color="BDD7EE"/>
              <w:left w:val="single" w:sz="2" w:space="0" w:color="BDD7EE"/>
              <w:bottom w:val="single" w:sz="2" w:space="0" w:color="BDD7EE"/>
              <w:right w:val="single" w:sz="2" w:space="0" w:color="BDD7EE"/>
            </w:tcBorders>
            <w:shd w:val="clear" w:color="auto" w:fill="EBF3FB"/>
          </w:tcPr>
          <w:p w14:paraId="3883364B" w14:textId="77777777" w:rsidR="00A272EA" w:rsidRDefault="00A272EA">
            <w:pPr>
              <w:spacing w:line="259" w:lineRule="auto"/>
              <w:ind w:right="5"/>
            </w:pPr>
            <w:r>
              <w:t xml:space="preserve"> </w:t>
            </w:r>
            <w:r>
              <w:rPr>
                <w:sz w:val="17"/>
              </w:rPr>
              <w:t>Psychiatry</w:t>
            </w:r>
          </w:p>
        </w:tc>
        <w:tc>
          <w:tcPr>
            <w:tcW w:w="636" w:type="dxa"/>
            <w:tcBorders>
              <w:top w:val="single" w:sz="2" w:space="0" w:color="BDD7EE"/>
              <w:left w:val="single" w:sz="2" w:space="0" w:color="BDD7EE"/>
              <w:bottom w:val="single" w:sz="2" w:space="0" w:color="BDD7EE"/>
              <w:right w:val="single" w:sz="2" w:space="0" w:color="BDD7EE"/>
            </w:tcBorders>
            <w:shd w:val="clear" w:color="auto" w:fill="EBF3FB"/>
          </w:tcPr>
          <w:p w14:paraId="1CC6BBFB" w14:textId="77777777" w:rsidR="00A272EA" w:rsidRDefault="00A272EA">
            <w:pPr>
              <w:spacing w:line="259" w:lineRule="auto"/>
              <w:ind w:left="275"/>
            </w:pPr>
            <w:r>
              <w:t xml:space="preserve"> </w:t>
            </w:r>
            <w:r>
              <w:rPr>
                <w:sz w:val="17"/>
              </w:rPr>
              <w:t>3</w:t>
            </w:r>
          </w:p>
        </w:tc>
      </w:tr>
    </w:tbl>
    <w:p w14:paraId="4C420716" w14:textId="77777777" w:rsidR="00A272EA" w:rsidRDefault="00A272EA">
      <w:pPr>
        <w:spacing w:after="174" w:line="259" w:lineRule="auto"/>
        <w:ind w:right="55"/>
      </w:pPr>
      <w:r>
        <w:t xml:space="preserve"> </w:t>
      </w:r>
    </w:p>
    <w:p w14:paraId="1C16C7B0" w14:textId="77777777" w:rsidR="00A272EA" w:rsidRDefault="00A272EA">
      <w:pPr>
        <w:pStyle w:val="Heading2"/>
        <w:ind w:right="-8"/>
      </w:pPr>
      <w:r>
        <w:rPr>
          <w:color w:val="000000"/>
          <w:sz w:val="19"/>
        </w:rPr>
        <w:lastRenderedPageBreak/>
        <w:t xml:space="preserve"> </w:t>
      </w:r>
      <w:r>
        <w:t>6.4.1 Severity Scale (1–10)</w:t>
      </w:r>
    </w:p>
    <w:tbl>
      <w:tblPr>
        <w:tblStyle w:val="TableGrid"/>
        <w:tblW w:w="9639" w:type="dxa"/>
        <w:tblInd w:w="-12" w:type="dxa"/>
        <w:tblCellMar>
          <w:top w:w="106" w:type="dxa"/>
          <w:left w:w="27" w:type="dxa"/>
          <w:right w:w="109" w:type="dxa"/>
        </w:tblCellMar>
        <w:tblLook w:val="04A0" w:firstRow="1" w:lastRow="0" w:firstColumn="1" w:lastColumn="0" w:noHBand="0" w:noVBand="1"/>
      </w:tblPr>
      <w:tblGrid>
        <w:gridCol w:w="800"/>
        <w:gridCol w:w="1201"/>
        <w:gridCol w:w="4001"/>
        <w:gridCol w:w="3637"/>
      </w:tblGrid>
      <w:tr w:rsidR="00A272EA" w14:paraId="0FD5CCAA" w14:textId="77777777">
        <w:trPr>
          <w:trHeight w:val="339"/>
        </w:trPr>
        <w:tc>
          <w:tcPr>
            <w:tcW w:w="800" w:type="dxa"/>
            <w:tcBorders>
              <w:top w:val="single" w:sz="2" w:space="0" w:color="BDD7EE"/>
              <w:left w:val="single" w:sz="2" w:space="0" w:color="BDD7EE"/>
              <w:bottom w:val="single" w:sz="2" w:space="0" w:color="BDD7EE"/>
              <w:right w:val="single" w:sz="2" w:space="0" w:color="BDD7EE"/>
            </w:tcBorders>
            <w:shd w:val="clear" w:color="auto" w:fill="1F4E79"/>
          </w:tcPr>
          <w:p w14:paraId="30F7659C" w14:textId="77777777" w:rsidR="00A272EA" w:rsidRDefault="00A272EA">
            <w:pPr>
              <w:spacing w:line="259" w:lineRule="auto"/>
            </w:pPr>
            <w:r>
              <w:t xml:space="preserve"> </w:t>
            </w:r>
            <w:r>
              <w:rPr>
                <w:b/>
                <w:color w:val="FFFFFF"/>
                <w:sz w:val="18"/>
              </w:rPr>
              <w:t>Range</w:t>
            </w:r>
          </w:p>
        </w:tc>
        <w:tc>
          <w:tcPr>
            <w:tcW w:w="1201" w:type="dxa"/>
            <w:tcBorders>
              <w:top w:val="single" w:sz="2" w:space="0" w:color="BDD7EE"/>
              <w:left w:val="single" w:sz="2" w:space="0" w:color="BDD7EE"/>
              <w:bottom w:val="single" w:sz="2" w:space="0" w:color="BDD7EE"/>
              <w:right w:val="single" w:sz="2" w:space="0" w:color="BDD7EE"/>
            </w:tcBorders>
            <w:shd w:val="clear" w:color="auto" w:fill="1F4E79"/>
          </w:tcPr>
          <w:p w14:paraId="1E01CDC4" w14:textId="77777777" w:rsidR="00A272EA" w:rsidRDefault="00A272EA">
            <w:pPr>
              <w:spacing w:line="259" w:lineRule="auto"/>
              <w:ind w:left="481"/>
            </w:pPr>
            <w:r>
              <w:t xml:space="preserve"> </w:t>
            </w:r>
            <w:r>
              <w:rPr>
                <w:b/>
                <w:color w:val="FFFFFF"/>
                <w:sz w:val="18"/>
              </w:rPr>
              <w:t>Label</w:t>
            </w:r>
          </w:p>
        </w:tc>
        <w:tc>
          <w:tcPr>
            <w:tcW w:w="4002" w:type="dxa"/>
            <w:tcBorders>
              <w:top w:val="single" w:sz="2" w:space="0" w:color="BDD7EE"/>
              <w:left w:val="single" w:sz="2" w:space="0" w:color="BDD7EE"/>
              <w:bottom w:val="single" w:sz="2" w:space="0" w:color="BDD7EE"/>
              <w:right w:val="single" w:sz="2" w:space="0" w:color="BDD7EE"/>
            </w:tcBorders>
            <w:shd w:val="clear" w:color="auto" w:fill="1F4E79"/>
          </w:tcPr>
          <w:p w14:paraId="463FA59B" w14:textId="77777777" w:rsidR="00A272EA" w:rsidRDefault="00A272EA">
            <w:pPr>
              <w:spacing w:line="259" w:lineRule="auto"/>
              <w:ind w:right="4"/>
            </w:pPr>
            <w:r>
              <w:t xml:space="preserve"> </w:t>
            </w:r>
            <w:r>
              <w:rPr>
                <w:b/>
                <w:color w:val="FFFFFF"/>
                <w:sz w:val="18"/>
              </w:rPr>
              <w:t>Clinical Meaning</w:t>
            </w:r>
          </w:p>
        </w:tc>
        <w:tc>
          <w:tcPr>
            <w:tcW w:w="3637" w:type="dxa"/>
            <w:tcBorders>
              <w:top w:val="single" w:sz="2" w:space="0" w:color="BDD7EE"/>
              <w:left w:val="single" w:sz="2" w:space="0" w:color="BDD7EE"/>
              <w:bottom w:val="single" w:sz="2" w:space="0" w:color="BDD7EE"/>
              <w:right w:val="single" w:sz="2" w:space="0" w:color="BDD7EE"/>
            </w:tcBorders>
            <w:shd w:val="clear" w:color="auto" w:fill="1F4E79"/>
          </w:tcPr>
          <w:p w14:paraId="12C0F724" w14:textId="77777777" w:rsidR="00A272EA" w:rsidRDefault="00A272EA">
            <w:pPr>
              <w:spacing w:line="259" w:lineRule="auto"/>
              <w:ind w:right="5"/>
            </w:pPr>
            <w:r>
              <w:t xml:space="preserve"> </w:t>
            </w:r>
            <w:r>
              <w:rPr>
                <w:b/>
                <w:color w:val="FFFFFF"/>
                <w:sz w:val="18"/>
              </w:rPr>
              <w:t>Recommended Action</w:t>
            </w:r>
          </w:p>
        </w:tc>
      </w:tr>
      <w:tr w:rsidR="00A272EA" w14:paraId="61710C12" w14:textId="77777777">
        <w:trPr>
          <w:trHeight w:val="366"/>
        </w:trPr>
        <w:tc>
          <w:tcPr>
            <w:tcW w:w="800" w:type="dxa"/>
            <w:tcBorders>
              <w:top w:val="single" w:sz="2" w:space="0" w:color="BDD7EE"/>
              <w:left w:val="single" w:sz="2" w:space="0" w:color="BDD7EE"/>
              <w:bottom w:val="single" w:sz="2" w:space="0" w:color="BDD7EE"/>
              <w:right w:val="single" w:sz="2" w:space="0" w:color="BDD7EE"/>
            </w:tcBorders>
            <w:shd w:val="clear" w:color="auto" w:fill="FFFFFF"/>
          </w:tcPr>
          <w:p w14:paraId="18194C29" w14:textId="77777777" w:rsidR="00A272EA" w:rsidRDefault="00A272EA">
            <w:pPr>
              <w:spacing w:line="259" w:lineRule="auto"/>
              <w:ind w:left="265"/>
            </w:pPr>
            <w:r>
              <w:t xml:space="preserve"> </w:t>
            </w:r>
            <w:r>
              <w:rPr>
                <w:sz w:val="17"/>
              </w:rPr>
              <w:t>1–2</w:t>
            </w:r>
          </w:p>
        </w:tc>
        <w:tc>
          <w:tcPr>
            <w:tcW w:w="1201" w:type="dxa"/>
            <w:tcBorders>
              <w:top w:val="single" w:sz="2" w:space="0" w:color="BDD7EE"/>
              <w:left w:val="single" w:sz="2" w:space="0" w:color="BDD7EE"/>
              <w:bottom w:val="single" w:sz="2" w:space="0" w:color="BDD7EE"/>
              <w:right w:val="single" w:sz="2" w:space="0" w:color="BDD7EE"/>
            </w:tcBorders>
            <w:shd w:val="clear" w:color="auto" w:fill="FFFFFF"/>
          </w:tcPr>
          <w:p w14:paraId="1D8B6F6D" w14:textId="77777777" w:rsidR="00A272EA" w:rsidRDefault="00A272EA">
            <w:pPr>
              <w:spacing w:line="259" w:lineRule="auto"/>
              <w:ind w:left="366"/>
            </w:pPr>
            <w:r>
              <w:t xml:space="preserve"> </w:t>
            </w:r>
            <w:r>
              <w:rPr>
                <w:sz w:val="17"/>
              </w:rPr>
              <w:t>Minimal</w:t>
            </w:r>
          </w:p>
        </w:tc>
        <w:tc>
          <w:tcPr>
            <w:tcW w:w="4002" w:type="dxa"/>
            <w:tcBorders>
              <w:top w:val="single" w:sz="2" w:space="0" w:color="BDD7EE"/>
              <w:left w:val="single" w:sz="2" w:space="0" w:color="BDD7EE"/>
              <w:bottom w:val="single" w:sz="2" w:space="0" w:color="BDD7EE"/>
              <w:right w:val="single" w:sz="2" w:space="0" w:color="BDD7EE"/>
            </w:tcBorders>
            <w:shd w:val="clear" w:color="auto" w:fill="FFFFFF"/>
          </w:tcPr>
          <w:p w14:paraId="093E7AB9" w14:textId="77777777" w:rsidR="00A272EA" w:rsidRDefault="00A272EA">
            <w:pPr>
              <w:spacing w:line="259" w:lineRule="auto"/>
              <w:ind w:right="7"/>
            </w:pPr>
            <w:r>
              <w:t xml:space="preserve"> </w:t>
            </w:r>
            <w:r>
              <w:rPr>
                <w:sz w:val="17"/>
              </w:rPr>
              <w:t>Self-limiting; no intervention required</w:t>
            </w:r>
          </w:p>
        </w:tc>
        <w:tc>
          <w:tcPr>
            <w:tcW w:w="3637" w:type="dxa"/>
            <w:tcBorders>
              <w:top w:val="single" w:sz="2" w:space="0" w:color="BDD7EE"/>
              <w:left w:val="single" w:sz="2" w:space="0" w:color="BDD7EE"/>
              <w:bottom w:val="single" w:sz="2" w:space="0" w:color="BDD7EE"/>
              <w:right w:val="single" w:sz="2" w:space="0" w:color="BDD7EE"/>
            </w:tcBorders>
            <w:shd w:val="clear" w:color="auto" w:fill="FFFFFF"/>
          </w:tcPr>
          <w:p w14:paraId="3CF6C1AE" w14:textId="77777777" w:rsidR="00A272EA" w:rsidRDefault="00A272EA">
            <w:pPr>
              <w:spacing w:line="259" w:lineRule="auto"/>
              <w:ind w:right="6"/>
            </w:pPr>
            <w:r>
              <w:t xml:space="preserve"> </w:t>
            </w:r>
            <w:r>
              <w:rPr>
                <w:sz w:val="17"/>
              </w:rPr>
              <w:t>Self-care guidance</w:t>
            </w:r>
          </w:p>
        </w:tc>
      </w:tr>
      <w:tr w:rsidR="00A272EA" w14:paraId="5B02DD83" w14:textId="77777777">
        <w:trPr>
          <w:trHeight w:val="314"/>
        </w:trPr>
        <w:tc>
          <w:tcPr>
            <w:tcW w:w="800" w:type="dxa"/>
            <w:tcBorders>
              <w:top w:val="single" w:sz="2" w:space="0" w:color="BDD7EE"/>
              <w:left w:val="single" w:sz="2" w:space="0" w:color="BDD7EE"/>
              <w:bottom w:val="single" w:sz="2" w:space="0" w:color="BDD7EE"/>
              <w:right w:val="single" w:sz="2" w:space="0" w:color="BDD7EE"/>
            </w:tcBorders>
            <w:shd w:val="clear" w:color="auto" w:fill="EBF3FB"/>
          </w:tcPr>
          <w:p w14:paraId="48E902E7" w14:textId="77777777" w:rsidR="00A272EA" w:rsidRDefault="00A272EA">
            <w:pPr>
              <w:spacing w:line="259" w:lineRule="auto"/>
              <w:ind w:left="265"/>
            </w:pPr>
            <w:r>
              <w:t xml:space="preserve"> </w:t>
            </w:r>
            <w:r>
              <w:rPr>
                <w:sz w:val="17"/>
              </w:rPr>
              <w:t>3–4</w:t>
            </w:r>
          </w:p>
        </w:tc>
        <w:tc>
          <w:tcPr>
            <w:tcW w:w="1201" w:type="dxa"/>
            <w:tcBorders>
              <w:top w:val="single" w:sz="2" w:space="0" w:color="BDD7EE"/>
              <w:left w:val="single" w:sz="2" w:space="0" w:color="BDD7EE"/>
              <w:bottom w:val="single" w:sz="2" w:space="0" w:color="BDD7EE"/>
              <w:right w:val="single" w:sz="2" w:space="0" w:color="BDD7EE"/>
            </w:tcBorders>
            <w:shd w:val="clear" w:color="auto" w:fill="EBF3FB"/>
          </w:tcPr>
          <w:p w14:paraId="2E213521" w14:textId="77777777" w:rsidR="00A272EA" w:rsidRDefault="00A272EA">
            <w:pPr>
              <w:spacing w:line="259" w:lineRule="auto"/>
            </w:pPr>
            <w:r>
              <w:t xml:space="preserve"> </w:t>
            </w:r>
            <w:r>
              <w:rPr>
                <w:sz w:val="17"/>
              </w:rPr>
              <w:t>Mild</w:t>
            </w:r>
          </w:p>
        </w:tc>
        <w:tc>
          <w:tcPr>
            <w:tcW w:w="4002" w:type="dxa"/>
            <w:tcBorders>
              <w:top w:val="single" w:sz="2" w:space="0" w:color="BDD7EE"/>
              <w:left w:val="single" w:sz="2" w:space="0" w:color="BDD7EE"/>
              <w:bottom w:val="single" w:sz="2" w:space="0" w:color="BDD7EE"/>
              <w:right w:val="single" w:sz="2" w:space="0" w:color="BDD7EE"/>
            </w:tcBorders>
            <w:shd w:val="clear" w:color="auto" w:fill="EBF3FB"/>
          </w:tcPr>
          <w:p w14:paraId="4B000B54" w14:textId="77777777" w:rsidR="00A272EA" w:rsidRDefault="00A272EA">
            <w:pPr>
              <w:spacing w:line="259" w:lineRule="auto"/>
              <w:ind w:right="6"/>
            </w:pPr>
            <w:r>
              <w:t xml:space="preserve"> </w:t>
            </w:r>
            <w:r>
              <w:rPr>
                <w:sz w:val="17"/>
              </w:rPr>
              <w:t>Non-urgent; outpatient visit within days</w:t>
            </w:r>
          </w:p>
        </w:tc>
        <w:tc>
          <w:tcPr>
            <w:tcW w:w="3637" w:type="dxa"/>
            <w:tcBorders>
              <w:top w:val="single" w:sz="2" w:space="0" w:color="BDD7EE"/>
              <w:left w:val="single" w:sz="2" w:space="0" w:color="BDD7EE"/>
              <w:bottom w:val="single" w:sz="2" w:space="0" w:color="BDD7EE"/>
              <w:right w:val="single" w:sz="2" w:space="0" w:color="BDD7EE"/>
            </w:tcBorders>
            <w:shd w:val="clear" w:color="auto" w:fill="EBF3FB"/>
          </w:tcPr>
          <w:p w14:paraId="5BBF7546" w14:textId="77777777" w:rsidR="00A272EA" w:rsidRDefault="00A272EA">
            <w:pPr>
              <w:spacing w:line="259" w:lineRule="auto"/>
              <w:ind w:right="8"/>
            </w:pPr>
            <w:r>
              <w:t xml:space="preserve"> </w:t>
            </w:r>
            <w:r>
              <w:rPr>
                <w:sz w:val="17"/>
              </w:rPr>
              <w:t>GP / clinic referral</w:t>
            </w:r>
          </w:p>
        </w:tc>
      </w:tr>
      <w:tr w:rsidR="00A272EA" w14:paraId="05AD2457" w14:textId="77777777">
        <w:trPr>
          <w:trHeight w:val="362"/>
        </w:trPr>
        <w:tc>
          <w:tcPr>
            <w:tcW w:w="800" w:type="dxa"/>
            <w:tcBorders>
              <w:top w:val="single" w:sz="2" w:space="0" w:color="BDD7EE"/>
              <w:left w:val="single" w:sz="2" w:space="0" w:color="BDD7EE"/>
              <w:bottom w:val="single" w:sz="2" w:space="0" w:color="BDD7EE"/>
              <w:right w:val="single" w:sz="2" w:space="0" w:color="BDD7EE"/>
            </w:tcBorders>
            <w:shd w:val="clear" w:color="auto" w:fill="FFFFFF"/>
          </w:tcPr>
          <w:p w14:paraId="17F8D7B0" w14:textId="77777777" w:rsidR="00A272EA" w:rsidRDefault="00A272EA">
            <w:pPr>
              <w:spacing w:line="259" w:lineRule="auto"/>
              <w:ind w:left="265"/>
            </w:pPr>
            <w:r>
              <w:t xml:space="preserve"> </w:t>
            </w:r>
            <w:r>
              <w:rPr>
                <w:sz w:val="17"/>
              </w:rPr>
              <w:t>5–6</w:t>
            </w:r>
          </w:p>
        </w:tc>
        <w:tc>
          <w:tcPr>
            <w:tcW w:w="1201" w:type="dxa"/>
            <w:tcBorders>
              <w:top w:val="single" w:sz="2" w:space="0" w:color="BDD7EE"/>
              <w:left w:val="single" w:sz="2" w:space="0" w:color="BDD7EE"/>
              <w:bottom w:val="single" w:sz="2" w:space="0" w:color="BDD7EE"/>
              <w:right w:val="single" w:sz="2" w:space="0" w:color="BDD7EE"/>
            </w:tcBorders>
            <w:shd w:val="clear" w:color="auto" w:fill="FFFFFF"/>
          </w:tcPr>
          <w:p w14:paraId="40774065" w14:textId="77777777" w:rsidR="00A272EA" w:rsidRDefault="00A272EA">
            <w:pPr>
              <w:spacing w:line="259" w:lineRule="auto"/>
              <w:ind w:left="221"/>
              <w:jc w:val="center"/>
            </w:pPr>
            <w:r>
              <w:t xml:space="preserve"> </w:t>
            </w:r>
            <w:r>
              <w:rPr>
                <w:sz w:val="17"/>
              </w:rPr>
              <w:t>Moderate</w:t>
            </w:r>
          </w:p>
        </w:tc>
        <w:tc>
          <w:tcPr>
            <w:tcW w:w="4002" w:type="dxa"/>
            <w:tcBorders>
              <w:top w:val="single" w:sz="2" w:space="0" w:color="BDD7EE"/>
              <w:left w:val="single" w:sz="2" w:space="0" w:color="BDD7EE"/>
              <w:bottom w:val="single" w:sz="2" w:space="0" w:color="BDD7EE"/>
              <w:right w:val="single" w:sz="2" w:space="0" w:color="BDD7EE"/>
            </w:tcBorders>
            <w:shd w:val="clear" w:color="auto" w:fill="FFFFFF"/>
          </w:tcPr>
          <w:p w14:paraId="39EE4B24" w14:textId="77777777" w:rsidR="00A272EA" w:rsidRDefault="00A272EA">
            <w:pPr>
              <w:spacing w:line="259" w:lineRule="auto"/>
              <w:ind w:right="7"/>
            </w:pPr>
            <w:r>
              <w:t xml:space="preserve"> </w:t>
            </w:r>
            <w:r>
              <w:rPr>
                <w:sz w:val="17"/>
              </w:rPr>
              <w:t>Requires medical evaluation within hours</w:t>
            </w:r>
          </w:p>
        </w:tc>
        <w:tc>
          <w:tcPr>
            <w:tcW w:w="3637" w:type="dxa"/>
            <w:tcBorders>
              <w:top w:val="single" w:sz="2" w:space="0" w:color="BDD7EE"/>
              <w:left w:val="single" w:sz="2" w:space="0" w:color="BDD7EE"/>
              <w:bottom w:val="single" w:sz="2" w:space="0" w:color="BDD7EE"/>
              <w:right w:val="single" w:sz="2" w:space="0" w:color="BDD7EE"/>
            </w:tcBorders>
            <w:shd w:val="clear" w:color="auto" w:fill="FFFFFF"/>
          </w:tcPr>
          <w:p w14:paraId="05C585DD" w14:textId="77777777" w:rsidR="00A272EA" w:rsidRDefault="00A272EA">
            <w:pPr>
              <w:spacing w:line="259" w:lineRule="auto"/>
              <w:ind w:right="5"/>
            </w:pPr>
            <w:r>
              <w:t xml:space="preserve"> </w:t>
            </w:r>
            <w:r>
              <w:rPr>
                <w:sz w:val="17"/>
              </w:rPr>
              <w:t>Scheduled ER / specialist</w:t>
            </w:r>
          </w:p>
        </w:tc>
      </w:tr>
      <w:tr w:rsidR="00A272EA" w14:paraId="5819D491" w14:textId="77777777">
        <w:trPr>
          <w:trHeight w:val="313"/>
        </w:trPr>
        <w:tc>
          <w:tcPr>
            <w:tcW w:w="800" w:type="dxa"/>
            <w:tcBorders>
              <w:top w:val="single" w:sz="2" w:space="0" w:color="BDD7EE"/>
              <w:left w:val="single" w:sz="2" w:space="0" w:color="BDD7EE"/>
              <w:bottom w:val="single" w:sz="2" w:space="0" w:color="BDD7EE"/>
              <w:right w:val="single" w:sz="2" w:space="0" w:color="BDD7EE"/>
            </w:tcBorders>
            <w:shd w:val="clear" w:color="auto" w:fill="EBF3FB"/>
          </w:tcPr>
          <w:p w14:paraId="5E57C1CB" w14:textId="77777777" w:rsidR="00A272EA" w:rsidRDefault="00A272EA">
            <w:pPr>
              <w:spacing w:line="259" w:lineRule="auto"/>
              <w:ind w:left="265"/>
            </w:pPr>
            <w:r>
              <w:t xml:space="preserve"> </w:t>
            </w:r>
            <w:r>
              <w:rPr>
                <w:sz w:val="17"/>
              </w:rPr>
              <w:t>7–8</w:t>
            </w:r>
          </w:p>
        </w:tc>
        <w:tc>
          <w:tcPr>
            <w:tcW w:w="1201" w:type="dxa"/>
            <w:tcBorders>
              <w:top w:val="single" w:sz="2" w:space="0" w:color="BDD7EE"/>
              <w:left w:val="single" w:sz="2" w:space="0" w:color="BDD7EE"/>
              <w:bottom w:val="single" w:sz="2" w:space="0" w:color="BDD7EE"/>
              <w:right w:val="single" w:sz="2" w:space="0" w:color="BDD7EE"/>
            </w:tcBorders>
            <w:shd w:val="clear" w:color="auto" w:fill="EBF3FB"/>
          </w:tcPr>
          <w:p w14:paraId="67B27EAE" w14:textId="77777777" w:rsidR="00A272EA" w:rsidRDefault="00A272EA">
            <w:pPr>
              <w:spacing w:line="259" w:lineRule="auto"/>
              <w:ind w:left="411"/>
            </w:pPr>
            <w:r>
              <w:t xml:space="preserve"> </w:t>
            </w:r>
            <w:r>
              <w:rPr>
                <w:sz w:val="17"/>
              </w:rPr>
              <w:t>Severe</w:t>
            </w:r>
          </w:p>
        </w:tc>
        <w:tc>
          <w:tcPr>
            <w:tcW w:w="4002" w:type="dxa"/>
            <w:tcBorders>
              <w:top w:val="single" w:sz="2" w:space="0" w:color="BDD7EE"/>
              <w:left w:val="single" w:sz="2" w:space="0" w:color="BDD7EE"/>
              <w:bottom w:val="single" w:sz="2" w:space="0" w:color="BDD7EE"/>
              <w:right w:val="single" w:sz="2" w:space="0" w:color="BDD7EE"/>
            </w:tcBorders>
            <w:shd w:val="clear" w:color="auto" w:fill="EBF3FB"/>
          </w:tcPr>
          <w:p w14:paraId="45B2D5AB" w14:textId="77777777" w:rsidR="00A272EA" w:rsidRDefault="00A272EA">
            <w:pPr>
              <w:spacing w:line="259" w:lineRule="auto"/>
              <w:ind w:right="7"/>
            </w:pPr>
            <w:r>
              <w:t xml:space="preserve"> </w:t>
            </w:r>
            <w:r>
              <w:rPr>
                <w:sz w:val="17"/>
              </w:rPr>
              <w:t>Urgent intervention needed</w:t>
            </w:r>
          </w:p>
        </w:tc>
        <w:tc>
          <w:tcPr>
            <w:tcW w:w="3637" w:type="dxa"/>
            <w:tcBorders>
              <w:top w:val="single" w:sz="2" w:space="0" w:color="BDD7EE"/>
              <w:left w:val="single" w:sz="2" w:space="0" w:color="BDD7EE"/>
              <w:bottom w:val="single" w:sz="2" w:space="0" w:color="BDD7EE"/>
              <w:right w:val="single" w:sz="2" w:space="0" w:color="BDD7EE"/>
            </w:tcBorders>
            <w:shd w:val="clear" w:color="auto" w:fill="EBF3FB"/>
          </w:tcPr>
          <w:p w14:paraId="78BBCFA5" w14:textId="77777777" w:rsidR="00A272EA" w:rsidRDefault="00A272EA">
            <w:pPr>
              <w:spacing w:line="259" w:lineRule="auto"/>
              <w:ind w:right="3"/>
            </w:pPr>
            <w:r>
              <w:t xml:space="preserve"> </w:t>
            </w:r>
            <w:r>
              <w:rPr>
                <w:sz w:val="17"/>
              </w:rPr>
              <w:t>Immediate ER visit</w:t>
            </w:r>
          </w:p>
        </w:tc>
      </w:tr>
      <w:tr w:rsidR="00A272EA" w14:paraId="2BD19E19" w14:textId="77777777">
        <w:trPr>
          <w:trHeight w:val="361"/>
        </w:trPr>
        <w:tc>
          <w:tcPr>
            <w:tcW w:w="800" w:type="dxa"/>
            <w:tcBorders>
              <w:top w:val="single" w:sz="2" w:space="0" w:color="BDD7EE"/>
              <w:left w:val="single" w:sz="2" w:space="0" w:color="BDD7EE"/>
              <w:bottom w:val="single" w:sz="2" w:space="0" w:color="BDD7EE"/>
              <w:right w:val="single" w:sz="2" w:space="0" w:color="BDD7EE"/>
            </w:tcBorders>
            <w:shd w:val="clear" w:color="auto" w:fill="FFFFFF"/>
          </w:tcPr>
          <w:p w14:paraId="71FCA09B" w14:textId="77777777" w:rsidR="00A272EA" w:rsidRDefault="00A272EA">
            <w:pPr>
              <w:spacing w:line="259" w:lineRule="auto"/>
              <w:ind w:left="165"/>
              <w:jc w:val="center"/>
            </w:pPr>
            <w:r>
              <w:t xml:space="preserve"> </w:t>
            </w:r>
            <w:r>
              <w:rPr>
                <w:sz w:val="17"/>
              </w:rPr>
              <w:t>9–10</w:t>
            </w:r>
          </w:p>
        </w:tc>
        <w:tc>
          <w:tcPr>
            <w:tcW w:w="1201" w:type="dxa"/>
            <w:tcBorders>
              <w:top w:val="single" w:sz="2" w:space="0" w:color="BDD7EE"/>
              <w:left w:val="single" w:sz="2" w:space="0" w:color="BDD7EE"/>
              <w:bottom w:val="single" w:sz="2" w:space="0" w:color="BDD7EE"/>
              <w:right w:val="single" w:sz="2" w:space="0" w:color="BDD7EE"/>
            </w:tcBorders>
            <w:shd w:val="clear" w:color="auto" w:fill="FFFFFF"/>
          </w:tcPr>
          <w:p w14:paraId="03AA43A9" w14:textId="77777777" w:rsidR="00A272EA" w:rsidRDefault="00A272EA">
            <w:pPr>
              <w:spacing w:line="259" w:lineRule="auto"/>
              <w:ind w:left="431"/>
            </w:pPr>
            <w:r>
              <w:t xml:space="preserve"> </w:t>
            </w:r>
            <w:r>
              <w:rPr>
                <w:sz w:val="17"/>
              </w:rPr>
              <w:t>Critical</w:t>
            </w:r>
          </w:p>
        </w:tc>
        <w:tc>
          <w:tcPr>
            <w:tcW w:w="4002" w:type="dxa"/>
            <w:tcBorders>
              <w:top w:val="single" w:sz="2" w:space="0" w:color="BDD7EE"/>
              <w:left w:val="single" w:sz="2" w:space="0" w:color="BDD7EE"/>
              <w:bottom w:val="single" w:sz="2" w:space="0" w:color="BDD7EE"/>
              <w:right w:val="single" w:sz="2" w:space="0" w:color="BDD7EE"/>
            </w:tcBorders>
            <w:shd w:val="clear" w:color="auto" w:fill="FFFFFF"/>
          </w:tcPr>
          <w:p w14:paraId="35F26CDB" w14:textId="77777777" w:rsidR="00A272EA" w:rsidRDefault="00A272EA">
            <w:pPr>
              <w:spacing w:line="259" w:lineRule="auto"/>
              <w:ind w:right="10"/>
            </w:pPr>
            <w:r>
              <w:t xml:space="preserve"> </w:t>
            </w:r>
            <w:r>
              <w:rPr>
                <w:sz w:val="17"/>
              </w:rPr>
              <w:t>Life-threatening; every minute counts</w:t>
            </w:r>
          </w:p>
        </w:tc>
        <w:tc>
          <w:tcPr>
            <w:tcW w:w="3637" w:type="dxa"/>
            <w:tcBorders>
              <w:top w:val="single" w:sz="2" w:space="0" w:color="BDD7EE"/>
              <w:left w:val="single" w:sz="2" w:space="0" w:color="BDD7EE"/>
              <w:bottom w:val="single" w:sz="2" w:space="0" w:color="BDD7EE"/>
              <w:right w:val="single" w:sz="2" w:space="0" w:color="BDD7EE"/>
            </w:tcBorders>
            <w:shd w:val="clear" w:color="auto" w:fill="FFFFFF"/>
          </w:tcPr>
          <w:p w14:paraId="3046EBD2" w14:textId="77777777" w:rsidR="00A272EA" w:rsidRDefault="00A272EA">
            <w:pPr>
              <w:spacing w:line="259" w:lineRule="auto"/>
              <w:ind w:right="7"/>
            </w:pPr>
            <w:r>
              <w:t xml:space="preserve"> </w:t>
            </w:r>
            <w:r>
              <w:rPr>
                <w:sz w:val="17"/>
              </w:rPr>
              <w:t>Call emergency services / 123</w:t>
            </w:r>
          </w:p>
        </w:tc>
      </w:tr>
    </w:tbl>
    <w:p w14:paraId="23AAF183" w14:textId="77777777" w:rsidR="00A272EA" w:rsidRDefault="00A272EA">
      <w:pPr>
        <w:spacing w:after="40" w:line="259" w:lineRule="auto"/>
        <w:ind w:right="55"/>
      </w:pPr>
      <w:r>
        <w:t xml:space="preserve"> </w:t>
      </w:r>
    </w:p>
    <w:p w14:paraId="7DD48210" w14:textId="635F8EAB" w:rsidR="00A272EA" w:rsidRPr="005A2A04" w:rsidRDefault="00A272EA" w:rsidP="005A2A04">
      <w:pPr>
        <w:ind w:left="16" w:right="-4"/>
        <w:rPr>
          <w:rtl/>
        </w:rPr>
      </w:pPr>
      <w:r>
        <w:t>The severity scale is based on the Manchester Triage System (MTS) five-level framework, adapted to a 10-</w:t>
      </w:r>
      <w:proofErr w:type="gramStart"/>
      <w:r>
        <w:t>point  integer</w:t>
      </w:r>
      <w:proofErr w:type="gramEnd"/>
      <w:r>
        <w:t xml:space="preserve"> scale.  </w:t>
      </w:r>
    </w:p>
    <w:p w14:paraId="5C8E8A0F" w14:textId="77777777" w:rsidR="00A272EA" w:rsidRDefault="00A272EA">
      <w:pPr>
        <w:pStyle w:val="Heading2"/>
        <w:spacing w:after="27"/>
        <w:ind w:right="-8"/>
      </w:pPr>
      <w:r>
        <w:t>6.4.2 Specialty Mapping (12 Specialties)</w:t>
      </w:r>
    </w:p>
    <w:p w14:paraId="6353512A" w14:textId="77777777" w:rsidR="00A272EA" w:rsidRDefault="00A272EA">
      <w:pPr>
        <w:ind w:left="16" w:right="-4"/>
      </w:pPr>
      <w:r>
        <w:t>The knowledge base covers twelve medical specialties, ensuring that the triage system can route patients to the correct outpatient or emergency department. Emergency Medicine serves as the catch-all specialty for multi system compromise and any case where severity reaches 8 or above.</w:t>
      </w:r>
    </w:p>
    <w:p w14:paraId="0E5DB1CB" w14:textId="77777777" w:rsidR="00A272EA" w:rsidRDefault="00A272EA">
      <w:pPr>
        <w:spacing w:after="0" w:line="259" w:lineRule="auto"/>
        <w:ind w:right="55"/>
      </w:pPr>
      <w:r>
        <w:t xml:space="preserve"> </w:t>
      </w:r>
    </w:p>
    <w:tbl>
      <w:tblPr>
        <w:tblStyle w:val="TableGrid"/>
        <w:tblW w:w="9639" w:type="dxa"/>
        <w:tblInd w:w="-12" w:type="dxa"/>
        <w:tblCellMar>
          <w:top w:w="108" w:type="dxa"/>
          <w:left w:w="115" w:type="dxa"/>
          <w:right w:w="109" w:type="dxa"/>
        </w:tblCellMar>
        <w:tblLook w:val="04A0" w:firstRow="1" w:lastRow="0" w:firstColumn="1" w:lastColumn="0" w:noHBand="0" w:noVBand="1"/>
      </w:tblPr>
      <w:tblGrid>
        <w:gridCol w:w="3001"/>
        <w:gridCol w:w="6638"/>
      </w:tblGrid>
      <w:tr w:rsidR="00A272EA" w14:paraId="41D823DC" w14:textId="77777777">
        <w:trPr>
          <w:trHeight w:val="339"/>
        </w:trPr>
        <w:tc>
          <w:tcPr>
            <w:tcW w:w="3001" w:type="dxa"/>
            <w:tcBorders>
              <w:top w:val="single" w:sz="2" w:space="0" w:color="BDD7EE"/>
              <w:left w:val="single" w:sz="2" w:space="0" w:color="BDD7EE"/>
              <w:bottom w:val="single" w:sz="2" w:space="0" w:color="BDD7EE"/>
              <w:right w:val="single" w:sz="2" w:space="0" w:color="BDD7EE"/>
            </w:tcBorders>
            <w:shd w:val="clear" w:color="auto" w:fill="1F4E79"/>
          </w:tcPr>
          <w:p w14:paraId="3B7A840D" w14:textId="77777777" w:rsidR="00A272EA" w:rsidRDefault="00A272EA">
            <w:pPr>
              <w:spacing w:line="259" w:lineRule="auto"/>
              <w:ind w:right="5"/>
            </w:pPr>
            <w:r>
              <w:t xml:space="preserve"> </w:t>
            </w:r>
            <w:r>
              <w:rPr>
                <w:b/>
                <w:color w:val="FFFFFF"/>
                <w:sz w:val="18"/>
              </w:rPr>
              <w:t>Specialty</w:t>
            </w:r>
          </w:p>
        </w:tc>
        <w:tc>
          <w:tcPr>
            <w:tcW w:w="6638" w:type="dxa"/>
            <w:tcBorders>
              <w:top w:val="single" w:sz="2" w:space="0" w:color="BDD7EE"/>
              <w:left w:val="single" w:sz="2" w:space="0" w:color="BDD7EE"/>
              <w:bottom w:val="single" w:sz="2" w:space="0" w:color="BDD7EE"/>
              <w:right w:val="single" w:sz="2" w:space="0" w:color="BDD7EE"/>
            </w:tcBorders>
            <w:shd w:val="clear" w:color="auto" w:fill="1F4E79"/>
          </w:tcPr>
          <w:p w14:paraId="6628AF40" w14:textId="77777777" w:rsidR="00A272EA" w:rsidRDefault="00A272EA">
            <w:pPr>
              <w:spacing w:line="259" w:lineRule="auto"/>
              <w:ind w:right="5"/>
            </w:pPr>
            <w:r>
              <w:t xml:space="preserve"> </w:t>
            </w:r>
            <w:r>
              <w:rPr>
                <w:b/>
                <w:color w:val="FFFFFF"/>
                <w:sz w:val="18"/>
              </w:rPr>
              <w:t>Covered Conditions</w:t>
            </w:r>
          </w:p>
        </w:tc>
      </w:tr>
      <w:tr w:rsidR="00A272EA" w14:paraId="4BF11E06" w14:textId="77777777">
        <w:trPr>
          <w:trHeight w:val="366"/>
        </w:trPr>
        <w:tc>
          <w:tcPr>
            <w:tcW w:w="3001" w:type="dxa"/>
            <w:tcBorders>
              <w:top w:val="single" w:sz="2" w:space="0" w:color="BDD7EE"/>
              <w:left w:val="single" w:sz="2" w:space="0" w:color="BDD7EE"/>
              <w:bottom w:val="single" w:sz="2" w:space="0" w:color="BDD7EE"/>
              <w:right w:val="single" w:sz="2" w:space="0" w:color="BDD7EE"/>
            </w:tcBorders>
            <w:shd w:val="clear" w:color="auto" w:fill="FFFFFF"/>
          </w:tcPr>
          <w:p w14:paraId="1BE48132" w14:textId="77777777" w:rsidR="00A272EA" w:rsidRDefault="00A272EA">
            <w:pPr>
              <w:spacing w:line="259" w:lineRule="auto"/>
              <w:ind w:right="2"/>
            </w:pPr>
            <w:r>
              <w:t xml:space="preserve"> </w:t>
            </w:r>
            <w:r>
              <w:rPr>
                <w:sz w:val="17"/>
              </w:rPr>
              <w:t>Emergency Medicine</w:t>
            </w:r>
          </w:p>
        </w:tc>
        <w:tc>
          <w:tcPr>
            <w:tcW w:w="6638" w:type="dxa"/>
            <w:tcBorders>
              <w:top w:val="single" w:sz="2" w:space="0" w:color="BDD7EE"/>
              <w:left w:val="single" w:sz="2" w:space="0" w:color="BDD7EE"/>
              <w:bottom w:val="single" w:sz="2" w:space="0" w:color="BDD7EE"/>
              <w:right w:val="single" w:sz="2" w:space="0" w:color="BDD7EE"/>
            </w:tcBorders>
            <w:shd w:val="clear" w:color="auto" w:fill="FFFFFF"/>
          </w:tcPr>
          <w:p w14:paraId="283D1F93" w14:textId="77777777" w:rsidR="00A272EA" w:rsidRDefault="00A272EA">
            <w:pPr>
              <w:spacing w:line="259" w:lineRule="auto"/>
              <w:ind w:right="5"/>
            </w:pPr>
            <w:r>
              <w:t xml:space="preserve"> </w:t>
            </w:r>
            <w:r>
              <w:rPr>
                <w:sz w:val="17"/>
              </w:rPr>
              <w:t>Multi-trauma, poisoning, anaphylaxis, undifferentiated critical illness</w:t>
            </w:r>
          </w:p>
        </w:tc>
      </w:tr>
      <w:tr w:rsidR="00A272EA" w14:paraId="6B8F6021" w14:textId="77777777">
        <w:trPr>
          <w:trHeight w:val="313"/>
        </w:trPr>
        <w:tc>
          <w:tcPr>
            <w:tcW w:w="3001" w:type="dxa"/>
            <w:tcBorders>
              <w:top w:val="single" w:sz="2" w:space="0" w:color="BDD7EE"/>
              <w:left w:val="single" w:sz="2" w:space="0" w:color="BDD7EE"/>
              <w:bottom w:val="single" w:sz="2" w:space="0" w:color="BDD7EE"/>
              <w:right w:val="single" w:sz="2" w:space="0" w:color="BDD7EE"/>
            </w:tcBorders>
            <w:shd w:val="clear" w:color="auto" w:fill="EBF3FB"/>
          </w:tcPr>
          <w:p w14:paraId="7C199AED" w14:textId="77777777" w:rsidR="00A272EA" w:rsidRDefault="00A272EA">
            <w:pPr>
              <w:spacing w:line="259" w:lineRule="auto"/>
            </w:pPr>
            <w:r>
              <w:t xml:space="preserve"> </w:t>
            </w:r>
            <w:r>
              <w:rPr>
                <w:sz w:val="17"/>
              </w:rPr>
              <w:t>Cardiology</w:t>
            </w:r>
          </w:p>
        </w:tc>
        <w:tc>
          <w:tcPr>
            <w:tcW w:w="6638" w:type="dxa"/>
            <w:tcBorders>
              <w:top w:val="single" w:sz="2" w:space="0" w:color="BDD7EE"/>
              <w:left w:val="single" w:sz="2" w:space="0" w:color="BDD7EE"/>
              <w:bottom w:val="single" w:sz="2" w:space="0" w:color="BDD7EE"/>
              <w:right w:val="single" w:sz="2" w:space="0" w:color="BDD7EE"/>
            </w:tcBorders>
            <w:shd w:val="clear" w:color="auto" w:fill="EBF3FB"/>
          </w:tcPr>
          <w:p w14:paraId="7D5972A0" w14:textId="77777777" w:rsidR="00A272EA" w:rsidRDefault="00A272EA">
            <w:pPr>
              <w:spacing w:line="259" w:lineRule="auto"/>
              <w:ind w:right="10"/>
            </w:pPr>
            <w:r>
              <w:t xml:space="preserve"> </w:t>
            </w:r>
            <w:r>
              <w:rPr>
                <w:sz w:val="17"/>
              </w:rPr>
              <w:t>Chest pain, arrhythmia, heart failure, myocardial infarction</w:t>
            </w:r>
          </w:p>
        </w:tc>
      </w:tr>
      <w:tr w:rsidR="00A272EA" w14:paraId="4D2F8FB9" w14:textId="77777777">
        <w:trPr>
          <w:trHeight w:val="362"/>
        </w:trPr>
        <w:tc>
          <w:tcPr>
            <w:tcW w:w="3001" w:type="dxa"/>
            <w:tcBorders>
              <w:top w:val="single" w:sz="2" w:space="0" w:color="BDD7EE"/>
              <w:left w:val="single" w:sz="2" w:space="0" w:color="BDD7EE"/>
              <w:bottom w:val="single" w:sz="2" w:space="0" w:color="BDD7EE"/>
              <w:right w:val="single" w:sz="2" w:space="0" w:color="BDD7EE"/>
            </w:tcBorders>
            <w:shd w:val="clear" w:color="auto" w:fill="FFFFFF"/>
          </w:tcPr>
          <w:p w14:paraId="7667C380" w14:textId="77777777" w:rsidR="00A272EA" w:rsidRDefault="00A272EA">
            <w:pPr>
              <w:spacing w:line="259" w:lineRule="auto"/>
            </w:pPr>
            <w:r>
              <w:t xml:space="preserve"> </w:t>
            </w:r>
            <w:r>
              <w:rPr>
                <w:sz w:val="17"/>
              </w:rPr>
              <w:t>Neurology</w:t>
            </w:r>
          </w:p>
        </w:tc>
        <w:tc>
          <w:tcPr>
            <w:tcW w:w="6638" w:type="dxa"/>
            <w:tcBorders>
              <w:top w:val="single" w:sz="2" w:space="0" w:color="BDD7EE"/>
              <w:left w:val="single" w:sz="2" w:space="0" w:color="BDD7EE"/>
              <w:bottom w:val="single" w:sz="2" w:space="0" w:color="BDD7EE"/>
              <w:right w:val="single" w:sz="2" w:space="0" w:color="BDD7EE"/>
            </w:tcBorders>
            <w:shd w:val="clear" w:color="auto" w:fill="FFFFFF"/>
          </w:tcPr>
          <w:p w14:paraId="05C40CE6" w14:textId="77777777" w:rsidR="00A272EA" w:rsidRDefault="00A272EA">
            <w:pPr>
              <w:spacing w:line="259" w:lineRule="auto"/>
              <w:ind w:right="8"/>
            </w:pPr>
            <w:r>
              <w:t xml:space="preserve"> </w:t>
            </w:r>
            <w:r>
              <w:rPr>
                <w:sz w:val="17"/>
              </w:rPr>
              <w:t>Stroke, seizure, severe headache, altered consciousness</w:t>
            </w:r>
          </w:p>
        </w:tc>
      </w:tr>
      <w:tr w:rsidR="00A272EA" w14:paraId="23C57648" w14:textId="77777777">
        <w:trPr>
          <w:trHeight w:val="313"/>
        </w:trPr>
        <w:tc>
          <w:tcPr>
            <w:tcW w:w="3001" w:type="dxa"/>
            <w:tcBorders>
              <w:top w:val="single" w:sz="2" w:space="0" w:color="BDD7EE"/>
              <w:left w:val="single" w:sz="2" w:space="0" w:color="BDD7EE"/>
              <w:bottom w:val="single" w:sz="2" w:space="0" w:color="BDD7EE"/>
              <w:right w:val="single" w:sz="2" w:space="0" w:color="BDD7EE"/>
            </w:tcBorders>
            <w:shd w:val="clear" w:color="auto" w:fill="EBF3FB"/>
          </w:tcPr>
          <w:p w14:paraId="34A98094" w14:textId="77777777" w:rsidR="00A272EA" w:rsidRDefault="00A272EA">
            <w:pPr>
              <w:spacing w:line="259" w:lineRule="auto"/>
            </w:pPr>
            <w:r>
              <w:t xml:space="preserve"> </w:t>
            </w:r>
            <w:r>
              <w:rPr>
                <w:sz w:val="17"/>
              </w:rPr>
              <w:t>Pulmonology</w:t>
            </w:r>
          </w:p>
        </w:tc>
        <w:tc>
          <w:tcPr>
            <w:tcW w:w="6638" w:type="dxa"/>
            <w:tcBorders>
              <w:top w:val="single" w:sz="2" w:space="0" w:color="BDD7EE"/>
              <w:left w:val="single" w:sz="2" w:space="0" w:color="BDD7EE"/>
              <w:bottom w:val="single" w:sz="2" w:space="0" w:color="BDD7EE"/>
              <w:right w:val="single" w:sz="2" w:space="0" w:color="BDD7EE"/>
            </w:tcBorders>
            <w:shd w:val="clear" w:color="auto" w:fill="EBF3FB"/>
          </w:tcPr>
          <w:p w14:paraId="65B67578" w14:textId="77777777" w:rsidR="00A272EA" w:rsidRDefault="00A272EA">
            <w:pPr>
              <w:spacing w:line="259" w:lineRule="auto"/>
              <w:ind w:right="9"/>
            </w:pPr>
            <w:r>
              <w:t xml:space="preserve"> </w:t>
            </w:r>
            <w:r>
              <w:rPr>
                <w:sz w:val="17"/>
              </w:rPr>
              <w:t>Asthma, COPD, pneumonia, respiratory failure</w:t>
            </w:r>
          </w:p>
        </w:tc>
      </w:tr>
      <w:tr w:rsidR="00A272EA" w14:paraId="1FBCC9F2" w14:textId="77777777">
        <w:trPr>
          <w:trHeight w:val="362"/>
        </w:trPr>
        <w:tc>
          <w:tcPr>
            <w:tcW w:w="3001" w:type="dxa"/>
            <w:tcBorders>
              <w:top w:val="single" w:sz="2" w:space="0" w:color="BDD7EE"/>
              <w:left w:val="single" w:sz="2" w:space="0" w:color="BDD7EE"/>
              <w:bottom w:val="single" w:sz="2" w:space="0" w:color="BDD7EE"/>
              <w:right w:val="single" w:sz="2" w:space="0" w:color="BDD7EE"/>
            </w:tcBorders>
            <w:shd w:val="clear" w:color="auto" w:fill="FFFFFF"/>
          </w:tcPr>
          <w:p w14:paraId="69575B08" w14:textId="77777777" w:rsidR="00A272EA" w:rsidRDefault="00A272EA">
            <w:pPr>
              <w:spacing w:line="259" w:lineRule="auto"/>
              <w:ind w:right="5"/>
            </w:pPr>
            <w:r>
              <w:t xml:space="preserve"> </w:t>
            </w:r>
            <w:r>
              <w:rPr>
                <w:sz w:val="17"/>
              </w:rPr>
              <w:t>Gastroenterology</w:t>
            </w:r>
          </w:p>
        </w:tc>
        <w:tc>
          <w:tcPr>
            <w:tcW w:w="6638" w:type="dxa"/>
            <w:tcBorders>
              <w:top w:val="single" w:sz="2" w:space="0" w:color="BDD7EE"/>
              <w:left w:val="single" w:sz="2" w:space="0" w:color="BDD7EE"/>
              <w:bottom w:val="single" w:sz="2" w:space="0" w:color="BDD7EE"/>
              <w:right w:val="single" w:sz="2" w:space="0" w:color="BDD7EE"/>
            </w:tcBorders>
            <w:shd w:val="clear" w:color="auto" w:fill="FFFFFF"/>
          </w:tcPr>
          <w:p w14:paraId="574C288F" w14:textId="77777777" w:rsidR="00A272EA" w:rsidRDefault="00A272EA">
            <w:pPr>
              <w:spacing w:line="259" w:lineRule="auto"/>
              <w:ind w:right="9"/>
            </w:pPr>
            <w:r>
              <w:t xml:space="preserve"> </w:t>
            </w:r>
            <w:r>
              <w:rPr>
                <w:sz w:val="17"/>
              </w:rPr>
              <w:t>Abdominal pain, GI bleeding, acute abdomen</w:t>
            </w:r>
          </w:p>
        </w:tc>
      </w:tr>
      <w:tr w:rsidR="00A272EA" w14:paraId="3170AABB" w14:textId="77777777">
        <w:trPr>
          <w:trHeight w:val="313"/>
        </w:trPr>
        <w:tc>
          <w:tcPr>
            <w:tcW w:w="3001" w:type="dxa"/>
            <w:tcBorders>
              <w:top w:val="single" w:sz="2" w:space="0" w:color="BDD7EE"/>
              <w:left w:val="single" w:sz="2" w:space="0" w:color="BDD7EE"/>
              <w:bottom w:val="single" w:sz="2" w:space="0" w:color="BDD7EE"/>
              <w:right w:val="single" w:sz="2" w:space="0" w:color="BDD7EE"/>
            </w:tcBorders>
            <w:shd w:val="clear" w:color="auto" w:fill="EBF3FB"/>
          </w:tcPr>
          <w:p w14:paraId="289C1425" w14:textId="77777777" w:rsidR="00A272EA" w:rsidRDefault="00A272EA">
            <w:pPr>
              <w:spacing w:line="259" w:lineRule="auto"/>
              <w:ind w:right="5"/>
            </w:pPr>
            <w:r>
              <w:t xml:space="preserve"> </w:t>
            </w:r>
            <w:r>
              <w:rPr>
                <w:sz w:val="17"/>
              </w:rPr>
              <w:t>Orthopedics</w:t>
            </w:r>
          </w:p>
        </w:tc>
        <w:tc>
          <w:tcPr>
            <w:tcW w:w="6638" w:type="dxa"/>
            <w:tcBorders>
              <w:top w:val="single" w:sz="2" w:space="0" w:color="BDD7EE"/>
              <w:left w:val="single" w:sz="2" w:space="0" w:color="BDD7EE"/>
              <w:bottom w:val="single" w:sz="2" w:space="0" w:color="BDD7EE"/>
              <w:right w:val="single" w:sz="2" w:space="0" w:color="BDD7EE"/>
            </w:tcBorders>
            <w:shd w:val="clear" w:color="auto" w:fill="EBF3FB"/>
          </w:tcPr>
          <w:p w14:paraId="06BD9102" w14:textId="77777777" w:rsidR="00A272EA" w:rsidRDefault="00A272EA">
            <w:pPr>
              <w:spacing w:line="259" w:lineRule="auto"/>
              <w:ind w:right="8"/>
            </w:pPr>
            <w:r>
              <w:t xml:space="preserve"> </w:t>
            </w:r>
            <w:r>
              <w:rPr>
                <w:sz w:val="17"/>
              </w:rPr>
              <w:t>Fractures, dislocations, joint injuries</w:t>
            </w:r>
          </w:p>
        </w:tc>
      </w:tr>
      <w:tr w:rsidR="00A272EA" w14:paraId="19B6E6ED" w14:textId="77777777">
        <w:trPr>
          <w:trHeight w:val="362"/>
        </w:trPr>
        <w:tc>
          <w:tcPr>
            <w:tcW w:w="3001" w:type="dxa"/>
            <w:tcBorders>
              <w:top w:val="single" w:sz="2" w:space="0" w:color="BDD7EE"/>
              <w:left w:val="single" w:sz="2" w:space="0" w:color="BDD7EE"/>
              <w:bottom w:val="single" w:sz="2" w:space="0" w:color="BDD7EE"/>
              <w:right w:val="single" w:sz="2" w:space="0" w:color="BDD7EE"/>
            </w:tcBorders>
            <w:shd w:val="clear" w:color="auto" w:fill="FFFFFF"/>
          </w:tcPr>
          <w:p w14:paraId="4A5299D4" w14:textId="77777777" w:rsidR="00A272EA" w:rsidRDefault="00A272EA">
            <w:pPr>
              <w:spacing w:line="259" w:lineRule="auto"/>
              <w:ind w:right="5"/>
            </w:pPr>
            <w:r>
              <w:t xml:space="preserve"> </w:t>
            </w:r>
            <w:r>
              <w:rPr>
                <w:sz w:val="17"/>
              </w:rPr>
              <w:t>Dermatology</w:t>
            </w:r>
          </w:p>
        </w:tc>
        <w:tc>
          <w:tcPr>
            <w:tcW w:w="6638" w:type="dxa"/>
            <w:tcBorders>
              <w:top w:val="single" w:sz="2" w:space="0" w:color="BDD7EE"/>
              <w:left w:val="single" w:sz="2" w:space="0" w:color="BDD7EE"/>
              <w:bottom w:val="single" w:sz="2" w:space="0" w:color="BDD7EE"/>
              <w:right w:val="single" w:sz="2" w:space="0" w:color="BDD7EE"/>
            </w:tcBorders>
            <w:shd w:val="clear" w:color="auto" w:fill="FFFFFF"/>
          </w:tcPr>
          <w:p w14:paraId="5DE4484F" w14:textId="77777777" w:rsidR="00A272EA" w:rsidRDefault="00A272EA">
            <w:pPr>
              <w:spacing w:line="259" w:lineRule="auto"/>
              <w:ind w:right="13"/>
            </w:pPr>
            <w:r>
              <w:t xml:space="preserve"> </w:t>
            </w:r>
            <w:r>
              <w:rPr>
                <w:sz w:val="17"/>
              </w:rPr>
              <w:t>Rash, burns, skin infections, urticaria</w:t>
            </w:r>
          </w:p>
        </w:tc>
      </w:tr>
      <w:tr w:rsidR="00A272EA" w14:paraId="1AE56D3B" w14:textId="77777777">
        <w:trPr>
          <w:trHeight w:val="313"/>
        </w:trPr>
        <w:tc>
          <w:tcPr>
            <w:tcW w:w="3001" w:type="dxa"/>
            <w:tcBorders>
              <w:top w:val="single" w:sz="2" w:space="0" w:color="BDD7EE"/>
              <w:left w:val="single" w:sz="2" w:space="0" w:color="BDD7EE"/>
              <w:bottom w:val="single" w:sz="2" w:space="0" w:color="BDD7EE"/>
              <w:right w:val="single" w:sz="2" w:space="0" w:color="BDD7EE"/>
            </w:tcBorders>
            <w:shd w:val="clear" w:color="auto" w:fill="EBF3FB"/>
          </w:tcPr>
          <w:p w14:paraId="18C5DEFA" w14:textId="77777777" w:rsidR="00A272EA" w:rsidRDefault="00A272EA">
            <w:pPr>
              <w:spacing w:line="259" w:lineRule="auto"/>
              <w:ind w:right="5"/>
            </w:pPr>
            <w:r>
              <w:t xml:space="preserve"> </w:t>
            </w:r>
            <w:r>
              <w:rPr>
                <w:sz w:val="17"/>
              </w:rPr>
              <w:t>Psychiatry</w:t>
            </w:r>
          </w:p>
        </w:tc>
        <w:tc>
          <w:tcPr>
            <w:tcW w:w="6638" w:type="dxa"/>
            <w:tcBorders>
              <w:top w:val="single" w:sz="2" w:space="0" w:color="BDD7EE"/>
              <w:left w:val="single" w:sz="2" w:space="0" w:color="BDD7EE"/>
              <w:bottom w:val="single" w:sz="2" w:space="0" w:color="BDD7EE"/>
              <w:right w:val="single" w:sz="2" w:space="0" w:color="BDD7EE"/>
            </w:tcBorders>
            <w:shd w:val="clear" w:color="auto" w:fill="EBF3FB"/>
          </w:tcPr>
          <w:p w14:paraId="7A07DE3B" w14:textId="77777777" w:rsidR="00A272EA" w:rsidRDefault="00A272EA">
            <w:pPr>
              <w:spacing w:line="259" w:lineRule="auto"/>
              <w:ind w:right="4"/>
            </w:pPr>
            <w:r>
              <w:t xml:space="preserve"> </w:t>
            </w:r>
            <w:r>
              <w:rPr>
                <w:sz w:val="17"/>
              </w:rPr>
              <w:t>Panic attacks, acute psychosis, suicidal ideation</w:t>
            </w:r>
          </w:p>
        </w:tc>
      </w:tr>
      <w:tr w:rsidR="00A272EA" w14:paraId="05E06B88" w14:textId="77777777">
        <w:trPr>
          <w:trHeight w:val="362"/>
        </w:trPr>
        <w:tc>
          <w:tcPr>
            <w:tcW w:w="3001" w:type="dxa"/>
            <w:tcBorders>
              <w:top w:val="single" w:sz="2" w:space="0" w:color="BDD7EE"/>
              <w:left w:val="single" w:sz="2" w:space="0" w:color="BDD7EE"/>
              <w:bottom w:val="single" w:sz="2" w:space="0" w:color="BDD7EE"/>
              <w:right w:val="single" w:sz="2" w:space="0" w:color="BDD7EE"/>
            </w:tcBorders>
            <w:shd w:val="clear" w:color="auto" w:fill="FFFFFF"/>
          </w:tcPr>
          <w:p w14:paraId="6E9C2435" w14:textId="77777777" w:rsidR="00A272EA" w:rsidRDefault="00A272EA">
            <w:pPr>
              <w:spacing w:line="259" w:lineRule="auto"/>
            </w:pPr>
            <w:r>
              <w:t xml:space="preserve"> </w:t>
            </w:r>
            <w:r>
              <w:rPr>
                <w:sz w:val="17"/>
              </w:rPr>
              <w:t>Pediatrics</w:t>
            </w:r>
          </w:p>
        </w:tc>
        <w:tc>
          <w:tcPr>
            <w:tcW w:w="6638" w:type="dxa"/>
            <w:tcBorders>
              <w:top w:val="single" w:sz="2" w:space="0" w:color="BDD7EE"/>
              <w:left w:val="single" w:sz="2" w:space="0" w:color="BDD7EE"/>
              <w:bottom w:val="single" w:sz="2" w:space="0" w:color="BDD7EE"/>
              <w:right w:val="single" w:sz="2" w:space="0" w:color="BDD7EE"/>
            </w:tcBorders>
            <w:shd w:val="clear" w:color="auto" w:fill="FFFFFF"/>
          </w:tcPr>
          <w:p w14:paraId="7725F2CC" w14:textId="77777777" w:rsidR="00A272EA" w:rsidRDefault="00A272EA">
            <w:pPr>
              <w:spacing w:line="259" w:lineRule="auto"/>
              <w:ind w:right="8"/>
            </w:pPr>
            <w:r>
              <w:t xml:space="preserve"> </w:t>
            </w:r>
            <w:r>
              <w:rPr>
                <w:sz w:val="17"/>
              </w:rPr>
              <w:t>Fever, colic, respiratory distress in children</w:t>
            </w:r>
          </w:p>
        </w:tc>
      </w:tr>
      <w:tr w:rsidR="00A272EA" w14:paraId="161E65A3" w14:textId="77777777">
        <w:trPr>
          <w:trHeight w:val="314"/>
        </w:trPr>
        <w:tc>
          <w:tcPr>
            <w:tcW w:w="3001" w:type="dxa"/>
            <w:tcBorders>
              <w:top w:val="single" w:sz="2" w:space="0" w:color="BDD7EE"/>
              <w:left w:val="single" w:sz="2" w:space="0" w:color="BDD7EE"/>
              <w:bottom w:val="single" w:sz="2" w:space="0" w:color="BDD7EE"/>
              <w:right w:val="single" w:sz="2" w:space="0" w:color="BDD7EE"/>
            </w:tcBorders>
            <w:shd w:val="clear" w:color="auto" w:fill="EBF3FB"/>
          </w:tcPr>
          <w:p w14:paraId="0D89F7C8" w14:textId="77777777" w:rsidR="00A272EA" w:rsidRDefault="00A272EA">
            <w:pPr>
              <w:spacing w:line="259" w:lineRule="auto"/>
              <w:ind w:right="6"/>
            </w:pPr>
            <w:r>
              <w:t xml:space="preserve"> </w:t>
            </w:r>
            <w:r>
              <w:rPr>
                <w:sz w:val="17"/>
              </w:rPr>
              <w:t>Ophthalmology</w:t>
            </w:r>
          </w:p>
        </w:tc>
        <w:tc>
          <w:tcPr>
            <w:tcW w:w="6638" w:type="dxa"/>
            <w:tcBorders>
              <w:top w:val="single" w:sz="2" w:space="0" w:color="BDD7EE"/>
              <w:left w:val="single" w:sz="2" w:space="0" w:color="BDD7EE"/>
              <w:bottom w:val="single" w:sz="2" w:space="0" w:color="BDD7EE"/>
              <w:right w:val="single" w:sz="2" w:space="0" w:color="BDD7EE"/>
            </w:tcBorders>
            <w:shd w:val="clear" w:color="auto" w:fill="EBF3FB"/>
          </w:tcPr>
          <w:p w14:paraId="00F3700D" w14:textId="77777777" w:rsidR="00A272EA" w:rsidRDefault="00A272EA">
            <w:pPr>
              <w:spacing w:line="259" w:lineRule="auto"/>
              <w:ind w:right="13"/>
            </w:pPr>
            <w:r>
              <w:t xml:space="preserve"> </w:t>
            </w:r>
            <w:r>
              <w:rPr>
                <w:sz w:val="17"/>
              </w:rPr>
              <w:t>Eye trauma, sudden vision loss, foreign body</w:t>
            </w:r>
          </w:p>
        </w:tc>
      </w:tr>
      <w:tr w:rsidR="00A272EA" w14:paraId="11478885" w14:textId="77777777">
        <w:trPr>
          <w:trHeight w:val="362"/>
        </w:trPr>
        <w:tc>
          <w:tcPr>
            <w:tcW w:w="3001" w:type="dxa"/>
            <w:tcBorders>
              <w:top w:val="single" w:sz="2" w:space="0" w:color="BDD7EE"/>
              <w:left w:val="single" w:sz="2" w:space="0" w:color="BDD7EE"/>
              <w:bottom w:val="single" w:sz="2" w:space="0" w:color="BDD7EE"/>
              <w:right w:val="single" w:sz="2" w:space="0" w:color="BDD7EE"/>
            </w:tcBorders>
            <w:shd w:val="clear" w:color="auto" w:fill="FFFFFF"/>
          </w:tcPr>
          <w:p w14:paraId="272DD990" w14:textId="77777777" w:rsidR="00A272EA" w:rsidRDefault="00A272EA">
            <w:pPr>
              <w:spacing w:line="259" w:lineRule="auto"/>
              <w:ind w:right="1"/>
            </w:pPr>
            <w:r>
              <w:t xml:space="preserve"> </w:t>
            </w:r>
            <w:r>
              <w:rPr>
                <w:sz w:val="17"/>
              </w:rPr>
              <w:t>ENT</w:t>
            </w:r>
          </w:p>
        </w:tc>
        <w:tc>
          <w:tcPr>
            <w:tcW w:w="6638" w:type="dxa"/>
            <w:tcBorders>
              <w:top w:val="single" w:sz="2" w:space="0" w:color="BDD7EE"/>
              <w:left w:val="single" w:sz="2" w:space="0" w:color="BDD7EE"/>
              <w:bottom w:val="single" w:sz="2" w:space="0" w:color="BDD7EE"/>
              <w:right w:val="single" w:sz="2" w:space="0" w:color="BDD7EE"/>
            </w:tcBorders>
            <w:shd w:val="clear" w:color="auto" w:fill="FFFFFF"/>
          </w:tcPr>
          <w:p w14:paraId="250022E6" w14:textId="77777777" w:rsidR="00A272EA" w:rsidRDefault="00A272EA">
            <w:pPr>
              <w:spacing w:line="259" w:lineRule="auto"/>
              <w:ind w:right="7"/>
            </w:pPr>
            <w:r>
              <w:t xml:space="preserve"> </w:t>
            </w:r>
            <w:r>
              <w:rPr>
                <w:sz w:val="17"/>
              </w:rPr>
              <w:t>Ear pain, foreign body, epistaxis</w:t>
            </w:r>
          </w:p>
        </w:tc>
      </w:tr>
      <w:tr w:rsidR="00A272EA" w14:paraId="6B75A62F" w14:textId="77777777">
        <w:trPr>
          <w:trHeight w:val="309"/>
        </w:trPr>
        <w:tc>
          <w:tcPr>
            <w:tcW w:w="3001" w:type="dxa"/>
            <w:tcBorders>
              <w:top w:val="single" w:sz="2" w:space="0" w:color="BDD7EE"/>
              <w:left w:val="single" w:sz="2" w:space="0" w:color="BDD7EE"/>
              <w:bottom w:val="single" w:sz="2" w:space="0" w:color="BDD7EE"/>
              <w:right w:val="single" w:sz="2" w:space="0" w:color="BDD7EE"/>
            </w:tcBorders>
            <w:shd w:val="clear" w:color="auto" w:fill="EBF3FB"/>
          </w:tcPr>
          <w:p w14:paraId="004CFF92" w14:textId="77777777" w:rsidR="00A272EA" w:rsidRDefault="00A272EA">
            <w:pPr>
              <w:spacing w:line="259" w:lineRule="auto"/>
              <w:ind w:right="6"/>
            </w:pPr>
            <w:r>
              <w:t xml:space="preserve"> </w:t>
            </w:r>
            <w:r>
              <w:rPr>
                <w:sz w:val="17"/>
              </w:rPr>
              <w:t>General Practice</w:t>
            </w:r>
          </w:p>
        </w:tc>
        <w:tc>
          <w:tcPr>
            <w:tcW w:w="6638" w:type="dxa"/>
            <w:tcBorders>
              <w:top w:val="single" w:sz="2" w:space="0" w:color="BDD7EE"/>
              <w:left w:val="single" w:sz="2" w:space="0" w:color="BDD7EE"/>
              <w:bottom w:val="single" w:sz="2" w:space="0" w:color="BDD7EE"/>
              <w:right w:val="single" w:sz="2" w:space="0" w:color="BDD7EE"/>
            </w:tcBorders>
            <w:shd w:val="clear" w:color="auto" w:fill="EBF3FB"/>
          </w:tcPr>
          <w:p w14:paraId="24F52413" w14:textId="77777777" w:rsidR="00A272EA" w:rsidRDefault="00A272EA">
            <w:pPr>
              <w:spacing w:line="259" w:lineRule="auto"/>
              <w:ind w:right="11"/>
            </w:pPr>
            <w:r>
              <w:t xml:space="preserve"> </w:t>
            </w:r>
            <w:r>
              <w:rPr>
                <w:sz w:val="17"/>
              </w:rPr>
              <w:t>Minor infections, follow-up, non-urgent symptoms</w:t>
            </w:r>
          </w:p>
        </w:tc>
      </w:tr>
    </w:tbl>
    <w:p w14:paraId="7E6F0BC4" w14:textId="77777777" w:rsidR="00A272EA" w:rsidRDefault="00A272EA">
      <w:pPr>
        <w:pStyle w:val="Heading2"/>
        <w:spacing w:after="56"/>
        <w:ind w:right="-8"/>
      </w:pPr>
      <w:r>
        <w:rPr>
          <w:color w:val="000000"/>
          <w:sz w:val="19"/>
        </w:rPr>
        <w:lastRenderedPageBreak/>
        <w:t xml:space="preserve"> </w:t>
      </w:r>
      <w:r>
        <w:t>6.4.3 Coverage &amp; Quality Assurance</w:t>
      </w:r>
    </w:p>
    <w:p w14:paraId="05234828" w14:textId="77777777" w:rsidR="00A272EA" w:rsidRDefault="00A272EA">
      <w:pPr>
        <w:numPr>
          <w:ilvl w:val="0"/>
          <w:numId w:val="1"/>
        </w:numPr>
        <w:spacing w:after="54" w:line="250" w:lineRule="auto"/>
        <w:ind w:right="3" w:hanging="361"/>
      </w:pPr>
      <w:r>
        <w:rPr>
          <w:sz w:val="18"/>
        </w:rPr>
        <w:t xml:space="preserve">Source validation </w:t>
      </w:r>
      <w:r>
        <w:rPr>
          <w:rFonts w:cs="Arial"/>
          <w:sz w:val="18"/>
        </w:rPr>
        <w:t>—</w:t>
      </w:r>
      <w:r>
        <w:rPr>
          <w:sz w:val="18"/>
        </w:rPr>
        <w:t xml:space="preserve"> every record must be traceable to at least one authoritative medical source listed in Section 6.3.1.</w:t>
      </w:r>
      <w:r>
        <w:t xml:space="preserve"> </w:t>
      </w:r>
    </w:p>
    <w:p w14:paraId="3593D404" w14:textId="77777777" w:rsidR="00A272EA" w:rsidRDefault="00A272EA">
      <w:pPr>
        <w:numPr>
          <w:ilvl w:val="0"/>
          <w:numId w:val="1"/>
        </w:numPr>
        <w:spacing w:after="54" w:line="250" w:lineRule="auto"/>
        <w:ind w:right="3" w:hanging="361"/>
      </w:pPr>
      <w:r>
        <w:rPr>
          <w:sz w:val="18"/>
        </w:rPr>
        <w:t xml:space="preserve">Clinical review </w:t>
      </w:r>
      <w:r>
        <w:rPr>
          <w:rFonts w:cs="Arial"/>
          <w:sz w:val="18"/>
        </w:rPr>
        <w:t>—</w:t>
      </w:r>
      <w:r>
        <w:rPr>
          <w:sz w:val="18"/>
        </w:rPr>
        <w:t xml:space="preserve"> first-aid steps are verified to be safe for pre-hospital, layperson administration without specialist equipment.</w:t>
      </w:r>
      <w:r>
        <w:t xml:space="preserve"> </w:t>
      </w:r>
    </w:p>
    <w:p w14:paraId="03395AC0" w14:textId="77777777" w:rsidR="00A272EA" w:rsidRDefault="00A272EA">
      <w:pPr>
        <w:numPr>
          <w:ilvl w:val="0"/>
          <w:numId w:val="1"/>
        </w:numPr>
        <w:spacing w:after="54" w:line="250" w:lineRule="auto"/>
        <w:ind w:right="3" w:hanging="361"/>
      </w:pPr>
      <w:r>
        <w:rPr>
          <w:sz w:val="18"/>
        </w:rPr>
        <w:t xml:space="preserve">Embedding sanity check </w:t>
      </w:r>
      <w:r>
        <w:rPr>
          <w:rFonts w:cs="Arial"/>
          <w:sz w:val="18"/>
        </w:rPr>
        <w:t>—</w:t>
      </w:r>
      <w:r>
        <w:rPr>
          <w:sz w:val="18"/>
        </w:rPr>
        <w:t xml:space="preserve"> the generated vector is tested against five semantically similar queries to confirm it is retrieved correctly.</w:t>
      </w:r>
      <w:r>
        <w:t xml:space="preserve"> </w:t>
      </w:r>
    </w:p>
    <w:p w14:paraId="4A5B1B31" w14:textId="77777777" w:rsidR="00A272EA" w:rsidRDefault="00A272EA">
      <w:pPr>
        <w:spacing w:after="45" w:line="259" w:lineRule="auto"/>
        <w:ind w:right="55"/>
      </w:pPr>
      <w:r>
        <w:t xml:space="preserve"> </w:t>
      </w:r>
    </w:p>
    <w:p w14:paraId="242EFD6C" w14:textId="77777777" w:rsidR="00A272EA" w:rsidRDefault="00A272EA">
      <w:pPr>
        <w:ind w:left="16" w:right="-4"/>
      </w:pPr>
      <w:r>
        <w:t xml:space="preserve">Records are versioned using </w:t>
      </w:r>
      <w:proofErr w:type="spellStart"/>
      <w:r>
        <w:t>created_at</w:t>
      </w:r>
      <w:proofErr w:type="spellEnd"/>
      <w:r>
        <w:t xml:space="preserve"> / </w:t>
      </w:r>
      <w:proofErr w:type="spellStart"/>
      <w:r>
        <w:t>updated_at</w:t>
      </w:r>
      <w:proofErr w:type="spellEnd"/>
      <w:r>
        <w:t xml:space="preserve"> audit timestamps, allowing rollback to previous knowledge base states if a record is found to be clinically incorrect after deployment.</w:t>
      </w:r>
    </w:p>
    <w:p w14:paraId="39BCE1D1" w14:textId="77777777" w:rsidR="00A272EA" w:rsidRDefault="00A272EA">
      <w:pPr>
        <w:spacing w:after="0" w:line="259" w:lineRule="auto"/>
        <w:ind w:left="3817"/>
        <w:jc w:val="center"/>
      </w:pPr>
      <w:r>
        <w:t xml:space="preserve">  </w:t>
      </w:r>
    </w:p>
    <w:p w14:paraId="595A51A6" w14:textId="77777777" w:rsidR="00A272EA" w:rsidRDefault="00A272EA">
      <w:pPr>
        <w:pStyle w:val="Heading1"/>
        <w:ind w:right="-2"/>
      </w:pPr>
      <w:r>
        <w:rPr>
          <w:color w:val="000000"/>
          <w:sz w:val="19"/>
        </w:rPr>
        <w:t xml:space="preserve"> </w:t>
      </w:r>
      <w:r>
        <w:t xml:space="preserve">6.5 </w:t>
      </w:r>
      <w:proofErr w:type="spellStart"/>
      <w:r>
        <w:t>RAGService</w:t>
      </w:r>
      <w:proofErr w:type="spellEnd"/>
      <w:r>
        <w:t xml:space="preserve"> Implementation</w:t>
      </w:r>
    </w:p>
    <w:p w14:paraId="78FB403E" w14:textId="77777777" w:rsidR="00A272EA" w:rsidRDefault="00A272EA">
      <w:pPr>
        <w:spacing w:after="137" w:line="259" w:lineRule="auto"/>
        <w:ind w:left="-40" w:right="-27"/>
      </w:pPr>
      <w:r>
        <w:rPr>
          <w:rFonts w:ascii="Calibri" w:eastAsia="Calibri" w:hAnsi="Calibri" w:cs="Calibri"/>
          <w:noProof/>
          <w:sz w:val="22"/>
        </w:rPr>
        <mc:AlternateContent>
          <mc:Choice Requires="wpg">
            <w:drawing>
              <wp:inline distT="0" distB="0" distL="0" distR="0" wp14:anchorId="7C597D47" wp14:editId="102810F8">
                <wp:extent cx="6162041" cy="6350"/>
                <wp:effectExtent l="0" t="0" r="0" b="0"/>
                <wp:docPr id="38935" name="Group 38935"/>
                <wp:cNvGraphicFramePr/>
                <a:graphic xmlns:a="http://schemas.openxmlformats.org/drawingml/2006/main">
                  <a:graphicData uri="http://schemas.microsoft.com/office/word/2010/wordprocessingGroup">
                    <wpg:wgp>
                      <wpg:cNvGrpSpPr/>
                      <wpg:grpSpPr>
                        <a:xfrm>
                          <a:off x="0" y="0"/>
                          <a:ext cx="6162041" cy="6350"/>
                          <a:chOff x="0" y="0"/>
                          <a:chExt cx="6162041" cy="6350"/>
                        </a:xfrm>
                      </wpg:grpSpPr>
                      <wps:wsp>
                        <wps:cNvPr id="51984" name="Shape 51984"/>
                        <wps:cNvSpPr/>
                        <wps:spPr>
                          <a:xfrm>
                            <a:off x="0" y="0"/>
                            <a:ext cx="6162041" cy="9144"/>
                          </a:xfrm>
                          <a:custGeom>
                            <a:avLst/>
                            <a:gdLst/>
                            <a:ahLst/>
                            <a:cxnLst/>
                            <a:rect l="0" t="0" r="0" b="0"/>
                            <a:pathLst>
                              <a:path w="6162041" h="9144">
                                <a:moveTo>
                                  <a:pt x="0" y="0"/>
                                </a:moveTo>
                                <a:lnTo>
                                  <a:pt x="6162041" y="0"/>
                                </a:lnTo>
                                <a:lnTo>
                                  <a:pt x="6162041"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2E5D755C" id="Group 38935" o:spid="_x0000_s1026" style="width:485.2pt;height:.5pt;mso-position-horizontal-relative:char;mso-position-vertical-relative:line" coordsize="616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">
                <v:shape id="Shape 51984" o:spid="_x0000_s1027" style="position:absolute;width:61620;height:91;visibility:visible;mso-wrap-style:square;v-text-anchor:top" coordsize="61620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" path="m,l6162041,r,9144l,9144,,e" fillcolor="#1f3864" stroked="f" strokeweight="0">
                  <v:stroke miterlimit="83231f" joinstyle="miter"/>
                  <v:path arrowok="t" textboxrect="0,0,6162041,9144"/>
                </v:shape>
                <w10:anchorlock/>
              </v:group>
            </w:pict>
          </mc:Fallback>
        </mc:AlternateContent>
      </w:r>
    </w:p>
    <w:p w14:paraId="59DC7CCA" w14:textId="77777777" w:rsidR="00A272EA" w:rsidRDefault="00A272EA">
      <w:pPr>
        <w:spacing w:after="8"/>
        <w:ind w:left="16" w:right="-4"/>
        <w:rPr>
          <w:rtl/>
        </w:rPr>
      </w:pPr>
      <w:r>
        <w:t xml:space="preserve">The </w:t>
      </w:r>
      <w:proofErr w:type="spellStart"/>
      <w:r>
        <w:t>RAGService</w:t>
      </w:r>
      <w:proofErr w:type="spellEnd"/>
      <w:r>
        <w:t xml:space="preserve"> class encapsulates all retrieval logic. It follows a singleton pattern to avoid reloading </w:t>
      </w:r>
      <w:proofErr w:type="gramStart"/>
      <w:r>
        <w:t>embeddings  on</w:t>
      </w:r>
      <w:proofErr w:type="gramEnd"/>
      <w:r>
        <w:t xml:space="preserve"> every request, and uses </w:t>
      </w:r>
      <w:proofErr w:type="spellStart"/>
      <w:r>
        <w:t>vectorised</w:t>
      </w:r>
      <w:proofErr w:type="spellEnd"/>
      <w:r>
        <w:t xml:space="preserve"> NumPy operations for maximum search performance.  </w:t>
      </w:r>
      <w:r>
        <w:rPr>
          <w:rFonts w:cs="Arial"/>
          <w:b/>
          <w:color w:val="1F3864"/>
          <w:sz w:val="22"/>
        </w:rPr>
        <w:t>6.5.1 Cosine Similarity Search</w:t>
      </w:r>
    </w:p>
    <w:p w14:paraId="7AAC2B5E" w14:textId="77777777" w:rsidR="00A272EA" w:rsidRDefault="00A272EA">
      <w:pPr>
        <w:spacing w:after="8"/>
        <w:ind w:left="16" w:right="-4"/>
      </w:pPr>
    </w:p>
    <w:tbl>
      <w:tblPr>
        <w:tblStyle w:val="TableGrid"/>
        <w:tblW w:w="9638" w:type="dxa"/>
        <w:tblInd w:w="15" w:type="dxa"/>
        <w:tblCellMar>
          <w:top w:w="160" w:type="dxa"/>
          <w:left w:w="210" w:type="dxa"/>
          <w:right w:w="18" w:type="dxa"/>
        </w:tblCellMar>
        <w:tblLook w:val="04A0" w:firstRow="1" w:lastRow="0" w:firstColumn="1" w:lastColumn="0" w:noHBand="0" w:noVBand="1"/>
      </w:tblPr>
      <w:tblGrid>
        <w:gridCol w:w="9638"/>
      </w:tblGrid>
      <w:tr w:rsidR="00A272EA" w14:paraId="3D9CF77A" w14:textId="77777777">
        <w:trPr>
          <w:trHeight w:val="4624"/>
        </w:trPr>
        <w:tc>
          <w:tcPr>
            <w:tcW w:w="9638" w:type="dxa"/>
            <w:tcBorders>
              <w:top w:val="single" w:sz="4" w:space="0" w:color="5B9BD5"/>
              <w:left w:val="single" w:sz="16" w:space="0" w:color="5B9BD5"/>
              <w:bottom w:val="single" w:sz="4" w:space="0" w:color="5B9BD5"/>
              <w:right w:val="single" w:sz="4" w:space="0" w:color="5B9BD5"/>
            </w:tcBorders>
            <w:shd w:val="clear" w:color="auto" w:fill="1E1E2E"/>
          </w:tcPr>
          <w:p w14:paraId="3A08BB1F" w14:textId="77777777" w:rsidR="00A272EA" w:rsidRDefault="00A272EA">
            <w:pPr>
              <w:spacing w:line="276" w:lineRule="auto"/>
            </w:pPr>
            <w:r>
              <w:rPr>
                <w:rFonts w:ascii="Courier New" w:hAnsi="Courier New" w:cs="Courier New"/>
                <w:color w:val="CBA6F7"/>
                <w:sz w:val="18"/>
                <w:szCs w:val="18"/>
              </w:rPr>
              <w:t>class</w:t>
            </w:r>
            <w:r>
              <w:rPr>
                <w:rFonts w:ascii="Courier New" w:hAnsi="Courier New" w:cs="Courier New"/>
                <w:color w:val="CDD6F4"/>
                <w:sz w:val="18"/>
                <w:szCs w:val="18"/>
              </w:rPr>
              <w:t xml:space="preserve"> </w:t>
            </w:r>
            <w:proofErr w:type="spellStart"/>
            <w:r>
              <w:rPr>
                <w:rFonts w:ascii="Courier New" w:hAnsi="Courier New" w:cs="Courier New"/>
                <w:color w:val="F38BA8"/>
                <w:sz w:val="18"/>
                <w:szCs w:val="18"/>
              </w:rPr>
              <w:t>RAGService</w:t>
            </w:r>
            <w:proofErr w:type="spellEnd"/>
            <w:r>
              <w:rPr>
                <w:rFonts w:ascii="Courier New" w:hAnsi="Courier New" w:cs="Courier New"/>
                <w:color w:val="CDD6F4"/>
                <w:sz w:val="18"/>
                <w:szCs w:val="18"/>
              </w:rPr>
              <w:t>:</w:t>
            </w:r>
          </w:p>
          <w:p w14:paraId="7BFF6568" w14:textId="77777777" w:rsidR="00A272EA" w:rsidRDefault="00A272EA">
            <w:pPr>
              <w:spacing w:after="6" w:line="276" w:lineRule="auto"/>
            </w:pPr>
            <w:r>
              <w:rPr>
                <w:rFonts w:ascii="Courier New" w:hAnsi="Courier New" w:cs="Courier New"/>
                <w:color w:val="CDD6F4"/>
                <w:sz w:val="18"/>
                <w:szCs w:val="18"/>
              </w:rPr>
              <w:t xml:space="preserve">_embeddings </w:t>
            </w:r>
            <w:r>
              <w:rPr>
                <w:rFonts w:ascii="Courier New" w:hAnsi="Courier New" w:cs="Courier New"/>
                <w:color w:val="CBA6F7"/>
                <w:sz w:val="18"/>
                <w:szCs w:val="18"/>
              </w:rPr>
              <w:t>=</w:t>
            </w:r>
            <w:r>
              <w:rPr>
                <w:rFonts w:ascii="Courier New" w:hAnsi="Courier New" w:cs="Courier New"/>
                <w:color w:val="CDD6F4"/>
                <w:sz w:val="18"/>
                <w:szCs w:val="18"/>
              </w:rPr>
              <w:t xml:space="preserve"> </w:t>
            </w:r>
            <w:r>
              <w:rPr>
                <w:rFonts w:ascii="Courier New" w:hAnsi="Courier New" w:cs="Courier New"/>
                <w:color w:val="CBA6F7"/>
                <w:sz w:val="18"/>
                <w:szCs w:val="18"/>
              </w:rPr>
              <w:t>None</w:t>
            </w:r>
          </w:p>
          <w:p w14:paraId="0FE23C1F" w14:textId="77777777" w:rsidR="00A272EA" w:rsidRDefault="00A272EA">
            <w:pPr>
              <w:spacing w:after="6" w:line="276" w:lineRule="auto"/>
            </w:pPr>
            <w:r>
              <w:rPr>
                <w:rFonts w:ascii="Courier New" w:hAnsi="Courier New" w:cs="Courier New"/>
                <w:color w:val="CDD6F4"/>
                <w:sz w:val="18"/>
                <w:szCs w:val="18"/>
              </w:rPr>
              <w:t xml:space="preserve">_records </w:t>
            </w:r>
            <w:r>
              <w:rPr>
                <w:rFonts w:ascii="Courier New" w:hAnsi="Courier New" w:cs="Courier New"/>
                <w:color w:val="CBA6F7"/>
                <w:sz w:val="18"/>
                <w:szCs w:val="18"/>
              </w:rPr>
              <w:t>=</w:t>
            </w:r>
            <w:r>
              <w:rPr>
                <w:rFonts w:ascii="Courier New" w:hAnsi="Courier New" w:cs="Courier New"/>
                <w:color w:val="CDD6F4"/>
                <w:sz w:val="18"/>
                <w:szCs w:val="18"/>
              </w:rPr>
              <w:t xml:space="preserve"> </w:t>
            </w:r>
            <w:r>
              <w:rPr>
                <w:rFonts w:ascii="Courier New" w:hAnsi="Courier New" w:cs="Courier New"/>
                <w:color w:val="CBA6F7"/>
                <w:sz w:val="18"/>
                <w:szCs w:val="18"/>
              </w:rPr>
              <w:t>None</w:t>
            </w:r>
          </w:p>
          <w:p w14:paraId="7529361E" w14:textId="77777777" w:rsidR="00A272EA" w:rsidRDefault="00A272EA">
            <w:pPr>
              <w:spacing w:line="276" w:lineRule="auto"/>
            </w:pPr>
          </w:p>
          <w:p w14:paraId="490E1A54" w14:textId="77777777" w:rsidR="00A272EA" w:rsidRDefault="00A272EA">
            <w:pPr>
              <w:spacing w:line="276" w:lineRule="auto"/>
            </w:pPr>
            <w:r>
              <w:rPr>
                <w:rFonts w:ascii="Courier New" w:hAnsi="Courier New" w:cs="Courier New"/>
                <w:color w:val="CDD6F4"/>
                <w:sz w:val="18"/>
                <w:szCs w:val="18"/>
              </w:rPr>
              <w:t>@classmethod</w:t>
            </w:r>
          </w:p>
          <w:p w14:paraId="3D14E50D" w14:textId="77777777" w:rsidR="00A272EA" w:rsidRDefault="00A272EA">
            <w:pPr>
              <w:spacing w:line="276" w:lineRule="auto"/>
            </w:pPr>
            <w:r>
              <w:rPr>
                <w:rFonts w:ascii="Courier New" w:hAnsi="Courier New" w:cs="Courier New"/>
                <w:color w:val="CBA6F7"/>
                <w:sz w:val="18"/>
                <w:szCs w:val="18"/>
              </w:rPr>
              <w:t>def</w:t>
            </w:r>
            <w:r>
              <w:rPr>
                <w:rFonts w:ascii="Courier New" w:hAnsi="Courier New" w:cs="Courier New"/>
                <w:color w:val="CDD6F4"/>
                <w:sz w:val="18"/>
                <w:szCs w:val="18"/>
              </w:rPr>
              <w:t xml:space="preserve"> </w:t>
            </w:r>
            <w:r>
              <w:rPr>
                <w:rFonts w:ascii="Courier New" w:hAnsi="Courier New" w:cs="Courier New"/>
                <w:color w:val="89B4FA"/>
                <w:sz w:val="18"/>
                <w:szCs w:val="18"/>
              </w:rPr>
              <w:t>_load</w:t>
            </w:r>
            <w:r>
              <w:rPr>
                <w:rFonts w:ascii="Courier New" w:hAnsi="Courier New" w:cs="Courier New"/>
                <w:color w:val="CDD6F4"/>
                <w:sz w:val="18"/>
                <w:szCs w:val="18"/>
              </w:rPr>
              <w:t>(</w:t>
            </w:r>
            <w:proofErr w:type="spellStart"/>
            <w:r>
              <w:rPr>
                <w:rFonts w:ascii="Courier New" w:hAnsi="Courier New" w:cs="Courier New"/>
                <w:color w:val="89DCEB"/>
                <w:sz w:val="18"/>
                <w:szCs w:val="18"/>
              </w:rPr>
              <w:t>cls</w:t>
            </w:r>
            <w:proofErr w:type="spellEnd"/>
            <w:r>
              <w:rPr>
                <w:rFonts w:ascii="Courier New" w:hAnsi="Courier New" w:cs="Courier New"/>
                <w:color w:val="CDD6F4"/>
                <w:sz w:val="18"/>
                <w:szCs w:val="18"/>
              </w:rPr>
              <w:t>):</w:t>
            </w:r>
          </w:p>
          <w:p w14:paraId="65A40A13" w14:textId="77777777" w:rsidR="00A272EA" w:rsidRDefault="00A272EA">
            <w:pPr>
              <w:spacing w:line="276" w:lineRule="auto"/>
            </w:pPr>
            <w:r>
              <w:rPr>
                <w:rFonts w:ascii="Courier New" w:hAnsi="Courier New" w:cs="Courier New"/>
                <w:color w:val="CBA6F7"/>
                <w:sz w:val="18"/>
                <w:szCs w:val="18"/>
              </w:rPr>
              <w:t>if</w:t>
            </w:r>
            <w:r>
              <w:rPr>
                <w:rFonts w:ascii="Courier New" w:hAnsi="Courier New" w:cs="Courier New"/>
                <w:color w:val="CDD6F4"/>
                <w:sz w:val="18"/>
                <w:szCs w:val="18"/>
              </w:rPr>
              <w:t xml:space="preserve"> </w:t>
            </w:r>
            <w:proofErr w:type="spellStart"/>
            <w:proofErr w:type="gramStart"/>
            <w:r>
              <w:rPr>
                <w:rFonts w:ascii="Courier New" w:hAnsi="Courier New" w:cs="Courier New"/>
                <w:color w:val="89DCEB"/>
                <w:sz w:val="18"/>
                <w:szCs w:val="18"/>
              </w:rPr>
              <w:t>cls</w:t>
            </w:r>
            <w:proofErr w:type="spellEnd"/>
            <w:r>
              <w:rPr>
                <w:rFonts w:ascii="Courier New" w:hAnsi="Courier New" w:cs="Courier New"/>
                <w:color w:val="CBA6F7"/>
                <w:sz w:val="18"/>
                <w:szCs w:val="18"/>
              </w:rPr>
              <w:t>.</w:t>
            </w:r>
            <w:r>
              <w:rPr>
                <w:rFonts w:ascii="Courier New" w:hAnsi="Courier New" w:cs="Courier New"/>
                <w:color w:val="CDD6F4"/>
                <w:sz w:val="18"/>
                <w:szCs w:val="18"/>
              </w:rPr>
              <w:t>_</w:t>
            </w:r>
            <w:proofErr w:type="gramEnd"/>
            <w:r>
              <w:rPr>
                <w:rFonts w:ascii="Courier New" w:hAnsi="Courier New" w:cs="Courier New"/>
                <w:color w:val="CDD6F4"/>
                <w:sz w:val="18"/>
                <w:szCs w:val="18"/>
              </w:rPr>
              <w:t xml:space="preserve">embeddings </w:t>
            </w:r>
            <w:r>
              <w:rPr>
                <w:rFonts w:ascii="Courier New" w:hAnsi="Courier New" w:cs="Courier New"/>
                <w:color w:val="CBA6F7"/>
                <w:sz w:val="18"/>
                <w:szCs w:val="18"/>
              </w:rPr>
              <w:t>is</w:t>
            </w:r>
            <w:r>
              <w:rPr>
                <w:rFonts w:ascii="Courier New" w:hAnsi="Courier New" w:cs="Courier New"/>
                <w:color w:val="CDD6F4"/>
                <w:sz w:val="18"/>
                <w:szCs w:val="18"/>
              </w:rPr>
              <w:t xml:space="preserve"> </w:t>
            </w:r>
            <w:r>
              <w:rPr>
                <w:rFonts w:ascii="Courier New" w:hAnsi="Courier New" w:cs="Courier New"/>
                <w:color w:val="CBA6F7"/>
                <w:sz w:val="18"/>
                <w:szCs w:val="18"/>
              </w:rPr>
              <w:t>None</w:t>
            </w:r>
            <w:r>
              <w:rPr>
                <w:rFonts w:ascii="Courier New" w:hAnsi="Courier New" w:cs="Courier New"/>
                <w:color w:val="CDD6F4"/>
                <w:sz w:val="18"/>
                <w:szCs w:val="18"/>
              </w:rPr>
              <w:t>:</w:t>
            </w:r>
          </w:p>
          <w:p w14:paraId="61235963" w14:textId="77777777" w:rsidR="00A272EA" w:rsidRDefault="00A272EA">
            <w:pPr>
              <w:spacing w:after="5" w:line="242" w:lineRule="auto"/>
            </w:pPr>
            <w:r>
              <w:rPr>
                <w:rFonts w:ascii="Courier New" w:hAnsi="Courier New" w:cs="Courier New"/>
                <w:color w:val="CDD6F4"/>
                <w:sz w:val="18"/>
                <w:szCs w:val="18"/>
              </w:rPr>
              <w:t xml:space="preserve">rows </w:t>
            </w:r>
            <w:r>
              <w:rPr>
                <w:rFonts w:ascii="Courier New" w:hAnsi="Courier New" w:cs="Courier New"/>
                <w:color w:val="CBA6F7"/>
                <w:sz w:val="18"/>
                <w:szCs w:val="18"/>
              </w:rPr>
              <w:t>=</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db</w:t>
            </w:r>
            <w:r>
              <w:rPr>
                <w:rFonts w:ascii="Courier New" w:hAnsi="Courier New" w:cs="Courier New"/>
                <w:color w:val="CBA6F7"/>
                <w:sz w:val="18"/>
                <w:szCs w:val="18"/>
              </w:rPr>
              <w:t>.</w:t>
            </w:r>
            <w:r>
              <w:rPr>
                <w:rFonts w:ascii="Courier New" w:hAnsi="Courier New" w:cs="Courier New"/>
                <w:color w:val="CDD6F4"/>
                <w:sz w:val="18"/>
                <w:szCs w:val="18"/>
              </w:rPr>
              <w:t>execute</w:t>
            </w:r>
            <w:proofErr w:type="spellEnd"/>
            <w:proofErr w:type="gramEnd"/>
            <w:r>
              <w:rPr>
                <w:rFonts w:ascii="Courier New" w:hAnsi="Courier New" w:cs="Courier New"/>
                <w:color w:val="CDD6F4"/>
                <w:sz w:val="18"/>
                <w:szCs w:val="18"/>
              </w:rPr>
              <w:t>(</w:t>
            </w:r>
            <w:r>
              <w:rPr>
                <w:rFonts w:ascii="Courier New" w:hAnsi="Courier New" w:cs="Courier New"/>
                <w:color w:val="A6E3A1"/>
                <w:sz w:val="18"/>
                <w:szCs w:val="18"/>
              </w:rPr>
              <w:t xml:space="preserve">'SELECT * FROM </w:t>
            </w:r>
            <w:proofErr w:type="spellStart"/>
            <w:r>
              <w:rPr>
                <w:rFonts w:ascii="Courier New" w:hAnsi="Courier New" w:cs="Courier New"/>
                <w:color w:val="A6E3A1"/>
                <w:sz w:val="18"/>
                <w:szCs w:val="18"/>
              </w:rPr>
              <w:t>symptoms_knowledge_base</w:t>
            </w:r>
            <w:proofErr w:type="spellEnd"/>
            <w:r>
              <w:rPr>
                <w:rFonts w:ascii="Courier New" w:hAnsi="Courier New" w:cs="Courier New"/>
                <w:color w:val="A6E3A1"/>
                <w:sz w:val="18"/>
                <w:szCs w:val="18"/>
              </w:rPr>
              <w:t>'</w:t>
            </w:r>
            <w:proofErr w:type="gramStart"/>
            <w:r>
              <w:rPr>
                <w:rFonts w:ascii="Courier New" w:hAnsi="Courier New" w:cs="Courier New"/>
                <w:color w:val="CDD6F4"/>
                <w:sz w:val="18"/>
                <w:szCs w:val="18"/>
              </w:rPr>
              <w:t>)</w:t>
            </w:r>
            <w:r>
              <w:rPr>
                <w:rFonts w:ascii="Courier New" w:hAnsi="Courier New" w:cs="Courier New"/>
                <w:color w:val="CBA6F7"/>
                <w:sz w:val="18"/>
                <w:szCs w:val="18"/>
              </w:rPr>
              <w:t>.</w:t>
            </w:r>
            <w:proofErr w:type="spellStart"/>
            <w:r>
              <w:rPr>
                <w:rFonts w:ascii="Courier New" w:hAnsi="Courier New" w:cs="Courier New"/>
                <w:color w:val="CDD6F4"/>
                <w:sz w:val="18"/>
                <w:szCs w:val="18"/>
              </w:rPr>
              <w:t>fetchall</w:t>
            </w:r>
            <w:proofErr w:type="spellEnd"/>
            <w:proofErr w:type="gramEnd"/>
            <w:r>
              <w:rPr>
                <w:rFonts w:ascii="Courier New" w:hAnsi="Courier New" w:cs="Courier New"/>
                <w:color w:val="CDD6F4"/>
                <w:sz w:val="18"/>
                <w:szCs w:val="18"/>
              </w:rPr>
              <w:t>()</w:t>
            </w:r>
          </w:p>
          <w:p w14:paraId="242906AE" w14:textId="77777777" w:rsidR="00A272EA" w:rsidRDefault="00A272EA">
            <w:pPr>
              <w:spacing w:after="5" w:line="242" w:lineRule="auto"/>
            </w:pPr>
            <w:proofErr w:type="spellStart"/>
            <w:proofErr w:type="gramStart"/>
            <w:r>
              <w:rPr>
                <w:rFonts w:ascii="Courier New" w:hAnsi="Courier New" w:cs="Courier New"/>
                <w:color w:val="89DCEB"/>
                <w:sz w:val="18"/>
                <w:szCs w:val="18"/>
              </w:rPr>
              <w:t>cls</w:t>
            </w:r>
            <w:proofErr w:type="spellEnd"/>
            <w:r>
              <w:rPr>
                <w:rFonts w:ascii="Courier New" w:hAnsi="Courier New" w:cs="Courier New"/>
                <w:color w:val="CBA6F7"/>
                <w:sz w:val="18"/>
                <w:szCs w:val="18"/>
              </w:rPr>
              <w:t>.</w:t>
            </w:r>
            <w:r>
              <w:rPr>
                <w:rFonts w:ascii="Courier New" w:hAnsi="Courier New" w:cs="Courier New"/>
                <w:color w:val="CDD6F4"/>
                <w:sz w:val="18"/>
                <w:szCs w:val="18"/>
              </w:rPr>
              <w:t>_</w:t>
            </w:r>
            <w:proofErr w:type="gramEnd"/>
            <w:r>
              <w:rPr>
                <w:rFonts w:ascii="Courier New" w:hAnsi="Courier New" w:cs="Courier New"/>
                <w:color w:val="CDD6F4"/>
                <w:sz w:val="18"/>
                <w:szCs w:val="18"/>
              </w:rPr>
              <w:t xml:space="preserve">records </w:t>
            </w:r>
            <w:r>
              <w:rPr>
                <w:rFonts w:ascii="Courier New" w:hAnsi="Courier New" w:cs="Courier New"/>
                <w:color w:val="CBA6F7"/>
                <w:sz w:val="18"/>
                <w:szCs w:val="18"/>
              </w:rPr>
              <w:t>=</w:t>
            </w:r>
            <w:r>
              <w:rPr>
                <w:rFonts w:ascii="Courier New" w:hAnsi="Courier New" w:cs="Courier New"/>
                <w:color w:val="CDD6F4"/>
                <w:sz w:val="18"/>
                <w:szCs w:val="18"/>
              </w:rPr>
              <w:t xml:space="preserve"> [</w:t>
            </w:r>
            <w:proofErr w:type="spellStart"/>
            <w:r>
              <w:rPr>
                <w:rFonts w:ascii="Courier New" w:hAnsi="Courier New" w:cs="Courier New"/>
                <w:color w:val="89DCEB"/>
                <w:sz w:val="18"/>
                <w:szCs w:val="18"/>
              </w:rPr>
              <w:t>dict</w:t>
            </w:r>
            <w:proofErr w:type="spellEnd"/>
            <w:r>
              <w:rPr>
                <w:rFonts w:ascii="Courier New" w:hAnsi="Courier New" w:cs="Courier New"/>
                <w:color w:val="CDD6F4"/>
                <w:sz w:val="18"/>
                <w:szCs w:val="18"/>
              </w:rPr>
              <w:t xml:space="preserve">(r) </w:t>
            </w:r>
            <w:r>
              <w:rPr>
                <w:rFonts w:ascii="Courier New" w:hAnsi="Courier New" w:cs="Courier New"/>
                <w:color w:val="CBA6F7"/>
                <w:sz w:val="18"/>
                <w:szCs w:val="18"/>
              </w:rPr>
              <w:t>for</w:t>
            </w:r>
            <w:r>
              <w:rPr>
                <w:rFonts w:ascii="Courier New" w:hAnsi="Courier New" w:cs="Courier New"/>
                <w:color w:val="CDD6F4"/>
                <w:sz w:val="18"/>
                <w:szCs w:val="18"/>
              </w:rPr>
              <w:t xml:space="preserve"> r </w:t>
            </w:r>
            <w:r>
              <w:rPr>
                <w:rFonts w:ascii="Courier New" w:hAnsi="Courier New" w:cs="Courier New"/>
                <w:color w:val="CBA6F7"/>
                <w:sz w:val="18"/>
                <w:szCs w:val="18"/>
              </w:rPr>
              <w:t>in</w:t>
            </w:r>
            <w:r>
              <w:rPr>
                <w:rFonts w:ascii="Courier New" w:hAnsi="Courier New" w:cs="Courier New"/>
                <w:color w:val="CDD6F4"/>
                <w:sz w:val="18"/>
                <w:szCs w:val="18"/>
              </w:rPr>
              <w:t xml:space="preserve"> rows]</w:t>
            </w:r>
          </w:p>
          <w:p w14:paraId="54F20146" w14:textId="77777777" w:rsidR="00A272EA" w:rsidRDefault="00A272EA">
            <w:pPr>
              <w:spacing w:after="5" w:line="242" w:lineRule="auto"/>
            </w:pPr>
            <w:proofErr w:type="spellStart"/>
            <w:proofErr w:type="gramStart"/>
            <w:r>
              <w:rPr>
                <w:rFonts w:ascii="Courier New" w:hAnsi="Courier New" w:cs="Courier New"/>
                <w:color w:val="89DCEB"/>
                <w:sz w:val="18"/>
                <w:szCs w:val="18"/>
              </w:rPr>
              <w:t>cls</w:t>
            </w:r>
            <w:proofErr w:type="spellEnd"/>
            <w:r>
              <w:rPr>
                <w:rFonts w:ascii="Courier New" w:hAnsi="Courier New" w:cs="Courier New"/>
                <w:color w:val="CBA6F7"/>
                <w:sz w:val="18"/>
                <w:szCs w:val="18"/>
              </w:rPr>
              <w:t>.</w:t>
            </w:r>
            <w:r>
              <w:rPr>
                <w:rFonts w:ascii="Courier New" w:hAnsi="Courier New" w:cs="Courier New"/>
                <w:color w:val="CDD6F4"/>
                <w:sz w:val="18"/>
                <w:szCs w:val="18"/>
              </w:rPr>
              <w:t>_</w:t>
            </w:r>
            <w:proofErr w:type="gramEnd"/>
            <w:r>
              <w:rPr>
                <w:rFonts w:ascii="Courier New" w:hAnsi="Courier New" w:cs="Courier New"/>
                <w:color w:val="CDD6F4"/>
                <w:sz w:val="18"/>
                <w:szCs w:val="18"/>
              </w:rPr>
              <w:t xml:space="preserve">embeddings </w:t>
            </w:r>
            <w:r>
              <w:rPr>
                <w:rFonts w:ascii="Courier New" w:hAnsi="Courier New" w:cs="Courier New"/>
                <w:color w:val="CBA6F7"/>
                <w:sz w:val="18"/>
                <w:szCs w:val="18"/>
              </w:rPr>
              <w:t>=</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np</w:t>
            </w:r>
            <w:r>
              <w:rPr>
                <w:rFonts w:ascii="Courier New" w:hAnsi="Courier New" w:cs="Courier New"/>
                <w:color w:val="CBA6F7"/>
                <w:sz w:val="18"/>
                <w:szCs w:val="18"/>
              </w:rPr>
              <w:t>.</w:t>
            </w:r>
            <w:r>
              <w:rPr>
                <w:rFonts w:ascii="Courier New" w:hAnsi="Courier New" w:cs="Courier New"/>
                <w:color w:val="CDD6F4"/>
                <w:sz w:val="18"/>
                <w:szCs w:val="18"/>
              </w:rPr>
              <w:t>array</w:t>
            </w:r>
            <w:proofErr w:type="spellEnd"/>
            <w:proofErr w:type="gramEnd"/>
            <w:r>
              <w:rPr>
                <w:rFonts w:ascii="Courier New" w:hAnsi="Courier New" w:cs="Courier New"/>
                <w:color w:val="CDD6F4"/>
                <w:sz w:val="18"/>
                <w:szCs w:val="18"/>
              </w:rPr>
              <w:t>([</w:t>
            </w:r>
          </w:p>
          <w:p w14:paraId="6327BFE1" w14:textId="77777777" w:rsidR="00A272EA" w:rsidRDefault="00A272EA">
            <w:pPr>
              <w:spacing w:after="5" w:line="276" w:lineRule="auto"/>
            </w:pPr>
            <w:proofErr w:type="spellStart"/>
            <w:proofErr w:type="gramStart"/>
            <w:r>
              <w:rPr>
                <w:rFonts w:ascii="Courier New" w:hAnsi="Courier New" w:cs="Courier New"/>
                <w:color w:val="CDD6F4"/>
                <w:sz w:val="18"/>
                <w:szCs w:val="18"/>
              </w:rPr>
              <w:t>np</w:t>
            </w:r>
            <w:r>
              <w:rPr>
                <w:rFonts w:ascii="Courier New" w:hAnsi="Courier New" w:cs="Courier New"/>
                <w:color w:val="CBA6F7"/>
                <w:sz w:val="18"/>
                <w:szCs w:val="18"/>
              </w:rPr>
              <w:t>.</w:t>
            </w:r>
            <w:r>
              <w:rPr>
                <w:rFonts w:ascii="Courier New" w:hAnsi="Courier New" w:cs="Courier New"/>
                <w:color w:val="CDD6F4"/>
                <w:sz w:val="18"/>
                <w:szCs w:val="18"/>
              </w:rPr>
              <w:t>frombuffer</w:t>
            </w:r>
            <w:proofErr w:type="spellEnd"/>
            <w:proofErr w:type="gramEnd"/>
            <w:r>
              <w:rPr>
                <w:rFonts w:ascii="Courier New" w:hAnsi="Courier New" w:cs="Courier New"/>
                <w:color w:val="CDD6F4"/>
                <w:sz w:val="18"/>
                <w:szCs w:val="18"/>
              </w:rPr>
              <w:t>(r[</w:t>
            </w:r>
            <w:r>
              <w:rPr>
                <w:rFonts w:ascii="Courier New" w:hAnsi="Courier New" w:cs="Courier New"/>
                <w:color w:val="A6E3A1"/>
                <w:sz w:val="18"/>
                <w:szCs w:val="18"/>
              </w:rPr>
              <w:t>'</w:t>
            </w:r>
            <w:proofErr w:type="spellStart"/>
            <w:r>
              <w:rPr>
                <w:rFonts w:ascii="Courier New" w:hAnsi="Courier New" w:cs="Courier New"/>
                <w:color w:val="A6E3A1"/>
                <w:sz w:val="18"/>
                <w:szCs w:val="18"/>
              </w:rPr>
              <w:t>symptoms_embedding_bytes</w:t>
            </w:r>
            <w:proofErr w:type="spellEnd"/>
            <w:r>
              <w:rPr>
                <w:rFonts w:ascii="Courier New" w:hAnsi="Courier New" w:cs="Courier New"/>
                <w:color w:val="A6E3A1"/>
                <w:sz w:val="18"/>
                <w:szCs w:val="18"/>
              </w:rPr>
              <w:t>'</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dtype</w:t>
            </w:r>
            <w:proofErr w:type="spellEnd"/>
            <w:r>
              <w:rPr>
                <w:rFonts w:ascii="Courier New" w:hAnsi="Courier New" w:cs="Courier New"/>
                <w:color w:val="CBA6F7"/>
                <w:sz w:val="18"/>
                <w:szCs w:val="18"/>
              </w:rPr>
              <w:t>=</w:t>
            </w:r>
            <w:proofErr w:type="gramStart"/>
            <w:r>
              <w:rPr>
                <w:rFonts w:ascii="Courier New" w:hAnsi="Courier New" w:cs="Courier New"/>
                <w:color w:val="CDD6F4"/>
                <w:sz w:val="18"/>
                <w:szCs w:val="18"/>
              </w:rPr>
              <w:t>np</w:t>
            </w:r>
            <w:r>
              <w:rPr>
                <w:rFonts w:ascii="Courier New" w:hAnsi="Courier New" w:cs="Courier New"/>
                <w:color w:val="CBA6F7"/>
                <w:sz w:val="18"/>
                <w:szCs w:val="18"/>
              </w:rPr>
              <w:t>.</w:t>
            </w:r>
            <w:r>
              <w:rPr>
                <w:rFonts w:ascii="Courier New" w:hAnsi="Courier New" w:cs="Courier New"/>
                <w:color w:val="CDD6F4"/>
                <w:sz w:val="18"/>
                <w:szCs w:val="18"/>
              </w:rPr>
              <w:t>float</w:t>
            </w:r>
            <w:proofErr w:type="gramEnd"/>
            <w:r>
              <w:rPr>
                <w:rFonts w:ascii="Courier New" w:hAnsi="Courier New" w:cs="Courier New"/>
                <w:color w:val="CDD6F4"/>
                <w:sz w:val="18"/>
                <w:szCs w:val="18"/>
              </w:rPr>
              <w:t>32)</w:t>
            </w:r>
          </w:p>
          <w:p w14:paraId="06F918B2" w14:textId="77777777" w:rsidR="00A272EA" w:rsidRDefault="00A272EA">
            <w:pPr>
              <w:spacing w:after="5" w:line="276" w:lineRule="auto"/>
            </w:pPr>
            <w:r>
              <w:rPr>
                <w:rFonts w:ascii="Courier New" w:hAnsi="Courier New" w:cs="Courier New"/>
                <w:color w:val="CBA6F7"/>
                <w:sz w:val="18"/>
                <w:szCs w:val="18"/>
              </w:rPr>
              <w:t>for</w:t>
            </w:r>
            <w:r>
              <w:rPr>
                <w:rFonts w:ascii="Courier New" w:hAnsi="Courier New" w:cs="Courier New"/>
                <w:color w:val="CDD6F4"/>
                <w:sz w:val="18"/>
                <w:szCs w:val="18"/>
              </w:rPr>
              <w:t xml:space="preserve"> r </w:t>
            </w:r>
            <w:r>
              <w:rPr>
                <w:rFonts w:ascii="Courier New" w:hAnsi="Courier New" w:cs="Courier New"/>
                <w:color w:val="CBA6F7"/>
                <w:sz w:val="18"/>
                <w:szCs w:val="18"/>
              </w:rPr>
              <w:t>in</w:t>
            </w:r>
            <w:r>
              <w:rPr>
                <w:rFonts w:ascii="Courier New" w:hAnsi="Courier New" w:cs="Courier New"/>
                <w:color w:val="CDD6F4"/>
                <w:sz w:val="18"/>
                <w:szCs w:val="18"/>
              </w:rPr>
              <w:t xml:space="preserve"> </w:t>
            </w:r>
            <w:proofErr w:type="spellStart"/>
            <w:proofErr w:type="gramStart"/>
            <w:r>
              <w:rPr>
                <w:rFonts w:ascii="Courier New" w:hAnsi="Courier New" w:cs="Courier New"/>
                <w:color w:val="89DCEB"/>
                <w:sz w:val="18"/>
                <w:szCs w:val="18"/>
              </w:rPr>
              <w:t>cls</w:t>
            </w:r>
            <w:proofErr w:type="spellEnd"/>
            <w:r>
              <w:rPr>
                <w:rFonts w:ascii="Courier New" w:hAnsi="Courier New" w:cs="Courier New"/>
                <w:color w:val="CBA6F7"/>
                <w:sz w:val="18"/>
                <w:szCs w:val="18"/>
              </w:rPr>
              <w:t>.</w:t>
            </w:r>
            <w:r>
              <w:rPr>
                <w:rFonts w:ascii="Courier New" w:hAnsi="Courier New" w:cs="Courier New"/>
                <w:color w:val="CDD6F4"/>
                <w:sz w:val="18"/>
                <w:szCs w:val="18"/>
              </w:rPr>
              <w:t>_</w:t>
            </w:r>
            <w:proofErr w:type="gramEnd"/>
            <w:r>
              <w:rPr>
                <w:rFonts w:ascii="Courier New" w:hAnsi="Courier New" w:cs="Courier New"/>
                <w:color w:val="CDD6F4"/>
                <w:sz w:val="18"/>
                <w:szCs w:val="18"/>
              </w:rPr>
              <w:t>records</w:t>
            </w:r>
          </w:p>
          <w:p w14:paraId="1D35251B" w14:textId="77777777" w:rsidR="00A272EA" w:rsidRDefault="00A272EA">
            <w:pPr>
              <w:spacing w:after="5" w:line="276" w:lineRule="auto"/>
            </w:pPr>
            <w:r>
              <w:rPr>
                <w:rFonts w:ascii="Courier New" w:hAnsi="Courier New" w:cs="Courier New"/>
                <w:color w:val="CDD6F4"/>
                <w:sz w:val="18"/>
                <w:szCs w:val="18"/>
              </w:rPr>
              <w:t>])</w:t>
            </w:r>
          </w:p>
          <w:p w14:paraId="1ADD3861" w14:textId="77777777" w:rsidR="00A272EA" w:rsidRDefault="00A272EA">
            <w:pPr>
              <w:spacing w:after="5" w:line="276" w:lineRule="auto"/>
            </w:pPr>
            <w:r>
              <w:rPr>
                <w:rFonts w:ascii="Courier New" w:hAnsi="Courier New" w:cs="Courier New"/>
                <w:color w:val="6C7086"/>
                <w:sz w:val="18"/>
                <w:szCs w:val="18"/>
              </w:rPr>
              <w:t># shape: (N, 384)</w:t>
            </w:r>
          </w:p>
          <w:p w14:paraId="33C8A43A" w14:textId="77777777" w:rsidR="00A272EA" w:rsidRDefault="00A272EA">
            <w:pPr>
              <w:spacing w:line="276" w:lineRule="auto"/>
            </w:pPr>
          </w:p>
          <w:p w14:paraId="33510762" w14:textId="77777777" w:rsidR="00A272EA" w:rsidRDefault="00A272EA">
            <w:pPr>
              <w:spacing w:line="276" w:lineRule="auto"/>
            </w:pPr>
            <w:r>
              <w:rPr>
                <w:rFonts w:ascii="Courier New" w:hAnsi="Courier New" w:cs="Courier New"/>
                <w:color w:val="CDD6F4"/>
                <w:sz w:val="18"/>
                <w:szCs w:val="18"/>
              </w:rPr>
              <w:t xml:space="preserve">    @classmethod</w:t>
            </w:r>
          </w:p>
          <w:p w14:paraId="46950AED" w14:textId="77777777" w:rsidR="00A272EA" w:rsidRDefault="00A272EA">
            <w:pPr>
              <w:spacing w:after="6" w:line="276" w:lineRule="auto"/>
            </w:pPr>
            <w:r>
              <w:rPr>
                <w:rFonts w:ascii="Courier New" w:hAnsi="Courier New" w:cs="Courier New"/>
                <w:color w:val="CBA6F7"/>
                <w:sz w:val="18"/>
                <w:szCs w:val="18"/>
              </w:rPr>
              <w:t>def</w:t>
            </w:r>
            <w:r>
              <w:rPr>
                <w:rFonts w:ascii="Courier New" w:hAnsi="Courier New" w:cs="Courier New"/>
                <w:color w:val="CDD6F4"/>
                <w:sz w:val="18"/>
                <w:szCs w:val="18"/>
              </w:rPr>
              <w:t xml:space="preserve"> </w:t>
            </w:r>
            <w:proofErr w:type="gramStart"/>
            <w:r>
              <w:rPr>
                <w:rFonts w:ascii="Courier New" w:hAnsi="Courier New" w:cs="Courier New"/>
                <w:color w:val="89B4FA"/>
                <w:sz w:val="18"/>
                <w:szCs w:val="18"/>
              </w:rPr>
              <w:t>search</w:t>
            </w:r>
            <w:r>
              <w:rPr>
                <w:rFonts w:ascii="Courier New" w:hAnsi="Courier New" w:cs="Courier New"/>
                <w:color w:val="CDD6F4"/>
                <w:sz w:val="18"/>
                <w:szCs w:val="18"/>
              </w:rPr>
              <w:t>(</w:t>
            </w:r>
            <w:proofErr w:type="spellStart"/>
            <w:proofErr w:type="gramEnd"/>
            <w:r>
              <w:rPr>
                <w:rFonts w:ascii="Courier New" w:hAnsi="Courier New" w:cs="Courier New"/>
                <w:color w:val="89DCEB"/>
                <w:sz w:val="18"/>
                <w:szCs w:val="18"/>
              </w:rPr>
              <w:t>cls</w:t>
            </w:r>
            <w:proofErr w:type="spellEnd"/>
            <w:r>
              <w:rPr>
                <w:rFonts w:ascii="Courier New" w:hAnsi="Courier New" w:cs="Courier New"/>
                <w:color w:val="CDD6F4"/>
                <w:sz w:val="18"/>
                <w:szCs w:val="18"/>
              </w:rPr>
              <w:t xml:space="preserve">, query: </w:t>
            </w:r>
            <w:r>
              <w:rPr>
                <w:rFonts w:ascii="Courier New" w:hAnsi="Courier New" w:cs="Courier New"/>
                <w:color w:val="89DCEB"/>
                <w:sz w:val="18"/>
                <w:szCs w:val="18"/>
              </w:rPr>
              <w:t>str</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top_k</w:t>
            </w:r>
            <w:proofErr w:type="spellEnd"/>
            <w:r>
              <w:rPr>
                <w:rFonts w:ascii="Courier New" w:hAnsi="Courier New" w:cs="Courier New"/>
                <w:color w:val="CDD6F4"/>
                <w:sz w:val="18"/>
                <w:szCs w:val="18"/>
              </w:rPr>
              <w:t xml:space="preserve">: </w:t>
            </w:r>
            <w:r>
              <w:rPr>
                <w:rFonts w:ascii="Courier New" w:hAnsi="Courier New" w:cs="Courier New"/>
                <w:color w:val="89DCEB"/>
                <w:sz w:val="18"/>
                <w:szCs w:val="18"/>
              </w:rPr>
              <w:t>int</w:t>
            </w:r>
            <w:r>
              <w:rPr>
                <w:rFonts w:ascii="Courier New" w:hAnsi="Courier New" w:cs="Courier New"/>
                <w:color w:val="CDD6F4"/>
                <w:sz w:val="18"/>
                <w:szCs w:val="18"/>
              </w:rPr>
              <w:t xml:space="preserve"> </w:t>
            </w:r>
            <w:r>
              <w:rPr>
                <w:rFonts w:ascii="Courier New" w:hAnsi="Courier New" w:cs="Courier New"/>
                <w:color w:val="CBA6F7"/>
                <w:sz w:val="18"/>
                <w:szCs w:val="18"/>
              </w:rPr>
              <w:t>=</w:t>
            </w:r>
            <w:r>
              <w:rPr>
                <w:rFonts w:ascii="Courier New" w:hAnsi="Courier New" w:cs="Courier New"/>
                <w:color w:val="CDD6F4"/>
                <w:sz w:val="18"/>
                <w:szCs w:val="18"/>
              </w:rPr>
              <w:t xml:space="preserve"> </w:t>
            </w:r>
            <w:r>
              <w:rPr>
                <w:rFonts w:ascii="Courier New" w:hAnsi="Courier New" w:cs="Courier New"/>
                <w:color w:val="FAB387"/>
                <w:sz w:val="18"/>
                <w:szCs w:val="18"/>
              </w:rPr>
              <w:t>5</w:t>
            </w:r>
            <w:r>
              <w:rPr>
                <w:rFonts w:ascii="Courier New" w:hAnsi="Courier New" w:cs="Courier New"/>
                <w:color w:val="CDD6F4"/>
                <w:sz w:val="18"/>
                <w:szCs w:val="18"/>
              </w:rPr>
              <w:t xml:space="preserve">, threshold: </w:t>
            </w:r>
            <w:r>
              <w:rPr>
                <w:rFonts w:ascii="Courier New" w:hAnsi="Courier New" w:cs="Courier New"/>
                <w:color w:val="89DCEB"/>
                <w:sz w:val="18"/>
                <w:szCs w:val="18"/>
              </w:rPr>
              <w:t>float</w:t>
            </w:r>
            <w:r>
              <w:rPr>
                <w:rFonts w:ascii="Courier New" w:hAnsi="Courier New" w:cs="Courier New"/>
                <w:color w:val="CDD6F4"/>
                <w:sz w:val="18"/>
                <w:szCs w:val="18"/>
              </w:rPr>
              <w:t xml:space="preserve"> </w:t>
            </w:r>
            <w:r>
              <w:rPr>
                <w:rFonts w:ascii="Courier New" w:hAnsi="Courier New" w:cs="Courier New"/>
                <w:color w:val="CBA6F7"/>
                <w:sz w:val="18"/>
                <w:szCs w:val="18"/>
              </w:rPr>
              <w:t>=</w:t>
            </w:r>
            <w:r>
              <w:rPr>
                <w:rFonts w:ascii="Courier New" w:hAnsi="Courier New" w:cs="Courier New"/>
                <w:color w:val="CDD6F4"/>
                <w:sz w:val="18"/>
                <w:szCs w:val="18"/>
              </w:rPr>
              <w:t xml:space="preserve"> </w:t>
            </w:r>
            <w:r>
              <w:rPr>
                <w:rFonts w:ascii="Courier New" w:hAnsi="Courier New" w:cs="Courier New"/>
                <w:color w:val="FAB387"/>
                <w:sz w:val="18"/>
                <w:szCs w:val="18"/>
              </w:rPr>
              <w:t>0.55</w:t>
            </w:r>
            <w:r>
              <w:rPr>
                <w:rFonts w:ascii="Courier New" w:hAnsi="Courier New" w:cs="Courier New"/>
                <w:color w:val="CDD6F4"/>
                <w:sz w:val="18"/>
                <w:szCs w:val="18"/>
              </w:rPr>
              <w:t xml:space="preserve">) </w:t>
            </w:r>
            <w:r>
              <w:rPr>
                <w:rFonts w:ascii="Courier New" w:hAnsi="Courier New" w:cs="Courier New"/>
                <w:color w:val="CBA6F7"/>
                <w:sz w:val="18"/>
                <w:szCs w:val="18"/>
              </w:rPr>
              <w:t>-&gt;</w:t>
            </w:r>
            <w:r>
              <w:rPr>
                <w:rFonts w:ascii="Courier New" w:hAnsi="Courier New" w:cs="Courier New"/>
                <w:color w:val="CDD6F4"/>
                <w:sz w:val="18"/>
                <w:szCs w:val="18"/>
              </w:rPr>
              <w:t xml:space="preserve"> </w:t>
            </w:r>
            <w:r>
              <w:rPr>
                <w:rFonts w:ascii="Courier New" w:hAnsi="Courier New" w:cs="Courier New"/>
                <w:color w:val="89DCEB"/>
                <w:sz w:val="18"/>
                <w:szCs w:val="18"/>
              </w:rPr>
              <w:t>list</w:t>
            </w:r>
            <w:r>
              <w:rPr>
                <w:rFonts w:ascii="Courier New" w:hAnsi="Courier New" w:cs="Courier New"/>
                <w:color w:val="CDD6F4"/>
                <w:sz w:val="18"/>
                <w:szCs w:val="18"/>
              </w:rPr>
              <w:t>[</w:t>
            </w:r>
            <w:proofErr w:type="spellStart"/>
            <w:r>
              <w:rPr>
                <w:rFonts w:ascii="Courier New" w:hAnsi="Courier New" w:cs="Courier New"/>
                <w:color w:val="89DCEB"/>
                <w:sz w:val="18"/>
                <w:szCs w:val="18"/>
              </w:rPr>
              <w:t>dict</w:t>
            </w:r>
            <w:proofErr w:type="spellEnd"/>
            <w:r>
              <w:rPr>
                <w:rFonts w:ascii="Courier New" w:hAnsi="Courier New" w:cs="Courier New"/>
                <w:color w:val="CDD6F4"/>
                <w:sz w:val="18"/>
                <w:szCs w:val="18"/>
              </w:rPr>
              <w:t>]:</w:t>
            </w:r>
          </w:p>
          <w:p w14:paraId="5ED0F525" w14:textId="77777777" w:rsidR="00A272EA" w:rsidRDefault="00A272EA">
            <w:pPr>
              <w:spacing w:after="6" w:line="276" w:lineRule="auto"/>
            </w:pPr>
            <w:proofErr w:type="spellStart"/>
            <w:proofErr w:type="gramStart"/>
            <w:r>
              <w:rPr>
                <w:rFonts w:ascii="Courier New" w:hAnsi="Courier New" w:cs="Courier New"/>
                <w:color w:val="89DCEB"/>
                <w:sz w:val="18"/>
                <w:szCs w:val="18"/>
              </w:rPr>
              <w:t>cls</w:t>
            </w:r>
            <w:proofErr w:type="spellEnd"/>
            <w:r>
              <w:rPr>
                <w:rFonts w:ascii="Courier New" w:hAnsi="Courier New" w:cs="Courier New"/>
                <w:color w:val="CBA6F7"/>
                <w:sz w:val="18"/>
                <w:szCs w:val="18"/>
              </w:rPr>
              <w:t>.</w:t>
            </w:r>
            <w:r>
              <w:rPr>
                <w:rFonts w:ascii="Courier New" w:hAnsi="Courier New" w:cs="Courier New"/>
                <w:color w:val="CDD6F4"/>
                <w:sz w:val="18"/>
                <w:szCs w:val="18"/>
              </w:rPr>
              <w:t>_load(</w:t>
            </w:r>
            <w:proofErr w:type="gramEnd"/>
            <w:r>
              <w:rPr>
                <w:rFonts w:ascii="Courier New" w:hAnsi="Courier New" w:cs="Courier New"/>
                <w:color w:val="CDD6F4"/>
                <w:sz w:val="18"/>
                <w:szCs w:val="18"/>
              </w:rPr>
              <w:t>)</w:t>
            </w:r>
          </w:p>
          <w:p w14:paraId="11597E7C" w14:textId="77777777" w:rsidR="00A272EA" w:rsidRDefault="00A272EA">
            <w:pPr>
              <w:spacing w:line="242" w:lineRule="auto"/>
            </w:pPr>
            <w:proofErr w:type="spellStart"/>
            <w:r>
              <w:rPr>
                <w:rFonts w:ascii="Courier New" w:hAnsi="Courier New" w:cs="Courier New"/>
                <w:color w:val="CDD6F4"/>
                <w:sz w:val="18"/>
                <w:szCs w:val="18"/>
              </w:rPr>
              <w:t>q_vec</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w:t>
            </w:r>
            <w:r>
              <w:rPr>
                <w:rFonts w:ascii="Courier New" w:hAnsi="Courier New" w:cs="Courier New"/>
                <w:color w:val="CDD6F4"/>
                <w:sz w:val="18"/>
                <w:szCs w:val="18"/>
              </w:rPr>
              <w:t xml:space="preserve"> embed(query)</w:t>
            </w:r>
          </w:p>
          <w:p w14:paraId="3156200F" w14:textId="77777777" w:rsidR="00A272EA" w:rsidRDefault="00A272EA">
            <w:pPr>
              <w:spacing w:line="242" w:lineRule="auto"/>
            </w:pPr>
            <w:proofErr w:type="spellStart"/>
            <w:r>
              <w:rPr>
                <w:rFonts w:ascii="Courier New" w:hAnsi="Courier New" w:cs="Courier New"/>
                <w:color w:val="CDD6F4"/>
                <w:sz w:val="18"/>
                <w:szCs w:val="18"/>
              </w:rPr>
              <w:t>q_norm</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q_vec</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np</w:t>
            </w:r>
            <w:r>
              <w:rPr>
                <w:rFonts w:ascii="Courier New" w:hAnsi="Courier New" w:cs="Courier New"/>
                <w:color w:val="CBA6F7"/>
                <w:sz w:val="18"/>
                <w:szCs w:val="18"/>
              </w:rPr>
              <w:t>.</w:t>
            </w:r>
            <w:r>
              <w:rPr>
                <w:rFonts w:ascii="Courier New" w:hAnsi="Courier New" w:cs="Courier New"/>
                <w:color w:val="CDD6F4"/>
                <w:sz w:val="18"/>
                <w:szCs w:val="18"/>
              </w:rPr>
              <w:t>linalg</w:t>
            </w:r>
            <w:proofErr w:type="gramEnd"/>
            <w:r>
              <w:rPr>
                <w:rFonts w:ascii="Courier New" w:hAnsi="Courier New" w:cs="Courier New"/>
                <w:color w:val="CBA6F7"/>
                <w:sz w:val="18"/>
                <w:szCs w:val="18"/>
              </w:rPr>
              <w:t>.</w:t>
            </w:r>
            <w:r>
              <w:rPr>
                <w:rFonts w:ascii="Courier New" w:hAnsi="Courier New" w:cs="Courier New"/>
                <w:color w:val="CDD6F4"/>
                <w:sz w:val="18"/>
                <w:szCs w:val="18"/>
              </w:rPr>
              <w:t>norm</w:t>
            </w:r>
            <w:proofErr w:type="spellEnd"/>
            <w:r>
              <w:rPr>
                <w:rFonts w:ascii="Courier New" w:hAnsi="Courier New" w:cs="Courier New"/>
                <w:color w:val="CDD6F4"/>
                <w:sz w:val="18"/>
                <w:szCs w:val="18"/>
              </w:rPr>
              <w:t>(</w:t>
            </w:r>
            <w:proofErr w:type="spellStart"/>
            <w:r>
              <w:rPr>
                <w:rFonts w:ascii="Courier New" w:hAnsi="Courier New" w:cs="Courier New"/>
                <w:color w:val="CDD6F4"/>
                <w:sz w:val="18"/>
                <w:szCs w:val="18"/>
              </w:rPr>
              <w:t>q_vec</w:t>
            </w:r>
            <w:proofErr w:type="spellEnd"/>
            <w:r>
              <w:rPr>
                <w:rFonts w:ascii="Courier New" w:hAnsi="Courier New" w:cs="Courier New"/>
                <w:color w:val="CDD6F4"/>
                <w:sz w:val="18"/>
                <w:szCs w:val="18"/>
              </w:rPr>
              <w:t>)</w:t>
            </w:r>
          </w:p>
          <w:p w14:paraId="50189E17" w14:textId="77777777" w:rsidR="00A272EA" w:rsidRDefault="00A272EA">
            <w:pPr>
              <w:spacing w:line="276" w:lineRule="auto"/>
            </w:pPr>
            <w:proofErr w:type="spellStart"/>
            <w:r>
              <w:rPr>
                <w:rFonts w:ascii="Courier New" w:hAnsi="Courier New" w:cs="Courier New"/>
                <w:color w:val="CDD6F4"/>
                <w:sz w:val="18"/>
                <w:szCs w:val="18"/>
              </w:rPr>
              <w:t>e_norm</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w:t>
            </w:r>
            <w:r>
              <w:rPr>
                <w:rFonts w:ascii="Courier New" w:hAnsi="Courier New" w:cs="Courier New"/>
                <w:color w:val="CDD6F4"/>
                <w:sz w:val="18"/>
                <w:szCs w:val="18"/>
              </w:rPr>
              <w:t xml:space="preserve"> </w:t>
            </w:r>
            <w:proofErr w:type="spellStart"/>
            <w:proofErr w:type="gramStart"/>
            <w:r>
              <w:rPr>
                <w:rFonts w:ascii="Courier New" w:hAnsi="Courier New" w:cs="Courier New"/>
                <w:color w:val="89DCEB"/>
                <w:sz w:val="18"/>
                <w:szCs w:val="18"/>
              </w:rPr>
              <w:t>cls</w:t>
            </w:r>
            <w:proofErr w:type="spellEnd"/>
            <w:r>
              <w:rPr>
                <w:rFonts w:ascii="Courier New" w:hAnsi="Courier New" w:cs="Courier New"/>
                <w:color w:val="CBA6F7"/>
                <w:sz w:val="18"/>
                <w:szCs w:val="18"/>
              </w:rPr>
              <w:t>.</w:t>
            </w:r>
            <w:r>
              <w:rPr>
                <w:rFonts w:ascii="Courier New" w:hAnsi="Courier New" w:cs="Courier New"/>
                <w:color w:val="CDD6F4"/>
                <w:sz w:val="18"/>
                <w:szCs w:val="18"/>
              </w:rPr>
              <w:t>_</w:t>
            </w:r>
            <w:proofErr w:type="gramEnd"/>
            <w:r>
              <w:rPr>
                <w:rFonts w:ascii="Courier New" w:hAnsi="Courier New" w:cs="Courier New"/>
                <w:color w:val="CDD6F4"/>
                <w:sz w:val="18"/>
                <w:szCs w:val="18"/>
              </w:rPr>
              <w:t xml:space="preserve">embeddings </w:t>
            </w:r>
            <w:r>
              <w:rPr>
                <w:rFonts w:ascii="Courier New" w:hAnsi="Courier New" w:cs="Courier New"/>
                <w:color w:val="CBA6F7"/>
                <w:sz w:val="18"/>
                <w:szCs w:val="18"/>
              </w:rPr>
              <w:t>/</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np</w:t>
            </w:r>
            <w:r>
              <w:rPr>
                <w:rFonts w:ascii="Courier New" w:hAnsi="Courier New" w:cs="Courier New"/>
                <w:color w:val="CBA6F7"/>
                <w:sz w:val="18"/>
                <w:szCs w:val="18"/>
              </w:rPr>
              <w:t>.</w:t>
            </w:r>
            <w:r>
              <w:rPr>
                <w:rFonts w:ascii="Courier New" w:hAnsi="Courier New" w:cs="Courier New"/>
                <w:color w:val="CDD6F4"/>
                <w:sz w:val="18"/>
                <w:szCs w:val="18"/>
              </w:rPr>
              <w:t>linalg</w:t>
            </w:r>
            <w:proofErr w:type="gramEnd"/>
            <w:r>
              <w:rPr>
                <w:rFonts w:ascii="Courier New" w:hAnsi="Courier New" w:cs="Courier New"/>
                <w:color w:val="CBA6F7"/>
                <w:sz w:val="18"/>
                <w:szCs w:val="18"/>
              </w:rPr>
              <w:t>.</w:t>
            </w:r>
            <w:proofErr w:type="gramStart"/>
            <w:r>
              <w:rPr>
                <w:rFonts w:ascii="Courier New" w:hAnsi="Courier New" w:cs="Courier New"/>
                <w:color w:val="CDD6F4"/>
                <w:sz w:val="18"/>
                <w:szCs w:val="18"/>
              </w:rPr>
              <w:t>norm</w:t>
            </w:r>
            <w:proofErr w:type="spellEnd"/>
            <w:r>
              <w:rPr>
                <w:rFonts w:ascii="Courier New" w:hAnsi="Courier New" w:cs="Courier New"/>
                <w:color w:val="CDD6F4"/>
                <w:sz w:val="18"/>
                <w:szCs w:val="18"/>
              </w:rPr>
              <w:t>(</w:t>
            </w:r>
            <w:proofErr w:type="spellStart"/>
            <w:r>
              <w:rPr>
                <w:rFonts w:ascii="Courier New" w:hAnsi="Courier New" w:cs="Courier New"/>
                <w:color w:val="89DCEB"/>
                <w:sz w:val="18"/>
                <w:szCs w:val="18"/>
              </w:rPr>
              <w:t>cls</w:t>
            </w:r>
            <w:proofErr w:type="spellEnd"/>
            <w:r>
              <w:rPr>
                <w:rFonts w:ascii="Courier New" w:hAnsi="Courier New" w:cs="Courier New"/>
                <w:color w:val="CBA6F7"/>
                <w:sz w:val="18"/>
                <w:szCs w:val="18"/>
              </w:rPr>
              <w:t>.</w:t>
            </w:r>
            <w:r>
              <w:rPr>
                <w:rFonts w:ascii="Courier New" w:hAnsi="Courier New" w:cs="Courier New"/>
                <w:color w:val="CDD6F4"/>
                <w:sz w:val="18"/>
                <w:szCs w:val="18"/>
              </w:rPr>
              <w:t>_</w:t>
            </w:r>
            <w:proofErr w:type="gramEnd"/>
            <w:r>
              <w:rPr>
                <w:rFonts w:ascii="Courier New" w:hAnsi="Courier New" w:cs="Courier New"/>
                <w:color w:val="CDD6F4"/>
                <w:sz w:val="18"/>
                <w:szCs w:val="18"/>
              </w:rPr>
              <w:t>embeddings, axis</w:t>
            </w:r>
            <w:r>
              <w:rPr>
                <w:rFonts w:ascii="Courier New" w:hAnsi="Courier New" w:cs="Courier New"/>
                <w:color w:val="CBA6F7"/>
                <w:sz w:val="18"/>
                <w:szCs w:val="18"/>
              </w:rPr>
              <w:t>=</w:t>
            </w:r>
            <w:r>
              <w:rPr>
                <w:rFonts w:ascii="Courier New" w:hAnsi="Courier New" w:cs="Courier New"/>
                <w:color w:val="FAB387"/>
                <w:sz w:val="18"/>
                <w:szCs w:val="18"/>
              </w:rPr>
              <w:t>1</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keepdims</w:t>
            </w:r>
            <w:proofErr w:type="spellEnd"/>
            <w:r>
              <w:rPr>
                <w:rFonts w:ascii="Courier New" w:hAnsi="Courier New" w:cs="Courier New"/>
                <w:color w:val="CBA6F7"/>
                <w:sz w:val="18"/>
                <w:szCs w:val="18"/>
              </w:rPr>
              <w:t>=True</w:t>
            </w:r>
            <w:r>
              <w:rPr>
                <w:rFonts w:ascii="Courier New" w:hAnsi="Courier New" w:cs="Courier New"/>
                <w:color w:val="CDD6F4"/>
                <w:sz w:val="18"/>
                <w:szCs w:val="18"/>
              </w:rPr>
              <w:t>)</w:t>
            </w:r>
          </w:p>
          <w:p w14:paraId="5B75AC80" w14:textId="77777777" w:rsidR="00A272EA" w:rsidRDefault="00A272EA">
            <w:pPr>
              <w:spacing w:line="276" w:lineRule="auto"/>
            </w:pPr>
            <w:r>
              <w:rPr>
                <w:rFonts w:ascii="Courier New" w:hAnsi="Courier New" w:cs="Courier New"/>
                <w:color w:val="CDD6F4"/>
                <w:sz w:val="18"/>
                <w:szCs w:val="18"/>
              </w:rPr>
              <w:t xml:space="preserve">scores </w:t>
            </w:r>
            <w:r>
              <w:rPr>
                <w:rFonts w:ascii="Courier New" w:hAnsi="Courier New" w:cs="Courier New"/>
                <w:color w:val="CBA6F7"/>
                <w:sz w:val="18"/>
                <w:szCs w:val="18"/>
              </w:rPr>
              <w:t>=</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e_norm</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q_norm</w:t>
            </w:r>
            <w:proofErr w:type="spellEnd"/>
          </w:p>
          <w:p w14:paraId="4C6783AA" w14:textId="77777777" w:rsidR="00A272EA" w:rsidRDefault="00A272EA">
            <w:pPr>
              <w:spacing w:line="276" w:lineRule="auto"/>
            </w:pPr>
            <w:proofErr w:type="spellStart"/>
            <w:r>
              <w:rPr>
                <w:rFonts w:ascii="Courier New" w:hAnsi="Courier New" w:cs="Courier New"/>
                <w:color w:val="CDD6F4"/>
                <w:sz w:val="18"/>
                <w:szCs w:val="18"/>
              </w:rPr>
              <w:t>top_idx</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np</w:t>
            </w:r>
            <w:r>
              <w:rPr>
                <w:rFonts w:ascii="Courier New" w:hAnsi="Courier New" w:cs="Courier New"/>
                <w:color w:val="CBA6F7"/>
                <w:sz w:val="18"/>
                <w:szCs w:val="18"/>
              </w:rPr>
              <w:t>.</w:t>
            </w:r>
            <w:r>
              <w:rPr>
                <w:rFonts w:ascii="Courier New" w:hAnsi="Courier New" w:cs="Courier New"/>
                <w:color w:val="CDD6F4"/>
                <w:sz w:val="18"/>
                <w:szCs w:val="18"/>
              </w:rPr>
              <w:t>argsort</w:t>
            </w:r>
            <w:proofErr w:type="spellEnd"/>
            <w:proofErr w:type="gramEnd"/>
            <w:r>
              <w:rPr>
                <w:rFonts w:ascii="Courier New" w:hAnsi="Courier New" w:cs="Courier New"/>
                <w:color w:val="CDD6F4"/>
                <w:sz w:val="18"/>
                <w:szCs w:val="18"/>
              </w:rPr>
              <w:t>(scores)</w:t>
            </w:r>
            <w:proofErr w:type="gramStart"/>
            <w:r>
              <w:rPr>
                <w:rFonts w:ascii="Courier New" w:hAnsi="Courier New" w:cs="Courier New"/>
                <w:color w:val="CDD6F4"/>
                <w:sz w:val="18"/>
                <w:szCs w:val="18"/>
              </w:rPr>
              <w:t>[::</w:t>
            </w:r>
            <w:proofErr w:type="gramEnd"/>
            <w:r>
              <w:rPr>
                <w:rFonts w:ascii="Courier New" w:hAnsi="Courier New" w:cs="Courier New"/>
                <w:color w:val="CBA6F7"/>
                <w:sz w:val="18"/>
                <w:szCs w:val="18"/>
              </w:rPr>
              <w:t>-</w:t>
            </w:r>
            <w:proofErr w:type="gramStart"/>
            <w:r>
              <w:rPr>
                <w:rFonts w:ascii="Courier New" w:hAnsi="Courier New" w:cs="Courier New"/>
                <w:color w:val="FAB387"/>
                <w:sz w:val="18"/>
                <w:szCs w:val="18"/>
              </w:rPr>
              <w:t>1</w:t>
            </w:r>
            <w:r>
              <w:rPr>
                <w:rFonts w:ascii="Courier New" w:hAnsi="Courier New" w:cs="Courier New"/>
                <w:color w:val="CDD6F4"/>
                <w:sz w:val="18"/>
                <w:szCs w:val="18"/>
              </w:rPr>
              <w:t>][</w:t>
            </w:r>
            <w:proofErr w:type="gramEnd"/>
            <w:r>
              <w:rPr>
                <w:rFonts w:ascii="Courier New" w:hAnsi="Courier New" w:cs="Courier New"/>
                <w:color w:val="CDD6F4"/>
                <w:sz w:val="18"/>
                <w:szCs w:val="18"/>
              </w:rPr>
              <w:t>:</w:t>
            </w:r>
            <w:proofErr w:type="spellStart"/>
            <w:r>
              <w:rPr>
                <w:rFonts w:ascii="Courier New" w:hAnsi="Courier New" w:cs="Courier New"/>
                <w:color w:val="CDD6F4"/>
                <w:sz w:val="18"/>
                <w:szCs w:val="18"/>
              </w:rPr>
              <w:t>top_k</w:t>
            </w:r>
            <w:proofErr w:type="spellEnd"/>
            <w:r>
              <w:rPr>
                <w:rFonts w:ascii="Courier New" w:hAnsi="Courier New" w:cs="Courier New"/>
                <w:color w:val="CDD6F4"/>
                <w:sz w:val="18"/>
                <w:szCs w:val="18"/>
              </w:rPr>
              <w:t>]</w:t>
            </w:r>
          </w:p>
          <w:p w14:paraId="3A32F071" w14:textId="77777777" w:rsidR="00A272EA" w:rsidRDefault="00A272EA">
            <w:pPr>
              <w:spacing w:after="23" w:line="276" w:lineRule="auto"/>
            </w:pPr>
            <w:r>
              <w:rPr>
                <w:rFonts w:ascii="Courier New" w:hAnsi="Courier New" w:cs="Courier New"/>
                <w:color w:val="CDD6F4"/>
                <w:sz w:val="18"/>
                <w:szCs w:val="18"/>
              </w:rPr>
              <w:t xml:space="preserve">        </w:t>
            </w:r>
            <w:r>
              <w:rPr>
                <w:rFonts w:ascii="Courier New" w:hAnsi="Courier New" w:cs="Courier New"/>
                <w:color w:val="CBA6F7"/>
                <w:sz w:val="18"/>
                <w:szCs w:val="18"/>
              </w:rPr>
              <w:t>return</w:t>
            </w:r>
            <w:r>
              <w:rPr>
                <w:rFonts w:ascii="Courier New" w:hAnsi="Courier New" w:cs="Courier New"/>
                <w:color w:val="CDD6F4"/>
                <w:sz w:val="18"/>
                <w:szCs w:val="18"/>
              </w:rPr>
              <w:t xml:space="preserve"> [{</w:t>
            </w:r>
            <w:r>
              <w:rPr>
                <w:rFonts w:ascii="Courier New" w:hAnsi="Courier New" w:cs="Courier New"/>
                <w:color w:val="CBA6F7"/>
                <w:sz w:val="18"/>
                <w:szCs w:val="18"/>
              </w:rPr>
              <w:t>**</w:t>
            </w:r>
            <w:proofErr w:type="spellStart"/>
            <w:proofErr w:type="gramStart"/>
            <w:r>
              <w:rPr>
                <w:rFonts w:ascii="Courier New" w:hAnsi="Courier New" w:cs="Courier New"/>
                <w:color w:val="89DCEB"/>
                <w:sz w:val="18"/>
                <w:szCs w:val="18"/>
              </w:rPr>
              <w:t>cls</w:t>
            </w:r>
            <w:proofErr w:type="spellEnd"/>
            <w:r>
              <w:rPr>
                <w:rFonts w:ascii="Courier New" w:hAnsi="Courier New" w:cs="Courier New"/>
                <w:color w:val="CBA6F7"/>
                <w:sz w:val="18"/>
                <w:szCs w:val="18"/>
              </w:rPr>
              <w:t>.</w:t>
            </w:r>
            <w:r>
              <w:rPr>
                <w:rFonts w:ascii="Courier New" w:hAnsi="Courier New" w:cs="Courier New"/>
                <w:color w:val="CDD6F4"/>
                <w:sz w:val="18"/>
                <w:szCs w:val="18"/>
              </w:rPr>
              <w:t>_</w:t>
            </w:r>
            <w:proofErr w:type="gramEnd"/>
            <w:r>
              <w:rPr>
                <w:rFonts w:ascii="Courier New" w:hAnsi="Courier New" w:cs="Courier New"/>
                <w:color w:val="CDD6F4"/>
                <w:sz w:val="18"/>
                <w:szCs w:val="18"/>
              </w:rPr>
              <w:t>records[</w:t>
            </w:r>
            <w:proofErr w:type="spellStart"/>
            <w:r>
              <w:rPr>
                <w:rFonts w:ascii="Courier New" w:hAnsi="Courier New" w:cs="Courier New"/>
                <w:color w:val="CDD6F4"/>
                <w:sz w:val="18"/>
                <w:szCs w:val="18"/>
              </w:rPr>
              <w:t>i</w:t>
            </w:r>
            <w:proofErr w:type="spellEnd"/>
            <w:r>
              <w:rPr>
                <w:rFonts w:ascii="Courier New" w:hAnsi="Courier New" w:cs="Courier New"/>
                <w:color w:val="CDD6F4"/>
                <w:sz w:val="18"/>
                <w:szCs w:val="18"/>
              </w:rPr>
              <w:t xml:space="preserve">], </w:t>
            </w:r>
            <w:r>
              <w:rPr>
                <w:rFonts w:ascii="Courier New" w:hAnsi="Courier New" w:cs="Courier New"/>
                <w:color w:val="A6E3A1"/>
                <w:sz w:val="18"/>
                <w:szCs w:val="18"/>
              </w:rPr>
              <w:t>'similarity'</w:t>
            </w:r>
            <w:r>
              <w:rPr>
                <w:rFonts w:ascii="Courier New" w:hAnsi="Courier New" w:cs="Courier New"/>
                <w:color w:val="CDD6F4"/>
                <w:sz w:val="18"/>
                <w:szCs w:val="18"/>
              </w:rPr>
              <w:t xml:space="preserve">: </w:t>
            </w:r>
            <w:r>
              <w:rPr>
                <w:rFonts w:ascii="Courier New" w:hAnsi="Courier New" w:cs="Courier New"/>
                <w:color w:val="89DCEB"/>
                <w:sz w:val="18"/>
                <w:szCs w:val="18"/>
              </w:rPr>
              <w:t>float</w:t>
            </w:r>
            <w:r>
              <w:rPr>
                <w:rFonts w:ascii="Courier New" w:hAnsi="Courier New" w:cs="Courier New"/>
                <w:color w:val="CDD6F4"/>
                <w:sz w:val="18"/>
                <w:szCs w:val="18"/>
              </w:rPr>
              <w:t>(scores[</w:t>
            </w:r>
            <w:proofErr w:type="spellStart"/>
            <w:r>
              <w:rPr>
                <w:rFonts w:ascii="Courier New" w:hAnsi="Courier New" w:cs="Courier New"/>
                <w:color w:val="CDD6F4"/>
                <w:sz w:val="18"/>
                <w:szCs w:val="18"/>
              </w:rPr>
              <w:t>i</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for</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i</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in</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top_idx</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if</w:t>
            </w:r>
            <w:r>
              <w:rPr>
                <w:rFonts w:ascii="Courier New" w:hAnsi="Courier New" w:cs="Courier New"/>
                <w:color w:val="CDD6F4"/>
                <w:sz w:val="18"/>
                <w:szCs w:val="18"/>
              </w:rPr>
              <w:t xml:space="preserve"> scores[</w:t>
            </w:r>
            <w:proofErr w:type="spellStart"/>
            <w:r>
              <w:rPr>
                <w:rFonts w:ascii="Courier New" w:hAnsi="Courier New" w:cs="Courier New"/>
                <w:color w:val="CDD6F4"/>
                <w:sz w:val="18"/>
                <w:szCs w:val="18"/>
              </w:rPr>
              <w:t>i</w:t>
            </w:r>
            <w:proofErr w:type="spellEnd"/>
            <w:r>
              <w:rPr>
                <w:rFonts w:ascii="Courier New" w:hAnsi="Courier New" w:cs="Courier New"/>
                <w:color w:val="CDD6F4"/>
                <w:sz w:val="18"/>
                <w:szCs w:val="18"/>
              </w:rPr>
              <w:t xml:space="preserve">] </w:t>
            </w:r>
          </w:p>
          <w:p w14:paraId="4F3EF72A" w14:textId="77777777" w:rsidR="00A272EA" w:rsidRDefault="00A272EA">
            <w:pPr>
              <w:spacing w:line="276" w:lineRule="auto"/>
            </w:pPr>
            <w:r>
              <w:rPr>
                <w:rFonts w:ascii="Courier New" w:hAnsi="Courier New" w:cs="Courier New"/>
                <w:color w:val="CBA6F7"/>
                <w:sz w:val="18"/>
                <w:szCs w:val="18"/>
              </w:rPr>
              <w:t>&gt;=</w:t>
            </w:r>
            <w:r>
              <w:rPr>
                <w:rFonts w:ascii="Courier New" w:hAnsi="Courier New" w:cs="Courier New"/>
                <w:color w:val="CDD6F4"/>
                <w:sz w:val="18"/>
                <w:szCs w:val="18"/>
              </w:rPr>
              <w:t xml:space="preserve"> threshold]</w:t>
            </w:r>
          </w:p>
        </w:tc>
      </w:tr>
    </w:tbl>
    <w:p w14:paraId="49CEC867" w14:textId="77777777" w:rsidR="00A272EA" w:rsidRDefault="00A272EA">
      <w:pPr>
        <w:spacing w:after="175" w:line="259" w:lineRule="auto"/>
        <w:ind w:right="55"/>
      </w:pPr>
      <w:r>
        <w:t xml:space="preserve"> </w:t>
      </w:r>
    </w:p>
    <w:p w14:paraId="1CEB0364" w14:textId="77777777" w:rsidR="00A272EA" w:rsidRDefault="00A272EA">
      <w:pPr>
        <w:pStyle w:val="Heading2"/>
        <w:spacing w:after="27"/>
        <w:ind w:right="-8"/>
      </w:pPr>
      <w:r>
        <w:rPr>
          <w:color w:val="000000"/>
          <w:sz w:val="19"/>
        </w:rPr>
        <w:lastRenderedPageBreak/>
        <w:t xml:space="preserve"> </w:t>
      </w:r>
      <w:r>
        <w:t>6.5.2 Embedding Generation</w:t>
      </w:r>
    </w:p>
    <w:p w14:paraId="7EEDE359" w14:textId="77777777" w:rsidR="00A272EA" w:rsidRDefault="00A272EA">
      <w:pPr>
        <w:spacing w:after="4"/>
        <w:ind w:left="135" w:right="-8" w:hanging="10"/>
      </w:pPr>
      <w:r>
        <w:t xml:space="preserve">Embeddings are generated using the paraphrase-multilingual-MiniLM-L12-v2 model from </w:t>
      </w:r>
      <w:proofErr w:type="spellStart"/>
      <w:r>
        <w:t>SentenceTransformers</w:t>
      </w:r>
      <w:proofErr w:type="spellEnd"/>
      <w:r>
        <w:t xml:space="preserve">. </w:t>
      </w:r>
    </w:p>
    <w:p w14:paraId="0737CD3D" w14:textId="77777777" w:rsidR="00A272EA" w:rsidRDefault="00A272EA">
      <w:pPr>
        <w:spacing w:after="184"/>
        <w:ind w:left="16" w:right="-4"/>
      </w:pPr>
      <w:r>
        <w:t xml:space="preserve">The model runs locally at no API cost and produces 384-dimensional float32 vectors. Each vector is stored as </w:t>
      </w:r>
      <w:proofErr w:type="gramStart"/>
      <w:r>
        <w:t>raw  bytes</w:t>
      </w:r>
      <w:proofErr w:type="gramEnd"/>
      <w:r>
        <w:t xml:space="preserve"> using </w:t>
      </w:r>
      <w:proofErr w:type="spellStart"/>
      <w:proofErr w:type="gramStart"/>
      <w:r>
        <w:t>np.ndarray</w:t>
      </w:r>
      <w:proofErr w:type="gramEnd"/>
      <w:r>
        <w:t>.</w:t>
      </w:r>
      <w:proofErr w:type="gramStart"/>
      <w:r>
        <w:t>tobytes</w:t>
      </w:r>
      <w:proofErr w:type="spellEnd"/>
      <w:r>
        <w:t>(</w:t>
      </w:r>
      <w:proofErr w:type="gramEnd"/>
      <w:r>
        <w:t>) for space efficiency.</w:t>
      </w:r>
    </w:p>
    <w:p w14:paraId="02C9530A" w14:textId="77777777" w:rsidR="00A272EA" w:rsidRDefault="00A272EA">
      <w:pPr>
        <w:pStyle w:val="Heading2"/>
        <w:spacing w:after="27"/>
        <w:ind w:right="-8"/>
      </w:pPr>
      <w:r>
        <w:rPr>
          <w:color w:val="000000"/>
          <w:sz w:val="19"/>
        </w:rPr>
        <w:t xml:space="preserve"> </w:t>
      </w:r>
      <w:r>
        <w:t>6.5.3 Paginated Search for Large Databases</w:t>
      </w:r>
    </w:p>
    <w:p w14:paraId="47D7705C" w14:textId="2DF977B3" w:rsidR="00A272EA" w:rsidRDefault="00A272EA" w:rsidP="005A2A04">
      <w:pPr>
        <w:ind w:left="16" w:right="-4"/>
      </w:pPr>
      <w:r>
        <w:t xml:space="preserve">For future scalability, the </w:t>
      </w:r>
      <w:proofErr w:type="spellStart"/>
      <w:r>
        <w:t>RAGService</w:t>
      </w:r>
      <w:proofErr w:type="spellEnd"/>
      <w:r>
        <w:t xml:space="preserve"> supports chunked retrieval: embeddings are processed in batches of </w:t>
      </w:r>
      <w:proofErr w:type="gramStart"/>
      <w:r>
        <w:t>10,000  vectors</w:t>
      </w:r>
      <w:proofErr w:type="gramEnd"/>
      <w:r>
        <w:t xml:space="preserve">, with partial top-K results merged and re-ranked after all chunks are processed.  </w:t>
      </w:r>
    </w:p>
    <w:p w14:paraId="2F418882" w14:textId="3283D8AC" w:rsidR="00A272EA" w:rsidRDefault="00A272EA">
      <w:pPr>
        <w:pStyle w:val="Heading1"/>
        <w:ind w:right="-2"/>
      </w:pPr>
      <w:r>
        <w:t xml:space="preserve">6.6 LLM Integration via </w:t>
      </w:r>
      <w:proofErr w:type="spellStart"/>
      <w:r>
        <w:t>OpenRouter</w:t>
      </w:r>
      <w:proofErr w:type="spellEnd"/>
    </w:p>
    <w:p w14:paraId="001EA611" w14:textId="77777777" w:rsidR="00A272EA" w:rsidRDefault="00A272EA">
      <w:pPr>
        <w:spacing w:after="137" w:line="259" w:lineRule="auto"/>
        <w:ind w:left="-40" w:right="-27"/>
      </w:pPr>
      <w:r>
        <w:rPr>
          <w:rFonts w:ascii="Calibri" w:eastAsia="Calibri" w:hAnsi="Calibri" w:cs="Calibri"/>
          <w:noProof/>
          <w:sz w:val="22"/>
        </w:rPr>
        <mc:AlternateContent>
          <mc:Choice Requires="wpg">
            <w:drawing>
              <wp:inline distT="0" distB="0" distL="0" distR="0" wp14:anchorId="6C1FBD74" wp14:editId="18B3F04C">
                <wp:extent cx="6162041" cy="6350"/>
                <wp:effectExtent l="0" t="0" r="0" b="0"/>
                <wp:docPr id="41339" name="Group 41339"/>
                <wp:cNvGraphicFramePr/>
                <a:graphic xmlns:a="http://schemas.openxmlformats.org/drawingml/2006/main">
                  <a:graphicData uri="http://schemas.microsoft.com/office/word/2010/wordprocessingGroup">
                    <wpg:wgp>
                      <wpg:cNvGrpSpPr/>
                      <wpg:grpSpPr>
                        <a:xfrm>
                          <a:off x="0" y="0"/>
                          <a:ext cx="6162041" cy="6350"/>
                          <a:chOff x="0" y="0"/>
                          <a:chExt cx="6162041" cy="6350"/>
                        </a:xfrm>
                      </wpg:grpSpPr>
                      <wps:wsp>
                        <wps:cNvPr id="51986" name="Shape 51986"/>
                        <wps:cNvSpPr/>
                        <wps:spPr>
                          <a:xfrm>
                            <a:off x="0" y="0"/>
                            <a:ext cx="6162041" cy="9144"/>
                          </a:xfrm>
                          <a:custGeom>
                            <a:avLst/>
                            <a:gdLst/>
                            <a:ahLst/>
                            <a:cxnLst/>
                            <a:rect l="0" t="0" r="0" b="0"/>
                            <a:pathLst>
                              <a:path w="6162041" h="9144">
                                <a:moveTo>
                                  <a:pt x="0" y="0"/>
                                </a:moveTo>
                                <a:lnTo>
                                  <a:pt x="6162041" y="0"/>
                                </a:lnTo>
                                <a:lnTo>
                                  <a:pt x="6162041"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0BC618A1" id="Group 41339" o:spid="_x0000_s1026" style="width:485.2pt;height:.5pt;mso-position-horizontal-relative:char;mso-position-vertical-relative:line" coordsize="616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">
                <v:shape id="Shape 51986" o:spid="_x0000_s1027" style="position:absolute;width:61620;height:91;visibility:visible;mso-wrap-style:square;v-text-anchor:top" coordsize="61620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" path="m,l6162041,r,9144l,9144,,e" fillcolor="#1f3864" stroked="f" strokeweight="0">
                  <v:stroke miterlimit="83231f" joinstyle="miter"/>
                  <v:path arrowok="t" textboxrect="0,0,6162041,9144"/>
                </v:shape>
                <w10:anchorlock/>
              </v:group>
            </w:pict>
          </mc:Fallback>
        </mc:AlternateContent>
      </w:r>
    </w:p>
    <w:p w14:paraId="32D58E8D" w14:textId="77777777" w:rsidR="00A272EA" w:rsidRDefault="00A272EA">
      <w:pPr>
        <w:spacing w:after="74"/>
        <w:ind w:left="16" w:right="-4"/>
      </w:pPr>
      <w:proofErr w:type="spellStart"/>
      <w:r>
        <w:t>OpenRouter</w:t>
      </w:r>
      <w:proofErr w:type="spellEnd"/>
      <w:r>
        <w:t xml:space="preserve"> is used as the LLM gateway because it provides a single unified API endpoint that routes requests </w:t>
      </w:r>
      <w:proofErr w:type="gramStart"/>
      <w:r>
        <w:t>to  multiple</w:t>
      </w:r>
      <w:proofErr w:type="gramEnd"/>
      <w:r>
        <w:t xml:space="preserve"> underlying model providers.</w:t>
      </w:r>
    </w:p>
    <w:p w14:paraId="45CA8FCA" w14:textId="77777777" w:rsidR="00A272EA" w:rsidRDefault="00A272EA">
      <w:pPr>
        <w:spacing w:after="0" w:line="259" w:lineRule="auto"/>
        <w:ind w:right="55"/>
      </w:pPr>
      <w:r>
        <w:t xml:space="preserve"> </w:t>
      </w:r>
    </w:p>
    <w:tbl>
      <w:tblPr>
        <w:tblStyle w:val="TableGrid"/>
        <w:tblW w:w="9639" w:type="dxa"/>
        <w:tblInd w:w="-12" w:type="dxa"/>
        <w:tblCellMar>
          <w:top w:w="103" w:type="dxa"/>
          <w:left w:w="448" w:type="dxa"/>
          <w:right w:w="111" w:type="dxa"/>
        </w:tblCellMar>
        <w:tblLook w:val="04A0" w:firstRow="1" w:lastRow="0" w:firstColumn="1" w:lastColumn="0" w:noHBand="0" w:noVBand="1"/>
      </w:tblPr>
      <w:tblGrid>
        <w:gridCol w:w="2200"/>
        <w:gridCol w:w="2401"/>
        <w:gridCol w:w="5038"/>
      </w:tblGrid>
      <w:tr w:rsidR="00A272EA" w14:paraId="4DA0066B" w14:textId="77777777">
        <w:trPr>
          <w:trHeight w:val="362"/>
        </w:trPr>
        <w:tc>
          <w:tcPr>
            <w:tcW w:w="2200" w:type="dxa"/>
            <w:tcBorders>
              <w:top w:val="single" w:sz="2" w:space="0" w:color="BDD7EE"/>
              <w:left w:val="single" w:sz="2" w:space="0" w:color="BDD7EE"/>
              <w:bottom w:val="single" w:sz="28" w:space="0" w:color="FFFFFF"/>
              <w:right w:val="single" w:sz="2" w:space="0" w:color="BDD7EE"/>
            </w:tcBorders>
            <w:shd w:val="clear" w:color="auto" w:fill="1F4E79"/>
          </w:tcPr>
          <w:p w14:paraId="06FB1513" w14:textId="77777777" w:rsidR="00A272EA" w:rsidRDefault="00A272EA">
            <w:pPr>
              <w:spacing w:line="259" w:lineRule="auto"/>
              <w:ind w:right="2"/>
            </w:pPr>
            <w:r>
              <w:t xml:space="preserve"> </w:t>
            </w:r>
            <w:r>
              <w:rPr>
                <w:b/>
                <w:color w:val="FFFFFF"/>
                <w:sz w:val="18"/>
              </w:rPr>
              <w:t>Model</w:t>
            </w:r>
          </w:p>
        </w:tc>
        <w:tc>
          <w:tcPr>
            <w:tcW w:w="2401" w:type="dxa"/>
            <w:tcBorders>
              <w:top w:val="single" w:sz="2" w:space="0" w:color="BDD7EE"/>
              <w:left w:val="single" w:sz="2" w:space="0" w:color="BDD7EE"/>
              <w:bottom w:val="single" w:sz="28" w:space="0" w:color="FFFFFF"/>
              <w:right w:val="single" w:sz="2" w:space="0" w:color="BDD7EE"/>
            </w:tcBorders>
            <w:shd w:val="clear" w:color="auto" w:fill="1F4E79"/>
          </w:tcPr>
          <w:p w14:paraId="69642176" w14:textId="77777777" w:rsidR="00A272EA" w:rsidRDefault="00A272EA">
            <w:pPr>
              <w:spacing w:line="259" w:lineRule="auto"/>
              <w:ind w:right="2"/>
            </w:pPr>
            <w:r>
              <w:t xml:space="preserve"> </w:t>
            </w:r>
            <w:r>
              <w:rPr>
                <w:b/>
                <w:color w:val="FFFFFF"/>
                <w:sz w:val="18"/>
              </w:rPr>
              <w:t>Provider</w:t>
            </w:r>
          </w:p>
        </w:tc>
        <w:tc>
          <w:tcPr>
            <w:tcW w:w="5038" w:type="dxa"/>
            <w:tcBorders>
              <w:top w:val="single" w:sz="2" w:space="0" w:color="BDD7EE"/>
              <w:left w:val="single" w:sz="2" w:space="0" w:color="BDD7EE"/>
              <w:bottom w:val="single" w:sz="28" w:space="0" w:color="FFFFFF"/>
              <w:right w:val="single" w:sz="2" w:space="0" w:color="BDD7EE"/>
            </w:tcBorders>
            <w:shd w:val="clear" w:color="auto" w:fill="1F4E79"/>
          </w:tcPr>
          <w:p w14:paraId="4164A879" w14:textId="77777777" w:rsidR="00A272EA" w:rsidRDefault="00A272EA">
            <w:pPr>
              <w:spacing w:line="259" w:lineRule="auto"/>
              <w:ind w:right="3"/>
            </w:pPr>
            <w:r>
              <w:t xml:space="preserve"> </w:t>
            </w:r>
            <w:r>
              <w:rPr>
                <w:b/>
                <w:color w:val="FFFFFF"/>
                <w:sz w:val="18"/>
              </w:rPr>
              <w:t>Use Case</w:t>
            </w:r>
          </w:p>
        </w:tc>
      </w:tr>
      <w:tr w:rsidR="00A272EA" w14:paraId="48FBEE29" w14:textId="77777777">
        <w:trPr>
          <w:trHeight w:val="343"/>
        </w:trPr>
        <w:tc>
          <w:tcPr>
            <w:tcW w:w="2200" w:type="dxa"/>
            <w:tcBorders>
              <w:top w:val="single" w:sz="28" w:space="0" w:color="FFFFFF"/>
              <w:left w:val="single" w:sz="2" w:space="0" w:color="BDD7EE"/>
              <w:bottom w:val="single" w:sz="2" w:space="0" w:color="BDD7EE"/>
              <w:right w:val="single" w:sz="2" w:space="0" w:color="BDD7EE"/>
            </w:tcBorders>
          </w:tcPr>
          <w:p w14:paraId="0F231642" w14:textId="77777777" w:rsidR="00A272EA" w:rsidRDefault="00A272EA">
            <w:pPr>
              <w:spacing w:line="259" w:lineRule="auto"/>
              <w:ind w:right="2"/>
            </w:pPr>
            <w:r>
              <w:t xml:space="preserve"> </w:t>
            </w:r>
            <w:r>
              <w:rPr>
                <w:sz w:val="17"/>
              </w:rPr>
              <w:t>GPT-4o</w:t>
            </w:r>
          </w:p>
        </w:tc>
        <w:tc>
          <w:tcPr>
            <w:tcW w:w="2401" w:type="dxa"/>
            <w:tcBorders>
              <w:top w:val="single" w:sz="28" w:space="0" w:color="FFFFFF"/>
              <w:left w:val="single" w:sz="2" w:space="0" w:color="BDD7EE"/>
              <w:bottom w:val="single" w:sz="2" w:space="0" w:color="BDD7EE"/>
              <w:right w:val="single" w:sz="2" w:space="0" w:color="BDD7EE"/>
            </w:tcBorders>
          </w:tcPr>
          <w:p w14:paraId="50199E38" w14:textId="77777777" w:rsidR="00A272EA" w:rsidRDefault="00A272EA">
            <w:pPr>
              <w:spacing w:line="259" w:lineRule="auto"/>
            </w:pPr>
            <w:r>
              <w:t xml:space="preserve"> </w:t>
            </w:r>
            <w:r>
              <w:rPr>
                <w:sz w:val="17"/>
              </w:rPr>
              <w:t>OpenAI</w:t>
            </w:r>
          </w:p>
        </w:tc>
        <w:tc>
          <w:tcPr>
            <w:tcW w:w="5038" w:type="dxa"/>
            <w:tcBorders>
              <w:top w:val="single" w:sz="28" w:space="0" w:color="FFFFFF"/>
              <w:left w:val="single" w:sz="2" w:space="0" w:color="BDD7EE"/>
              <w:bottom w:val="single" w:sz="2" w:space="0" w:color="BDD7EE"/>
              <w:right w:val="single" w:sz="2" w:space="0" w:color="BDD7EE"/>
            </w:tcBorders>
          </w:tcPr>
          <w:p w14:paraId="01D7A5AF" w14:textId="77777777" w:rsidR="00A272EA" w:rsidRDefault="00A272EA">
            <w:pPr>
              <w:spacing w:line="259" w:lineRule="auto"/>
              <w:ind w:right="8"/>
            </w:pPr>
            <w:r>
              <w:t xml:space="preserve"> </w:t>
            </w:r>
            <w:r>
              <w:rPr>
                <w:sz w:val="17"/>
              </w:rPr>
              <w:t>Highest accuracy; complex multi-symptom cases</w:t>
            </w:r>
          </w:p>
        </w:tc>
      </w:tr>
      <w:tr w:rsidR="00A272EA" w14:paraId="5BF1AF14" w14:textId="77777777">
        <w:trPr>
          <w:trHeight w:val="336"/>
        </w:trPr>
        <w:tc>
          <w:tcPr>
            <w:tcW w:w="2200" w:type="dxa"/>
            <w:tcBorders>
              <w:top w:val="single" w:sz="2" w:space="0" w:color="BDD7EE"/>
              <w:left w:val="single" w:sz="2" w:space="0" w:color="BDD7EE"/>
              <w:bottom w:val="single" w:sz="28" w:space="0" w:color="FFFFFF"/>
              <w:right w:val="single" w:sz="2" w:space="0" w:color="BDD7EE"/>
            </w:tcBorders>
            <w:shd w:val="clear" w:color="auto" w:fill="EBF3FB"/>
          </w:tcPr>
          <w:p w14:paraId="03EC6E99" w14:textId="77777777" w:rsidR="00A272EA" w:rsidRDefault="00A272EA">
            <w:pPr>
              <w:spacing w:line="259" w:lineRule="auto"/>
              <w:ind w:right="4"/>
            </w:pPr>
            <w:r>
              <w:t xml:space="preserve"> </w:t>
            </w:r>
            <w:r>
              <w:rPr>
                <w:sz w:val="17"/>
              </w:rPr>
              <w:t>GPT-4o-mini</w:t>
            </w:r>
          </w:p>
        </w:tc>
        <w:tc>
          <w:tcPr>
            <w:tcW w:w="2401" w:type="dxa"/>
            <w:tcBorders>
              <w:top w:val="single" w:sz="2" w:space="0" w:color="BDD7EE"/>
              <w:left w:val="single" w:sz="2" w:space="0" w:color="BDD7EE"/>
              <w:bottom w:val="single" w:sz="28" w:space="0" w:color="FFFFFF"/>
              <w:right w:val="single" w:sz="2" w:space="0" w:color="BDD7EE"/>
            </w:tcBorders>
            <w:shd w:val="clear" w:color="auto" w:fill="EBF3FB"/>
          </w:tcPr>
          <w:p w14:paraId="205B8394" w14:textId="77777777" w:rsidR="00A272EA" w:rsidRDefault="00A272EA">
            <w:pPr>
              <w:spacing w:line="259" w:lineRule="auto"/>
            </w:pPr>
            <w:r>
              <w:t xml:space="preserve"> </w:t>
            </w:r>
            <w:r>
              <w:rPr>
                <w:sz w:val="17"/>
              </w:rPr>
              <w:t>OpenAI</w:t>
            </w:r>
          </w:p>
        </w:tc>
        <w:tc>
          <w:tcPr>
            <w:tcW w:w="5038" w:type="dxa"/>
            <w:tcBorders>
              <w:top w:val="single" w:sz="2" w:space="0" w:color="BDD7EE"/>
              <w:left w:val="single" w:sz="2" w:space="0" w:color="BDD7EE"/>
              <w:bottom w:val="single" w:sz="28" w:space="0" w:color="FFFFFF"/>
              <w:right w:val="single" w:sz="2" w:space="0" w:color="BDD7EE"/>
            </w:tcBorders>
            <w:shd w:val="clear" w:color="auto" w:fill="EBF3FB"/>
          </w:tcPr>
          <w:p w14:paraId="71D38DBE" w14:textId="77777777" w:rsidR="00A272EA" w:rsidRDefault="00A272EA">
            <w:pPr>
              <w:spacing w:line="259" w:lineRule="auto"/>
              <w:ind w:right="5"/>
            </w:pPr>
            <w:r>
              <w:t xml:space="preserve"> </w:t>
            </w:r>
            <w:r>
              <w:rPr>
                <w:sz w:val="17"/>
              </w:rPr>
              <w:t>Cost-</w:t>
            </w:r>
            <w:proofErr w:type="spellStart"/>
            <w:r>
              <w:rPr>
                <w:sz w:val="17"/>
              </w:rPr>
              <w:t>optimised</w:t>
            </w:r>
            <w:proofErr w:type="spellEnd"/>
            <w:r>
              <w:rPr>
                <w:sz w:val="17"/>
              </w:rPr>
              <w:t>; routine triage queries</w:t>
            </w:r>
          </w:p>
        </w:tc>
      </w:tr>
      <w:tr w:rsidR="00A272EA" w14:paraId="308520D5" w14:textId="77777777">
        <w:trPr>
          <w:trHeight w:val="339"/>
        </w:trPr>
        <w:tc>
          <w:tcPr>
            <w:tcW w:w="2200" w:type="dxa"/>
            <w:tcBorders>
              <w:top w:val="single" w:sz="28" w:space="0" w:color="FFFFFF"/>
              <w:left w:val="single" w:sz="2" w:space="0" w:color="BDD7EE"/>
              <w:bottom w:val="single" w:sz="2" w:space="0" w:color="BDD7EE"/>
              <w:right w:val="single" w:sz="2" w:space="0" w:color="BDD7EE"/>
            </w:tcBorders>
          </w:tcPr>
          <w:p w14:paraId="61D6723F" w14:textId="77777777" w:rsidR="00A272EA" w:rsidRDefault="00A272EA">
            <w:pPr>
              <w:spacing w:line="259" w:lineRule="auto"/>
              <w:ind w:right="8"/>
            </w:pPr>
            <w:r>
              <w:t xml:space="preserve"> </w:t>
            </w:r>
            <w:r>
              <w:rPr>
                <w:sz w:val="17"/>
              </w:rPr>
              <w:t>Gemini Pro 1.5</w:t>
            </w:r>
          </w:p>
        </w:tc>
        <w:tc>
          <w:tcPr>
            <w:tcW w:w="2401" w:type="dxa"/>
            <w:tcBorders>
              <w:top w:val="single" w:sz="28" w:space="0" w:color="FFFFFF"/>
              <w:left w:val="single" w:sz="2" w:space="0" w:color="BDD7EE"/>
              <w:bottom w:val="single" w:sz="2" w:space="0" w:color="BDD7EE"/>
              <w:right w:val="single" w:sz="2" w:space="0" w:color="BDD7EE"/>
            </w:tcBorders>
          </w:tcPr>
          <w:p w14:paraId="7AE9CEDF" w14:textId="77777777" w:rsidR="00A272EA" w:rsidRDefault="00A272EA">
            <w:pPr>
              <w:spacing w:line="259" w:lineRule="auto"/>
              <w:ind w:right="3"/>
            </w:pPr>
            <w:r>
              <w:t xml:space="preserve"> </w:t>
            </w:r>
            <w:r>
              <w:rPr>
                <w:sz w:val="17"/>
              </w:rPr>
              <w:t>Google</w:t>
            </w:r>
          </w:p>
        </w:tc>
        <w:tc>
          <w:tcPr>
            <w:tcW w:w="5038" w:type="dxa"/>
            <w:tcBorders>
              <w:top w:val="single" w:sz="28" w:space="0" w:color="FFFFFF"/>
              <w:left w:val="single" w:sz="2" w:space="0" w:color="BDD7EE"/>
              <w:bottom w:val="single" w:sz="2" w:space="0" w:color="BDD7EE"/>
              <w:right w:val="single" w:sz="2" w:space="0" w:color="BDD7EE"/>
            </w:tcBorders>
          </w:tcPr>
          <w:p w14:paraId="76B2481B" w14:textId="77777777" w:rsidR="00A272EA" w:rsidRDefault="00A272EA">
            <w:pPr>
              <w:spacing w:line="259" w:lineRule="auto"/>
              <w:ind w:right="9"/>
            </w:pPr>
            <w:r>
              <w:t xml:space="preserve"> </w:t>
            </w:r>
            <w:r>
              <w:rPr>
                <w:sz w:val="17"/>
              </w:rPr>
              <w:t>Alternative when OpenAI rate-limited</w:t>
            </w:r>
          </w:p>
        </w:tc>
      </w:tr>
      <w:tr w:rsidR="00A272EA" w14:paraId="015BABA2" w14:textId="77777777">
        <w:trPr>
          <w:trHeight w:val="336"/>
        </w:trPr>
        <w:tc>
          <w:tcPr>
            <w:tcW w:w="2200" w:type="dxa"/>
            <w:tcBorders>
              <w:top w:val="single" w:sz="2" w:space="0" w:color="BDD7EE"/>
              <w:left w:val="single" w:sz="2" w:space="0" w:color="BDD7EE"/>
              <w:bottom w:val="single" w:sz="28" w:space="0" w:color="FFFFFF"/>
              <w:right w:val="single" w:sz="2" w:space="0" w:color="BDD7EE"/>
            </w:tcBorders>
            <w:shd w:val="clear" w:color="auto" w:fill="EBF3FB"/>
          </w:tcPr>
          <w:p w14:paraId="7E4949F1" w14:textId="77777777" w:rsidR="00A272EA" w:rsidRDefault="00A272EA">
            <w:pPr>
              <w:spacing w:line="259" w:lineRule="auto"/>
              <w:ind w:right="1"/>
            </w:pPr>
            <w:r>
              <w:t xml:space="preserve"> </w:t>
            </w:r>
            <w:r>
              <w:rPr>
                <w:sz w:val="17"/>
              </w:rPr>
              <w:t>Claude 3.5 Sonnet</w:t>
            </w:r>
          </w:p>
        </w:tc>
        <w:tc>
          <w:tcPr>
            <w:tcW w:w="2401" w:type="dxa"/>
            <w:tcBorders>
              <w:top w:val="single" w:sz="2" w:space="0" w:color="BDD7EE"/>
              <w:left w:val="single" w:sz="2" w:space="0" w:color="BDD7EE"/>
              <w:bottom w:val="single" w:sz="28" w:space="0" w:color="FFFFFF"/>
              <w:right w:val="single" w:sz="2" w:space="0" w:color="BDD7EE"/>
            </w:tcBorders>
            <w:shd w:val="clear" w:color="auto" w:fill="EBF3FB"/>
          </w:tcPr>
          <w:p w14:paraId="5CA69617" w14:textId="77777777" w:rsidR="00A272EA" w:rsidRDefault="00A272EA">
            <w:pPr>
              <w:spacing w:line="259" w:lineRule="auto"/>
              <w:ind w:right="3"/>
            </w:pPr>
            <w:r>
              <w:t xml:space="preserve"> </w:t>
            </w:r>
            <w:r>
              <w:rPr>
                <w:sz w:val="17"/>
              </w:rPr>
              <w:t>Anthropic</w:t>
            </w:r>
          </w:p>
        </w:tc>
        <w:tc>
          <w:tcPr>
            <w:tcW w:w="5038" w:type="dxa"/>
            <w:tcBorders>
              <w:top w:val="single" w:sz="2" w:space="0" w:color="BDD7EE"/>
              <w:left w:val="single" w:sz="2" w:space="0" w:color="BDD7EE"/>
              <w:bottom w:val="single" w:sz="28" w:space="0" w:color="FFFFFF"/>
              <w:right w:val="single" w:sz="2" w:space="0" w:color="BDD7EE"/>
            </w:tcBorders>
            <w:shd w:val="clear" w:color="auto" w:fill="EBF3FB"/>
          </w:tcPr>
          <w:p w14:paraId="7DD8CDCA" w14:textId="77777777" w:rsidR="00A272EA" w:rsidRDefault="00A272EA">
            <w:pPr>
              <w:spacing w:line="259" w:lineRule="auto"/>
              <w:ind w:right="4"/>
            </w:pPr>
            <w:r>
              <w:t xml:space="preserve"> </w:t>
            </w:r>
            <w:r>
              <w:rPr>
                <w:sz w:val="17"/>
              </w:rPr>
              <w:t>Strong reasoning; long-context patient profiles</w:t>
            </w:r>
          </w:p>
        </w:tc>
      </w:tr>
      <w:tr w:rsidR="00A272EA" w14:paraId="4F064565" w14:textId="77777777">
        <w:trPr>
          <w:trHeight w:val="340"/>
        </w:trPr>
        <w:tc>
          <w:tcPr>
            <w:tcW w:w="2200" w:type="dxa"/>
            <w:tcBorders>
              <w:top w:val="single" w:sz="28" w:space="0" w:color="FFFFFF"/>
              <w:left w:val="single" w:sz="2" w:space="0" w:color="BDD7EE"/>
              <w:bottom w:val="single" w:sz="2" w:space="0" w:color="BDD7EE"/>
              <w:right w:val="single" w:sz="2" w:space="0" w:color="BDD7EE"/>
            </w:tcBorders>
          </w:tcPr>
          <w:p w14:paraId="34D41309" w14:textId="77777777" w:rsidR="00A272EA" w:rsidRDefault="00A272EA">
            <w:pPr>
              <w:spacing w:line="259" w:lineRule="auto"/>
              <w:ind w:right="4"/>
            </w:pPr>
            <w:r>
              <w:t xml:space="preserve"> </w:t>
            </w:r>
            <w:r>
              <w:rPr>
                <w:sz w:val="17"/>
              </w:rPr>
              <w:t>Llama 3.1 70B</w:t>
            </w:r>
          </w:p>
        </w:tc>
        <w:tc>
          <w:tcPr>
            <w:tcW w:w="2401" w:type="dxa"/>
            <w:tcBorders>
              <w:top w:val="single" w:sz="28" w:space="0" w:color="FFFFFF"/>
              <w:left w:val="single" w:sz="2" w:space="0" w:color="BDD7EE"/>
              <w:bottom w:val="single" w:sz="2" w:space="0" w:color="BDD7EE"/>
              <w:right w:val="single" w:sz="2" w:space="0" w:color="BDD7EE"/>
            </w:tcBorders>
          </w:tcPr>
          <w:p w14:paraId="46EB080D" w14:textId="77777777" w:rsidR="00A272EA" w:rsidRDefault="00A272EA">
            <w:pPr>
              <w:spacing w:line="259" w:lineRule="auto"/>
            </w:pPr>
            <w:r>
              <w:t xml:space="preserve"> </w:t>
            </w:r>
            <w:r>
              <w:rPr>
                <w:sz w:val="17"/>
              </w:rPr>
              <w:t xml:space="preserve">Meta (via </w:t>
            </w:r>
            <w:proofErr w:type="spellStart"/>
            <w:r>
              <w:rPr>
                <w:sz w:val="17"/>
              </w:rPr>
              <w:t>OpenRouter</w:t>
            </w:r>
            <w:proofErr w:type="spellEnd"/>
            <w:r>
              <w:rPr>
                <w:sz w:val="17"/>
              </w:rPr>
              <w:t>)</w:t>
            </w:r>
          </w:p>
        </w:tc>
        <w:tc>
          <w:tcPr>
            <w:tcW w:w="5038" w:type="dxa"/>
            <w:tcBorders>
              <w:top w:val="single" w:sz="28" w:space="0" w:color="FFFFFF"/>
              <w:left w:val="single" w:sz="2" w:space="0" w:color="BDD7EE"/>
              <w:bottom w:val="single" w:sz="2" w:space="0" w:color="BDD7EE"/>
              <w:right w:val="single" w:sz="2" w:space="0" w:color="BDD7EE"/>
            </w:tcBorders>
          </w:tcPr>
          <w:p w14:paraId="41A0C083" w14:textId="77777777" w:rsidR="00A272EA" w:rsidRDefault="00A272EA">
            <w:pPr>
              <w:spacing w:line="259" w:lineRule="auto"/>
              <w:ind w:right="3"/>
            </w:pPr>
            <w:r>
              <w:t xml:space="preserve"> </w:t>
            </w:r>
            <w:r>
              <w:rPr>
                <w:sz w:val="17"/>
              </w:rPr>
              <w:t>Open-weight fallback; zero marginal cost</w:t>
            </w:r>
          </w:p>
        </w:tc>
      </w:tr>
      <w:tr w:rsidR="00A272EA" w14:paraId="0CA3F995" w14:textId="77777777">
        <w:trPr>
          <w:trHeight w:val="309"/>
        </w:trPr>
        <w:tc>
          <w:tcPr>
            <w:tcW w:w="2200" w:type="dxa"/>
            <w:tcBorders>
              <w:top w:val="single" w:sz="2" w:space="0" w:color="BDD7EE"/>
              <w:left w:val="single" w:sz="2" w:space="0" w:color="BDD7EE"/>
              <w:bottom w:val="single" w:sz="2" w:space="0" w:color="BDD7EE"/>
              <w:right w:val="single" w:sz="2" w:space="0" w:color="BDD7EE"/>
            </w:tcBorders>
            <w:shd w:val="clear" w:color="auto" w:fill="EBF3FB"/>
          </w:tcPr>
          <w:p w14:paraId="3EA10B6F" w14:textId="77777777" w:rsidR="00A272EA" w:rsidRDefault="00A272EA">
            <w:pPr>
              <w:spacing w:line="259" w:lineRule="auto"/>
              <w:ind w:right="4"/>
            </w:pPr>
            <w:r>
              <w:t xml:space="preserve"> </w:t>
            </w:r>
            <w:proofErr w:type="spellStart"/>
            <w:r>
              <w:rPr>
                <w:sz w:val="17"/>
              </w:rPr>
              <w:t>Mixtral</w:t>
            </w:r>
            <w:proofErr w:type="spellEnd"/>
            <w:r>
              <w:rPr>
                <w:sz w:val="17"/>
              </w:rPr>
              <w:t xml:space="preserve"> 8x7B</w:t>
            </w:r>
          </w:p>
        </w:tc>
        <w:tc>
          <w:tcPr>
            <w:tcW w:w="2401" w:type="dxa"/>
            <w:tcBorders>
              <w:top w:val="single" w:sz="2" w:space="0" w:color="BDD7EE"/>
              <w:left w:val="single" w:sz="2" w:space="0" w:color="BDD7EE"/>
              <w:bottom w:val="single" w:sz="2" w:space="0" w:color="BDD7EE"/>
              <w:right w:val="single" w:sz="2" w:space="0" w:color="BDD7EE"/>
            </w:tcBorders>
            <w:shd w:val="clear" w:color="auto" w:fill="EBF3FB"/>
          </w:tcPr>
          <w:p w14:paraId="43406FB3" w14:textId="77777777" w:rsidR="00A272EA" w:rsidRDefault="00A272EA">
            <w:pPr>
              <w:spacing w:line="259" w:lineRule="auto"/>
              <w:ind w:right="5"/>
            </w:pPr>
            <w:r>
              <w:t xml:space="preserve"> </w:t>
            </w:r>
            <w:r>
              <w:rPr>
                <w:sz w:val="17"/>
              </w:rPr>
              <w:t>Mistral AI</w:t>
            </w:r>
          </w:p>
        </w:tc>
        <w:tc>
          <w:tcPr>
            <w:tcW w:w="5038" w:type="dxa"/>
            <w:tcBorders>
              <w:top w:val="single" w:sz="2" w:space="0" w:color="BDD7EE"/>
              <w:left w:val="single" w:sz="2" w:space="0" w:color="BDD7EE"/>
              <w:bottom w:val="single" w:sz="2" w:space="0" w:color="BDD7EE"/>
              <w:right w:val="single" w:sz="2" w:space="0" w:color="BDD7EE"/>
            </w:tcBorders>
            <w:shd w:val="clear" w:color="auto" w:fill="EBF3FB"/>
          </w:tcPr>
          <w:p w14:paraId="1A09FFB8" w14:textId="77777777" w:rsidR="00A272EA" w:rsidRDefault="00A272EA">
            <w:pPr>
              <w:spacing w:line="259" w:lineRule="auto"/>
              <w:ind w:right="9"/>
            </w:pPr>
            <w:r>
              <w:t xml:space="preserve"> </w:t>
            </w:r>
            <w:r>
              <w:rPr>
                <w:sz w:val="17"/>
              </w:rPr>
              <w:t>Fast inference; lower-latency option</w:t>
            </w:r>
          </w:p>
        </w:tc>
      </w:tr>
    </w:tbl>
    <w:p w14:paraId="09AA8467" w14:textId="77777777" w:rsidR="00A272EA" w:rsidRDefault="00A272EA">
      <w:pPr>
        <w:spacing w:after="94" w:line="259" w:lineRule="auto"/>
        <w:ind w:right="55"/>
      </w:pPr>
      <w:r>
        <w:t xml:space="preserve"> </w:t>
      </w:r>
    </w:p>
    <w:p w14:paraId="6DA60A87" w14:textId="77777777" w:rsidR="00A272EA" w:rsidRDefault="00A272EA">
      <w:pPr>
        <w:pStyle w:val="Heading2"/>
        <w:pBdr>
          <w:top w:val="single" w:sz="6" w:space="0" w:color="17869E"/>
          <w:left w:val="single" w:sz="12" w:space="0" w:color="17869E"/>
          <w:bottom w:val="single" w:sz="6" w:space="0" w:color="17869E"/>
          <w:right w:val="single" w:sz="6" w:space="0" w:color="17869E"/>
        </w:pBdr>
        <w:shd w:val="clear" w:color="auto" w:fill="E8F5F5"/>
        <w:ind w:left="52" w:right="103"/>
      </w:pPr>
      <w:r>
        <w:rPr>
          <w:color w:val="000000"/>
          <w:sz w:val="19"/>
        </w:rPr>
        <w:t xml:space="preserve"> </w:t>
      </w:r>
      <w:r>
        <w:rPr>
          <w:color w:val="17869E"/>
          <w:sz w:val="19"/>
        </w:rPr>
        <w:t>Temperature Setting</w:t>
      </w:r>
    </w:p>
    <w:p w14:paraId="15EED634" w14:textId="77777777" w:rsidR="00A272EA" w:rsidRDefault="00A272EA">
      <w:pPr>
        <w:pBdr>
          <w:top w:val="single" w:sz="6" w:space="0" w:color="17869E"/>
          <w:left w:val="single" w:sz="12" w:space="0" w:color="17869E"/>
          <w:bottom w:val="single" w:sz="6" w:space="0" w:color="17869E"/>
          <w:right w:val="single" w:sz="6" w:space="0" w:color="17869E"/>
        </w:pBdr>
        <w:shd w:val="clear" w:color="auto" w:fill="E8F5F5"/>
        <w:spacing w:after="235" w:line="239" w:lineRule="auto"/>
        <w:ind w:left="52" w:right="103"/>
      </w:pPr>
      <w:r>
        <w:rPr>
          <w:sz w:val="18"/>
        </w:rPr>
        <w:t xml:space="preserve">Temperature = 0.0 is set for all medical completions to ensure fully deterministic outputs. A non-zero temperature could introduce random variance into severity assessments or first-aid instructions </w:t>
      </w:r>
      <w:r>
        <w:rPr>
          <w:rFonts w:cs="Arial"/>
          <w:sz w:val="18"/>
        </w:rPr>
        <w:t>—</w:t>
      </w:r>
      <w:r>
        <w:rPr>
          <w:sz w:val="18"/>
        </w:rPr>
        <w:t xml:space="preserve"> clinically unacceptable in </w:t>
      </w:r>
      <w:proofErr w:type="gramStart"/>
      <w:r>
        <w:rPr>
          <w:sz w:val="18"/>
        </w:rPr>
        <w:t xml:space="preserve">an </w:t>
      </w:r>
      <w:r>
        <w:t xml:space="preserve"> </w:t>
      </w:r>
      <w:r>
        <w:rPr>
          <w:sz w:val="18"/>
        </w:rPr>
        <w:t>emergency</w:t>
      </w:r>
      <w:proofErr w:type="gramEnd"/>
      <w:r>
        <w:rPr>
          <w:sz w:val="18"/>
        </w:rPr>
        <w:t xml:space="preserve"> triage context where reproducibility and consistency are safety requirements.</w:t>
      </w:r>
    </w:p>
    <w:p w14:paraId="069C57CB" w14:textId="77777777" w:rsidR="00A272EA" w:rsidRDefault="00A272EA">
      <w:pPr>
        <w:spacing w:after="249" w:line="259" w:lineRule="auto"/>
        <w:ind w:right="55"/>
      </w:pPr>
      <w:r>
        <w:t xml:space="preserve"> </w:t>
      </w:r>
    </w:p>
    <w:p w14:paraId="682FBFF8" w14:textId="77777777" w:rsidR="005A2A04" w:rsidRDefault="005A2A04">
      <w:pPr>
        <w:spacing w:after="249" w:line="259" w:lineRule="auto"/>
        <w:ind w:right="55"/>
      </w:pPr>
    </w:p>
    <w:p w14:paraId="67DEBCA9" w14:textId="6AA5D83E" w:rsidR="00A272EA" w:rsidRDefault="00A272EA" w:rsidP="005A2A04">
      <w:pPr>
        <w:pStyle w:val="Heading1"/>
        <w:ind w:right="-2"/>
      </w:pPr>
      <w:r>
        <w:rPr>
          <w:color w:val="000000"/>
          <w:sz w:val="19"/>
        </w:rPr>
        <w:lastRenderedPageBreak/>
        <w:t xml:space="preserve"> </w:t>
      </w:r>
      <w:r>
        <w:t>6.7 The Medical System Prompt — Design Decisions</w:t>
      </w:r>
    </w:p>
    <w:p w14:paraId="66F883A6" w14:textId="5B8E1F5F" w:rsidR="00A272EA" w:rsidRDefault="00A272EA">
      <w:pPr>
        <w:spacing w:after="180"/>
        <w:ind w:left="16" w:right="-4"/>
      </w:pPr>
      <w:r>
        <w:t>The system prompt is the single most critical engineering artefact in the LLM pipeline.</w:t>
      </w:r>
    </w:p>
    <w:p w14:paraId="66DF527E" w14:textId="77777777" w:rsidR="00A272EA" w:rsidRDefault="00A272EA">
      <w:pPr>
        <w:pStyle w:val="Heading2"/>
        <w:spacing w:after="32"/>
        <w:ind w:right="-8"/>
      </w:pPr>
      <w:r>
        <w:rPr>
          <w:color w:val="000000"/>
          <w:sz w:val="19"/>
        </w:rPr>
        <w:t xml:space="preserve"> </w:t>
      </w:r>
      <w:r>
        <w:t>6.7.1 Input Validation Logic</w:t>
      </w:r>
    </w:p>
    <w:p w14:paraId="206C87CA" w14:textId="77777777" w:rsidR="00A272EA" w:rsidRDefault="00A272EA">
      <w:pPr>
        <w:ind w:left="16" w:right="-4"/>
      </w:pPr>
      <w:r>
        <w:t xml:space="preserve">The prompt instructs the LLM to set </w:t>
      </w:r>
      <w:proofErr w:type="spellStart"/>
      <w:r>
        <w:t>input_valid</w:t>
      </w:r>
      <w:proofErr w:type="spellEnd"/>
      <w:r>
        <w:t xml:space="preserve"> = false when the user message is a greeting, random text, </w:t>
      </w:r>
      <w:proofErr w:type="gramStart"/>
      <w:r>
        <w:t>or  clearly</w:t>
      </w:r>
      <w:proofErr w:type="gramEnd"/>
      <w:r>
        <w:t xml:space="preserve"> non-medical in nature.</w:t>
      </w:r>
    </w:p>
    <w:p w14:paraId="7EA205F4" w14:textId="77777777" w:rsidR="00A272EA" w:rsidRPr="005A2A04" w:rsidRDefault="00A272EA">
      <w:pPr>
        <w:spacing w:after="0" w:line="259" w:lineRule="auto"/>
        <w:ind w:right="55"/>
        <w:rPr>
          <w:sz w:val="2"/>
          <w:szCs w:val="2"/>
        </w:rPr>
      </w:pPr>
      <w:r>
        <w:t xml:space="preserve"> </w:t>
      </w:r>
    </w:p>
    <w:tbl>
      <w:tblPr>
        <w:tblStyle w:val="TableGrid"/>
        <w:tblW w:w="9638" w:type="dxa"/>
        <w:tblInd w:w="15" w:type="dxa"/>
        <w:tblCellMar>
          <w:top w:w="160" w:type="dxa"/>
          <w:left w:w="115" w:type="dxa"/>
          <w:right w:w="118" w:type="dxa"/>
        </w:tblCellMar>
        <w:tblLook w:val="04A0" w:firstRow="1" w:lastRow="0" w:firstColumn="1" w:lastColumn="0" w:noHBand="0" w:noVBand="1"/>
      </w:tblPr>
      <w:tblGrid>
        <w:gridCol w:w="9638"/>
      </w:tblGrid>
      <w:tr w:rsidR="00A272EA" w14:paraId="556A75CC" w14:textId="77777777">
        <w:trPr>
          <w:trHeight w:val="2233"/>
        </w:trPr>
        <w:tc>
          <w:tcPr>
            <w:tcW w:w="9638" w:type="dxa"/>
            <w:tcBorders>
              <w:top w:val="single" w:sz="4" w:space="0" w:color="5B9BD5"/>
              <w:left w:val="single" w:sz="16" w:space="0" w:color="5B9BD5"/>
              <w:bottom w:val="single" w:sz="4" w:space="0" w:color="5B9BD5"/>
              <w:right w:val="single" w:sz="4" w:space="0" w:color="5B9BD5"/>
            </w:tcBorders>
            <w:shd w:val="clear" w:color="auto" w:fill="1E1E2E"/>
          </w:tcPr>
          <w:p w14:paraId="28CB5CF9" w14:textId="77777777" w:rsidR="00A272EA" w:rsidRDefault="00A272EA">
            <w:pPr>
              <w:spacing w:after="6" w:line="242" w:lineRule="auto"/>
            </w:pPr>
            <w:r>
              <w:rPr>
                <w:rFonts w:ascii="Courier New" w:hAnsi="Courier New" w:cs="Courier New"/>
                <w:color w:val="CDD6F4"/>
                <w:sz w:val="18"/>
                <w:szCs w:val="18"/>
              </w:rPr>
              <w:t xml:space="preserve">SYSTEM_PROMPT </w:t>
            </w:r>
            <w:r>
              <w:rPr>
                <w:rFonts w:ascii="Courier New" w:hAnsi="Courier New" w:cs="Courier New"/>
                <w:color w:val="CBA6F7"/>
                <w:sz w:val="18"/>
                <w:szCs w:val="18"/>
              </w:rPr>
              <w:t>=</w:t>
            </w:r>
            <w:r>
              <w:rPr>
                <w:rFonts w:ascii="Courier New" w:hAnsi="Courier New" w:cs="Courier New"/>
                <w:color w:val="CDD6F4"/>
                <w:sz w:val="18"/>
                <w:szCs w:val="18"/>
              </w:rPr>
              <w:t xml:space="preserve"> </w:t>
            </w:r>
            <w:r>
              <w:rPr>
                <w:rFonts w:ascii="Courier New" w:hAnsi="Courier New" w:cs="Courier New"/>
                <w:color w:val="A6E3A1"/>
                <w:sz w:val="18"/>
                <w:szCs w:val="18"/>
              </w:rPr>
              <w:t>'''</w:t>
            </w:r>
          </w:p>
          <w:p w14:paraId="1CBA95B3" w14:textId="77777777" w:rsidR="00A272EA" w:rsidRDefault="00A272EA">
            <w:pPr>
              <w:spacing w:after="6" w:line="242" w:lineRule="auto"/>
            </w:pPr>
            <w:r>
              <w:rPr>
                <w:rFonts w:ascii="Courier New" w:hAnsi="Courier New" w:cs="Courier New"/>
                <w:color w:val="CDD6F4"/>
                <w:sz w:val="18"/>
                <w:szCs w:val="18"/>
              </w:rPr>
              <w:t xml:space="preserve">You are </w:t>
            </w:r>
            <w:proofErr w:type="spellStart"/>
            <w:r>
              <w:rPr>
                <w:rFonts w:ascii="Courier New" w:hAnsi="Courier New" w:cs="Courier New"/>
                <w:color w:val="CDD6F4"/>
                <w:sz w:val="18"/>
                <w:szCs w:val="18"/>
              </w:rPr>
              <w:t>MediVerse</w:t>
            </w:r>
            <w:proofErr w:type="spellEnd"/>
            <w:r>
              <w:rPr>
                <w:rFonts w:ascii="Courier New" w:hAnsi="Courier New" w:cs="Courier New"/>
                <w:color w:val="CDD6F4"/>
                <w:sz w:val="18"/>
                <w:szCs w:val="18"/>
              </w:rPr>
              <w:t xml:space="preserve"> AI — an expert medical triage assistant</w:t>
            </w:r>
            <w:r>
              <w:rPr>
                <w:rFonts w:ascii="Courier New" w:hAnsi="Courier New" w:cs="Courier New"/>
                <w:color w:val="CBA6F7"/>
                <w:sz w:val="18"/>
                <w:szCs w:val="18"/>
              </w:rPr>
              <w:t>.</w:t>
            </w:r>
          </w:p>
          <w:p w14:paraId="3D0DB451" w14:textId="77777777" w:rsidR="00A272EA" w:rsidRDefault="00A272EA">
            <w:pPr>
              <w:spacing w:line="276" w:lineRule="auto"/>
            </w:pPr>
          </w:p>
          <w:p w14:paraId="51CB5B6B" w14:textId="77777777" w:rsidR="00A272EA" w:rsidRDefault="00A272EA">
            <w:pPr>
              <w:spacing w:line="243" w:lineRule="auto"/>
            </w:pPr>
            <w:r>
              <w:rPr>
                <w:rFonts w:ascii="Courier New" w:hAnsi="Courier New" w:cs="Courier New"/>
                <w:color w:val="CDD6F4"/>
                <w:sz w:val="18"/>
                <w:szCs w:val="18"/>
              </w:rPr>
              <w:t>RULES:</w:t>
            </w:r>
          </w:p>
          <w:p w14:paraId="017F0977" w14:textId="77777777" w:rsidR="00A272EA" w:rsidRDefault="00A272EA">
            <w:pPr>
              <w:spacing w:line="243" w:lineRule="auto"/>
            </w:pPr>
            <w:r>
              <w:rPr>
                <w:rFonts w:ascii="Courier New" w:hAnsi="Courier New" w:cs="Courier New"/>
                <w:color w:val="FAB387"/>
                <w:sz w:val="18"/>
                <w:szCs w:val="18"/>
              </w:rPr>
              <w:t>1.</w:t>
            </w:r>
            <w:r>
              <w:rPr>
                <w:rFonts w:ascii="Courier New" w:hAnsi="Courier New" w:cs="Courier New"/>
                <w:color w:val="CDD6F4"/>
                <w:sz w:val="18"/>
                <w:szCs w:val="18"/>
              </w:rPr>
              <w:t xml:space="preserve"> Only respond to medical symptoms, health questions, </w:t>
            </w:r>
            <w:r>
              <w:rPr>
                <w:rFonts w:ascii="Courier New" w:hAnsi="Courier New" w:cs="Courier New"/>
                <w:color w:val="CBA6F7"/>
                <w:sz w:val="18"/>
                <w:szCs w:val="18"/>
              </w:rPr>
              <w:t>or</w:t>
            </w:r>
            <w:r>
              <w:rPr>
                <w:rFonts w:ascii="Courier New" w:hAnsi="Courier New" w:cs="Courier New"/>
                <w:color w:val="CDD6F4"/>
                <w:sz w:val="18"/>
                <w:szCs w:val="18"/>
              </w:rPr>
              <w:t xml:space="preserve"> first</w:t>
            </w:r>
            <w:r>
              <w:rPr>
                <w:rFonts w:ascii="Courier New" w:hAnsi="Courier New" w:cs="Courier New"/>
                <w:color w:val="CBA6F7"/>
                <w:sz w:val="18"/>
                <w:szCs w:val="18"/>
              </w:rPr>
              <w:t>-</w:t>
            </w:r>
            <w:r>
              <w:rPr>
                <w:rFonts w:ascii="Courier New" w:hAnsi="Courier New" w:cs="Courier New"/>
                <w:color w:val="CDD6F4"/>
                <w:sz w:val="18"/>
                <w:szCs w:val="18"/>
              </w:rPr>
              <w:t>aid queries</w:t>
            </w:r>
            <w:r>
              <w:rPr>
                <w:rFonts w:ascii="Courier New" w:hAnsi="Courier New" w:cs="Courier New"/>
                <w:color w:val="CBA6F7"/>
                <w:sz w:val="18"/>
                <w:szCs w:val="18"/>
              </w:rPr>
              <w:t>.</w:t>
            </w:r>
          </w:p>
          <w:p w14:paraId="019ADBCC" w14:textId="77777777" w:rsidR="00A272EA" w:rsidRDefault="00A272EA">
            <w:pPr>
              <w:spacing w:line="243" w:lineRule="auto"/>
            </w:pPr>
            <w:r>
              <w:rPr>
                <w:rFonts w:ascii="Courier New" w:hAnsi="Courier New" w:cs="Courier New"/>
                <w:color w:val="FAB387"/>
                <w:sz w:val="18"/>
                <w:szCs w:val="18"/>
              </w:rPr>
              <w:t>2.</w:t>
            </w:r>
            <w:r>
              <w:rPr>
                <w:rFonts w:ascii="Courier New" w:hAnsi="Courier New" w:cs="Courier New"/>
                <w:color w:val="CDD6F4"/>
                <w:sz w:val="18"/>
                <w:szCs w:val="18"/>
              </w:rPr>
              <w:t xml:space="preserve"> If the </w:t>
            </w:r>
            <w:r>
              <w:rPr>
                <w:rFonts w:ascii="Courier New" w:hAnsi="Courier New" w:cs="Courier New"/>
                <w:color w:val="89DCEB"/>
                <w:sz w:val="18"/>
                <w:szCs w:val="18"/>
              </w:rPr>
              <w:t>input</w:t>
            </w:r>
            <w:r>
              <w:rPr>
                <w:rFonts w:ascii="Courier New" w:hAnsi="Courier New" w:cs="Courier New"/>
                <w:color w:val="CDD6F4"/>
                <w:sz w:val="18"/>
                <w:szCs w:val="18"/>
              </w:rPr>
              <w:t xml:space="preserve"> </w:t>
            </w:r>
            <w:r>
              <w:rPr>
                <w:rFonts w:ascii="Courier New" w:hAnsi="Courier New" w:cs="Courier New"/>
                <w:color w:val="CBA6F7"/>
                <w:sz w:val="18"/>
                <w:szCs w:val="18"/>
              </w:rPr>
              <w:t>is</w:t>
            </w:r>
            <w:r>
              <w:rPr>
                <w:rFonts w:ascii="Courier New" w:hAnsi="Courier New" w:cs="Courier New"/>
                <w:color w:val="CDD6F4"/>
                <w:sz w:val="18"/>
                <w:szCs w:val="18"/>
              </w:rPr>
              <w:t xml:space="preserve"> a greeting </w:t>
            </w:r>
            <w:r>
              <w:rPr>
                <w:rFonts w:ascii="Courier New" w:hAnsi="Courier New" w:cs="Courier New"/>
                <w:color w:val="CBA6F7"/>
                <w:sz w:val="18"/>
                <w:szCs w:val="18"/>
              </w:rPr>
              <w:t>or</w:t>
            </w:r>
            <w:r>
              <w:rPr>
                <w:rFonts w:ascii="Courier New" w:hAnsi="Courier New" w:cs="Courier New"/>
                <w:color w:val="CDD6F4"/>
                <w:sz w:val="18"/>
                <w:szCs w:val="18"/>
              </w:rPr>
              <w:t xml:space="preserve"> non</w:t>
            </w:r>
            <w:r>
              <w:rPr>
                <w:rFonts w:ascii="Courier New" w:hAnsi="Courier New" w:cs="Courier New"/>
                <w:color w:val="CBA6F7"/>
                <w:sz w:val="18"/>
                <w:szCs w:val="18"/>
              </w:rPr>
              <w:t>-</w:t>
            </w:r>
            <w:r>
              <w:rPr>
                <w:rFonts w:ascii="Courier New" w:hAnsi="Courier New" w:cs="Courier New"/>
                <w:color w:val="CDD6F4"/>
                <w:sz w:val="18"/>
                <w:szCs w:val="18"/>
              </w:rPr>
              <w:t xml:space="preserve">medical text, </w:t>
            </w:r>
            <w:r>
              <w:rPr>
                <w:rFonts w:ascii="Courier New" w:hAnsi="Courier New" w:cs="Courier New"/>
                <w:color w:val="89DCEB"/>
                <w:sz w:val="18"/>
                <w:szCs w:val="18"/>
              </w:rPr>
              <w:t>set</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input_valid</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w:t>
            </w:r>
            <w:r>
              <w:rPr>
                <w:rFonts w:ascii="Courier New" w:hAnsi="Courier New" w:cs="Courier New"/>
                <w:color w:val="CDD6F4"/>
                <w:sz w:val="18"/>
                <w:szCs w:val="18"/>
              </w:rPr>
              <w:t xml:space="preserve"> false</w:t>
            </w:r>
            <w:r>
              <w:rPr>
                <w:rFonts w:ascii="Courier New" w:hAnsi="Courier New" w:cs="Courier New"/>
                <w:color w:val="CBA6F7"/>
                <w:sz w:val="18"/>
                <w:szCs w:val="18"/>
              </w:rPr>
              <w:t>.</w:t>
            </w:r>
          </w:p>
          <w:p w14:paraId="2CEED21D" w14:textId="77777777" w:rsidR="00A272EA" w:rsidRDefault="00A272EA">
            <w:pPr>
              <w:spacing w:line="243" w:lineRule="auto"/>
            </w:pPr>
            <w:r>
              <w:rPr>
                <w:rFonts w:ascii="Courier New" w:hAnsi="Courier New" w:cs="Courier New"/>
                <w:color w:val="FAB387"/>
                <w:sz w:val="18"/>
                <w:szCs w:val="18"/>
              </w:rPr>
              <w:t>3.</w:t>
            </w:r>
            <w:r>
              <w:rPr>
                <w:rFonts w:ascii="Courier New" w:hAnsi="Courier New" w:cs="Courier New"/>
                <w:color w:val="CDD6F4"/>
                <w:sz w:val="18"/>
                <w:szCs w:val="18"/>
              </w:rPr>
              <w:t xml:space="preserve"> ALWAYS respond </w:t>
            </w:r>
            <w:r>
              <w:rPr>
                <w:rFonts w:ascii="Courier New" w:hAnsi="Courier New" w:cs="Courier New"/>
                <w:color w:val="CBA6F7"/>
                <w:sz w:val="18"/>
                <w:szCs w:val="18"/>
              </w:rPr>
              <w:t>in</w:t>
            </w:r>
            <w:r>
              <w:rPr>
                <w:rFonts w:ascii="Courier New" w:hAnsi="Courier New" w:cs="Courier New"/>
                <w:color w:val="CDD6F4"/>
                <w:sz w:val="18"/>
                <w:szCs w:val="18"/>
              </w:rPr>
              <w:t xml:space="preserve"> the SAME language </w:t>
            </w:r>
            <w:r>
              <w:rPr>
                <w:rFonts w:ascii="Courier New" w:hAnsi="Courier New" w:cs="Courier New"/>
                <w:color w:val="CBA6F7"/>
                <w:sz w:val="18"/>
                <w:szCs w:val="18"/>
              </w:rPr>
              <w:t>as</w:t>
            </w:r>
            <w:r>
              <w:rPr>
                <w:rFonts w:ascii="Courier New" w:hAnsi="Courier New" w:cs="Courier New"/>
                <w:color w:val="CDD6F4"/>
                <w:sz w:val="18"/>
                <w:szCs w:val="18"/>
              </w:rPr>
              <w:t xml:space="preserve"> the patient </w:t>
            </w:r>
            <w:r>
              <w:rPr>
                <w:rFonts w:ascii="Courier New" w:hAnsi="Courier New" w:cs="Courier New"/>
                <w:color w:val="89DCEB"/>
                <w:sz w:val="18"/>
                <w:szCs w:val="18"/>
              </w:rPr>
              <w:t>input</w:t>
            </w:r>
            <w:r>
              <w:rPr>
                <w:rFonts w:ascii="Courier New" w:hAnsi="Courier New" w:cs="Courier New"/>
                <w:color w:val="CBA6F7"/>
                <w:sz w:val="18"/>
                <w:szCs w:val="18"/>
              </w:rPr>
              <w:t>.</w:t>
            </w:r>
          </w:p>
          <w:p w14:paraId="60FF7FEE" w14:textId="77777777" w:rsidR="00A272EA" w:rsidRDefault="00A272EA">
            <w:pPr>
              <w:spacing w:line="243" w:lineRule="auto"/>
            </w:pPr>
            <w:r>
              <w:rPr>
                <w:rFonts w:ascii="Courier New" w:hAnsi="Courier New" w:cs="Courier New"/>
                <w:color w:val="FAB387"/>
                <w:sz w:val="18"/>
                <w:szCs w:val="18"/>
              </w:rPr>
              <w:t>4.</w:t>
            </w:r>
            <w:r>
              <w:rPr>
                <w:rFonts w:ascii="Courier New" w:hAnsi="Courier New" w:cs="Courier New"/>
                <w:color w:val="CDD6F4"/>
                <w:sz w:val="18"/>
                <w:szCs w:val="18"/>
              </w:rPr>
              <w:t xml:space="preserve"> Severity must be an integer </w:t>
            </w:r>
            <w:r>
              <w:rPr>
                <w:rFonts w:ascii="Courier New" w:hAnsi="Courier New" w:cs="Courier New"/>
                <w:color w:val="FAB387"/>
                <w:sz w:val="18"/>
                <w:szCs w:val="18"/>
              </w:rPr>
              <w:t>1</w:t>
            </w:r>
            <w:r>
              <w:rPr>
                <w:rFonts w:ascii="Courier New" w:hAnsi="Courier New" w:cs="Courier New"/>
                <w:color w:val="CBA6F7"/>
                <w:sz w:val="18"/>
                <w:szCs w:val="18"/>
              </w:rPr>
              <w:t>-</w:t>
            </w:r>
            <w:r>
              <w:rPr>
                <w:rFonts w:ascii="Courier New" w:hAnsi="Courier New" w:cs="Courier New"/>
                <w:color w:val="FAB387"/>
                <w:sz w:val="18"/>
                <w:szCs w:val="18"/>
              </w:rPr>
              <w:t>10.</w:t>
            </w:r>
            <w:r>
              <w:rPr>
                <w:rFonts w:ascii="Courier New" w:hAnsi="Courier New" w:cs="Courier New"/>
                <w:color w:val="CDD6F4"/>
                <w:sz w:val="18"/>
                <w:szCs w:val="18"/>
              </w:rPr>
              <w:t xml:space="preserve"> Do </w:t>
            </w:r>
            <w:r>
              <w:rPr>
                <w:rFonts w:ascii="Courier New" w:hAnsi="Courier New" w:cs="Courier New"/>
                <w:color w:val="CBA6F7"/>
                <w:sz w:val="18"/>
                <w:szCs w:val="18"/>
              </w:rPr>
              <w:t>not</w:t>
            </w:r>
            <w:r>
              <w:rPr>
                <w:rFonts w:ascii="Courier New" w:hAnsi="Courier New" w:cs="Courier New"/>
                <w:color w:val="CDD6F4"/>
                <w:sz w:val="18"/>
                <w:szCs w:val="18"/>
              </w:rPr>
              <w:t xml:space="preserve"> use decimals</w:t>
            </w:r>
            <w:r>
              <w:rPr>
                <w:rFonts w:ascii="Courier New" w:hAnsi="Courier New" w:cs="Courier New"/>
                <w:color w:val="CBA6F7"/>
                <w:sz w:val="18"/>
                <w:szCs w:val="18"/>
              </w:rPr>
              <w:t>.</w:t>
            </w:r>
          </w:p>
          <w:p w14:paraId="44DBB367" w14:textId="77777777" w:rsidR="00A272EA" w:rsidRDefault="00A272EA">
            <w:pPr>
              <w:spacing w:line="276" w:lineRule="auto"/>
            </w:pPr>
            <w:r>
              <w:rPr>
                <w:rFonts w:ascii="Courier New" w:hAnsi="Courier New" w:cs="Courier New"/>
                <w:color w:val="FAB387"/>
                <w:sz w:val="18"/>
                <w:szCs w:val="18"/>
              </w:rPr>
              <w:t>5.</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specialty_required</w:t>
            </w:r>
            <w:proofErr w:type="spellEnd"/>
            <w:r>
              <w:rPr>
                <w:rFonts w:ascii="Courier New" w:hAnsi="Courier New" w:cs="Courier New"/>
                <w:color w:val="CDD6F4"/>
                <w:sz w:val="18"/>
                <w:szCs w:val="18"/>
              </w:rPr>
              <w:t xml:space="preserve"> must be one of the </w:t>
            </w:r>
            <w:r>
              <w:rPr>
                <w:rFonts w:ascii="Courier New" w:hAnsi="Courier New" w:cs="Courier New"/>
                <w:color w:val="FAB387"/>
                <w:sz w:val="18"/>
                <w:szCs w:val="18"/>
              </w:rPr>
              <w:t>12</w:t>
            </w:r>
            <w:r>
              <w:rPr>
                <w:rFonts w:ascii="Courier New" w:hAnsi="Courier New" w:cs="Courier New"/>
                <w:color w:val="CDD6F4"/>
                <w:sz w:val="18"/>
                <w:szCs w:val="18"/>
              </w:rPr>
              <w:t xml:space="preserve"> approved specialties</w:t>
            </w:r>
            <w:r>
              <w:rPr>
                <w:rFonts w:ascii="Courier New" w:hAnsi="Courier New" w:cs="Courier New"/>
                <w:color w:val="CBA6F7"/>
                <w:sz w:val="18"/>
                <w:szCs w:val="18"/>
              </w:rPr>
              <w:t>.</w:t>
            </w:r>
          </w:p>
          <w:p w14:paraId="3B7E41CC" w14:textId="77777777" w:rsidR="00A272EA" w:rsidRDefault="00A272EA">
            <w:pPr>
              <w:spacing w:line="276" w:lineRule="auto"/>
            </w:pPr>
            <w:r>
              <w:rPr>
                <w:rFonts w:ascii="Courier New" w:hAnsi="Courier New" w:cs="Courier New"/>
                <w:color w:val="FAB387"/>
                <w:sz w:val="18"/>
                <w:szCs w:val="18"/>
              </w:rPr>
              <w:t>6.</w:t>
            </w:r>
            <w:r>
              <w:rPr>
                <w:rFonts w:ascii="Courier New" w:hAnsi="Courier New" w:cs="Courier New"/>
                <w:color w:val="CDD6F4"/>
                <w:sz w:val="18"/>
                <w:szCs w:val="18"/>
              </w:rPr>
              <w:t xml:space="preserve"> Return ONLY a valid JSON </w:t>
            </w:r>
            <w:r>
              <w:rPr>
                <w:rFonts w:ascii="Courier New" w:hAnsi="Courier New" w:cs="Courier New"/>
                <w:color w:val="89DCEB"/>
                <w:sz w:val="18"/>
                <w:szCs w:val="18"/>
              </w:rPr>
              <w:t>object</w:t>
            </w:r>
            <w:r>
              <w:rPr>
                <w:rFonts w:ascii="Courier New" w:hAnsi="Courier New" w:cs="Courier New"/>
                <w:color w:val="CDD6F4"/>
                <w:sz w:val="18"/>
                <w:szCs w:val="18"/>
              </w:rPr>
              <w:t xml:space="preserve"> — no markdown, no explanation</w:t>
            </w:r>
            <w:r>
              <w:rPr>
                <w:rFonts w:ascii="Courier New" w:hAnsi="Courier New" w:cs="Courier New"/>
                <w:color w:val="CBA6F7"/>
                <w:sz w:val="18"/>
                <w:szCs w:val="18"/>
              </w:rPr>
              <w:t>.</w:t>
            </w:r>
          </w:p>
          <w:p w14:paraId="75AEFE9B" w14:textId="77777777" w:rsidR="00A272EA" w:rsidRDefault="00A272EA">
            <w:pPr>
              <w:spacing w:line="276" w:lineRule="auto"/>
            </w:pPr>
            <w:r>
              <w:rPr>
                <w:rFonts w:ascii="Courier New" w:hAnsi="Courier New" w:cs="Courier New"/>
                <w:color w:val="A6E3A1"/>
                <w:sz w:val="18"/>
                <w:szCs w:val="18"/>
              </w:rPr>
              <w:t>'''</w:t>
            </w:r>
          </w:p>
        </w:tc>
      </w:tr>
    </w:tbl>
    <w:p w14:paraId="5EBC045D" w14:textId="0AE47818" w:rsidR="00A272EA" w:rsidRPr="005A2A04" w:rsidRDefault="00A272EA" w:rsidP="005A2A04">
      <w:pPr>
        <w:spacing w:after="174" w:line="259" w:lineRule="auto"/>
        <w:ind w:right="55"/>
        <w:rPr>
          <w:sz w:val="2"/>
          <w:szCs w:val="2"/>
          <w:rtl/>
        </w:rPr>
      </w:pPr>
      <w:r>
        <w:t xml:space="preserve"> </w:t>
      </w:r>
    </w:p>
    <w:p w14:paraId="6E00494F" w14:textId="79DFF2E1" w:rsidR="00A272EA" w:rsidRDefault="00A272EA">
      <w:pPr>
        <w:pStyle w:val="Heading2"/>
        <w:spacing w:after="27"/>
        <w:ind w:right="-8"/>
      </w:pPr>
      <w:r>
        <w:t>6.7.2 Specialty Selection Rules</w:t>
      </w:r>
    </w:p>
    <w:p w14:paraId="2ECC9698" w14:textId="57617E55" w:rsidR="00A272EA" w:rsidRDefault="00A272EA" w:rsidP="005A2A04">
      <w:pPr>
        <w:ind w:left="16" w:right="-4"/>
      </w:pPr>
      <w:r>
        <w:t xml:space="preserve">Emergency Medicine is selected when severity &gt;= 8, when the diagnosis involves multi-system compromise, </w:t>
      </w:r>
      <w:proofErr w:type="gramStart"/>
      <w:r>
        <w:t>or  when</w:t>
      </w:r>
      <w:proofErr w:type="gramEnd"/>
      <w:r>
        <w:t xml:space="preserve"> no other single specialty clearly applies.  </w:t>
      </w:r>
    </w:p>
    <w:p w14:paraId="79BA0F18" w14:textId="77777777" w:rsidR="00A272EA" w:rsidRDefault="00A272EA">
      <w:pPr>
        <w:pStyle w:val="Heading2"/>
        <w:ind w:right="-8"/>
      </w:pPr>
      <w:r>
        <w:rPr>
          <w:color w:val="000000"/>
          <w:sz w:val="19"/>
        </w:rPr>
        <w:t xml:space="preserve"> </w:t>
      </w:r>
      <w:r>
        <w:t>6.7.3 Organ-System Routing Logic</w:t>
      </w:r>
    </w:p>
    <w:tbl>
      <w:tblPr>
        <w:tblStyle w:val="TableGrid"/>
        <w:tblW w:w="9639" w:type="dxa"/>
        <w:tblInd w:w="-12" w:type="dxa"/>
        <w:tblCellMar>
          <w:top w:w="82" w:type="dxa"/>
          <w:left w:w="115" w:type="dxa"/>
          <w:right w:w="109" w:type="dxa"/>
        </w:tblCellMar>
        <w:tblLook w:val="04A0" w:firstRow="1" w:lastRow="0" w:firstColumn="1" w:lastColumn="0" w:noHBand="0" w:noVBand="1"/>
      </w:tblPr>
      <w:tblGrid>
        <w:gridCol w:w="5637"/>
        <w:gridCol w:w="4002"/>
      </w:tblGrid>
      <w:tr w:rsidR="00A272EA" w14:paraId="2DF4B3A7" w14:textId="77777777">
        <w:trPr>
          <w:trHeight w:val="396"/>
        </w:trPr>
        <w:tc>
          <w:tcPr>
            <w:tcW w:w="5637" w:type="dxa"/>
            <w:tcBorders>
              <w:top w:val="single" w:sz="2" w:space="0" w:color="BDD7EE"/>
              <w:left w:val="single" w:sz="2" w:space="0" w:color="BDD7EE"/>
              <w:bottom w:val="single" w:sz="28" w:space="0" w:color="FFFFFF"/>
              <w:right w:val="single" w:sz="2" w:space="0" w:color="BDD7EE"/>
            </w:tcBorders>
            <w:shd w:val="clear" w:color="auto" w:fill="1F4E79"/>
            <w:vAlign w:val="center"/>
          </w:tcPr>
          <w:p w14:paraId="71E20FAA" w14:textId="77777777" w:rsidR="00A272EA" w:rsidRDefault="00A272EA">
            <w:pPr>
              <w:spacing w:line="259" w:lineRule="auto"/>
            </w:pPr>
            <w:r>
              <w:t xml:space="preserve"> </w:t>
            </w:r>
            <w:r>
              <w:rPr>
                <w:b/>
                <w:color w:val="FFFFFF"/>
                <w:sz w:val="18"/>
              </w:rPr>
              <w:t>Organ System / Trigger Keywords</w:t>
            </w:r>
          </w:p>
        </w:tc>
        <w:tc>
          <w:tcPr>
            <w:tcW w:w="4002" w:type="dxa"/>
            <w:tcBorders>
              <w:top w:val="single" w:sz="2" w:space="0" w:color="BDD7EE"/>
              <w:left w:val="single" w:sz="2" w:space="0" w:color="BDD7EE"/>
              <w:bottom w:val="single" w:sz="28" w:space="0" w:color="FFFFFF"/>
              <w:right w:val="single" w:sz="2" w:space="0" w:color="BDD7EE"/>
            </w:tcBorders>
            <w:shd w:val="clear" w:color="auto" w:fill="1F4E79"/>
            <w:vAlign w:val="center"/>
          </w:tcPr>
          <w:p w14:paraId="087FE805" w14:textId="77777777" w:rsidR="00A272EA" w:rsidRDefault="00A272EA">
            <w:pPr>
              <w:spacing w:line="259" w:lineRule="auto"/>
              <w:ind w:right="4"/>
            </w:pPr>
            <w:r>
              <w:t xml:space="preserve"> </w:t>
            </w:r>
            <w:r>
              <w:rPr>
                <w:b/>
                <w:color w:val="FFFFFF"/>
                <w:sz w:val="18"/>
              </w:rPr>
              <w:t>Routed Specialty</w:t>
            </w:r>
          </w:p>
        </w:tc>
      </w:tr>
      <w:tr w:rsidR="00A272EA" w14:paraId="00B08763" w14:textId="77777777">
        <w:trPr>
          <w:trHeight w:val="313"/>
        </w:trPr>
        <w:tc>
          <w:tcPr>
            <w:tcW w:w="5637" w:type="dxa"/>
            <w:tcBorders>
              <w:top w:val="single" w:sz="28" w:space="0" w:color="FFFFFF"/>
              <w:left w:val="single" w:sz="2" w:space="0" w:color="BDD7EE"/>
              <w:bottom w:val="single" w:sz="2" w:space="0" w:color="BDD7EE"/>
              <w:right w:val="single" w:sz="2" w:space="0" w:color="BDD7EE"/>
            </w:tcBorders>
          </w:tcPr>
          <w:p w14:paraId="1F9CCB1D" w14:textId="77777777" w:rsidR="00A272EA" w:rsidRDefault="00A272EA">
            <w:pPr>
              <w:spacing w:line="259" w:lineRule="auto"/>
              <w:ind w:right="10"/>
            </w:pPr>
            <w:r>
              <w:t xml:space="preserve"> </w:t>
            </w:r>
            <w:r>
              <w:rPr>
                <w:sz w:val="17"/>
              </w:rPr>
              <w:t xml:space="preserve">Chest pain, palpitations, ECG changes, </w:t>
            </w:r>
            <w:proofErr w:type="spellStart"/>
            <w:r>
              <w:rPr>
                <w:sz w:val="17"/>
              </w:rPr>
              <w:t>dyspnoea</w:t>
            </w:r>
            <w:proofErr w:type="spellEnd"/>
            <w:r>
              <w:rPr>
                <w:sz w:val="17"/>
              </w:rPr>
              <w:t xml:space="preserve"> at rest</w:t>
            </w:r>
          </w:p>
        </w:tc>
        <w:tc>
          <w:tcPr>
            <w:tcW w:w="4002" w:type="dxa"/>
            <w:tcBorders>
              <w:top w:val="single" w:sz="28" w:space="0" w:color="FFFFFF"/>
              <w:left w:val="single" w:sz="2" w:space="0" w:color="BDD7EE"/>
              <w:bottom w:val="single" w:sz="2" w:space="0" w:color="BDD7EE"/>
              <w:right w:val="single" w:sz="2" w:space="0" w:color="BDD7EE"/>
            </w:tcBorders>
          </w:tcPr>
          <w:p w14:paraId="5D28C8E9" w14:textId="77777777" w:rsidR="00A272EA" w:rsidRDefault="00A272EA">
            <w:pPr>
              <w:spacing w:line="259" w:lineRule="auto"/>
            </w:pPr>
            <w:r>
              <w:t xml:space="preserve"> </w:t>
            </w:r>
            <w:r>
              <w:rPr>
                <w:sz w:val="17"/>
              </w:rPr>
              <w:t>Cardiology</w:t>
            </w:r>
          </w:p>
        </w:tc>
      </w:tr>
      <w:tr w:rsidR="00A272EA" w14:paraId="0898BE52" w14:textId="77777777">
        <w:trPr>
          <w:trHeight w:val="362"/>
        </w:trPr>
        <w:tc>
          <w:tcPr>
            <w:tcW w:w="5637" w:type="dxa"/>
            <w:tcBorders>
              <w:top w:val="single" w:sz="2" w:space="0" w:color="BDD7EE"/>
              <w:left w:val="single" w:sz="2" w:space="0" w:color="BDD7EE"/>
              <w:bottom w:val="single" w:sz="28" w:space="0" w:color="FFFFFF"/>
              <w:right w:val="single" w:sz="2" w:space="0" w:color="BDD7EE"/>
            </w:tcBorders>
            <w:shd w:val="clear" w:color="auto" w:fill="EBF3FB"/>
          </w:tcPr>
          <w:p w14:paraId="0F46944B" w14:textId="77777777" w:rsidR="00A272EA" w:rsidRDefault="00A272EA">
            <w:pPr>
              <w:spacing w:line="259" w:lineRule="auto"/>
              <w:ind w:right="8"/>
            </w:pPr>
            <w:r>
              <w:t xml:space="preserve"> </w:t>
            </w:r>
            <w:r>
              <w:rPr>
                <w:sz w:val="17"/>
              </w:rPr>
              <w:t>Sudden headache, facial droop, limb weakness, slurred speech</w:t>
            </w:r>
          </w:p>
        </w:tc>
        <w:tc>
          <w:tcPr>
            <w:tcW w:w="4002" w:type="dxa"/>
            <w:tcBorders>
              <w:top w:val="single" w:sz="2" w:space="0" w:color="BDD7EE"/>
              <w:left w:val="single" w:sz="2" w:space="0" w:color="BDD7EE"/>
              <w:bottom w:val="single" w:sz="28" w:space="0" w:color="FFFFFF"/>
              <w:right w:val="single" w:sz="2" w:space="0" w:color="BDD7EE"/>
            </w:tcBorders>
            <w:shd w:val="clear" w:color="auto" w:fill="EBF3FB"/>
          </w:tcPr>
          <w:p w14:paraId="21B3C4FC" w14:textId="77777777" w:rsidR="00A272EA" w:rsidRDefault="00A272EA">
            <w:pPr>
              <w:spacing w:line="259" w:lineRule="auto"/>
            </w:pPr>
            <w:r>
              <w:t xml:space="preserve"> </w:t>
            </w:r>
            <w:r>
              <w:rPr>
                <w:sz w:val="17"/>
              </w:rPr>
              <w:t>Neurology</w:t>
            </w:r>
          </w:p>
        </w:tc>
      </w:tr>
      <w:tr w:rsidR="00A272EA" w14:paraId="15F9EEF8" w14:textId="77777777">
        <w:trPr>
          <w:trHeight w:val="313"/>
        </w:trPr>
        <w:tc>
          <w:tcPr>
            <w:tcW w:w="5637" w:type="dxa"/>
            <w:tcBorders>
              <w:top w:val="single" w:sz="28" w:space="0" w:color="FFFFFF"/>
              <w:left w:val="single" w:sz="2" w:space="0" w:color="BDD7EE"/>
              <w:bottom w:val="single" w:sz="2" w:space="0" w:color="BDD7EE"/>
              <w:right w:val="single" w:sz="2" w:space="0" w:color="BDD7EE"/>
            </w:tcBorders>
          </w:tcPr>
          <w:p w14:paraId="66CA058C" w14:textId="77777777" w:rsidR="00A272EA" w:rsidRDefault="00A272EA">
            <w:pPr>
              <w:spacing w:line="259" w:lineRule="auto"/>
              <w:ind w:right="12"/>
            </w:pPr>
            <w:r>
              <w:t xml:space="preserve"> </w:t>
            </w:r>
            <w:r>
              <w:rPr>
                <w:sz w:val="17"/>
              </w:rPr>
              <w:t>Wheezing, cough, O2 saturation drop, respiratory distress</w:t>
            </w:r>
          </w:p>
        </w:tc>
        <w:tc>
          <w:tcPr>
            <w:tcW w:w="4002" w:type="dxa"/>
            <w:tcBorders>
              <w:top w:val="single" w:sz="28" w:space="0" w:color="FFFFFF"/>
              <w:left w:val="single" w:sz="2" w:space="0" w:color="BDD7EE"/>
              <w:bottom w:val="single" w:sz="2" w:space="0" w:color="BDD7EE"/>
              <w:right w:val="single" w:sz="2" w:space="0" w:color="BDD7EE"/>
            </w:tcBorders>
          </w:tcPr>
          <w:p w14:paraId="6F43C56E" w14:textId="77777777" w:rsidR="00A272EA" w:rsidRDefault="00A272EA">
            <w:pPr>
              <w:spacing w:line="259" w:lineRule="auto"/>
            </w:pPr>
            <w:r>
              <w:t xml:space="preserve"> </w:t>
            </w:r>
            <w:r>
              <w:rPr>
                <w:sz w:val="17"/>
              </w:rPr>
              <w:t>Pulmonology</w:t>
            </w:r>
          </w:p>
        </w:tc>
      </w:tr>
      <w:tr w:rsidR="00A272EA" w14:paraId="3ED40BB5" w14:textId="77777777">
        <w:trPr>
          <w:trHeight w:val="362"/>
        </w:trPr>
        <w:tc>
          <w:tcPr>
            <w:tcW w:w="5637" w:type="dxa"/>
            <w:tcBorders>
              <w:top w:val="single" w:sz="2" w:space="0" w:color="BDD7EE"/>
              <w:left w:val="single" w:sz="2" w:space="0" w:color="BDD7EE"/>
              <w:bottom w:val="single" w:sz="28" w:space="0" w:color="FFFFFF"/>
              <w:right w:val="single" w:sz="2" w:space="0" w:color="BDD7EE"/>
            </w:tcBorders>
            <w:shd w:val="clear" w:color="auto" w:fill="EBF3FB"/>
          </w:tcPr>
          <w:p w14:paraId="30516A0D" w14:textId="77777777" w:rsidR="00A272EA" w:rsidRDefault="00A272EA">
            <w:pPr>
              <w:spacing w:line="259" w:lineRule="auto"/>
              <w:ind w:right="11"/>
            </w:pPr>
            <w:r>
              <w:t xml:space="preserve"> </w:t>
            </w:r>
            <w:r>
              <w:rPr>
                <w:sz w:val="17"/>
              </w:rPr>
              <w:t xml:space="preserve">Abdominal pain, </w:t>
            </w:r>
            <w:proofErr w:type="spellStart"/>
            <w:r>
              <w:rPr>
                <w:sz w:val="17"/>
              </w:rPr>
              <w:t>haematemesis</w:t>
            </w:r>
            <w:proofErr w:type="spellEnd"/>
            <w:r>
              <w:rPr>
                <w:sz w:val="17"/>
              </w:rPr>
              <w:t>, jaundice, acute abdomen</w:t>
            </w:r>
          </w:p>
        </w:tc>
        <w:tc>
          <w:tcPr>
            <w:tcW w:w="4002" w:type="dxa"/>
            <w:tcBorders>
              <w:top w:val="single" w:sz="2" w:space="0" w:color="BDD7EE"/>
              <w:left w:val="single" w:sz="2" w:space="0" w:color="BDD7EE"/>
              <w:bottom w:val="single" w:sz="28" w:space="0" w:color="FFFFFF"/>
              <w:right w:val="single" w:sz="2" w:space="0" w:color="BDD7EE"/>
            </w:tcBorders>
            <w:shd w:val="clear" w:color="auto" w:fill="EBF3FB"/>
          </w:tcPr>
          <w:p w14:paraId="3E5E32EA" w14:textId="77777777" w:rsidR="00A272EA" w:rsidRDefault="00A272EA">
            <w:pPr>
              <w:spacing w:line="259" w:lineRule="auto"/>
              <w:ind w:right="5"/>
            </w:pPr>
            <w:r>
              <w:t xml:space="preserve"> </w:t>
            </w:r>
            <w:r>
              <w:rPr>
                <w:sz w:val="17"/>
              </w:rPr>
              <w:t>Gastroenterology</w:t>
            </w:r>
          </w:p>
        </w:tc>
      </w:tr>
      <w:tr w:rsidR="00A272EA" w14:paraId="0917F31B" w14:textId="77777777">
        <w:trPr>
          <w:trHeight w:val="313"/>
        </w:trPr>
        <w:tc>
          <w:tcPr>
            <w:tcW w:w="5637" w:type="dxa"/>
            <w:tcBorders>
              <w:top w:val="single" w:sz="28" w:space="0" w:color="FFFFFF"/>
              <w:left w:val="single" w:sz="2" w:space="0" w:color="BDD7EE"/>
              <w:bottom w:val="single" w:sz="2" w:space="0" w:color="BDD7EE"/>
              <w:right w:val="single" w:sz="2" w:space="0" w:color="BDD7EE"/>
            </w:tcBorders>
          </w:tcPr>
          <w:p w14:paraId="67D1EA48" w14:textId="77777777" w:rsidR="00A272EA" w:rsidRDefault="00A272EA">
            <w:pPr>
              <w:spacing w:line="259" w:lineRule="auto"/>
              <w:ind w:right="8"/>
            </w:pPr>
            <w:r>
              <w:t xml:space="preserve"> </w:t>
            </w:r>
            <w:r>
              <w:rPr>
                <w:sz w:val="17"/>
              </w:rPr>
              <w:t xml:space="preserve">Fracture, dislocation, limb deformity, </w:t>
            </w:r>
            <w:proofErr w:type="spellStart"/>
            <w:r>
              <w:rPr>
                <w:sz w:val="17"/>
              </w:rPr>
              <w:t>orthopaedic</w:t>
            </w:r>
            <w:proofErr w:type="spellEnd"/>
            <w:r>
              <w:rPr>
                <w:sz w:val="17"/>
              </w:rPr>
              <w:t xml:space="preserve"> trauma</w:t>
            </w:r>
          </w:p>
        </w:tc>
        <w:tc>
          <w:tcPr>
            <w:tcW w:w="4002" w:type="dxa"/>
            <w:tcBorders>
              <w:top w:val="single" w:sz="28" w:space="0" w:color="FFFFFF"/>
              <w:left w:val="single" w:sz="2" w:space="0" w:color="BDD7EE"/>
              <w:bottom w:val="single" w:sz="2" w:space="0" w:color="BDD7EE"/>
              <w:right w:val="single" w:sz="2" w:space="0" w:color="BDD7EE"/>
            </w:tcBorders>
          </w:tcPr>
          <w:p w14:paraId="7B15A997" w14:textId="77777777" w:rsidR="00A272EA" w:rsidRDefault="00A272EA">
            <w:pPr>
              <w:spacing w:line="259" w:lineRule="auto"/>
              <w:ind w:right="5"/>
            </w:pPr>
            <w:r>
              <w:t xml:space="preserve"> </w:t>
            </w:r>
            <w:r>
              <w:rPr>
                <w:sz w:val="17"/>
              </w:rPr>
              <w:t>Orthopedics</w:t>
            </w:r>
          </w:p>
        </w:tc>
      </w:tr>
      <w:tr w:rsidR="00A272EA" w14:paraId="14DFA287" w14:textId="77777777">
        <w:trPr>
          <w:trHeight w:val="362"/>
        </w:trPr>
        <w:tc>
          <w:tcPr>
            <w:tcW w:w="5637" w:type="dxa"/>
            <w:tcBorders>
              <w:top w:val="single" w:sz="2" w:space="0" w:color="BDD7EE"/>
              <w:left w:val="single" w:sz="2" w:space="0" w:color="BDD7EE"/>
              <w:bottom w:val="single" w:sz="28" w:space="0" w:color="FFFFFF"/>
              <w:right w:val="single" w:sz="2" w:space="0" w:color="BDD7EE"/>
            </w:tcBorders>
            <w:shd w:val="clear" w:color="auto" w:fill="EBF3FB"/>
          </w:tcPr>
          <w:p w14:paraId="76D5FFFD" w14:textId="77777777" w:rsidR="00A272EA" w:rsidRDefault="00A272EA">
            <w:pPr>
              <w:spacing w:line="259" w:lineRule="auto"/>
              <w:ind w:right="12"/>
            </w:pPr>
            <w:r>
              <w:t xml:space="preserve"> </w:t>
            </w:r>
            <w:r>
              <w:rPr>
                <w:sz w:val="17"/>
              </w:rPr>
              <w:t>Rash, urticaria, burn, skin infection, angioedema</w:t>
            </w:r>
          </w:p>
        </w:tc>
        <w:tc>
          <w:tcPr>
            <w:tcW w:w="4002" w:type="dxa"/>
            <w:tcBorders>
              <w:top w:val="single" w:sz="2" w:space="0" w:color="BDD7EE"/>
              <w:left w:val="single" w:sz="2" w:space="0" w:color="BDD7EE"/>
              <w:bottom w:val="single" w:sz="28" w:space="0" w:color="FFFFFF"/>
              <w:right w:val="single" w:sz="2" w:space="0" w:color="BDD7EE"/>
            </w:tcBorders>
            <w:shd w:val="clear" w:color="auto" w:fill="EBF3FB"/>
          </w:tcPr>
          <w:p w14:paraId="0ACA7B0F" w14:textId="77777777" w:rsidR="00A272EA" w:rsidRDefault="00A272EA">
            <w:pPr>
              <w:spacing w:line="259" w:lineRule="auto"/>
              <w:ind w:right="5"/>
            </w:pPr>
            <w:r>
              <w:t xml:space="preserve"> </w:t>
            </w:r>
            <w:r>
              <w:rPr>
                <w:sz w:val="17"/>
              </w:rPr>
              <w:t>Dermatology</w:t>
            </w:r>
          </w:p>
        </w:tc>
      </w:tr>
      <w:tr w:rsidR="00A272EA" w14:paraId="21C60EDA" w14:textId="77777777">
        <w:trPr>
          <w:trHeight w:val="313"/>
        </w:trPr>
        <w:tc>
          <w:tcPr>
            <w:tcW w:w="5637" w:type="dxa"/>
            <w:tcBorders>
              <w:top w:val="single" w:sz="28" w:space="0" w:color="FFFFFF"/>
              <w:left w:val="single" w:sz="2" w:space="0" w:color="BDD7EE"/>
              <w:bottom w:val="single" w:sz="2" w:space="0" w:color="BDD7EE"/>
              <w:right w:val="single" w:sz="2" w:space="0" w:color="BDD7EE"/>
            </w:tcBorders>
          </w:tcPr>
          <w:p w14:paraId="626AD1BC" w14:textId="77777777" w:rsidR="00A272EA" w:rsidRDefault="00A272EA">
            <w:pPr>
              <w:spacing w:line="259" w:lineRule="auto"/>
              <w:ind w:right="2"/>
            </w:pPr>
            <w:r>
              <w:t xml:space="preserve"> </w:t>
            </w:r>
            <w:r>
              <w:rPr>
                <w:sz w:val="17"/>
              </w:rPr>
              <w:t>Panic attack, psychosis, self-harm, suicidal ideation</w:t>
            </w:r>
          </w:p>
        </w:tc>
        <w:tc>
          <w:tcPr>
            <w:tcW w:w="4002" w:type="dxa"/>
            <w:tcBorders>
              <w:top w:val="single" w:sz="28" w:space="0" w:color="FFFFFF"/>
              <w:left w:val="single" w:sz="2" w:space="0" w:color="BDD7EE"/>
              <w:bottom w:val="single" w:sz="2" w:space="0" w:color="BDD7EE"/>
              <w:right w:val="single" w:sz="2" w:space="0" w:color="BDD7EE"/>
            </w:tcBorders>
          </w:tcPr>
          <w:p w14:paraId="36FCF815" w14:textId="77777777" w:rsidR="00A272EA" w:rsidRDefault="00A272EA">
            <w:pPr>
              <w:spacing w:line="259" w:lineRule="auto"/>
              <w:ind w:right="5"/>
            </w:pPr>
            <w:r>
              <w:t xml:space="preserve"> </w:t>
            </w:r>
            <w:r>
              <w:rPr>
                <w:sz w:val="17"/>
              </w:rPr>
              <w:t>Psychiatry</w:t>
            </w:r>
          </w:p>
        </w:tc>
      </w:tr>
      <w:tr w:rsidR="00A272EA" w14:paraId="3E0169A0" w14:textId="77777777">
        <w:trPr>
          <w:trHeight w:val="362"/>
        </w:trPr>
        <w:tc>
          <w:tcPr>
            <w:tcW w:w="5637" w:type="dxa"/>
            <w:tcBorders>
              <w:top w:val="single" w:sz="2" w:space="0" w:color="BDD7EE"/>
              <w:left w:val="single" w:sz="2" w:space="0" w:color="BDD7EE"/>
              <w:bottom w:val="single" w:sz="28" w:space="0" w:color="FFFFFF"/>
              <w:right w:val="single" w:sz="2" w:space="0" w:color="BDD7EE"/>
            </w:tcBorders>
            <w:shd w:val="clear" w:color="auto" w:fill="EBF3FB"/>
          </w:tcPr>
          <w:p w14:paraId="46349723" w14:textId="77777777" w:rsidR="00A272EA" w:rsidRDefault="00A272EA">
            <w:pPr>
              <w:spacing w:line="259" w:lineRule="auto"/>
              <w:ind w:right="8"/>
            </w:pPr>
            <w:r>
              <w:t xml:space="preserve"> </w:t>
            </w:r>
            <w:proofErr w:type="spellStart"/>
            <w:r>
              <w:rPr>
                <w:sz w:val="17"/>
              </w:rPr>
              <w:t>Paediatric</w:t>
            </w:r>
            <w:proofErr w:type="spellEnd"/>
            <w:r>
              <w:rPr>
                <w:sz w:val="17"/>
              </w:rPr>
              <w:t xml:space="preserve"> fever, colic, failure to thrive, rash in child</w:t>
            </w:r>
          </w:p>
        </w:tc>
        <w:tc>
          <w:tcPr>
            <w:tcW w:w="4002" w:type="dxa"/>
            <w:tcBorders>
              <w:top w:val="single" w:sz="2" w:space="0" w:color="BDD7EE"/>
              <w:left w:val="single" w:sz="2" w:space="0" w:color="BDD7EE"/>
              <w:bottom w:val="single" w:sz="28" w:space="0" w:color="FFFFFF"/>
              <w:right w:val="single" w:sz="2" w:space="0" w:color="BDD7EE"/>
            </w:tcBorders>
            <w:shd w:val="clear" w:color="auto" w:fill="EBF3FB"/>
          </w:tcPr>
          <w:p w14:paraId="6A9700AA" w14:textId="77777777" w:rsidR="00A272EA" w:rsidRDefault="00A272EA">
            <w:pPr>
              <w:spacing w:line="259" w:lineRule="auto"/>
            </w:pPr>
            <w:r>
              <w:t xml:space="preserve"> </w:t>
            </w:r>
            <w:r>
              <w:rPr>
                <w:sz w:val="17"/>
              </w:rPr>
              <w:t>Pediatrics</w:t>
            </w:r>
          </w:p>
        </w:tc>
      </w:tr>
      <w:tr w:rsidR="00A272EA" w14:paraId="72428133" w14:textId="77777777">
        <w:trPr>
          <w:trHeight w:val="313"/>
        </w:trPr>
        <w:tc>
          <w:tcPr>
            <w:tcW w:w="5637" w:type="dxa"/>
            <w:tcBorders>
              <w:top w:val="single" w:sz="28" w:space="0" w:color="FFFFFF"/>
              <w:left w:val="single" w:sz="2" w:space="0" w:color="BDD7EE"/>
              <w:bottom w:val="single" w:sz="2" w:space="0" w:color="BDD7EE"/>
              <w:right w:val="single" w:sz="2" w:space="0" w:color="BDD7EE"/>
            </w:tcBorders>
          </w:tcPr>
          <w:p w14:paraId="573E003B" w14:textId="77777777" w:rsidR="00A272EA" w:rsidRDefault="00A272EA">
            <w:pPr>
              <w:spacing w:line="259" w:lineRule="auto"/>
              <w:ind w:right="13"/>
            </w:pPr>
            <w:r>
              <w:t xml:space="preserve"> </w:t>
            </w:r>
            <w:r>
              <w:rPr>
                <w:sz w:val="17"/>
              </w:rPr>
              <w:t>Eye trauma, sudden vision loss, foreign body in eye</w:t>
            </w:r>
          </w:p>
        </w:tc>
        <w:tc>
          <w:tcPr>
            <w:tcW w:w="4002" w:type="dxa"/>
            <w:tcBorders>
              <w:top w:val="single" w:sz="28" w:space="0" w:color="FFFFFF"/>
              <w:left w:val="single" w:sz="2" w:space="0" w:color="BDD7EE"/>
              <w:bottom w:val="single" w:sz="2" w:space="0" w:color="BDD7EE"/>
              <w:right w:val="single" w:sz="2" w:space="0" w:color="BDD7EE"/>
            </w:tcBorders>
          </w:tcPr>
          <w:p w14:paraId="009BC0DD" w14:textId="77777777" w:rsidR="00A272EA" w:rsidRDefault="00A272EA">
            <w:pPr>
              <w:spacing w:line="259" w:lineRule="auto"/>
              <w:ind w:right="5"/>
            </w:pPr>
            <w:r>
              <w:t xml:space="preserve"> </w:t>
            </w:r>
            <w:r>
              <w:rPr>
                <w:sz w:val="17"/>
              </w:rPr>
              <w:t>Ophthalmology</w:t>
            </w:r>
          </w:p>
        </w:tc>
      </w:tr>
      <w:tr w:rsidR="00A272EA" w14:paraId="03EFBBA1" w14:textId="77777777">
        <w:trPr>
          <w:trHeight w:val="362"/>
        </w:trPr>
        <w:tc>
          <w:tcPr>
            <w:tcW w:w="5637" w:type="dxa"/>
            <w:tcBorders>
              <w:top w:val="single" w:sz="2" w:space="0" w:color="BDD7EE"/>
              <w:left w:val="single" w:sz="2" w:space="0" w:color="BDD7EE"/>
              <w:bottom w:val="single" w:sz="28" w:space="0" w:color="FFFFFF"/>
              <w:right w:val="single" w:sz="2" w:space="0" w:color="BDD7EE"/>
            </w:tcBorders>
            <w:shd w:val="clear" w:color="auto" w:fill="EBF3FB"/>
          </w:tcPr>
          <w:p w14:paraId="7C637417" w14:textId="77777777" w:rsidR="00A272EA" w:rsidRDefault="00A272EA">
            <w:pPr>
              <w:spacing w:line="259" w:lineRule="auto"/>
              <w:ind w:right="9"/>
            </w:pPr>
            <w:r>
              <w:t xml:space="preserve"> </w:t>
            </w:r>
            <w:r>
              <w:rPr>
                <w:sz w:val="17"/>
              </w:rPr>
              <w:t>Ear pain, epistaxis (nosebleed), foreign body in ENT</w:t>
            </w:r>
          </w:p>
        </w:tc>
        <w:tc>
          <w:tcPr>
            <w:tcW w:w="4002" w:type="dxa"/>
            <w:tcBorders>
              <w:top w:val="single" w:sz="2" w:space="0" w:color="BDD7EE"/>
              <w:left w:val="single" w:sz="2" w:space="0" w:color="BDD7EE"/>
              <w:bottom w:val="single" w:sz="28" w:space="0" w:color="FFFFFF"/>
              <w:right w:val="single" w:sz="2" w:space="0" w:color="BDD7EE"/>
            </w:tcBorders>
            <w:shd w:val="clear" w:color="auto" w:fill="EBF3FB"/>
          </w:tcPr>
          <w:p w14:paraId="0E6997C3" w14:textId="77777777" w:rsidR="00A272EA" w:rsidRDefault="00A272EA">
            <w:pPr>
              <w:spacing w:line="259" w:lineRule="auto"/>
              <w:ind w:right="1"/>
            </w:pPr>
            <w:r>
              <w:t xml:space="preserve"> </w:t>
            </w:r>
            <w:r>
              <w:rPr>
                <w:sz w:val="17"/>
              </w:rPr>
              <w:t>ENT</w:t>
            </w:r>
          </w:p>
        </w:tc>
      </w:tr>
      <w:tr w:rsidR="00A272EA" w14:paraId="4ED5888D" w14:textId="77777777">
        <w:trPr>
          <w:trHeight w:val="309"/>
        </w:trPr>
        <w:tc>
          <w:tcPr>
            <w:tcW w:w="5637" w:type="dxa"/>
            <w:tcBorders>
              <w:top w:val="single" w:sz="28" w:space="0" w:color="FFFFFF"/>
              <w:left w:val="single" w:sz="2" w:space="0" w:color="BDD7EE"/>
              <w:bottom w:val="single" w:sz="2" w:space="0" w:color="BDD7EE"/>
              <w:right w:val="single" w:sz="2" w:space="0" w:color="BDD7EE"/>
            </w:tcBorders>
          </w:tcPr>
          <w:p w14:paraId="1EFDD446" w14:textId="77777777" w:rsidR="00A272EA" w:rsidRDefault="00A272EA">
            <w:pPr>
              <w:spacing w:line="259" w:lineRule="auto"/>
              <w:ind w:right="7"/>
            </w:pPr>
            <w:r>
              <w:t xml:space="preserve"> </w:t>
            </w:r>
            <w:r>
              <w:rPr>
                <w:sz w:val="17"/>
              </w:rPr>
              <w:t>Multi-trauma, poisoning, anaphylaxis, severity &gt;= 8</w:t>
            </w:r>
          </w:p>
        </w:tc>
        <w:tc>
          <w:tcPr>
            <w:tcW w:w="4002" w:type="dxa"/>
            <w:tcBorders>
              <w:top w:val="single" w:sz="28" w:space="0" w:color="FFFFFF"/>
              <w:left w:val="single" w:sz="2" w:space="0" w:color="BDD7EE"/>
              <w:bottom w:val="single" w:sz="2" w:space="0" w:color="BDD7EE"/>
              <w:right w:val="single" w:sz="2" w:space="0" w:color="BDD7EE"/>
            </w:tcBorders>
          </w:tcPr>
          <w:p w14:paraId="0AC55188" w14:textId="77777777" w:rsidR="00A272EA" w:rsidRDefault="00A272EA">
            <w:pPr>
              <w:spacing w:line="259" w:lineRule="auto"/>
              <w:ind w:right="1"/>
            </w:pPr>
            <w:r>
              <w:t xml:space="preserve"> </w:t>
            </w:r>
            <w:r>
              <w:rPr>
                <w:sz w:val="17"/>
              </w:rPr>
              <w:t>Emergency Medicine</w:t>
            </w:r>
          </w:p>
        </w:tc>
      </w:tr>
    </w:tbl>
    <w:p w14:paraId="04743198" w14:textId="7765B922" w:rsidR="00A272EA" w:rsidRDefault="00A272EA">
      <w:pPr>
        <w:pStyle w:val="Heading1"/>
        <w:ind w:right="-2"/>
      </w:pPr>
      <w:r>
        <w:lastRenderedPageBreak/>
        <w:t>6.8 Patient Context Integration</w:t>
      </w:r>
    </w:p>
    <w:p w14:paraId="789F3735" w14:textId="77777777" w:rsidR="00A272EA" w:rsidRDefault="00A272EA">
      <w:pPr>
        <w:spacing w:after="137" w:line="259" w:lineRule="auto"/>
        <w:ind w:left="-40" w:right="-27"/>
      </w:pPr>
      <w:r>
        <w:rPr>
          <w:rFonts w:ascii="Calibri" w:eastAsia="Calibri" w:hAnsi="Calibri" w:cs="Calibri"/>
          <w:noProof/>
          <w:sz w:val="22"/>
        </w:rPr>
        <mc:AlternateContent>
          <mc:Choice Requires="wpg">
            <w:drawing>
              <wp:inline distT="0" distB="0" distL="0" distR="0" wp14:anchorId="2A05EEE7" wp14:editId="40AAE5BD">
                <wp:extent cx="6162041" cy="6350"/>
                <wp:effectExtent l="0" t="0" r="0" b="0"/>
                <wp:docPr id="42090" name="Group 42090"/>
                <wp:cNvGraphicFramePr/>
                <a:graphic xmlns:a="http://schemas.openxmlformats.org/drawingml/2006/main">
                  <a:graphicData uri="http://schemas.microsoft.com/office/word/2010/wordprocessingGroup">
                    <wpg:wgp>
                      <wpg:cNvGrpSpPr/>
                      <wpg:grpSpPr>
                        <a:xfrm>
                          <a:off x="0" y="0"/>
                          <a:ext cx="6162041" cy="6350"/>
                          <a:chOff x="0" y="0"/>
                          <a:chExt cx="6162041" cy="6350"/>
                        </a:xfrm>
                      </wpg:grpSpPr>
                      <wps:wsp>
                        <wps:cNvPr id="51990" name="Shape 51990"/>
                        <wps:cNvSpPr/>
                        <wps:spPr>
                          <a:xfrm>
                            <a:off x="0" y="0"/>
                            <a:ext cx="6162041" cy="9144"/>
                          </a:xfrm>
                          <a:custGeom>
                            <a:avLst/>
                            <a:gdLst/>
                            <a:ahLst/>
                            <a:cxnLst/>
                            <a:rect l="0" t="0" r="0" b="0"/>
                            <a:pathLst>
                              <a:path w="6162041" h="9144">
                                <a:moveTo>
                                  <a:pt x="0" y="0"/>
                                </a:moveTo>
                                <a:lnTo>
                                  <a:pt x="6162041" y="0"/>
                                </a:lnTo>
                                <a:lnTo>
                                  <a:pt x="6162041"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6C13E3FF" id="Group 42090" o:spid="_x0000_s1026" style="width:485.2pt;height:.5pt;mso-position-horizontal-relative:char;mso-position-vertical-relative:line" coordsize="616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">
                <v:shape id="Shape 51990" o:spid="_x0000_s1027" style="position:absolute;width:61620;height:91;visibility:visible;mso-wrap-style:square;v-text-anchor:top" coordsize="61620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" path="m,l6162041,r,9144l,9144,,e" fillcolor="#1f3864" stroked="f" strokeweight="0">
                  <v:stroke miterlimit="83231f" joinstyle="miter"/>
                  <v:path arrowok="t" textboxrect="0,0,6162041,9144"/>
                </v:shape>
                <w10:anchorlock/>
              </v:group>
            </w:pict>
          </mc:Fallback>
        </mc:AlternateContent>
      </w:r>
    </w:p>
    <w:p w14:paraId="0F15E5CA" w14:textId="77777777" w:rsidR="00A272EA" w:rsidRDefault="00A272EA">
      <w:pPr>
        <w:spacing w:after="8"/>
        <w:ind w:left="16" w:right="-4"/>
        <w:rPr>
          <w:rtl/>
        </w:rPr>
      </w:pPr>
      <w:r>
        <w:t xml:space="preserve">Every LLM prompt is </w:t>
      </w:r>
      <w:proofErr w:type="spellStart"/>
      <w:r>
        <w:t>personalised</w:t>
      </w:r>
      <w:proofErr w:type="spellEnd"/>
      <w:r>
        <w:t xml:space="preserve"> with the requesting patient's full clinical profile. This transforms the chatbot from a generic triage tool into a patient-aware medical assistant that accounts for pre-existing conditions, allergies, </w:t>
      </w:r>
      <w:proofErr w:type="gramStart"/>
      <w:r>
        <w:t>and  current</w:t>
      </w:r>
      <w:proofErr w:type="gramEnd"/>
      <w:r>
        <w:t xml:space="preserve"> medications. </w:t>
      </w:r>
    </w:p>
    <w:p w14:paraId="561D41D6" w14:textId="77777777" w:rsidR="00A272EA" w:rsidRDefault="00A272EA">
      <w:pPr>
        <w:spacing w:after="8"/>
        <w:ind w:left="16" w:right="-4"/>
      </w:pPr>
      <w:r>
        <w:t xml:space="preserve"> </w:t>
      </w:r>
      <w:r>
        <w:rPr>
          <w:rFonts w:cs="Arial"/>
          <w:b/>
          <w:color w:val="1F3864"/>
          <w:sz w:val="22"/>
        </w:rPr>
        <w:t>6.8.1 Profile Fields Injected into Every Prompt</w:t>
      </w:r>
    </w:p>
    <w:tbl>
      <w:tblPr>
        <w:tblStyle w:val="TableGrid"/>
        <w:tblW w:w="9639" w:type="dxa"/>
        <w:tblInd w:w="-12" w:type="dxa"/>
        <w:tblCellMar>
          <w:top w:w="103" w:type="dxa"/>
          <w:left w:w="115" w:type="dxa"/>
          <w:right w:w="109" w:type="dxa"/>
        </w:tblCellMar>
        <w:tblLook w:val="04A0" w:firstRow="1" w:lastRow="0" w:firstColumn="1" w:lastColumn="0" w:noHBand="0" w:noVBand="1"/>
      </w:tblPr>
      <w:tblGrid>
        <w:gridCol w:w="3001"/>
        <w:gridCol w:w="6638"/>
      </w:tblGrid>
      <w:tr w:rsidR="00A272EA" w14:paraId="3D2B2DC8" w14:textId="77777777">
        <w:trPr>
          <w:trHeight w:val="339"/>
        </w:trPr>
        <w:tc>
          <w:tcPr>
            <w:tcW w:w="3001" w:type="dxa"/>
            <w:tcBorders>
              <w:top w:val="single" w:sz="2" w:space="0" w:color="BDD7EE"/>
              <w:left w:val="single" w:sz="2" w:space="0" w:color="BDD7EE"/>
              <w:bottom w:val="single" w:sz="2" w:space="0" w:color="BDD7EE"/>
              <w:right w:val="single" w:sz="2" w:space="0" w:color="BDD7EE"/>
            </w:tcBorders>
            <w:shd w:val="clear" w:color="auto" w:fill="1F4E79"/>
          </w:tcPr>
          <w:p w14:paraId="3B738536" w14:textId="77777777" w:rsidR="00A272EA" w:rsidRDefault="00A272EA">
            <w:pPr>
              <w:spacing w:line="259" w:lineRule="auto"/>
              <w:ind w:right="4"/>
            </w:pPr>
            <w:r>
              <w:t xml:space="preserve"> </w:t>
            </w:r>
            <w:r>
              <w:rPr>
                <w:b/>
                <w:color w:val="FFFFFF"/>
                <w:sz w:val="18"/>
              </w:rPr>
              <w:t>Profile Field</w:t>
            </w:r>
          </w:p>
        </w:tc>
        <w:tc>
          <w:tcPr>
            <w:tcW w:w="6638" w:type="dxa"/>
            <w:tcBorders>
              <w:top w:val="single" w:sz="2" w:space="0" w:color="BDD7EE"/>
              <w:left w:val="single" w:sz="2" w:space="0" w:color="BDD7EE"/>
              <w:bottom w:val="single" w:sz="2" w:space="0" w:color="BDD7EE"/>
              <w:right w:val="single" w:sz="2" w:space="0" w:color="BDD7EE"/>
            </w:tcBorders>
            <w:shd w:val="clear" w:color="auto" w:fill="1F4E79"/>
          </w:tcPr>
          <w:p w14:paraId="59CA339F" w14:textId="77777777" w:rsidR="00A272EA" w:rsidRDefault="00A272EA">
            <w:pPr>
              <w:spacing w:line="259" w:lineRule="auto"/>
            </w:pPr>
            <w:r>
              <w:t xml:space="preserve"> </w:t>
            </w:r>
            <w:r>
              <w:rPr>
                <w:b/>
                <w:color w:val="FFFFFF"/>
                <w:sz w:val="18"/>
              </w:rPr>
              <w:t>How It Influences the Response</w:t>
            </w:r>
          </w:p>
        </w:tc>
      </w:tr>
      <w:tr w:rsidR="00A272EA" w14:paraId="2FEB1028" w14:textId="77777777">
        <w:trPr>
          <w:trHeight w:val="370"/>
        </w:trPr>
        <w:tc>
          <w:tcPr>
            <w:tcW w:w="3001" w:type="dxa"/>
            <w:tcBorders>
              <w:top w:val="single" w:sz="2" w:space="0" w:color="BDD7EE"/>
              <w:left w:val="single" w:sz="2" w:space="0" w:color="BDD7EE"/>
              <w:bottom w:val="single" w:sz="2" w:space="0" w:color="BDD7EE"/>
              <w:right w:val="single" w:sz="2" w:space="0" w:color="BDD7EE"/>
            </w:tcBorders>
            <w:shd w:val="clear" w:color="auto" w:fill="FFFFFF"/>
          </w:tcPr>
          <w:p w14:paraId="3C883563" w14:textId="77777777" w:rsidR="00A272EA" w:rsidRDefault="00A272EA">
            <w:pPr>
              <w:spacing w:line="259" w:lineRule="auto"/>
              <w:ind w:right="3"/>
            </w:pPr>
            <w:r>
              <w:t xml:space="preserve"> </w:t>
            </w:r>
            <w:r>
              <w:rPr>
                <w:sz w:val="17"/>
              </w:rPr>
              <w:t>Age &amp; Gender</w:t>
            </w:r>
          </w:p>
        </w:tc>
        <w:tc>
          <w:tcPr>
            <w:tcW w:w="6638" w:type="dxa"/>
            <w:tcBorders>
              <w:top w:val="single" w:sz="2" w:space="0" w:color="BDD7EE"/>
              <w:left w:val="single" w:sz="2" w:space="0" w:color="BDD7EE"/>
              <w:bottom w:val="single" w:sz="2" w:space="0" w:color="BDD7EE"/>
              <w:right w:val="single" w:sz="2" w:space="0" w:color="BDD7EE"/>
            </w:tcBorders>
            <w:shd w:val="clear" w:color="auto" w:fill="FFFFFF"/>
          </w:tcPr>
          <w:p w14:paraId="5074E7BD" w14:textId="77777777" w:rsidR="00A272EA" w:rsidRDefault="00A272EA">
            <w:pPr>
              <w:spacing w:line="259" w:lineRule="auto"/>
              <w:ind w:right="7"/>
            </w:pPr>
            <w:r>
              <w:t xml:space="preserve"> </w:t>
            </w:r>
            <w:r>
              <w:rPr>
                <w:sz w:val="17"/>
              </w:rPr>
              <w:t>Adjusts differential diagnoses (e.g., MI more likely in older males)</w:t>
            </w:r>
          </w:p>
        </w:tc>
      </w:tr>
      <w:tr w:rsidR="00A272EA" w14:paraId="0B69FD3C" w14:textId="77777777">
        <w:trPr>
          <w:trHeight w:val="309"/>
        </w:trPr>
        <w:tc>
          <w:tcPr>
            <w:tcW w:w="3001" w:type="dxa"/>
            <w:tcBorders>
              <w:top w:val="single" w:sz="2" w:space="0" w:color="BDD7EE"/>
              <w:left w:val="single" w:sz="2" w:space="0" w:color="BDD7EE"/>
              <w:bottom w:val="single" w:sz="2" w:space="0" w:color="BDD7EE"/>
              <w:right w:val="single" w:sz="2" w:space="0" w:color="BDD7EE"/>
            </w:tcBorders>
            <w:shd w:val="clear" w:color="auto" w:fill="EBF3FB"/>
          </w:tcPr>
          <w:p w14:paraId="67D7A7D8" w14:textId="77777777" w:rsidR="00A272EA" w:rsidRDefault="00A272EA">
            <w:pPr>
              <w:spacing w:line="259" w:lineRule="auto"/>
              <w:ind w:right="8"/>
            </w:pPr>
            <w:r>
              <w:t xml:space="preserve"> </w:t>
            </w:r>
            <w:r>
              <w:rPr>
                <w:sz w:val="17"/>
              </w:rPr>
              <w:t>Weight &amp; Height → BMI</w:t>
            </w:r>
          </w:p>
        </w:tc>
        <w:tc>
          <w:tcPr>
            <w:tcW w:w="6638" w:type="dxa"/>
            <w:tcBorders>
              <w:top w:val="single" w:sz="2" w:space="0" w:color="BDD7EE"/>
              <w:left w:val="single" w:sz="2" w:space="0" w:color="BDD7EE"/>
              <w:bottom w:val="single" w:sz="2" w:space="0" w:color="BDD7EE"/>
              <w:right w:val="single" w:sz="2" w:space="0" w:color="BDD7EE"/>
            </w:tcBorders>
            <w:shd w:val="clear" w:color="auto" w:fill="EBF3FB"/>
          </w:tcPr>
          <w:p w14:paraId="574EF716" w14:textId="77777777" w:rsidR="00A272EA" w:rsidRDefault="00A272EA">
            <w:pPr>
              <w:spacing w:line="259" w:lineRule="auto"/>
              <w:ind w:right="10"/>
            </w:pPr>
            <w:r>
              <w:t xml:space="preserve"> </w:t>
            </w:r>
            <w:r>
              <w:rPr>
                <w:sz w:val="17"/>
              </w:rPr>
              <w:t>BMI category included; flags obesity-related risk factors</w:t>
            </w:r>
          </w:p>
        </w:tc>
      </w:tr>
      <w:tr w:rsidR="00A272EA" w14:paraId="746EC49B" w14:textId="77777777">
        <w:trPr>
          <w:trHeight w:val="366"/>
        </w:trPr>
        <w:tc>
          <w:tcPr>
            <w:tcW w:w="3001" w:type="dxa"/>
            <w:tcBorders>
              <w:top w:val="single" w:sz="2" w:space="0" w:color="BDD7EE"/>
              <w:left w:val="single" w:sz="2" w:space="0" w:color="BDD7EE"/>
              <w:bottom w:val="single" w:sz="2" w:space="0" w:color="BDD7EE"/>
              <w:right w:val="single" w:sz="2" w:space="0" w:color="BDD7EE"/>
            </w:tcBorders>
            <w:shd w:val="clear" w:color="auto" w:fill="FFFFFF"/>
          </w:tcPr>
          <w:p w14:paraId="7C248C08" w14:textId="77777777" w:rsidR="00A272EA" w:rsidRDefault="00A272EA">
            <w:pPr>
              <w:spacing w:line="259" w:lineRule="auto"/>
              <w:ind w:right="1"/>
            </w:pPr>
            <w:r>
              <w:t xml:space="preserve"> </w:t>
            </w:r>
            <w:r>
              <w:rPr>
                <w:sz w:val="17"/>
              </w:rPr>
              <w:t>Chronic Diseases</w:t>
            </w:r>
          </w:p>
        </w:tc>
        <w:tc>
          <w:tcPr>
            <w:tcW w:w="6638" w:type="dxa"/>
            <w:tcBorders>
              <w:top w:val="single" w:sz="2" w:space="0" w:color="BDD7EE"/>
              <w:left w:val="single" w:sz="2" w:space="0" w:color="BDD7EE"/>
              <w:bottom w:val="single" w:sz="2" w:space="0" w:color="BDD7EE"/>
              <w:right w:val="single" w:sz="2" w:space="0" w:color="BDD7EE"/>
            </w:tcBorders>
            <w:shd w:val="clear" w:color="auto" w:fill="FFFFFF"/>
          </w:tcPr>
          <w:p w14:paraId="211D19AD" w14:textId="77777777" w:rsidR="00A272EA" w:rsidRDefault="00A272EA">
            <w:pPr>
              <w:spacing w:line="259" w:lineRule="auto"/>
              <w:ind w:right="11"/>
            </w:pPr>
            <w:r>
              <w:t xml:space="preserve"> </w:t>
            </w:r>
            <w:r>
              <w:rPr>
                <w:sz w:val="17"/>
              </w:rPr>
              <w:t>Cross-checked against diagnosis (e.g., diabetic ketoacidosis risk)</w:t>
            </w:r>
          </w:p>
        </w:tc>
      </w:tr>
      <w:tr w:rsidR="00A272EA" w14:paraId="123E4754" w14:textId="77777777">
        <w:trPr>
          <w:trHeight w:val="336"/>
        </w:trPr>
        <w:tc>
          <w:tcPr>
            <w:tcW w:w="3001" w:type="dxa"/>
            <w:tcBorders>
              <w:top w:val="single" w:sz="2" w:space="0" w:color="BDD7EE"/>
              <w:left w:val="single" w:sz="2" w:space="0" w:color="BDD7EE"/>
              <w:bottom w:val="single" w:sz="28" w:space="0" w:color="FFFFFF"/>
              <w:right w:val="single" w:sz="2" w:space="0" w:color="BDD7EE"/>
            </w:tcBorders>
            <w:shd w:val="clear" w:color="auto" w:fill="EBF3FB"/>
          </w:tcPr>
          <w:p w14:paraId="58796871" w14:textId="77777777" w:rsidR="00A272EA" w:rsidRDefault="00A272EA">
            <w:pPr>
              <w:spacing w:line="259" w:lineRule="auto"/>
            </w:pPr>
            <w:r>
              <w:t xml:space="preserve"> </w:t>
            </w:r>
            <w:r>
              <w:rPr>
                <w:sz w:val="17"/>
              </w:rPr>
              <w:t>Allergies</w:t>
            </w:r>
          </w:p>
        </w:tc>
        <w:tc>
          <w:tcPr>
            <w:tcW w:w="6638" w:type="dxa"/>
            <w:tcBorders>
              <w:top w:val="single" w:sz="2" w:space="0" w:color="BDD7EE"/>
              <w:left w:val="single" w:sz="2" w:space="0" w:color="BDD7EE"/>
              <w:bottom w:val="single" w:sz="28" w:space="0" w:color="FFFFFF"/>
              <w:right w:val="single" w:sz="2" w:space="0" w:color="BDD7EE"/>
            </w:tcBorders>
            <w:shd w:val="clear" w:color="auto" w:fill="EBF3FB"/>
          </w:tcPr>
          <w:p w14:paraId="44A893E3" w14:textId="77777777" w:rsidR="00A272EA" w:rsidRDefault="00A272EA">
            <w:pPr>
              <w:spacing w:line="259" w:lineRule="auto"/>
              <w:ind w:right="2"/>
            </w:pPr>
            <w:r>
              <w:t xml:space="preserve"> </w:t>
            </w:r>
            <w:r>
              <w:rPr>
                <w:sz w:val="17"/>
              </w:rPr>
              <w:t>Warning generated if first-aid step involves a known allergen</w:t>
            </w:r>
          </w:p>
        </w:tc>
      </w:tr>
      <w:tr w:rsidR="00A272EA" w14:paraId="77DFFB98" w14:textId="77777777">
        <w:trPr>
          <w:trHeight w:val="335"/>
        </w:trPr>
        <w:tc>
          <w:tcPr>
            <w:tcW w:w="3001" w:type="dxa"/>
            <w:tcBorders>
              <w:top w:val="single" w:sz="28" w:space="0" w:color="FFFFFF"/>
              <w:left w:val="single" w:sz="2" w:space="0" w:color="BDD7EE"/>
              <w:bottom w:val="single" w:sz="2" w:space="0" w:color="BDD7EE"/>
              <w:right w:val="single" w:sz="2" w:space="0" w:color="BDD7EE"/>
            </w:tcBorders>
          </w:tcPr>
          <w:p w14:paraId="7A432F83" w14:textId="77777777" w:rsidR="00A272EA" w:rsidRDefault="00A272EA">
            <w:pPr>
              <w:spacing w:line="259" w:lineRule="auto"/>
              <w:ind w:right="5"/>
            </w:pPr>
            <w:r>
              <w:t xml:space="preserve"> </w:t>
            </w:r>
            <w:r>
              <w:rPr>
                <w:sz w:val="17"/>
              </w:rPr>
              <w:t>Current Medications</w:t>
            </w:r>
          </w:p>
        </w:tc>
        <w:tc>
          <w:tcPr>
            <w:tcW w:w="6638" w:type="dxa"/>
            <w:tcBorders>
              <w:top w:val="single" w:sz="28" w:space="0" w:color="FFFFFF"/>
              <w:left w:val="single" w:sz="2" w:space="0" w:color="BDD7EE"/>
              <w:bottom w:val="single" w:sz="2" w:space="0" w:color="BDD7EE"/>
              <w:right w:val="single" w:sz="2" w:space="0" w:color="BDD7EE"/>
            </w:tcBorders>
          </w:tcPr>
          <w:p w14:paraId="7E82B829" w14:textId="77777777" w:rsidR="00A272EA" w:rsidRDefault="00A272EA">
            <w:pPr>
              <w:spacing w:line="259" w:lineRule="auto"/>
              <w:ind w:right="8"/>
            </w:pPr>
            <w:r>
              <w:t xml:space="preserve"> </w:t>
            </w:r>
            <w:r>
              <w:rPr>
                <w:sz w:val="17"/>
              </w:rPr>
              <w:t xml:space="preserve">Drug interactions flagged in </w:t>
            </w:r>
            <w:proofErr w:type="gramStart"/>
            <w:r>
              <w:rPr>
                <w:sz w:val="17"/>
              </w:rPr>
              <w:t>warnings[</w:t>
            </w:r>
            <w:proofErr w:type="gramEnd"/>
            <w:r>
              <w:rPr>
                <w:sz w:val="17"/>
              </w:rPr>
              <w:t>] field</w:t>
            </w:r>
          </w:p>
        </w:tc>
      </w:tr>
    </w:tbl>
    <w:p w14:paraId="66C3FC6A" w14:textId="77777777" w:rsidR="00A272EA" w:rsidRPr="00E305A1" w:rsidRDefault="00A272EA" w:rsidP="00B169EA">
      <w:pPr>
        <w:spacing w:after="0" w:line="259" w:lineRule="auto"/>
        <w:rPr>
          <w:rtl/>
        </w:rPr>
      </w:pPr>
    </w:p>
    <w:p w14:paraId="07B754A4" w14:textId="77777777" w:rsidR="00A272EA" w:rsidRPr="006609F9" w:rsidRDefault="00A272EA" w:rsidP="00B169EA">
      <w:pPr>
        <w:pStyle w:val="Heading2"/>
        <w:ind w:right="-8"/>
      </w:pPr>
      <w:r>
        <w:rPr>
          <w:color w:val="000000"/>
          <w:sz w:val="19"/>
        </w:rPr>
        <w:t xml:space="preserve"> </w:t>
      </w:r>
      <w:r>
        <w:t xml:space="preserve">6.8.2 </w:t>
      </w:r>
      <w:proofErr w:type="spellStart"/>
      <w:r>
        <w:t>LLMService.build_</w:t>
      </w:r>
      <w:proofErr w:type="gramStart"/>
      <w:r>
        <w:t>prompt</w:t>
      </w:r>
      <w:proofErr w:type="spellEnd"/>
      <w:r>
        <w:t>(</w:t>
      </w:r>
      <w:proofErr w:type="gramEnd"/>
      <w:r>
        <w:t>) — Patient Injection</w:t>
      </w:r>
    </w:p>
    <w:tbl>
      <w:tblPr>
        <w:tblStyle w:val="TableGrid"/>
        <w:tblW w:w="9638" w:type="dxa"/>
        <w:tblInd w:w="15" w:type="dxa"/>
        <w:tblCellMar>
          <w:top w:w="160" w:type="dxa"/>
          <w:left w:w="115" w:type="dxa"/>
          <w:right w:w="118" w:type="dxa"/>
        </w:tblCellMar>
        <w:tblLook w:val="04A0" w:firstRow="1" w:lastRow="0" w:firstColumn="1" w:lastColumn="0" w:noHBand="0" w:noVBand="1"/>
      </w:tblPr>
      <w:tblGrid>
        <w:gridCol w:w="9638"/>
      </w:tblGrid>
      <w:tr w:rsidR="00A272EA" w14:paraId="4B62B4A4" w14:textId="77777777">
        <w:trPr>
          <w:trHeight w:val="2743"/>
        </w:trPr>
        <w:tc>
          <w:tcPr>
            <w:tcW w:w="9638" w:type="dxa"/>
            <w:tcBorders>
              <w:top w:val="single" w:sz="4" w:space="0" w:color="5B9BD5"/>
              <w:left w:val="single" w:sz="16" w:space="0" w:color="5B9BD5"/>
              <w:bottom w:val="single" w:sz="4" w:space="0" w:color="5B9BD5"/>
              <w:right w:val="single" w:sz="4" w:space="0" w:color="5B9BD5"/>
            </w:tcBorders>
            <w:shd w:val="clear" w:color="auto" w:fill="1E1E2E"/>
          </w:tcPr>
          <w:p w14:paraId="1F36BACC" w14:textId="77777777" w:rsidR="00A272EA" w:rsidRDefault="00A272EA">
            <w:pPr>
              <w:spacing w:line="243" w:lineRule="auto"/>
            </w:pPr>
            <w:r>
              <w:rPr>
                <w:rFonts w:ascii="Courier New" w:hAnsi="Courier New" w:cs="Courier New"/>
                <w:color w:val="CBA6F7"/>
                <w:sz w:val="18"/>
                <w:szCs w:val="18"/>
              </w:rPr>
              <w:t>def</w:t>
            </w:r>
            <w:r>
              <w:rPr>
                <w:rFonts w:ascii="Courier New" w:hAnsi="Courier New" w:cs="Courier New"/>
                <w:color w:val="CDD6F4"/>
                <w:sz w:val="18"/>
                <w:szCs w:val="18"/>
              </w:rPr>
              <w:t xml:space="preserve"> </w:t>
            </w:r>
            <w:proofErr w:type="spellStart"/>
            <w:r>
              <w:rPr>
                <w:rFonts w:ascii="Courier New" w:hAnsi="Courier New" w:cs="Courier New"/>
                <w:color w:val="89B4FA"/>
                <w:sz w:val="18"/>
                <w:szCs w:val="18"/>
              </w:rPr>
              <w:t>build_</w:t>
            </w:r>
            <w:proofErr w:type="gramStart"/>
            <w:r>
              <w:rPr>
                <w:rFonts w:ascii="Courier New" w:hAnsi="Courier New" w:cs="Courier New"/>
                <w:color w:val="89B4FA"/>
                <w:sz w:val="18"/>
                <w:szCs w:val="18"/>
              </w:rPr>
              <w:t>prompt</w:t>
            </w:r>
            <w:proofErr w:type="spellEnd"/>
            <w:r>
              <w:rPr>
                <w:rFonts w:ascii="Courier New" w:hAnsi="Courier New" w:cs="Courier New"/>
                <w:color w:val="CDD6F4"/>
                <w:sz w:val="18"/>
                <w:szCs w:val="18"/>
              </w:rPr>
              <w:t>(</w:t>
            </w:r>
            <w:proofErr w:type="gramEnd"/>
            <w:r>
              <w:rPr>
                <w:rFonts w:ascii="Courier New" w:hAnsi="Courier New" w:cs="Courier New"/>
                <w:color w:val="CDD6F4"/>
                <w:sz w:val="18"/>
                <w:szCs w:val="18"/>
              </w:rPr>
              <w:t xml:space="preserve">symptoms: </w:t>
            </w:r>
            <w:r>
              <w:rPr>
                <w:rFonts w:ascii="Courier New" w:hAnsi="Courier New" w:cs="Courier New"/>
                <w:color w:val="89DCEB"/>
                <w:sz w:val="18"/>
                <w:szCs w:val="18"/>
              </w:rPr>
              <w:t>str</w:t>
            </w:r>
            <w:r>
              <w:rPr>
                <w:rFonts w:ascii="Courier New" w:hAnsi="Courier New" w:cs="Courier New"/>
                <w:color w:val="CDD6F4"/>
                <w:sz w:val="18"/>
                <w:szCs w:val="18"/>
              </w:rPr>
              <w:t xml:space="preserve">, patient: </w:t>
            </w:r>
            <w:proofErr w:type="spellStart"/>
            <w:r>
              <w:rPr>
                <w:rFonts w:ascii="Courier New" w:hAnsi="Courier New" w:cs="Courier New"/>
                <w:color w:val="89DCEB"/>
                <w:sz w:val="18"/>
                <w:szCs w:val="18"/>
              </w:rPr>
              <w:t>dict</w:t>
            </w:r>
            <w:proofErr w:type="spellEnd"/>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rag_context</w:t>
            </w:r>
            <w:proofErr w:type="spellEnd"/>
            <w:r>
              <w:rPr>
                <w:rFonts w:ascii="Courier New" w:hAnsi="Courier New" w:cs="Courier New"/>
                <w:color w:val="CDD6F4"/>
                <w:sz w:val="18"/>
                <w:szCs w:val="18"/>
              </w:rPr>
              <w:t xml:space="preserve">: </w:t>
            </w:r>
            <w:r>
              <w:rPr>
                <w:rFonts w:ascii="Courier New" w:hAnsi="Courier New" w:cs="Courier New"/>
                <w:color w:val="89DCEB"/>
                <w:sz w:val="18"/>
                <w:szCs w:val="18"/>
              </w:rPr>
              <w:t>str</w:t>
            </w:r>
            <w:r>
              <w:rPr>
                <w:rFonts w:ascii="Courier New" w:hAnsi="Courier New" w:cs="Courier New"/>
                <w:color w:val="CDD6F4"/>
                <w:sz w:val="18"/>
                <w:szCs w:val="18"/>
              </w:rPr>
              <w:t xml:space="preserve">) </w:t>
            </w:r>
            <w:r>
              <w:rPr>
                <w:rFonts w:ascii="Courier New" w:hAnsi="Courier New" w:cs="Courier New"/>
                <w:color w:val="CBA6F7"/>
                <w:sz w:val="18"/>
                <w:szCs w:val="18"/>
              </w:rPr>
              <w:t>-&gt;</w:t>
            </w:r>
            <w:r>
              <w:rPr>
                <w:rFonts w:ascii="Courier New" w:hAnsi="Courier New" w:cs="Courier New"/>
                <w:color w:val="CDD6F4"/>
                <w:sz w:val="18"/>
                <w:szCs w:val="18"/>
              </w:rPr>
              <w:t xml:space="preserve"> </w:t>
            </w:r>
            <w:r>
              <w:rPr>
                <w:rFonts w:ascii="Courier New" w:hAnsi="Courier New" w:cs="Courier New"/>
                <w:color w:val="89DCEB"/>
                <w:sz w:val="18"/>
                <w:szCs w:val="18"/>
              </w:rPr>
              <w:t>list</w:t>
            </w:r>
            <w:r>
              <w:rPr>
                <w:rFonts w:ascii="Courier New" w:hAnsi="Courier New" w:cs="Courier New"/>
                <w:color w:val="CDD6F4"/>
                <w:sz w:val="18"/>
                <w:szCs w:val="18"/>
              </w:rPr>
              <w:t>[</w:t>
            </w:r>
            <w:proofErr w:type="spellStart"/>
            <w:r>
              <w:rPr>
                <w:rFonts w:ascii="Courier New" w:hAnsi="Courier New" w:cs="Courier New"/>
                <w:color w:val="89DCEB"/>
                <w:sz w:val="18"/>
                <w:szCs w:val="18"/>
              </w:rPr>
              <w:t>dict</w:t>
            </w:r>
            <w:proofErr w:type="spellEnd"/>
            <w:r>
              <w:rPr>
                <w:rFonts w:ascii="Courier New" w:hAnsi="Courier New" w:cs="Courier New"/>
                <w:color w:val="CDD6F4"/>
                <w:sz w:val="18"/>
                <w:szCs w:val="18"/>
              </w:rPr>
              <w:t>]:</w:t>
            </w:r>
          </w:p>
          <w:p w14:paraId="11A8E5D3" w14:textId="77777777" w:rsidR="00A272EA" w:rsidRDefault="00A272EA">
            <w:pPr>
              <w:spacing w:line="243" w:lineRule="auto"/>
            </w:pPr>
            <w:proofErr w:type="spellStart"/>
            <w:r>
              <w:rPr>
                <w:rFonts w:ascii="Courier New" w:hAnsi="Courier New" w:cs="Courier New"/>
                <w:color w:val="CDD6F4"/>
                <w:sz w:val="18"/>
                <w:szCs w:val="18"/>
              </w:rPr>
              <w:t>bmi</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w:t>
            </w:r>
            <w:r>
              <w:rPr>
                <w:rFonts w:ascii="Courier New" w:hAnsi="Courier New" w:cs="Courier New"/>
                <w:color w:val="CDD6F4"/>
                <w:sz w:val="18"/>
                <w:szCs w:val="18"/>
              </w:rPr>
              <w:t xml:space="preserve"> patient[</w:t>
            </w:r>
            <w:r>
              <w:rPr>
                <w:rFonts w:ascii="Courier New" w:hAnsi="Courier New" w:cs="Courier New"/>
                <w:color w:val="A6E3A1"/>
                <w:sz w:val="18"/>
                <w:szCs w:val="18"/>
              </w:rPr>
              <w:t>'weight'</w:t>
            </w:r>
            <w:r>
              <w:rPr>
                <w:rFonts w:ascii="Courier New" w:hAnsi="Courier New" w:cs="Courier New"/>
                <w:color w:val="CDD6F4"/>
                <w:sz w:val="18"/>
                <w:szCs w:val="18"/>
              </w:rPr>
              <w:t xml:space="preserve">] </w:t>
            </w:r>
            <w:r>
              <w:rPr>
                <w:rFonts w:ascii="Courier New" w:hAnsi="Courier New" w:cs="Courier New"/>
                <w:color w:val="CBA6F7"/>
                <w:sz w:val="18"/>
                <w:szCs w:val="18"/>
              </w:rPr>
              <w:t>/</w:t>
            </w:r>
            <w:r>
              <w:rPr>
                <w:rFonts w:ascii="Courier New" w:hAnsi="Courier New" w:cs="Courier New"/>
                <w:color w:val="CDD6F4"/>
                <w:sz w:val="18"/>
                <w:szCs w:val="18"/>
              </w:rPr>
              <w:t xml:space="preserve"> (patient[</w:t>
            </w:r>
            <w:r>
              <w:rPr>
                <w:rFonts w:ascii="Courier New" w:hAnsi="Courier New" w:cs="Courier New"/>
                <w:color w:val="A6E3A1"/>
                <w:sz w:val="18"/>
                <w:szCs w:val="18"/>
              </w:rPr>
              <w:t>'height'</w:t>
            </w:r>
            <w:r>
              <w:rPr>
                <w:rFonts w:ascii="Courier New" w:hAnsi="Courier New" w:cs="Courier New"/>
                <w:color w:val="CDD6F4"/>
                <w:sz w:val="18"/>
                <w:szCs w:val="18"/>
              </w:rPr>
              <w:t xml:space="preserve">] </w:t>
            </w:r>
            <w:r>
              <w:rPr>
                <w:rFonts w:ascii="Courier New" w:hAnsi="Courier New" w:cs="Courier New"/>
                <w:color w:val="CBA6F7"/>
                <w:sz w:val="18"/>
                <w:szCs w:val="18"/>
              </w:rPr>
              <w:t>/</w:t>
            </w:r>
            <w:r>
              <w:rPr>
                <w:rFonts w:ascii="Courier New" w:hAnsi="Courier New" w:cs="Courier New"/>
                <w:color w:val="CDD6F4"/>
                <w:sz w:val="18"/>
                <w:szCs w:val="18"/>
              </w:rPr>
              <w:t xml:space="preserve"> </w:t>
            </w:r>
            <w:r>
              <w:rPr>
                <w:rFonts w:ascii="Courier New" w:hAnsi="Courier New" w:cs="Courier New"/>
                <w:color w:val="FAB387"/>
                <w:sz w:val="18"/>
                <w:szCs w:val="18"/>
              </w:rPr>
              <w:t>100</w:t>
            </w:r>
            <w:r>
              <w:rPr>
                <w:rFonts w:ascii="Courier New" w:hAnsi="Courier New" w:cs="Courier New"/>
                <w:color w:val="CDD6F4"/>
                <w:sz w:val="18"/>
                <w:szCs w:val="18"/>
              </w:rPr>
              <w:t xml:space="preserve">) </w:t>
            </w:r>
            <w:r>
              <w:rPr>
                <w:rFonts w:ascii="Courier New" w:hAnsi="Courier New" w:cs="Courier New"/>
                <w:color w:val="CBA6F7"/>
                <w:sz w:val="18"/>
                <w:szCs w:val="18"/>
              </w:rPr>
              <w:t>**</w:t>
            </w:r>
            <w:r>
              <w:rPr>
                <w:rFonts w:ascii="Courier New" w:hAnsi="Courier New" w:cs="Courier New"/>
                <w:color w:val="CDD6F4"/>
                <w:sz w:val="18"/>
                <w:szCs w:val="18"/>
              </w:rPr>
              <w:t xml:space="preserve"> </w:t>
            </w:r>
            <w:r>
              <w:rPr>
                <w:rFonts w:ascii="Courier New" w:hAnsi="Courier New" w:cs="Courier New"/>
                <w:color w:val="FAB387"/>
                <w:sz w:val="18"/>
                <w:szCs w:val="18"/>
              </w:rPr>
              <w:t>2</w:t>
            </w:r>
          </w:p>
          <w:p w14:paraId="17858E98" w14:textId="77777777" w:rsidR="00A272EA" w:rsidRDefault="00A272EA">
            <w:pPr>
              <w:spacing w:line="243" w:lineRule="auto"/>
            </w:pPr>
            <w:proofErr w:type="spellStart"/>
            <w:r>
              <w:rPr>
                <w:rFonts w:ascii="Courier New" w:hAnsi="Courier New" w:cs="Courier New"/>
                <w:color w:val="CDD6F4"/>
                <w:sz w:val="18"/>
                <w:szCs w:val="18"/>
              </w:rPr>
              <w:t>bmi_cat</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classify_bmi</w:t>
            </w:r>
            <w:proofErr w:type="spellEnd"/>
            <w:r>
              <w:rPr>
                <w:rFonts w:ascii="Courier New" w:hAnsi="Courier New" w:cs="Courier New"/>
                <w:color w:val="CDD6F4"/>
                <w:sz w:val="18"/>
                <w:szCs w:val="18"/>
              </w:rPr>
              <w:t>(</w:t>
            </w:r>
            <w:proofErr w:type="spellStart"/>
            <w:r>
              <w:rPr>
                <w:rFonts w:ascii="Courier New" w:hAnsi="Courier New" w:cs="Courier New"/>
                <w:color w:val="CDD6F4"/>
                <w:sz w:val="18"/>
                <w:szCs w:val="18"/>
              </w:rPr>
              <w:t>bmi</w:t>
            </w:r>
            <w:proofErr w:type="spellEnd"/>
            <w:r>
              <w:rPr>
                <w:rFonts w:ascii="Courier New" w:hAnsi="Courier New" w:cs="Courier New"/>
                <w:color w:val="CDD6F4"/>
                <w:sz w:val="18"/>
                <w:szCs w:val="18"/>
              </w:rPr>
              <w:t>)</w:t>
            </w:r>
          </w:p>
          <w:p w14:paraId="79BC26DF" w14:textId="77777777" w:rsidR="00A272EA" w:rsidRDefault="00A272EA">
            <w:pPr>
              <w:spacing w:line="243" w:lineRule="auto"/>
            </w:pPr>
            <w:r>
              <w:rPr>
                <w:rFonts w:ascii="Courier New" w:hAnsi="Courier New" w:cs="Courier New"/>
                <w:color w:val="CDD6F4"/>
                <w:sz w:val="18"/>
                <w:szCs w:val="18"/>
              </w:rPr>
              <w:t xml:space="preserve">profile </w:t>
            </w:r>
            <w:r>
              <w:rPr>
                <w:rFonts w:ascii="Courier New" w:hAnsi="Courier New" w:cs="Courier New"/>
                <w:color w:val="CBA6F7"/>
                <w:sz w:val="18"/>
                <w:szCs w:val="18"/>
              </w:rPr>
              <w:t>=</w:t>
            </w:r>
            <w:r>
              <w:rPr>
                <w:rFonts w:ascii="Courier New" w:hAnsi="Courier New" w:cs="Courier New"/>
                <w:color w:val="CDD6F4"/>
                <w:sz w:val="18"/>
                <w:szCs w:val="18"/>
              </w:rPr>
              <w:t xml:space="preserve"> </w:t>
            </w:r>
            <w:proofErr w:type="spellStart"/>
            <w:r>
              <w:rPr>
                <w:rFonts w:ascii="Courier New" w:hAnsi="Courier New" w:cs="Courier New"/>
                <w:color w:val="A6E3A1"/>
                <w:sz w:val="18"/>
                <w:szCs w:val="18"/>
              </w:rPr>
              <w:t>f"""PATIENT</w:t>
            </w:r>
            <w:proofErr w:type="spellEnd"/>
            <w:r>
              <w:rPr>
                <w:rFonts w:ascii="Courier New" w:hAnsi="Courier New" w:cs="Courier New"/>
                <w:color w:val="A6E3A1"/>
                <w:sz w:val="18"/>
                <w:szCs w:val="18"/>
              </w:rPr>
              <w:t xml:space="preserve"> PROFILE:</w:t>
            </w:r>
          </w:p>
          <w:p w14:paraId="422C280E" w14:textId="77777777" w:rsidR="00A272EA" w:rsidRDefault="00A272EA">
            <w:pPr>
              <w:numPr>
                <w:ilvl w:val="0"/>
                <w:numId w:val="3"/>
              </w:numPr>
              <w:spacing w:line="276" w:lineRule="auto"/>
            </w:pPr>
            <w:r>
              <w:rPr>
                <w:rFonts w:ascii="Courier New" w:hAnsi="Courier New" w:cs="Courier New"/>
                <w:color w:val="CDD6F4"/>
                <w:sz w:val="18"/>
                <w:szCs w:val="18"/>
              </w:rPr>
              <w:t>Age: {patient[</w:t>
            </w:r>
            <w:r>
              <w:rPr>
                <w:rFonts w:ascii="Courier New" w:hAnsi="Courier New" w:cs="Courier New"/>
                <w:color w:val="A6E3A1"/>
                <w:sz w:val="18"/>
                <w:szCs w:val="18"/>
              </w:rPr>
              <w:t>'age'</w:t>
            </w:r>
            <w:r>
              <w:rPr>
                <w:rFonts w:ascii="Courier New" w:hAnsi="Courier New" w:cs="Courier New"/>
                <w:color w:val="CDD6F4"/>
                <w:sz w:val="18"/>
                <w:szCs w:val="18"/>
              </w:rPr>
              <w:t xml:space="preserve">]} </w:t>
            </w:r>
            <w:r>
              <w:rPr>
                <w:rFonts w:ascii="Courier New" w:hAnsi="Courier New" w:cs="Courier New"/>
                <w:color w:val="CBA6F7"/>
                <w:sz w:val="18"/>
                <w:szCs w:val="18"/>
              </w:rPr>
              <w:t>|</w:t>
            </w:r>
            <w:r>
              <w:rPr>
                <w:rFonts w:ascii="Courier New" w:hAnsi="Courier New" w:cs="Courier New"/>
                <w:color w:val="CDD6F4"/>
                <w:sz w:val="18"/>
                <w:szCs w:val="18"/>
              </w:rPr>
              <w:t xml:space="preserve"> Gender: {patient[</w:t>
            </w:r>
            <w:r>
              <w:rPr>
                <w:rFonts w:ascii="Courier New" w:hAnsi="Courier New" w:cs="Courier New"/>
                <w:color w:val="A6E3A1"/>
                <w:sz w:val="18"/>
                <w:szCs w:val="18"/>
              </w:rPr>
              <w:t>'gender'</w:t>
            </w:r>
            <w:r>
              <w:rPr>
                <w:rFonts w:ascii="Courier New" w:hAnsi="Courier New" w:cs="Courier New"/>
                <w:color w:val="CDD6F4"/>
                <w:sz w:val="18"/>
                <w:szCs w:val="18"/>
              </w:rPr>
              <w:t>]}</w:t>
            </w:r>
          </w:p>
          <w:p w14:paraId="3309826B" w14:textId="77777777" w:rsidR="00A272EA" w:rsidRDefault="00A272EA">
            <w:pPr>
              <w:numPr>
                <w:ilvl w:val="0"/>
                <w:numId w:val="3"/>
              </w:numPr>
              <w:spacing w:line="276" w:lineRule="auto"/>
            </w:pPr>
            <w:r>
              <w:rPr>
                <w:rFonts w:ascii="Courier New" w:hAnsi="Courier New" w:cs="Courier New"/>
                <w:color w:val="CDD6F4"/>
                <w:sz w:val="18"/>
                <w:szCs w:val="18"/>
              </w:rPr>
              <w:t>BMI: {bmi:</w:t>
            </w:r>
            <w:r>
              <w:rPr>
                <w:rFonts w:ascii="Courier New" w:hAnsi="Courier New" w:cs="Courier New"/>
                <w:color w:val="FAB387"/>
                <w:sz w:val="18"/>
                <w:szCs w:val="18"/>
              </w:rPr>
              <w:t>.1</w:t>
            </w:r>
            <w:r>
              <w:rPr>
                <w:rFonts w:ascii="Courier New" w:hAnsi="Courier New" w:cs="Courier New"/>
                <w:color w:val="CDD6F4"/>
                <w:sz w:val="18"/>
                <w:szCs w:val="18"/>
              </w:rPr>
              <w:t>f} ({</w:t>
            </w:r>
            <w:proofErr w:type="spellStart"/>
            <w:r>
              <w:rPr>
                <w:rFonts w:ascii="Courier New" w:hAnsi="Courier New" w:cs="Courier New"/>
                <w:color w:val="CDD6F4"/>
                <w:sz w:val="18"/>
                <w:szCs w:val="18"/>
              </w:rPr>
              <w:t>bmi_cat</w:t>
            </w:r>
            <w:proofErr w:type="spellEnd"/>
            <w:r>
              <w:rPr>
                <w:rFonts w:ascii="Courier New" w:hAnsi="Courier New" w:cs="Courier New"/>
                <w:color w:val="CDD6F4"/>
                <w:sz w:val="18"/>
                <w:szCs w:val="18"/>
              </w:rPr>
              <w:t>})</w:t>
            </w:r>
          </w:p>
          <w:p w14:paraId="0EDD1AD7" w14:textId="77777777" w:rsidR="00A272EA" w:rsidRDefault="00A272EA">
            <w:pPr>
              <w:numPr>
                <w:ilvl w:val="0"/>
                <w:numId w:val="3"/>
              </w:numPr>
              <w:spacing w:line="276" w:lineRule="auto"/>
            </w:pPr>
            <w:r>
              <w:rPr>
                <w:rFonts w:ascii="Courier New" w:hAnsi="Courier New" w:cs="Courier New"/>
                <w:color w:val="CDD6F4"/>
                <w:sz w:val="18"/>
                <w:szCs w:val="18"/>
              </w:rPr>
              <w:t>Chronic Diseases: {patient[</w:t>
            </w:r>
            <w:r>
              <w:rPr>
                <w:rFonts w:ascii="Courier New" w:hAnsi="Courier New" w:cs="Courier New"/>
                <w:color w:val="A6E3A1"/>
                <w:sz w:val="18"/>
                <w:szCs w:val="18"/>
              </w:rPr>
              <w:t>'</w:t>
            </w:r>
            <w:proofErr w:type="spellStart"/>
            <w:r>
              <w:rPr>
                <w:rFonts w:ascii="Courier New" w:hAnsi="Courier New" w:cs="Courier New"/>
                <w:color w:val="A6E3A1"/>
                <w:sz w:val="18"/>
                <w:szCs w:val="18"/>
              </w:rPr>
              <w:t>chronic_diseases</w:t>
            </w:r>
            <w:proofErr w:type="spellEnd"/>
            <w:r>
              <w:rPr>
                <w:rFonts w:ascii="Courier New" w:hAnsi="Courier New" w:cs="Courier New"/>
                <w:color w:val="A6E3A1"/>
                <w:sz w:val="18"/>
                <w:szCs w:val="18"/>
              </w:rPr>
              <w:t>'</w:t>
            </w:r>
            <w:r>
              <w:rPr>
                <w:rFonts w:ascii="Courier New" w:hAnsi="Courier New" w:cs="Courier New"/>
                <w:color w:val="CDD6F4"/>
                <w:sz w:val="18"/>
                <w:szCs w:val="18"/>
              </w:rPr>
              <w:t xml:space="preserve">] </w:t>
            </w:r>
            <w:r>
              <w:rPr>
                <w:rFonts w:ascii="Courier New" w:hAnsi="Courier New" w:cs="Courier New"/>
                <w:color w:val="CBA6F7"/>
                <w:sz w:val="18"/>
                <w:szCs w:val="18"/>
              </w:rPr>
              <w:t>or</w:t>
            </w:r>
            <w:r>
              <w:rPr>
                <w:rFonts w:ascii="Courier New" w:hAnsi="Courier New" w:cs="Courier New"/>
                <w:color w:val="CDD6F4"/>
                <w:sz w:val="18"/>
                <w:szCs w:val="18"/>
              </w:rPr>
              <w:t xml:space="preserve"> </w:t>
            </w:r>
            <w:r>
              <w:rPr>
                <w:rFonts w:ascii="Courier New" w:hAnsi="Courier New" w:cs="Courier New"/>
                <w:color w:val="A6E3A1"/>
                <w:sz w:val="18"/>
                <w:szCs w:val="18"/>
              </w:rPr>
              <w:t>'None'</w:t>
            </w:r>
            <w:r>
              <w:rPr>
                <w:rFonts w:ascii="Courier New" w:hAnsi="Courier New" w:cs="Courier New"/>
                <w:color w:val="CDD6F4"/>
                <w:sz w:val="18"/>
                <w:szCs w:val="18"/>
              </w:rPr>
              <w:t>}</w:t>
            </w:r>
          </w:p>
          <w:p w14:paraId="535B6705" w14:textId="77777777" w:rsidR="00A272EA" w:rsidRDefault="00A272EA">
            <w:pPr>
              <w:numPr>
                <w:ilvl w:val="0"/>
                <w:numId w:val="3"/>
              </w:numPr>
              <w:spacing w:after="1" w:line="276" w:lineRule="auto"/>
            </w:pPr>
            <w:r>
              <w:rPr>
                <w:rFonts w:ascii="Courier New" w:hAnsi="Courier New" w:cs="Courier New"/>
                <w:color w:val="CDD6F4"/>
                <w:sz w:val="18"/>
                <w:szCs w:val="18"/>
              </w:rPr>
              <w:t>Allergies: {patient[</w:t>
            </w:r>
            <w:r>
              <w:rPr>
                <w:rFonts w:ascii="Courier New" w:hAnsi="Courier New" w:cs="Courier New"/>
                <w:color w:val="A6E3A1"/>
                <w:sz w:val="18"/>
                <w:szCs w:val="18"/>
              </w:rPr>
              <w:t>'allergies'</w:t>
            </w:r>
            <w:r>
              <w:rPr>
                <w:rFonts w:ascii="Courier New" w:hAnsi="Courier New" w:cs="Courier New"/>
                <w:color w:val="CDD6F4"/>
                <w:sz w:val="18"/>
                <w:szCs w:val="18"/>
              </w:rPr>
              <w:t xml:space="preserve">] </w:t>
            </w:r>
            <w:r>
              <w:rPr>
                <w:rFonts w:ascii="Courier New" w:hAnsi="Courier New" w:cs="Courier New"/>
                <w:color w:val="CBA6F7"/>
                <w:sz w:val="18"/>
                <w:szCs w:val="18"/>
              </w:rPr>
              <w:t>or</w:t>
            </w:r>
            <w:r>
              <w:rPr>
                <w:rFonts w:ascii="Courier New" w:hAnsi="Courier New" w:cs="Courier New"/>
                <w:color w:val="CDD6F4"/>
                <w:sz w:val="18"/>
                <w:szCs w:val="18"/>
              </w:rPr>
              <w:t xml:space="preserve"> </w:t>
            </w:r>
            <w:r>
              <w:rPr>
                <w:rFonts w:ascii="Courier New" w:hAnsi="Courier New" w:cs="Courier New"/>
                <w:color w:val="A6E3A1"/>
                <w:sz w:val="18"/>
                <w:szCs w:val="18"/>
              </w:rPr>
              <w:t>'None'</w:t>
            </w:r>
            <w:r>
              <w:rPr>
                <w:rFonts w:ascii="Courier New" w:hAnsi="Courier New" w:cs="Courier New"/>
                <w:color w:val="CDD6F4"/>
                <w:sz w:val="18"/>
                <w:szCs w:val="18"/>
              </w:rPr>
              <w:t>}</w:t>
            </w:r>
          </w:p>
          <w:p w14:paraId="748C1E81" w14:textId="77777777" w:rsidR="00A272EA" w:rsidRDefault="00A272EA">
            <w:pPr>
              <w:numPr>
                <w:ilvl w:val="0"/>
                <w:numId w:val="3"/>
              </w:numPr>
              <w:spacing w:after="1" w:line="276" w:lineRule="auto"/>
            </w:pPr>
            <w:r>
              <w:rPr>
                <w:rFonts w:ascii="Courier New" w:hAnsi="Courier New" w:cs="Courier New"/>
                <w:color w:val="CBA6F7"/>
                <w:sz w:val="18"/>
                <w:szCs w:val="18"/>
              </w:rPr>
              <w:t>-</w:t>
            </w:r>
            <w:r>
              <w:rPr>
                <w:rFonts w:ascii="Courier New" w:hAnsi="Courier New" w:cs="Courier New"/>
                <w:color w:val="CDD6F4"/>
                <w:sz w:val="18"/>
                <w:szCs w:val="18"/>
              </w:rPr>
              <w:t xml:space="preserve"> Current Medications: {patient[</w:t>
            </w:r>
            <w:r>
              <w:rPr>
                <w:rFonts w:ascii="Courier New" w:hAnsi="Courier New" w:cs="Courier New"/>
                <w:color w:val="A6E3A1"/>
                <w:sz w:val="18"/>
                <w:szCs w:val="18"/>
              </w:rPr>
              <w:t>'</w:t>
            </w:r>
            <w:proofErr w:type="spellStart"/>
            <w:r>
              <w:rPr>
                <w:rFonts w:ascii="Courier New" w:hAnsi="Courier New" w:cs="Courier New"/>
                <w:color w:val="A6E3A1"/>
                <w:sz w:val="18"/>
                <w:szCs w:val="18"/>
              </w:rPr>
              <w:t>current_medications</w:t>
            </w:r>
            <w:proofErr w:type="spellEnd"/>
            <w:r>
              <w:rPr>
                <w:rFonts w:ascii="Courier New" w:hAnsi="Courier New" w:cs="Courier New"/>
                <w:color w:val="A6E3A1"/>
                <w:sz w:val="18"/>
                <w:szCs w:val="18"/>
              </w:rPr>
              <w:t>'</w:t>
            </w:r>
            <w:r>
              <w:rPr>
                <w:rFonts w:ascii="Courier New" w:hAnsi="Courier New" w:cs="Courier New"/>
                <w:color w:val="CDD6F4"/>
                <w:sz w:val="18"/>
                <w:szCs w:val="18"/>
              </w:rPr>
              <w:t xml:space="preserve">] </w:t>
            </w:r>
            <w:r>
              <w:rPr>
                <w:rFonts w:ascii="Courier New" w:hAnsi="Courier New" w:cs="Courier New"/>
                <w:color w:val="CBA6F7"/>
                <w:sz w:val="18"/>
                <w:szCs w:val="18"/>
              </w:rPr>
              <w:t>or</w:t>
            </w:r>
            <w:r>
              <w:rPr>
                <w:rFonts w:ascii="Courier New" w:hAnsi="Courier New" w:cs="Courier New"/>
                <w:color w:val="CDD6F4"/>
                <w:sz w:val="18"/>
                <w:szCs w:val="18"/>
              </w:rPr>
              <w:t xml:space="preserve"> </w:t>
            </w:r>
            <w:r>
              <w:rPr>
                <w:rFonts w:ascii="Courier New" w:hAnsi="Courier New" w:cs="Courier New"/>
                <w:color w:val="A6E3A1"/>
                <w:sz w:val="18"/>
                <w:szCs w:val="18"/>
              </w:rPr>
              <w:t>'None'</w:t>
            </w:r>
            <w:r>
              <w:rPr>
                <w:rFonts w:ascii="Courier New" w:hAnsi="Courier New" w:cs="Courier New"/>
                <w:color w:val="CDD6F4"/>
                <w:sz w:val="18"/>
                <w:szCs w:val="18"/>
              </w:rPr>
              <w:t>}</w:t>
            </w:r>
          </w:p>
          <w:p w14:paraId="3E7B2616" w14:textId="77777777" w:rsidR="00A272EA" w:rsidRDefault="00A272EA">
            <w:pPr>
              <w:numPr>
                <w:ilvl w:val="0"/>
                <w:numId w:val="3"/>
              </w:numPr>
              <w:spacing w:after="1" w:line="276" w:lineRule="auto"/>
            </w:pPr>
            <w:r>
              <w:rPr>
                <w:rFonts w:ascii="Courier New" w:hAnsi="Courier New" w:cs="Courier New"/>
                <w:color w:val="A6E3A1"/>
                <w:sz w:val="18"/>
                <w:szCs w:val="18"/>
              </w:rPr>
              <w:t>"""</w:t>
            </w:r>
          </w:p>
          <w:p w14:paraId="1570F123" w14:textId="77777777" w:rsidR="00A272EA" w:rsidRDefault="00A272EA">
            <w:pPr>
              <w:numPr>
                <w:ilvl w:val="0"/>
                <w:numId w:val="3"/>
              </w:numPr>
              <w:spacing w:after="1" w:line="276" w:lineRule="auto"/>
            </w:pPr>
            <w:r>
              <w:rPr>
                <w:rFonts w:ascii="Courier New" w:hAnsi="Courier New" w:cs="Courier New"/>
                <w:color w:val="CBA6F7"/>
                <w:sz w:val="18"/>
                <w:szCs w:val="18"/>
              </w:rPr>
              <w:t>return</w:t>
            </w:r>
            <w:r>
              <w:rPr>
                <w:rFonts w:ascii="Courier New" w:hAnsi="Courier New" w:cs="Courier New"/>
                <w:color w:val="CDD6F4"/>
                <w:sz w:val="18"/>
                <w:szCs w:val="18"/>
              </w:rPr>
              <w:t xml:space="preserve"> [</w:t>
            </w:r>
          </w:p>
          <w:p w14:paraId="28DF88B5" w14:textId="77777777" w:rsidR="00A272EA" w:rsidRDefault="00A272EA">
            <w:pPr>
              <w:spacing w:line="276" w:lineRule="auto"/>
            </w:pPr>
            <w:r>
              <w:rPr>
                <w:rFonts w:ascii="Courier New" w:hAnsi="Courier New" w:cs="Courier New"/>
                <w:color w:val="CDD6F4"/>
                <w:sz w:val="18"/>
                <w:szCs w:val="18"/>
              </w:rPr>
              <w:t xml:space="preserve">        {</w:t>
            </w:r>
            <w:r>
              <w:rPr>
                <w:rFonts w:ascii="Courier New" w:hAnsi="Courier New" w:cs="Courier New"/>
                <w:color w:val="A6E3A1"/>
                <w:sz w:val="18"/>
                <w:szCs w:val="18"/>
              </w:rPr>
              <w:t>'role'</w:t>
            </w:r>
            <w:r>
              <w:rPr>
                <w:rFonts w:ascii="Courier New" w:hAnsi="Courier New" w:cs="Courier New"/>
                <w:color w:val="CDD6F4"/>
                <w:sz w:val="18"/>
                <w:szCs w:val="18"/>
              </w:rPr>
              <w:t xml:space="preserve">: </w:t>
            </w:r>
            <w:r>
              <w:rPr>
                <w:rFonts w:ascii="Courier New" w:hAnsi="Courier New" w:cs="Courier New"/>
                <w:color w:val="A6E3A1"/>
                <w:sz w:val="18"/>
                <w:szCs w:val="18"/>
              </w:rPr>
              <w:t>'system'</w:t>
            </w:r>
            <w:r>
              <w:rPr>
                <w:rFonts w:ascii="Courier New" w:hAnsi="Courier New" w:cs="Courier New"/>
                <w:color w:val="CDD6F4"/>
                <w:sz w:val="18"/>
                <w:szCs w:val="18"/>
              </w:rPr>
              <w:t xml:space="preserve">, </w:t>
            </w:r>
            <w:r>
              <w:rPr>
                <w:rFonts w:ascii="Courier New" w:hAnsi="Courier New" w:cs="Courier New"/>
                <w:color w:val="A6E3A1"/>
                <w:sz w:val="18"/>
                <w:szCs w:val="18"/>
              </w:rPr>
              <w:t>'content'</w:t>
            </w:r>
            <w:r>
              <w:rPr>
                <w:rFonts w:ascii="Courier New" w:hAnsi="Courier New" w:cs="Courier New"/>
                <w:color w:val="CDD6F4"/>
                <w:sz w:val="18"/>
                <w:szCs w:val="18"/>
              </w:rPr>
              <w:t>: SYSTEM_PROMPT},</w:t>
            </w:r>
          </w:p>
          <w:p w14:paraId="228C5C0D" w14:textId="77777777" w:rsidR="00A272EA" w:rsidRDefault="00A272EA">
            <w:pPr>
              <w:spacing w:line="276" w:lineRule="auto"/>
            </w:pPr>
            <w:r>
              <w:rPr>
                <w:rFonts w:ascii="Courier New" w:hAnsi="Courier New" w:cs="Courier New"/>
                <w:color w:val="CDD6F4"/>
                <w:sz w:val="18"/>
                <w:szCs w:val="18"/>
              </w:rPr>
              <w:t>{</w:t>
            </w:r>
            <w:r>
              <w:rPr>
                <w:rFonts w:ascii="Courier New" w:hAnsi="Courier New" w:cs="Courier New"/>
                <w:color w:val="A6E3A1"/>
                <w:sz w:val="18"/>
                <w:szCs w:val="18"/>
              </w:rPr>
              <w:t>'role'</w:t>
            </w:r>
            <w:r>
              <w:rPr>
                <w:rFonts w:ascii="Courier New" w:hAnsi="Courier New" w:cs="Courier New"/>
                <w:color w:val="CDD6F4"/>
                <w:sz w:val="18"/>
                <w:szCs w:val="18"/>
              </w:rPr>
              <w:t xml:space="preserve">: </w:t>
            </w:r>
            <w:r>
              <w:rPr>
                <w:rFonts w:ascii="Courier New" w:hAnsi="Courier New" w:cs="Courier New"/>
                <w:color w:val="A6E3A1"/>
                <w:sz w:val="18"/>
                <w:szCs w:val="18"/>
              </w:rPr>
              <w:t>'user'</w:t>
            </w:r>
            <w:r>
              <w:rPr>
                <w:rFonts w:ascii="Courier New" w:hAnsi="Courier New" w:cs="Courier New"/>
                <w:color w:val="CDD6F4"/>
                <w:sz w:val="18"/>
                <w:szCs w:val="18"/>
              </w:rPr>
              <w:t>,</w:t>
            </w:r>
          </w:p>
          <w:p w14:paraId="7DB41F75" w14:textId="77777777" w:rsidR="00A272EA" w:rsidRDefault="00A272EA">
            <w:pPr>
              <w:spacing w:line="276" w:lineRule="auto"/>
            </w:pPr>
            <w:r>
              <w:rPr>
                <w:rFonts w:ascii="Courier New" w:hAnsi="Courier New" w:cs="Courier New"/>
                <w:color w:val="A6E3A1"/>
                <w:sz w:val="18"/>
                <w:szCs w:val="18"/>
              </w:rPr>
              <w:t>'content'</w:t>
            </w:r>
            <w:r>
              <w:rPr>
                <w:rFonts w:ascii="Courier New" w:hAnsi="Courier New" w:cs="Courier New"/>
                <w:color w:val="CDD6F4"/>
                <w:sz w:val="18"/>
                <w:szCs w:val="18"/>
              </w:rPr>
              <w:t xml:space="preserve">: profile </w:t>
            </w:r>
            <w:r>
              <w:rPr>
                <w:rFonts w:ascii="Courier New" w:hAnsi="Courier New" w:cs="Courier New"/>
                <w:color w:val="CBA6F7"/>
                <w:sz w:val="18"/>
                <w:szCs w:val="18"/>
              </w:rPr>
              <w:t>+</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rag_context</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w:t>
            </w:r>
            <w:r>
              <w:rPr>
                <w:rFonts w:ascii="Courier New" w:hAnsi="Courier New" w:cs="Courier New"/>
                <w:color w:val="CDD6F4"/>
                <w:sz w:val="18"/>
                <w:szCs w:val="18"/>
              </w:rPr>
              <w:t xml:space="preserve"> symptoms}</w:t>
            </w:r>
          </w:p>
          <w:p w14:paraId="0227C950" w14:textId="77777777" w:rsidR="00A272EA" w:rsidRDefault="00A272EA">
            <w:pPr>
              <w:spacing w:line="276" w:lineRule="auto"/>
            </w:pPr>
            <w:r>
              <w:rPr>
                <w:rFonts w:ascii="Courier New" w:hAnsi="Courier New" w:cs="Courier New"/>
                <w:color w:val="CDD6F4"/>
                <w:sz w:val="18"/>
                <w:szCs w:val="18"/>
              </w:rPr>
              <w:t>]</w:t>
            </w:r>
          </w:p>
        </w:tc>
      </w:tr>
    </w:tbl>
    <w:p w14:paraId="24B8C25C" w14:textId="77777777" w:rsidR="00A272EA" w:rsidRPr="005A2A04" w:rsidRDefault="00A272EA">
      <w:pPr>
        <w:spacing w:after="250" w:line="259" w:lineRule="auto"/>
        <w:ind w:right="55"/>
        <w:rPr>
          <w:sz w:val="2"/>
          <w:szCs w:val="2"/>
        </w:rPr>
      </w:pPr>
    </w:p>
    <w:p w14:paraId="618B4D28" w14:textId="378AE0BC" w:rsidR="00A272EA" w:rsidRDefault="00A272EA" w:rsidP="005A2A04">
      <w:pPr>
        <w:pStyle w:val="Heading1"/>
        <w:ind w:right="-2"/>
      </w:pPr>
      <w:r>
        <w:t>6.9 RAG + LLM Fusion Strategy</w:t>
      </w:r>
    </w:p>
    <w:p w14:paraId="22946923" w14:textId="287F06D7" w:rsidR="00A272EA" w:rsidRDefault="00A272EA" w:rsidP="005A2A04">
      <w:pPr>
        <w:spacing w:after="90"/>
        <w:ind w:left="16" w:right="-4"/>
      </w:pPr>
      <w:r>
        <w:t xml:space="preserve">When RAG retrieves relevant records from the knowledge base, their first-aid steps are injected into the prompt as authoritative context. The LLM is instructed to prefer RAG-sourced first-aid over self-generated steps, </w:t>
      </w:r>
      <w:proofErr w:type="gramStart"/>
      <w:r>
        <w:t>maintaining  factual</w:t>
      </w:r>
      <w:proofErr w:type="gramEnd"/>
      <w:r>
        <w:t xml:space="preserve"> grounding.</w:t>
      </w:r>
    </w:p>
    <w:p w14:paraId="32922727" w14:textId="77777777" w:rsidR="00A272EA" w:rsidRDefault="00A272EA">
      <w:pPr>
        <w:pBdr>
          <w:top w:val="single" w:sz="6" w:space="0" w:color="2E75B6"/>
          <w:left w:val="single" w:sz="12" w:space="0" w:color="2E75B6"/>
          <w:bottom w:val="single" w:sz="6" w:space="0" w:color="2E75B6"/>
          <w:right w:val="single" w:sz="6" w:space="0" w:color="2E75B6"/>
        </w:pBdr>
        <w:shd w:val="clear" w:color="auto" w:fill="EBF3FB"/>
        <w:spacing w:after="0" w:line="259" w:lineRule="auto"/>
        <w:ind w:left="20" w:right="90" w:hanging="10"/>
      </w:pPr>
      <w:r>
        <w:t xml:space="preserve"> </w:t>
      </w:r>
      <w:r>
        <w:rPr>
          <w:rFonts w:cs="Arial"/>
          <w:b/>
          <w:color w:val="1F4E79"/>
        </w:rPr>
        <w:t>Priority Rule</w:t>
      </w:r>
    </w:p>
    <w:p w14:paraId="2BF4C8EE" w14:textId="77777777" w:rsidR="00A272EA" w:rsidRDefault="00A272EA" w:rsidP="00B169EA">
      <w:pPr>
        <w:pBdr>
          <w:top w:val="single" w:sz="6" w:space="0" w:color="2E75B6"/>
          <w:left w:val="single" w:sz="12" w:space="0" w:color="2E75B6"/>
          <w:bottom w:val="single" w:sz="6" w:space="0" w:color="2E75B6"/>
          <w:right w:val="single" w:sz="6" w:space="0" w:color="2E75B6"/>
        </w:pBdr>
        <w:shd w:val="clear" w:color="auto" w:fill="EBF3FB"/>
        <w:spacing w:after="240" w:line="233" w:lineRule="auto"/>
        <w:ind w:left="20" w:right="90" w:hanging="10"/>
      </w:pPr>
      <w:r>
        <w:rPr>
          <w:sz w:val="18"/>
        </w:rPr>
        <w:t xml:space="preserve">RAG-sourced first-aid steps always take precedence over LLM-generated steps. The </w:t>
      </w:r>
      <w:proofErr w:type="spellStart"/>
      <w:r>
        <w:rPr>
          <w:sz w:val="18"/>
        </w:rPr>
        <w:t>first_aid_source</w:t>
      </w:r>
      <w:proofErr w:type="spellEnd"/>
      <w:r>
        <w:rPr>
          <w:sz w:val="18"/>
        </w:rPr>
        <w:t xml:space="preserve"> field </w:t>
      </w:r>
      <w:proofErr w:type="gramStart"/>
      <w:r>
        <w:rPr>
          <w:sz w:val="18"/>
        </w:rPr>
        <w:t xml:space="preserve">enables </w:t>
      </w:r>
      <w:r>
        <w:t xml:space="preserve"> </w:t>
      </w:r>
      <w:r>
        <w:rPr>
          <w:sz w:val="18"/>
        </w:rPr>
        <w:t>auditability</w:t>
      </w:r>
      <w:proofErr w:type="gramEnd"/>
      <w:r>
        <w:rPr>
          <w:sz w:val="18"/>
        </w:rPr>
        <w:t xml:space="preserve"> of every triage response.</w:t>
      </w:r>
    </w:p>
    <w:p w14:paraId="68CD0A0E" w14:textId="77777777" w:rsidR="00A272EA" w:rsidRPr="006609F9" w:rsidRDefault="00A272EA" w:rsidP="00B169EA">
      <w:pPr>
        <w:pStyle w:val="Heading2"/>
        <w:ind w:right="-8"/>
      </w:pPr>
      <w:r>
        <w:rPr>
          <w:color w:val="000000"/>
          <w:sz w:val="19"/>
        </w:rPr>
        <w:lastRenderedPageBreak/>
        <w:t xml:space="preserve"> </w:t>
      </w:r>
      <w:r>
        <w:t>6.9.2 First-Aid Context Injection</w:t>
      </w:r>
    </w:p>
    <w:tbl>
      <w:tblPr>
        <w:tblStyle w:val="TableGrid"/>
        <w:tblW w:w="9638" w:type="dxa"/>
        <w:tblInd w:w="15" w:type="dxa"/>
        <w:tblCellMar>
          <w:top w:w="160" w:type="dxa"/>
          <w:left w:w="113" w:type="dxa"/>
          <w:right w:w="113" w:type="dxa"/>
        </w:tblCellMar>
        <w:tblLook w:val="04A0" w:firstRow="1" w:lastRow="0" w:firstColumn="1" w:lastColumn="0" w:noHBand="0" w:noVBand="1"/>
      </w:tblPr>
      <w:tblGrid>
        <w:gridCol w:w="9638"/>
      </w:tblGrid>
      <w:tr w:rsidR="00A272EA" w14:paraId="66BCBF2D" w14:textId="77777777">
        <w:trPr>
          <w:trHeight w:val="2378"/>
        </w:trPr>
        <w:tc>
          <w:tcPr>
            <w:tcW w:w="9638" w:type="dxa"/>
            <w:tcBorders>
              <w:top w:val="single" w:sz="4" w:space="0" w:color="5B9BD5"/>
              <w:left w:val="single" w:sz="16" w:space="0" w:color="5B9BD5"/>
              <w:bottom w:val="single" w:sz="4" w:space="0" w:color="5B9BD5"/>
              <w:right w:val="single" w:sz="4" w:space="0" w:color="5B9BD5"/>
            </w:tcBorders>
            <w:shd w:val="clear" w:color="auto" w:fill="1E1E2E"/>
          </w:tcPr>
          <w:p w14:paraId="1D07B2C0" w14:textId="77777777" w:rsidR="00A272EA" w:rsidRDefault="00A272EA">
            <w:pPr>
              <w:spacing w:line="276" w:lineRule="auto"/>
            </w:pPr>
            <w:r>
              <w:rPr>
                <w:rFonts w:ascii="Courier New" w:hAnsi="Courier New" w:cs="Courier New"/>
                <w:color w:val="CBA6F7"/>
                <w:sz w:val="18"/>
                <w:szCs w:val="18"/>
              </w:rPr>
              <w:t>def</w:t>
            </w:r>
            <w:r>
              <w:rPr>
                <w:rFonts w:ascii="Courier New" w:hAnsi="Courier New" w:cs="Courier New"/>
                <w:color w:val="CDD6F4"/>
                <w:sz w:val="18"/>
                <w:szCs w:val="18"/>
              </w:rPr>
              <w:t xml:space="preserve"> </w:t>
            </w:r>
            <w:proofErr w:type="spellStart"/>
            <w:r>
              <w:rPr>
                <w:rFonts w:ascii="Courier New" w:hAnsi="Courier New" w:cs="Courier New"/>
                <w:color w:val="89B4FA"/>
                <w:sz w:val="18"/>
                <w:szCs w:val="18"/>
              </w:rPr>
              <w:t>inject_rag_</w:t>
            </w:r>
            <w:proofErr w:type="gramStart"/>
            <w:r>
              <w:rPr>
                <w:rFonts w:ascii="Courier New" w:hAnsi="Courier New" w:cs="Courier New"/>
                <w:color w:val="89B4FA"/>
                <w:sz w:val="18"/>
                <w:szCs w:val="18"/>
              </w:rPr>
              <w:t>context</w:t>
            </w:r>
            <w:proofErr w:type="spellEnd"/>
            <w:r>
              <w:rPr>
                <w:rFonts w:ascii="Courier New" w:hAnsi="Courier New" w:cs="Courier New"/>
                <w:color w:val="CDD6F4"/>
                <w:sz w:val="18"/>
                <w:szCs w:val="18"/>
              </w:rPr>
              <w:t>(</w:t>
            </w:r>
            <w:proofErr w:type="spellStart"/>
            <w:proofErr w:type="gramEnd"/>
            <w:r>
              <w:rPr>
                <w:rFonts w:ascii="Courier New" w:hAnsi="Courier New" w:cs="Courier New"/>
                <w:color w:val="CDD6F4"/>
                <w:sz w:val="18"/>
                <w:szCs w:val="18"/>
              </w:rPr>
              <w:t>rag_matches</w:t>
            </w:r>
            <w:proofErr w:type="spellEnd"/>
            <w:r>
              <w:rPr>
                <w:rFonts w:ascii="Courier New" w:hAnsi="Courier New" w:cs="Courier New"/>
                <w:color w:val="CDD6F4"/>
                <w:sz w:val="18"/>
                <w:szCs w:val="18"/>
              </w:rPr>
              <w:t xml:space="preserve">: </w:t>
            </w:r>
            <w:r>
              <w:rPr>
                <w:rFonts w:ascii="Courier New" w:hAnsi="Courier New" w:cs="Courier New"/>
                <w:color w:val="89DCEB"/>
                <w:sz w:val="18"/>
                <w:szCs w:val="18"/>
              </w:rPr>
              <w:t>list</w:t>
            </w:r>
            <w:r>
              <w:rPr>
                <w:rFonts w:ascii="Courier New" w:hAnsi="Courier New" w:cs="Courier New"/>
                <w:color w:val="CDD6F4"/>
                <w:sz w:val="18"/>
                <w:szCs w:val="18"/>
              </w:rPr>
              <w:t>[</w:t>
            </w:r>
            <w:proofErr w:type="spellStart"/>
            <w:r>
              <w:rPr>
                <w:rFonts w:ascii="Courier New" w:hAnsi="Courier New" w:cs="Courier New"/>
                <w:color w:val="89DCEB"/>
                <w:sz w:val="18"/>
                <w:szCs w:val="18"/>
              </w:rPr>
              <w:t>dict</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-&gt;</w:t>
            </w:r>
            <w:r>
              <w:rPr>
                <w:rFonts w:ascii="Courier New" w:hAnsi="Courier New" w:cs="Courier New"/>
                <w:color w:val="CDD6F4"/>
                <w:sz w:val="18"/>
                <w:szCs w:val="18"/>
              </w:rPr>
              <w:t xml:space="preserve"> </w:t>
            </w:r>
            <w:r>
              <w:rPr>
                <w:rFonts w:ascii="Courier New" w:hAnsi="Courier New" w:cs="Courier New"/>
                <w:color w:val="89DCEB"/>
                <w:sz w:val="18"/>
                <w:szCs w:val="18"/>
              </w:rPr>
              <w:t>str</w:t>
            </w:r>
            <w:r>
              <w:rPr>
                <w:rFonts w:ascii="Courier New" w:hAnsi="Courier New" w:cs="Courier New"/>
                <w:color w:val="CDD6F4"/>
                <w:sz w:val="18"/>
                <w:szCs w:val="18"/>
              </w:rPr>
              <w:t>:</w:t>
            </w:r>
          </w:p>
          <w:p w14:paraId="4B61264C" w14:textId="77777777" w:rsidR="00A272EA" w:rsidRDefault="00A272EA">
            <w:pPr>
              <w:spacing w:line="276" w:lineRule="auto"/>
            </w:pPr>
            <w:r>
              <w:rPr>
                <w:rFonts w:ascii="Courier New" w:hAnsi="Courier New" w:cs="Courier New"/>
                <w:color w:val="CBA6F7"/>
                <w:sz w:val="18"/>
                <w:szCs w:val="18"/>
              </w:rPr>
              <w:t>if</w:t>
            </w:r>
            <w:r>
              <w:rPr>
                <w:rFonts w:ascii="Courier New" w:hAnsi="Courier New" w:cs="Courier New"/>
                <w:color w:val="CDD6F4"/>
                <w:sz w:val="18"/>
                <w:szCs w:val="18"/>
              </w:rPr>
              <w:t xml:space="preserve"> </w:t>
            </w:r>
            <w:r>
              <w:rPr>
                <w:rFonts w:ascii="Courier New" w:hAnsi="Courier New" w:cs="Courier New"/>
                <w:color w:val="CBA6F7"/>
                <w:sz w:val="18"/>
                <w:szCs w:val="18"/>
              </w:rPr>
              <w:t>not</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rag_matches</w:t>
            </w:r>
            <w:proofErr w:type="spellEnd"/>
            <w:r>
              <w:rPr>
                <w:rFonts w:ascii="Courier New" w:hAnsi="Courier New" w:cs="Courier New"/>
                <w:color w:val="CDD6F4"/>
                <w:sz w:val="18"/>
                <w:szCs w:val="18"/>
              </w:rPr>
              <w:t>:</w:t>
            </w:r>
          </w:p>
          <w:p w14:paraId="69071470" w14:textId="77777777" w:rsidR="00A272EA" w:rsidRDefault="00A272EA">
            <w:pPr>
              <w:spacing w:line="276" w:lineRule="auto"/>
            </w:pPr>
            <w:r>
              <w:rPr>
                <w:rFonts w:ascii="Courier New" w:hAnsi="Courier New" w:cs="Courier New"/>
                <w:color w:val="CDD6F4"/>
                <w:sz w:val="18"/>
                <w:szCs w:val="18"/>
              </w:rPr>
              <w:t xml:space="preserve">        </w:t>
            </w:r>
            <w:r>
              <w:rPr>
                <w:rFonts w:ascii="Courier New" w:hAnsi="Courier New" w:cs="Courier New"/>
                <w:color w:val="CBA6F7"/>
                <w:sz w:val="18"/>
                <w:szCs w:val="18"/>
              </w:rPr>
              <w:t>return</w:t>
            </w:r>
            <w:r>
              <w:rPr>
                <w:rFonts w:ascii="Courier New" w:hAnsi="Courier New" w:cs="Courier New"/>
                <w:color w:val="CDD6F4"/>
                <w:sz w:val="18"/>
                <w:szCs w:val="18"/>
              </w:rPr>
              <w:t xml:space="preserve"> </w:t>
            </w:r>
            <w:r>
              <w:rPr>
                <w:rFonts w:ascii="Courier New" w:hAnsi="Courier New" w:cs="Courier New"/>
                <w:color w:val="A6E3A1"/>
                <w:sz w:val="18"/>
                <w:szCs w:val="18"/>
              </w:rPr>
              <w:t>''</w:t>
            </w:r>
          </w:p>
          <w:p w14:paraId="4FA7FCEE" w14:textId="77777777" w:rsidR="00A272EA" w:rsidRDefault="00A272EA">
            <w:pPr>
              <w:spacing w:line="242" w:lineRule="auto"/>
            </w:pPr>
            <w:r>
              <w:rPr>
                <w:rFonts w:ascii="Courier New" w:hAnsi="Courier New" w:cs="Courier New"/>
                <w:color w:val="CDD6F4"/>
                <w:sz w:val="18"/>
                <w:szCs w:val="18"/>
              </w:rPr>
              <w:t xml:space="preserve">context </w:t>
            </w:r>
            <w:r>
              <w:rPr>
                <w:rFonts w:ascii="Courier New" w:hAnsi="Courier New" w:cs="Courier New"/>
                <w:color w:val="CBA6F7"/>
                <w:sz w:val="18"/>
                <w:szCs w:val="18"/>
              </w:rPr>
              <w:t>=</w:t>
            </w:r>
            <w:r>
              <w:rPr>
                <w:rFonts w:ascii="Courier New" w:hAnsi="Courier New" w:cs="Courier New"/>
                <w:color w:val="CDD6F4"/>
                <w:sz w:val="18"/>
                <w:szCs w:val="18"/>
              </w:rPr>
              <w:t xml:space="preserve"> </w:t>
            </w:r>
            <w:r>
              <w:rPr>
                <w:rFonts w:ascii="Courier New" w:hAnsi="Courier New" w:cs="Courier New"/>
                <w:color w:val="A6E3A1"/>
                <w:sz w:val="18"/>
                <w:szCs w:val="18"/>
              </w:rPr>
              <w:t>'\</w:t>
            </w:r>
            <w:proofErr w:type="spellStart"/>
            <w:r>
              <w:rPr>
                <w:rFonts w:ascii="Courier New" w:hAnsi="Courier New" w:cs="Courier New"/>
                <w:color w:val="A6E3A1"/>
                <w:sz w:val="18"/>
                <w:szCs w:val="18"/>
              </w:rPr>
              <w:t>nRELEVANT</w:t>
            </w:r>
            <w:proofErr w:type="spellEnd"/>
            <w:r>
              <w:rPr>
                <w:rFonts w:ascii="Courier New" w:hAnsi="Courier New" w:cs="Courier New"/>
                <w:color w:val="A6E3A1"/>
                <w:sz w:val="18"/>
                <w:szCs w:val="18"/>
              </w:rPr>
              <w:t xml:space="preserve"> MEDICAL KNOWLEDGE:\n'</w:t>
            </w:r>
          </w:p>
          <w:p w14:paraId="7A9F140B" w14:textId="77777777" w:rsidR="00A272EA" w:rsidRDefault="00A272EA">
            <w:pPr>
              <w:spacing w:line="242" w:lineRule="auto"/>
            </w:pPr>
            <w:r>
              <w:rPr>
                <w:rFonts w:ascii="Courier New" w:hAnsi="Courier New" w:cs="Courier New"/>
                <w:color w:val="CBA6F7"/>
                <w:sz w:val="18"/>
                <w:szCs w:val="18"/>
              </w:rPr>
              <w:t>for</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i</w:t>
            </w:r>
            <w:proofErr w:type="spellEnd"/>
            <w:r>
              <w:rPr>
                <w:rFonts w:ascii="Courier New" w:hAnsi="Courier New" w:cs="Courier New"/>
                <w:color w:val="CDD6F4"/>
                <w:sz w:val="18"/>
                <w:szCs w:val="18"/>
              </w:rPr>
              <w:t xml:space="preserve">, match </w:t>
            </w:r>
            <w:r>
              <w:rPr>
                <w:rFonts w:ascii="Courier New" w:hAnsi="Courier New" w:cs="Courier New"/>
                <w:color w:val="CBA6F7"/>
                <w:sz w:val="18"/>
                <w:szCs w:val="18"/>
              </w:rPr>
              <w:t>in</w:t>
            </w:r>
            <w:r>
              <w:rPr>
                <w:rFonts w:ascii="Courier New" w:hAnsi="Courier New" w:cs="Courier New"/>
                <w:color w:val="CDD6F4"/>
                <w:sz w:val="18"/>
                <w:szCs w:val="18"/>
              </w:rPr>
              <w:t xml:space="preserve"> </w:t>
            </w:r>
            <w:proofErr w:type="gramStart"/>
            <w:r>
              <w:rPr>
                <w:rFonts w:ascii="Courier New" w:hAnsi="Courier New" w:cs="Courier New"/>
                <w:color w:val="89DCEB"/>
                <w:sz w:val="18"/>
                <w:szCs w:val="18"/>
              </w:rPr>
              <w:t>enumerate</w:t>
            </w:r>
            <w:r>
              <w:rPr>
                <w:rFonts w:ascii="Courier New" w:hAnsi="Courier New" w:cs="Courier New"/>
                <w:color w:val="CDD6F4"/>
                <w:sz w:val="18"/>
                <w:szCs w:val="18"/>
              </w:rPr>
              <w:t>(</w:t>
            </w:r>
            <w:proofErr w:type="spellStart"/>
            <w:proofErr w:type="gramEnd"/>
            <w:r>
              <w:rPr>
                <w:rFonts w:ascii="Courier New" w:hAnsi="Courier New" w:cs="Courier New"/>
                <w:color w:val="CDD6F4"/>
                <w:sz w:val="18"/>
                <w:szCs w:val="18"/>
              </w:rPr>
              <w:t>rag_matches</w:t>
            </w:r>
            <w:proofErr w:type="spellEnd"/>
            <w:r>
              <w:rPr>
                <w:rFonts w:ascii="Courier New" w:hAnsi="Courier New" w:cs="Courier New"/>
                <w:color w:val="CDD6F4"/>
                <w:sz w:val="18"/>
                <w:szCs w:val="18"/>
              </w:rPr>
              <w:t xml:space="preserve">, </w:t>
            </w:r>
            <w:r>
              <w:rPr>
                <w:rFonts w:ascii="Courier New" w:hAnsi="Courier New" w:cs="Courier New"/>
                <w:color w:val="FAB387"/>
                <w:sz w:val="18"/>
                <w:szCs w:val="18"/>
              </w:rPr>
              <w:t>1</w:t>
            </w:r>
            <w:r>
              <w:rPr>
                <w:rFonts w:ascii="Courier New" w:hAnsi="Courier New" w:cs="Courier New"/>
                <w:color w:val="CDD6F4"/>
                <w:sz w:val="18"/>
                <w:szCs w:val="18"/>
              </w:rPr>
              <w:t>):</w:t>
            </w:r>
          </w:p>
          <w:p w14:paraId="43D0E52E" w14:textId="77777777" w:rsidR="00A272EA" w:rsidRDefault="00A272EA">
            <w:pPr>
              <w:spacing w:line="276" w:lineRule="auto"/>
            </w:pPr>
            <w:r>
              <w:rPr>
                <w:rFonts w:ascii="Courier New" w:hAnsi="Courier New" w:cs="Courier New"/>
                <w:color w:val="CDD6F4"/>
                <w:sz w:val="18"/>
                <w:szCs w:val="18"/>
              </w:rPr>
              <w:t xml:space="preserve">context </w:t>
            </w:r>
            <w:r>
              <w:rPr>
                <w:rFonts w:ascii="Courier New" w:hAnsi="Courier New" w:cs="Courier New"/>
                <w:color w:val="CBA6F7"/>
                <w:sz w:val="18"/>
                <w:szCs w:val="18"/>
              </w:rPr>
              <w:t>+=</w:t>
            </w:r>
            <w:r>
              <w:rPr>
                <w:rFonts w:ascii="Courier New" w:hAnsi="Courier New" w:cs="Courier New"/>
                <w:color w:val="CDD6F4"/>
                <w:sz w:val="18"/>
                <w:szCs w:val="18"/>
              </w:rPr>
              <w:t xml:space="preserve"> </w:t>
            </w:r>
            <w:r>
              <w:rPr>
                <w:rFonts w:ascii="Courier New" w:hAnsi="Courier New" w:cs="Courier New"/>
                <w:color w:val="A6E3A1"/>
                <w:sz w:val="18"/>
                <w:szCs w:val="18"/>
              </w:rPr>
              <w:t>f"[{</w:t>
            </w:r>
            <w:proofErr w:type="spellStart"/>
            <w:r>
              <w:rPr>
                <w:rFonts w:ascii="Courier New" w:hAnsi="Courier New" w:cs="Courier New"/>
                <w:color w:val="CDD6F4"/>
                <w:sz w:val="18"/>
                <w:szCs w:val="18"/>
              </w:rPr>
              <w:t>i</w:t>
            </w:r>
            <w:proofErr w:type="spellEnd"/>
            <w:r>
              <w:rPr>
                <w:rFonts w:ascii="Courier New" w:hAnsi="Courier New" w:cs="Courier New"/>
                <w:color w:val="A6E3A1"/>
                <w:sz w:val="18"/>
                <w:szCs w:val="18"/>
              </w:rPr>
              <w:t>}] Diagnosis: {</w:t>
            </w:r>
            <w:r>
              <w:rPr>
                <w:rFonts w:ascii="Courier New" w:hAnsi="Courier New" w:cs="Courier New"/>
                <w:color w:val="CDD6F4"/>
                <w:sz w:val="18"/>
                <w:szCs w:val="18"/>
              </w:rPr>
              <w:t>match[</w:t>
            </w:r>
            <w:r>
              <w:rPr>
                <w:rFonts w:ascii="Courier New" w:hAnsi="Courier New" w:cs="Courier New"/>
                <w:color w:val="A6E3A1"/>
                <w:sz w:val="18"/>
                <w:szCs w:val="18"/>
              </w:rPr>
              <w:t>'</w:t>
            </w:r>
            <w:proofErr w:type="spellStart"/>
            <w:r>
              <w:rPr>
                <w:rFonts w:ascii="Courier New" w:hAnsi="Courier New" w:cs="Courier New"/>
                <w:color w:val="A6E3A1"/>
                <w:sz w:val="18"/>
                <w:szCs w:val="18"/>
              </w:rPr>
              <w:t>probable_diagnosis</w:t>
            </w:r>
            <w:proofErr w:type="spellEnd"/>
            <w:r>
              <w:rPr>
                <w:rFonts w:ascii="Courier New" w:hAnsi="Courier New" w:cs="Courier New"/>
                <w:color w:val="A6E3A1"/>
                <w:sz w:val="18"/>
                <w:szCs w:val="18"/>
              </w:rPr>
              <w:t>'</w:t>
            </w:r>
            <w:r>
              <w:rPr>
                <w:rFonts w:ascii="Courier New" w:hAnsi="Courier New" w:cs="Courier New"/>
                <w:color w:val="CDD6F4"/>
                <w:sz w:val="18"/>
                <w:szCs w:val="18"/>
              </w:rPr>
              <w:t>]</w:t>
            </w:r>
            <w:r>
              <w:rPr>
                <w:rFonts w:ascii="Courier New" w:hAnsi="Courier New" w:cs="Courier New"/>
                <w:color w:val="A6E3A1"/>
                <w:sz w:val="18"/>
                <w:szCs w:val="18"/>
              </w:rPr>
              <w:t>}"</w:t>
            </w:r>
          </w:p>
          <w:p w14:paraId="3FF4E0DD" w14:textId="77777777" w:rsidR="00A272EA" w:rsidRDefault="00A272EA">
            <w:pPr>
              <w:spacing w:line="276" w:lineRule="auto"/>
            </w:pPr>
            <w:r>
              <w:rPr>
                <w:rFonts w:ascii="Courier New" w:hAnsi="Courier New" w:cs="Courier New"/>
                <w:color w:val="CDD6F4"/>
                <w:sz w:val="18"/>
                <w:szCs w:val="18"/>
              </w:rPr>
              <w:t xml:space="preserve">context </w:t>
            </w:r>
            <w:r>
              <w:rPr>
                <w:rFonts w:ascii="Courier New" w:hAnsi="Courier New" w:cs="Courier New"/>
                <w:color w:val="CBA6F7"/>
                <w:sz w:val="18"/>
                <w:szCs w:val="18"/>
              </w:rPr>
              <w:t>+=</w:t>
            </w:r>
            <w:r>
              <w:rPr>
                <w:rFonts w:ascii="Courier New" w:hAnsi="Courier New" w:cs="Courier New"/>
                <w:color w:val="CDD6F4"/>
                <w:sz w:val="18"/>
                <w:szCs w:val="18"/>
              </w:rPr>
              <w:t xml:space="preserve"> </w:t>
            </w:r>
            <w:r>
              <w:rPr>
                <w:rFonts w:ascii="Courier New" w:hAnsi="Courier New" w:cs="Courier New"/>
                <w:color w:val="A6E3A1"/>
                <w:sz w:val="18"/>
                <w:szCs w:val="18"/>
              </w:rPr>
              <w:t>f"</w:t>
            </w:r>
          </w:p>
          <w:p w14:paraId="30635F3E" w14:textId="77777777" w:rsidR="00A272EA" w:rsidRDefault="00A272EA">
            <w:pPr>
              <w:spacing w:line="276" w:lineRule="auto"/>
            </w:pPr>
            <w:r>
              <w:rPr>
                <w:rFonts w:ascii="Courier New" w:hAnsi="Courier New" w:cs="Courier New"/>
                <w:color w:val="CDD6F4"/>
                <w:sz w:val="18"/>
                <w:szCs w:val="18"/>
              </w:rPr>
              <w:t>Severity: {match[</w:t>
            </w:r>
            <w:r>
              <w:rPr>
                <w:rFonts w:ascii="Courier New" w:hAnsi="Courier New" w:cs="Courier New"/>
                <w:color w:val="A6E3A1"/>
                <w:sz w:val="18"/>
                <w:szCs w:val="18"/>
              </w:rPr>
              <w:t>'</w:t>
            </w:r>
            <w:proofErr w:type="spellStart"/>
            <w:r>
              <w:rPr>
                <w:rFonts w:ascii="Courier New" w:hAnsi="Courier New" w:cs="Courier New"/>
                <w:color w:val="A6E3A1"/>
                <w:sz w:val="18"/>
                <w:szCs w:val="18"/>
              </w:rPr>
              <w:t>severity_level</w:t>
            </w:r>
            <w:proofErr w:type="spellEnd"/>
            <w:r>
              <w:rPr>
                <w:rFonts w:ascii="Courier New" w:hAnsi="Courier New" w:cs="Courier New"/>
                <w:color w:val="A6E3A1"/>
                <w:sz w:val="18"/>
                <w:szCs w:val="18"/>
              </w:rPr>
              <w:t>'</w:t>
            </w:r>
            <w:r>
              <w:rPr>
                <w:rFonts w:ascii="Courier New" w:hAnsi="Courier New" w:cs="Courier New"/>
                <w:color w:val="CDD6F4"/>
                <w:sz w:val="18"/>
                <w:szCs w:val="18"/>
              </w:rPr>
              <w:t>]}</w:t>
            </w:r>
            <w:r>
              <w:rPr>
                <w:rFonts w:ascii="Courier New" w:hAnsi="Courier New" w:cs="Courier New"/>
                <w:color w:val="CBA6F7"/>
                <w:sz w:val="18"/>
                <w:szCs w:val="18"/>
              </w:rPr>
              <w:t>/</w:t>
            </w:r>
            <w:r>
              <w:rPr>
                <w:rFonts w:ascii="Courier New" w:hAnsi="Courier New" w:cs="Courier New"/>
                <w:color w:val="FAB387"/>
                <w:sz w:val="18"/>
                <w:szCs w:val="18"/>
              </w:rPr>
              <w:t>10</w:t>
            </w:r>
            <w:r>
              <w:rPr>
                <w:rFonts w:ascii="Courier New" w:hAnsi="Courier New" w:cs="Courier New"/>
                <w:color w:val="A6E3A1"/>
                <w:sz w:val="18"/>
                <w:szCs w:val="18"/>
              </w:rPr>
              <w:t>"</w:t>
            </w:r>
          </w:p>
          <w:p w14:paraId="6F49A902" w14:textId="77777777" w:rsidR="00A272EA" w:rsidRDefault="00A272EA">
            <w:pPr>
              <w:spacing w:line="276" w:lineRule="auto"/>
            </w:pPr>
            <w:r>
              <w:rPr>
                <w:rFonts w:ascii="Courier New" w:hAnsi="Courier New" w:cs="Courier New"/>
                <w:color w:val="CDD6F4"/>
                <w:sz w:val="18"/>
                <w:szCs w:val="18"/>
              </w:rPr>
              <w:t xml:space="preserve">context </w:t>
            </w:r>
            <w:r>
              <w:rPr>
                <w:rFonts w:ascii="Courier New" w:hAnsi="Courier New" w:cs="Courier New"/>
                <w:color w:val="CBA6F7"/>
                <w:sz w:val="18"/>
                <w:szCs w:val="18"/>
              </w:rPr>
              <w:t>+=</w:t>
            </w:r>
            <w:r>
              <w:rPr>
                <w:rFonts w:ascii="Courier New" w:hAnsi="Courier New" w:cs="Courier New"/>
                <w:color w:val="CDD6F4"/>
                <w:sz w:val="18"/>
                <w:szCs w:val="18"/>
              </w:rPr>
              <w:t xml:space="preserve"> </w:t>
            </w:r>
            <w:r>
              <w:rPr>
                <w:rFonts w:ascii="Courier New" w:hAnsi="Courier New" w:cs="Courier New"/>
                <w:color w:val="A6E3A1"/>
                <w:sz w:val="18"/>
                <w:szCs w:val="18"/>
              </w:rPr>
              <w:t>f"</w:t>
            </w:r>
          </w:p>
          <w:p w14:paraId="77E5A99C" w14:textId="77777777" w:rsidR="00A272EA" w:rsidRDefault="00A272EA">
            <w:pPr>
              <w:spacing w:line="276" w:lineRule="auto"/>
            </w:pPr>
            <w:r>
              <w:rPr>
                <w:rFonts w:ascii="Courier New" w:hAnsi="Courier New" w:cs="Courier New"/>
                <w:color w:val="CDD6F4"/>
                <w:sz w:val="18"/>
                <w:szCs w:val="18"/>
              </w:rPr>
              <w:t>Specialty: {match[</w:t>
            </w:r>
            <w:r>
              <w:rPr>
                <w:rFonts w:ascii="Courier New" w:hAnsi="Courier New" w:cs="Courier New"/>
                <w:color w:val="A6E3A1"/>
                <w:sz w:val="18"/>
                <w:szCs w:val="18"/>
              </w:rPr>
              <w:t>'</w:t>
            </w:r>
            <w:proofErr w:type="spellStart"/>
            <w:r>
              <w:rPr>
                <w:rFonts w:ascii="Courier New" w:hAnsi="Courier New" w:cs="Courier New"/>
                <w:color w:val="A6E3A1"/>
                <w:sz w:val="18"/>
                <w:szCs w:val="18"/>
              </w:rPr>
              <w:t>specialty_required</w:t>
            </w:r>
            <w:proofErr w:type="spellEnd"/>
            <w:r>
              <w:rPr>
                <w:rFonts w:ascii="Courier New" w:hAnsi="Courier New" w:cs="Courier New"/>
                <w:color w:val="A6E3A1"/>
                <w:sz w:val="18"/>
                <w:szCs w:val="18"/>
              </w:rPr>
              <w:t>'</w:t>
            </w:r>
            <w:r>
              <w:rPr>
                <w:rFonts w:ascii="Courier New" w:hAnsi="Courier New" w:cs="Courier New"/>
                <w:color w:val="CDD6F4"/>
                <w:sz w:val="18"/>
                <w:szCs w:val="18"/>
              </w:rPr>
              <w:t>]}</w:t>
            </w:r>
            <w:r>
              <w:rPr>
                <w:rFonts w:ascii="Courier New" w:hAnsi="Courier New" w:cs="Courier New"/>
                <w:color w:val="A6E3A1"/>
                <w:sz w:val="18"/>
                <w:szCs w:val="18"/>
              </w:rPr>
              <w:t>"</w:t>
            </w:r>
          </w:p>
          <w:p w14:paraId="40A8B77D" w14:textId="77777777" w:rsidR="00A272EA" w:rsidRDefault="00A272EA">
            <w:pPr>
              <w:spacing w:line="276" w:lineRule="auto"/>
            </w:pPr>
            <w:r>
              <w:rPr>
                <w:rFonts w:ascii="Courier New" w:hAnsi="Courier New" w:cs="Courier New"/>
                <w:color w:val="CDD6F4"/>
                <w:sz w:val="18"/>
                <w:szCs w:val="18"/>
              </w:rPr>
              <w:t xml:space="preserve">context </w:t>
            </w:r>
            <w:r>
              <w:rPr>
                <w:rFonts w:ascii="Courier New" w:hAnsi="Courier New" w:cs="Courier New"/>
                <w:color w:val="CBA6F7"/>
                <w:sz w:val="18"/>
                <w:szCs w:val="18"/>
              </w:rPr>
              <w:t>+=</w:t>
            </w:r>
            <w:r>
              <w:rPr>
                <w:rFonts w:ascii="Courier New" w:hAnsi="Courier New" w:cs="Courier New"/>
                <w:color w:val="CDD6F4"/>
                <w:sz w:val="18"/>
                <w:szCs w:val="18"/>
              </w:rPr>
              <w:t xml:space="preserve"> </w:t>
            </w:r>
            <w:r>
              <w:rPr>
                <w:rFonts w:ascii="Courier New" w:hAnsi="Courier New" w:cs="Courier New"/>
                <w:color w:val="A6E3A1"/>
                <w:sz w:val="18"/>
                <w:szCs w:val="18"/>
              </w:rPr>
              <w:t>f"</w:t>
            </w:r>
          </w:p>
          <w:p w14:paraId="23940CF4" w14:textId="77777777" w:rsidR="00A272EA" w:rsidRDefault="00A272EA">
            <w:pPr>
              <w:spacing w:line="276" w:lineRule="auto"/>
            </w:pPr>
            <w:r>
              <w:rPr>
                <w:rFonts w:ascii="Courier New" w:hAnsi="Courier New" w:cs="Courier New"/>
                <w:color w:val="CDD6F4"/>
                <w:sz w:val="18"/>
                <w:szCs w:val="18"/>
              </w:rPr>
              <w:t>First Aid: {match[</w:t>
            </w:r>
            <w:r>
              <w:rPr>
                <w:rFonts w:ascii="Courier New" w:hAnsi="Courier New" w:cs="Courier New"/>
                <w:color w:val="A6E3A1"/>
                <w:sz w:val="18"/>
                <w:szCs w:val="18"/>
              </w:rPr>
              <w:t>'</w:t>
            </w:r>
            <w:proofErr w:type="spellStart"/>
            <w:r>
              <w:rPr>
                <w:rFonts w:ascii="Courier New" w:hAnsi="Courier New" w:cs="Courier New"/>
                <w:color w:val="A6E3A1"/>
                <w:sz w:val="18"/>
                <w:szCs w:val="18"/>
              </w:rPr>
              <w:t>first_aid_steps</w:t>
            </w:r>
            <w:proofErr w:type="spellEnd"/>
            <w:r>
              <w:rPr>
                <w:rFonts w:ascii="Courier New" w:hAnsi="Courier New" w:cs="Courier New"/>
                <w:color w:val="A6E3A1"/>
                <w:sz w:val="18"/>
                <w:szCs w:val="18"/>
              </w:rPr>
              <w:t>'</w:t>
            </w:r>
            <w:r>
              <w:rPr>
                <w:rFonts w:ascii="Courier New" w:hAnsi="Courier New" w:cs="Courier New"/>
                <w:color w:val="CDD6F4"/>
                <w:sz w:val="18"/>
                <w:szCs w:val="18"/>
              </w:rPr>
              <w:t>]}</w:t>
            </w:r>
            <w:r>
              <w:rPr>
                <w:rFonts w:ascii="Courier New" w:hAnsi="Courier New" w:cs="Courier New"/>
                <w:color w:val="A6E3A1"/>
                <w:sz w:val="18"/>
                <w:szCs w:val="18"/>
              </w:rPr>
              <w:t>"</w:t>
            </w:r>
          </w:p>
          <w:p w14:paraId="01C1BE9E" w14:textId="77777777" w:rsidR="00A272EA" w:rsidRDefault="00A272EA">
            <w:pPr>
              <w:spacing w:line="276" w:lineRule="auto"/>
            </w:pPr>
            <w:r>
              <w:rPr>
                <w:rFonts w:ascii="Courier New" w:hAnsi="Courier New" w:cs="Courier New"/>
                <w:color w:val="CDD6F4"/>
                <w:sz w:val="18"/>
                <w:szCs w:val="18"/>
              </w:rPr>
              <w:t xml:space="preserve">context </w:t>
            </w:r>
            <w:r>
              <w:rPr>
                <w:rFonts w:ascii="Courier New" w:hAnsi="Courier New" w:cs="Courier New"/>
                <w:color w:val="CBA6F7"/>
                <w:sz w:val="18"/>
                <w:szCs w:val="18"/>
              </w:rPr>
              <w:t>+=</w:t>
            </w:r>
            <w:r>
              <w:rPr>
                <w:rFonts w:ascii="Courier New" w:hAnsi="Courier New" w:cs="Courier New"/>
                <w:color w:val="CDD6F4"/>
                <w:sz w:val="18"/>
                <w:szCs w:val="18"/>
              </w:rPr>
              <w:t xml:space="preserve"> </w:t>
            </w:r>
            <w:r>
              <w:rPr>
                <w:rFonts w:ascii="Courier New" w:hAnsi="Courier New" w:cs="Courier New"/>
                <w:color w:val="A6E3A1"/>
                <w:sz w:val="18"/>
                <w:szCs w:val="18"/>
              </w:rPr>
              <w:t>f"</w:t>
            </w:r>
          </w:p>
          <w:p w14:paraId="00BA5BF0" w14:textId="77777777" w:rsidR="00A272EA" w:rsidRDefault="00A272EA">
            <w:pPr>
              <w:spacing w:line="276" w:lineRule="auto"/>
            </w:pPr>
            <w:r>
              <w:rPr>
                <w:rFonts w:ascii="Courier New" w:hAnsi="Courier New" w:cs="Courier New"/>
                <w:color w:val="CDD6F4"/>
                <w:sz w:val="18"/>
                <w:szCs w:val="18"/>
              </w:rPr>
              <w:t>(Similarity: {match[</w:t>
            </w:r>
            <w:r>
              <w:rPr>
                <w:rFonts w:ascii="Courier New" w:hAnsi="Courier New" w:cs="Courier New"/>
                <w:color w:val="A6E3A1"/>
                <w:sz w:val="18"/>
                <w:szCs w:val="18"/>
              </w:rPr>
              <w:t>'similarity'</w:t>
            </w:r>
            <w:r>
              <w:rPr>
                <w:rFonts w:ascii="Courier New" w:hAnsi="Courier New" w:cs="Courier New"/>
                <w:color w:val="CDD6F4"/>
                <w:sz w:val="18"/>
                <w:szCs w:val="18"/>
              </w:rPr>
              <w:t>]:</w:t>
            </w:r>
            <w:r>
              <w:rPr>
                <w:rFonts w:ascii="Courier New" w:hAnsi="Courier New" w:cs="Courier New"/>
                <w:color w:val="FAB387"/>
                <w:sz w:val="18"/>
                <w:szCs w:val="18"/>
              </w:rPr>
              <w:t>.2</w:t>
            </w:r>
            <w:r>
              <w:rPr>
                <w:rFonts w:ascii="Courier New" w:hAnsi="Courier New" w:cs="Courier New"/>
                <w:color w:val="CDD6F4"/>
                <w:sz w:val="18"/>
                <w:szCs w:val="18"/>
              </w:rPr>
              <w:t>f})</w:t>
            </w:r>
            <w:r>
              <w:rPr>
                <w:rFonts w:ascii="Courier New" w:hAnsi="Courier New" w:cs="Courier New"/>
                <w:color w:val="A6E3A1"/>
                <w:sz w:val="18"/>
                <w:szCs w:val="18"/>
              </w:rPr>
              <w:t>"</w:t>
            </w:r>
          </w:p>
          <w:p w14:paraId="0865C3EF" w14:textId="77777777" w:rsidR="00A272EA" w:rsidRDefault="00A272EA">
            <w:pPr>
              <w:spacing w:line="276" w:lineRule="auto"/>
            </w:pPr>
            <w:r>
              <w:rPr>
                <w:rFonts w:ascii="Courier New" w:hAnsi="Courier New" w:cs="Courier New"/>
                <w:color w:val="CDD6F4"/>
                <w:sz w:val="18"/>
                <w:szCs w:val="18"/>
              </w:rPr>
              <w:t xml:space="preserve">context </w:t>
            </w:r>
            <w:r>
              <w:rPr>
                <w:rFonts w:ascii="Courier New" w:hAnsi="Courier New" w:cs="Courier New"/>
                <w:color w:val="CBA6F7"/>
                <w:sz w:val="18"/>
                <w:szCs w:val="18"/>
              </w:rPr>
              <w:t>+=</w:t>
            </w:r>
            <w:r>
              <w:rPr>
                <w:rFonts w:ascii="Courier New" w:hAnsi="Courier New" w:cs="Courier New"/>
                <w:color w:val="CDD6F4"/>
                <w:sz w:val="18"/>
                <w:szCs w:val="18"/>
              </w:rPr>
              <w:t xml:space="preserve"> </w:t>
            </w:r>
            <w:r>
              <w:rPr>
                <w:rFonts w:ascii="Courier New" w:hAnsi="Courier New" w:cs="Courier New"/>
                <w:color w:val="A6E3A1"/>
                <w:sz w:val="18"/>
                <w:szCs w:val="18"/>
              </w:rPr>
              <w:t>'\</w:t>
            </w:r>
            <w:proofErr w:type="spellStart"/>
            <w:r>
              <w:rPr>
                <w:rFonts w:ascii="Courier New" w:hAnsi="Courier New" w:cs="Courier New"/>
                <w:color w:val="A6E3A1"/>
                <w:sz w:val="18"/>
                <w:szCs w:val="18"/>
              </w:rPr>
              <w:t>nPRIORITY</w:t>
            </w:r>
            <w:proofErr w:type="spellEnd"/>
            <w:r>
              <w:rPr>
                <w:rFonts w:ascii="Courier New" w:hAnsi="Courier New" w:cs="Courier New"/>
                <w:color w:val="A6E3A1"/>
                <w:sz w:val="18"/>
                <w:szCs w:val="18"/>
              </w:rPr>
              <w:t>: Use the first-aid steps above if relevant.\n'</w:t>
            </w:r>
          </w:p>
          <w:p w14:paraId="431A65B6" w14:textId="77777777" w:rsidR="00A272EA" w:rsidRDefault="00A272EA">
            <w:pPr>
              <w:spacing w:line="276" w:lineRule="auto"/>
            </w:pPr>
            <w:r>
              <w:rPr>
                <w:rFonts w:ascii="Courier New" w:hAnsi="Courier New" w:cs="Courier New"/>
                <w:color w:val="CBA6F7"/>
                <w:sz w:val="18"/>
                <w:szCs w:val="18"/>
              </w:rPr>
              <w:t>return</w:t>
            </w:r>
            <w:r>
              <w:rPr>
                <w:rFonts w:ascii="Courier New" w:hAnsi="Courier New" w:cs="Courier New"/>
                <w:color w:val="CDD6F4"/>
                <w:sz w:val="18"/>
                <w:szCs w:val="18"/>
              </w:rPr>
              <w:t xml:space="preserve"> context</w:t>
            </w:r>
          </w:p>
        </w:tc>
      </w:tr>
    </w:tbl>
    <w:p w14:paraId="71FF1F60" w14:textId="77777777" w:rsidR="00A272EA" w:rsidRDefault="00A272EA">
      <w:pPr>
        <w:spacing w:after="0" w:line="259" w:lineRule="auto"/>
        <w:ind w:right="55"/>
        <w:rPr>
          <w:rtl/>
        </w:rPr>
      </w:pPr>
      <w:r>
        <w:t xml:space="preserve"> </w:t>
      </w:r>
    </w:p>
    <w:p w14:paraId="636393A5" w14:textId="77777777" w:rsidR="00A272EA" w:rsidRDefault="00A272EA">
      <w:pPr>
        <w:spacing w:after="0" w:line="259" w:lineRule="auto"/>
        <w:ind w:right="55"/>
        <w:rPr>
          <w:rtl/>
        </w:rPr>
      </w:pPr>
    </w:p>
    <w:p w14:paraId="7E23FED3" w14:textId="77777777" w:rsidR="00A272EA" w:rsidRDefault="00A272EA">
      <w:pPr>
        <w:spacing w:after="0" w:line="259" w:lineRule="auto"/>
        <w:ind w:right="55"/>
        <w:rPr>
          <w:rtl/>
        </w:rPr>
      </w:pPr>
    </w:p>
    <w:p w14:paraId="45F3D558" w14:textId="77777777" w:rsidR="00A272EA" w:rsidRDefault="00A272EA">
      <w:pPr>
        <w:spacing w:after="0" w:line="259" w:lineRule="auto"/>
        <w:ind w:right="55"/>
      </w:pPr>
    </w:p>
    <w:tbl>
      <w:tblPr>
        <w:tblStyle w:val="TableGrid"/>
        <w:tblW w:w="9639" w:type="dxa"/>
        <w:tblInd w:w="-12" w:type="dxa"/>
        <w:tblCellMar>
          <w:top w:w="102" w:type="dxa"/>
          <w:left w:w="115" w:type="dxa"/>
          <w:right w:w="108" w:type="dxa"/>
        </w:tblCellMar>
        <w:tblLook w:val="04A0" w:firstRow="1" w:lastRow="0" w:firstColumn="1" w:lastColumn="0" w:noHBand="0" w:noVBand="1"/>
      </w:tblPr>
      <w:tblGrid>
        <w:gridCol w:w="3201"/>
        <w:gridCol w:w="3001"/>
        <w:gridCol w:w="3437"/>
      </w:tblGrid>
      <w:tr w:rsidR="00A272EA" w14:paraId="12581D1D" w14:textId="77777777">
        <w:trPr>
          <w:trHeight w:val="362"/>
        </w:trPr>
        <w:tc>
          <w:tcPr>
            <w:tcW w:w="3201" w:type="dxa"/>
            <w:tcBorders>
              <w:top w:val="single" w:sz="2" w:space="0" w:color="BDD7EE"/>
              <w:left w:val="single" w:sz="2" w:space="0" w:color="BDD7EE"/>
              <w:bottom w:val="single" w:sz="28" w:space="0" w:color="FFFFFF"/>
              <w:right w:val="single" w:sz="2" w:space="0" w:color="BDD7EE"/>
            </w:tcBorders>
            <w:shd w:val="clear" w:color="auto" w:fill="1F4E79"/>
          </w:tcPr>
          <w:p w14:paraId="364C7200" w14:textId="77777777" w:rsidR="00A272EA" w:rsidRDefault="00A272EA">
            <w:pPr>
              <w:spacing w:line="259" w:lineRule="auto"/>
              <w:ind w:right="5"/>
            </w:pPr>
            <w:r>
              <w:t xml:space="preserve"> </w:t>
            </w:r>
            <w:r>
              <w:rPr>
                <w:b/>
                <w:color w:val="FFFFFF"/>
                <w:sz w:val="18"/>
              </w:rPr>
              <w:t>Response Field</w:t>
            </w:r>
          </w:p>
        </w:tc>
        <w:tc>
          <w:tcPr>
            <w:tcW w:w="3001" w:type="dxa"/>
            <w:tcBorders>
              <w:top w:val="single" w:sz="2" w:space="0" w:color="BDD7EE"/>
              <w:left w:val="single" w:sz="2" w:space="0" w:color="BDD7EE"/>
              <w:bottom w:val="single" w:sz="28" w:space="0" w:color="FFFFFF"/>
              <w:right w:val="single" w:sz="2" w:space="0" w:color="BDD7EE"/>
            </w:tcBorders>
            <w:shd w:val="clear" w:color="auto" w:fill="1F4E79"/>
          </w:tcPr>
          <w:p w14:paraId="2DBE4C75" w14:textId="77777777" w:rsidR="00A272EA" w:rsidRDefault="00A272EA">
            <w:pPr>
              <w:spacing w:line="259" w:lineRule="auto"/>
            </w:pPr>
            <w:r>
              <w:t xml:space="preserve"> </w:t>
            </w:r>
            <w:r>
              <w:rPr>
                <w:b/>
                <w:color w:val="FFFFFF"/>
                <w:sz w:val="18"/>
              </w:rPr>
              <w:t>Value when RAG used</w:t>
            </w:r>
          </w:p>
        </w:tc>
        <w:tc>
          <w:tcPr>
            <w:tcW w:w="3437" w:type="dxa"/>
            <w:tcBorders>
              <w:top w:val="single" w:sz="2" w:space="0" w:color="BDD7EE"/>
              <w:left w:val="single" w:sz="2" w:space="0" w:color="BDD7EE"/>
              <w:bottom w:val="single" w:sz="28" w:space="0" w:color="FFFFFF"/>
              <w:right w:val="single" w:sz="2" w:space="0" w:color="BDD7EE"/>
            </w:tcBorders>
            <w:shd w:val="clear" w:color="auto" w:fill="1F4E79"/>
          </w:tcPr>
          <w:p w14:paraId="7887F1E7" w14:textId="77777777" w:rsidR="00A272EA" w:rsidRDefault="00A272EA">
            <w:pPr>
              <w:spacing w:line="259" w:lineRule="auto"/>
              <w:ind w:right="1"/>
            </w:pPr>
            <w:r>
              <w:t xml:space="preserve"> </w:t>
            </w:r>
            <w:r>
              <w:rPr>
                <w:b/>
                <w:color w:val="FFFFFF"/>
                <w:sz w:val="18"/>
              </w:rPr>
              <w:t>Value when RAG not used</w:t>
            </w:r>
          </w:p>
        </w:tc>
      </w:tr>
      <w:tr w:rsidR="00A272EA" w14:paraId="178BAA02" w14:textId="77777777">
        <w:trPr>
          <w:trHeight w:val="343"/>
        </w:trPr>
        <w:tc>
          <w:tcPr>
            <w:tcW w:w="3201" w:type="dxa"/>
            <w:tcBorders>
              <w:top w:val="single" w:sz="28" w:space="0" w:color="FFFFFF"/>
              <w:left w:val="single" w:sz="2" w:space="0" w:color="BDD7EE"/>
              <w:bottom w:val="single" w:sz="2" w:space="0" w:color="BDD7EE"/>
              <w:right w:val="single" w:sz="2" w:space="0" w:color="BDD7EE"/>
            </w:tcBorders>
          </w:tcPr>
          <w:p w14:paraId="59618E1E" w14:textId="77777777" w:rsidR="00A272EA" w:rsidRDefault="00A272EA">
            <w:pPr>
              <w:spacing w:line="259" w:lineRule="auto"/>
              <w:ind w:right="6"/>
            </w:pPr>
            <w:r>
              <w:t xml:space="preserve"> </w:t>
            </w:r>
            <w:proofErr w:type="spellStart"/>
            <w:r>
              <w:rPr>
                <w:sz w:val="17"/>
              </w:rPr>
              <w:t>first_aid_source</w:t>
            </w:r>
            <w:proofErr w:type="spellEnd"/>
          </w:p>
        </w:tc>
        <w:tc>
          <w:tcPr>
            <w:tcW w:w="3001" w:type="dxa"/>
            <w:tcBorders>
              <w:top w:val="single" w:sz="28" w:space="0" w:color="FFFFFF"/>
              <w:left w:val="single" w:sz="2" w:space="0" w:color="BDD7EE"/>
              <w:bottom w:val="single" w:sz="2" w:space="0" w:color="BDD7EE"/>
              <w:right w:val="single" w:sz="2" w:space="0" w:color="BDD7EE"/>
            </w:tcBorders>
          </w:tcPr>
          <w:p w14:paraId="0E95F1AA" w14:textId="77777777" w:rsidR="00A272EA" w:rsidRDefault="00A272EA">
            <w:pPr>
              <w:spacing w:line="259" w:lineRule="auto"/>
              <w:ind w:right="5"/>
            </w:pPr>
            <w:r>
              <w:t xml:space="preserve"> </w:t>
            </w:r>
            <w:r>
              <w:rPr>
                <w:sz w:val="17"/>
              </w:rPr>
              <w:t>"RAG"</w:t>
            </w:r>
          </w:p>
        </w:tc>
        <w:tc>
          <w:tcPr>
            <w:tcW w:w="3437" w:type="dxa"/>
            <w:tcBorders>
              <w:top w:val="single" w:sz="28" w:space="0" w:color="FFFFFF"/>
              <w:left w:val="single" w:sz="2" w:space="0" w:color="BDD7EE"/>
              <w:bottom w:val="single" w:sz="2" w:space="0" w:color="BDD7EE"/>
              <w:right w:val="single" w:sz="2" w:space="0" w:color="BDD7EE"/>
            </w:tcBorders>
          </w:tcPr>
          <w:p w14:paraId="2964B54A" w14:textId="77777777" w:rsidR="00A272EA" w:rsidRDefault="00A272EA">
            <w:pPr>
              <w:spacing w:line="259" w:lineRule="auto"/>
              <w:ind w:right="5"/>
            </w:pPr>
            <w:r>
              <w:t xml:space="preserve"> </w:t>
            </w:r>
            <w:r>
              <w:rPr>
                <w:sz w:val="17"/>
              </w:rPr>
              <w:t>"LLM"</w:t>
            </w:r>
          </w:p>
        </w:tc>
      </w:tr>
      <w:tr w:rsidR="00A272EA" w14:paraId="4ECB2EBA" w14:textId="77777777">
        <w:trPr>
          <w:trHeight w:val="336"/>
        </w:trPr>
        <w:tc>
          <w:tcPr>
            <w:tcW w:w="3201" w:type="dxa"/>
            <w:tcBorders>
              <w:top w:val="single" w:sz="2" w:space="0" w:color="BDD7EE"/>
              <w:left w:val="single" w:sz="2" w:space="0" w:color="BDD7EE"/>
              <w:bottom w:val="single" w:sz="28" w:space="0" w:color="FFFFFF"/>
              <w:right w:val="single" w:sz="2" w:space="0" w:color="BDD7EE"/>
            </w:tcBorders>
            <w:shd w:val="clear" w:color="auto" w:fill="EBF3FB"/>
          </w:tcPr>
          <w:p w14:paraId="6405C533" w14:textId="77777777" w:rsidR="00A272EA" w:rsidRDefault="00A272EA">
            <w:pPr>
              <w:spacing w:line="259" w:lineRule="auto"/>
              <w:ind w:right="7"/>
            </w:pPr>
            <w:r>
              <w:t xml:space="preserve"> </w:t>
            </w:r>
            <w:proofErr w:type="spellStart"/>
            <w:r>
              <w:rPr>
                <w:sz w:val="17"/>
              </w:rPr>
              <w:t>rag_first_aid_used</w:t>
            </w:r>
            <w:proofErr w:type="spellEnd"/>
          </w:p>
        </w:tc>
        <w:tc>
          <w:tcPr>
            <w:tcW w:w="3001" w:type="dxa"/>
            <w:tcBorders>
              <w:top w:val="single" w:sz="2" w:space="0" w:color="BDD7EE"/>
              <w:left w:val="single" w:sz="2" w:space="0" w:color="BDD7EE"/>
              <w:bottom w:val="single" w:sz="28" w:space="0" w:color="FFFFFF"/>
              <w:right w:val="single" w:sz="2" w:space="0" w:color="BDD7EE"/>
            </w:tcBorders>
            <w:shd w:val="clear" w:color="auto" w:fill="EBF3FB"/>
          </w:tcPr>
          <w:p w14:paraId="4C6B1164" w14:textId="77777777" w:rsidR="00A272EA" w:rsidRDefault="00A272EA">
            <w:pPr>
              <w:spacing w:line="259" w:lineRule="auto"/>
              <w:ind w:right="10"/>
            </w:pPr>
            <w:r>
              <w:t xml:space="preserve"> </w:t>
            </w:r>
            <w:r>
              <w:rPr>
                <w:sz w:val="17"/>
              </w:rPr>
              <w:t>true</w:t>
            </w:r>
          </w:p>
        </w:tc>
        <w:tc>
          <w:tcPr>
            <w:tcW w:w="3437" w:type="dxa"/>
            <w:tcBorders>
              <w:top w:val="single" w:sz="2" w:space="0" w:color="BDD7EE"/>
              <w:left w:val="single" w:sz="2" w:space="0" w:color="BDD7EE"/>
              <w:bottom w:val="single" w:sz="28" w:space="0" w:color="FFFFFF"/>
              <w:right w:val="single" w:sz="2" w:space="0" w:color="BDD7EE"/>
            </w:tcBorders>
            <w:shd w:val="clear" w:color="auto" w:fill="EBF3FB"/>
          </w:tcPr>
          <w:p w14:paraId="4286F754" w14:textId="77777777" w:rsidR="00A272EA" w:rsidRDefault="00A272EA">
            <w:pPr>
              <w:spacing w:line="259" w:lineRule="auto"/>
              <w:ind w:right="6"/>
            </w:pPr>
            <w:r>
              <w:t xml:space="preserve"> </w:t>
            </w:r>
            <w:r>
              <w:rPr>
                <w:sz w:val="17"/>
              </w:rPr>
              <w:t>false</w:t>
            </w:r>
          </w:p>
        </w:tc>
      </w:tr>
      <w:tr w:rsidR="00A272EA" w14:paraId="7DCA2C98" w14:textId="77777777">
        <w:trPr>
          <w:trHeight w:val="335"/>
        </w:trPr>
        <w:tc>
          <w:tcPr>
            <w:tcW w:w="3201" w:type="dxa"/>
            <w:tcBorders>
              <w:top w:val="single" w:sz="28" w:space="0" w:color="FFFFFF"/>
              <w:left w:val="single" w:sz="2" w:space="0" w:color="BDD7EE"/>
              <w:bottom w:val="single" w:sz="2" w:space="0" w:color="BDD7EE"/>
              <w:right w:val="single" w:sz="2" w:space="0" w:color="BDD7EE"/>
            </w:tcBorders>
          </w:tcPr>
          <w:p w14:paraId="63CC6DE9" w14:textId="77777777" w:rsidR="00A272EA" w:rsidRDefault="00A272EA">
            <w:pPr>
              <w:spacing w:line="259" w:lineRule="auto"/>
              <w:ind w:right="8"/>
            </w:pPr>
            <w:r>
              <w:t xml:space="preserve"> </w:t>
            </w:r>
            <w:proofErr w:type="spellStart"/>
            <w:r>
              <w:rPr>
                <w:sz w:val="17"/>
              </w:rPr>
              <w:t>first_</w:t>
            </w:r>
            <w:proofErr w:type="gramStart"/>
            <w:r>
              <w:rPr>
                <w:sz w:val="17"/>
              </w:rPr>
              <w:t>aid</w:t>
            </w:r>
            <w:proofErr w:type="spellEnd"/>
            <w:r>
              <w:rPr>
                <w:sz w:val="17"/>
              </w:rPr>
              <w:t>[</w:t>
            </w:r>
            <w:proofErr w:type="gramEnd"/>
            <w:r>
              <w:rPr>
                <w:sz w:val="17"/>
              </w:rPr>
              <w:t>]</w:t>
            </w:r>
          </w:p>
        </w:tc>
        <w:tc>
          <w:tcPr>
            <w:tcW w:w="3001" w:type="dxa"/>
            <w:tcBorders>
              <w:top w:val="single" w:sz="28" w:space="0" w:color="FFFFFF"/>
              <w:left w:val="single" w:sz="2" w:space="0" w:color="BDD7EE"/>
              <w:bottom w:val="single" w:sz="2" w:space="0" w:color="BDD7EE"/>
              <w:right w:val="single" w:sz="2" w:space="0" w:color="BDD7EE"/>
            </w:tcBorders>
          </w:tcPr>
          <w:p w14:paraId="34A16367" w14:textId="77777777" w:rsidR="00A272EA" w:rsidRDefault="00A272EA">
            <w:pPr>
              <w:spacing w:line="259" w:lineRule="auto"/>
              <w:ind w:right="7"/>
            </w:pPr>
            <w:r>
              <w:t xml:space="preserve"> </w:t>
            </w:r>
            <w:r>
              <w:rPr>
                <w:sz w:val="17"/>
              </w:rPr>
              <w:t>Steps from knowledge base</w:t>
            </w:r>
          </w:p>
        </w:tc>
        <w:tc>
          <w:tcPr>
            <w:tcW w:w="3437" w:type="dxa"/>
            <w:tcBorders>
              <w:top w:val="single" w:sz="28" w:space="0" w:color="FFFFFF"/>
              <w:left w:val="single" w:sz="2" w:space="0" w:color="BDD7EE"/>
              <w:bottom w:val="single" w:sz="2" w:space="0" w:color="BDD7EE"/>
              <w:right w:val="single" w:sz="2" w:space="0" w:color="BDD7EE"/>
            </w:tcBorders>
          </w:tcPr>
          <w:p w14:paraId="2E6F4581" w14:textId="77777777" w:rsidR="00A272EA" w:rsidRDefault="00A272EA">
            <w:pPr>
              <w:spacing w:line="259" w:lineRule="auto"/>
              <w:ind w:right="10"/>
            </w:pPr>
            <w:r>
              <w:t xml:space="preserve"> </w:t>
            </w:r>
            <w:r>
              <w:rPr>
                <w:sz w:val="17"/>
              </w:rPr>
              <w:t>Steps generated by LLM</w:t>
            </w:r>
          </w:p>
        </w:tc>
      </w:tr>
    </w:tbl>
    <w:p w14:paraId="501DAF0A" w14:textId="77777777" w:rsidR="00A272EA" w:rsidRDefault="00A272EA">
      <w:pPr>
        <w:spacing w:after="0" w:line="259" w:lineRule="auto"/>
        <w:ind w:left="3817"/>
        <w:jc w:val="center"/>
      </w:pPr>
      <w:r>
        <w:t xml:space="preserve">  </w:t>
      </w:r>
    </w:p>
    <w:p w14:paraId="1DD0FB29" w14:textId="77777777" w:rsidR="00A272EA" w:rsidRDefault="00A272EA">
      <w:pPr>
        <w:pStyle w:val="Heading1"/>
        <w:ind w:right="-2"/>
      </w:pPr>
      <w:r>
        <w:rPr>
          <w:color w:val="000000"/>
          <w:sz w:val="19"/>
        </w:rPr>
        <w:t xml:space="preserve"> </w:t>
      </w:r>
      <w:r>
        <w:t>6.10 Structured Response Parsing</w:t>
      </w:r>
    </w:p>
    <w:p w14:paraId="75401647" w14:textId="77777777" w:rsidR="00A272EA" w:rsidRDefault="00A272EA">
      <w:pPr>
        <w:spacing w:after="137" w:line="259" w:lineRule="auto"/>
        <w:ind w:left="-40" w:right="-27"/>
      </w:pPr>
      <w:r>
        <w:rPr>
          <w:rFonts w:ascii="Calibri" w:eastAsia="Calibri" w:hAnsi="Calibri" w:cs="Calibri"/>
          <w:noProof/>
          <w:sz w:val="22"/>
        </w:rPr>
        <mc:AlternateContent>
          <mc:Choice Requires="wpg">
            <w:drawing>
              <wp:inline distT="0" distB="0" distL="0" distR="0" wp14:anchorId="5143EAD8" wp14:editId="35953357">
                <wp:extent cx="6162041" cy="6350"/>
                <wp:effectExtent l="0" t="0" r="0" b="0"/>
                <wp:docPr id="48233" name="Group 48233"/>
                <wp:cNvGraphicFramePr/>
                <a:graphic xmlns:a="http://schemas.openxmlformats.org/drawingml/2006/main">
                  <a:graphicData uri="http://schemas.microsoft.com/office/word/2010/wordprocessingGroup">
                    <wpg:wgp>
                      <wpg:cNvGrpSpPr/>
                      <wpg:grpSpPr>
                        <a:xfrm>
                          <a:off x="0" y="0"/>
                          <a:ext cx="6162041" cy="6350"/>
                          <a:chOff x="0" y="0"/>
                          <a:chExt cx="6162041" cy="6350"/>
                        </a:xfrm>
                      </wpg:grpSpPr>
                      <wps:wsp>
                        <wps:cNvPr id="51994" name="Shape 51994"/>
                        <wps:cNvSpPr/>
                        <wps:spPr>
                          <a:xfrm>
                            <a:off x="0" y="0"/>
                            <a:ext cx="6162041" cy="9144"/>
                          </a:xfrm>
                          <a:custGeom>
                            <a:avLst/>
                            <a:gdLst/>
                            <a:ahLst/>
                            <a:cxnLst/>
                            <a:rect l="0" t="0" r="0" b="0"/>
                            <a:pathLst>
                              <a:path w="6162041" h="9144">
                                <a:moveTo>
                                  <a:pt x="0" y="0"/>
                                </a:moveTo>
                                <a:lnTo>
                                  <a:pt x="6162041" y="0"/>
                                </a:lnTo>
                                <a:lnTo>
                                  <a:pt x="6162041"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0021681B" id="Group 48233" o:spid="_x0000_s1026" style="width:485.2pt;height:.5pt;mso-position-horizontal-relative:char;mso-position-vertical-relative:line" coordsize="616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">
                <v:shape id="Shape 51994" o:spid="_x0000_s1027" style="position:absolute;width:61620;height:91;visibility:visible;mso-wrap-style:square;v-text-anchor:top" coordsize="61620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" path="m,l6162041,r,9144l,9144,,e" fillcolor="#1f3864" stroked="f" strokeweight="0">
                  <v:stroke miterlimit="83231f" joinstyle="miter"/>
                  <v:path arrowok="t" textboxrect="0,0,6162041,9144"/>
                </v:shape>
                <w10:anchorlock/>
              </v:group>
            </w:pict>
          </mc:Fallback>
        </mc:AlternateContent>
      </w:r>
    </w:p>
    <w:p w14:paraId="36A39F73" w14:textId="77777777" w:rsidR="00A272EA" w:rsidRDefault="00A272EA">
      <w:pPr>
        <w:spacing w:after="185"/>
        <w:ind w:left="16" w:right="-4"/>
      </w:pPr>
      <w:r>
        <w:t xml:space="preserve">The LLM is instructed to return a strict JSON object. In practice, models occasionally wrap JSON in markdown code fences or produce minor formatting deviations. The parser applies a three-stage fallback strategy to </w:t>
      </w:r>
      <w:proofErr w:type="gramStart"/>
      <w:r>
        <w:t>handle  all</w:t>
      </w:r>
      <w:proofErr w:type="gramEnd"/>
      <w:r>
        <w:t xml:space="preserve"> real-world model outputs robustly.</w:t>
      </w:r>
    </w:p>
    <w:p w14:paraId="51DFCE8D" w14:textId="77777777" w:rsidR="005A2A04" w:rsidRDefault="005A2A04">
      <w:pPr>
        <w:spacing w:after="185"/>
        <w:ind w:left="16" w:right="-4"/>
      </w:pPr>
    </w:p>
    <w:p w14:paraId="39DC68F0" w14:textId="77777777" w:rsidR="005A2A04" w:rsidRDefault="005A2A04">
      <w:pPr>
        <w:spacing w:after="185"/>
        <w:ind w:left="16" w:right="-4"/>
      </w:pPr>
    </w:p>
    <w:p w14:paraId="7A438C19" w14:textId="77777777" w:rsidR="005A2A04" w:rsidRDefault="005A2A04">
      <w:pPr>
        <w:spacing w:after="185"/>
        <w:ind w:left="16" w:right="-4"/>
      </w:pPr>
    </w:p>
    <w:p w14:paraId="3E61EBE4" w14:textId="77777777" w:rsidR="005A2A04" w:rsidRDefault="005A2A04">
      <w:pPr>
        <w:spacing w:after="185"/>
        <w:ind w:left="16" w:right="-4"/>
      </w:pPr>
    </w:p>
    <w:p w14:paraId="3E28C9C8" w14:textId="77777777" w:rsidR="00A272EA" w:rsidRDefault="00A272EA">
      <w:pPr>
        <w:pStyle w:val="Heading2"/>
        <w:ind w:right="-8"/>
        <w:rPr>
          <w:rtl/>
        </w:rPr>
      </w:pPr>
      <w:r>
        <w:rPr>
          <w:color w:val="000000"/>
          <w:sz w:val="19"/>
        </w:rPr>
        <w:lastRenderedPageBreak/>
        <w:t xml:space="preserve"> </w:t>
      </w:r>
      <w:r>
        <w:t>6.10.1 JSON Output Schema</w:t>
      </w:r>
    </w:p>
    <w:p w14:paraId="3DD1D0AD" w14:textId="77777777" w:rsidR="00A272EA" w:rsidRPr="00833DAC" w:rsidRDefault="00A272EA" w:rsidP="00B169EA"/>
    <w:tbl>
      <w:tblPr>
        <w:tblStyle w:val="TableGrid"/>
        <w:tblW w:w="9639" w:type="dxa"/>
        <w:tblInd w:w="-12" w:type="dxa"/>
        <w:tblCellMar>
          <w:top w:w="103" w:type="dxa"/>
          <w:left w:w="138" w:type="dxa"/>
          <w:right w:w="69" w:type="dxa"/>
        </w:tblCellMar>
        <w:tblLook w:val="04A0" w:firstRow="1" w:lastRow="0" w:firstColumn="1" w:lastColumn="0" w:noHBand="0" w:noVBand="1"/>
      </w:tblPr>
      <w:tblGrid>
        <w:gridCol w:w="3001"/>
        <w:gridCol w:w="2200"/>
        <w:gridCol w:w="4438"/>
      </w:tblGrid>
      <w:tr w:rsidR="00A272EA" w14:paraId="428CC7CE" w14:textId="77777777">
        <w:trPr>
          <w:trHeight w:val="339"/>
        </w:trPr>
        <w:tc>
          <w:tcPr>
            <w:tcW w:w="3001" w:type="dxa"/>
            <w:tcBorders>
              <w:top w:val="single" w:sz="2" w:space="0" w:color="BDD7EE"/>
              <w:left w:val="single" w:sz="2" w:space="0" w:color="BDD7EE"/>
              <w:bottom w:val="single" w:sz="2" w:space="0" w:color="BDD7EE"/>
              <w:right w:val="single" w:sz="2" w:space="0" w:color="BDD7EE"/>
            </w:tcBorders>
            <w:shd w:val="clear" w:color="auto" w:fill="1F4E79"/>
          </w:tcPr>
          <w:p w14:paraId="353F6094" w14:textId="77777777" w:rsidR="00A272EA" w:rsidRDefault="00A272EA">
            <w:pPr>
              <w:spacing w:line="259" w:lineRule="auto"/>
              <w:ind w:right="44"/>
            </w:pPr>
            <w:r>
              <w:t xml:space="preserve"> </w:t>
            </w:r>
            <w:r>
              <w:rPr>
                <w:b/>
                <w:color w:val="FFFFFF"/>
                <w:sz w:val="18"/>
              </w:rPr>
              <w:t>Field</w:t>
            </w:r>
          </w:p>
        </w:tc>
        <w:tc>
          <w:tcPr>
            <w:tcW w:w="2200" w:type="dxa"/>
            <w:tcBorders>
              <w:top w:val="single" w:sz="2" w:space="0" w:color="BDD7EE"/>
              <w:left w:val="single" w:sz="2" w:space="0" w:color="BDD7EE"/>
              <w:bottom w:val="single" w:sz="2" w:space="0" w:color="BDD7EE"/>
              <w:right w:val="single" w:sz="2" w:space="0" w:color="BDD7EE"/>
            </w:tcBorders>
            <w:shd w:val="clear" w:color="auto" w:fill="1F4E79"/>
          </w:tcPr>
          <w:p w14:paraId="5B68DE89" w14:textId="77777777" w:rsidR="00A272EA" w:rsidRDefault="00A272EA">
            <w:pPr>
              <w:spacing w:line="259" w:lineRule="auto"/>
              <w:ind w:right="39"/>
            </w:pPr>
            <w:r>
              <w:t xml:space="preserve"> </w:t>
            </w:r>
            <w:r>
              <w:rPr>
                <w:b/>
                <w:color w:val="FFFFFF"/>
                <w:sz w:val="18"/>
              </w:rPr>
              <w:t>Type</w:t>
            </w:r>
          </w:p>
        </w:tc>
        <w:tc>
          <w:tcPr>
            <w:tcW w:w="4438" w:type="dxa"/>
            <w:tcBorders>
              <w:top w:val="single" w:sz="2" w:space="0" w:color="BDD7EE"/>
              <w:left w:val="single" w:sz="2" w:space="0" w:color="BDD7EE"/>
              <w:bottom w:val="single" w:sz="2" w:space="0" w:color="BDD7EE"/>
              <w:right w:val="single" w:sz="2" w:space="0" w:color="BDD7EE"/>
            </w:tcBorders>
            <w:shd w:val="clear" w:color="auto" w:fill="1F4E79"/>
          </w:tcPr>
          <w:p w14:paraId="612E26A1" w14:textId="77777777" w:rsidR="00A272EA" w:rsidRDefault="00A272EA">
            <w:pPr>
              <w:spacing w:line="259" w:lineRule="auto"/>
              <w:ind w:right="45"/>
            </w:pPr>
            <w:r>
              <w:t xml:space="preserve"> </w:t>
            </w:r>
            <w:r>
              <w:rPr>
                <w:b/>
                <w:color w:val="FFFFFF"/>
                <w:sz w:val="18"/>
              </w:rPr>
              <w:t>Description</w:t>
            </w:r>
          </w:p>
        </w:tc>
      </w:tr>
      <w:tr w:rsidR="00A272EA" w14:paraId="7FF7C3B0" w14:textId="77777777">
        <w:trPr>
          <w:trHeight w:val="370"/>
        </w:trPr>
        <w:tc>
          <w:tcPr>
            <w:tcW w:w="3001" w:type="dxa"/>
            <w:tcBorders>
              <w:top w:val="single" w:sz="2" w:space="0" w:color="BDD7EE"/>
              <w:left w:val="single" w:sz="2" w:space="0" w:color="BDD7EE"/>
              <w:bottom w:val="single" w:sz="2" w:space="0" w:color="BDD7EE"/>
              <w:right w:val="single" w:sz="2" w:space="0" w:color="BDD7EE"/>
            </w:tcBorders>
            <w:shd w:val="clear" w:color="auto" w:fill="FFFFFF"/>
          </w:tcPr>
          <w:p w14:paraId="2DD9F118" w14:textId="77777777" w:rsidR="00A272EA" w:rsidRDefault="00A272EA">
            <w:pPr>
              <w:spacing w:line="259" w:lineRule="auto"/>
              <w:ind w:right="40"/>
            </w:pPr>
            <w:r>
              <w:t xml:space="preserve"> </w:t>
            </w:r>
            <w:proofErr w:type="spellStart"/>
            <w:r>
              <w:rPr>
                <w:sz w:val="17"/>
              </w:rPr>
              <w:t>input_valid</w:t>
            </w:r>
            <w:proofErr w:type="spellEnd"/>
          </w:p>
        </w:tc>
        <w:tc>
          <w:tcPr>
            <w:tcW w:w="2200" w:type="dxa"/>
            <w:tcBorders>
              <w:top w:val="single" w:sz="2" w:space="0" w:color="BDD7EE"/>
              <w:left w:val="single" w:sz="2" w:space="0" w:color="BDD7EE"/>
              <w:bottom w:val="single" w:sz="2" w:space="0" w:color="BDD7EE"/>
              <w:right w:val="single" w:sz="2" w:space="0" w:color="BDD7EE"/>
            </w:tcBorders>
            <w:shd w:val="clear" w:color="auto" w:fill="FFFFFF"/>
          </w:tcPr>
          <w:p w14:paraId="1D02F598" w14:textId="77777777" w:rsidR="00A272EA" w:rsidRDefault="00A272EA">
            <w:pPr>
              <w:spacing w:line="259" w:lineRule="auto"/>
              <w:ind w:right="39"/>
            </w:pPr>
            <w:r>
              <w:t xml:space="preserve"> </w:t>
            </w:r>
            <w:proofErr w:type="spellStart"/>
            <w:r>
              <w:rPr>
                <w:sz w:val="17"/>
              </w:rPr>
              <w:t>boolean</w:t>
            </w:r>
            <w:proofErr w:type="spellEnd"/>
          </w:p>
        </w:tc>
        <w:tc>
          <w:tcPr>
            <w:tcW w:w="4438" w:type="dxa"/>
            <w:tcBorders>
              <w:top w:val="single" w:sz="2" w:space="0" w:color="BDD7EE"/>
              <w:left w:val="single" w:sz="2" w:space="0" w:color="BDD7EE"/>
              <w:bottom w:val="single" w:sz="2" w:space="0" w:color="BDD7EE"/>
              <w:right w:val="single" w:sz="2" w:space="0" w:color="BDD7EE"/>
            </w:tcBorders>
            <w:shd w:val="clear" w:color="auto" w:fill="FFFFFF"/>
          </w:tcPr>
          <w:p w14:paraId="159493D3" w14:textId="77777777" w:rsidR="00A272EA" w:rsidRDefault="00A272EA">
            <w:pPr>
              <w:spacing w:line="259" w:lineRule="auto"/>
              <w:ind w:right="47"/>
            </w:pPr>
            <w:r>
              <w:t xml:space="preserve"> </w:t>
            </w:r>
            <w:r>
              <w:rPr>
                <w:sz w:val="17"/>
              </w:rPr>
              <w:t>False if input was not a medical query</w:t>
            </w:r>
          </w:p>
        </w:tc>
      </w:tr>
      <w:tr w:rsidR="00A272EA" w14:paraId="268BC28F" w14:textId="77777777">
        <w:trPr>
          <w:trHeight w:val="309"/>
        </w:trPr>
        <w:tc>
          <w:tcPr>
            <w:tcW w:w="3001" w:type="dxa"/>
            <w:tcBorders>
              <w:top w:val="single" w:sz="2" w:space="0" w:color="BDD7EE"/>
              <w:left w:val="single" w:sz="2" w:space="0" w:color="BDD7EE"/>
              <w:bottom w:val="single" w:sz="2" w:space="0" w:color="BDD7EE"/>
              <w:right w:val="single" w:sz="2" w:space="0" w:color="BDD7EE"/>
            </w:tcBorders>
            <w:shd w:val="clear" w:color="auto" w:fill="EBF3FB"/>
          </w:tcPr>
          <w:p w14:paraId="5F1B466C" w14:textId="77777777" w:rsidR="00A272EA" w:rsidRDefault="00A272EA">
            <w:pPr>
              <w:spacing w:line="259" w:lineRule="auto"/>
              <w:ind w:right="41"/>
            </w:pPr>
            <w:r>
              <w:t xml:space="preserve"> </w:t>
            </w:r>
            <w:proofErr w:type="spellStart"/>
            <w:r>
              <w:rPr>
                <w:sz w:val="17"/>
              </w:rPr>
              <w:t>preliminary_diagnosis</w:t>
            </w:r>
            <w:proofErr w:type="spellEnd"/>
          </w:p>
        </w:tc>
        <w:tc>
          <w:tcPr>
            <w:tcW w:w="2200" w:type="dxa"/>
            <w:tcBorders>
              <w:top w:val="single" w:sz="2" w:space="0" w:color="BDD7EE"/>
              <w:left w:val="single" w:sz="2" w:space="0" w:color="BDD7EE"/>
              <w:bottom w:val="single" w:sz="2" w:space="0" w:color="BDD7EE"/>
              <w:right w:val="single" w:sz="2" w:space="0" w:color="BDD7EE"/>
            </w:tcBorders>
            <w:shd w:val="clear" w:color="auto" w:fill="EBF3FB"/>
          </w:tcPr>
          <w:p w14:paraId="34699772" w14:textId="77777777" w:rsidR="00A272EA" w:rsidRDefault="00A272EA">
            <w:pPr>
              <w:spacing w:line="259" w:lineRule="auto"/>
              <w:ind w:right="45"/>
            </w:pPr>
            <w:r>
              <w:t xml:space="preserve"> </w:t>
            </w:r>
            <w:r>
              <w:rPr>
                <w:sz w:val="17"/>
              </w:rPr>
              <w:t>string</w:t>
            </w:r>
          </w:p>
        </w:tc>
        <w:tc>
          <w:tcPr>
            <w:tcW w:w="4438" w:type="dxa"/>
            <w:tcBorders>
              <w:top w:val="single" w:sz="2" w:space="0" w:color="BDD7EE"/>
              <w:left w:val="single" w:sz="2" w:space="0" w:color="BDD7EE"/>
              <w:bottom w:val="single" w:sz="2" w:space="0" w:color="BDD7EE"/>
              <w:right w:val="single" w:sz="2" w:space="0" w:color="BDD7EE"/>
            </w:tcBorders>
            <w:shd w:val="clear" w:color="auto" w:fill="EBF3FB"/>
          </w:tcPr>
          <w:p w14:paraId="51E3ADB4" w14:textId="77777777" w:rsidR="00A272EA" w:rsidRDefault="00A272EA">
            <w:pPr>
              <w:spacing w:line="259" w:lineRule="auto"/>
              <w:ind w:right="50"/>
            </w:pPr>
            <w:r>
              <w:t xml:space="preserve"> </w:t>
            </w:r>
            <w:r>
              <w:rPr>
                <w:sz w:val="17"/>
              </w:rPr>
              <w:t>Most likely diagnosis given symptoms + context</w:t>
            </w:r>
          </w:p>
        </w:tc>
      </w:tr>
      <w:tr w:rsidR="00A272EA" w14:paraId="2EC25BD4" w14:textId="77777777">
        <w:trPr>
          <w:trHeight w:val="366"/>
        </w:trPr>
        <w:tc>
          <w:tcPr>
            <w:tcW w:w="3001" w:type="dxa"/>
            <w:tcBorders>
              <w:top w:val="single" w:sz="2" w:space="0" w:color="BDD7EE"/>
              <w:left w:val="single" w:sz="2" w:space="0" w:color="BDD7EE"/>
              <w:bottom w:val="single" w:sz="2" w:space="0" w:color="BDD7EE"/>
              <w:right w:val="single" w:sz="2" w:space="0" w:color="BDD7EE"/>
            </w:tcBorders>
            <w:shd w:val="clear" w:color="auto" w:fill="FFFFFF"/>
          </w:tcPr>
          <w:p w14:paraId="5AB3BE91" w14:textId="77777777" w:rsidR="00A272EA" w:rsidRDefault="00A272EA">
            <w:pPr>
              <w:spacing w:line="259" w:lineRule="auto"/>
              <w:ind w:right="42"/>
            </w:pPr>
            <w:r>
              <w:t xml:space="preserve"> </w:t>
            </w:r>
            <w:proofErr w:type="spellStart"/>
            <w:r>
              <w:rPr>
                <w:sz w:val="17"/>
              </w:rPr>
              <w:t>severity_level</w:t>
            </w:r>
            <w:proofErr w:type="spellEnd"/>
          </w:p>
        </w:tc>
        <w:tc>
          <w:tcPr>
            <w:tcW w:w="2200" w:type="dxa"/>
            <w:tcBorders>
              <w:top w:val="single" w:sz="2" w:space="0" w:color="BDD7EE"/>
              <w:left w:val="single" w:sz="2" w:space="0" w:color="BDD7EE"/>
              <w:bottom w:val="single" w:sz="2" w:space="0" w:color="BDD7EE"/>
              <w:right w:val="single" w:sz="2" w:space="0" w:color="BDD7EE"/>
            </w:tcBorders>
            <w:shd w:val="clear" w:color="auto" w:fill="FFFFFF"/>
          </w:tcPr>
          <w:p w14:paraId="3CA2999E" w14:textId="77777777" w:rsidR="00A272EA" w:rsidRDefault="00A272EA">
            <w:pPr>
              <w:spacing w:line="259" w:lineRule="auto"/>
              <w:ind w:right="47"/>
            </w:pPr>
            <w:r>
              <w:t xml:space="preserve"> </w:t>
            </w:r>
            <w:r>
              <w:rPr>
                <w:sz w:val="17"/>
              </w:rPr>
              <w:t>integer (1–10)</w:t>
            </w:r>
          </w:p>
        </w:tc>
        <w:tc>
          <w:tcPr>
            <w:tcW w:w="4438" w:type="dxa"/>
            <w:tcBorders>
              <w:top w:val="single" w:sz="2" w:space="0" w:color="BDD7EE"/>
              <w:left w:val="single" w:sz="2" w:space="0" w:color="BDD7EE"/>
              <w:bottom w:val="single" w:sz="2" w:space="0" w:color="BDD7EE"/>
              <w:right w:val="single" w:sz="2" w:space="0" w:color="BDD7EE"/>
            </w:tcBorders>
            <w:shd w:val="clear" w:color="auto" w:fill="FFFFFF"/>
          </w:tcPr>
          <w:p w14:paraId="44EC0D2D" w14:textId="77777777" w:rsidR="00A272EA" w:rsidRDefault="00A272EA">
            <w:pPr>
              <w:spacing w:line="259" w:lineRule="auto"/>
              <w:ind w:right="51"/>
            </w:pPr>
            <w:r>
              <w:t xml:space="preserve"> </w:t>
            </w:r>
            <w:r>
              <w:rPr>
                <w:sz w:val="17"/>
              </w:rPr>
              <w:t>Triage severity score</w:t>
            </w:r>
          </w:p>
        </w:tc>
      </w:tr>
      <w:tr w:rsidR="00A272EA" w14:paraId="507FE50C" w14:textId="77777777">
        <w:trPr>
          <w:trHeight w:val="531"/>
        </w:trPr>
        <w:tc>
          <w:tcPr>
            <w:tcW w:w="3001" w:type="dxa"/>
            <w:tcBorders>
              <w:top w:val="single" w:sz="2" w:space="0" w:color="BDD7EE"/>
              <w:left w:val="single" w:sz="2" w:space="0" w:color="BDD7EE"/>
              <w:bottom w:val="single" w:sz="28" w:space="0" w:color="FFFFFF"/>
              <w:right w:val="single" w:sz="2" w:space="0" w:color="BDD7EE"/>
            </w:tcBorders>
            <w:shd w:val="clear" w:color="auto" w:fill="EBF3FB"/>
          </w:tcPr>
          <w:p w14:paraId="71499DBE" w14:textId="77777777" w:rsidR="00A272EA" w:rsidRDefault="00A272EA">
            <w:pPr>
              <w:spacing w:line="259" w:lineRule="auto"/>
              <w:ind w:right="42"/>
            </w:pPr>
            <w:r>
              <w:t xml:space="preserve"> </w:t>
            </w:r>
            <w:proofErr w:type="spellStart"/>
            <w:r>
              <w:rPr>
                <w:sz w:val="17"/>
              </w:rPr>
              <w:t>severity_label</w:t>
            </w:r>
            <w:proofErr w:type="spellEnd"/>
          </w:p>
        </w:tc>
        <w:tc>
          <w:tcPr>
            <w:tcW w:w="2200" w:type="dxa"/>
            <w:tcBorders>
              <w:top w:val="single" w:sz="2" w:space="0" w:color="BDD7EE"/>
              <w:left w:val="single" w:sz="2" w:space="0" w:color="BDD7EE"/>
              <w:bottom w:val="single" w:sz="28" w:space="0" w:color="FFFFFF"/>
              <w:right w:val="single" w:sz="2" w:space="0" w:color="BDD7EE"/>
            </w:tcBorders>
            <w:shd w:val="clear" w:color="auto" w:fill="EBF3FB"/>
          </w:tcPr>
          <w:p w14:paraId="30357809" w14:textId="77777777" w:rsidR="00A272EA" w:rsidRDefault="00A272EA">
            <w:pPr>
              <w:spacing w:line="259" w:lineRule="auto"/>
              <w:ind w:right="45"/>
            </w:pPr>
            <w:r>
              <w:t xml:space="preserve"> </w:t>
            </w:r>
            <w:r>
              <w:rPr>
                <w:sz w:val="17"/>
              </w:rPr>
              <w:t>string</w:t>
            </w:r>
          </w:p>
        </w:tc>
        <w:tc>
          <w:tcPr>
            <w:tcW w:w="4438" w:type="dxa"/>
            <w:tcBorders>
              <w:top w:val="single" w:sz="2" w:space="0" w:color="BDD7EE"/>
              <w:left w:val="single" w:sz="2" w:space="0" w:color="BDD7EE"/>
              <w:bottom w:val="single" w:sz="28" w:space="0" w:color="FFFFFF"/>
              <w:right w:val="single" w:sz="2" w:space="0" w:color="BDD7EE"/>
            </w:tcBorders>
            <w:shd w:val="clear" w:color="auto" w:fill="EBF3FB"/>
          </w:tcPr>
          <w:p w14:paraId="0E4ACE69" w14:textId="77777777" w:rsidR="00A272EA" w:rsidRDefault="00A272EA">
            <w:pPr>
              <w:spacing w:line="259" w:lineRule="auto"/>
              <w:ind w:right="45"/>
            </w:pPr>
            <w:r>
              <w:rPr>
                <w:sz w:val="17"/>
              </w:rPr>
              <w:t xml:space="preserve">Human-readable: Minimal / Mild / Moderate / Severe / </w:t>
            </w:r>
          </w:p>
          <w:p w14:paraId="66DD3D27" w14:textId="77777777" w:rsidR="00A272EA" w:rsidRDefault="00A272EA">
            <w:pPr>
              <w:spacing w:line="259" w:lineRule="auto"/>
              <w:ind w:right="43"/>
            </w:pPr>
            <w:r>
              <w:t xml:space="preserve"> </w:t>
            </w:r>
            <w:r>
              <w:rPr>
                <w:sz w:val="17"/>
              </w:rPr>
              <w:t>Critical</w:t>
            </w:r>
          </w:p>
        </w:tc>
      </w:tr>
      <w:tr w:rsidR="00A272EA" w14:paraId="5344A4C6" w14:textId="77777777">
        <w:trPr>
          <w:trHeight w:val="339"/>
        </w:trPr>
        <w:tc>
          <w:tcPr>
            <w:tcW w:w="3001" w:type="dxa"/>
            <w:tcBorders>
              <w:top w:val="single" w:sz="28" w:space="0" w:color="FFFFFF"/>
              <w:left w:val="single" w:sz="2" w:space="0" w:color="BDD7EE"/>
              <w:bottom w:val="single" w:sz="2" w:space="0" w:color="BDD7EE"/>
              <w:right w:val="single" w:sz="2" w:space="0" w:color="BDD7EE"/>
            </w:tcBorders>
          </w:tcPr>
          <w:p w14:paraId="5582DC11" w14:textId="77777777" w:rsidR="00A272EA" w:rsidRDefault="00A272EA">
            <w:pPr>
              <w:spacing w:line="259" w:lineRule="auto"/>
              <w:ind w:right="45"/>
            </w:pPr>
            <w:r>
              <w:t xml:space="preserve"> </w:t>
            </w:r>
            <w:proofErr w:type="spellStart"/>
            <w:r>
              <w:rPr>
                <w:sz w:val="17"/>
              </w:rPr>
              <w:t>first_aid</w:t>
            </w:r>
            <w:proofErr w:type="spellEnd"/>
          </w:p>
        </w:tc>
        <w:tc>
          <w:tcPr>
            <w:tcW w:w="2200" w:type="dxa"/>
            <w:tcBorders>
              <w:top w:val="single" w:sz="28" w:space="0" w:color="FFFFFF"/>
              <w:left w:val="single" w:sz="2" w:space="0" w:color="BDD7EE"/>
              <w:bottom w:val="single" w:sz="2" w:space="0" w:color="BDD7EE"/>
              <w:right w:val="single" w:sz="2" w:space="0" w:color="BDD7EE"/>
            </w:tcBorders>
          </w:tcPr>
          <w:p w14:paraId="184168CC" w14:textId="77777777" w:rsidR="00A272EA" w:rsidRDefault="00A272EA">
            <w:pPr>
              <w:spacing w:line="259" w:lineRule="auto"/>
              <w:ind w:right="46"/>
            </w:pPr>
            <w:r>
              <w:t xml:space="preserve"> </w:t>
            </w:r>
            <w:proofErr w:type="gramStart"/>
            <w:r>
              <w:rPr>
                <w:sz w:val="17"/>
              </w:rPr>
              <w:t>string[</w:t>
            </w:r>
            <w:proofErr w:type="gramEnd"/>
            <w:r>
              <w:rPr>
                <w:sz w:val="17"/>
              </w:rPr>
              <w:t>]</w:t>
            </w:r>
          </w:p>
        </w:tc>
        <w:tc>
          <w:tcPr>
            <w:tcW w:w="4438" w:type="dxa"/>
            <w:tcBorders>
              <w:top w:val="single" w:sz="28" w:space="0" w:color="FFFFFF"/>
              <w:left w:val="single" w:sz="2" w:space="0" w:color="BDD7EE"/>
              <w:bottom w:val="single" w:sz="2" w:space="0" w:color="BDD7EE"/>
              <w:right w:val="single" w:sz="2" w:space="0" w:color="BDD7EE"/>
            </w:tcBorders>
          </w:tcPr>
          <w:p w14:paraId="205E0DD0" w14:textId="77777777" w:rsidR="00A272EA" w:rsidRDefault="00A272EA">
            <w:pPr>
              <w:spacing w:line="259" w:lineRule="auto"/>
              <w:ind w:right="45"/>
            </w:pPr>
            <w:r>
              <w:t xml:space="preserve"> </w:t>
            </w:r>
            <w:r>
              <w:rPr>
                <w:sz w:val="17"/>
              </w:rPr>
              <w:t>Ordered list of first-aid action steps</w:t>
            </w:r>
          </w:p>
        </w:tc>
      </w:tr>
      <w:tr w:rsidR="00A272EA" w14:paraId="118F7998" w14:textId="77777777">
        <w:trPr>
          <w:trHeight w:val="336"/>
        </w:trPr>
        <w:tc>
          <w:tcPr>
            <w:tcW w:w="3001" w:type="dxa"/>
            <w:tcBorders>
              <w:top w:val="single" w:sz="2" w:space="0" w:color="BDD7EE"/>
              <w:left w:val="single" w:sz="2" w:space="0" w:color="BDD7EE"/>
              <w:bottom w:val="single" w:sz="28" w:space="0" w:color="FFFFFF"/>
              <w:right w:val="single" w:sz="2" w:space="0" w:color="BDD7EE"/>
            </w:tcBorders>
            <w:shd w:val="clear" w:color="auto" w:fill="EBF3FB"/>
          </w:tcPr>
          <w:p w14:paraId="0B723353" w14:textId="77777777" w:rsidR="00A272EA" w:rsidRDefault="00A272EA">
            <w:pPr>
              <w:spacing w:line="259" w:lineRule="auto"/>
              <w:ind w:right="40"/>
            </w:pPr>
            <w:r>
              <w:t xml:space="preserve"> </w:t>
            </w:r>
            <w:r>
              <w:rPr>
                <w:sz w:val="17"/>
              </w:rPr>
              <w:t>warnings</w:t>
            </w:r>
          </w:p>
        </w:tc>
        <w:tc>
          <w:tcPr>
            <w:tcW w:w="2200" w:type="dxa"/>
            <w:tcBorders>
              <w:top w:val="single" w:sz="2" w:space="0" w:color="BDD7EE"/>
              <w:left w:val="single" w:sz="2" w:space="0" w:color="BDD7EE"/>
              <w:bottom w:val="single" w:sz="28" w:space="0" w:color="FFFFFF"/>
              <w:right w:val="single" w:sz="2" w:space="0" w:color="BDD7EE"/>
            </w:tcBorders>
            <w:shd w:val="clear" w:color="auto" w:fill="EBF3FB"/>
          </w:tcPr>
          <w:p w14:paraId="3727A024" w14:textId="77777777" w:rsidR="00A272EA" w:rsidRDefault="00A272EA">
            <w:pPr>
              <w:spacing w:line="259" w:lineRule="auto"/>
              <w:ind w:right="46"/>
            </w:pPr>
            <w:r>
              <w:t xml:space="preserve"> </w:t>
            </w:r>
            <w:proofErr w:type="gramStart"/>
            <w:r>
              <w:rPr>
                <w:sz w:val="17"/>
              </w:rPr>
              <w:t>string[</w:t>
            </w:r>
            <w:proofErr w:type="gramEnd"/>
            <w:r>
              <w:rPr>
                <w:sz w:val="17"/>
              </w:rPr>
              <w:t>]</w:t>
            </w:r>
          </w:p>
        </w:tc>
        <w:tc>
          <w:tcPr>
            <w:tcW w:w="4438" w:type="dxa"/>
            <w:tcBorders>
              <w:top w:val="single" w:sz="2" w:space="0" w:color="BDD7EE"/>
              <w:left w:val="single" w:sz="2" w:space="0" w:color="BDD7EE"/>
              <w:bottom w:val="single" w:sz="28" w:space="0" w:color="FFFFFF"/>
              <w:right w:val="single" w:sz="2" w:space="0" w:color="BDD7EE"/>
            </w:tcBorders>
            <w:shd w:val="clear" w:color="auto" w:fill="EBF3FB"/>
          </w:tcPr>
          <w:p w14:paraId="06374645" w14:textId="77777777" w:rsidR="00A272EA" w:rsidRDefault="00A272EA">
            <w:pPr>
              <w:spacing w:line="259" w:lineRule="auto"/>
              <w:ind w:right="1"/>
              <w:jc w:val="center"/>
            </w:pPr>
            <w:r>
              <w:t xml:space="preserve"> </w:t>
            </w:r>
            <w:r>
              <w:rPr>
                <w:sz w:val="17"/>
              </w:rPr>
              <w:t>Patient-specific warnings (allergies, drug interactions)</w:t>
            </w:r>
          </w:p>
        </w:tc>
      </w:tr>
      <w:tr w:rsidR="00A272EA" w14:paraId="6BA16C58" w14:textId="77777777">
        <w:trPr>
          <w:trHeight w:val="339"/>
        </w:trPr>
        <w:tc>
          <w:tcPr>
            <w:tcW w:w="3001" w:type="dxa"/>
            <w:tcBorders>
              <w:top w:val="single" w:sz="28" w:space="0" w:color="FFFFFF"/>
              <w:left w:val="single" w:sz="2" w:space="0" w:color="BDD7EE"/>
              <w:bottom w:val="single" w:sz="2" w:space="0" w:color="BDD7EE"/>
              <w:right w:val="single" w:sz="2" w:space="0" w:color="BDD7EE"/>
            </w:tcBorders>
          </w:tcPr>
          <w:p w14:paraId="48387C5B" w14:textId="77777777" w:rsidR="00A272EA" w:rsidRDefault="00A272EA">
            <w:pPr>
              <w:spacing w:line="259" w:lineRule="auto"/>
              <w:ind w:right="41"/>
            </w:pPr>
            <w:r>
              <w:t xml:space="preserve"> </w:t>
            </w:r>
            <w:proofErr w:type="spellStart"/>
            <w:r>
              <w:rPr>
                <w:sz w:val="17"/>
              </w:rPr>
              <w:t>specialty_required</w:t>
            </w:r>
            <w:proofErr w:type="spellEnd"/>
          </w:p>
        </w:tc>
        <w:tc>
          <w:tcPr>
            <w:tcW w:w="2200" w:type="dxa"/>
            <w:tcBorders>
              <w:top w:val="single" w:sz="28" w:space="0" w:color="FFFFFF"/>
              <w:left w:val="single" w:sz="2" w:space="0" w:color="BDD7EE"/>
              <w:bottom w:val="single" w:sz="2" w:space="0" w:color="BDD7EE"/>
              <w:right w:val="single" w:sz="2" w:space="0" w:color="BDD7EE"/>
            </w:tcBorders>
          </w:tcPr>
          <w:p w14:paraId="3A079B7B" w14:textId="77777777" w:rsidR="00A272EA" w:rsidRDefault="00A272EA">
            <w:pPr>
              <w:spacing w:line="259" w:lineRule="auto"/>
              <w:ind w:right="45"/>
            </w:pPr>
            <w:r>
              <w:t xml:space="preserve"> </w:t>
            </w:r>
            <w:r>
              <w:rPr>
                <w:sz w:val="17"/>
              </w:rPr>
              <w:t>string</w:t>
            </w:r>
          </w:p>
        </w:tc>
        <w:tc>
          <w:tcPr>
            <w:tcW w:w="4438" w:type="dxa"/>
            <w:tcBorders>
              <w:top w:val="single" w:sz="28" w:space="0" w:color="FFFFFF"/>
              <w:left w:val="single" w:sz="2" w:space="0" w:color="BDD7EE"/>
              <w:bottom w:val="single" w:sz="2" w:space="0" w:color="BDD7EE"/>
              <w:right w:val="single" w:sz="2" w:space="0" w:color="BDD7EE"/>
            </w:tcBorders>
          </w:tcPr>
          <w:p w14:paraId="50E49127" w14:textId="77777777" w:rsidR="00A272EA" w:rsidRDefault="00A272EA">
            <w:pPr>
              <w:spacing w:line="259" w:lineRule="auto"/>
              <w:ind w:right="48"/>
            </w:pPr>
            <w:r>
              <w:t xml:space="preserve"> </w:t>
            </w:r>
            <w:r>
              <w:rPr>
                <w:sz w:val="17"/>
              </w:rPr>
              <w:t>Medical specialty for patient routing</w:t>
            </w:r>
          </w:p>
        </w:tc>
      </w:tr>
      <w:tr w:rsidR="00A272EA" w14:paraId="19626D04" w14:textId="77777777">
        <w:trPr>
          <w:trHeight w:val="336"/>
        </w:trPr>
        <w:tc>
          <w:tcPr>
            <w:tcW w:w="3001" w:type="dxa"/>
            <w:tcBorders>
              <w:top w:val="single" w:sz="2" w:space="0" w:color="BDD7EE"/>
              <w:left w:val="single" w:sz="2" w:space="0" w:color="BDD7EE"/>
              <w:bottom w:val="single" w:sz="28" w:space="0" w:color="FFFFFF"/>
              <w:right w:val="single" w:sz="2" w:space="0" w:color="BDD7EE"/>
            </w:tcBorders>
            <w:shd w:val="clear" w:color="auto" w:fill="EBF3FB"/>
          </w:tcPr>
          <w:p w14:paraId="2AC64A61" w14:textId="77777777" w:rsidR="00A272EA" w:rsidRDefault="00A272EA">
            <w:pPr>
              <w:spacing w:line="259" w:lineRule="auto"/>
              <w:ind w:right="46"/>
            </w:pPr>
            <w:r>
              <w:t xml:space="preserve"> </w:t>
            </w:r>
            <w:proofErr w:type="spellStart"/>
            <w:r>
              <w:rPr>
                <w:sz w:val="17"/>
              </w:rPr>
              <w:t>emergency_required</w:t>
            </w:r>
            <w:proofErr w:type="spellEnd"/>
          </w:p>
        </w:tc>
        <w:tc>
          <w:tcPr>
            <w:tcW w:w="2200" w:type="dxa"/>
            <w:tcBorders>
              <w:top w:val="single" w:sz="2" w:space="0" w:color="BDD7EE"/>
              <w:left w:val="single" w:sz="2" w:space="0" w:color="BDD7EE"/>
              <w:bottom w:val="single" w:sz="28" w:space="0" w:color="FFFFFF"/>
              <w:right w:val="single" w:sz="2" w:space="0" w:color="BDD7EE"/>
            </w:tcBorders>
            <w:shd w:val="clear" w:color="auto" w:fill="EBF3FB"/>
          </w:tcPr>
          <w:p w14:paraId="14203FFC" w14:textId="77777777" w:rsidR="00A272EA" w:rsidRDefault="00A272EA">
            <w:pPr>
              <w:spacing w:line="259" w:lineRule="auto"/>
              <w:ind w:right="39"/>
            </w:pPr>
            <w:r>
              <w:t xml:space="preserve"> </w:t>
            </w:r>
            <w:proofErr w:type="spellStart"/>
            <w:r>
              <w:rPr>
                <w:sz w:val="17"/>
              </w:rPr>
              <w:t>boolean</w:t>
            </w:r>
            <w:proofErr w:type="spellEnd"/>
          </w:p>
        </w:tc>
        <w:tc>
          <w:tcPr>
            <w:tcW w:w="4438" w:type="dxa"/>
            <w:tcBorders>
              <w:top w:val="single" w:sz="2" w:space="0" w:color="BDD7EE"/>
              <w:left w:val="single" w:sz="2" w:space="0" w:color="BDD7EE"/>
              <w:bottom w:val="single" w:sz="28" w:space="0" w:color="FFFFFF"/>
              <w:right w:val="single" w:sz="2" w:space="0" w:color="BDD7EE"/>
            </w:tcBorders>
            <w:shd w:val="clear" w:color="auto" w:fill="EBF3FB"/>
          </w:tcPr>
          <w:p w14:paraId="34436ABC" w14:textId="77777777" w:rsidR="00A272EA" w:rsidRDefault="00A272EA">
            <w:pPr>
              <w:spacing w:line="259" w:lineRule="auto"/>
              <w:ind w:left="305"/>
            </w:pPr>
            <w:r>
              <w:t xml:space="preserve"> </w:t>
            </w:r>
            <w:r>
              <w:rPr>
                <w:sz w:val="17"/>
              </w:rPr>
              <w:t>True if severity &gt;= 8 or immediate ER visit needed</w:t>
            </w:r>
          </w:p>
        </w:tc>
      </w:tr>
      <w:tr w:rsidR="00A272EA" w14:paraId="7CFDDC90" w14:textId="77777777">
        <w:trPr>
          <w:trHeight w:val="340"/>
        </w:trPr>
        <w:tc>
          <w:tcPr>
            <w:tcW w:w="3001" w:type="dxa"/>
            <w:tcBorders>
              <w:top w:val="single" w:sz="28" w:space="0" w:color="FFFFFF"/>
              <w:left w:val="single" w:sz="2" w:space="0" w:color="BDD7EE"/>
              <w:bottom w:val="single" w:sz="2" w:space="0" w:color="BDD7EE"/>
              <w:right w:val="single" w:sz="2" w:space="0" w:color="BDD7EE"/>
            </w:tcBorders>
          </w:tcPr>
          <w:p w14:paraId="6FFCE733" w14:textId="77777777" w:rsidR="00A272EA" w:rsidRDefault="00A272EA">
            <w:pPr>
              <w:spacing w:line="259" w:lineRule="auto"/>
              <w:ind w:right="46"/>
            </w:pPr>
            <w:r>
              <w:t xml:space="preserve"> </w:t>
            </w:r>
            <w:proofErr w:type="spellStart"/>
            <w:r>
              <w:rPr>
                <w:sz w:val="17"/>
              </w:rPr>
              <w:t>first_aid_source</w:t>
            </w:r>
            <w:proofErr w:type="spellEnd"/>
          </w:p>
        </w:tc>
        <w:tc>
          <w:tcPr>
            <w:tcW w:w="2200" w:type="dxa"/>
            <w:tcBorders>
              <w:top w:val="single" w:sz="28" w:space="0" w:color="FFFFFF"/>
              <w:left w:val="single" w:sz="2" w:space="0" w:color="BDD7EE"/>
              <w:bottom w:val="single" w:sz="2" w:space="0" w:color="BDD7EE"/>
              <w:right w:val="single" w:sz="2" w:space="0" w:color="BDD7EE"/>
            </w:tcBorders>
          </w:tcPr>
          <w:p w14:paraId="543E8AEF" w14:textId="77777777" w:rsidR="00A272EA" w:rsidRDefault="00A272EA">
            <w:pPr>
              <w:spacing w:line="259" w:lineRule="auto"/>
              <w:ind w:right="45"/>
            </w:pPr>
            <w:r>
              <w:t xml:space="preserve"> </w:t>
            </w:r>
            <w:r>
              <w:rPr>
                <w:sz w:val="17"/>
              </w:rPr>
              <w:t>string</w:t>
            </w:r>
          </w:p>
        </w:tc>
        <w:tc>
          <w:tcPr>
            <w:tcW w:w="4438" w:type="dxa"/>
            <w:tcBorders>
              <w:top w:val="single" w:sz="28" w:space="0" w:color="FFFFFF"/>
              <w:left w:val="single" w:sz="2" w:space="0" w:color="BDD7EE"/>
              <w:bottom w:val="single" w:sz="2" w:space="0" w:color="BDD7EE"/>
              <w:right w:val="single" w:sz="2" w:space="0" w:color="BDD7EE"/>
            </w:tcBorders>
          </w:tcPr>
          <w:p w14:paraId="7E64D2F4" w14:textId="77777777" w:rsidR="00A272EA" w:rsidRDefault="00A272EA">
            <w:pPr>
              <w:spacing w:line="259" w:lineRule="auto"/>
              <w:ind w:right="50"/>
            </w:pPr>
            <w:r>
              <w:t xml:space="preserve"> </w:t>
            </w:r>
            <w:r>
              <w:rPr>
                <w:sz w:val="17"/>
              </w:rPr>
              <w:t>"RAG" or "LLM"</w:t>
            </w:r>
          </w:p>
        </w:tc>
      </w:tr>
      <w:tr w:rsidR="00A272EA" w14:paraId="62F344D3" w14:textId="77777777">
        <w:trPr>
          <w:trHeight w:val="309"/>
        </w:trPr>
        <w:tc>
          <w:tcPr>
            <w:tcW w:w="3001" w:type="dxa"/>
            <w:tcBorders>
              <w:top w:val="single" w:sz="2" w:space="0" w:color="BDD7EE"/>
              <w:left w:val="single" w:sz="2" w:space="0" w:color="BDD7EE"/>
              <w:bottom w:val="single" w:sz="2" w:space="0" w:color="BDD7EE"/>
              <w:right w:val="single" w:sz="2" w:space="0" w:color="BDD7EE"/>
            </w:tcBorders>
            <w:shd w:val="clear" w:color="auto" w:fill="EBF3FB"/>
          </w:tcPr>
          <w:p w14:paraId="32037F51" w14:textId="77777777" w:rsidR="00A272EA" w:rsidRDefault="00A272EA">
            <w:pPr>
              <w:spacing w:line="259" w:lineRule="auto"/>
              <w:ind w:right="46"/>
            </w:pPr>
            <w:r>
              <w:t xml:space="preserve"> </w:t>
            </w:r>
            <w:proofErr w:type="spellStart"/>
            <w:r>
              <w:rPr>
                <w:sz w:val="17"/>
              </w:rPr>
              <w:t>rag_first_aid_used</w:t>
            </w:r>
            <w:proofErr w:type="spellEnd"/>
          </w:p>
        </w:tc>
        <w:tc>
          <w:tcPr>
            <w:tcW w:w="2200" w:type="dxa"/>
            <w:tcBorders>
              <w:top w:val="single" w:sz="2" w:space="0" w:color="BDD7EE"/>
              <w:left w:val="single" w:sz="2" w:space="0" w:color="BDD7EE"/>
              <w:bottom w:val="single" w:sz="2" w:space="0" w:color="BDD7EE"/>
              <w:right w:val="single" w:sz="2" w:space="0" w:color="BDD7EE"/>
            </w:tcBorders>
            <w:shd w:val="clear" w:color="auto" w:fill="EBF3FB"/>
          </w:tcPr>
          <w:p w14:paraId="4B381BC5" w14:textId="77777777" w:rsidR="00A272EA" w:rsidRDefault="00A272EA">
            <w:pPr>
              <w:spacing w:line="259" w:lineRule="auto"/>
              <w:ind w:right="39"/>
            </w:pPr>
            <w:r>
              <w:t xml:space="preserve"> </w:t>
            </w:r>
            <w:proofErr w:type="spellStart"/>
            <w:r>
              <w:rPr>
                <w:sz w:val="17"/>
              </w:rPr>
              <w:t>boolean</w:t>
            </w:r>
            <w:proofErr w:type="spellEnd"/>
          </w:p>
        </w:tc>
        <w:tc>
          <w:tcPr>
            <w:tcW w:w="4438" w:type="dxa"/>
            <w:tcBorders>
              <w:top w:val="single" w:sz="2" w:space="0" w:color="BDD7EE"/>
              <w:left w:val="single" w:sz="2" w:space="0" w:color="BDD7EE"/>
              <w:bottom w:val="single" w:sz="2" w:space="0" w:color="BDD7EE"/>
              <w:right w:val="single" w:sz="2" w:space="0" w:color="BDD7EE"/>
            </w:tcBorders>
            <w:shd w:val="clear" w:color="auto" w:fill="EBF3FB"/>
          </w:tcPr>
          <w:p w14:paraId="428E2A22" w14:textId="77777777" w:rsidR="00A272EA" w:rsidRDefault="00A272EA">
            <w:pPr>
              <w:spacing w:line="259" w:lineRule="auto"/>
            </w:pPr>
            <w:r>
              <w:t xml:space="preserve"> </w:t>
            </w:r>
            <w:r>
              <w:rPr>
                <w:sz w:val="17"/>
              </w:rPr>
              <w:t>Whether RAG knowledge base supplied first-aid steps</w:t>
            </w:r>
          </w:p>
        </w:tc>
      </w:tr>
    </w:tbl>
    <w:p w14:paraId="29A430C4" w14:textId="77777777" w:rsidR="00A272EA" w:rsidRDefault="00A272EA">
      <w:pPr>
        <w:spacing w:after="174" w:line="259" w:lineRule="auto"/>
        <w:ind w:right="55"/>
      </w:pPr>
      <w:r>
        <w:t xml:space="preserve"> </w:t>
      </w:r>
    </w:p>
    <w:p w14:paraId="561589CD" w14:textId="42F8D3F2" w:rsidR="00A272EA" w:rsidRPr="001D2106" w:rsidRDefault="00A272EA" w:rsidP="005A2A04">
      <w:pPr>
        <w:pStyle w:val="Heading2"/>
        <w:ind w:right="-8"/>
      </w:pPr>
      <w:r>
        <w:t xml:space="preserve">6.10.2 Robust Parsing — </w:t>
      </w:r>
      <w:proofErr w:type="spellStart"/>
      <w:r>
        <w:t>parse_response_</w:t>
      </w:r>
      <w:proofErr w:type="gramStart"/>
      <w:r>
        <w:t>robust</w:t>
      </w:r>
      <w:proofErr w:type="spellEnd"/>
      <w:r>
        <w:t>(</w:t>
      </w:r>
      <w:proofErr w:type="gramEnd"/>
      <w:r>
        <w:t>)</w:t>
      </w:r>
    </w:p>
    <w:tbl>
      <w:tblPr>
        <w:tblStyle w:val="TableGrid"/>
        <w:tblW w:w="9638" w:type="dxa"/>
        <w:tblInd w:w="15" w:type="dxa"/>
        <w:tblCellMar>
          <w:top w:w="161" w:type="dxa"/>
          <w:left w:w="113" w:type="dxa"/>
          <w:right w:w="118" w:type="dxa"/>
        </w:tblCellMar>
        <w:tblLook w:val="04A0" w:firstRow="1" w:lastRow="0" w:firstColumn="1" w:lastColumn="0" w:noHBand="0" w:noVBand="1"/>
      </w:tblPr>
      <w:tblGrid>
        <w:gridCol w:w="9638"/>
      </w:tblGrid>
      <w:tr w:rsidR="00A272EA" w14:paraId="151B46A5" w14:textId="77777777">
        <w:trPr>
          <w:trHeight w:val="3939"/>
        </w:trPr>
        <w:tc>
          <w:tcPr>
            <w:tcW w:w="9638" w:type="dxa"/>
            <w:tcBorders>
              <w:top w:val="single" w:sz="4" w:space="0" w:color="5B9BD5"/>
              <w:left w:val="single" w:sz="16" w:space="0" w:color="5B9BD5"/>
              <w:bottom w:val="single" w:sz="4" w:space="0" w:color="5B9BD5"/>
              <w:right w:val="single" w:sz="4" w:space="0" w:color="5B9BD5"/>
            </w:tcBorders>
            <w:shd w:val="clear" w:color="auto" w:fill="1E1E2E"/>
          </w:tcPr>
          <w:p w14:paraId="135463FA" w14:textId="77777777" w:rsidR="00A272EA" w:rsidRDefault="00A272EA">
            <w:pPr>
              <w:spacing w:line="276" w:lineRule="auto"/>
            </w:pPr>
            <w:r>
              <w:rPr>
                <w:rFonts w:ascii="Courier New" w:hAnsi="Courier New" w:cs="Courier New"/>
                <w:color w:val="CBA6F7"/>
                <w:sz w:val="18"/>
                <w:szCs w:val="18"/>
              </w:rPr>
              <w:t>def</w:t>
            </w:r>
            <w:r>
              <w:rPr>
                <w:rFonts w:ascii="Courier New" w:hAnsi="Courier New" w:cs="Courier New"/>
                <w:color w:val="CDD6F4"/>
                <w:sz w:val="18"/>
                <w:szCs w:val="18"/>
              </w:rPr>
              <w:t xml:space="preserve"> </w:t>
            </w:r>
            <w:proofErr w:type="spellStart"/>
            <w:r>
              <w:rPr>
                <w:rFonts w:ascii="Courier New" w:hAnsi="Courier New" w:cs="Courier New"/>
                <w:color w:val="89B4FA"/>
                <w:sz w:val="18"/>
                <w:szCs w:val="18"/>
              </w:rPr>
              <w:t>parse_response_</w:t>
            </w:r>
            <w:proofErr w:type="gramStart"/>
            <w:r>
              <w:rPr>
                <w:rFonts w:ascii="Courier New" w:hAnsi="Courier New" w:cs="Courier New"/>
                <w:color w:val="89B4FA"/>
                <w:sz w:val="18"/>
                <w:szCs w:val="18"/>
              </w:rPr>
              <w:t>robust</w:t>
            </w:r>
            <w:proofErr w:type="spellEnd"/>
            <w:r>
              <w:rPr>
                <w:rFonts w:ascii="Courier New" w:hAnsi="Courier New" w:cs="Courier New"/>
                <w:color w:val="CDD6F4"/>
                <w:sz w:val="18"/>
                <w:szCs w:val="18"/>
              </w:rPr>
              <w:t>(</w:t>
            </w:r>
            <w:proofErr w:type="gramEnd"/>
            <w:r>
              <w:rPr>
                <w:rFonts w:ascii="Courier New" w:hAnsi="Courier New" w:cs="Courier New"/>
                <w:color w:val="CDD6F4"/>
                <w:sz w:val="18"/>
                <w:szCs w:val="18"/>
              </w:rPr>
              <w:t xml:space="preserve">raw: </w:t>
            </w:r>
            <w:r>
              <w:rPr>
                <w:rFonts w:ascii="Courier New" w:hAnsi="Courier New" w:cs="Courier New"/>
                <w:color w:val="89DCEB"/>
                <w:sz w:val="18"/>
                <w:szCs w:val="18"/>
              </w:rPr>
              <w:t>str</w:t>
            </w:r>
            <w:r>
              <w:rPr>
                <w:rFonts w:ascii="Courier New" w:hAnsi="Courier New" w:cs="Courier New"/>
                <w:color w:val="CDD6F4"/>
                <w:sz w:val="18"/>
                <w:szCs w:val="18"/>
              </w:rPr>
              <w:t xml:space="preserve">) </w:t>
            </w:r>
            <w:r>
              <w:rPr>
                <w:rFonts w:ascii="Courier New" w:hAnsi="Courier New" w:cs="Courier New"/>
                <w:color w:val="CBA6F7"/>
                <w:sz w:val="18"/>
                <w:szCs w:val="18"/>
              </w:rPr>
              <w:t>-&gt;</w:t>
            </w:r>
            <w:r>
              <w:rPr>
                <w:rFonts w:ascii="Courier New" w:hAnsi="Courier New" w:cs="Courier New"/>
                <w:color w:val="CDD6F4"/>
                <w:sz w:val="18"/>
                <w:szCs w:val="18"/>
              </w:rPr>
              <w:t xml:space="preserve"> </w:t>
            </w:r>
            <w:proofErr w:type="spellStart"/>
            <w:r>
              <w:rPr>
                <w:rFonts w:ascii="Courier New" w:hAnsi="Courier New" w:cs="Courier New"/>
                <w:color w:val="89DCEB"/>
                <w:sz w:val="18"/>
                <w:szCs w:val="18"/>
              </w:rPr>
              <w:t>dict</w:t>
            </w:r>
            <w:proofErr w:type="spellEnd"/>
            <w:r>
              <w:rPr>
                <w:rFonts w:ascii="Courier New" w:hAnsi="Courier New" w:cs="Courier New"/>
                <w:color w:val="CDD6F4"/>
                <w:sz w:val="18"/>
                <w:szCs w:val="18"/>
              </w:rPr>
              <w:t>:</w:t>
            </w:r>
          </w:p>
          <w:p w14:paraId="278C33E1" w14:textId="77777777" w:rsidR="00A272EA" w:rsidRDefault="00A272EA">
            <w:pPr>
              <w:spacing w:after="7" w:line="239" w:lineRule="auto"/>
            </w:pPr>
            <w:r>
              <w:rPr>
                <w:rFonts w:ascii="Courier New" w:hAnsi="Courier New" w:cs="Courier New"/>
                <w:color w:val="6C7086"/>
                <w:sz w:val="18"/>
                <w:szCs w:val="18"/>
              </w:rPr>
              <w:t># Stage 1: direct JSON parse</w:t>
            </w:r>
          </w:p>
          <w:p w14:paraId="48AF1235" w14:textId="77777777" w:rsidR="00A272EA" w:rsidRDefault="00A272EA">
            <w:pPr>
              <w:spacing w:after="7" w:line="239" w:lineRule="auto"/>
            </w:pPr>
            <w:r>
              <w:rPr>
                <w:rFonts w:ascii="Courier New" w:hAnsi="Courier New" w:cs="Courier New"/>
                <w:color w:val="CBA6F7"/>
                <w:sz w:val="18"/>
                <w:szCs w:val="18"/>
              </w:rPr>
              <w:t>try</w:t>
            </w:r>
            <w:r>
              <w:rPr>
                <w:rFonts w:ascii="Courier New" w:hAnsi="Courier New" w:cs="Courier New"/>
                <w:color w:val="CDD6F4"/>
                <w:sz w:val="18"/>
                <w:szCs w:val="18"/>
              </w:rPr>
              <w:t>:</w:t>
            </w:r>
          </w:p>
          <w:p w14:paraId="7F5A626D" w14:textId="77777777" w:rsidR="00A272EA" w:rsidRDefault="00A272EA">
            <w:pPr>
              <w:spacing w:after="6" w:line="276" w:lineRule="auto"/>
            </w:pPr>
            <w:r>
              <w:rPr>
                <w:rFonts w:ascii="Courier New" w:hAnsi="Courier New" w:cs="Courier New"/>
                <w:color w:val="CBA6F7"/>
                <w:sz w:val="18"/>
                <w:szCs w:val="18"/>
              </w:rPr>
              <w:t>return</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json</w:t>
            </w:r>
            <w:r>
              <w:rPr>
                <w:rFonts w:ascii="Courier New" w:hAnsi="Courier New" w:cs="Courier New"/>
                <w:color w:val="CBA6F7"/>
                <w:sz w:val="18"/>
                <w:szCs w:val="18"/>
              </w:rPr>
              <w:t>.</w:t>
            </w:r>
            <w:r>
              <w:rPr>
                <w:rFonts w:ascii="Courier New" w:hAnsi="Courier New" w:cs="Courier New"/>
                <w:color w:val="CDD6F4"/>
                <w:sz w:val="18"/>
                <w:szCs w:val="18"/>
              </w:rPr>
              <w:t>loads</w:t>
            </w:r>
            <w:proofErr w:type="spellEnd"/>
            <w:proofErr w:type="gramEnd"/>
            <w:r>
              <w:rPr>
                <w:rFonts w:ascii="Courier New" w:hAnsi="Courier New" w:cs="Courier New"/>
                <w:color w:val="CDD6F4"/>
                <w:sz w:val="18"/>
                <w:szCs w:val="18"/>
              </w:rPr>
              <w:t>(raw)</w:t>
            </w:r>
          </w:p>
          <w:p w14:paraId="497EF45F" w14:textId="77777777" w:rsidR="00A272EA" w:rsidRDefault="00A272EA">
            <w:pPr>
              <w:spacing w:after="6" w:line="276" w:lineRule="auto"/>
            </w:pPr>
            <w:r>
              <w:rPr>
                <w:rFonts w:ascii="Courier New" w:hAnsi="Courier New" w:cs="Courier New"/>
                <w:color w:val="CBA6F7"/>
                <w:sz w:val="18"/>
                <w:szCs w:val="18"/>
              </w:rPr>
              <w:t>except</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json</w:t>
            </w:r>
            <w:r>
              <w:rPr>
                <w:rFonts w:ascii="Courier New" w:hAnsi="Courier New" w:cs="Courier New"/>
                <w:color w:val="CBA6F7"/>
                <w:sz w:val="18"/>
                <w:szCs w:val="18"/>
              </w:rPr>
              <w:t>.</w:t>
            </w:r>
            <w:r>
              <w:rPr>
                <w:rFonts w:ascii="Courier New" w:hAnsi="Courier New" w:cs="Courier New"/>
                <w:color w:val="CDD6F4"/>
                <w:sz w:val="18"/>
                <w:szCs w:val="18"/>
              </w:rPr>
              <w:t>JSONDecodeError</w:t>
            </w:r>
            <w:proofErr w:type="spellEnd"/>
            <w:proofErr w:type="gramEnd"/>
            <w:r>
              <w:rPr>
                <w:rFonts w:ascii="Courier New" w:hAnsi="Courier New" w:cs="Courier New"/>
                <w:color w:val="CDD6F4"/>
                <w:sz w:val="18"/>
                <w:szCs w:val="18"/>
              </w:rPr>
              <w:t>:</w:t>
            </w:r>
          </w:p>
          <w:p w14:paraId="2671B542" w14:textId="77777777" w:rsidR="00A272EA" w:rsidRDefault="00A272EA">
            <w:pPr>
              <w:spacing w:after="6" w:line="276" w:lineRule="auto"/>
            </w:pPr>
            <w:r>
              <w:rPr>
                <w:rFonts w:ascii="Courier New" w:hAnsi="Courier New" w:cs="Courier New"/>
                <w:color w:val="CBA6F7"/>
                <w:sz w:val="18"/>
                <w:szCs w:val="18"/>
              </w:rPr>
              <w:t>pass</w:t>
            </w:r>
          </w:p>
          <w:p w14:paraId="73436929" w14:textId="77777777" w:rsidR="00A272EA" w:rsidRDefault="00A272EA">
            <w:pPr>
              <w:spacing w:line="276" w:lineRule="auto"/>
            </w:pPr>
          </w:p>
          <w:p w14:paraId="7C262EF8" w14:textId="77777777" w:rsidR="00A272EA" w:rsidRDefault="00A272EA">
            <w:pPr>
              <w:spacing w:line="276" w:lineRule="auto"/>
            </w:pPr>
            <w:r>
              <w:rPr>
                <w:rFonts w:ascii="Courier New" w:hAnsi="Courier New" w:cs="Courier New"/>
                <w:color w:val="CDD6F4"/>
                <w:sz w:val="18"/>
                <w:szCs w:val="18"/>
              </w:rPr>
              <w:t xml:space="preserve">    </w:t>
            </w:r>
            <w:r>
              <w:rPr>
                <w:rFonts w:ascii="Courier New" w:hAnsi="Courier New" w:cs="Courier New"/>
                <w:color w:val="6C7086"/>
                <w:sz w:val="18"/>
                <w:szCs w:val="18"/>
              </w:rPr>
              <w:t># Stage 2: extract from markdown code block</w:t>
            </w:r>
          </w:p>
          <w:p w14:paraId="5FE4E1A5" w14:textId="77777777" w:rsidR="00A272EA" w:rsidRDefault="00A272EA">
            <w:pPr>
              <w:spacing w:line="246" w:lineRule="auto"/>
            </w:pPr>
            <w:r>
              <w:rPr>
                <w:rFonts w:ascii="Courier New" w:hAnsi="Courier New" w:cs="Courier New"/>
                <w:color w:val="CDD6F4"/>
                <w:sz w:val="18"/>
                <w:szCs w:val="18"/>
              </w:rPr>
              <w:t xml:space="preserve">match </w:t>
            </w:r>
            <w:r>
              <w:rPr>
                <w:rFonts w:ascii="Courier New" w:hAnsi="Courier New" w:cs="Courier New"/>
                <w:color w:val="CBA6F7"/>
                <w:sz w:val="18"/>
                <w:szCs w:val="18"/>
              </w:rPr>
              <w:t>=</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re</w:t>
            </w:r>
            <w:r>
              <w:rPr>
                <w:rFonts w:ascii="Courier New" w:hAnsi="Courier New" w:cs="Courier New"/>
                <w:color w:val="CBA6F7"/>
                <w:sz w:val="18"/>
                <w:szCs w:val="18"/>
              </w:rPr>
              <w:t>.</w:t>
            </w:r>
            <w:r>
              <w:rPr>
                <w:rFonts w:ascii="Courier New" w:hAnsi="Courier New" w:cs="Courier New"/>
                <w:color w:val="CDD6F4"/>
                <w:sz w:val="18"/>
                <w:szCs w:val="18"/>
              </w:rPr>
              <w:t>search</w:t>
            </w:r>
            <w:proofErr w:type="spellEnd"/>
            <w:proofErr w:type="gramEnd"/>
            <w:r>
              <w:rPr>
                <w:rFonts w:ascii="Courier New" w:hAnsi="Courier New" w:cs="Courier New"/>
                <w:color w:val="CDD6F4"/>
                <w:sz w:val="18"/>
                <w:szCs w:val="18"/>
              </w:rPr>
              <w:t>(</w:t>
            </w:r>
            <w:r>
              <w:rPr>
                <w:rFonts w:ascii="Courier New" w:hAnsi="Courier New" w:cs="Courier New"/>
                <w:color w:val="A6E3A1"/>
                <w:sz w:val="18"/>
                <w:szCs w:val="18"/>
              </w:rPr>
              <w:t>r'```</w:t>
            </w:r>
            <w:proofErr w:type="gramStart"/>
            <w:r>
              <w:rPr>
                <w:rFonts w:ascii="Courier New" w:hAnsi="Courier New" w:cs="Courier New"/>
                <w:color w:val="A6E3A1"/>
                <w:sz w:val="18"/>
                <w:szCs w:val="18"/>
              </w:rPr>
              <w:t>(?:</w:t>
            </w:r>
            <w:proofErr w:type="spellStart"/>
            <w:proofErr w:type="gramEnd"/>
            <w:r>
              <w:rPr>
                <w:rFonts w:ascii="Courier New" w:hAnsi="Courier New" w:cs="Courier New"/>
                <w:color w:val="A6E3A1"/>
                <w:sz w:val="18"/>
                <w:szCs w:val="18"/>
              </w:rPr>
              <w:t>json</w:t>
            </w:r>
            <w:proofErr w:type="spellEnd"/>
            <w:proofErr w:type="gramStart"/>
            <w:r>
              <w:rPr>
                <w:rFonts w:ascii="Courier New" w:hAnsi="Courier New" w:cs="Courier New"/>
                <w:color w:val="A6E3A1"/>
                <w:sz w:val="18"/>
                <w:szCs w:val="18"/>
              </w:rPr>
              <w:t>)?\</w:t>
            </w:r>
            <w:proofErr w:type="gramEnd"/>
            <w:r>
              <w:rPr>
                <w:rFonts w:ascii="Courier New" w:hAnsi="Courier New" w:cs="Courier New"/>
                <w:color w:val="A6E3A1"/>
                <w:sz w:val="18"/>
                <w:szCs w:val="18"/>
              </w:rPr>
              <w:t>s*(</w:t>
            </w:r>
            <w:proofErr w:type="gramStart"/>
            <w:r>
              <w:rPr>
                <w:rFonts w:ascii="Courier New" w:hAnsi="Courier New" w:cs="Courier New"/>
                <w:color w:val="A6E3A1"/>
                <w:sz w:val="18"/>
                <w:szCs w:val="18"/>
              </w:rPr>
              <w:t>{.*</w:t>
            </w:r>
            <w:proofErr w:type="gramEnd"/>
            <w:r>
              <w:rPr>
                <w:rFonts w:ascii="Courier New" w:hAnsi="Courier New" w:cs="Courier New"/>
                <w:color w:val="A6E3A1"/>
                <w:sz w:val="18"/>
                <w:szCs w:val="18"/>
              </w:rPr>
              <w:t>?</w:t>
            </w:r>
            <w:proofErr w:type="gramStart"/>
            <w:r>
              <w:rPr>
                <w:rFonts w:ascii="Courier New" w:hAnsi="Courier New" w:cs="Courier New"/>
                <w:color w:val="A6E3A1"/>
                <w:sz w:val="18"/>
                <w:szCs w:val="18"/>
              </w:rPr>
              <w:t>})\</w:t>
            </w:r>
            <w:proofErr w:type="gramEnd"/>
            <w:r>
              <w:rPr>
                <w:rFonts w:ascii="Courier New" w:hAnsi="Courier New" w:cs="Courier New"/>
                <w:color w:val="A6E3A1"/>
                <w:sz w:val="18"/>
                <w:szCs w:val="18"/>
              </w:rPr>
              <w:t>s*```'</w:t>
            </w:r>
            <w:r>
              <w:rPr>
                <w:rFonts w:ascii="Courier New" w:hAnsi="Courier New" w:cs="Courier New"/>
                <w:color w:val="CDD6F4"/>
                <w:sz w:val="18"/>
                <w:szCs w:val="18"/>
              </w:rPr>
              <w:t xml:space="preserve">, raw, </w:t>
            </w:r>
            <w:proofErr w:type="spellStart"/>
            <w:proofErr w:type="gramStart"/>
            <w:r>
              <w:rPr>
                <w:rFonts w:ascii="Courier New" w:hAnsi="Courier New" w:cs="Courier New"/>
                <w:color w:val="CDD6F4"/>
                <w:sz w:val="18"/>
                <w:szCs w:val="18"/>
              </w:rPr>
              <w:t>re</w:t>
            </w:r>
            <w:r>
              <w:rPr>
                <w:rFonts w:ascii="Courier New" w:hAnsi="Courier New" w:cs="Courier New"/>
                <w:color w:val="CBA6F7"/>
                <w:sz w:val="18"/>
                <w:szCs w:val="18"/>
              </w:rPr>
              <w:t>.</w:t>
            </w:r>
            <w:r>
              <w:rPr>
                <w:rFonts w:ascii="Courier New" w:hAnsi="Courier New" w:cs="Courier New"/>
                <w:color w:val="CDD6F4"/>
                <w:sz w:val="18"/>
                <w:szCs w:val="18"/>
              </w:rPr>
              <w:t>DOTALL</w:t>
            </w:r>
            <w:proofErr w:type="spellEnd"/>
            <w:proofErr w:type="gramEnd"/>
            <w:r>
              <w:rPr>
                <w:rFonts w:ascii="Courier New" w:hAnsi="Courier New" w:cs="Courier New"/>
                <w:color w:val="CDD6F4"/>
                <w:sz w:val="18"/>
                <w:szCs w:val="18"/>
              </w:rPr>
              <w:t>)</w:t>
            </w:r>
          </w:p>
          <w:p w14:paraId="6AB15307" w14:textId="77777777" w:rsidR="00A272EA" w:rsidRDefault="00A272EA">
            <w:pPr>
              <w:spacing w:line="246" w:lineRule="auto"/>
            </w:pPr>
            <w:r>
              <w:rPr>
                <w:rFonts w:ascii="Courier New" w:hAnsi="Courier New" w:cs="Courier New"/>
                <w:color w:val="CBA6F7"/>
                <w:sz w:val="18"/>
                <w:szCs w:val="18"/>
              </w:rPr>
              <w:t>if</w:t>
            </w:r>
            <w:r>
              <w:rPr>
                <w:rFonts w:ascii="Courier New" w:hAnsi="Courier New" w:cs="Courier New"/>
                <w:color w:val="CDD6F4"/>
                <w:sz w:val="18"/>
                <w:szCs w:val="18"/>
              </w:rPr>
              <w:t xml:space="preserve"> match:</w:t>
            </w:r>
          </w:p>
          <w:p w14:paraId="2FCB1673" w14:textId="77777777" w:rsidR="00A272EA" w:rsidRDefault="00A272EA">
            <w:pPr>
              <w:spacing w:after="6" w:line="276" w:lineRule="auto"/>
              <w:jc w:val="both"/>
            </w:pPr>
            <w:r>
              <w:rPr>
                <w:rFonts w:ascii="Courier New" w:hAnsi="Courier New" w:cs="Courier New"/>
                <w:color w:val="CBA6F7"/>
                <w:sz w:val="18"/>
                <w:szCs w:val="18"/>
              </w:rPr>
              <w:t>try</w:t>
            </w:r>
            <w:r>
              <w:rPr>
                <w:rFonts w:ascii="Courier New" w:hAnsi="Courier New" w:cs="Courier New"/>
                <w:color w:val="CDD6F4"/>
                <w:sz w:val="18"/>
                <w:szCs w:val="18"/>
              </w:rPr>
              <w:t xml:space="preserve">: </w:t>
            </w:r>
            <w:r>
              <w:rPr>
                <w:rFonts w:ascii="Courier New" w:hAnsi="Courier New" w:cs="Courier New"/>
                <w:color w:val="CBA6F7"/>
                <w:sz w:val="18"/>
                <w:szCs w:val="18"/>
              </w:rPr>
              <w:t>return</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json</w:t>
            </w:r>
            <w:r>
              <w:rPr>
                <w:rFonts w:ascii="Courier New" w:hAnsi="Courier New" w:cs="Courier New"/>
                <w:color w:val="CBA6F7"/>
                <w:sz w:val="18"/>
                <w:szCs w:val="18"/>
              </w:rPr>
              <w:t>.</w:t>
            </w:r>
            <w:r>
              <w:rPr>
                <w:rFonts w:ascii="Courier New" w:hAnsi="Courier New" w:cs="Courier New"/>
                <w:color w:val="CDD6F4"/>
                <w:sz w:val="18"/>
                <w:szCs w:val="18"/>
              </w:rPr>
              <w:t>loads</w:t>
            </w:r>
            <w:proofErr w:type="spellEnd"/>
            <w:proofErr w:type="gramEnd"/>
            <w:r>
              <w:rPr>
                <w:rFonts w:ascii="Courier New" w:hAnsi="Courier New" w:cs="Courier New"/>
                <w:color w:val="CDD6F4"/>
                <w:sz w:val="18"/>
                <w:szCs w:val="18"/>
              </w:rPr>
              <w:t>(</w:t>
            </w:r>
            <w:proofErr w:type="spellStart"/>
            <w:proofErr w:type="gramStart"/>
            <w:r>
              <w:rPr>
                <w:rFonts w:ascii="Courier New" w:hAnsi="Courier New" w:cs="Courier New"/>
                <w:color w:val="CDD6F4"/>
                <w:sz w:val="18"/>
                <w:szCs w:val="18"/>
              </w:rPr>
              <w:t>match</w:t>
            </w:r>
            <w:r>
              <w:rPr>
                <w:rFonts w:ascii="Courier New" w:hAnsi="Courier New" w:cs="Courier New"/>
                <w:color w:val="CBA6F7"/>
                <w:sz w:val="18"/>
                <w:szCs w:val="18"/>
              </w:rPr>
              <w:t>.</w:t>
            </w:r>
            <w:r>
              <w:rPr>
                <w:rFonts w:ascii="Courier New" w:hAnsi="Courier New" w:cs="Courier New"/>
                <w:color w:val="CDD6F4"/>
                <w:sz w:val="18"/>
                <w:szCs w:val="18"/>
              </w:rPr>
              <w:t>group</w:t>
            </w:r>
            <w:proofErr w:type="spellEnd"/>
            <w:proofErr w:type="gramEnd"/>
            <w:r>
              <w:rPr>
                <w:rFonts w:ascii="Courier New" w:hAnsi="Courier New" w:cs="Courier New"/>
                <w:color w:val="CDD6F4"/>
                <w:sz w:val="18"/>
                <w:szCs w:val="18"/>
              </w:rPr>
              <w:t>(</w:t>
            </w:r>
            <w:r>
              <w:rPr>
                <w:rFonts w:ascii="Courier New" w:hAnsi="Courier New" w:cs="Courier New"/>
                <w:color w:val="FAB387"/>
                <w:sz w:val="18"/>
                <w:szCs w:val="18"/>
              </w:rPr>
              <w:t>1</w:t>
            </w:r>
            <w:r>
              <w:rPr>
                <w:rFonts w:ascii="Courier New" w:hAnsi="Courier New" w:cs="Courier New"/>
                <w:color w:val="CDD6F4"/>
                <w:sz w:val="18"/>
                <w:szCs w:val="18"/>
              </w:rPr>
              <w:t>))</w:t>
            </w:r>
          </w:p>
          <w:p w14:paraId="1D290AA1" w14:textId="77777777" w:rsidR="00A272EA" w:rsidRDefault="00A272EA">
            <w:pPr>
              <w:spacing w:after="6" w:line="276" w:lineRule="auto"/>
              <w:jc w:val="both"/>
            </w:pPr>
            <w:r>
              <w:rPr>
                <w:rFonts w:ascii="Courier New" w:hAnsi="Courier New" w:cs="Courier New"/>
                <w:color w:val="CBA6F7"/>
                <w:sz w:val="18"/>
                <w:szCs w:val="18"/>
              </w:rPr>
              <w:t>except</w:t>
            </w:r>
            <w:r>
              <w:rPr>
                <w:rFonts w:ascii="Courier New" w:hAnsi="Courier New" w:cs="Courier New"/>
                <w:color w:val="CDD6F4"/>
                <w:sz w:val="18"/>
                <w:szCs w:val="18"/>
              </w:rPr>
              <w:t xml:space="preserve">: </w:t>
            </w:r>
            <w:r>
              <w:rPr>
                <w:rFonts w:ascii="Courier New" w:hAnsi="Courier New" w:cs="Courier New"/>
                <w:color w:val="CBA6F7"/>
                <w:sz w:val="18"/>
                <w:szCs w:val="18"/>
              </w:rPr>
              <w:t>pass</w:t>
            </w:r>
          </w:p>
          <w:p w14:paraId="4A897597" w14:textId="77777777" w:rsidR="00A272EA" w:rsidRDefault="00A272EA">
            <w:pPr>
              <w:spacing w:line="276" w:lineRule="auto"/>
            </w:pPr>
          </w:p>
          <w:p w14:paraId="1670F70D" w14:textId="77777777" w:rsidR="00A272EA" w:rsidRDefault="00A272EA">
            <w:pPr>
              <w:spacing w:after="6" w:line="276" w:lineRule="auto"/>
            </w:pPr>
            <w:r>
              <w:rPr>
                <w:rFonts w:ascii="Courier New" w:hAnsi="Courier New" w:cs="Courier New"/>
                <w:color w:val="6C7086"/>
                <w:sz w:val="18"/>
                <w:szCs w:val="18"/>
              </w:rPr>
              <w:t># Stage 3: regex extraction of top-level JSON object</w:t>
            </w:r>
          </w:p>
          <w:p w14:paraId="06C2755C" w14:textId="77777777" w:rsidR="00A272EA" w:rsidRDefault="00A272EA">
            <w:pPr>
              <w:spacing w:after="6" w:line="276" w:lineRule="auto"/>
            </w:pPr>
            <w:r>
              <w:rPr>
                <w:rFonts w:ascii="Courier New" w:hAnsi="Courier New" w:cs="Courier New"/>
                <w:color w:val="CDD6F4"/>
                <w:sz w:val="18"/>
                <w:szCs w:val="18"/>
              </w:rPr>
              <w:t xml:space="preserve">match </w:t>
            </w:r>
            <w:r>
              <w:rPr>
                <w:rFonts w:ascii="Courier New" w:hAnsi="Courier New" w:cs="Courier New"/>
                <w:color w:val="CBA6F7"/>
                <w:sz w:val="18"/>
                <w:szCs w:val="18"/>
              </w:rPr>
              <w:t>=</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re</w:t>
            </w:r>
            <w:r>
              <w:rPr>
                <w:rFonts w:ascii="Courier New" w:hAnsi="Courier New" w:cs="Courier New"/>
                <w:color w:val="CBA6F7"/>
                <w:sz w:val="18"/>
                <w:szCs w:val="18"/>
              </w:rPr>
              <w:t>.</w:t>
            </w:r>
            <w:r>
              <w:rPr>
                <w:rFonts w:ascii="Courier New" w:hAnsi="Courier New" w:cs="Courier New"/>
                <w:color w:val="CDD6F4"/>
                <w:sz w:val="18"/>
                <w:szCs w:val="18"/>
              </w:rPr>
              <w:t>search</w:t>
            </w:r>
            <w:proofErr w:type="spellEnd"/>
            <w:proofErr w:type="gramEnd"/>
            <w:r>
              <w:rPr>
                <w:rFonts w:ascii="Courier New" w:hAnsi="Courier New" w:cs="Courier New"/>
                <w:color w:val="CDD6F4"/>
                <w:sz w:val="18"/>
                <w:szCs w:val="18"/>
              </w:rPr>
              <w:t>(</w:t>
            </w:r>
            <w:r>
              <w:rPr>
                <w:rFonts w:ascii="Courier New" w:hAnsi="Courier New" w:cs="Courier New"/>
                <w:color w:val="A6E3A1"/>
                <w:sz w:val="18"/>
                <w:szCs w:val="18"/>
              </w:rPr>
              <w:t>r'</w:t>
            </w:r>
            <w:proofErr w:type="gramStart"/>
            <w:r>
              <w:rPr>
                <w:rFonts w:ascii="Courier New" w:hAnsi="Courier New" w:cs="Courier New"/>
                <w:color w:val="A6E3A1"/>
                <w:sz w:val="18"/>
                <w:szCs w:val="18"/>
              </w:rPr>
              <w:t>{.*</w:t>
            </w:r>
            <w:proofErr w:type="gramEnd"/>
            <w:r>
              <w:rPr>
                <w:rFonts w:ascii="Courier New" w:hAnsi="Courier New" w:cs="Courier New"/>
                <w:color w:val="A6E3A1"/>
                <w:sz w:val="18"/>
                <w:szCs w:val="18"/>
              </w:rPr>
              <w:t>}'</w:t>
            </w:r>
            <w:r>
              <w:rPr>
                <w:rFonts w:ascii="Courier New" w:hAnsi="Courier New" w:cs="Courier New"/>
                <w:color w:val="CDD6F4"/>
                <w:sz w:val="18"/>
                <w:szCs w:val="18"/>
              </w:rPr>
              <w:t xml:space="preserve">, raw, </w:t>
            </w:r>
            <w:proofErr w:type="spellStart"/>
            <w:proofErr w:type="gramStart"/>
            <w:r>
              <w:rPr>
                <w:rFonts w:ascii="Courier New" w:hAnsi="Courier New" w:cs="Courier New"/>
                <w:color w:val="CDD6F4"/>
                <w:sz w:val="18"/>
                <w:szCs w:val="18"/>
              </w:rPr>
              <w:t>re</w:t>
            </w:r>
            <w:r>
              <w:rPr>
                <w:rFonts w:ascii="Courier New" w:hAnsi="Courier New" w:cs="Courier New"/>
                <w:color w:val="CBA6F7"/>
                <w:sz w:val="18"/>
                <w:szCs w:val="18"/>
              </w:rPr>
              <w:t>.</w:t>
            </w:r>
            <w:r>
              <w:rPr>
                <w:rFonts w:ascii="Courier New" w:hAnsi="Courier New" w:cs="Courier New"/>
                <w:color w:val="CDD6F4"/>
                <w:sz w:val="18"/>
                <w:szCs w:val="18"/>
              </w:rPr>
              <w:t>DOTALL</w:t>
            </w:r>
            <w:proofErr w:type="spellEnd"/>
            <w:proofErr w:type="gramEnd"/>
            <w:r>
              <w:rPr>
                <w:rFonts w:ascii="Courier New" w:hAnsi="Courier New" w:cs="Courier New"/>
                <w:color w:val="CDD6F4"/>
                <w:sz w:val="18"/>
                <w:szCs w:val="18"/>
              </w:rPr>
              <w:t>)</w:t>
            </w:r>
          </w:p>
          <w:p w14:paraId="6D1CF068" w14:textId="77777777" w:rsidR="00A272EA" w:rsidRDefault="00A272EA">
            <w:pPr>
              <w:spacing w:after="6" w:line="276" w:lineRule="auto"/>
            </w:pPr>
            <w:r>
              <w:rPr>
                <w:rFonts w:ascii="Courier New" w:hAnsi="Courier New" w:cs="Courier New"/>
                <w:color w:val="CBA6F7"/>
                <w:sz w:val="18"/>
                <w:szCs w:val="18"/>
              </w:rPr>
              <w:t>if</w:t>
            </w:r>
            <w:r>
              <w:rPr>
                <w:rFonts w:ascii="Courier New" w:hAnsi="Courier New" w:cs="Courier New"/>
                <w:color w:val="CDD6F4"/>
                <w:sz w:val="18"/>
                <w:szCs w:val="18"/>
              </w:rPr>
              <w:t xml:space="preserve"> match:</w:t>
            </w:r>
          </w:p>
          <w:p w14:paraId="0A3FC982" w14:textId="77777777" w:rsidR="00A272EA" w:rsidRDefault="00A272EA">
            <w:pPr>
              <w:spacing w:after="6" w:line="276" w:lineRule="auto"/>
              <w:jc w:val="both"/>
            </w:pPr>
            <w:r>
              <w:rPr>
                <w:rFonts w:ascii="Courier New" w:hAnsi="Courier New" w:cs="Courier New"/>
                <w:color w:val="CBA6F7"/>
                <w:sz w:val="18"/>
                <w:szCs w:val="18"/>
              </w:rPr>
              <w:t>try</w:t>
            </w:r>
            <w:r>
              <w:rPr>
                <w:rFonts w:ascii="Courier New" w:hAnsi="Courier New" w:cs="Courier New"/>
                <w:color w:val="CDD6F4"/>
                <w:sz w:val="18"/>
                <w:szCs w:val="18"/>
              </w:rPr>
              <w:t xml:space="preserve">: </w:t>
            </w:r>
            <w:r>
              <w:rPr>
                <w:rFonts w:ascii="Courier New" w:hAnsi="Courier New" w:cs="Courier New"/>
                <w:color w:val="CBA6F7"/>
                <w:sz w:val="18"/>
                <w:szCs w:val="18"/>
              </w:rPr>
              <w:t>return</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json</w:t>
            </w:r>
            <w:r>
              <w:rPr>
                <w:rFonts w:ascii="Courier New" w:hAnsi="Courier New" w:cs="Courier New"/>
                <w:color w:val="CBA6F7"/>
                <w:sz w:val="18"/>
                <w:szCs w:val="18"/>
              </w:rPr>
              <w:t>.</w:t>
            </w:r>
            <w:r>
              <w:rPr>
                <w:rFonts w:ascii="Courier New" w:hAnsi="Courier New" w:cs="Courier New"/>
                <w:color w:val="CDD6F4"/>
                <w:sz w:val="18"/>
                <w:szCs w:val="18"/>
              </w:rPr>
              <w:t>loads</w:t>
            </w:r>
            <w:proofErr w:type="spellEnd"/>
            <w:proofErr w:type="gramEnd"/>
            <w:r>
              <w:rPr>
                <w:rFonts w:ascii="Courier New" w:hAnsi="Courier New" w:cs="Courier New"/>
                <w:color w:val="CDD6F4"/>
                <w:sz w:val="18"/>
                <w:szCs w:val="18"/>
              </w:rPr>
              <w:t>(</w:t>
            </w:r>
            <w:proofErr w:type="spellStart"/>
            <w:proofErr w:type="gramStart"/>
            <w:r>
              <w:rPr>
                <w:rFonts w:ascii="Courier New" w:hAnsi="Courier New" w:cs="Courier New"/>
                <w:color w:val="CDD6F4"/>
                <w:sz w:val="18"/>
                <w:szCs w:val="18"/>
              </w:rPr>
              <w:t>match</w:t>
            </w:r>
            <w:r>
              <w:rPr>
                <w:rFonts w:ascii="Courier New" w:hAnsi="Courier New" w:cs="Courier New"/>
                <w:color w:val="CBA6F7"/>
                <w:sz w:val="18"/>
                <w:szCs w:val="18"/>
              </w:rPr>
              <w:t>.</w:t>
            </w:r>
            <w:r>
              <w:rPr>
                <w:rFonts w:ascii="Courier New" w:hAnsi="Courier New" w:cs="Courier New"/>
                <w:color w:val="CDD6F4"/>
                <w:sz w:val="18"/>
                <w:szCs w:val="18"/>
              </w:rPr>
              <w:t>group</w:t>
            </w:r>
            <w:proofErr w:type="spellEnd"/>
            <w:proofErr w:type="gramEnd"/>
            <w:r>
              <w:rPr>
                <w:rFonts w:ascii="Courier New" w:hAnsi="Courier New" w:cs="Courier New"/>
                <w:color w:val="CDD6F4"/>
                <w:sz w:val="18"/>
                <w:szCs w:val="18"/>
              </w:rPr>
              <w:t>())</w:t>
            </w:r>
          </w:p>
          <w:p w14:paraId="4C22404A" w14:textId="77777777" w:rsidR="00A272EA" w:rsidRDefault="00A272EA">
            <w:pPr>
              <w:spacing w:after="6" w:line="276" w:lineRule="auto"/>
              <w:jc w:val="both"/>
            </w:pPr>
            <w:r>
              <w:rPr>
                <w:rFonts w:ascii="Courier New" w:hAnsi="Courier New" w:cs="Courier New"/>
                <w:color w:val="CBA6F7"/>
                <w:sz w:val="18"/>
                <w:szCs w:val="18"/>
              </w:rPr>
              <w:t>except</w:t>
            </w:r>
            <w:r>
              <w:rPr>
                <w:rFonts w:ascii="Courier New" w:hAnsi="Courier New" w:cs="Courier New"/>
                <w:color w:val="CDD6F4"/>
                <w:sz w:val="18"/>
                <w:szCs w:val="18"/>
              </w:rPr>
              <w:t xml:space="preserve">: </w:t>
            </w:r>
            <w:r>
              <w:rPr>
                <w:rFonts w:ascii="Courier New" w:hAnsi="Courier New" w:cs="Courier New"/>
                <w:color w:val="CBA6F7"/>
                <w:sz w:val="18"/>
                <w:szCs w:val="18"/>
              </w:rPr>
              <w:t>pass</w:t>
            </w:r>
          </w:p>
          <w:p w14:paraId="59093C56" w14:textId="77777777" w:rsidR="00A272EA" w:rsidRDefault="00A272EA">
            <w:pPr>
              <w:spacing w:line="276" w:lineRule="auto"/>
            </w:pPr>
          </w:p>
          <w:p w14:paraId="525C86D5" w14:textId="77777777" w:rsidR="00A272EA" w:rsidRDefault="00A272EA">
            <w:pPr>
              <w:spacing w:line="276" w:lineRule="auto"/>
            </w:pPr>
            <w:r>
              <w:rPr>
                <w:rFonts w:ascii="Courier New" w:hAnsi="Courier New" w:cs="Courier New"/>
                <w:color w:val="CBA6F7"/>
                <w:sz w:val="18"/>
                <w:szCs w:val="18"/>
              </w:rPr>
              <w:t>return</w:t>
            </w:r>
            <w:r>
              <w:rPr>
                <w:rFonts w:ascii="Courier New" w:hAnsi="Courier New" w:cs="Courier New"/>
                <w:color w:val="CDD6F4"/>
                <w:sz w:val="18"/>
                <w:szCs w:val="18"/>
              </w:rPr>
              <w:t xml:space="preserve"> DEFAULT_RESPONSE</w:t>
            </w:r>
          </w:p>
          <w:p w14:paraId="42AD802E" w14:textId="77777777" w:rsidR="00A272EA" w:rsidRDefault="00A272EA">
            <w:pPr>
              <w:spacing w:line="276" w:lineRule="auto"/>
            </w:pPr>
            <w:r>
              <w:rPr>
                <w:rFonts w:ascii="Courier New" w:hAnsi="Courier New" w:cs="Courier New"/>
                <w:color w:val="6C7086"/>
                <w:sz w:val="18"/>
                <w:szCs w:val="18"/>
              </w:rPr>
              <w:t># safe fallback</w:t>
            </w:r>
          </w:p>
        </w:tc>
      </w:tr>
    </w:tbl>
    <w:p w14:paraId="16FC7241" w14:textId="77777777" w:rsidR="00A272EA" w:rsidRDefault="00A272EA">
      <w:pPr>
        <w:pStyle w:val="Heading1"/>
        <w:ind w:right="-2"/>
      </w:pPr>
      <w:r>
        <w:lastRenderedPageBreak/>
        <w:t>6.11 Severity Assessment System</w:t>
      </w:r>
    </w:p>
    <w:p w14:paraId="6DB7F6A9" w14:textId="77777777" w:rsidR="00A272EA" w:rsidRDefault="00A272EA">
      <w:pPr>
        <w:spacing w:after="137" w:line="259" w:lineRule="auto"/>
        <w:ind w:left="-40" w:right="-27"/>
      </w:pPr>
      <w:r>
        <w:rPr>
          <w:rFonts w:ascii="Calibri" w:eastAsia="Calibri" w:hAnsi="Calibri" w:cs="Calibri"/>
          <w:noProof/>
          <w:sz w:val="22"/>
        </w:rPr>
        <mc:AlternateContent>
          <mc:Choice Requires="wpg">
            <w:drawing>
              <wp:inline distT="0" distB="0" distL="0" distR="0" wp14:anchorId="37DF6666" wp14:editId="10683013">
                <wp:extent cx="6162041" cy="6350"/>
                <wp:effectExtent l="0" t="0" r="0" b="0"/>
                <wp:docPr id="48234" name="Group 48234"/>
                <wp:cNvGraphicFramePr/>
                <a:graphic xmlns:a="http://schemas.openxmlformats.org/drawingml/2006/main">
                  <a:graphicData uri="http://schemas.microsoft.com/office/word/2010/wordprocessingGroup">
                    <wpg:wgp>
                      <wpg:cNvGrpSpPr/>
                      <wpg:grpSpPr>
                        <a:xfrm>
                          <a:off x="0" y="0"/>
                          <a:ext cx="6162041" cy="6350"/>
                          <a:chOff x="0" y="0"/>
                          <a:chExt cx="6162041" cy="6350"/>
                        </a:xfrm>
                      </wpg:grpSpPr>
                      <wps:wsp>
                        <wps:cNvPr id="51996" name="Shape 51996"/>
                        <wps:cNvSpPr/>
                        <wps:spPr>
                          <a:xfrm>
                            <a:off x="0" y="0"/>
                            <a:ext cx="6162041" cy="9144"/>
                          </a:xfrm>
                          <a:custGeom>
                            <a:avLst/>
                            <a:gdLst/>
                            <a:ahLst/>
                            <a:cxnLst/>
                            <a:rect l="0" t="0" r="0" b="0"/>
                            <a:pathLst>
                              <a:path w="6162041" h="9144">
                                <a:moveTo>
                                  <a:pt x="0" y="0"/>
                                </a:moveTo>
                                <a:lnTo>
                                  <a:pt x="6162041" y="0"/>
                                </a:lnTo>
                                <a:lnTo>
                                  <a:pt x="6162041"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314D31F2" id="Group 48234" o:spid="_x0000_s1026" style="width:485.2pt;height:.5pt;mso-position-horizontal-relative:char;mso-position-vertical-relative:line" coordsize="616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">
                <v:shape id="Shape 51996" o:spid="_x0000_s1027" style="position:absolute;width:61620;height:91;visibility:visible;mso-wrap-style:square;v-text-anchor:top" coordsize="61620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" path="m,l6162041,r,9144l,9144,,e" fillcolor="#1f3864" stroked="f" strokeweight="0">
                  <v:stroke miterlimit="83231f" joinstyle="miter"/>
                  <v:path arrowok="t" textboxrect="0,0,6162041,9144"/>
                </v:shape>
                <w10:anchorlock/>
              </v:group>
            </w:pict>
          </mc:Fallback>
        </mc:AlternateContent>
      </w:r>
    </w:p>
    <w:p w14:paraId="2650C4D9" w14:textId="69C5FC9F" w:rsidR="00A272EA" w:rsidRDefault="00A272EA" w:rsidP="005A2A04">
      <w:pPr>
        <w:ind w:left="16" w:right="-4"/>
      </w:pPr>
      <w:r>
        <w:t xml:space="preserve">The </w:t>
      </w:r>
      <w:proofErr w:type="spellStart"/>
      <w:r>
        <w:t>SeverityAssessment</w:t>
      </w:r>
      <w:proofErr w:type="spellEnd"/>
      <w:r>
        <w:t xml:space="preserve"> </w:t>
      </w:r>
      <w:proofErr w:type="spellStart"/>
      <w:r>
        <w:t>Pydantic</w:t>
      </w:r>
      <w:proofErr w:type="spellEnd"/>
      <w:r>
        <w:t xml:space="preserve"> model validates and auto-corrects the severity output from the LLM before it </w:t>
      </w:r>
      <w:proofErr w:type="gramStart"/>
      <w:r>
        <w:t>is  returned</w:t>
      </w:r>
      <w:proofErr w:type="gramEnd"/>
      <w:r>
        <w:t xml:space="preserve"> to the frontend or stored in the database.  </w:t>
      </w:r>
    </w:p>
    <w:p w14:paraId="05C764D7" w14:textId="73996588" w:rsidR="00A272EA" w:rsidRPr="001D2106" w:rsidRDefault="00A272EA" w:rsidP="005A2A04">
      <w:pPr>
        <w:pStyle w:val="Heading2"/>
        <w:ind w:right="-8"/>
      </w:pPr>
      <w:r>
        <w:t xml:space="preserve">6.11.1 </w:t>
      </w:r>
      <w:proofErr w:type="spellStart"/>
      <w:r>
        <w:t>SeverityAssessment</w:t>
      </w:r>
      <w:proofErr w:type="spellEnd"/>
      <w:r>
        <w:t xml:space="preserve"> </w:t>
      </w:r>
      <w:proofErr w:type="spellStart"/>
      <w:r>
        <w:t>Pydantic</w:t>
      </w:r>
      <w:proofErr w:type="spellEnd"/>
      <w:r>
        <w:t xml:space="preserve"> Model</w:t>
      </w:r>
    </w:p>
    <w:tbl>
      <w:tblPr>
        <w:tblStyle w:val="TableGrid"/>
        <w:tblW w:w="9638" w:type="dxa"/>
        <w:tblInd w:w="15" w:type="dxa"/>
        <w:tblCellMar>
          <w:top w:w="160" w:type="dxa"/>
          <w:left w:w="113" w:type="dxa"/>
          <w:right w:w="113" w:type="dxa"/>
        </w:tblCellMar>
        <w:tblLook w:val="04A0" w:firstRow="1" w:lastRow="0" w:firstColumn="1" w:lastColumn="0" w:noHBand="0" w:noVBand="1"/>
      </w:tblPr>
      <w:tblGrid>
        <w:gridCol w:w="9638"/>
      </w:tblGrid>
      <w:tr w:rsidR="00A272EA" w14:paraId="5A381383" w14:textId="77777777">
        <w:trPr>
          <w:trHeight w:val="5069"/>
        </w:trPr>
        <w:tc>
          <w:tcPr>
            <w:tcW w:w="9638" w:type="dxa"/>
            <w:tcBorders>
              <w:top w:val="single" w:sz="4" w:space="0" w:color="5B9BD5"/>
              <w:left w:val="single" w:sz="16" w:space="0" w:color="5B9BD5"/>
              <w:bottom w:val="single" w:sz="4" w:space="0" w:color="5B9BD5"/>
              <w:right w:val="single" w:sz="4" w:space="0" w:color="5B9BD5"/>
            </w:tcBorders>
            <w:shd w:val="clear" w:color="auto" w:fill="1E1E2E"/>
          </w:tcPr>
          <w:p w14:paraId="4D74352A" w14:textId="77777777" w:rsidR="00A272EA" w:rsidRDefault="00A272EA">
            <w:pPr>
              <w:spacing w:line="276" w:lineRule="auto"/>
            </w:pPr>
            <w:r>
              <w:rPr>
                <w:rFonts w:ascii="Courier New" w:hAnsi="Courier New" w:cs="Courier New"/>
                <w:color w:val="CBA6F7"/>
                <w:sz w:val="18"/>
                <w:szCs w:val="18"/>
              </w:rPr>
              <w:t>from</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pydantic</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import</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BaseModel</w:t>
            </w:r>
            <w:proofErr w:type="spellEnd"/>
            <w:r>
              <w:rPr>
                <w:rFonts w:ascii="Courier New" w:hAnsi="Courier New" w:cs="Courier New"/>
                <w:color w:val="CDD6F4"/>
                <w:sz w:val="18"/>
                <w:szCs w:val="18"/>
              </w:rPr>
              <w:t>, validator</w:t>
            </w:r>
          </w:p>
          <w:p w14:paraId="7E287AC6" w14:textId="77777777" w:rsidR="00A272EA" w:rsidRDefault="00A272EA">
            <w:pPr>
              <w:spacing w:line="276" w:lineRule="auto"/>
            </w:pPr>
          </w:p>
          <w:p w14:paraId="71FAFB0F" w14:textId="77777777" w:rsidR="00A272EA" w:rsidRDefault="00A272EA">
            <w:pPr>
              <w:spacing w:line="276" w:lineRule="auto"/>
            </w:pPr>
            <w:r>
              <w:rPr>
                <w:rFonts w:ascii="Courier New" w:hAnsi="Courier New" w:cs="Courier New"/>
                <w:color w:val="CDD6F4"/>
                <w:sz w:val="18"/>
                <w:szCs w:val="18"/>
              </w:rPr>
              <w:t xml:space="preserve">LABEL_MAP </w:t>
            </w:r>
            <w:r>
              <w:rPr>
                <w:rFonts w:ascii="Courier New" w:hAnsi="Courier New" w:cs="Courier New"/>
                <w:color w:val="CBA6F7"/>
                <w:sz w:val="18"/>
                <w:szCs w:val="18"/>
              </w:rPr>
              <w:t>=</w:t>
            </w:r>
            <w:r>
              <w:rPr>
                <w:rFonts w:ascii="Courier New" w:hAnsi="Courier New" w:cs="Courier New"/>
                <w:color w:val="CDD6F4"/>
                <w:sz w:val="18"/>
                <w:szCs w:val="18"/>
              </w:rPr>
              <w:t xml:space="preserve"> {</w:t>
            </w:r>
          </w:p>
          <w:p w14:paraId="14DA02A0" w14:textId="341A7C76" w:rsidR="00A272EA" w:rsidRDefault="00A272EA" w:rsidP="005A2A04">
            <w:pPr>
              <w:spacing w:line="276" w:lineRule="auto"/>
            </w:pPr>
            <w:r>
              <w:rPr>
                <w:rFonts w:ascii="Courier New" w:hAnsi="Courier New" w:cs="Courier New"/>
                <w:color w:val="CDD6F4"/>
                <w:sz w:val="18"/>
                <w:szCs w:val="18"/>
              </w:rPr>
              <w:t>(</w:t>
            </w:r>
            <w:r>
              <w:rPr>
                <w:rFonts w:ascii="Courier New" w:hAnsi="Courier New" w:cs="Courier New"/>
                <w:color w:val="FAB387"/>
                <w:sz w:val="18"/>
                <w:szCs w:val="18"/>
              </w:rPr>
              <w:t>1</w:t>
            </w:r>
            <w:r>
              <w:rPr>
                <w:rFonts w:ascii="Courier New" w:hAnsi="Courier New" w:cs="Courier New"/>
                <w:color w:val="CDD6F4"/>
                <w:sz w:val="18"/>
                <w:szCs w:val="18"/>
              </w:rPr>
              <w:t xml:space="preserve">, </w:t>
            </w:r>
            <w:r>
              <w:rPr>
                <w:rFonts w:ascii="Courier New" w:hAnsi="Courier New" w:cs="Courier New"/>
                <w:color w:val="FAB387"/>
                <w:sz w:val="18"/>
                <w:szCs w:val="18"/>
              </w:rPr>
              <w:t>2</w:t>
            </w:r>
            <w:r>
              <w:rPr>
                <w:rFonts w:ascii="Courier New" w:hAnsi="Courier New" w:cs="Courier New"/>
                <w:color w:val="CDD6F4"/>
                <w:sz w:val="18"/>
                <w:szCs w:val="18"/>
              </w:rPr>
              <w:t>):</w:t>
            </w:r>
            <w:r>
              <w:rPr>
                <w:rFonts w:ascii="Courier New" w:hAnsi="Courier New" w:cs="Courier New"/>
                <w:color w:val="A6E3A1"/>
                <w:sz w:val="18"/>
                <w:szCs w:val="18"/>
              </w:rPr>
              <w:t>'Minimal</w:t>
            </w:r>
            <w:proofErr w:type="gramStart"/>
            <w:r>
              <w:rPr>
                <w:rFonts w:ascii="Courier New" w:hAnsi="Courier New" w:cs="Courier New"/>
                <w:color w:val="A6E3A1"/>
                <w:sz w:val="18"/>
                <w:szCs w:val="18"/>
              </w:rPr>
              <w:t>'</w:t>
            </w:r>
            <w:r>
              <w:rPr>
                <w:rFonts w:ascii="Courier New" w:hAnsi="Courier New" w:cs="Courier New"/>
                <w:color w:val="CDD6F4"/>
                <w:sz w:val="18"/>
                <w:szCs w:val="18"/>
              </w:rPr>
              <w:t>,(</w:t>
            </w:r>
            <w:proofErr w:type="gramEnd"/>
            <w:r>
              <w:rPr>
                <w:rFonts w:ascii="Courier New" w:hAnsi="Courier New" w:cs="Courier New"/>
                <w:color w:val="FAB387"/>
                <w:sz w:val="18"/>
                <w:szCs w:val="18"/>
              </w:rPr>
              <w:t>3</w:t>
            </w:r>
            <w:r>
              <w:rPr>
                <w:rFonts w:ascii="Courier New" w:hAnsi="Courier New" w:cs="Courier New"/>
                <w:color w:val="CDD6F4"/>
                <w:sz w:val="18"/>
                <w:szCs w:val="18"/>
              </w:rPr>
              <w:t xml:space="preserve">, </w:t>
            </w:r>
            <w:r>
              <w:rPr>
                <w:rFonts w:ascii="Courier New" w:hAnsi="Courier New" w:cs="Courier New"/>
                <w:color w:val="FAB387"/>
                <w:sz w:val="18"/>
                <w:szCs w:val="18"/>
              </w:rPr>
              <w:t>4</w:t>
            </w:r>
            <w:r>
              <w:rPr>
                <w:rFonts w:ascii="Courier New" w:hAnsi="Courier New" w:cs="Courier New"/>
                <w:color w:val="CDD6F4"/>
                <w:sz w:val="18"/>
                <w:szCs w:val="18"/>
              </w:rPr>
              <w:t>):</w:t>
            </w:r>
            <w:r>
              <w:rPr>
                <w:rFonts w:ascii="Courier New" w:hAnsi="Courier New" w:cs="Courier New"/>
                <w:color w:val="A6E3A1"/>
                <w:sz w:val="18"/>
                <w:szCs w:val="18"/>
              </w:rPr>
              <w:t>'Mild'</w:t>
            </w:r>
            <w:r>
              <w:rPr>
                <w:rFonts w:ascii="Courier New" w:hAnsi="Courier New" w:cs="Courier New"/>
                <w:color w:val="CDD6F4"/>
                <w:sz w:val="18"/>
                <w:szCs w:val="18"/>
              </w:rPr>
              <w:t>,</w:t>
            </w:r>
          </w:p>
          <w:p w14:paraId="0576941A" w14:textId="772578D4" w:rsidR="00A272EA" w:rsidRDefault="00A272EA" w:rsidP="005A2A04">
            <w:pPr>
              <w:spacing w:line="276" w:lineRule="auto"/>
            </w:pPr>
            <w:r>
              <w:rPr>
                <w:rFonts w:ascii="Courier New" w:hAnsi="Courier New" w:cs="Courier New"/>
                <w:color w:val="CDD6F4"/>
                <w:sz w:val="18"/>
                <w:szCs w:val="18"/>
              </w:rPr>
              <w:t>(</w:t>
            </w:r>
            <w:r>
              <w:rPr>
                <w:rFonts w:ascii="Courier New" w:hAnsi="Courier New" w:cs="Courier New"/>
                <w:color w:val="FAB387"/>
                <w:sz w:val="18"/>
                <w:szCs w:val="18"/>
              </w:rPr>
              <w:t>5</w:t>
            </w:r>
            <w:r>
              <w:rPr>
                <w:rFonts w:ascii="Courier New" w:hAnsi="Courier New" w:cs="Courier New"/>
                <w:color w:val="CDD6F4"/>
                <w:sz w:val="18"/>
                <w:szCs w:val="18"/>
              </w:rPr>
              <w:t xml:space="preserve">, </w:t>
            </w:r>
            <w:r>
              <w:rPr>
                <w:rFonts w:ascii="Courier New" w:hAnsi="Courier New" w:cs="Courier New"/>
                <w:color w:val="FAB387"/>
                <w:sz w:val="18"/>
                <w:szCs w:val="18"/>
              </w:rPr>
              <w:t>6</w:t>
            </w:r>
            <w:r>
              <w:rPr>
                <w:rFonts w:ascii="Courier New" w:hAnsi="Courier New" w:cs="Courier New"/>
                <w:color w:val="CDD6F4"/>
                <w:sz w:val="18"/>
                <w:szCs w:val="18"/>
              </w:rPr>
              <w:t>):</w:t>
            </w:r>
            <w:r>
              <w:rPr>
                <w:rFonts w:ascii="Courier New" w:hAnsi="Courier New" w:cs="Courier New"/>
                <w:color w:val="A6E3A1"/>
                <w:sz w:val="18"/>
                <w:szCs w:val="18"/>
              </w:rPr>
              <w:t>'Moderate</w:t>
            </w:r>
            <w:proofErr w:type="gramStart"/>
            <w:r>
              <w:rPr>
                <w:rFonts w:ascii="Courier New" w:hAnsi="Courier New" w:cs="Courier New"/>
                <w:color w:val="A6E3A1"/>
                <w:sz w:val="18"/>
                <w:szCs w:val="18"/>
              </w:rPr>
              <w:t>'</w:t>
            </w:r>
            <w:r>
              <w:rPr>
                <w:rFonts w:ascii="Courier New" w:hAnsi="Courier New" w:cs="Courier New"/>
                <w:color w:val="CDD6F4"/>
                <w:sz w:val="18"/>
                <w:szCs w:val="18"/>
              </w:rPr>
              <w:t>,(</w:t>
            </w:r>
            <w:proofErr w:type="gramEnd"/>
            <w:r>
              <w:rPr>
                <w:rFonts w:ascii="Courier New" w:hAnsi="Courier New" w:cs="Courier New"/>
                <w:color w:val="FAB387"/>
                <w:sz w:val="18"/>
                <w:szCs w:val="18"/>
              </w:rPr>
              <w:t>7</w:t>
            </w:r>
            <w:r>
              <w:rPr>
                <w:rFonts w:ascii="Courier New" w:hAnsi="Courier New" w:cs="Courier New"/>
                <w:color w:val="CDD6F4"/>
                <w:sz w:val="18"/>
                <w:szCs w:val="18"/>
              </w:rPr>
              <w:t xml:space="preserve">, </w:t>
            </w:r>
            <w:r>
              <w:rPr>
                <w:rFonts w:ascii="Courier New" w:hAnsi="Courier New" w:cs="Courier New"/>
                <w:color w:val="FAB387"/>
                <w:sz w:val="18"/>
                <w:szCs w:val="18"/>
              </w:rPr>
              <w:t>8</w:t>
            </w:r>
            <w:r>
              <w:rPr>
                <w:rFonts w:ascii="Courier New" w:hAnsi="Courier New" w:cs="Courier New"/>
                <w:color w:val="CDD6F4"/>
                <w:sz w:val="18"/>
                <w:szCs w:val="18"/>
              </w:rPr>
              <w:t>):</w:t>
            </w:r>
            <w:r>
              <w:rPr>
                <w:rFonts w:ascii="Courier New" w:hAnsi="Courier New" w:cs="Courier New"/>
                <w:color w:val="A6E3A1"/>
                <w:sz w:val="18"/>
                <w:szCs w:val="18"/>
              </w:rPr>
              <w:t>'Severe'</w:t>
            </w:r>
            <w:r>
              <w:rPr>
                <w:rFonts w:ascii="Courier New" w:hAnsi="Courier New" w:cs="Courier New"/>
                <w:color w:val="CDD6F4"/>
                <w:sz w:val="18"/>
                <w:szCs w:val="18"/>
              </w:rPr>
              <w:t>,</w:t>
            </w:r>
          </w:p>
          <w:p w14:paraId="311C544E" w14:textId="0EC94141" w:rsidR="00A272EA" w:rsidRDefault="00A272EA">
            <w:pPr>
              <w:spacing w:line="247" w:lineRule="auto"/>
              <w:jc w:val="both"/>
            </w:pPr>
            <w:r>
              <w:rPr>
                <w:rFonts w:ascii="Courier New" w:hAnsi="Courier New" w:cs="Courier New"/>
                <w:color w:val="CDD6F4"/>
                <w:sz w:val="18"/>
                <w:szCs w:val="18"/>
              </w:rPr>
              <w:t>(</w:t>
            </w:r>
            <w:r>
              <w:rPr>
                <w:rFonts w:ascii="Courier New" w:hAnsi="Courier New" w:cs="Courier New"/>
                <w:color w:val="FAB387"/>
                <w:sz w:val="18"/>
                <w:szCs w:val="18"/>
              </w:rPr>
              <w:t>9</w:t>
            </w:r>
            <w:r>
              <w:rPr>
                <w:rFonts w:ascii="Courier New" w:hAnsi="Courier New" w:cs="Courier New"/>
                <w:color w:val="CDD6F4"/>
                <w:sz w:val="18"/>
                <w:szCs w:val="18"/>
              </w:rPr>
              <w:t xml:space="preserve">, </w:t>
            </w:r>
            <w:r>
              <w:rPr>
                <w:rFonts w:ascii="Courier New" w:hAnsi="Courier New" w:cs="Courier New"/>
                <w:color w:val="FAB387"/>
                <w:sz w:val="18"/>
                <w:szCs w:val="18"/>
              </w:rPr>
              <w:t>10</w:t>
            </w:r>
            <w:r>
              <w:rPr>
                <w:rFonts w:ascii="Courier New" w:hAnsi="Courier New" w:cs="Courier New"/>
                <w:color w:val="CDD6F4"/>
                <w:sz w:val="18"/>
                <w:szCs w:val="18"/>
              </w:rPr>
              <w:t>):</w:t>
            </w:r>
            <w:r>
              <w:rPr>
                <w:rFonts w:ascii="Courier New" w:hAnsi="Courier New" w:cs="Courier New"/>
                <w:color w:val="A6E3A1"/>
                <w:sz w:val="18"/>
                <w:szCs w:val="18"/>
              </w:rPr>
              <w:t>'Critical'</w:t>
            </w:r>
          </w:p>
          <w:p w14:paraId="26DB0A48" w14:textId="77777777" w:rsidR="00A272EA" w:rsidRDefault="00A272EA">
            <w:pPr>
              <w:spacing w:line="276" w:lineRule="auto"/>
            </w:pPr>
            <w:r>
              <w:rPr>
                <w:rFonts w:ascii="Courier New" w:hAnsi="Courier New" w:cs="Courier New"/>
                <w:color w:val="CDD6F4"/>
                <w:sz w:val="18"/>
                <w:szCs w:val="18"/>
              </w:rPr>
              <w:t>}</w:t>
            </w:r>
          </w:p>
          <w:p w14:paraId="3C262CBF" w14:textId="77777777" w:rsidR="00A272EA" w:rsidRDefault="00A272EA">
            <w:pPr>
              <w:spacing w:line="276" w:lineRule="auto"/>
            </w:pPr>
          </w:p>
          <w:p w14:paraId="1F8F64E5" w14:textId="77777777" w:rsidR="00A272EA" w:rsidRDefault="00A272EA">
            <w:pPr>
              <w:spacing w:line="276" w:lineRule="auto"/>
            </w:pPr>
            <w:r>
              <w:rPr>
                <w:rFonts w:ascii="Courier New" w:hAnsi="Courier New" w:cs="Courier New"/>
                <w:color w:val="CBA6F7"/>
                <w:sz w:val="18"/>
                <w:szCs w:val="18"/>
              </w:rPr>
              <w:t>class</w:t>
            </w:r>
            <w:r>
              <w:rPr>
                <w:rFonts w:ascii="Courier New" w:hAnsi="Courier New" w:cs="Courier New"/>
                <w:color w:val="CDD6F4"/>
                <w:sz w:val="18"/>
                <w:szCs w:val="18"/>
              </w:rPr>
              <w:t xml:space="preserve"> </w:t>
            </w:r>
            <w:proofErr w:type="spellStart"/>
            <w:proofErr w:type="gramStart"/>
            <w:r>
              <w:rPr>
                <w:rFonts w:ascii="Courier New" w:hAnsi="Courier New" w:cs="Courier New"/>
                <w:color w:val="F38BA8"/>
                <w:sz w:val="18"/>
                <w:szCs w:val="18"/>
              </w:rPr>
              <w:t>SeverityAssessment</w:t>
            </w:r>
            <w:proofErr w:type="spellEnd"/>
            <w:r>
              <w:rPr>
                <w:rFonts w:ascii="Courier New" w:hAnsi="Courier New" w:cs="Courier New"/>
                <w:color w:val="CDD6F4"/>
                <w:sz w:val="18"/>
                <w:szCs w:val="18"/>
              </w:rPr>
              <w:t>(</w:t>
            </w:r>
            <w:proofErr w:type="spellStart"/>
            <w:proofErr w:type="gramEnd"/>
            <w:r>
              <w:rPr>
                <w:rFonts w:ascii="Courier New" w:hAnsi="Courier New" w:cs="Courier New"/>
                <w:color w:val="CDD6F4"/>
                <w:sz w:val="18"/>
                <w:szCs w:val="18"/>
              </w:rPr>
              <w:t>BaseModel</w:t>
            </w:r>
            <w:proofErr w:type="spellEnd"/>
            <w:r>
              <w:rPr>
                <w:rFonts w:ascii="Courier New" w:hAnsi="Courier New" w:cs="Courier New"/>
                <w:color w:val="CDD6F4"/>
                <w:sz w:val="18"/>
                <w:szCs w:val="18"/>
              </w:rPr>
              <w:t>):</w:t>
            </w:r>
          </w:p>
          <w:p w14:paraId="5B1E5FEF" w14:textId="77777777" w:rsidR="00A272EA" w:rsidRDefault="00A272EA">
            <w:pPr>
              <w:spacing w:line="243" w:lineRule="auto"/>
            </w:pPr>
            <w:r>
              <w:rPr>
                <w:rFonts w:ascii="Courier New" w:hAnsi="Courier New" w:cs="Courier New"/>
                <w:color w:val="CDD6F4"/>
                <w:sz w:val="18"/>
                <w:szCs w:val="18"/>
              </w:rPr>
              <w:t xml:space="preserve">level: </w:t>
            </w:r>
            <w:r>
              <w:rPr>
                <w:rFonts w:ascii="Courier New" w:hAnsi="Courier New" w:cs="Courier New"/>
                <w:color w:val="89DCEB"/>
                <w:sz w:val="18"/>
                <w:szCs w:val="18"/>
              </w:rPr>
              <w:t>int</w:t>
            </w:r>
          </w:p>
          <w:p w14:paraId="37533D40" w14:textId="77777777" w:rsidR="00A272EA" w:rsidRDefault="00A272EA">
            <w:pPr>
              <w:spacing w:line="243" w:lineRule="auto"/>
            </w:pPr>
            <w:r>
              <w:rPr>
                <w:rFonts w:ascii="Courier New" w:hAnsi="Courier New" w:cs="Courier New"/>
                <w:color w:val="6C7086"/>
                <w:sz w:val="18"/>
                <w:szCs w:val="18"/>
              </w:rPr>
              <w:t># 1-10</w:t>
            </w:r>
          </w:p>
          <w:p w14:paraId="0F618988" w14:textId="77777777" w:rsidR="00A272EA" w:rsidRDefault="00A272EA">
            <w:pPr>
              <w:spacing w:line="243" w:lineRule="auto"/>
            </w:pPr>
            <w:r>
              <w:rPr>
                <w:rFonts w:ascii="Courier New" w:hAnsi="Courier New" w:cs="Courier New"/>
                <w:color w:val="CDD6F4"/>
                <w:sz w:val="18"/>
                <w:szCs w:val="18"/>
              </w:rPr>
              <w:t xml:space="preserve">label: </w:t>
            </w:r>
            <w:r>
              <w:rPr>
                <w:rFonts w:ascii="Courier New" w:hAnsi="Courier New" w:cs="Courier New"/>
                <w:color w:val="89DCEB"/>
                <w:sz w:val="18"/>
                <w:szCs w:val="18"/>
              </w:rPr>
              <w:t>str</w:t>
            </w:r>
          </w:p>
          <w:p w14:paraId="2BE5F29C" w14:textId="77777777" w:rsidR="00A272EA" w:rsidRDefault="00A272EA">
            <w:pPr>
              <w:spacing w:line="243" w:lineRule="auto"/>
            </w:pPr>
            <w:r>
              <w:rPr>
                <w:rFonts w:ascii="Courier New" w:hAnsi="Courier New" w:cs="Courier New"/>
                <w:color w:val="CDD6F4"/>
                <w:sz w:val="18"/>
                <w:szCs w:val="18"/>
              </w:rPr>
              <w:t xml:space="preserve">reasoning: </w:t>
            </w:r>
            <w:r>
              <w:rPr>
                <w:rFonts w:ascii="Courier New" w:hAnsi="Courier New" w:cs="Courier New"/>
                <w:color w:val="89DCEB"/>
                <w:sz w:val="18"/>
                <w:szCs w:val="18"/>
              </w:rPr>
              <w:t>str</w:t>
            </w:r>
          </w:p>
          <w:p w14:paraId="2F991A19" w14:textId="77777777" w:rsidR="00A272EA" w:rsidRDefault="00A272EA">
            <w:pPr>
              <w:spacing w:line="276" w:lineRule="auto"/>
            </w:pPr>
            <w:proofErr w:type="spellStart"/>
            <w:r>
              <w:rPr>
                <w:rFonts w:ascii="Courier New" w:hAnsi="Courier New" w:cs="Courier New"/>
                <w:color w:val="CDD6F4"/>
                <w:sz w:val="18"/>
                <w:szCs w:val="18"/>
              </w:rPr>
              <w:t>emergency_required</w:t>
            </w:r>
            <w:proofErr w:type="spellEnd"/>
            <w:r>
              <w:rPr>
                <w:rFonts w:ascii="Courier New" w:hAnsi="Courier New" w:cs="Courier New"/>
                <w:color w:val="CDD6F4"/>
                <w:sz w:val="18"/>
                <w:szCs w:val="18"/>
              </w:rPr>
              <w:t xml:space="preserve">: </w:t>
            </w:r>
            <w:r>
              <w:rPr>
                <w:rFonts w:ascii="Courier New" w:hAnsi="Courier New" w:cs="Courier New"/>
                <w:color w:val="89DCEB"/>
                <w:sz w:val="18"/>
                <w:szCs w:val="18"/>
              </w:rPr>
              <w:t>bool</w:t>
            </w:r>
          </w:p>
          <w:p w14:paraId="1F8AF93E" w14:textId="77777777" w:rsidR="00A272EA" w:rsidRDefault="00A272EA">
            <w:pPr>
              <w:spacing w:line="276" w:lineRule="auto"/>
            </w:pPr>
            <w:r>
              <w:rPr>
                <w:rFonts w:ascii="Courier New" w:hAnsi="Courier New" w:cs="Courier New"/>
                <w:color w:val="6C7086"/>
                <w:sz w:val="18"/>
                <w:szCs w:val="18"/>
              </w:rPr>
              <w:t># True if level &gt;= 8</w:t>
            </w:r>
          </w:p>
          <w:p w14:paraId="31886FEE" w14:textId="77777777" w:rsidR="00A272EA" w:rsidRDefault="00A272EA">
            <w:pPr>
              <w:spacing w:line="276" w:lineRule="auto"/>
            </w:pPr>
          </w:p>
          <w:p w14:paraId="5A3ABDF9" w14:textId="77777777" w:rsidR="00A272EA" w:rsidRDefault="00A272EA">
            <w:pPr>
              <w:spacing w:line="276" w:lineRule="auto"/>
              <w:jc w:val="both"/>
            </w:pPr>
            <w:r>
              <w:rPr>
                <w:rFonts w:ascii="Courier New" w:hAnsi="Courier New" w:cs="Courier New"/>
                <w:color w:val="CDD6F4"/>
                <w:sz w:val="18"/>
                <w:szCs w:val="18"/>
              </w:rPr>
              <w:t>@</w:t>
            </w:r>
            <w:proofErr w:type="gramStart"/>
            <w:r>
              <w:rPr>
                <w:rFonts w:ascii="Courier New" w:hAnsi="Courier New" w:cs="Courier New"/>
                <w:color w:val="CDD6F4"/>
                <w:sz w:val="18"/>
                <w:szCs w:val="18"/>
              </w:rPr>
              <w:t>validator(</w:t>
            </w:r>
            <w:proofErr w:type="gramEnd"/>
            <w:r>
              <w:rPr>
                <w:rFonts w:ascii="Courier New" w:hAnsi="Courier New" w:cs="Courier New"/>
                <w:color w:val="A6E3A1"/>
                <w:sz w:val="18"/>
                <w:szCs w:val="18"/>
              </w:rPr>
              <w:t>'label'</w:t>
            </w:r>
            <w:r>
              <w:rPr>
                <w:rFonts w:ascii="Courier New" w:hAnsi="Courier New" w:cs="Courier New"/>
                <w:color w:val="CDD6F4"/>
                <w:sz w:val="18"/>
                <w:szCs w:val="18"/>
              </w:rPr>
              <w:t>, always</w:t>
            </w:r>
            <w:r>
              <w:rPr>
                <w:rFonts w:ascii="Courier New" w:hAnsi="Courier New" w:cs="Courier New"/>
                <w:color w:val="CBA6F7"/>
                <w:sz w:val="18"/>
                <w:szCs w:val="18"/>
              </w:rPr>
              <w:t>=True</w:t>
            </w:r>
            <w:r>
              <w:rPr>
                <w:rFonts w:ascii="Courier New" w:hAnsi="Courier New" w:cs="Courier New"/>
                <w:color w:val="CDD6F4"/>
                <w:sz w:val="18"/>
                <w:szCs w:val="18"/>
              </w:rPr>
              <w:t>)</w:t>
            </w:r>
          </w:p>
          <w:p w14:paraId="1A96E25C" w14:textId="77777777" w:rsidR="00A272EA" w:rsidRDefault="00A272EA">
            <w:pPr>
              <w:spacing w:line="276" w:lineRule="auto"/>
              <w:jc w:val="both"/>
            </w:pPr>
            <w:r>
              <w:rPr>
                <w:rFonts w:ascii="Courier New" w:hAnsi="Courier New" w:cs="Courier New"/>
                <w:color w:val="CBA6F7"/>
                <w:sz w:val="18"/>
                <w:szCs w:val="18"/>
              </w:rPr>
              <w:t>def</w:t>
            </w:r>
            <w:r>
              <w:rPr>
                <w:rFonts w:ascii="Courier New" w:hAnsi="Courier New" w:cs="Courier New"/>
                <w:color w:val="CDD6F4"/>
                <w:sz w:val="18"/>
                <w:szCs w:val="18"/>
              </w:rPr>
              <w:t xml:space="preserve"> </w:t>
            </w:r>
            <w:proofErr w:type="spellStart"/>
            <w:r>
              <w:rPr>
                <w:rFonts w:ascii="Courier New" w:hAnsi="Courier New" w:cs="Courier New"/>
                <w:color w:val="89B4FA"/>
                <w:sz w:val="18"/>
                <w:szCs w:val="18"/>
              </w:rPr>
              <w:t>sync_</w:t>
            </w:r>
            <w:proofErr w:type="gramStart"/>
            <w:r>
              <w:rPr>
                <w:rFonts w:ascii="Courier New" w:hAnsi="Courier New" w:cs="Courier New"/>
                <w:color w:val="89B4FA"/>
                <w:sz w:val="18"/>
                <w:szCs w:val="18"/>
              </w:rPr>
              <w:t>label</w:t>
            </w:r>
            <w:proofErr w:type="spellEnd"/>
            <w:r>
              <w:rPr>
                <w:rFonts w:ascii="Courier New" w:hAnsi="Courier New" w:cs="Courier New"/>
                <w:color w:val="CDD6F4"/>
                <w:sz w:val="18"/>
                <w:szCs w:val="18"/>
              </w:rPr>
              <w:t>(</w:t>
            </w:r>
            <w:proofErr w:type="spellStart"/>
            <w:proofErr w:type="gramEnd"/>
            <w:r>
              <w:rPr>
                <w:rFonts w:ascii="Courier New" w:hAnsi="Courier New" w:cs="Courier New"/>
                <w:color w:val="89DCEB"/>
                <w:sz w:val="18"/>
                <w:szCs w:val="18"/>
              </w:rPr>
              <w:t>cls</w:t>
            </w:r>
            <w:proofErr w:type="spellEnd"/>
            <w:r>
              <w:rPr>
                <w:rFonts w:ascii="Courier New" w:hAnsi="Courier New" w:cs="Courier New"/>
                <w:color w:val="CDD6F4"/>
                <w:sz w:val="18"/>
                <w:szCs w:val="18"/>
              </w:rPr>
              <w:t>, v, values):</w:t>
            </w:r>
          </w:p>
          <w:p w14:paraId="2976A24A" w14:textId="77777777" w:rsidR="00A272EA" w:rsidRDefault="00A272EA">
            <w:pPr>
              <w:spacing w:after="5" w:line="276" w:lineRule="auto"/>
            </w:pPr>
            <w:proofErr w:type="spellStart"/>
            <w:r>
              <w:rPr>
                <w:rFonts w:ascii="Courier New" w:hAnsi="Courier New" w:cs="Courier New"/>
                <w:color w:val="CDD6F4"/>
                <w:sz w:val="18"/>
                <w:szCs w:val="18"/>
              </w:rPr>
              <w:t>lvl</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values</w:t>
            </w:r>
            <w:r>
              <w:rPr>
                <w:rFonts w:ascii="Courier New" w:hAnsi="Courier New" w:cs="Courier New"/>
                <w:color w:val="CBA6F7"/>
                <w:sz w:val="18"/>
                <w:szCs w:val="18"/>
              </w:rPr>
              <w:t>.</w:t>
            </w:r>
            <w:r>
              <w:rPr>
                <w:rFonts w:ascii="Courier New" w:hAnsi="Courier New" w:cs="Courier New"/>
                <w:color w:val="CDD6F4"/>
                <w:sz w:val="18"/>
                <w:szCs w:val="18"/>
              </w:rPr>
              <w:t>get</w:t>
            </w:r>
            <w:proofErr w:type="spellEnd"/>
            <w:r>
              <w:rPr>
                <w:rFonts w:ascii="Courier New" w:hAnsi="Courier New" w:cs="Courier New"/>
                <w:color w:val="CDD6F4"/>
                <w:sz w:val="18"/>
                <w:szCs w:val="18"/>
              </w:rPr>
              <w:t>(</w:t>
            </w:r>
            <w:proofErr w:type="gramEnd"/>
            <w:r>
              <w:rPr>
                <w:rFonts w:ascii="Courier New" w:hAnsi="Courier New" w:cs="Courier New"/>
                <w:color w:val="A6E3A1"/>
                <w:sz w:val="18"/>
                <w:szCs w:val="18"/>
              </w:rPr>
              <w:t>'level'</w:t>
            </w:r>
            <w:r>
              <w:rPr>
                <w:rFonts w:ascii="Courier New" w:hAnsi="Courier New" w:cs="Courier New"/>
                <w:color w:val="CDD6F4"/>
                <w:sz w:val="18"/>
                <w:szCs w:val="18"/>
              </w:rPr>
              <w:t xml:space="preserve">, </w:t>
            </w:r>
            <w:r>
              <w:rPr>
                <w:rFonts w:ascii="Courier New" w:hAnsi="Courier New" w:cs="Courier New"/>
                <w:color w:val="FAB387"/>
                <w:sz w:val="18"/>
                <w:szCs w:val="18"/>
              </w:rPr>
              <w:t>1</w:t>
            </w:r>
            <w:r>
              <w:rPr>
                <w:rFonts w:ascii="Courier New" w:hAnsi="Courier New" w:cs="Courier New"/>
                <w:color w:val="CDD6F4"/>
                <w:sz w:val="18"/>
                <w:szCs w:val="18"/>
              </w:rPr>
              <w:t>)</w:t>
            </w:r>
          </w:p>
          <w:p w14:paraId="473CB392" w14:textId="77777777" w:rsidR="00A272EA" w:rsidRDefault="00A272EA">
            <w:pPr>
              <w:spacing w:after="5" w:line="276" w:lineRule="auto"/>
            </w:pPr>
            <w:r>
              <w:rPr>
                <w:rFonts w:ascii="Courier New" w:hAnsi="Courier New" w:cs="Courier New"/>
                <w:color w:val="CBA6F7"/>
                <w:sz w:val="18"/>
                <w:szCs w:val="18"/>
              </w:rPr>
              <w:t>for</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rng</w:t>
            </w:r>
            <w:proofErr w:type="spellEnd"/>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lbl</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in</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LABEL_MAP</w:t>
            </w:r>
            <w:r>
              <w:rPr>
                <w:rFonts w:ascii="Courier New" w:hAnsi="Courier New" w:cs="Courier New"/>
                <w:color w:val="CBA6F7"/>
                <w:sz w:val="18"/>
                <w:szCs w:val="18"/>
              </w:rPr>
              <w:t>.</w:t>
            </w:r>
            <w:r>
              <w:rPr>
                <w:rFonts w:ascii="Courier New" w:hAnsi="Courier New" w:cs="Courier New"/>
                <w:color w:val="CDD6F4"/>
                <w:sz w:val="18"/>
                <w:szCs w:val="18"/>
              </w:rPr>
              <w:t>items</w:t>
            </w:r>
            <w:proofErr w:type="spellEnd"/>
            <w:r>
              <w:rPr>
                <w:rFonts w:ascii="Courier New" w:hAnsi="Courier New" w:cs="Courier New"/>
                <w:color w:val="CDD6F4"/>
                <w:sz w:val="18"/>
                <w:szCs w:val="18"/>
              </w:rPr>
              <w:t>():</w:t>
            </w:r>
          </w:p>
          <w:p w14:paraId="7EC1B4D6" w14:textId="77777777" w:rsidR="00A272EA" w:rsidRDefault="00A272EA">
            <w:pPr>
              <w:spacing w:after="6" w:line="276" w:lineRule="auto"/>
            </w:pPr>
            <w:r>
              <w:rPr>
                <w:rFonts w:ascii="Courier New" w:hAnsi="Courier New" w:cs="Courier New"/>
                <w:color w:val="CBA6F7"/>
                <w:sz w:val="18"/>
                <w:szCs w:val="18"/>
              </w:rPr>
              <w:t>if</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rng</w:t>
            </w:r>
            <w:proofErr w:type="spellEnd"/>
            <w:r>
              <w:rPr>
                <w:rFonts w:ascii="Courier New" w:hAnsi="Courier New" w:cs="Courier New"/>
                <w:color w:val="CDD6F4"/>
                <w:sz w:val="18"/>
                <w:szCs w:val="18"/>
              </w:rPr>
              <w:t>[</w:t>
            </w:r>
            <w:proofErr w:type="gramEnd"/>
            <w:r>
              <w:rPr>
                <w:rFonts w:ascii="Courier New" w:hAnsi="Courier New" w:cs="Courier New"/>
                <w:color w:val="FAB387"/>
                <w:sz w:val="18"/>
                <w:szCs w:val="18"/>
              </w:rPr>
              <w:t>0</w:t>
            </w:r>
            <w:r>
              <w:rPr>
                <w:rFonts w:ascii="Courier New" w:hAnsi="Courier New" w:cs="Courier New"/>
                <w:color w:val="CDD6F4"/>
                <w:sz w:val="18"/>
                <w:szCs w:val="18"/>
              </w:rPr>
              <w:t xml:space="preserve">] </w:t>
            </w:r>
            <w:r>
              <w:rPr>
                <w:rFonts w:ascii="Courier New" w:hAnsi="Courier New" w:cs="Courier New"/>
                <w:color w:val="CBA6F7"/>
                <w:sz w:val="18"/>
                <w:szCs w:val="18"/>
              </w:rPr>
              <w:t>&lt;=</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lvl</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&lt;=</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rng</w:t>
            </w:r>
            <w:proofErr w:type="spellEnd"/>
            <w:r>
              <w:rPr>
                <w:rFonts w:ascii="Courier New" w:hAnsi="Courier New" w:cs="Courier New"/>
                <w:color w:val="CDD6F4"/>
                <w:sz w:val="18"/>
                <w:szCs w:val="18"/>
              </w:rPr>
              <w:t>[</w:t>
            </w:r>
            <w:proofErr w:type="gramEnd"/>
            <w:r>
              <w:rPr>
                <w:rFonts w:ascii="Courier New" w:hAnsi="Courier New" w:cs="Courier New"/>
                <w:color w:val="FAB387"/>
                <w:sz w:val="18"/>
                <w:szCs w:val="18"/>
              </w:rPr>
              <w:t>1</w:t>
            </w:r>
            <w:r>
              <w:rPr>
                <w:rFonts w:ascii="Courier New" w:hAnsi="Courier New" w:cs="Courier New"/>
                <w:color w:val="CDD6F4"/>
                <w:sz w:val="18"/>
                <w:szCs w:val="18"/>
              </w:rPr>
              <w:t xml:space="preserve">]: </w:t>
            </w:r>
            <w:r>
              <w:rPr>
                <w:rFonts w:ascii="Courier New" w:hAnsi="Courier New" w:cs="Courier New"/>
                <w:color w:val="CBA6F7"/>
                <w:sz w:val="18"/>
                <w:szCs w:val="18"/>
              </w:rPr>
              <w:t>return</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lbl</w:t>
            </w:r>
            <w:proofErr w:type="spellEnd"/>
          </w:p>
          <w:p w14:paraId="68437CE9" w14:textId="77777777" w:rsidR="00A272EA" w:rsidRDefault="00A272EA">
            <w:pPr>
              <w:spacing w:after="6" w:line="276" w:lineRule="auto"/>
            </w:pPr>
            <w:r>
              <w:rPr>
                <w:rFonts w:ascii="Courier New" w:hAnsi="Courier New" w:cs="Courier New"/>
                <w:color w:val="CBA6F7"/>
                <w:sz w:val="18"/>
                <w:szCs w:val="18"/>
              </w:rPr>
              <w:t>return</w:t>
            </w:r>
            <w:r>
              <w:rPr>
                <w:rFonts w:ascii="Courier New" w:hAnsi="Courier New" w:cs="Courier New"/>
                <w:color w:val="CDD6F4"/>
                <w:sz w:val="18"/>
                <w:szCs w:val="18"/>
              </w:rPr>
              <w:t xml:space="preserve"> v</w:t>
            </w:r>
          </w:p>
          <w:p w14:paraId="001BEA90" w14:textId="77777777" w:rsidR="00A272EA" w:rsidRDefault="00A272EA">
            <w:pPr>
              <w:spacing w:line="276" w:lineRule="auto"/>
            </w:pPr>
          </w:p>
          <w:p w14:paraId="4A0249B7" w14:textId="77777777" w:rsidR="00A272EA" w:rsidRDefault="00A272EA">
            <w:pPr>
              <w:spacing w:line="276" w:lineRule="auto"/>
            </w:pPr>
            <w:r>
              <w:rPr>
                <w:rFonts w:ascii="Courier New" w:hAnsi="Courier New" w:cs="Courier New"/>
                <w:color w:val="CDD6F4"/>
                <w:sz w:val="18"/>
                <w:szCs w:val="18"/>
              </w:rPr>
              <w:t>@</w:t>
            </w:r>
            <w:proofErr w:type="gramStart"/>
            <w:r>
              <w:rPr>
                <w:rFonts w:ascii="Courier New" w:hAnsi="Courier New" w:cs="Courier New"/>
                <w:color w:val="CDD6F4"/>
                <w:sz w:val="18"/>
                <w:szCs w:val="18"/>
              </w:rPr>
              <w:t>validator(</w:t>
            </w:r>
            <w:proofErr w:type="gramEnd"/>
            <w:r>
              <w:rPr>
                <w:rFonts w:ascii="Courier New" w:hAnsi="Courier New" w:cs="Courier New"/>
                <w:color w:val="A6E3A1"/>
                <w:sz w:val="18"/>
                <w:szCs w:val="18"/>
              </w:rPr>
              <w:t>'emergency_required'</w:t>
            </w:r>
            <w:r>
              <w:rPr>
                <w:rFonts w:ascii="Courier New" w:hAnsi="Courier New" w:cs="Courier New"/>
                <w:color w:val="CDD6F4"/>
                <w:sz w:val="18"/>
                <w:szCs w:val="18"/>
              </w:rPr>
              <w:t>, always</w:t>
            </w:r>
            <w:r>
              <w:rPr>
                <w:rFonts w:ascii="Courier New" w:hAnsi="Courier New" w:cs="Courier New"/>
                <w:color w:val="CBA6F7"/>
                <w:sz w:val="18"/>
                <w:szCs w:val="18"/>
              </w:rPr>
              <w:t>=True</w:t>
            </w:r>
            <w:r>
              <w:rPr>
                <w:rFonts w:ascii="Courier New" w:hAnsi="Courier New" w:cs="Courier New"/>
                <w:color w:val="CDD6F4"/>
                <w:sz w:val="18"/>
                <w:szCs w:val="18"/>
              </w:rPr>
              <w:t>)</w:t>
            </w:r>
          </w:p>
          <w:p w14:paraId="54D2BC2F" w14:textId="77777777" w:rsidR="00A272EA" w:rsidRDefault="00A272EA">
            <w:pPr>
              <w:spacing w:line="276" w:lineRule="auto"/>
            </w:pPr>
            <w:r>
              <w:rPr>
                <w:rFonts w:ascii="Courier New" w:hAnsi="Courier New" w:cs="Courier New"/>
                <w:color w:val="CBA6F7"/>
                <w:sz w:val="18"/>
                <w:szCs w:val="18"/>
              </w:rPr>
              <w:t>def</w:t>
            </w:r>
            <w:r>
              <w:rPr>
                <w:rFonts w:ascii="Courier New" w:hAnsi="Courier New" w:cs="Courier New"/>
                <w:color w:val="CDD6F4"/>
                <w:sz w:val="18"/>
                <w:szCs w:val="18"/>
              </w:rPr>
              <w:t xml:space="preserve"> </w:t>
            </w:r>
            <w:proofErr w:type="spellStart"/>
            <w:r>
              <w:rPr>
                <w:rFonts w:ascii="Courier New" w:hAnsi="Courier New" w:cs="Courier New"/>
                <w:color w:val="89B4FA"/>
                <w:sz w:val="18"/>
                <w:szCs w:val="18"/>
              </w:rPr>
              <w:t>set_</w:t>
            </w:r>
            <w:proofErr w:type="gramStart"/>
            <w:r>
              <w:rPr>
                <w:rFonts w:ascii="Courier New" w:hAnsi="Courier New" w:cs="Courier New"/>
                <w:color w:val="89B4FA"/>
                <w:sz w:val="18"/>
                <w:szCs w:val="18"/>
              </w:rPr>
              <w:t>emergency</w:t>
            </w:r>
            <w:proofErr w:type="spellEnd"/>
            <w:r>
              <w:rPr>
                <w:rFonts w:ascii="Courier New" w:hAnsi="Courier New" w:cs="Courier New"/>
                <w:color w:val="CDD6F4"/>
                <w:sz w:val="18"/>
                <w:szCs w:val="18"/>
              </w:rPr>
              <w:t>(</w:t>
            </w:r>
            <w:proofErr w:type="spellStart"/>
            <w:proofErr w:type="gramEnd"/>
            <w:r>
              <w:rPr>
                <w:rFonts w:ascii="Courier New" w:hAnsi="Courier New" w:cs="Courier New"/>
                <w:color w:val="89DCEB"/>
                <w:sz w:val="18"/>
                <w:szCs w:val="18"/>
              </w:rPr>
              <w:t>cls</w:t>
            </w:r>
            <w:proofErr w:type="spellEnd"/>
            <w:r>
              <w:rPr>
                <w:rFonts w:ascii="Courier New" w:hAnsi="Courier New" w:cs="Courier New"/>
                <w:color w:val="CDD6F4"/>
                <w:sz w:val="18"/>
                <w:szCs w:val="18"/>
              </w:rPr>
              <w:t>, v, values):</w:t>
            </w:r>
          </w:p>
          <w:p w14:paraId="338A42F9" w14:textId="77777777" w:rsidR="00A272EA" w:rsidRDefault="00A272EA">
            <w:pPr>
              <w:spacing w:line="276" w:lineRule="auto"/>
            </w:pPr>
            <w:r>
              <w:rPr>
                <w:rFonts w:ascii="Courier New" w:hAnsi="Courier New" w:cs="Courier New"/>
                <w:color w:val="CBA6F7"/>
                <w:sz w:val="18"/>
                <w:szCs w:val="18"/>
              </w:rPr>
              <w:t>return</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values</w:t>
            </w:r>
            <w:r>
              <w:rPr>
                <w:rFonts w:ascii="Courier New" w:hAnsi="Courier New" w:cs="Courier New"/>
                <w:color w:val="CBA6F7"/>
                <w:sz w:val="18"/>
                <w:szCs w:val="18"/>
              </w:rPr>
              <w:t>.</w:t>
            </w:r>
            <w:r>
              <w:rPr>
                <w:rFonts w:ascii="Courier New" w:hAnsi="Courier New" w:cs="Courier New"/>
                <w:color w:val="CDD6F4"/>
                <w:sz w:val="18"/>
                <w:szCs w:val="18"/>
              </w:rPr>
              <w:t>get</w:t>
            </w:r>
            <w:proofErr w:type="spellEnd"/>
            <w:r>
              <w:rPr>
                <w:rFonts w:ascii="Courier New" w:hAnsi="Courier New" w:cs="Courier New"/>
                <w:color w:val="CDD6F4"/>
                <w:sz w:val="18"/>
                <w:szCs w:val="18"/>
              </w:rPr>
              <w:t>(</w:t>
            </w:r>
            <w:proofErr w:type="gramEnd"/>
            <w:r>
              <w:rPr>
                <w:rFonts w:ascii="Courier New" w:hAnsi="Courier New" w:cs="Courier New"/>
                <w:color w:val="A6E3A1"/>
                <w:sz w:val="18"/>
                <w:szCs w:val="18"/>
              </w:rPr>
              <w:t>'level'</w:t>
            </w:r>
            <w:r>
              <w:rPr>
                <w:rFonts w:ascii="Courier New" w:hAnsi="Courier New" w:cs="Courier New"/>
                <w:color w:val="CDD6F4"/>
                <w:sz w:val="18"/>
                <w:szCs w:val="18"/>
              </w:rPr>
              <w:t xml:space="preserve">, </w:t>
            </w:r>
            <w:r>
              <w:rPr>
                <w:rFonts w:ascii="Courier New" w:hAnsi="Courier New" w:cs="Courier New"/>
                <w:color w:val="FAB387"/>
                <w:sz w:val="18"/>
                <w:szCs w:val="18"/>
              </w:rPr>
              <w:t>1</w:t>
            </w:r>
            <w:r>
              <w:rPr>
                <w:rFonts w:ascii="Courier New" w:hAnsi="Courier New" w:cs="Courier New"/>
                <w:color w:val="CDD6F4"/>
                <w:sz w:val="18"/>
                <w:szCs w:val="18"/>
              </w:rPr>
              <w:t xml:space="preserve">) </w:t>
            </w:r>
            <w:r>
              <w:rPr>
                <w:rFonts w:ascii="Courier New" w:hAnsi="Courier New" w:cs="Courier New"/>
                <w:color w:val="CBA6F7"/>
                <w:sz w:val="18"/>
                <w:szCs w:val="18"/>
              </w:rPr>
              <w:t>&gt;=</w:t>
            </w:r>
            <w:r>
              <w:rPr>
                <w:rFonts w:ascii="Courier New" w:hAnsi="Courier New" w:cs="Courier New"/>
                <w:color w:val="CDD6F4"/>
                <w:sz w:val="18"/>
                <w:szCs w:val="18"/>
              </w:rPr>
              <w:t xml:space="preserve"> </w:t>
            </w:r>
            <w:r>
              <w:rPr>
                <w:rFonts w:ascii="Courier New" w:hAnsi="Courier New" w:cs="Courier New"/>
                <w:color w:val="FAB387"/>
                <w:sz w:val="18"/>
                <w:szCs w:val="18"/>
              </w:rPr>
              <w:t>8</w:t>
            </w:r>
          </w:p>
        </w:tc>
      </w:tr>
    </w:tbl>
    <w:p w14:paraId="0D7F23AB" w14:textId="76EE6EB8" w:rsidR="00A272EA" w:rsidRPr="0099364A" w:rsidRDefault="00A272EA" w:rsidP="005A2A04">
      <w:pPr>
        <w:pStyle w:val="Heading2"/>
        <w:ind w:right="-8"/>
      </w:pPr>
      <w:r>
        <w:t>6.11.2 Severity-to-Action Mappin</w:t>
      </w:r>
    </w:p>
    <w:tbl>
      <w:tblPr>
        <w:tblStyle w:val="TableGrid"/>
        <w:tblW w:w="9639" w:type="dxa"/>
        <w:tblInd w:w="-12" w:type="dxa"/>
        <w:tblCellMar>
          <w:top w:w="102" w:type="dxa"/>
          <w:left w:w="367" w:type="dxa"/>
          <w:right w:w="108" w:type="dxa"/>
        </w:tblCellMar>
        <w:tblLook w:val="04A0" w:firstRow="1" w:lastRow="0" w:firstColumn="1" w:lastColumn="0" w:noHBand="0" w:noVBand="1"/>
      </w:tblPr>
      <w:tblGrid>
        <w:gridCol w:w="1800"/>
        <w:gridCol w:w="1800"/>
        <w:gridCol w:w="6039"/>
      </w:tblGrid>
      <w:tr w:rsidR="00A272EA" w14:paraId="38074CDE" w14:textId="77777777">
        <w:trPr>
          <w:trHeight w:val="340"/>
        </w:trPr>
        <w:tc>
          <w:tcPr>
            <w:tcW w:w="1800" w:type="dxa"/>
            <w:tcBorders>
              <w:top w:val="single" w:sz="2" w:space="0" w:color="BDD7EE"/>
              <w:left w:val="single" w:sz="2" w:space="0" w:color="BDD7EE"/>
              <w:bottom w:val="single" w:sz="2" w:space="0" w:color="BDD7EE"/>
              <w:right w:val="single" w:sz="2" w:space="0" w:color="BDD7EE"/>
            </w:tcBorders>
            <w:shd w:val="clear" w:color="auto" w:fill="1F4E79"/>
          </w:tcPr>
          <w:p w14:paraId="61881217" w14:textId="77777777" w:rsidR="00A272EA" w:rsidRDefault="00A272EA">
            <w:pPr>
              <w:spacing w:line="259" w:lineRule="auto"/>
            </w:pPr>
            <w:r>
              <w:t xml:space="preserve"> </w:t>
            </w:r>
            <w:r>
              <w:rPr>
                <w:b/>
                <w:color w:val="FFFFFF"/>
                <w:sz w:val="18"/>
              </w:rPr>
              <w:t>Severity Level</w:t>
            </w:r>
          </w:p>
        </w:tc>
        <w:tc>
          <w:tcPr>
            <w:tcW w:w="1800" w:type="dxa"/>
            <w:tcBorders>
              <w:top w:val="single" w:sz="2" w:space="0" w:color="BDD7EE"/>
              <w:left w:val="single" w:sz="2" w:space="0" w:color="BDD7EE"/>
              <w:bottom w:val="single" w:sz="2" w:space="0" w:color="BDD7EE"/>
              <w:right w:val="single" w:sz="2" w:space="0" w:color="BDD7EE"/>
            </w:tcBorders>
            <w:shd w:val="clear" w:color="auto" w:fill="1F4E79"/>
          </w:tcPr>
          <w:p w14:paraId="3C2AD452" w14:textId="77777777" w:rsidR="00A272EA" w:rsidRDefault="00A272EA">
            <w:pPr>
              <w:spacing w:line="259" w:lineRule="auto"/>
              <w:ind w:right="4"/>
            </w:pPr>
            <w:r>
              <w:t xml:space="preserve"> </w:t>
            </w:r>
            <w:r>
              <w:rPr>
                <w:b/>
                <w:color w:val="FFFFFF"/>
                <w:sz w:val="18"/>
              </w:rPr>
              <w:t>Label</w:t>
            </w:r>
          </w:p>
        </w:tc>
        <w:tc>
          <w:tcPr>
            <w:tcW w:w="6038" w:type="dxa"/>
            <w:tcBorders>
              <w:top w:val="single" w:sz="2" w:space="0" w:color="BDD7EE"/>
              <w:left w:val="single" w:sz="2" w:space="0" w:color="BDD7EE"/>
              <w:bottom w:val="single" w:sz="2" w:space="0" w:color="BDD7EE"/>
              <w:right w:val="single" w:sz="2" w:space="0" w:color="BDD7EE"/>
            </w:tcBorders>
            <w:shd w:val="clear" w:color="auto" w:fill="1F4E79"/>
          </w:tcPr>
          <w:p w14:paraId="52203111" w14:textId="77777777" w:rsidR="00A272EA" w:rsidRDefault="00A272EA">
            <w:pPr>
              <w:spacing w:line="259" w:lineRule="auto"/>
              <w:ind w:right="6"/>
            </w:pPr>
            <w:r>
              <w:t xml:space="preserve"> </w:t>
            </w:r>
            <w:r>
              <w:rPr>
                <w:b/>
                <w:color w:val="FFFFFF"/>
                <w:sz w:val="18"/>
              </w:rPr>
              <w:t>System Action</w:t>
            </w:r>
          </w:p>
        </w:tc>
      </w:tr>
      <w:tr w:rsidR="00A272EA" w14:paraId="74FDCF44" w14:textId="77777777">
        <w:trPr>
          <w:trHeight w:val="366"/>
        </w:trPr>
        <w:tc>
          <w:tcPr>
            <w:tcW w:w="1800" w:type="dxa"/>
            <w:tcBorders>
              <w:top w:val="single" w:sz="2" w:space="0" w:color="BDD7EE"/>
              <w:left w:val="single" w:sz="2" w:space="0" w:color="BDD7EE"/>
              <w:bottom w:val="single" w:sz="2" w:space="0" w:color="BDD7EE"/>
              <w:right w:val="single" w:sz="2" w:space="0" w:color="BDD7EE"/>
            </w:tcBorders>
            <w:shd w:val="clear" w:color="auto" w:fill="FFFFFF"/>
          </w:tcPr>
          <w:p w14:paraId="0B1CA583" w14:textId="77777777" w:rsidR="00A272EA" w:rsidRDefault="00A272EA">
            <w:pPr>
              <w:spacing w:line="259" w:lineRule="auto"/>
              <w:ind w:right="5"/>
            </w:pPr>
            <w:r>
              <w:t xml:space="preserve"> </w:t>
            </w:r>
            <w:r>
              <w:rPr>
                <w:sz w:val="17"/>
              </w:rPr>
              <w:t>1–2</w:t>
            </w:r>
          </w:p>
        </w:tc>
        <w:tc>
          <w:tcPr>
            <w:tcW w:w="1800" w:type="dxa"/>
            <w:tcBorders>
              <w:top w:val="single" w:sz="2" w:space="0" w:color="BDD7EE"/>
              <w:left w:val="single" w:sz="2" w:space="0" w:color="BDD7EE"/>
              <w:bottom w:val="single" w:sz="2" w:space="0" w:color="BDD7EE"/>
              <w:right w:val="single" w:sz="2" w:space="0" w:color="BDD7EE"/>
            </w:tcBorders>
            <w:shd w:val="clear" w:color="auto" w:fill="FFFFFF"/>
          </w:tcPr>
          <w:p w14:paraId="6506434B" w14:textId="77777777" w:rsidR="00A272EA" w:rsidRDefault="00A272EA">
            <w:pPr>
              <w:spacing w:line="259" w:lineRule="auto"/>
              <w:ind w:right="3"/>
            </w:pPr>
            <w:r>
              <w:t xml:space="preserve"> </w:t>
            </w:r>
            <w:r>
              <w:rPr>
                <w:sz w:val="17"/>
              </w:rPr>
              <w:t>Minimal</w:t>
            </w:r>
          </w:p>
        </w:tc>
        <w:tc>
          <w:tcPr>
            <w:tcW w:w="6038" w:type="dxa"/>
            <w:tcBorders>
              <w:top w:val="single" w:sz="2" w:space="0" w:color="BDD7EE"/>
              <w:left w:val="single" w:sz="2" w:space="0" w:color="BDD7EE"/>
              <w:bottom w:val="single" w:sz="2" w:space="0" w:color="BDD7EE"/>
              <w:right w:val="single" w:sz="2" w:space="0" w:color="BDD7EE"/>
            </w:tcBorders>
            <w:shd w:val="clear" w:color="auto" w:fill="FFFFFF"/>
          </w:tcPr>
          <w:p w14:paraId="3C5070A2" w14:textId="77777777" w:rsidR="00A272EA" w:rsidRDefault="00A272EA">
            <w:pPr>
              <w:spacing w:line="259" w:lineRule="auto"/>
              <w:ind w:right="13"/>
            </w:pPr>
            <w:r>
              <w:t xml:space="preserve"> </w:t>
            </w:r>
            <w:r>
              <w:rPr>
                <w:sz w:val="17"/>
              </w:rPr>
              <w:t>Return self-care advice; no specialty routing required</w:t>
            </w:r>
          </w:p>
        </w:tc>
      </w:tr>
      <w:tr w:rsidR="00A272EA" w14:paraId="39795415" w14:textId="77777777">
        <w:trPr>
          <w:trHeight w:val="313"/>
        </w:trPr>
        <w:tc>
          <w:tcPr>
            <w:tcW w:w="1800" w:type="dxa"/>
            <w:tcBorders>
              <w:top w:val="single" w:sz="2" w:space="0" w:color="BDD7EE"/>
              <w:left w:val="single" w:sz="2" w:space="0" w:color="BDD7EE"/>
              <w:bottom w:val="single" w:sz="2" w:space="0" w:color="BDD7EE"/>
              <w:right w:val="single" w:sz="2" w:space="0" w:color="BDD7EE"/>
            </w:tcBorders>
            <w:shd w:val="clear" w:color="auto" w:fill="EBF3FB"/>
          </w:tcPr>
          <w:p w14:paraId="48054A6E" w14:textId="77777777" w:rsidR="00A272EA" w:rsidRDefault="00A272EA">
            <w:pPr>
              <w:spacing w:line="259" w:lineRule="auto"/>
              <w:ind w:right="5"/>
            </w:pPr>
            <w:r>
              <w:t xml:space="preserve"> </w:t>
            </w:r>
            <w:r>
              <w:rPr>
                <w:sz w:val="17"/>
              </w:rPr>
              <w:t>3–4</w:t>
            </w:r>
          </w:p>
        </w:tc>
        <w:tc>
          <w:tcPr>
            <w:tcW w:w="1800" w:type="dxa"/>
            <w:tcBorders>
              <w:top w:val="single" w:sz="2" w:space="0" w:color="BDD7EE"/>
              <w:left w:val="single" w:sz="2" w:space="0" w:color="BDD7EE"/>
              <w:bottom w:val="single" w:sz="2" w:space="0" w:color="BDD7EE"/>
              <w:right w:val="single" w:sz="2" w:space="0" w:color="BDD7EE"/>
            </w:tcBorders>
            <w:shd w:val="clear" w:color="auto" w:fill="EBF3FB"/>
          </w:tcPr>
          <w:p w14:paraId="0E053901" w14:textId="77777777" w:rsidR="00A272EA" w:rsidRDefault="00A272EA">
            <w:pPr>
              <w:spacing w:line="259" w:lineRule="auto"/>
            </w:pPr>
            <w:r>
              <w:t xml:space="preserve"> </w:t>
            </w:r>
            <w:r>
              <w:rPr>
                <w:sz w:val="17"/>
              </w:rPr>
              <w:t>Mild</w:t>
            </w:r>
          </w:p>
        </w:tc>
        <w:tc>
          <w:tcPr>
            <w:tcW w:w="6038" w:type="dxa"/>
            <w:tcBorders>
              <w:top w:val="single" w:sz="2" w:space="0" w:color="BDD7EE"/>
              <w:left w:val="single" w:sz="2" w:space="0" w:color="BDD7EE"/>
              <w:bottom w:val="single" w:sz="2" w:space="0" w:color="BDD7EE"/>
              <w:right w:val="single" w:sz="2" w:space="0" w:color="BDD7EE"/>
            </w:tcBorders>
            <w:shd w:val="clear" w:color="auto" w:fill="EBF3FB"/>
          </w:tcPr>
          <w:p w14:paraId="79688312" w14:textId="77777777" w:rsidR="00A272EA" w:rsidRDefault="00A272EA">
            <w:pPr>
              <w:spacing w:line="259" w:lineRule="auto"/>
              <w:ind w:right="9"/>
            </w:pPr>
            <w:r>
              <w:t xml:space="preserve"> </w:t>
            </w:r>
            <w:r>
              <w:rPr>
                <w:sz w:val="17"/>
              </w:rPr>
              <w:t>Route to General Practice or relevant outpatient specialty</w:t>
            </w:r>
          </w:p>
        </w:tc>
      </w:tr>
      <w:tr w:rsidR="00A272EA" w14:paraId="55C55DF0" w14:textId="77777777">
        <w:trPr>
          <w:trHeight w:val="362"/>
        </w:trPr>
        <w:tc>
          <w:tcPr>
            <w:tcW w:w="1800" w:type="dxa"/>
            <w:tcBorders>
              <w:top w:val="single" w:sz="2" w:space="0" w:color="BDD7EE"/>
              <w:left w:val="single" w:sz="2" w:space="0" w:color="BDD7EE"/>
              <w:bottom w:val="single" w:sz="2" w:space="0" w:color="BDD7EE"/>
              <w:right w:val="single" w:sz="2" w:space="0" w:color="BDD7EE"/>
            </w:tcBorders>
            <w:shd w:val="clear" w:color="auto" w:fill="FFFFFF"/>
          </w:tcPr>
          <w:p w14:paraId="7E9B7DEB" w14:textId="77777777" w:rsidR="00A272EA" w:rsidRDefault="00A272EA">
            <w:pPr>
              <w:spacing w:line="259" w:lineRule="auto"/>
              <w:ind w:right="5"/>
            </w:pPr>
            <w:r>
              <w:t xml:space="preserve"> </w:t>
            </w:r>
            <w:r>
              <w:rPr>
                <w:sz w:val="17"/>
              </w:rPr>
              <w:t>5–6</w:t>
            </w:r>
          </w:p>
        </w:tc>
        <w:tc>
          <w:tcPr>
            <w:tcW w:w="1800" w:type="dxa"/>
            <w:tcBorders>
              <w:top w:val="single" w:sz="2" w:space="0" w:color="BDD7EE"/>
              <w:left w:val="single" w:sz="2" w:space="0" w:color="BDD7EE"/>
              <w:bottom w:val="single" w:sz="2" w:space="0" w:color="BDD7EE"/>
              <w:right w:val="single" w:sz="2" w:space="0" w:color="BDD7EE"/>
            </w:tcBorders>
            <w:shd w:val="clear" w:color="auto" w:fill="FFFFFF"/>
          </w:tcPr>
          <w:p w14:paraId="2E3AADD6" w14:textId="77777777" w:rsidR="00A272EA" w:rsidRDefault="00A272EA">
            <w:pPr>
              <w:spacing w:line="259" w:lineRule="auto"/>
              <w:ind w:right="10"/>
            </w:pPr>
            <w:r>
              <w:t xml:space="preserve"> </w:t>
            </w:r>
            <w:r>
              <w:rPr>
                <w:sz w:val="17"/>
              </w:rPr>
              <w:t>Moderate</w:t>
            </w:r>
          </w:p>
        </w:tc>
        <w:tc>
          <w:tcPr>
            <w:tcW w:w="6038" w:type="dxa"/>
            <w:tcBorders>
              <w:top w:val="single" w:sz="2" w:space="0" w:color="BDD7EE"/>
              <w:left w:val="single" w:sz="2" w:space="0" w:color="BDD7EE"/>
              <w:bottom w:val="single" w:sz="2" w:space="0" w:color="BDD7EE"/>
              <w:right w:val="single" w:sz="2" w:space="0" w:color="BDD7EE"/>
            </w:tcBorders>
            <w:shd w:val="clear" w:color="auto" w:fill="FFFFFF"/>
          </w:tcPr>
          <w:p w14:paraId="1C2BC230" w14:textId="77777777" w:rsidR="00A272EA" w:rsidRDefault="00A272EA">
            <w:pPr>
              <w:spacing w:line="259" w:lineRule="auto"/>
              <w:ind w:right="3"/>
            </w:pPr>
            <w:r>
              <w:t xml:space="preserve"> </w:t>
            </w:r>
            <w:r>
              <w:rPr>
                <w:sz w:val="17"/>
              </w:rPr>
              <w:t>Route to specialist; recommend same-day or next-day visit</w:t>
            </w:r>
          </w:p>
        </w:tc>
      </w:tr>
      <w:tr w:rsidR="00A272EA" w14:paraId="7BBC01F0" w14:textId="77777777">
        <w:trPr>
          <w:trHeight w:val="340"/>
        </w:trPr>
        <w:tc>
          <w:tcPr>
            <w:tcW w:w="1800" w:type="dxa"/>
            <w:tcBorders>
              <w:top w:val="single" w:sz="2" w:space="0" w:color="BDD7EE"/>
              <w:left w:val="single" w:sz="2" w:space="0" w:color="BDD7EE"/>
              <w:bottom w:val="single" w:sz="28" w:space="0" w:color="FFFFFF"/>
              <w:right w:val="single" w:sz="2" w:space="0" w:color="BDD7EE"/>
            </w:tcBorders>
            <w:shd w:val="clear" w:color="auto" w:fill="EBF3FB"/>
          </w:tcPr>
          <w:p w14:paraId="0FB1AA5D" w14:textId="77777777" w:rsidR="00A272EA" w:rsidRDefault="00A272EA">
            <w:pPr>
              <w:spacing w:line="259" w:lineRule="auto"/>
              <w:ind w:right="5"/>
            </w:pPr>
            <w:r>
              <w:t xml:space="preserve"> </w:t>
            </w:r>
            <w:r>
              <w:rPr>
                <w:sz w:val="17"/>
              </w:rPr>
              <w:t>7–8</w:t>
            </w:r>
          </w:p>
        </w:tc>
        <w:tc>
          <w:tcPr>
            <w:tcW w:w="1800" w:type="dxa"/>
            <w:tcBorders>
              <w:top w:val="single" w:sz="2" w:space="0" w:color="BDD7EE"/>
              <w:left w:val="single" w:sz="2" w:space="0" w:color="BDD7EE"/>
              <w:bottom w:val="single" w:sz="28" w:space="0" w:color="FFFFFF"/>
              <w:right w:val="single" w:sz="2" w:space="0" w:color="BDD7EE"/>
            </w:tcBorders>
            <w:shd w:val="clear" w:color="auto" w:fill="EBF3FB"/>
          </w:tcPr>
          <w:p w14:paraId="2DE17406" w14:textId="77777777" w:rsidR="00A272EA" w:rsidRDefault="00A272EA">
            <w:pPr>
              <w:spacing w:line="259" w:lineRule="auto"/>
              <w:ind w:right="5"/>
            </w:pPr>
            <w:r>
              <w:t xml:space="preserve"> </w:t>
            </w:r>
            <w:r>
              <w:rPr>
                <w:sz w:val="17"/>
              </w:rPr>
              <w:t>Severe</w:t>
            </w:r>
          </w:p>
        </w:tc>
        <w:tc>
          <w:tcPr>
            <w:tcW w:w="6038" w:type="dxa"/>
            <w:tcBorders>
              <w:top w:val="single" w:sz="2" w:space="0" w:color="BDD7EE"/>
              <w:left w:val="single" w:sz="2" w:space="0" w:color="BDD7EE"/>
              <w:bottom w:val="single" w:sz="28" w:space="0" w:color="FFFFFF"/>
              <w:right w:val="single" w:sz="2" w:space="0" w:color="BDD7EE"/>
            </w:tcBorders>
            <w:shd w:val="clear" w:color="auto" w:fill="EBF3FB"/>
          </w:tcPr>
          <w:p w14:paraId="3D2CD389" w14:textId="77777777" w:rsidR="00A272EA" w:rsidRDefault="00A272EA">
            <w:pPr>
              <w:spacing w:line="259" w:lineRule="auto"/>
              <w:ind w:right="11"/>
            </w:pPr>
            <w:r>
              <w:t xml:space="preserve"> </w:t>
            </w:r>
            <w:r>
              <w:rPr>
                <w:sz w:val="17"/>
              </w:rPr>
              <w:t>Route to Emergency Medicine; flag urgent visit</w:t>
            </w:r>
          </w:p>
        </w:tc>
      </w:tr>
      <w:tr w:rsidR="00A272EA" w14:paraId="6E2C840D" w14:textId="77777777">
        <w:trPr>
          <w:trHeight w:val="336"/>
        </w:trPr>
        <w:tc>
          <w:tcPr>
            <w:tcW w:w="1800" w:type="dxa"/>
            <w:tcBorders>
              <w:top w:val="single" w:sz="28" w:space="0" w:color="FFFFFF"/>
              <w:left w:val="single" w:sz="2" w:space="0" w:color="BDD7EE"/>
              <w:bottom w:val="single" w:sz="2" w:space="0" w:color="BDD7EE"/>
              <w:right w:val="single" w:sz="2" w:space="0" w:color="BDD7EE"/>
            </w:tcBorders>
          </w:tcPr>
          <w:p w14:paraId="76A345DA" w14:textId="77777777" w:rsidR="00A272EA" w:rsidRDefault="00A272EA">
            <w:pPr>
              <w:spacing w:line="259" w:lineRule="auto"/>
              <w:ind w:right="5"/>
            </w:pPr>
            <w:r>
              <w:t xml:space="preserve"> </w:t>
            </w:r>
            <w:r>
              <w:rPr>
                <w:sz w:val="17"/>
              </w:rPr>
              <w:t>9–10</w:t>
            </w:r>
          </w:p>
        </w:tc>
        <w:tc>
          <w:tcPr>
            <w:tcW w:w="1800" w:type="dxa"/>
            <w:tcBorders>
              <w:top w:val="single" w:sz="28" w:space="0" w:color="FFFFFF"/>
              <w:left w:val="single" w:sz="2" w:space="0" w:color="BDD7EE"/>
              <w:bottom w:val="single" w:sz="2" w:space="0" w:color="BDD7EE"/>
              <w:right w:val="single" w:sz="2" w:space="0" w:color="BDD7EE"/>
            </w:tcBorders>
          </w:tcPr>
          <w:p w14:paraId="70BBAB29" w14:textId="77777777" w:rsidR="00A272EA" w:rsidRDefault="00A272EA">
            <w:pPr>
              <w:spacing w:line="259" w:lineRule="auto"/>
              <w:ind w:right="2"/>
            </w:pPr>
            <w:r>
              <w:t xml:space="preserve"> </w:t>
            </w:r>
            <w:r>
              <w:rPr>
                <w:sz w:val="17"/>
              </w:rPr>
              <w:t>Critical</w:t>
            </w:r>
          </w:p>
        </w:tc>
        <w:tc>
          <w:tcPr>
            <w:tcW w:w="6038" w:type="dxa"/>
            <w:tcBorders>
              <w:top w:val="single" w:sz="28" w:space="0" w:color="FFFFFF"/>
              <w:left w:val="single" w:sz="2" w:space="0" w:color="BDD7EE"/>
              <w:bottom w:val="single" w:sz="2" w:space="0" w:color="BDD7EE"/>
              <w:right w:val="single" w:sz="2" w:space="0" w:color="BDD7EE"/>
            </w:tcBorders>
          </w:tcPr>
          <w:p w14:paraId="6AA2448B" w14:textId="77777777" w:rsidR="00A272EA" w:rsidRDefault="00A272EA">
            <w:pPr>
              <w:spacing w:line="259" w:lineRule="auto"/>
              <w:ind w:right="11"/>
            </w:pPr>
            <w:r>
              <w:t xml:space="preserve"> </w:t>
            </w:r>
            <w:proofErr w:type="spellStart"/>
            <w:r>
              <w:rPr>
                <w:sz w:val="17"/>
              </w:rPr>
              <w:t>emergency_required</w:t>
            </w:r>
            <w:proofErr w:type="spellEnd"/>
            <w:r>
              <w:rPr>
                <w:sz w:val="17"/>
              </w:rPr>
              <w:t xml:space="preserve"> = true; display 123 / ambulance prompt</w:t>
            </w:r>
          </w:p>
        </w:tc>
      </w:tr>
    </w:tbl>
    <w:p w14:paraId="1A9BC51C" w14:textId="38282569" w:rsidR="00A272EA" w:rsidRDefault="00A272EA">
      <w:pPr>
        <w:pStyle w:val="Heading1"/>
        <w:ind w:right="-2"/>
      </w:pPr>
      <w:r>
        <w:lastRenderedPageBreak/>
        <w:t>6.12 Consultation Persistence</w:t>
      </w:r>
    </w:p>
    <w:p w14:paraId="64E58242" w14:textId="77777777" w:rsidR="00A272EA" w:rsidRDefault="00A272EA">
      <w:pPr>
        <w:spacing w:after="142" w:line="259" w:lineRule="auto"/>
        <w:ind w:left="-40" w:right="-27"/>
      </w:pPr>
      <w:r>
        <w:rPr>
          <w:rFonts w:ascii="Calibri" w:eastAsia="Calibri" w:hAnsi="Calibri" w:cs="Calibri"/>
          <w:noProof/>
          <w:sz w:val="22"/>
        </w:rPr>
        <mc:AlternateContent>
          <mc:Choice Requires="wpg">
            <w:drawing>
              <wp:inline distT="0" distB="0" distL="0" distR="0" wp14:anchorId="0808F44A" wp14:editId="5A9074E0">
                <wp:extent cx="6162041" cy="6350"/>
                <wp:effectExtent l="0" t="0" r="0" b="0"/>
                <wp:docPr id="49351" name="Group 49351"/>
                <wp:cNvGraphicFramePr/>
                <a:graphic xmlns:a="http://schemas.openxmlformats.org/drawingml/2006/main">
                  <a:graphicData uri="http://schemas.microsoft.com/office/word/2010/wordprocessingGroup">
                    <wpg:wgp>
                      <wpg:cNvGrpSpPr/>
                      <wpg:grpSpPr>
                        <a:xfrm>
                          <a:off x="0" y="0"/>
                          <a:ext cx="6162041" cy="6350"/>
                          <a:chOff x="0" y="0"/>
                          <a:chExt cx="6162041" cy="6350"/>
                        </a:xfrm>
                      </wpg:grpSpPr>
                      <wps:wsp>
                        <wps:cNvPr id="51998" name="Shape 51998"/>
                        <wps:cNvSpPr/>
                        <wps:spPr>
                          <a:xfrm>
                            <a:off x="0" y="0"/>
                            <a:ext cx="6162041" cy="9144"/>
                          </a:xfrm>
                          <a:custGeom>
                            <a:avLst/>
                            <a:gdLst/>
                            <a:ahLst/>
                            <a:cxnLst/>
                            <a:rect l="0" t="0" r="0" b="0"/>
                            <a:pathLst>
                              <a:path w="6162041" h="9144">
                                <a:moveTo>
                                  <a:pt x="0" y="0"/>
                                </a:moveTo>
                                <a:lnTo>
                                  <a:pt x="6162041" y="0"/>
                                </a:lnTo>
                                <a:lnTo>
                                  <a:pt x="6162041"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13FFDF19" id="Group 49351" o:spid="_x0000_s1026" style="width:485.2pt;height:.5pt;mso-position-horizontal-relative:char;mso-position-vertical-relative:line" coordsize="616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">
                <v:shape id="Shape 51998" o:spid="_x0000_s1027" style="position:absolute;width:61620;height:91;visibility:visible;mso-wrap-style:square;v-text-anchor:top" coordsize="61620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" path="m,l6162041,r,9144l,9144,,e" fillcolor="#1f3864" stroked="f" strokeweight="0">
                  <v:stroke miterlimit="83231f" joinstyle="miter"/>
                  <v:path arrowok="t" textboxrect="0,0,6162041,9144"/>
                </v:shape>
                <w10:anchorlock/>
              </v:group>
            </w:pict>
          </mc:Fallback>
        </mc:AlternateContent>
      </w:r>
    </w:p>
    <w:p w14:paraId="53C31BEE" w14:textId="77777777" w:rsidR="00A272EA" w:rsidRDefault="00A272EA">
      <w:pPr>
        <w:ind w:left="16" w:right="-4"/>
      </w:pPr>
      <w:r>
        <w:t xml:space="preserve">Every triage consultation is persisted to the </w:t>
      </w:r>
      <w:proofErr w:type="spellStart"/>
      <w:r>
        <w:t>patient_consultations</w:t>
      </w:r>
      <w:proofErr w:type="spellEnd"/>
      <w:r>
        <w:t xml:space="preserve"> table immediately after the AI response </w:t>
      </w:r>
      <w:proofErr w:type="gramStart"/>
      <w:r>
        <w:t>is  generated</w:t>
      </w:r>
      <w:proofErr w:type="gramEnd"/>
      <w:r>
        <w:t>. This enables retrospective audit, feedback collection, and model performance measurement.</w:t>
      </w:r>
    </w:p>
    <w:p w14:paraId="7F136042" w14:textId="77777777" w:rsidR="00A272EA" w:rsidRDefault="00A272EA">
      <w:pPr>
        <w:spacing w:after="0" w:line="259" w:lineRule="auto"/>
        <w:ind w:left="3817"/>
        <w:jc w:val="center"/>
      </w:pPr>
      <w:r>
        <w:t xml:space="preserve">  </w:t>
      </w:r>
    </w:p>
    <w:p w14:paraId="2560CC46" w14:textId="77777777" w:rsidR="00A272EA" w:rsidRDefault="00A272EA">
      <w:pPr>
        <w:pStyle w:val="Heading2"/>
        <w:ind w:right="-8"/>
      </w:pPr>
      <w:r>
        <w:rPr>
          <w:color w:val="000000"/>
          <w:sz w:val="19"/>
        </w:rPr>
        <w:t xml:space="preserve"> </w:t>
      </w:r>
      <w:r>
        <w:t xml:space="preserve">6.12.1 </w:t>
      </w:r>
      <w:proofErr w:type="spellStart"/>
      <w:r>
        <w:t>patient_consultations</w:t>
      </w:r>
      <w:proofErr w:type="spellEnd"/>
      <w:r>
        <w:t xml:space="preserve"> Table</w:t>
      </w:r>
    </w:p>
    <w:tbl>
      <w:tblPr>
        <w:tblStyle w:val="TableGrid"/>
        <w:tblW w:w="9639" w:type="dxa"/>
        <w:tblInd w:w="-12" w:type="dxa"/>
        <w:tblCellMar>
          <w:top w:w="102" w:type="dxa"/>
          <w:left w:w="277" w:type="dxa"/>
          <w:right w:w="108" w:type="dxa"/>
        </w:tblCellMar>
        <w:tblLook w:val="04A0" w:firstRow="1" w:lastRow="0" w:firstColumn="1" w:lastColumn="0" w:noHBand="0" w:noVBand="1"/>
      </w:tblPr>
      <w:tblGrid>
        <w:gridCol w:w="3201"/>
        <w:gridCol w:w="2201"/>
        <w:gridCol w:w="4237"/>
      </w:tblGrid>
      <w:tr w:rsidR="00A272EA" w14:paraId="4F2A264E" w14:textId="77777777">
        <w:trPr>
          <w:trHeight w:val="366"/>
        </w:trPr>
        <w:tc>
          <w:tcPr>
            <w:tcW w:w="3201" w:type="dxa"/>
            <w:tcBorders>
              <w:top w:val="single" w:sz="2" w:space="0" w:color="BDD7EE"/>
              <w:left w:val="single" w:sz="2" w:space="0" w:color="BDD7EE"/>
              <w:bottom w:val="single" w:sz="28" w:space="0" w:color="FFFFFF"/>
              <w:right w:val="single" w:sz="2" w:space="0" w:color="BDD7EE"/>
            </w:tcBorders>
            <w:shd w:val="clear" w:color="auto" w:fill="1F4E79"/>
          </w:tcPr>
          <w:p w14:paraId="0D895C7E" w14:textId="77777777" w:rsidR="00A272EA" w:rsidRDefault="00A272EA">
            <w:pPr>
              <w:spacing w:line="259" w:lineRule="auto"/>
              <w:ind w:right="5"/>
            </w:pPr>
            <w:r>
              <w:t xml:space="preserve"> </w:t>
            </w:r>
            <w:r>
              <w:rPr>
                <w:b/>
                <w:color w:val="FFFFFF"/>
                <w:sz w:val="18"/>
              </w:rPr>
              <w:t>Column</w:t>
            </w:r>
          </w:p>
        </w:tc>
        <w:tc>
          <w:tcPr>
            <w:tcW w:w="2201" w:type="dxa"/>
            <w:tcBorders>
              <w:top w:val="single" w:sz="2" w:space="0" w:color="BDD7EE"/>
              <w:left w:val="single" w:sz="2" w:space="0" w:color="BDD7EE"/>
              <w:bottom w:val="single" w:sz="28" w:space="0" w:color="FFFFFF"/>
              <w:right w:val="single" w:sz="2" w:space="0" w:color="BDD7EE"/>
            </w:tcBorders>
            <w:shd w:val="clear" w:color="auto" w:fill="1F4E79"/>
          </w:tcPr>
          <w:p w14:paraId="69AE170D" w14:textId="77777777" w:rsidR="00A272EA" w:rsidRDefault="00A272EA">
            <w:pPr>
              <w:spacing w:line="259" w:lineRule="auto"/>
            </w:pPr>
            <w:r>
              <w:t xml:space="preserve"> </w:t>
            </w:r>
            <w:r>
              <w:rPr>
                <w:b/>
                <w:color w:val="FFFFFF"/>
                <w:sz w:val="18"/>
              </w:rPr>
              <w:t>Type</w:t>
            </w:r>
          </w:p>
        </w:tc>
        <w:tc>
          <w:tcPr>
            <w:tcW w:w="4237" w:type="dxa"/>
            <w:tcBorders>
              <w:top w:val="single" w:sz="2" w:space="0" w:color="BDD7EE"/>
              <w:left w:val="single" w:sz="2" w:space="0" w:color="BDD7EE"/>
              <w:bottom w:val="single" w:sz="28" w:space="0" w:color="FFFFFF"/>
              <w:right w:val="single" w:sz="2" w:space="0" w:color="BDD7EE"/>
            </w:tcBorders>
            <w:shd w:val="clear" w:color="auto" w:fill="1F4E79"/>
          </w:tcPr>
          <w:p w14:paraId="56B74049" w14:textId="77777777" w:rsidR="00A272EA" w:rsidRDefault="00A272EA">
            <w:pPr>
              <w:spacing w:line="259" w:lineRule="auto"/>
              <w:ind w:right="6"/>
            </w:pPr>
            <w:r>
              <w:t xml:space="preserve"> </w:t>
            </w:r>
            <w:r>
              <w:rPr>
                <w:b/>
                <w:color w:val="FFFFFF"/>
                <w:sz w:val="18"/>
              </w:rPr>
              <w:t>Description</w:t>
            </w:r>
          </w:p>
        </w:tc>
      </w:tr>
      <w:tr w:rsidR="00A272EA" w14:paraId="6DAB9471" w14:textId="77777777">
        <w:trPr>
          <w:trHeight w:val="343"/>
        </w:trPr>
        <w:tc>
          <w:tcPr>
            <w:tcW w:w="3201" w:type="dxa"/>
            <w:tcBorders>
              <w:top w:val="single" w:sz="28" w:space="0" w:color="FFFFFF"/>
              <w:left w:val="single" w:sz="2" w:space="0" w:color="BDD7EE"/>
              <w:bottom w:val="single" w:sz="2" w:space="0" w:color="BDD7EE"/>
              <w:right w:val="single" w:sz="2" w:space="0" w:color="BDD7EE"/>
            </w:tcBorders>
          </w:tcPr>
          <w:p w14:paraId="1F0C6CDC" w14:textId="77777777" w:rsidR="00A272EA" w:rsidRDefault="00A272EA">
            <w:pPr>
              <w:spacing w:line="259" w:lineRule="auto"/>
              <w:ind w:right="1"/>
            </w:pPr>
            <w:r>
              <w:t xml:space="preserve"> </w:t>
            </w:r>
            <w:proofErr w:type="spellStart"/>
            <w:r>
              <w:rPr>
                <w:sz w:val="17"/>
              </w:rPr>
              <w:t>consultation_id</w:t>
            </w:r>
            <w:proofErr w:type="spellEnd"/>
          </w:p>
        </w:tc>
        <w:tc>
          <w:tcPr>
            <w:tcW w:w="2201" w:type="dxa"/>
            <w:tcBorders>
              <w:top w:val="single" w:sz="28" w:space="0" w:color="FFFFFF"/>
              <w:left w:val="single" w:sz="2" w:space="0" w:color="BDD7EE"/>
              <w:bottom w:val="single" w:sz="2" w:space="0" w:color="BDD7EE"/>
              <w:right w:val="single" w:sz="2" w:space="0" w:color="BDD7EE"/>
            </w:tcBorders>
          </w:tcPr>
          <w:p w14:paraId="3AB8E454" w14:textId="77777777" w:rsidR="00A272EA" w:rsidRDefault="00A272EA">
            <w:pPr>
              <w:spacing w:line="259" w:lineRule="auto"/>
              <w:ind w:right="4"/>
            </w:pPr>
            <w:r>
              <w:t xml:space="preserve"> </w:t>
            </w:r>
            <w:r>
              <w:rPr>
                <w:sz w:val="17"/>
              </w:rPr>
              <w:t>INT (PK)</w:t>
            </w:r>
          </w:p>
        </w:tc>
        <w:tc>
          <w:tcPr>
            <w:tcW w:w="4237" w:type="dxa"/>
            <w:tcBorders>
              <w:top w:val="single" w:sz="28" w:space="0" w:color="FFFFFF"/>
              <w:left w:val="single" w:sz="2" w:space="0" w:color="BDD7EE"/>
              <w:bottom w:val="single" w:sz="2" w:space="0" w:color="BDD7EE"/>
              <w:right w:val="single" w:sz="2" w:space="0" w:color="BDD7EE"/>
            </w:tcBorders>
          </w:tcPr>
          <w:p w14:paraId="621C2B07" w14:textId="77777777" w:rsidR="00A272EA" w:rsidRDefault="00A272EA">
            <w:pPr>
              <w:spacing w:line="259" w:lineRule="auto"/>
              <w:ind w:right="12"/>
            </w:pPr>
            <w:r>
              <w:t xml:space="preserve"> </w:t>
            </w:r>
            <w:r>
              <w:rPr>
                <w:sz w:val="17"/>
              </w:rPr>
              <w:t>Auto-increment primary key</w:t>
            </w:r>
          </w:p>
        </w:tc>
      </w:tr>
      <w:tr w:rsidR="00A272EA" w14:paraId="5BD624C3" w14:textId="77777777">
        <w:trPr>
          <w:trHeight w:val="336"/>
        </w:trPr>
        <w:tc>
          <w:tcPr>
            <w:tcW w:w="3201" w:type="dxa"/>
            <w:tcBorders>
              <w:top w:val="single" w:sz="2" w:space="0" w:color="BDD7EE"/>
              <w:left w:val="single" w:sz="2" w:space="0" w:color="BDD7EE"/>
              <w:bottom w:val="single" w:sz="28" w:space="0" w:color="FFFFFF"/>
              <w:right w:val="single" w:sz="2" w:space="0" w:color="BDD7EE"/>
            </w:tcBorders>
            <w:shd w:val="clear" w:color="auto" w:fill="EBF3FB"/>
          </w:tcPr>
          <w:p w14:paraId="6A6A9847" w14:textId="77777777" w:rsidR="00A272EA" w:rsidRDefault="00A272EA">
            <w:pPr>
              <w:spacing w:line="259" w:lineRule="auto"/>
              <w:ind w:right="1"/>
            </w:pPr>
            <w:r>
              <w:t xml:space="preserve"> </w:t>
            </w:r>
            <w:proofErr w:type="spellStart"/>
            <w:r>
              <w:rPr>
                <w:sz w:val="17"/>
              </w:rPr>
              <w:t>patient_id</w:t>
            </w:r>
            <w:proofErr w:type="spellEnd"/>
          </w:p>
        </w:tc>
        <w:tc>
          <w:tcPr>
            <w:tcW w:w="2201" w:type="dxa"/>
            <w:tcBorders>
              <w:top w:val="single" w:sz="2" w:space="0" w:color="BDD7EE"/>
              <w:left w:val="single" w:sz="2" w:space="0" w:color="BDD7EE"/>
              <w:bottom w:val="single" w:sz="28" w:space="0" w:color="FFFFFF"/>
              <w:right w:val="single" w:sz="2" w:space="0" w:color="BDD7EE"/>
            </w:tcBorders>
            <w:shd w:val="clear" w:color="auto" w:fill="EBF3FB"/>
          </w:tcPr>
          <w:p w14:paraId="1660C4EC" w14:textId="77777777" w:rsidR="00A272EA" w:rsidRDefault="00A272EA">
            <w:pPr>
              <w:spacing w:line="259" w:lineRule="auto"/>
              <w:ind w:right="4"/>
            </w:pPr>
            <w:r>
              <w:t xml:space="preserve"> </w:t>
            </w:r>
            <w:r>
              <w:rPr>
                <w:sz w:val="17"/>
              </w:rPr>
              <w:t>INT (FK)</w:t>
            </w:r>
          </w:p>
        </w:tc>
        <w:tc>
          <w:tcPr>
            <w:tcW w:w="4237" w:type="dxa"/>
            <w:tcBorders>
              <w:top w:val="single" w:sz="2" w:space="0" w:color="BDD7EE"/>
              <w:left w:val="single" w:sz="2" w:space="0" w:color="BDD7EE"/>
              <w:bottom w:val="single" w:sz="28" w:space="0" w:color="FFFFFF"/>
              <w:right w:val="single" w:sz="2" w:space="0" w:color="BDD7EE"/>
            </w:tcBorders>
            <w:shd w:val="clear" w:color="auto" w:fill="EBF3FB"/>
          </w:tcPr>
          <w:p w14:paraId="196F3F25" w14:textId="77777777" w:rsidR="00A272EA" w:rsidRDefault="00A272EA">
            <w:pPr>
              <w:spacing w:line="259" w:lineRule="auto"/>
              <w:ind w:right="7"/>
            </w:pPr>
            <w:r>
              <w:t xml:space="preserve"> </w:t>
            </w:r>
            <w:r>
              <w:rPr>
                <w:sz w:val="17"/>
              </w:rPr>
              <w:t>References Patients.id</w:t>
            </w:r>
          </w:p>
        </w:tc>
      </w:tr>
      <w:tr w:rsidR="00A272EA" w14:paraId="788B8492" w14:textId="77777777">
        <w:trPr>
          <w:trHeight w:val="340"/>
        </w:trPr>
        <w:tc>
          <w:tcPr>
            <w:tcW w:w="3201" w:type="dxa"/>
            <w:tcBorders>
              <w:top w:val="single" w:sz="28" w:space="0" w:color="FFFFFF"/>
              <w:left w:val="single" w:sz="2" w:space="0" w:color="BDD7EE"/>
              <w:bottom w:val="single" w:sz="2" w:space="0" w:color="BDD7EE"/>
              <w:right w:val="single" w:sz="2" w:space="0" w:color="BDD7EE"/>
            </w:tcBorders>
          </w:tcPr>
          <w:p w14:paraId="414D4121" w14:textId="77777777" w:rsidR="00A272EA" w:rsidRDefault="00A272EA">
            <w:pPr>
              <w:spacing w:line="259" w:lineRule="auto"/>
              <w:ind w:right="1"/>
            </w:pPr>
            <w:r>
              <w:t xml:space="preserve"> </w:t>
            </w:r>
            <w:proofErr w:type="spellStart"/>
            <w:r>
              <w:rPr>
                <w:sz w:val="17"/>
              </w:rPr>
              <w:t>session_id</w:t>
            </w:r>
            <w:proofErr w:type="spellEnd"/>
          </w:p>
        </w:tc>
        <w:tc>
          <w:tcPr>
            <w:tcW w:w="2201" w:type="dxa"/>
            <w:tcBorders>
              <w:top w:val="single" w:sz="28" w:space="0" w:color="FFFFFF"/>
              <w:left w:val="single" w:sz="2" w:space="0" w:color="BDD7EE"/>
              <w:bottom w:val="single" w:sz="2" w:space="0" w:color="BDD7EE"/>
              <w:right w:val="single" w:sz="2" w:space="0" w:color="BDD7EE"/>
            </w:tcBorders>
          </w:tcPr>
          <w:p w14:paraId="4BC8653B" w14:textId="77777777" w:rsidR="00A272EA" w:rsidRDefault="00A272EA">
            <w:pPr>
              <w:spacing w:line="259" w:lineRule="auto"/>
              <w:ind w:right="4"/>
            </w:pPr>
            <w:r>
              <w:t xml:space="preserve"> </w:t>
            </w:r>
            <w:r>
              <w:rPr>
                <w:sz w:val="17"/>
              </w:rPr>
              <w:t>INT (FK)</w:t>
            </w:r>
          </w:p>
        </w:tc>
        <w:tc>
          <w:tcPr>
            <w:tcW w:w="4237" w:type="dxa"/>
            <w:tcBorders>
              <w:top w:val="single" w:sz="28" w:space="0" w:color="FFFFFF"/>
              <w:left w:val="single" w:sz="2" w:space="0" w:color="BDD7EE"/>
              <w:bottom w:val="single" w:sz="2" w:space="0" w:color="BDD7EE"/>
              <w:right w:val="single" w:sz="2" w:space="0" w:color="BDD7EE"/>
            </w:tcBorders>
          </w:tcPr>
          <w:p w14:paraId="61E064E5" w14:textId="77777777" w:rsidR="00A272EA" w:rsidRDefault="00A272EA">
            <w:pPr>
              <w:spacing w:line="259" w:lineRule="auto"/>
              <w:ind w:right="3"/>
            </w:pPr>
            <w:r>
              <w:t xml:space="preserve"> </w:t>
            </w:r>
            <w:r>
              <w:rPr>
                <w:sz w:val="17"/>
              </w:rPr>
              <w:t xml:space="preserve">References </w:t>
            </w:r>
            <w:proofErr w:type="spellStart"/>
            <w:r>
              <w:rPr>
                <w:sz w:val="17"/>
              </w:rPr>
              <w:t>chat_</w:t>
            </w:r>
            <w:proofErr w:type="gramStart"/>
            <w:r>
              <w:rPr>
                <w:sz w:val="17"/>
              </w:rPr>
              <w:t>sessions.session</w:t>
            </w:r>
            <w:proofErr w:type="gramEnd"/>
            <w:r>
              <w:rPr>
                <w:sz w:val="17"/>
              </w:rPr>
              <w:t>_id</w:t>
            </w:r>
            <w:proofErr w:type="spellEnd"/>
          </w:p>
        </w:tc>
      </w:tr>
      <w:tr w:rsidR="00A272EA" w14:paraId="39D17D89" w14:textId="77777777">
        <w:trPr>
          <w:trHeight w:val="336"/>
        </w:trPr>
        <w:tc>
          <w:tcPr>
            <w:tcW w:w="3201" w:type="dxa"/>
            <w:tcBorders>
              <w:top w:val="single" w:sz="2" w:space="0" w:color="BDD7EE"/>
              <w:left w:val="single" w:sz="2" w:space="0" w:color="BDD7EE"/>
              <w:bottom w:val="single" w:sz="28" w:space="0" w:color="FFFFFF"/>
              <w:right w:val="single" w:sz="2" w:space="0" w:color="BDD7EE"/>
            </w:tcBorders>
            <w:shd w:val="clear" w:color="auto" w:fill="EBF3FB"/>
          </w:tcPr>
          <w:p w14:paraId="1B69DE03" w14:textId="77777777" w:rsidR="00A272EA" w:rsidRDefault="00A272EA">
            <w:pPr>
              <w:spacing w:line="259" w:lineRule="auto"/>
              <w:ind w:right="7"/>
            </w:pPr>
            <w:r>
              <w:t xml:space="preserve"> </w:t>
            </w:r>
            <w:proofErr w:type="spellStart"/>
            <w:r>
              <w:rPr>
                <w:sz w:val="17"/>
              </w:rPr>
              <w:t>symptoms_reported</w:t>
            </w:r>
            <w:proofErr w:type="spellEnd"/>
          </w:p>
        </w:tc>
        <w:tc>
          <w:tcPr>
            <w:tcW w:w="2201" w:type="dxa"/>
            <w:tcBorders>
              <w:top w:val="single" w:sz="2" w:space="0" w:color="BDD7EE"/>
              <w:left w:val="single" w:sz="2" w:space="0" w:color="BDD7EE"/>
              <w:bottom w:val="single" w:sz="28" w:space="0" w:color="FFFFFF"/>
              <w:right w:val="single" w:sz="2" w:space="0" w:color="BDD7EE"/>
            </w:tcBorders>
            <w:shd w:val="clear" w:color="auto" w:fill="EBF3FB"/>
          </w:tcPr>
          <w:p w14:paraId="4776CE10" w14:textId="77777777" w:rsidR="00A272EA" w:rsidRDefault="00A272EA">
            <w:pPr>
              <w:spacing w:line="259" w:lineRule="auto"/>
              <w:ind w:left="265"/>
            </w:pPr>
            <w:r>
              <w:t xml:space="preserve"> </w:t>
            </w:r>
            <w:r>
              <w:rPr>
                <w:sz w:val="17"/>
              </w:rPr>
              <w:t>NVARCHAR(MAX)</w:t>
            </w:r>
          </w:p>
        </w:tc>
        <w:tc>
          <w:tcPr>
            <w:tcW w:w="4237" w:type="dxa"/>
            <w:tcBorders>
              <w:top w:val="single" w:sz="2" w:space="0" w:color="BDD7EE"/>
              <w:left w:val="single" w:sz="2" w:space="0" w:color="BDD7EE"/>
              <w:bottom w:val="single" w:sz="28" w:space="0" w:color="FFFFFF"/>
              <w:right w:val="single" w:sz="2" w:space="0" w:color="BDD7EE"/>
            </w:tcBorders>
            <w:shd w:val="clear" w:color="auto" w:fill="EBF3FB"/>
          </w:tcPr>
          <w:p w14:paraId="33CC25C3" w14:textId="77777777" w:rsidR="00A272EA" w:rsidRDefault="00A272EA">
            <w:pPr>
              <w:spacing w:line="259" w:lineRule="auto"/>
              <w:ind w:right="11"/>
            </w:pPr>
            <w:r>
              <w:t xml:space="preserve"> </w:t>
            </w:r>
            <w:r>
              <w:rPr>
                <w:sz w:val="17"/>
              </w:rPr>
              <w:t>Raw symptom text entered by the patient</w:t>
            </w:r>
          </w:p>
        </w:tc>
      </w:tr>
      <w:tr w:rsidR="00A272EA" w14:paraId="1D96D57F" w14:textId="77777777">
        <w:trPr>
          <w:trHeight w:val="339"/>
        </w:trPr>
        <w:tc>
          <w:tcPr>
            <w:tcW w:w="3201" w:type="dxa"/>
            <w:tcBorders>
              <w:top w:val="single" w:sz="28" w:space="0" w:color="FFFFFF"/>
              <w:left w:val="single" w:sz="2" w:space="0" w:color="BDD7EE"/>
              <w:bottom w:val="single" w:sz="2" w:space="0" w:color="BDD7EE"/>
              <w:right w:val="single" w:sz="2" w:space="0" w:color="BDD7EE"/>
            </w:tcBorders>
          </w:tcPr>
          <w:p w14:paraId="34C9C67D" w14:textId="77777777" w:rsidR="00A272EA" w:rsidRDefault="00A272EA">
            <w:pPr>
              <w:spacing w:line="259" w:lineRule="auto"/>
              <w:ind w:right="3"/>
            </w:pPr>
            <w:r>
              <w:t xml:space="preserve"> </w:t>
            </w:r>
            <w:proofErr w:type="spellStart"/>
            <w:r>
              <w:rPr>
                <w:sz w:val="17"/>
              </w:rPr>
              <w:t>patient_age_at_consultation</w:t>
            </w:r>
            <w:proofErr w:type="spellEnd"/>
          </w:p>
        </w:tc>
        <w:tc>
          <w:tcPr>
            <w:tcW w:w="2201" w:type="dxa"/>
            <w:tcBorders>
              <w:top w:val="single" w:sz="28" w:space="0" w:color="FFFFFF"/>
              <w:left w:val="single" w:sz="2" w:space="0" w:color="BDD7EE"/>
              <w:bottom w:val="single" w:sz="2" w:space="0" w:color="BDD7EE"/>
              <w:right w:val="single" w:sz="2" w:space="0" w:color="BDD7EE"/>
            </w:tcBorders>
          </w:tcPr>
          <w:p w14:paraId="3BD07B75" w14:textId="77777777" w:rsidR="00A272EA" w:rsidRDefault="00A272EA">
            <w:pPr>
              <w:spacing w:line="259" w:lineRule="auto"/>
              <w:ind w:right="6"/>
            </w:pPr>
            <w:r>
              <w:t xml:space="preserve"> </w:t>
            </w:r>
            <w:r>
              <w:rPr>
                <w:sz w:val="17"/>
              </w:rPr>
              <w:t>INT</w:t>
            </w:r>
          </w:p>
        </w:tc>
        <w:tc>
          <w:tcPr>
            <w:tcW w:w="4237" w:type="dxa"/>
            <w:tcBorders>
              <w:top w:val="single" w:sz="28" w:space="0" w:color="FFFFFF"/>
              <w:left w:val="single" w:sz="2" w:space="0" w:color="BDD7EE"/>
              <w:bottom w:val="single" w:sz="2" w:space="0" w:color="BDD7EE"/>
              <w:right w:val="single" w:sz="2" w:space="0" w:color="BDD7EE"/>
            </w:tcBorders>
          </w:tcPr>
          <w:p w14:paraId="481D0D5F" w14:textId="77777777" w:rsidR="00A272EA" w:rsidRDefault="00A272EA">
            <w:pPr>
              <w:spacing w:line="259" w:lineRule="auto"/>
              <w:ind w:left="240"/>
            </w:pPr>
            <w:r>
              <w:t xml:space="preserve"> </w:t>
            </w:r>
            <w:r>
              <w:rPr>
                <w:sz w:val="17"/>
              </w:rPr>
              <w:t>Snapshot of patient age at time of consultation</w:t>
            </w:r>
          </w:p>
        </w:tc>
      </w:tr>
      <w:tr w:rsidR="00A272EA" w14:paraId="1DA5C96F" w14:textId="77777777">
        <w:trPr>
          <w:trHeight w:val="336"/>
        </w:trPr>
        <w:tc>
          <w:tcPr>
            <w:tcW w:w="3201" w:type="dxa"/>
            <w:tcBorders>
              <w:top w:val="single" w:sz="2" w:space="0" w:color="BDD7EE"/>
              <w:left w:val="single" w:sz="2" w:space="0" w:color="BDD7EE"/>
              <w:bottom w:val="single" w:sz="28" w:space="0" w:color="FFFFFF"/>
              <w:right w:val="single" w:sz="2" w:space="0" w:color="BDD7EE"/>
            </w:tcBorders>
            <w:shd w:val="clear" w:color="auto" w:fill="EBF3FB"/>
          </w:tcPr>
          <w:p w14:paraId="3E8936C3" w14:textId="77777777" w:rsidR="00A272EA" w:rsidRDefault="00A272EA">
            <w:pPr>
              <w:spacing w:line="259" w:lineRule="auto"/>
              <w:ind w:right="5"/>
            </w:pPr>
            <w:r>
              <w:t xml:space="preserve"> </w:t>
            </w:r>
            <w:proofErr w:type="spellStart"/>
            <w:r>
              <w:rPr>
                <w:sz w:val="17"/>
              </w:rPr>
              <w:t>chronic_diseases_snapshot</w:t>
            </w:r>
            <w:proofErr w:type="spellEnd"/>
          </w:p>
        </w:tc>
        <w:tc>
          <w:tcPr>
            <w:tcW w:w="2201" w:type="dxa"/>
            <w:tcBorders>
              <w:top w:val="single" w:sz="2" w:space="0" w:color="BDD7EE"/>
              <w:left w:val="single" w:sz="2" w:space="0" w:color="BDD7EE"/>
              <w:bottom w:val="single" w:sz="28" w:space="0" w:color="FFFFFF"/>
              <w:right w:val="single" w:sz="2" w:space="0" w:color="BDD7EE"/>
            </w:tcBorders>
            <w:shd w:val="clear" w:color="auto" w:fill="EBF3FB"/>
          </w:tcPr>
          <w:p w14:paraId="3106B793" w14:textId="77777777" w:rsidR="00A272EA" w:rsidRDefault="00A272EA">
            <w:pPr>
              <w:spacing w:line="259" w:lineRule="auto"/>
              <w:ind w:left="265"/>
            </w:pPr>
            <w:r>
              <w:t xml:space="preserve"> </w:t>
            </w:r>
            <w:r>
              <w:rPr>
                <w:sz w:val="17"/>
              </w:rPr>
              <w:t>NVARCHAR(MAX)</w:t>
            </w:r>
          </w:p>
        </w:tc>
        <w:tc>
          <w:tcPr>
            <w:tcW w:w="4237" w:type="dxa"/>
            <w:tcBorders>
              <w:top w:val="single" w:sz="2" w:space="0" w:color="BDD7EE"/>
              <w:left w:val="single" w:sz="2" w:space="0" w:color="BDD7EE"/>
              <w:bottom w:val="single" w:sz="28" w:space="0" w:color="FFFFFF"/>
              <w:right w:val="single" w:sz="2" w:space="0" w:color="BDD7EE"/>
            </w:tcBorders>
            <w:shd w:val="clear" w:color="auto" w:fill="EBF3FB"/>
          </w:tcPr>
          <w:p w14:paraId="69BD48FC" w14:textId="77777777" w:rsidR="00A272EA" w:rsidRDefault="00A272EA">
            <w:pPr>
              <w:spacing w:line="259" w:lineRule="auto"/>
            </w:pPr>
            <w:r>
              <w:t xml:space="preserve"> </w:t>
            </w:r>
            <w:r>
              <w:rPr>
                <w:sz w:val="17"/>
              </w:rPr>
              <w:t>Snapshot of chronic diseases at consultation time</w:t>
            </w:r>
          </w:p>
        </w:tc>
      </w:tr>
      <w:tr w:rsidR="00A272EA" w14:paraId="12E59766" w14:textId="77777777">
        <w:trPr>
          <w:trHeight w:val="339"/>
        </w:trPr>
        <w:tc>
          <w:tcPr>
            <w:tcW w:w="3201" w:type="dxa"/>
            <w:tcBorders>
              <w:top w:val="single" w:sz="28" w:space="0" w:color="FFFFFF"/>
              <w:left w:val="single" w:sz="2" w:space="0" w:color="BDD7EE"/>
              <w:bottom w:val="single" w:sz="2" w:space="0" w:color="BDD7EE"/>
              <w:right w:val="single" w:sz="2" w:space="0" w:color="BDD7EE"/>
            </w:tcBorders>
          </w:tcPr>
          <w:p w14:paraId="7C2D71A6" w14:textId="77777777" w:rsidR="00A272EA" w:rsidRDefault="00A272EA">
            <w:pPr>
              <w:spacing w:line="259" w:lineRule="auto"/>
              <w:ind w:right="9"/>
            </w:pPr>
            <w:r>
              <w:t xml:space="preserve"> </w:t>
            </w:r>
            <w:proofErr w:type="spellStart"/>
            <w:r>
              <w:rPr>
                <w:sz w:val="17"/>
              </w:rPr>
              <w:t>current_meds_snapshot</w:t>
            </w:r>
            <w:proofErr w:type="spellEnd"/>
          </w:p>
        </w:tc>
        <w:tc>
          <w:tcPr>
            <w:tcW w:w="2201" w:type="dxa"/>
            <w:tcBorders>
              <w:top w:val="single" w:sz="28" w:space="0" w:color="FFFFFF"/>
              <w:left w:val="single" w:sz="2" w:space="0" w:color="BDD7EE"/>
              <w:bottom w:val="single" w:sz="2" w:space="0" w:color="BDD7EE"/>
              <w:right w:val="single" w:sz="2" w:space="0" w:color="BDD7EE"/>
            </w:tcBorders>
          </w:tcPr>
          <w:p w14:paraId="766DF4B2" w14:textId="77777777" w:rsidR="00A272EA" w:rsidRDefault="00A272EA">
            <w:pPr>
              <w:spacing w:line="259" w:lineRule="auto"/>
              <w:ind w:left="265"/>
            </w:pPr>
            <w:r>
              <w:t xml:space="preserve"> </w:t>
            </w:r>
            <w:r>
              <w:rPr>
                <w:sz w:val="17"/>
              </w:rPr>
              <w:t>NVARCHAR(MAX)</w:t>
            </w:r>
          </w:p>
        </w:tc>
        <w:tc>
          <w:tcPr>
            <w:tcW w:w="4237" w:type="dxa"/>
            <w:tcBorders>
              <w:top w:val="single" w:sz="28" w:space="0" w:color="FFFFFF"/>
              <w:left w:val="single" w:sz="2" w:space="0" w:color="BDD7EE"/>
              <w:bottom w:val="single" w:sz="2" w:space="0" w:color="BDD7EE"/>
              <w:right w:val="single" w:sz="2" w:space="0" w:color="BDD7EE"/>
            </w:tcBorders>
          </w:tcPr>
          <w:p w14:paraId="7351598E" w14:textId="77777777" w:rsidR="00A272EA" w:rsidRDefault="00A272EA">
            <w:pPr>
              <w:spacing w:line="259" w:lineRule="auto"/>
              <w:ind w:right="7"/>
            </w:pPr>
            <w:r>
              <w:t xml:space="preserve"> </w:t>
            </w:r>
            <w:r>
              <w:rPr>
                <w:sz w:val="17"/>
              </w:rPr>
              <w:t>Snapshot of current medications</w:t>
            </w:r>
          </w:p>
        </w:tc>
      </w:tr>
      <w:tr w:rsidR="00A272EA" w14:paraId="042E5340" w14:textId="77777777">
        <w:trPr>
          <w:trHeight w:val="336"/>
        </w:trPr>
        <w:tc>
          <w:tcPr>
            <w:tcW w:w="3201" w:type="dxa"/>
            <w:tcBorders>
              <w:top w:val="single" w:sz="2" w:space="0" w:color="BDD7EE"/>
              <w:left w:val="single" w:sz="2" w:space="0" w:color="BDD7EE"/>
              <w:bottom w:val="single" w:sz="28" w:space="0" w:color="FFFFFF"/>
              <w:right w:val="single" w:sz="2" w:space="0" w:color="BDD7EE"/>
            </w:tcBorders>
            <w:shd w:val="clear" w:color="auto" w:fill="EBF3FB"/>
          </w:tcPr>
          <w:p w14:paraId="0CEDCC72" w14:textId="77777777" w:rsidR="00A272EA" w:rsidRDefault="00A272EA">
            <w:pPr>
              <w:spacing w:line="259" w:lineRule="auto"/>
              <w:ind w:right="5"/>
            </w:pPr>
            <w:r>
              <w:t xml:space="preserve"> </w:t>
            </w:r>
            <w:proofErr w:type="spellStart"/>
            <w:r>
              <w:rPr>
                <w:sz w:val="17"/>
              </w:rPr>
              <w:t>allergies_snapshot</w:t>
            </w:r>
            <w:proofErr w:type="spellEnd"/>
          </w:p>
        </w:tc>
        <w:tc>
          <w:tcPr>
            <w:tcW w:w="2201" w:type="dxa"/>
            <w:tcBorders>
              <w:top w:val="single" w:sz="2" w:space="0" w:color="BDD7EE"/>
              <w:left w:val="single" w:sz="2" w:space="0" w:color="BDD7EE"/>
              <w:bottom w:val="single" w:sz="28" w:space="0" w:color="FFFFFF"/>
              <w:right w:val="single" w:sz="2" w:space="0" w:color="BDD7EE"/>
            </w:tcBorders>
            <w:shd w:val="clear" w:color="auto" w:fill="EBF3FB"/>
          </w:tcPr>
          <w:p w14:paraId="19C8E139" w14:textId="77777777" w:rsidR="00A272EA" w:rsidRDefault="00A272EA">
            <w:pPr>
              <w:spacing w:line="259" w:lineRule="auto"/>
              <w:ind w:left="265"/>
            </w:pPr>
            <w:r>
              <w:t xml:space="preserve"> </w:t>
            </w:r>
            <w:r>
              <w:rPr>
                <w:sz w:val="17"/>
              </w:rPr>
              <w:t>NVARCHAR(MAX)</w:t>
            </w:r>
          </w:p>
        </w:tc>
        <w:tc>
          <w:tcPr>
            <w:tcW w:w="4237" w:type="dxa"/>
            <w:tcBorders>
              <w:top w:val="single" w:sz="2" w:space="0" w:color="BDD7EE"/>
              <w:left w:val="single" w:sz="2" w:space="0" w:color="BDD7EE"/>
              <w:bottom w:val="single" w:sz="28" w:space="0" w:color="FFFFFF"/>
              <w:right w:val="single" w:sz="2" w:space="0" w:color="BDD7EE"/>
            </w:tcBorders>
            <w:shd w:val="clear" w:color="auto" w:fill="EBF3FB"/>
          </w:tcPr>
          <w:p w14:paraId="4A74F6D6" w14:textId="77777777" w:rsidR="00A272EA" w:rsidRDefault="00A272EA">
            <w:pPr>
              <w:spacing w:line="259" w:lineRule="auto"/>
              <w:ind w:right="3"/>
            </w:pPr>
            <w:r>
              <w:t xml:space="preserve"> </w:t>
            </w:r>
            <w:r>
              <w:rPr>
                <w:sz w:val="17"/>
              </w:rPr>
              <w:t>Snapshot of known allergies</w:t>
            </w:r>
          </w:p>
        </w:tc>
      </w:tr>
      <w:tr w:rsidR="00A272EA" w14:paraId="75E5E953" w14:textId="77777777">
        <w:trPr>
          <w:trHeight w:val="339"/>
        </w:trPr>
        <w:tc>
          <w:tcPr>
            <w:tcW w:w="3201" w:type="dxa"/>
            <w:tcBorders>
              <w:top w:val="single" w:sz="28" w:space="0" w:color="FFFFFF"/>
              <w:left w:val="single" w:sz="2" w:space="0" w:color="BDD7EE"/>
              <w:bottom w:val="single" w:sz="2" w:space="0" w:color="BDD7EE"/>
              <w:right w:val="single" w:sz="2" w:space="0" w:color="BDD7EE"/>
            </w:tcBorders>
          </w:tcPr>
          <w:p w14:paraId="003C7A1F" w14:textId="77777777" w:rsidR="00A272EA" w:rsidRDefault="00A272EA">
            <w:pPr>
              <w:spacing w:line="259" w:lineRule="auto"/>
              <w:ind w:right="2"/>
            </w:pPr>
            <w:r>
              <w:t xml:space="preserve"> </w:t>
            </w:r>
            <w:proofErr w:type="spellStart"/>
            <w:r>
              <w:rPr>
                <w:sz w:val="17"/>
              </w:rPr>
              <w:t>ai_preliminary_diagnosis</w:t>
            </w:r>
            <w:proofErr w:type="spellEnd"/>
          </w:p>
        </w:tc>
        <w:tc>
          <w:tcPr>
            <w:tcW w:w="2201" w:type="dxa"/>
            <w:tcBorders>
              <w:top w:val="single" w:sz="28" w:space="0" w:color="FFFFFF"/>
              <w:left w:val="single" w:sz="2" w:space="0" w:color="BDD7EE"/>
              <w:bottom w:val="single" w:sz="2" w:space="0" w:color="BDD7EE"/>
              <w:right w:val="single" w:sz="2" w:space="0" w:color="BDD7EE"/>
            </w:tcBorders>
          </w:tcPr>
          <w:p w14:paraId="2B25AFC2" w14:textId="77777777" w:rsidR="00A272EA" w:rsidRDefault="00A272EA">
            <w:pPr>
              <w:spacing w:line="259" w:lineRule="auto"/>
              <w:ind w:left="265"/>
            </w:pPr>
            <w:r>
              <w:t xml:space="preserve"> </w:t>
            </w:r>
            <w:r>
              <w:rPr>
                <w:sz w:val="17"/>
              </w:rPr>
              <w:t>NVARCHAR(MAX)</w:t>
            </w:r>
          </w:p>
        </w:tc>
        <w:tc>
          <w:tcPr>
            <w:tcW w:w="4237" w:type="dxa"/>
            <w:tcBorders>
              <w:top w:val="single" w:sz="28" w:space="0" w:color="FFFFFF"/>
              <w:left w:val="single" w:sz="2" w:space="0" w:color="BDD7EE"/>
              <w:bottom w:val="single" w:sz="2" w:space="0" w:color="BDD7EE"/>
              <w:right w:val="single" w:sz="2" w:space="0" w:color="BDD7EE"/>
            </w:tcBorders>
          </w:tcPr>
          <w:p w14:paraId="5FD47DAB" w14:textId="77777777" w:rsidR="00A272EA" w:rsidRDefault="00A272EA">
            <w:pPr>
              <w:spacing w:line="259" w:lineRule="auto"/>
              <w:ind w:right="10"/>
            </w:pPr>
            <w:r>
              <w:t xml:space="preserve"> </w:t>
            </w:r>
            <w:r>
              <w:rPr>
                <w:sz w:val="17"/>
              </w:rPr>
              <w:t>AI-generated diagnosis text</w:t>
            </w:r>
          </w:p>
        </w:tc>
      </w:tr>
      <w:tr w:rsidR="00A272EA" w14:paraId="6AC17FC9" w14:textId="77777777">
        <w:trPr>
          <w:trHeight w:val="336"/>
        </w:trPr>
        <w:tc>
          <w:tcPr>
            <w:tcW w:w="3201" w:type="dxa"/>
            <w:tcBorders>
              <w:top w:val="single" w:sz="2" w:space="0" w:color="BDD7EE"/>
              <w:left w:val="single" w:sz="2" w:space="0" w:color="BDD7EE"/>
              <w:bottom w:val="single" w:sz="28" w:space="0" w:color="FFFFFF"/>
              <w:right w:val="single" w:sz="2" w:space="0" w:color="BDD7EE"/>
            </w:tcBorders>
            <w:shd w:val="clear" w:color="auto" w:fill="EBF3FB"/>
          </w:tcPr>
          <w:p w14:paraId="10351E0D" w14:textId="77777777" w:rsidR="00A272EA" w:rsidRDefault="00A272EA">
            <w:pPr>
              <w:spacing w:line="259" w:lineRule="auto"/>
              <w:ind w:right="4"/>
            </w:pPr>
            <w:r>
              <w:t xml:space="preserve"> </w:t>
            </w:r>
            <w:proofErr w:type="spellStart"/>
            <w:r>
              <w:rPr>
                <w:sz w:val="17"/>
              </w:rPr>
              <w:t>ai_severity_assessment</w:t>
            </w:r>
            <w:proofErr w:type="spellEnd"/>
          </w:p>
        </w:tc>
        <w:tc>
          <w:tcPr>
            <w:tcW w:w="2201" w:type="dxa"/>
            <w:tcBorders>
              <w:top w:val="single" w:sz="2" w:space="0" w:color="BDD7EE"/>
              <w:left w:val="single" w:sz="2" w:space="0" w:color="BDD7EE"/>
              <w:bottom w:val="single" w:sz="28" w:space="0" w:color="FFFFFF"/>
              <w:right w:val="single" w:sz="2" w:space="0" w:color="BDD7EE"/>
            </w:tcBorders>
            <w:shd w:val="clear" w:color="auto" w:fill="EBF3FB"/>
          </w:tcPr>
          <w:p w14:paraId="60CE86CD" w14:textId="77777777" w:rsidR="00A272EA" w:rsidRDefault="00A272EA">
            <w:pPr>
              <w:spacing w:line="259" w:lineRule="auto"/>
              <w:ind w:right="6"/>
            </w:pPr>
            <w:r>
              <w:t xml:space="preserve"> </w:t>
            </w:r>
            <w:r>
              <w:rPr>
                <w:sz w:val="17"/>
              </w:rPr>
              <w:t>INT</w:t>
            </w:r>
          </w:p>
        </w:tc>
        <w:tc>
          <w:tcPr>
            <w:tcW w:w="4237" w:type="dxa"/>
            <w:tcBorders>
              <w:top w:val="single" w:sz="2" w:space="0" w:color="BDD7EE"/>
              <w:left w:val="single" w:sz="2" w:space="0" w:color="BDD7EE"/>
              <w:bottom w:val="single" w:sz="28" w:space="0" w:color="FFFFFF"/>
              <w:right w:val="single" w:sz="2" w:space="0" w:color="BDD7EE"/>
            </w:tcBorders>
            <w:shd w:val="clear" w:color="auto" w:fill="EBF3FB"/>
          </w:tcPr>
          <w:p w14:paraId="6E165B82" w14:textId="77777777" w:rsidR="00A272EA" w:rsidRDefault="00A272EA">
            <w:pPr>
              <w:spacing w:line="259" w:lineRule="auto"/>
              <w:ind w:right="9"/>
            </w:pPr>
            <w:r>
              <w:t xml:space="preserve"> </w:t>
            </w:r>
            <w:r>
              <w:rPr>
                <w:sz w:val="17"/>
              </w:rPr>
              <w:t xml:space="preserve">Severity </w:t>
            </w:r>
            <w:proofErr w:type="gramStart"/>
            <w:r>
              <w:rPr>
                <w:sz w:val="17"/>
              </w:rPr>
              <w:t>score</w:t>
            </w:r>
            <w:proofErr w:type="gramEnd"/>
            <w:r>
              <w:rPr>
                <w:sz w:val="17"/>
              </w:rPr>
              <w:t xml:space="preserve"> 1–10 from AI</w:t>
            </w:r>
          </w:p>
        </w:tc>
      </w:tr>
      <w:tr w:rsidR="00A272EA" w14:paraId="51DD6E4F" w14:textId="77777777">
        <w:trPr>
          <w:trHeight w:val="339"/>
        </w:trPr>
        <w:tc>
          <w:tcPr>
            <w:tcW w:w="3201" w:type="dxa"/>
            <w:tcBorders>
              <w:top w:val="single" w:sz="28" w:space="0" w:color="FFFFFF"/>
              <w:left w:val="single" w:sz="2" w:space="0" w:color="BDD7EE"/>
              <w:bottom w:val="single" w:sz="2" w:space="0" w:color="BDD7EE"/>
              <w:right w:val="single" w:sz="2" w:space="0" w:color="BDD7EE"/>
            </w:tcBorders>
          </w:tcPr>
          <w:p w14:paraId="1C504213" w14:textId="77777777" w:rsidR="00A272EA" w:rsidRDefault="00A272EA">
            <w:pPr>
              <w:spacing w:line="259" w:lineRule="auto"/>
              <w:ind w:right="2"/>
            </w:pPr>
            <w:r>
              <w:t xml:space="preserve"> </w:t>
            </w:r>
            <w:proofErr w:type="spellStart"/>
            <w:r>
              <w:rPr>
                <w:sz w:val="17"/>
              </w:rPr>
              <w:t>ai_specialty_suggested</w:t>
            </w:r>
            <w:proofErr w:type="spellEnd"/>
          </w:p>
        </w:tc>
        <w:tc>
          <w:tcPr>
            <w:tcW w:w="2201" w:type="dxa"/>
            <w:tcBorders>
              <w:top w:val="single" w:sz="28" w:space="0" w:color="FFFFFF"/>
              <w:left w:val="single" w:sz="2" w:space="0" w:color="BDD7EE"/>
              <w:bottom w:val="single" w:sz="2" w:space="0" w:color="BDD7EE"/>
              <w:right w:val="single" w:sz="2" w:space="0" w:color="BDD7EE"/>
            </w:tcBorders>
          </w:tcPr>
          <w:p w14:paraId="4E0396A3" w14:textId="77777777" w:rsidR="00A272EA" w:rsidRDefault="00A272EA">
            <w:pPr>
              <w:spacing w:line="259" w:lineRule="auto"/>
              <w:ind w:right="6"/>
            </w:pPr>
            <w:r>
              <w:t xml:space="preserve"> </w:t>
            </w:r>
            <w:proofErr w:type="gramStart"/>
            <w:r>
              <w:rPr>
                <w:sz w:val="17"/>
              </w:rPr>
              <w:t>VARCHAR(</w:t>
            </w:r>
            <w:proofErr w:type="gramEnd"/>
            <w:r>
              <w:rPr>
                <w:sz w:val="17"/>
              </w:rPr>
              <w:t>100)</w:t>
            </w:r>
          </w:p>
        </w:tc>
        <w:tc>
          <w:tcPr>
            <w:tcW w:w="4237" w:type="dxa"/>
            <w:tcBorders>
              <w:top w:val="single" w:sz="28" w:space="0" w:color="FFFFFF"/>
              <w:left w:val="single" w:sz="2" w:space="0" w:color="BDD7EE"/>
              <w:bottom w:val="single" w:sz="2" w:space="0" w:color="BDD7EE"/>
              <w:right w:val="single" w:sz="2" w:space="0" w:color="BDD7EE"/>
            </w:tcBorders>
          </w:tcPr>
          <w:p w14:paraId="7AB6CCD8" w14:textId="77777777" w:rsidR="00A272EA" w:rsidRDefault="00A272EA">
            <w:pPr>
              <w:spacing w:line="259" w:lineRule="auto"/>
              <w:ind w:right="13"/>
            </w:pPr>
            <w:r>
              <w:t xml:space="preserve"> </w:t>
            </w:r>
            <w:r>
              <w:rPr>
                <w:sz w:val="17"/>
              </w:rPr>
              <w:t>Specialty the AI routed the patient to</w:t>
            </w:r>
          </w:p>
        </w:tc>
      </w:tr>
      <w:tr w:rsidR="00A272EA" w14:paraId="1EEE79B8" w14:textId="77777777">
        <w:trPr>
          <w:trHeight w:val="336"/>
        </w:trPr>
        <w:tc>
          <w:tcPr>
            <w:tcW w:w="3201" w:type="dxa"/>
            <w:tcBorders>
              <w:top w:val="single" w:sz="2" w:space="0" w:color="BDD7EE"/>
              <w:left w:val="single" w:sz="2" w:space="0" w:color="BDD7EE"/>
              <w:bottom w:val="single" w:sz="28" w:space="0" w:color="FFFFFF"/>
              <w:right w:val="single" w:sz="2" w:space="0" w:color="BDD7EE"/>
            </w:tcBorders>
            <w:shd w:val="clear" w:color="auto" w:fill="EBF3FB"/>
          </w:tcPr>
          <w:p w14:paraId="36DD9FA5" w14:textId="77777777" w:rsidR="00A272EA" w:rsidRDefault="00A272EA">
            <w:pPr>
              <w:spacing w:line="259" w:lineRule="auto"/>
              <w:ind w:right="2"/>
            </w:pPr>
            <w:r>
              <w:t xml:space="preserve"> </w:t>
            </w:r>
            <w:proofErr w:type="spellStart"/>
            <w:r>
              <w:rPr>
                <w:sz w:val="17"/>
              </w:rPr>
              <w:t>ai_first_aid_given</w:t>
            </w:r>
            <w:proofErr w:type="spellEnd"/>
          </w:p>
        </w:tc>
        <w:tc>
          <w:tcPr>
            <w:tcW w:w="2201" w:type="dxa"/>
            <w:tcBorders>
              <w:top w:val="single" w:sz="2" w:space="0" w:color="BDD7EE"/>
              <w:left w:val="single" w:sz="2" w:space="0" w:color="BDD7EE"/>
              <w:bottom w:val="single" w:sz="28" w:space="0" w:color="FFFFFF"/>
              <w:right w:val="single" w:sz="2" w:space="0" w:color="BDD7EE"/>
            </w:tcBorders>
            <w:shd w:val="clear" w:color="auto" w:fill="EBF3FB"/>
          </w:tcPr>
          <w:p w14:paraId="6F4259B3" w14:textId="77777777" w:rsidR="00A272EA" w:rsidRDefault="00A272EA">
            <w:pPr>
              <w:spacing w:line="259" w:lineRule="auto"/>
              <w:ind w:left="265"/>
            </w:pPr>
            <w:r>
              <w:t xml:space="preserve"> </w:t>
            </w:r>
            <w:r>
              <w:rPr>
                <w:sz w:val="17"/>
              </w:rPr>
              <w:t>NVARCHAR(MAX)</w:t>
            </w:r>
          </w:p>
        </w:tc>
        <w:tc>
          <w:tcPr>
            <w:tcW w:w="4237" w:type="dxa"/>
            <w:tcBorders>
              <w:top w:val="single" w:sz="2" w:space="0" w:color="BDD7EE"/>
              <w:left w:val="single" w:sz="2" w:space="0" w:color="BDD7EE"/>
              <w:bottom w:val="single" w:sz="28" w:space="0" w:color="FFFFFF"/>
              <w:right w:val="single" w:sz="2" w:space="0" w:color="BDD7EE"/>
            </w:tcBorders>
            <w:shd w:val="clear" w:color="auto" w:fill="EBF3FB"/>
          </w:tcPr>
          <w:p w14:paraId="5F782348" w14:textId="77777777" w:rsidR="00A272EA" w:rsidRDefault="00A272EA">
            <w:pPr>
              <w:spacing w:line="259" w:lineRule="auto"/>
              <w:ind w:right="5"/>
            </w:pPr>
            <w:r>
              <w:t xml:space="preserve"> </w:t>
            </w:r>
            <w:r>
              <w:rPr>
                <w:sz w:val="17"/>
              </w:rPr>
              <w:t>First-aid steps provided to the patient</w:t>
            </w:r>
          </w:p>
        </w:tc>
      </w:tr>
      <w:tr w:rsidR="00A272EA" w14:paraId="2C821F2C" w14:textId="77777777">
        <w:trPr>
          <w:trHeight w:val="340"/>
        </w:trPr>
        <w:tc>
          <w:tcPr>
            <w:tcW w:w="3201" w:type="dxa"/>
            <w:tcBorders>
              <w:top w:val="single" w:sz="28" w:space="0" w:color="FFFFFF"/>
              <w:left w:val="single" w:sz="2" w:space="0" w:color="BDD7EE"/>
              <w:bottom w:val="single" w:sz="2" w:space="0" w:color="BDD7EE"/>
              <w:right w:val="single" w:sz="2" w:space="0" w:color="BDD7EE"/>
            </w:tcBorders>
          </w:tcPr>
          <w:p w14:paraId="3DC04549" w14:textId="77777777" w:rsidR="00A272EA" w:rsidRDefault="00A272EA">
            <w:pPr>
              <w:spacing w:line="259" w:lineRule="auto"/>
              <w:ind w:right="10"/>
            </w:pPr>
            <w:r>
              <w:t xml:space="preserve"> </w:t>
            </w:r>
            <w:proofErr w:type="spellStart"/>
            <w:r>
              <w:rPr>
                <w:sz w:val="17"/>
              </w:rPr>
              <w:t>rag_top_matches</w:t>
            </w:r>
            <w:proofErr w:type="spellEnd"/>
          </w:p>
        </w:tc>
        <w:tc>
          <w:tcPr>
            <w:tcW w:w="2201" w:type="dxa"/>
            <w:tcBorders>
              <w:top w:val="single" w:sz="28" w:space="0" w:color="FFFFFF"/>
              <w:left w:val="single" w:sz="2" w:space="0" w:color="BDD7EE"/>
              <w:bottom w:val="single" w:sz="2" w:space="0" w:color="BDD7EE"/>
              <w:right w:val="single" w:sz="2" w:space="0" w:color="BDD7EE"/>
            </w:tcBorders>
          </w:tcPr>
          <w:p w14:paraId="142ED943" w14:textId="77777777" w:rsidR="00A272EA" w:rsidRDefault="00A272EA">
            <w:pPr>
              <w:spacing w:line="259" w:lineRule="auto"/>
              <w:ind w:left="265"/>
            </w:pPr>
            <w:r>
              <w:t xml:space="preserve"> </w:t>
            </w:r>
            <w:r>
              <w:rPr>
                <w:sz w:val="17"/>
              </w:rPr>
              <w:t>NVARCHAR(MAX)</w:t>
            </w:r>
          </w:p>
        </w:tc>
        <w:tc>
          <w:tcPr>
            <w:tcW w:w="4237" w:type="dxa"/>
            <w:tcBorders>
              <w:top w:val="single" w:sz="28" w:space="0" w:color="FFFFFF"/>
              <w:left w:val="single" w:sz="2" w:space="0" w:color="BDD7EE"/>
              <w:bottom w:val="single" w:sz="2" w:space="0" w:color="BDD7EE"/>
              <w:right w:val="single" w:sz="2" w:space="0" w:color="BDD7EE"/>
            </w:tcBorders>
          </w:tcPr>
          <w:p w14:paraId="6451ADB7" w14:textId="77777777" w:rsidR="00A272EA" w:rsidRDefault="00A272EA">
            <w:pPr>
              <w:spacing w:line="259" w:lineRule="auto"/>
              <w:ind w:right="12"/>
            </w:pPr>
            <w:r>
              <w:t xml:space="preserve"> </w:t>
            </w:r>
            <w:r>
              <w:rPr>
                <w:sz w:val="17"/>
              </w:rPr>
              <w:t>JSON array of top-5 RAG matches used</w:t>
            </w:r>
          </w:p>
        </w:tc>
      </w:tr>
      <w:tr w:rsidR="00A272EA" w14:paraId="0728300F" w14:textId="77777777">
        <w:trPr>
          <w:trHeight w:val="336"/>
        </w:trPr>
        <w:tc>
          <w:tcPr>
            <w:tcW w:w="3201" w:type="dxa"/>
            <w:tcBorders>
              <w:top w:val="single" w:sz="2" w:space="0" w:color="BDD7EE"/>
              <w:left w:val="single" w:sz="2" w:space="0" w:color="BDD7EE"/>
              <w:bottom w:val="single" w:sz="28" w:space="0" w:color="FFFFFF"/>
              <w:right w:val="single" w:sz="2" w:space="0" w:color="BDD7EE"/>
            </w:tcBorders>
            <w:shd w:val="clear" w:color="auto" w:fill="EBF3FB"/>
          </w:tcPr>
          <w:p w14:paraId="16F29EB9" w14:textId="77777777" w:rsidR="00A272EA" w:rsidRDefault="00A272EA">
            <w:pPr>
              <w:spacing w:line="259" w:lineRule="auto"/>
              <w:ind w:right="1"/>
            </w:pPr>
            <w:r>
              <w:t xml:space="preserve"> </w:t>
            </w:r>
            <w:proofErr w:type="spellStart"/>
            <w:r>
              <w:rPr>
                <w:sz w:val="17"/>
              </w:rPr>
              <w:t>actual_diagnosis</w:t>
            </w:r>
            <w:proofErr w:type="spellEnd"/>
          </w:p>
        </w:tc>
        <w:tc>
          <w:tcPr>
            <w:tcW w:w="2201" w:type="dxa"/>
            <w:tcBorders>
              <w:top w:val="single" w:sz="2" w:space="0" w:color="BDD7EE"/>
              <w:left w:val="single" w:sz="2" w:space="0" w:color="BDD7EE"/>
              <w:bottom w:val="single" w:sz="28" w:space="0" w:color="FFFFFF"/>
              <w:right w:val="single" w:sz="2" w:space="0" w:color="BDD7EE"/>
            </w:tcBorders>
            <w:shd w:val="clear" w:color="auto" w:fill="EBF3FB"/>
          </w:tcPr>
          <w:p w14:paraId="74BFDA79" w14:textId="77777777" w:rsidR="00A272EA" w:rsidRDefault="00A272EA">
            <w:pPr>
              <w:spacing w:line="259" w:lineRule="auto"/>
              <w:ind w:left="265"/>
            </w:pPr>
            <w:r>
              <w:t xml:space="preserve"> </w:t>
            </w:r>
            <w:r>
              <w:rPr>
                <w:sz w:val="17"/>
              </w:rPr>
              <w:t>NVARCHAR(MAX)</w:t>
            </w:r>
          </w:p>
        </w:tc>
        <w:tc>
          <w:tcPr>
            <w:tcW w:w="4237" w:type="dxa"/>
            <w:tcBorders>
              <w:top w:val="single" w:sz="2" w:space="0" w:color="BDD7EE"/>
              <w:left w:val="single" w:sz="2" w:space="0" w:color="BDD7EE"/>
              <w:bottom w:val="single" w:sz="28" w:space="0" w:color="FFFFFF"/>
              <w:right w:val="single" w:sz="2" w:space="0" w:color="BDD7EE"/>
            </w:tcBorders>
            <w:shd w:val="clear" w:color="auto" w:fill="EBF3FB"/>
          </w:tcPr>
          <w:p w14:paraId="7F2D47CB" w14:textId="77777777" w:rsidR="00A272EA" w:rsidRDefault="00A272EA">
            <w:pPr>
              <w:spacing w:line="259" w:lineRule="auto"/>
              <w:ind w:left="220"/>
            </w:pPr>
            <w:r>
              <w:t xml:space="preserve"> </w:t>
            </w:r>
            <w:r>
              <w:rPr>
                <w:sz w:val="17"/>
              </w:rPr>
              <w:t>Doctor-confirmed diagnosis (post-consultation)</w:t>
            </w:r>
          </w:p>
        </w:tc>
      </w:tr>
      <w:tr w:rsidR="00A272EA" w14:paraId="67A3DA56" w14:textId="77777777">
        <w:trPr>
          <w:trHeight w:val="339"/>
        </w:trPr>
        <w:tc>
          <w:tcPr>
            <w:tcW w:w="3201" w:type="dxa"/>
            <w:tcBorders>
              <w:top w:val="single" w:sz="28" w:space="0" w:color="FFFFFF"/>
              <w:left w:val="single" w:sz="2" w:space="0" w:color="BDD7EE"/>
              <w:bottom w:val="single" w:sz="2" w:space="0" w:color="BDD7EE"/>
              <w:right w:val="single" w:sz="2" w:space="0" w:color="BDD7EE"/>
            </w:tcBorders>
          </w:tcPr>
          <w:p w14:paraId="2BC865EC" w14:textId="77777777" w:rsidR="00A272EA" w:rsidRDefault="00A272EA">
            <w:pPr>
              <w:spacing w:line="259" w:lineRule="auto"/>
              <w:ind w:right="4"/>
            </w:pPr>
            <w:r>
              <w:t xml:space="preserve"> </w:t>
            </w:r>
            <w:proofErr w:type="spellStart"/>
            <w:r>
              <w:rPr>
                <w:sz w:val="17"/>
              </w:rPr>
              <w:t>was_ai_correct</w:t>
            </w:r>
            <w:proofErr w:type="spellEnd"/>
          </w:p>
        </w:tc>
        <w:tc>
          <w:tcPr>
            <w:tcW w:w="2201" w:type="dxa"/>
            <w:tcBorders>
              <w:top w:val="single" w:sz="28" w:space="0" w:color="FFFFFF"/>
              <w:left w:val="single" w:sz="2" w:space="0" w:color="BDD7EE"/>
              <w:bottom w:val="single" w:sz="2" w:space="0" w:color="BDD7EE"/>
              <w:right w:val="single" w:sz="2" w:space="0" w:color="BDD7EE"/>
            </w:tcBorders>
          </w:tcPr>
          <w:p w14:paraId="41FAEA99" w14:textId="77777777" w:rsidR="00A272EA" w:rsidRDefault="00A272EA">
            <w:pPr>
              <w:spacing w:line="259" w:lineRule="auto"/>
              <w:ind w:right="6"/>
            </w:pPr>
            <w:r>
              <w:t xml:space="preserve"> </w:t>
            </w:r>
            <w:r>
              <w:rPr>
                <w:sz w:val="17"/>
              </w:rPr>
              <w:t>BIT</w:t>
            </w:r>
          </w:p>
        </w:tc>
        <w:tc>
          <w:tcPr>
            <w:tcW w:w="4237" w:type="dxa"/>
            <w:tcBorders>
              <w:top w:val="single" w:sz="28" w:space="0" w:color="FFFFFF"/>
              <w:left w:val="single" w:sz="2" w:space="0" w:color="BDD7EE"/>
              <w:bottom w:val="single" w:sz="2" w:space="0" w:color="BDD7EE"/>
              <w:right w:val="single" w:sz="2" w:space="0" w:color="BDD7EE"/>
            </w:tcBorders>
          </w:tcPr>
          <w:p w14:paraId="5206BD95" w14:textId="77777777" w:rsidR="00A272EA" w:rsidRDefault="00A272EA">
            <w:pPr>
              <w:spacing w:line="259" w:lineRule="auto"/>
              <w:ind w:left="35"/>
            </w:pPr>
            <w:r>
              <w:t xml:space="preserve"> </w:t>
            </w:r>
            <w:r>
              <w:rPr>
                <w:sz w:val="17"/>
              </w:rPr>
              <w:t>Feedback flag: 1 if AI diagnosis matched doctor's</w:t>
            </w:r>
          </w:p>
        </w:tc>
      </w:tr>
      <w:tr w:rsidR="00A272EA" w14:paraId="6DDA72C5" w14:textId="77777777">
        <w:trPr>
          <w:trHeight w:val="336"/>
        </w:trPr>
        <w:tc>
          <w:tcPr>
            <w:tcW w:w="3201" w:type="dxa"/>
            <w:tcBorders>
              <w:top w:val="single" w:sz="2" w:space="0" w:color="BDD7EE"/>
              <w:left w:val="single" w:sz="2" w:space="0" w:color="BDD7EE"/>
              <w:bottom w:val="single" w:sz="28" w:space="0" w:color="FFFFFF"/>
              <w:right w:val="single" w:sz="2" w:space="0" w:color="BDD7EE"/>
            </w:tcBorders>
            <w:shd w:val="clear" w:color="auto" w:fill="EBF3FB"/>
          </w:tcPr>
          <w:p w14:paraId="13FC13F3" w14:textId="77777777" w:rsidR="00A272EA" w:rsidRDefault="00A272EA">
            <w:pPr>
              <w:spacing w:line="259" w:lineRule="auto"/>
              <w:ind w:right="2"/>
            </w:pPr>
            <w:r>
              <w:t xml:space="preserve"> </w:t>
            </w:r>
            <w:proofErr w:type="spellStart"/>
            <w:r>
              <w:rPr>
                <w:sz w:val="17"/>
              </w:rPr>
              <w:t>llm_model_used</w:t>
            </w:r>
            <w:proofErr w:type="spellEnd"/>
          </w:p>
        </w:tc>
        <w:tc>
          <w:tcPr>
            <w:tcW w:w="2201" w:type="dxa"/>
            <w:tcBorders>
              <w:top w:val="single" w:sz="2" w:space="0" w:color="BDD7EE"/>
              <w:left w:val="single" w:sz="2" w:space="0" w:color="BDD7EE"/>
              <w:bottom w:val="single" w:sz="28" w:space="0" w:color="FFFFFF"/>
              <w:right w:val="single" w:sz="2" w:space="0" w:color="BDD7EE"/>
            </w:tcBorders>
            <w:shd w:val="clear" w:color="auto" w:fill="EBF3FB"/>
          </w:tcPr>
          <w:p w14:paraId="48960AAC" w14:textId="77777777" w:rsidR="00A272EA" w:rsidRDefault="00A272EA">
            <w:pPr>
              <w:spacing w:line="259" w:lineRule="auto"/>
              <w:ind w:right="6"/>
            </w:pPr>
            <w:r>
              <w:t xml:space="preserve"> </w:t>
            </w:r>
            <w:proofErr w:type="gramStart"/>
            <w:r>
              <w:rPr>
                <w:sz w:val="17"/>
              </w:rPr>
              <w:t>VARCHAR(</w:t>
            </w:r>
            <w:proofErr w:type="gramEnd"/>
            <w:r>
              <w:rPr>
                <w:sz w:val="17"/>
              </w:rPr>
              <w:t>100)</w:t>
            </w:r>
          </w:p>
        </w:tc>
        <w:tc>
          <w:tcPr>
            <w:tcW w:w="4237" w:type="dxa"/>
            <w:tcBorders>
              <w:top w:val="single" w:sz="2" w:space="0" w:color="BDD7EE"/>
              <w:left w:val="single" w:sz="2" w:space="0" w:color="BDD7EE"/>
              <w:bottom w:val="single" w:sz="28" w:space="0" w:color="FFFFFF"/>
              <w:right w:val="single" w:sz="2" w:space="0" w:color="BDD7EE"/>
            </w:tcBorders>
            <w:shd w:val="clear" w:color="auto" w:fill="EBF3FB"/>
          </w:tcPr>
          <w:p w14:paraId="3F244792" w14:textId="77777777" w:rsidR="00A272EA" w:rsidRDefault="00A272EA">
            <w:pPr>
              <w:spacing w:line="259" w:lineRule="auto"/>
              <w:ind w:left="165"/>
            </w:pPr>
            <w:r>
              <w:t xml:space="preserve"> </w:t>
            </w:r>
            <w:proofErr w:type="spellStart"/>
            <w:r>
              <w:rPr>
                <w:sz w:val="17"/>
              </w:rPr>
              <w:t>OpenRouter</w:t>
            </w:r>
            <w:proofErr w:type="spellEnd"/>
            <w:r>
              <w:rPr>
                <w:sz w:val="17"/>
              </w:rPr>
              <w:t xml:space="preserve"> model identifier used for this query</w:t>
            </w:r>
          </w:p>
        </w:tc>
      </w:tr>
      <w:tr w:rsidR="00A272EA" w14:paraId="544BE50E" w14:textId="77777777">
        <w:trPr>
          <w:trHeight w:val="335"/>
        </w:trPr>
        <w:tc>
          <w:tcPr>
            <w:tcW w:w="3201" w:type="dxa"/>
            <w:tcBorders>
              <w:top w:val="single" w:sz="28" w:space="0" w:color="FFFFFF"/>
              <w:left w:val="single" w:sz="2" w:space="0" w:color="BDD7EE"/>
              <w:bottom w:val="single" w:sz="2" w:space="0" w:color="BDD7EE"/>
              <w:right w:val="single" w:sz="2" w:space="0" w:color="BDD7EE"/>
            </w:tcBorders>
          </w:tcPr>
          <w:p w14:paraId="7071DB63" w14:textId="77777777" w:rsidR="00A272EA" w:rsidRDefault="00A272EA">
            <w:pPr>
              <w:spacing w:line="259" w:lineRule="auto"/>
              <w:ind w:right="6"/>
            </w:pPr>
            <w:r>
              <w:t xml:space="preserve"> </w:t>
            </w:r>
            <w:proofErr w:type="spellStart"/>
            <w:r>
              <w:rPr>
                <w:sz w:val="17"/>
              </w:rPr>
              <w:t>processing_time_ms</w:t>
            </w:r>
            <w:proofErr w:type="spellEnd"/>
          </w:p>
        </w:tc>
        <w:tc>
          <w:tcPr>
            <w:tcW w:w="2201" w:type="dxa"/>
            <w:tcBorders>
              <w:top w:val="single" w:sz="28" w:space="0" w:color="FFFFFF"/>
              <w:left w:val="single" w:sz="2" w:space="0" w:color="BDD7EE"/>
              <w:bottom w:val="single" w:sz="2" w:space="0" w:color="BDD7EE"/>
              <w:right w:val="single" w:sz="2" w:space="0" w:color="BDD7EE"/>
            </w:tcBorders>
          </w:tcPr>
          <w:p w14:paraId="5AFA4D7D" w14:textId="77777777" w:rsidR="00A272EA" w:rsidRDefault="00A272EA">
            <w:pPr>
              <w:spacing w:line="259" w:lineRule="auto"/>
              <w:ind w:right="6"/>
            </w:pPr>
            <w:r>
              <w:t xml:space="preserve"> </w:t>
            </w:r>
            <w:r>
              <w:rPr>
                <w:sz w:val="17"/>
              </w:rPr>
              <w:t>INT</w:t>
            </w:r>
          </w:p>
        </w:tc>
        <w:tc>
          <w:tcPr>
            <w:tcW w:w="4237" w:type="dxa"/>
            <w:tcBorders>
              <w:top w:val="single" w:sz="28" w:space="0" w:color="FFFFFF"/>
              <w:left w:val="single" w:sz="2" w:space="0" w:color="BDD7EE"/>
              <w:bottom w:val="single" w:sz="2" w:space="0" w:color="BDD7EE"/>
              <w:right w:val="single" w:sz="2" w:space="0" w:color="BDD7EE"/>
            </w:tcBorders>
          </w:tcPr>
          <w:p w14:paraId="4F7B9D3C" w14:textId="77777777" w:rsidR="00A272EA" w:rsidRDefault="00A272EA">
            <w:pPr>
              <w:spacing w:line="259" w:lineRule="auto"/>
              <w:ind w:right="3"/>
            </w:pPr>
            <w:r>
              <w:t xml:space="preserve"> </w:t>
            </w:r>
            <w:r>
              <w:rPr>
                <w:sz w:val="17"/>
              </w:rPr>
              <w:t>End-to-end processing time in milliseconds</w:t>
            </w:r>
          </w:p>
        </w:tc>
      </w:tr>
    </w:tbl>
    <w:p w14:paraId="7E9F3741" w14:textId="77777777" w:rsidR="00A272EA" w:rsidRDefault="00A272EA">
      <w:pPr>
        <w:spacing w:after="174" w:line="259" w:lineRule="auto"/>
        <w:ind w:right="55"/>
      </w:pPr>
      <w:r>
        <w:t xml:space="preserve"> </w:t>
      </w:r>
    </w:p>
    <w:p w14:paraId="3D17AB67" w14:textId="77777777" w:rsidR="00A272EA" w:rsidRDefault="00A272EA">
      <w:pPr>
        <w:pStyle w:val="Heading2"/>
        <w:spacing w:after="27"/>
        <w:ind w:right="-8"/>
      </w:pPr>
      <w:r>
        <w:rPr>
          <w:color w:val="000000"/>
          <w:sz w:val="19"/>
        </w:rPr>
        <w:lastRenderedPageBreak/>
        <w:t xml:space="preserve"> </w:t>
      </w:r>
      <w:r>
        <w:t>6.12.2 Feedback Loop Design</w:t>
      </w:r>
    </w:p>
    <w:p w14:paraId="0437B148" w14:textId="743309F4" w:rsidR="00A272EA" w:rsidRDefault="00A272EA" w:rsidP="005A2A04">
      <w:pPr>
        <w:spacing w:after="8"/>
        <w:ind w:left="16" w:right="-4"/>
        <w:rPr>
          <w:rtl/>
        </w:rPr>
      </w:pPr>
      <w:r>
        <w:t xml:space="preserve">The </w:t>
      </w:r>
      <w:proofErr w:type="spellStart"/>
      <w:r>
        <w:t>was_ai_correct</w:t>
      </w:r>
      <w:proofErr w:type="spellEnd"/>
      <w:r>
        <w:t xml:space="preserve"> field is populated by the attending doctor after reviewing the consultation outcome. </w:t>
      </w:r>
    </w:p>
    <w:p w14:paraId="6798C23D" w14:textId="77777777" w:rsidR="00A272EA" w:rsidRDefault="00A272EA">
      <w:pPr>
        <w:spacing w:after="0" w:line="314" w:lineRule="auto"/>
        <w:ind w:left="738" w:right="-4" w:hanging="508"/>
      </w:pPr>
      <w:r>
        <w:t xml:space="preserve">.  </w:t>
      </w:r>
      <w:r>
        <w:rPr>
          <w:rFonts w:cs="Arial"/>
          <w:b/>
          <w:color w:val="1F3864"/>
          <w:sz w:val="26"/>
        </w:rPr>
        <w:t>6.13 Retry Logic &amp; Reliability</w:t>
      </w:r>
    </w:p>
    <w:p w14:paraId="6A608901" w14:textId="77777777" w:rsidR="00A272EA" w:rsidRDefault="00A272EA">
      <w:pPr>
        <w:spacing w:after="142" w:line="259" w:lineRule="auto"/>
        <w:ind w:left="-40" w:right="-27"/>
      </w:pPr>
      <w:r>
        <w:rPr>
          <w:rFonts w:ascii="Calibri" w:eastAsia="Calibri" w:hAnsi="Calibri" w:cs="Calibri"/>
          <w:noProof/>
          <w:sz w:val="22"/>
        </w:rPr>
        <mc:AlternateContent>
          <mc:Choice Requires="wpg">
            <w:drawing>
              <wp:inline distT="0" distB="0" distL="0" distR="0" wp14:anchorId="72E0A5D7" wp14:editId="2F471B99">
                <wp:extent cx="6162041" cy="6350"/>
                <wp:effectExtent l="0" t="0" r="0" b="0"/>
                <wp:docPr id="48641" name="Group 48641"/>
                <wp:cNvGraphicFramePr/>
                <a:graphic xmlns:a="http://schemas.openxmlformats.org/drawingml/2006/main">
                  <a:graphicData uri="http://schemas.microsoft.com/office/word/2010/wordprocessingGroup">
                    <wpg:wgp>
                      <wpg:cNvGrpSpPr/>
                      <wpg:grpSpPr>
                        <a:xfrm>
                          <a:off x="0" y="0"/>
                          <a:ext cx="6162041" cy="6350"/>
                          <a:chOff x="0" y="0"/>
                          <a:chExt cx="6162041" cy="6350"/>
                        </a:xfrm>
                      </wpg:grpSpPr>
                      <wps:wsp>
                        <wps:cNvPr id="52000" name="Shape 52000"/>
                        <wps:cNvSpPr/>
                        <wps:spPr>
                          <a:xfrm>
                            <a:off x="0" y="0"/>
                            <a:ext cx="6162041" cy="9144"/>
                          </a:xfrm>
                          <a:custGeom>
                            <a:avLst/>
                            <a:gdLst/>
                            <a:ahLst/>
                            <a:cxnLst/>
                            <a:rect l="0" t="0" r="0" b="0"/>
                            <a:pathLst>
                              <a:path w="6162041" h="9144">
                                <a:moveTo>
                                  <a:pt x="0" y="0"/>
                                </a:moveTo>
                                <a:lnTo>
                                  <a:pt x="6162041" y="0"/>
                                </a:lnTo>
                                <a:lnTo>
                                  <a:pt x="6162041"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76841570" id="Group 48641" o:spid="_x0000_s1026" style="width:485.2pt;height:.5pt;mso-position-horizontal-relative:char;mso-position-vertical-relative:line" coordsize="616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">
                <v:shape id="Shape 52000" o:spid="_x0000_s1027" style="position:absolute;width:61620;height:91;visibility:visible;mso-wrap-style:square;v-text-anchor:top" coordsize="61620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" path="m,l6162041,r,9144l,9144,,e" fillcolor="#1f3864" stroked="f" strokeweight="0">
                  <v:stroke miterlimit="83231f" joinstyle="miter"/>
                  <v:path arrowok="t" textboxrect="0,0,6162041,9144"/>
                </v:shape>
                <w10:anchorlock/>
              </v:group>
            </w:pict>
          </mc:Fallback>
        </mc:AlternateContent>
      </w:r>
    </w:p>
    <w:p w14:paraId="649AAA0D" w14:textId="1AD93A50" w:rsidR="00A272EA" w:rsidRDefault="00A272EA" w:rsidP="005A2A04">
      <w:pPr>
        <w:ind w:left="16" w:right="-4"/>
      </w:pPr>
      <w:r>
        <w:t xml:space="preserve">Medical applications demand high availability. The chatbot service implements multiple reliability layers to </w:t>
      </w:r>
      <w:proofErr w:type="gramStart"/>
      <w:r>
        <w:t>ensure  degraded</w:t>
      </w:r>
      <w:proofErr w:type="gramEnd"/>
      <w:r>
        <w:t xml:space="preserve"> LLM provider performance does not translate to patient-facing failures.  </w:t>
      </w:r>
    </w:p>
    <w:p w14:paraId="737860C4" w14:textId="1A9EC53D" w:rsidR="00A272EA" w:rsidRPr="00EC091C" w:rsidRDefault="00A272EA" w:rsidP="005A2A04">
      <w:pPr>
        <w:pStyle w:val="Heading2"/>
        <w:ind w:right="-8"/>
      </w:pPr>
      <w:r>
        <w:rPr>
          <w:color w:val="000000"/>
          <w:sz w:val="19"/>
        </w:rPr>
        <w:t xml:space="preserve"> </w:t>
      </w:r>
      <w:r>
        <w:t>6.13.1 Tenacity Retry Configuration</w:t>
      </w:r>
    </w:p>
    <w:tbl>
      <w:tblPr>
        <w:tblStyle w:val="TableGrid"/>
        <w:tblW w:w="9638" w:type="dxa"/>
        <w:tblInd w:w="15" w:type="dxa"/>
        <w:tblCellMar>
          <w:top w:w="160" w:type="dxa"/>
          <w:left w:w="115" w:type="dxa"/>
          <w:right w:w="113" w:type="dxa"/>
        </w:tblCellMar>
        <w:tblLook w:val="04A0" w:firstRow="1" w:lastRow="0" w:firstColumn="1" w:lastColumn="0" w:noHBand="0" w:noVBand="1"/>
      </w:tblPr>
      <w:tblGrid>
        <w:gridCol w:w="9638"/>
      </w:tblGrid>
      <w:tr w:rsidR="00A272EA" w14:paraId="359B7803" w14:textId="77777777">
        <w:trPr>
          <w:trHeight w:val="2053"/>
        </w:trPr>
        <w:tc>
          <w:tcPr>
            <w:tcW w:w="9638" w:type="dxa"/>
            <w:tcBorders>
              <w:top w:val="single" w:sz="4" w:space="0" w:color="5B9BD5"/>
              <w:left w:val="single" w:sz="16" w:space="0" w:color="5B9BD5"/>
              <w:bottom w:val="single" w:sz="4" w:space="0" w:color="5B9BD5"/>
              <w:right w:val="single" w:sz="4" w:space="0" w:color="5B9BD5"/>
            </w:tcBorders>
            <w:shd w:val="clear" w:color="auto" w:fill="1E1E2E"/>
          </w:tcPr>
          <w:p w14:paraId="6C25234E" w14:textId="77777777" w:rsidR="00A272EA" w:rsidRDefault="00A272EA">
            <w:pPr>
              <w:spacing w:line="276" w:lineRule="auto"/>
            </w:pPr>
            <w:r>
              <w:rPr>
                <w:rFonts w:ascii="Courier New" w:hAnsi="Courier New" w:cs="Courier New"/>
                <w:color w:val="CBA6F7"/>
                <w:sz w:val="18"/>
                <w:szCs w:val="18"/>
              </w:rPr>
              <w:t>from</w:t>
            </w:r>
            <w:r>
              <w:rPr>
                <w:rFonts w:ascii="Courier New" w:hAnsi="Courier New" w:cs="Courier New"/>
                <w:color w:val="CDD6F4"/>
                <w:sz w:val="18"/>
                <w:szCs w:val="18"/>
              </w:rPr>
              <w:t xml:space="preserve"> tenacity </w:t>
            </w:r>
            <w:r>
              <w:rPr>
                <w:rFonts w:ascii="Courier New" w:hAnsi="Courier New" w:cs="Courier New"/>
                <w:color w:val="CBA6F7"/>
                <w:sz w:val="18"/>
                <w:szCs w:val="18"/>
              </w:rPr>
              <w:t>import</w:t>
            </w:r>
            <w:r>
              <w:rPr>
                <w:rFonts w:ascii="Courier New" w:hAnsi="Courier New" w:cs="Courier New"/>
                <w:color w:val="CDD6F4"/>
                <w:sz w:val="18"/>
                <w:szCs w:val="18"/>
              </w:rPr>
              <w:t xml:space="preserve"> retry, </w:t>
            </w:r>
            <w:proofErr w:type="spellStart"/>
            <w:r>
              <w:rPr>
                <w:rFonts w:ascii="Courier New" w:hAnsi="Courier New" w:cs="Courier New"/>
                <w:color w:val="CDD6F4"/>
                <w:sz w:val="18"/>
                <w:szCs w:val="18"/>
              </w:rPr>
              <w:t>stop_after_attempt</w:t>
            </w:r>
            <w:proofErr w:type="spellEnd"/>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wait_exponential</w:t>
            </w:r>
            <w:proofErr w:type="spellEnd"/>
          </w:p>
          <w:p w14:paraId="67C85AF3" w14:textId="77777777" w:rsidR="00A272EA" w:rsidRDefault="00A272EA">
            <w:pPr>
              <w:spacing w:line="276" w:lineRule="auto"/>
            </w:pPr>
          </w:p>
          <w:p w14:paraId="0C56009C" w14:textId="77777777" w:rsidR="00A272EA" w:rsidRDefault="00A272EA">
            <w:pPr>
              <w:spacing w:line="276" w:lineRule="auto"/>
            </w:pPr>
            <w:r>
              <w:rPr>
                <w:rFonts w:ascii="Courier New" w:hAnsi="Courier New" w:cs="Courier New"/>
                <w:color w:val="CDD6F4"/>
                <w:sz w:val="18"/>
                <w:szCs w:val="18"/>
              </w:rPr>
              <w:t>@</w:t>
            </w:r>
            <w:proofErr w:type="gramStart"/>
            <w:r>
              <w:rPr>
                <w:rFonts w:ascii="Courier New" w:hAnsi="Courier New" w:cs="Courier New"/>
                <w:color w:val="CDD6F4"/>
                <w:sz w:val="18"/>
                <w:szCs w:val="18"/>
              </w:rPr>
              <w:t>retry(</w:t>
            </w:r>
            <w:proofErr w:type="gramEnd"/>
          </w:p>
          <w:p w14:paraId="5A621C77" w14:textId="77777777" w:rsidR="00A272EA" w:rsidRDefault="00A272EA">
            <w:pPr>
              <w:spacing w:line="276" w:lineRule="auto"/>
            </w:pPr>
            <w:r>
              <w:rPr>
                <w:rFonts w:ascii="Courier New" w:hAnsi="Courier New" w:cs="Courier New"/>
                <w:color w:val="CDD6F4"/>
                <w:sz w:val="18"/>
                <w:szCs w:val="18"/>
              </w:rPr>
              <w:t xml:space="preserve">    stop</w:t>
            </w:r>
            <w:r>
              <w:rPr>
                <w:rFonts w:ascii="Courier New" w:hAnsi="Courier New" w:cs="Courier New"/>
                <w:color w:val="CBA6F7"/>
                <w:sz w:val="18"/>
                <w:szCs w:val="18"/>
              </w:rPr>
              <w:t>=</w:t>
            </w:r>
            <w:proofErr w:type="spellStart"/>
            <w:r>
              <w:rPr>
                <w:rFonts w:ascii="Courier New" w:hAnsi="Courier New" w:cs="Courier New"/>
                <w:color w:val="CDD6F4"/>
                <w:sz w:val="18"/>
                <w:szCs w:val="18"/>
              </w:rPr>
              <w:t>stop_after_</w:t>
            </w:r>
            <w:proofErr w:type="gramStart"/>
            <w:r>
              <w:rPr>
                <w:rFonts w:ascii="Courier New" w:hAnsi="Courier New" w:cs="Courier New"/>
                <w:color w:val="CDD6F4"/>
                <w:sz w:val="18"/>
                <w:szCs w:val="18"/>
              </w:rPr>
              <w:t>attempt</w:t>
            </w:r>
            <w:proofErr w:type="spellEnd"/>
            <w:r>
              <w:rPr>
                <w:rFonts w:ascii="Courier New" w:hAnsi="Courier New" w:cs="Courier New"/>
                <w:color w:val="CDD6F4"/>
                <w:sz w:val="18"/>
                <w:szCs w:val="18"/>
              </w:rPr>
              <w:t>(</w:t>
            </w:r>
            <w:proofErr w:type="gramEnd"/>
            <w:r>
              <w:rPr>
                <w:rFonts w:ascii="Courier New" w:hAnsi="Courier New" w:cs="Courier New"/>
                <w:color w:val="FAB387"/>
                <w:sz w:val="18"/>
                <w:szCs w:val="18"/>
              </w:rPr>
              <w:t>3</w:t>
            </w:r>
            <w:r>
              <w:rPr>
                <w:rFonts w:ascii="Courier New" w:hAnsi="Courier New" w:cs="Courier New"/>
                <w:color w:val="CDD6F4"/>
                <w:sz w:val="18"/>
                <w:szCs w:val="18"/>
              </w:rPr>
              <w:t>),</w:t>
            </w:r>
          </w:p>
          <w:p w14:paraId="00EAD920" w14:textId="77777777" w:rsidR="00A272EA" w:rsidRDefault="00A272EA">
            <w:pPr>
              <w:spacing w:after="2" w:line="239" w:lineRule="auto"/>
            </w:pPr>
            <w:r>
              <w:rPr>
                <w:rFonts w:ascii="Courier New" w:hAnsi="Courier New" w:cs="Courier New"/>
                <w:color w:val="CDD6F4"/>
                <w:sz w:val="18"/>
                <w:szCs w:val="18"/>
              </w:rPr>
              <w:t>wait</w:t>
            </w:r>
            <w:r>
              <w:rPr>
                <w:rFonts w:ascii="Courier New" w:hAnsi="Courier New" w:cs="Courier New"/>
                <w:color w:val="CBA6F7"/>
                <w:sz w:val="18"/>
                <w:szCs w:val="18"/>
              </w:rPr>
              <w:t>=</w:t>
            </w:r>
            <w:proofErr w:type="spellStart"/>
            <w:r>
              <w:rPr>
                <w:rFonts w:ascii="Courier New" w:hAnsi="Courier New" w:cs="Courier New"/>
                <w:color w:val="CDD6F4"/>
                <w:sz w:val="18"/>
                <w:szCs w:val="18"/>
              </w:rPr>
              <w:t>wait_</w:t>
            </w:r>
            <w:proofErr w:type="gramStart"/>
            <w:r>
              <w:rPr>
                <w:rFonts w:ascii="Courier New" w:hAnsi="Courier New" w:cs="Courier New"/>
                <w:color w:val="CDD6F4"/>
                <w:sz w:val="18"/>
                <w:szCs w:val="18"/>
              </w:rPr>
              <w:t>exponential</w:t>
            </w:r>
            <w:proofErr w:type="spellEnd"/>
            <w:r>
              <w:rPr>
                <w:rFonts w:ascii="Courier New" w:hAnsi="Courier New" w:cs="Courier New"/>
                <w:color w:val="CDD6F4"/>
                <w:sz w:val="18"/>
                <w:szCs w:val="18"/>
              </w:rPr>
              <w:t>(</w:t>
            </w:r>
            <w:proofErr w:type="gramEnd"/>
            <w:r>
              <w:rPr>
                <w:rFonts w:ascii="Courier New" w:hAnsi="Courier New" w:cs="Courier New"/>
                <w:color w:val="CDD6F4"/>
                <w:sz w:val="18"/>
                <w:szCs w:val="18"/>
              </w:rPr>
              <w:t>multiplier</w:t>
            </w:r>
            <w:r>
              <w:rPr>
                <w:rFonts w:ascii="Courier New" w:hAnsi="Courier New" w:cs="Courier New"/>
                <w:color w:val="CBA6F7"/>
                <w:sz w:val="18"/>
                <w:szCs w:val="18"/>
              </w:rPr>
              <w:t>=</w:t>
            </w:r>
            <w:r>
              <w:rPr>
                <w:rFonts w:ascii="Courier New" w:hAnsi="Courier New" w:cs="Courier New"/>
                <w:color w:val="FAB387"/>
                <w:sz w:val="18"/>
                <w:szCs w:val="18"/>
              </w:rPr>
              <w:t>1</w:t>
            </w:r>
            <w:r>
              <w:rPr>
                <w:rFonts w:ascii="Courier New" w:hAnsi="Courier New" w:cs="Courier New"/>
                <w:color w:val="CDD6F4"/>
                <w:sz w:val="18"/>
                <w:szCs w:val="18"/>
              </w:rPr>
              <w:t xml:space="preserve">, </w:t>
            </w:r>
            <w:r>
              <w:rPr>
                <w:rFonts w:ascii="Courier New" w:hAnsi="Courier New" w:cs="Courier New"/>
                <w:color w:val="89DCEB"/>
                <w:sz w:val="18"/>
                <w:szCs w:val="18"/>
              </w:rPr>
              <w:t>min</w:t>
            </w:r>
            <w:r>
              <w:rPr>
                <w:rFonts w:ascii="Courier New" w:hAnsi="Courier New" w:cs="Courier New"/>
                <w:color w:val="CBA6F7"/>
                <w:sz w:val="18"/>
                <w:szCs w:val="18"/>
              </w:rPr>
              <w:t>=</w:t>
            </w:r>
            <w:r>
              <w:rPr>
                <w:rFonts w:ascii="Courier New" w:hAnsi="Courier New" w:cs="Courier New"/>
                <w:color w:val="FAB387"/>
                <w:sz w:val="18"/>
                <w:szCs w:val="18"/>
              </w:rPr>
              <w:t>2</w:t>
            </w:r>
            <w:r>
              <w:rPr>
                <w:rFonts w:ascii="Courier New" w:hAnsi="Courier New" w:cs="Courier New"/>
                <w:color w:val="CDD6F4"/>
                <w:sz w:val="18"/>
                <w:szCs w:val="18"/>
              </w:rPr>
              <w:t xml:space="preserve">, </w:t>
            </w:r>
            <w:r>
              <w:rPr>
                <w:rFonts w:ascii="Courier New" w:hAnsi="Courier New" w:cs="Courier New"/>
                <w:color w:val="89DCEB"/>
                <w:sz w:val="18"/>
                <w:szCs w:val="18"/>
              </w:rPr>
              <w:t>max</w:t>
            </w:r>
            <w:r>
              <w:rPr>
                <w:rFonts w:ascii="Courier New" w:hAnsi="Courier New" w:cs="Courier New"/>
                <w:color w:val="CBA6F7"/>
                <w:sz w:val="18"/>
                <w:szCs w:val="18"/>
              </w:rPr>
              <w:t>=</w:t>
            </w:r>
            <w:r>
              <w:rPr>
                <w:rFonts w:ascii="Courier New" w:hAnsi="Courier New" w:cs="Courier New"/>
                <w:color w:val="FAB387"/>
                <w:sz w:val="18"/>
                <w:szCs w:val="18"/>
              </w:rPr>
              <w:t>10</w:t>
            </w:r>
            <w:r>
              <w:rPr>
                <w:rFonts w:ascii="Courier New" w:hAnsi="Courier New" w:cs="Courier New"/>
                <w:color w:val="CDD6F4"/>
                <w:sz w:val="18"/>
                <w:szCs w:val="18"/>
              </w:rPr>
              <w:t>),</w:t>
            </w:r>
          </w:p>
          <w:p w14:paraId="4C985693" w14:textId="77777777" w:rsidR="00A272EA" w:rsidRDefault="00A272EA">
            <w:pPr>
              <w:spacing w:after="2" w:line="239" w:lineRule="auto"/>
            </w:pPr>
            <w:r>
              <w:rPr>
                <w:rFonts w:ascii="Courier New" w:hAnsi="Courier New" w:cs="Courier New"/>
                <w:color w:val="CDD6F4"/>
                <w:sz w:val="18"/>
                <w:szCs w:val="18"/>
              </w:rPr>
              <w:t>reraise</w:t>
            </w:r>
            <w:r>
              <w:rPr>
                <w:rFonts w:ascii="Courier New" w:hAnsi="Courier New" w:cs="Courier New"/>
                <w:color w:val="CBA6F7"/>
                <w:sz w:val="18"/>
                <w:szCs w:val="18"/>
              </w:rPr>
              <w:t>=True</w:t>
            </w:r>
          </w:p>
          <w:p w14:paraId="0B3E16DB" w14:textId="77777777" w:rsidR="00A272EA" w:rsidRDefault="00A272EA">
            <w:pPr>
              <w:spacing w:after="2" w:line="239" w:lineRule="auto"/>
            </w:pPr>
            <w:r>
              <w:rPr>
                <w:rFonts w:ascii="Courier New" w:hAnsi="Courier New" w:cs="Courier New"/>
                <w:color w:val="CDD6F4"/>
                <w:sz w:val="18"/>
                <w:szCs w:val="18"/>
              </w:rPr>
              <w:t>)</w:t>
            </w:r>
          </w:p>
          <w:p w14:paraId="67FF7924" w14:textId="77777777" w:rsidR="00A272EA" w:rsidRDefault="00A272EA">
            <w:pPr>
              <w:spacing w:after="2" w:line="239" w:lineRule="auto"/>
            </w:pPr>
            <w:r>
              <w:rPr>
                <w:rFonts w:ascii="Courier New" w:hAnsi="Courier New" w:cs="Courier New"/>
                <w:color w:val="CBA6F7"/>
                <w:sz w:val="18"/>
                <w:szCs w:val="18"/>
              </w:rPr>
              <w:t>async</w:t>
            </w:r>
            <w:r>
              <w:rPr>
                <w:rFonts w:ascii="Courier New" w:hAnsi="Courier New" w:cs="Courier New"/>
                <w:color w:val="CDD6F4"/>
                <w:sz w:val="18"/>
                <w:szCs w:val="18"/>
              </w:rPr>
              <w:t xml:space="preserve"> </w:t>
            </w:r>
            <w:r>
              <w:rPr>
                <w:rFonts w:ascii="Courier New" w:hAnsi="Courier New" w:cs="Courier New"/>
                <w:color w:val="CBA6F7"/>
                <w:sz w:val="18"/>
                <w:szCs w:val="18"/>
              </w:rPr>
              <w:t>def</w:t>
            </w:r>
            <w:r>
              <w:rPr>
                <w:rFonts w:ascii="Courier New" w:hAnsi="Courier New" w:cs="Courier New"/>
                <w:color w:val="CDD6F4"/>
                <w:sz w:val="18"/>
                <w:szCs w:val="18"/>
              </w:rPr>
              <w:t xml:space="preserve"> </w:t>
            </w:r>
            <w:proofErr w:type="spellStart"/>
            <w:r>
              <w:rPr>
                <w:rFonts w:ascii="Courier New" w:hAnsi="Courier New" w:cs="Courier New"/>
                <w:color w:val="89B4FA"/>
                <w:sz w:val="18"/>
                <w:szCs w:val="18"/>
              </w:rPr>
              <w:t>call_</w:t>
            </w:r>
            <w:proofErr w:type="gramStart"/>
            <w:r>
              <w:rPr>
                <w:rFonts w:ascii="Courier New" w:hAnsi="Courier New" w:cs="Courier New"/>
                <w:color w:val="89B4FA"/>
                <w:sz w:val="18"/>
                <w:szCs w:val="18"/>
              </w:rPr>
              <w:t>llm</w:t>
            </w:r>
            <w:proofErr w:type="spellEnd"/>
            <w:r>
              <w:rPr>
                <w:rFonts w:ascii="Courier New" w:hAnsi="Courier New" w:cs="Courier New"/>
                <w:color w:val="CDD6F4"/>
                <w:sz w:val="18"/>
                <w:szCs w:val="18"/>
              </w:rPr>
              <w:t>(</w:t>
            </w:r>
            <w:proofErr w:type="gramEnd"/>
            <w:r>
              <w:rPr>
                <w:rFonts w:ascii="Courier New" w:hAnsi="Courier New" w:cs="Courier New"/>
                <w:color w:val="CDD6F4"/>
                <w:sz w:val="18"/>
                <w:szCs w:val="18"/>
              </w:rPr>
              <w:t xml:space="preserve">messages: </w:t>
            </w:r>
            <w:r>
              <w:rPr>
                <w:rFonts w:ascii="Courier New" w:hAnsi="Courier New" w:cs="Courier New"/>
                <w:color w:val="89DCEB"/>
                <w:sz w:val="18"/>
                <w:szCs w:val="18"/>
              </w:rPr>
              <w:t>list</w:t>
            </w:r>
            <w:r>
              <w:rPr>
                <w:rFonts w:ascii="Courier New" w:hAnsi="Courier New" w:cs="Courier New"/>
                <w:color w:val="CDD6F4"/>
                <w:sz w:val="18"/>
                <w:szCs w:val="18"/>
              </w:rPr>
              <w:t>[</w:t>
            </w:r>
            <w:proofErr w:type="spellStart"/>
            <w:r>
              <w:rPr>
                <w:rFonts w:ascii="Courier New" w:hAnsi="Courier New" w:cs="Courier New"/>
                <w:color w:val="89DCEB"/>
                <w:sz w:val="18"/>
                <w:szCs w:val="18"/>
              </w:rPr>
              <w:t>dict</w:t>
            </w:r>
            <w:proofErr w:type="spellEnd"/>
            <w:r>
              <w:rPr>
                <w:rFonts w:ascii="Courier New" w:hAnsi="Courier New" w:cs="Courier New"/>
                <w:color w:val="CDD6F4"/>
                <w:sz w:val="18"/>
                <w:szCs w:val="18"/>
              </w:rPr>
              <w:t xml:space="preserve">], model: </w:t>
            </w:r>
            <w:r>
              <w:rPr>
                <w:rFonts w:ascii="Courier New" w:hAnsi="Courier New" w:cs="Courier New"/>
                <w:color w:val="89DCEB"/>
                <w:sz w:val="18"/>
                <w:szCs w:val="18"/>
              </w:rPr>
              <w:t>str</w:t>
            </w:r>
            <w:r>
              <w:rPr>
                <w:rFonts w:ascii="Courier New" w:hAnsi="Courier New" w:cs="Courier New"/>
                <w:color w:val="CDD6F4"/>
                <w:sz w:val="18"/>
                <w:szCs w:val="18"/>
              </w:rPr>
              <w:t xml:space="preserve">) </w:t>
            </w:r>
            <w:r>
              <w:rPr>
                <w:rFonts w:ascii="Courier New" w:hAnsi="Courier New" w:cs="Courier New"/>
                <w:color w:val="CBA6F7"/>
                <w:sz w:val="18"/>
                <w:szCs w:val="18"/>
              </w:rPr>
              <w:t>-&gt;</w:t>
            </w:r>
            <w:r>
              <w:rPr>
                <w:rFonts w:ascii="Courier New" w:hAnsi="Courier New" w:cs="Courier New"/>
                <w:color w:val="CDD6F4"/>
                <w:sz w:val="18"/>
                <w:szCs w:val="18"/>
              </w:rPr>
              <w:t xml:space="preserve"> </w:t>
            </w:r>
            <w:r>
              <w:rPr>
                <w:rFonts w:ascii="Courier New" w:hAnsi="Courier New" w:cs="Courier New"/>
                <w:color w:val="89DCEB"/>
                <w:sz w:val="18"/>
                <w:szCs w:val="18"/>
              </w:rPr>
              <w:t>str</w:t>
            </w:r>
            <w:r>
              <w:rPr>
                <w:rFonts w:ascii="Courier New" w:hAnsi="Courier New" w:cs="Courier New"/>
                <w:color w:val="CDD6F4"/>
                <w:sz w:val="18"/>
                <w:szCs w:val="18"/>
              </w:rPr>
              <w:t>:</w:t>
            </w:r>
          </w:p>
          <w:p w14:paraId="4ED75303" w14:textId="77777777" w:rsidR="00A272EA" w:rsidRDefault="00A272EA">
            <w:pPr>
              <w:spacing w:line="276" w:lineRule="auto"/>
            </w:pPr>
            <w:r>
              <w:rPr>
                <w:rFonts w:ascii="Courier New" w:hAnsi="Courier New" w:cs="Courier New"/>
                <w:color w:val="CDD6F4"/>
                <w:sz w:val="18"/>
                <w:szCs w:val="18"/>
              </w:rPr>
              <w:t xml:space="preserve">response </w:t>
            </w:r>
            <w:r>
              <w:rPr>
                <w:rFonts w:ascii="Courier New" w:hAnsi="Courier New" w:cs="Courier New"/>
                <w:color w:val="CBA6F7"/>
                <w:sz w:val="18"/>
                <w:szCs w:val="18"/>
              </w:rPr>
              <w:t>=</w:t>
            </w:r>
            <w:r>
              <w:rPr>
                <w:rFonts w:ascii="Courier New" w:hAnsi="Courier New" w:cs="Courier New"/>
                <w:color w:val="CDD6F4"/>
                <w:sz w:val="18"/>
                <w:szCs w:val="18"/>
              </w:rPr>
              <w:t xml:space="preserve"> </w:t>
            </w:r>
            <w:r>
              <w:rPr>
                <w:rFonts w:ascii="Courier New" w:hAnsi="Courier New" w:cs="Courier New"/>
                <w:color w:val="CBA6F7"/>
                <w:sz w:val="18"/>
                <w:szCs w:val="18"/>
              </w:rPr>
              <w:t>await</w:t>
            </w:r>
            <w:r>
              <w:rPr>
                <w:rFonts w:ascii="Courier New" w:hAnsi="Courier New" w:cs="Courier New"/>
                <w:color w:val="CDD6F4"/>
                <w:sz w:val="18"/>
                <w:szCs w:val="18"/>
              </w:rPr>
              <w:t xml:space="preserve"> </w:t>
            </w:r>
            <w:proofErr w:type="spellStart"/>
            <w:r>
              <w:rPr>
                <w:rFonts w:ascii="Courier New" w:hAnsi="Courier New" w:cs="Courier New"/>
                <w:color w:val="CDD6F4"/>
                <w:sz w:val="18"/>
                <w:szCs w:val="18"/>
              </w:rPr>
              <w:t>openrouter_</w:t>
            </w:r>
            <w:proofErr w:type="gramStart"/>
            <w:r>
              <w:rPr>
                <w:rFonts w:ascii="Courier New" w:hAnsi="Courier New" w:cs="Courier New"/>
                <w:color w:val="CDD6F4"/>
                <w:sz w:val="18"/>
                <w:szCs w:val="18"/>
              </w:rPr>
              <w:t>client</w:t>
            </w:r>
            <w:r>
              <w:rPr>
                <w:rFonts w:ascii="Courier New" w:hAnsi="Courier New" w:cs="Courier New"/>
                <w:color w:val="CBA6F7"/>
                <w:sz w:val="18"/>
                <w:szCs w:val="18"/>
              </w:rPr>
              <w:t>.</w:t>
            </w:r>
            <w:r>
              <w:rPr>
                <w:rFonts w:ascii="Courier New" w:hAnsi="Courier New" w:cs="Courier New"/>
                <w:color w:val="CDD6F4"/>
                <w:sz w:val="18"/>
                <w:szCs w:val="18"/>
              </w:rPr>
              <w:t>chat</w:t>
            </w:r>
            <w:proofErr w:type="spellEnd"/>
            <w:proofErr w:type="gramEnd"/>
            <w:r>
              <w:rPr>
                <w:rFonts w:ascii="Courier New" w:hAnsi="Courier New" w:cs="Courier New"/>
                <w:color w:val="CDD6F4"/>
                <w:sz w:val="18"/>
                <w:szCs w:val="18"/>
              </w:rPr>
              <w:t>(messages, model</w:t>
            </w:r>
            <w:r>
              <w:rPr>
                <w:rFonts w:ascii="Courier New" w:hAnsi="Courier New" w:cs="Courier New"/>
                <w:color w:val="CBA6F7"/>
                <w:sz w:val="18"/>
                <w:szCs w:val="18"/>
              </w:rPr>
              <w:t>=</w:t>
            </w:r>
            <w:r>
              <w:rPr>
                <w:rFonts w:ascii="Courier New" w:hAnsi="Courier New" w:cs="Courier New"/>
                <w:color w:val="CDD6F4"/>
                <w:sz w:val="18"/>
                <w:szCs w:val="18"/>
              </w:rPr>
              <w:t>model)</w:t>
            </w:r>
          </w:p>
          <w:p w14:paraId="35987A60" w14:textId="77777777" w:rsidR="00A272EA" w:rsidRDefault="00A272EA">
            <w:pPr>
              <w:spacing w:line="276" w:lineRule="auto"/>
            </w:pPr>
            <w:r>
              <w:rPr>
                <w:rFonts w:ascii="Courier New" w:hAnsi="Courier New" w:cs="Courier New"/>
                <w:color w:val="CBA6F7"/>
                <w:sz w:val="18"/>
                <w:szCs w:val="18"/>
              </w:rPr>
              <w:t>return</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response</w:t>
            </w:r>
            <w:r>
              <w:rPr>
                <w:rFonts w:ascii="Courier New" w:hAnsi="Courier New" w:cs="Courier New"/>
                <w:color w:val="CBA6F7"/>
                <w:sz w:val="18"/>
                <w:szCs w:val="18"/>
              </w:rPr>
              <w:t>.</w:t>
            </w:r>
            <w:r>
              <w:rPr>
                <w:rFonts w:ascii="Courier New" w:hAnsi="Courier New" w:cs="Courier New"/>
                <w:color w:val="CDD6F4"/>
                <w:sz w:val="18"/>
                <w:szCs w:val="18"/>
              </w:rPr>
              <w:t>choices</w:t>
            </w:r>
            <w:proofErr w:type="spellEnd"/>
            <w:proofErr w:type="gramEnd"/>
            <w:r>
              <w:rPr>
                <w:rFonts w:ascii="Courier New" w:hAnsi="Courier New" w:cs="Courier New"/>
                <w:color w:val="CDD6F4"/>
                <w:sz w:val="18"/>
                <w:szCs w:val="18"/>
              </w:rPr>
              <w:t>[</w:t>
            </w:r>
            <w:r>
              <w:rPr>
                <w:rFonts w:ascii="Courier New" w:hAnsi="Courier New" w:cs="Courier New"/>
                <w:color w:val="FAB387"/>
                <w:sz w:val="18"/>
                <w:szCs w:val="18"/>
              </w:rPr>
              <w:t>0</w:t>
            </w:r>
            <w:proofErr w:type="gramStart"/>
            <w:r>
              <w:rPr>
                <w:rFonts w:ascii="Courier New" w:hAnsi="Courier New" w:cs="Courier New"/>
                <w:color w:val="CDD6F4"/>
                <w:sz w:val="18"/>
                <w:szCs w:val="18"/>
              </w:rPr>
              <w:t>]</w:t>
            </w:r>
            <w:r>
              <w:rPr>
                <w:rFonts w:ascii="Courier New" w:hAnsi="Courier New" w:cs="Courier New"/>
                <w:color w:val="CBA6F7"/>
                <w:sz w:val="18"/>
                <w:szCs w:val="18"/>
              </w:rPr>
              <w:t>.</w:t>
            </w:r>
            <w:proofErr w:type="spellStart"/>
            <w:r>
              <w:rPr>
                <w:rFonts w:ascii="Courier New" w:hAnsi="Courier New" w:cs="Courier New"/>
                <w:color w:val="CDD6F4"/>
                <w:sz w:val="18"/>
                <w:szCs w:val="18"/>
              </w:rPr>
              <w:t>message</w:t>
            </w:r>
            <w:proofErr w:type="gramEnd"/>
            <w:r>
              <w:rPr>
                <w:rFonts w:ascii="Courier New" w:hAnsi="Courier New" w:cs="Courier New"/>
                <w:color w:val="CBA6F7"/>
                <w:sz w:val="18"/>
                <w:szCs w:val="18"/>
              </w:rPr>
              <w:t>.</w:t>
            </w:r>
            <w:r>
              <w:rPr>
                <w:rFonts w:ascii="Courier New" w:hAnsi="Courier New" w:cs="Courier New"/>
                <w:color w:val="CDD6F4"/>
                <w:sz w:val="18"/>
                <w:szCs w:val="18"/>
              </w:rPr>
              <w:t>content</w:t>
            </w:r>
            <w:proofErr w:type="spellEnd"/>
          </w:p>
        </w:tc>
      </w:tr>
    </w:tbl>
    <w:p w14:paraId="2857DB57" w14:textId="77777777" w:rsidR="00A272EA" w:rsidRDefault="00A272EA">
      <w:pPr>
        <w:spacing w:after="99" w:line="259" w:lineRule="auto"/>
        <w:ind w:right="55"/>
      </w:pPr>
      <w:r>
        <w:t xml:space="preserve"> </w:t>
      </w:r>
    </w:p>
    <w:p w14:paraId="4D8660B0" w14:textId="77777777" w:rsidR="00A272EA" w:rsidRDefault="00A272EA">
      <w:pPr>
        <w:pBdr>
          <w:top w:val="single" w:sz="6" w:space="0" w:color="2E75B6"/>
          <w:left w:val="single" w:sz="12" w:space="0" w:color="2E75B6"/>
          <w:bottom w:val="single" w:sz="6" w:space="0" w:color="2E75B6"/>
          <w:right w:val="single" w:sz="6" w:space="0" w:color="2E75B6"/>
        </w:pBdr>
        <w:shd w:val="clear" w:color="auto" w:fill="EBF3FB"/>
        <w:spacing w:after="0" w:line="259" w:lineRule="auto"/>
        <w:ind w:left="20" w:right="90" w:hanging="10"/>
      </w:pPr>
      <w:r>
        <w:t xml:space="preserve"> </w:t>
      </w:r>
      <w:r>
        <w:rPr>
          <w:rFonts w:cs="Arial"/>
          <w:b/>
          <w:color w:val="1F4E79"/>
        </w:rPr>
        <w:t>Retry Policy</w:t>
      </w:r>
    </w:p>
    <w:p w14:paraId="7CC08A4B" w14:textId="4AF8114A" w:rsidR="00A272EA" w:rsidRDefault="00A272EA" w:rsidP="005A2A04">
      <w:pPr>
        <w:pBdr>
          <w:top w:val="single" w:sz="6" w:space="0" w:color="2E75B6"/>
          <w:left w:val="single" w:sz="12" w:space="0" w:color="2E75B6"/>
          <w:bottom w:val="single" w:sz="6" w:space="0" w:color="2E75B6"/>
          <w:right w:val="single" w:sz="6" w:space="0" w:color="2E75B6"/>
        </w:pBdr>
        <w:shd w:val="clear" w:color="auto" w:fill="EBF3FB"/>
        <w:spacing w:after="240" w:line="233" w:lineRule="auto"/>
        <w:ind w:left="20" w:right="90" w:hanging="10"/>
      </w:pPr>
      <w:r>
        <w:rPr>
          <w:sz w:val="18"/>
        </w:rPr>
        <w:t>Three attempts with exponential back-</w:t>
      </w:r>
      <w:r>
        <w:rPr>
          <w:rFonts w:cs="Arial"/>
          <w:sz w:val="18"/>
        </w:rPr>
        <w:t xml:space="preserve">off (2s → 4s → 8s, capped at 10s). If all three attempts fail, the system </w:t>
      </w:r>
      <w:proofErr w:type="gramStart"/>
      <w:r>
        <w:rPr>
          <w:rFonts w:cs="Arial"/>
          <w:sz w:val="18"/>
        </w:rPr>
        <w:t xml:space="preserve">returns </w:t>
      </w:r>
      <w:r>
        <w:t xml:space="preserve"> </w:t>
      </w:r>
      <w:r>
        <w:rPr>
          <w:sz w:val="18"/>
        </w:rPr>
        <w:t>the</w:t>
      </w:r>
      <w:proofErr w:type="gramEnd"/>
      <w:r>
        <w:rPr>
          <w:sz w:val="18"/>
        </w:rPr>
        <w:t xml:space="preserve"> safe default response and logs the failure for operational alerting.</w:t>
      </w:r>
    </w:p>
    <w:p w14:paraId="018647C6" w14:textId="77777777" w:rsidR="00A272EA" w:rsidRDefault="00A272EA">
      <w:pPr>
        <w:pStyle w:val="Heading2"/>
        <w:ind w:right="-8"/>
      </w:pPr>
      <w:r>
        <w:rPr>
          <w:color w:val="000000"/>
          <w:sz w:val="19"/>
        </w:rPr>
        <w:t xml:space="preserve"> </w:t>
      </w:r>
      <w:r>
        <w:t>6.13.2 Rate Limiting</w:t>
      </w:r>
    </w:p>
    <w:tbl>
      <w:tblPr>
        <w:tblStyle w:val="TableGrid"/>
        <w:tblW w:w="9639" w:type="dxa"/>
        <w:tblInd w:w="-12" w:type="dxa"/>
        <w:tblCellMar>
          <w:top w:w="108" w:type="dxa"/>
          <w:left w:w="115" w:type="dxa"/>
          <w:right w:w="111" w:type="dxa"/>
        </w:tblCellMar>
        <w:tblLook w:val="04A0" w:firstRow="1" w:lastRow="0" w:firstColumn="1" w:lastColumn="0" w:noHBand="0" w:noVBand="1"/>
      </w:tblPr>
      <w:tblGrid>
        <w:gridCol w:w="3001"/>
        <w:gridCol w:w="2401"/>
        <w:gridCol w:w="4237"/>
      </w:tblGrid>
      <w:tr w:rsidR="00A272EA" w14:paraId="35CB3456" w14:textId="77777777">
        <w:trPr>
          <w:trHeight w:val="340"/>
        </w:trPr>
        <w:tc>
          <w:tcPr>
            <w:tcW w:w="3001" w:type="dxa"/>
            <w:tcBorders>
              <w:top w:val="single" w:sz="2" w:space="0" w:color="BDD7EE"/>
              <w:left w:val="single" w:sz="2" w:space="0" w:color="BDD7EE"/>
              <w:bottom w:val="single" w:sz="2" w:space="0" w:color="BDD7EE"/>
              <w:right w:val="single" w:sz="2" w:space="0" w:color="BDD7EE"/>
            </w:tcBorders>
            <w:shd w:val="clear" w:color="auto" w:fill="1F4E79"/>
          </w:tcPr>
          <w:p w14:paraId="177C3965" w14:textId="77777777" w:rsidR="00A272EA" w:rsidRDefault="00A272EA">
            <w:pPr>
              <w:spacing w:line="259" w:lineRule="auto"/>
              <w:ind w:right="2"/>
            </w:pPr>
            <w:r>
              <w:t xml:space="preserve"> </w:t>
            </w:r>
            <w:r>
              <w:rPr>
                <w:b/>
                <w:color w:val="FFFFFF"/>
                <w:sz w:val="18"/>
              </w:rPr>
              <w:t>Layer</w:t>
            </w:r>
          </w:p>
        </w:tc>
        <w:tc>
          <w:tcPr>
            <w:tcW w:w="2401" w:type="dxa"/>
            <w:tcBorders>
              <w:top w:val="single" w:sz="2" w:space="0" w:color="BDD7EE"/>
              <w:left w:val="single" w:sz="2" w:space="0" w:color="BDD7EE"/>
              <w:bottom w:val="single" w:sz="2" w:space="0" w:color="BDD7EE"/>
              <w:right w:val="single" w:sz="2" w:space="0" w:color="BDD7EE"/>
            </w:tcBorders>
            <w:shd w:val="clear" w:color="auto" w:fill="1F4E79"/>
          </w:tcPr>
          <w:p w14:paraId="13B28F98" w14:textId="77777777" w:rsidR="00A272EA" w:rsidRDefault="00A272EA">
            <w:pPr>
              <w:spacing w:line="259" w:lineRule="auto"/>
              <w:ind w:right="2"/>
            </w:pPr>
            <w:r>
              <w:t xml:space="preserve"> </w:t>
            </w:r>
            <w:r>
              <w:rPr>
                <w:b/>
                <w:color w:val="FFFFFF"/>
                <w:sz w:val="18"/>
              </w:rPr>
              <w:t>Limit</w:t>
            </w:r>
          </w:p>
        </w:tc>
        <w:tc>
          <w:tcPr>
            <w:tcW w:w="4237" w:type="dxa"/>
            <w:tcBorders>
              <w:top w:val="single" w:sz="2" w:space="0" w:color="BDD7EE"/>
              <w:left w:val="single" w:sz="2" w:space="0" w:color="BDD7EE"/>
              <w:bottom w:val="single" w:sz="2" w:space="0" w:color="BDD7EE"/>
              <w:right w:val="single" w:sz="2" w:space="0" w:color="BDD7EE"/>
            </w:tcBorders>
            <w:shd w:val="clear" w:color="auto" w:fill="1F4E79"/>
          </w:tcPr>
          <w:p w14:paraId="443B662A" w14:textId="77777777" w:rsidR="00A272EA" w:rsidRDefault="00A272EA">
            <w:pPr>
              <w:spacing w:line="259" w:lineRule="auto"/>
              <w:ind w:right="3"/>
            </w:pPr>
            <w:r>
              <w:t xml:space="preserve"> </w:t>
            </w:r>
            <w:r>
              <w:rPr>
                <w:b/>
                <w:color w:val="FFFFFF"/>
                <w:sz w:val="18"/>
              </w:rPr>
              <w:t>Implementation</w:t>
            </w:r>
          </w:p>
        </w:tc>
      </w:tr>
      <w:tr w:rsidR="00A272EA" w14:paraId="401FCE98" w14:textId="77777777">
        <w:trPr>
          <w:trHeight w:val="366"/>
        </w:trPr>
        <w:tc>
          <w:tcPr>
            <w:tcW w:w="3001" w:type="dxa"/>
            <w:tcBorders>
              <w:top w:val="single" w:sz="2" w:space="0" w:color="BDD7EE"/>
              <w:left w:val="single" w:sz="2" w:space="0" w:color="BDD7EE"/>
              <w:bottom w:val="single" w:sz="2" w:space="0" w:color="BDD7EE"/>
              <w:right w:val="single" w:sz="2" w:space="0" w:color="BDD7EE"/>
            </w:tcBorders>
            <w:shd w:val="clear" w:color="auto" w:fill="FFFFFF"/>
          </w:tcPr>
          <w:p w14:paraId="4FA38595" w14:textId="77777777" w:rsidR="00A272EA" w:rsidRDefault="00A272EA">
            <w:pPr>
              <w:spacing w:line="259" w:lineRule="auto"/>
              <w:ind w:right="6"/>
            </w:pPr>
            <w:r>
              <w:t xml:space="preserve"> </w:t>
            </w:r>
            <w:r>
              <w:rPr>
                <w:sz w:val="17"/>
              </w:rPr>
              <w:t>Per-user (in-memory)</w:t>
            </w:r>
          </w:p>
        </w:tc>
        <w:tc>
          <w:tcPr>
            <w:tcW w:w="2401" w:type="dxa"/>
            <w:tcBorders>
              <w:top w:val="single" w:sz="2" w:space="0" w:color="BDD7EE"/>
              <w:left w:val="single" w:sz="2" w:space="0" w:color="BDD7EE"/>
              <w:bottom w:val="single" w:sz="2" w:space="0" w:color="BDD7EE"/>
              <w:right w:val="single" w:sz="2" w:space="0" w:color="BDD7EE"/>
            </w:tcBorders>
            <w:shd w:val="clear" w:color="auto" w:fill="FFFFFF"/>
          </w:tcPr>
          <w:p w14:paraId="4F4883C3" w14:textId="77777777" w:rsidR="00A272EA" w:rsidRDefault="00A272EA">
            <w:pPr>
              <w:spacing w:line="259" w:lineRule="auto"/>
              <w:ind w:right="7"/>
            </w:pPr>
            <w:r>
              <w:t xml:space="preserve"> </w:t>
            </w:r>
            <w:r>
              <w:rPr>
                <w:sz w:val="17"/>
              </w:rPr>
              <w:t>100 requests / hour</w:t>
            </w:r>
          </w:p>
        </w:tc>
        <w:tc>
          <w:tcPr>
            <w:tcW w:w="4237" w:type="dxa"/>
            <w:tcBorders>
              <w:top w:val="single" w:sz="2" w:space="0" w:color="BDD7EE"/>
              <w:left w:val="single" w:sz="2" w:space="0" w:color="BDD7EE"/>
              <w:bottom w:val="single" w:sz="2" w:space="0" w:color="BDD7EE"/>
              <w:right w:val="single" w:sz="2" w:space="0" w:color="BDD7EE"/>
            </w:tcBorders>
            <w:shd w:val="clear" w:color="auto" w:fill="FFFFFF"/>
          </w:tcPr>
          <w:p w14:paraId="2BF3B97E" w14:textId="77777777" w:rsidR="00A272EA" w:rsidRDefault="00A272EA">
            <w:pPr>
              <w:spacing w:line="259" w:lineRule="auto"/>
              <w:ind w:right="7"/>
            </w:pPr>
            <w:r>
              <w:t xml:space="preserve"> </w:t>
            </w:r>
            <w:r>
              <w:rPr>
                <w:sz w:val="17"/>
              </w:rPr>
              <w:t xml:space="preserve">Sliding window counter keyed on </w:t>
            </w:r>
            <w:proofErr w:type="spellStart"/>
            <w:r>
              <w:rPr>
                <w:sz w:val="17"/>
              </w:rPr>
              <w:t>user_id</w:t>
            </w:r>
            <w:proofErr w:type="spellEnd"/>
          </w:p>
        </w:tc>
      </w:tr>
      <w:tr w:rsidR="00A272EA" w14:paraId="2D18F85A" w14:textId="77777777">
        <w:trPr>
          <w:trHeight w:val="313"/>
        </w:trPr>
        <w:tc>
          <w:tcPr>
            <w:tcW w:w="3001" w:type="dxa"/>
            <w:tcBorders>
              <w:top w:val="single" w:sz="2" w:space="0" w:color="BDD7EE"/>
              <w:left w:val="single" w:sz="2" w:space="0" w:color="BDD7EE"/>
              <w:bottom w:val="single" w:sz="2" w:space="0" w:color="BDD7EE"/>
              <w:right w:val="single" w:sz="2" w:space="0" w:color="BDD7EE"/>
            </w:tcBorders>
            <w:shd w:val="clear" w:color="auto" w:fill="EBF3FB"/>
          </w:tcPr>
          <w:p w14:paraId="1F45836C" w14:textId="77777777" w:rsidR="00A272EA" w:rsidRDefault="00A272EA">
            <w:pPr>
              <w:spacing w:line="259" w:lineRule="auto"/>
              <w:ind w:right="1"/>
            </w:pPr>
            <w:r>
              <w:t xml:space="preserve"> </w:t>
            </w:r>
            <w:r>
              <w:rPr>
                <w:sz w:val="17"/>
              </w:rPr>
              <w:t>Per-user (Redis)</w:t>
            </w:r>
          </w:p>
        </w:tc>
        <w:tc>
          <w:tcPr>
            <w:tcW w:w="2401" w:type="dxa"/>
            <w:tcBorders>
              <w:top w:val="single" w:sz="2" w:space="0" w:color="BDD7EE"/>
              <w:left w:val="single" w:sz="2" w:space="0" w:color="BDD7EE"/>
              <w:bottom w:val="single" w:sz="2" w:space="0" w:color="BDD7EE"/>
              <w:right w:val="single" w:sz="2" w:space="0" w:color="BDD7EE"/>
            </w:tcBorders>
            <w:shd w:val="clear" w:color="auto" w:fill="EBF3FB"/>
          </w:tcPr>
          <w:p w14:paraId="48CF96C8" w14:textId="77777777" w:rsidR="00A272EA" w:rsidRDefault="00A272EA">
            <w:pPr>
              <w:spacing w:line="259" w:lineRule="auto"/>
              <w:ind w:right="7"/>
            </w:pPr>
            <w:r>
              <w:t xml:space="preserve"> </w:t>
            </w:r>
            <w:r>
              <w:rPr>
                <w:sz w:val="17"/>
              </w:rPr>
              <w:t>100 requests / hour</w:t>
            </w:r>
          </w:p>
        </w:tc>
        <w:tc>
          <w:tcPr>
            <w:tcW w:w="4237" w:type="dxa"/>
            <w:tcBorders>
              <w:top w:val="single" w:sz="2" w:space="0" w:color="BDD7EE"/>
              <w:left w:val="single" w:sz="2" w:space="0" w:color="BDD7EE"/>
              <w:bottom w:val="single" w:sz="2" w:space="0" w:color="BDD7EE"/>
              <w:right w:val="single" w:sz="2" w:space="0" w:color="BDD7EE"/>
            </w:tcBorders>
            <w:shd w:val="clear" w:color="auto" w:fill="EBF3FB"/>
          </w:tcPr>
          <w:p w14:paraId="5ED85A9C" w14:textId="77777777" w:rsidR="00A272EA" w:rsidRDefault="00A272EA">
            <w:pPr>
              <w:spacing w:line="259" w:lineRule="auto"/>
              <w:ind w:right="7"/>
            </w:pPr>
            <w:r>
              <w:t xml:space="preserve"> </w:t>
            </w:r>
            <w:r>
              <w:rPr>
                <w:sz w:val="17"/>
              </w:rPr>
              <w:t>Persistent; survives process restart</w:t>
            </w:r>
          </w:p>
        </w:tc>
      </w:tr>
      <w:tr w:rsidR="00A272EA" w14:paraId="29FB06F3" w14:textId="77777777">
        <w:trPr>
          <w:trHeight w:val="361"/>
        </w:trPr>
        <w:tc>
          <w:tcPr>
            <w:tcW w:w="3001" w:type="dxa"/>
            <w:tcBorders>
              <w:top w:val="single" w:sz="2" w:space="0" w:color="BDD7EE"/>
              <w:left w:val="single" w:sz="2" w:space="0" w:color="BDD7EE"/>
              <w:bottom w:val="single" w:sz="2" w:space="0" w:color="BDD7EE"/>
              <w:right w:val="single" w:sz="2" w:space="0" w:color="BDD7EE"/>
            </w:tcBorders>
            <w:shd w:val="clear" w:color="auto" w:fill="FFFFFF"/>
          </w:tcPr>
          <w:p w14:paraId="31FC5AD4" w14:textId="77777777" w:rsidR="00A272EA" w:rsidRDefault="00A272EA">
            <w:pPr>
              <w:spacing w:line="259" w:lineRule="auto"/>
              <w:ind w:right="7"/>
            </w:pPr>
            <w:r>
              <w:t xml:space="preserve"> </w:t>
            </w:r>
            <w:r>
              <w:rPr>
                <w:sz w:val="17"/>
              </w:rPr>
              <w:t>Global (</w:t>
            </w:r>
            <w:proofErr w:type="spellStart"/>
            <w:r>
              <w:rPr>
                <w:sz w:val="17"/>
              </w:rPr>
              <w:t>OpenRouter</w:t>
            </w:r>
            <w:proofErr w:type="spellEnd"/>
            <w:r>
              <w:rPr>
                <w:sz w:val="17"/>
              </w:rPr>
              <w:t>)</w:t>
            </w:r>
          </w:p>
        </w:tc>
        <w:tc>
          <w:tcPr>
            <w:tcW w:w="2401" w:type="dxa"/>
            <w:tcBorders>
              <w:top w:val="single" w:sz="2" w:space="0" w:color="BDD7EE"/>
              <w:left w:val="single" w:sz="2" w:space="0" w:color="BDD7EE"/>
              <w:bottom w:val="single" w:sz="2" w:space="0" w:color="BDD7EE"/>
              <w:right w:val="single" w:sz="2" w:space="0" w:color="BDD7EE"/>
            </w:tcBorders>
            <w:shd w:val="clear" w:color="auto" w:fill="FFFFFF"/>
          </w:tcPr>
          <w:p w14:paraId="39355174" w14:textId="77777777" w:rsidR="00A272EA" w:rsidRDefault="00A272EA">
            <w:pPr>
              <w:spacing w:line="259" w:lineRule="auto"/>
            </w:pPr>
            <w:r>
              <w:t xml:space="preserve"> </w:t>
            </w:r>
            <w:r>
              <w:rPr>
                <w:sz w:val="17"/>
              </w:rPr>
              <w:t>Provider-dependent</w:t>
            </w:r>
          </w:p>
        </w:tc>
        <w:tc>
          <w:tcPr>
            <w:tcW w:w="4237" w:type="dxa"/>
            <w:tcBorders>
              <w:top w:val="single" w:sz="2" w:space="0" w:color="BDD7EE"/>
              <w:left w:val="single" w:sz="2" w:space="0" w:color="BDD7EE"/>
              <w:bottom w:val="single" w:sz="2" w:space="0" w:color="BDD7EE"/>
              <w:right w:val="single" w:sz="2" w:space="0" w:color="BDD7EE"/>
            </w:tcBorders>
            <w:shd w:val="clear" w:color="auto" w:fill="FFFFFF"/>
          </w:tcPr>
          <w:p w14:paraId="4D82B232" w14:textId="77777777" w:rsidR="00A272EA" w:rsidRDefault="00A272EA">
            <w:pPr>
              <w:spacing w:line="259" w:lineRule="auto"/>
              <w:ind w:right="10"/>
            </w:pPr>
            <w:r>
              <w:t xml:space="preserve"> </w:t>
            </w:r>
            <w:r>
              <w:rPr>
                <w:sz w:val="17"/>
              </w:rPr>
              <w:t>Handled by tenacity retry on 429 responses</w:t>
            </w:r>
          </w:p>
        </w:tc>
      </w:tr>
    </w:tbl>
    <w:p w14:paraId="1E466981" w14:textId="77777777" w:rsidR="00A272EA" w:rsidRDefault="00A272EA">
      <w:pPr>
        <w:spacing w:after="174" w:line="259" w:lineRule="auto"/>
        <w:ind w:right="55"/>
      </w:pPr>
      <w:r>
        <w:t xml:space="preserve"> </w:t>
      </w:r>
    </w:p>
    <w:p w14:paraId="0E4A2972" w14:textId="77777777" w:rsidR="00A272EA" w:rsidRDefault="00A272EA">
      <w:pPr>
        <w:pStyle w:val="Heading2"/>
        <w:spacing w:after="56"/>
        <w:ind w:right="-8"/>
      </w:pPr>
      <w:r>
        <w:rPr>
          <w:color w:val="000000"/>
          <w:sz w:val="19"/>
        </w:rPr>
        <w:t xml:space="preserve"> </w:t>
      </w:r>
      <w:r>
        <w:t>6.13.3 Metrics Collection</w:t>
      </w:r>
    </w:p>
    <w:p w14:paraId="4E24BB00" w14:textId="77777777" w:rsidR="00A272EA" w:rsidRDefault="00A272EA">
      <w:pPr>
        <w:numPr>
          <w:ilvl w:val="0"/>
          <w:numId w:val="2"/>
        </w:numPr>
        <w:spacing w:after="54" w:line="250" w:lineRule="auto"/>
        <w:ind w:right="3" w:hanging="361"/>
      </w:pPr>
      <w:r>
        <w:rPr>
          <w:sz w:val="18"/>
        </w:rPr>
        <w:t xml:space="preserve">Success rate </w:t>
      </w:r>
      <w:r>
        <w:rPr>
          <w:rFonts w:cs="Arial"/>
          <w:sz w:val="18"/>
        </w:rPr>
        <w:t>—</w:t>
      </w:r>
      <w:r>
        <w:rPr>
          <w:sz w:val="18"/>
        </w:rPr>
        <w:t xml:space="preserve"> percentage of requests returning a valid structured response.</w:t>
      </w:r>
      <w:r>
        <w:t xml:space="preserve"> </w:t>
      </w:r>
    </w:p>
    <w:p w14:paraId="7226DEDD" w14:textId="77777777" w:rsidR="00A272EA" w:rsidRDefault="00A272EA">
      <w:pPr>
        <w:numPr>
          <w:ilvl w:val="0"/>
          <w:numId w:val="2"/>
        </w:numPr>
        <w:spacing w:after="54" w:line="250" w:lineRule="auto"/>
        <w:ind w:right="3" w:hanging="361"/>
      </w:pPr>
      <w:r>
        <w:rPr>
          <w:sz w:val="18"/>
        </w:rPr>
        <w:t xml:space="preserve">P95 Latency </w:t>
      </w:r>
      <w:r>
        <w:rPr>
          <w:rFonts w:cs="Arial"/>
          <w:sz w:val="18"/>
        </w:rPr>
        <w:t>—</w:t>
      </w:r>
      <w:r>
        <w:rPr>
          <w:sz w:val="18"/>
        </w:rPr>
        <w:t xml:space="preserve"> 95th-percentile end-to-end processing time in milliseconds.</w:t>
      </w:r>
      <w:r>
        <w:t xml:space="preserve"> </w:t>
      </w:r>
    </w:p>
    <w:p w14:paraId="5840CBC1" w14:textId="77777777" w:rsidR="00A272EA" w:rsidRDefault="00A272EA">
      <w:pPr>
        <w:numPr>
          <w:ilvl w:val="0"/>
          <w:numId w:val="2"/>
        </w:numPr>
        <w:spacing w:after="54" w:line="250" w:lineRule="auto"/>
        <w:ind w:right="3" w:hanging="361"/>
      </w:pPr>
      <w:r>
        <w:rPr>
          <w:sz w:val="18"/>
        </w:rPr>
        <w:t xml:space="preserve">RAG hit rate </w:t>
      </w:r>
      <w:r>
        <w:rPr>
          <w:rFonts w:cs="Arial"/>
          <w:sz w:val="18"/>
        </w:rPr>
        <w:t>—</w:t>
      </w:r>
      <w:r>
        <w:rPr>
          <w:sz w:val="18"/>
        </w:rPr>
        <w:t xml:space="preserve"> percentage of requests where at least one RAG match exceeded the threshold.</w:t>
      </w:r>
      <w:r>
        <w:t xml:space="preserve"> </w:t>
      </w:r>
    </w:p>
    <w:p w14:paraId="48D5948A" w14:textId="77777777" w:rsidR="00A272EA" w:rsidRDefault="00A272EA">
      <w:pPr>
        <w:numPr>
          <w:ilvl w:val="0"/>
          <w:numId w:val="2"/>
        </w:numPr>
        <w:spacing w:after="54" w:line="250" w:lineRule="auto"/>
        <w:ind w:right="3" w:hanging="361"/>
      </w:pPr>
      <w:r>
        <w:rPr>
          <w:sz w:val="18"/>
        </w:rPr>
        <w:t xml:space="preserve">LLM model distribution </w:t>
      </w:r>
      <w:r>
        <w:rPr>
          <w:rFonts w:cs="Arial"/>
          <w:sz w:val="18"/>
        </w:rPr>
        <w:t>—</w:t>
      </w:r>
      <w:r>
        <w:rPr>
          <w:sz w:val="18"/>
        </w:rPr>
        <w:t xml:space="preserve"> breakdown of requests per model for cost attribution and capacity planning.</w:t>
      </w:r>
      <w:r>
        <w:t xml:space="preserve"> </w:t>
      </w:r>
    </w:p>
    <w:p w14:paraId="44B03B6A" w14:textId="77777777" w:rsidR="00A272EA" w:rsidRDefault="00A272EA">
      <w:pPr>
        <w:spacing w:after="250" w:line="259" w:lineRule="auto"/>
        <w:ind w:right="55"/>
      </w:pPr>
      <w:r>
        <w:t xml:space="preserve"> </w:t>
      </w:r>
    </w:p>
    <w:p w14:paraId="4237E16D" w14:textId="6511DDEF" w:rsidR="00A272EA" w:rsidRDefault="00A272EA">
      <w:pPr>
        <w:pStyle w:val="Heading1"/>
        <w:ind w:right="-2"/>
      </w:pPr>
      <w:r>
        <w:lastRenderedPageBreak/>
        <w:t>6.14 Input Validation Guard</w:t>
      </w:r>
    </w:p>
    <w:p w14:paraId="74CFF7D3" w14:textId="77777777" w:rsidR="00A272EA" w:rsidRDefault="00A272EA">
      <w:pPr>
        <w:spacing w:after="142" w:line="259" w:lineRule="auto"/>
        <w:ind w:left="-40" w:right="-27"/>
      </w:pPr>
      <w:r>
        <w:rPr>
          <w:rFonts w:ascii="Calibri" w:eastAsia="Calibri" w:hAnsi="Calibri" w:cs="Calibri"/>
          <w:noProof/>
          <w:sz w:val="22"/>
        </w:rPr>
        <mc:AlternateContent>
          <mc:Choice Requires="wpg">
            <w:drawing>
              <wp:inline distT="0" distB="0" distL="0" distR="0" wp14:anchorId="55FA8509" wp14:editId="06CE9CEA">
                <wp:extent cx="6162041" cy="6350"/>
                <wp:effectExtent l="0" t="0" r="0" b="0"/>
                <wp:docPr id="44708" name="Group 44708"/>
                <wp:cNvGraphicFramePr/>
                <a:graphic xmlns:a="http://schemas.openxmlformats.org/drawingml/2006/main">
                  <a:graphicData uri="http://schemas.microsoft.com/office/word/2010/wordprocessingGroup">
                    <wpg:wgp>
                      <wpg:cNvGrpSpPr/>
                      <wpg:grpSpPr>
                        <a:xfrm>
                          <a:off x="0" y="0"/>
                          <a:ext cx="6162041" cy="6350"/>
                          <a:chOff x="0" y="0"/>
                          <a:chExt cx="6162041" cy="6350"/>
                        </a:xfrm>
                      </wpg:grpSpPr>
                      <wps:wsp>
                        <wps:cNvPr id="52002" name="Shape 52002"/>
                        <wps:cNvSpPr/>
                        <wps:spPr>
                          <a:xfrm>
                            <a:off x="0" y="0"/>
                            <a:ext cx="6162041" cy="9144"/>
                          </a:xfrm>
                          <a:custGeom>
                            <a:avLst/>
                            <a:gdLst/>
                            <a:ahLst/>
                            <a:cxnLst/>
                            <a:rect l="0" t="0" r="0" b="0"/>
                            <a:pathLst>
                              <a:path w="6162041" h="9144">
                                <a:moveTo>
                                  <a:pt x="0" y="0"/>
                                </a:moveTo>
                                <a:lnTo>
                                  <a:pt x="6162041" y="0"/>
                                </a:lnTo>
                                <a:lnTo>
                                  <a:pt x="6162041"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w:pict>
              <v:group w14:anchorId="3CE02D59" id="Group 44708" o:spid="_x0000_s1026" style="width:485.2pt;height:.5pt;mso-position-horizontal-relative:char;mso-position-vertical-relative:line" coordsize="616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">
                <v:shape id="Shape 52002" o:spid="_x0000_s1027" style="position:absolute;width:61620;height:91;visibility:visible;mso-wrap-style:square;v-text-anchor:top" coordsize="61620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" path="m,l6162041,r,9144l,9144,,e" fillcolor="#1f3864" stroked="f" strokeweight="0">
                  <v:stroke miterlimit="83231f" joinstyle="miter"/>
                  <v:path arrowok="t" textboxrect="0,0,6162041,9144"/>
                </v:shape>
                <w10:anchorlock/>
              </v:group>
            </w:pict>
          </mc:Fallback>
        </mc:AlternateContent>
      </w:r>
    </w:p>
    <w:p w14:paraId="696342B3" w14:textId="77777777" w:rsidR="00A272EA" w:rsidRDefault="00A272EA">
      <w:pPr>
        <w:ind w:left="16" w:right="-4"/>
      </w:pPr>
      <w:r>
        <w:t xml:space="preserve">Before invoking the RAG search or LLM, every incoming message is passed through a lightweight input validation layer. This eliminates unnecessary API calls for clearly non-medical inputs and protects against prompt </w:t>
      </w:r>
      <w:proofErr w:type="gramStart"/>
      <w:r>
        <w:t>injection  attempts</w:t>
      </w:r>
      <w:proofErr w:type="gramEnd"/>
      <w:r>
        <w:t>.</w:t>
      </w:r>
    </w:p>
    <w:p w14:paraId="2002C058" w14:textId="77777777" w:rsidR="00A272EA" w:rsidRDefault="00A272EA">
      <w:pPr>
        <w:spacing w:after="0" w:line="259" w:lineRule="auto"/>
        <w:ind w:left="3817"/>
        <w:jc w:val="center"/>
      </w:pPr>
      <w:r>
        <w:t xml:space="preserve">  </w:t>
      </w:r>
    </w:p>
    <w:p w14:paraId="2499B85A" w14:textId="77777777" w:rsidR="00A272EA" w:rsidRDefault="00A272EA">
      <w:pPr>
        <w:pStyle w:val="Heading2"/>
        <w:ind w:right="-8"/>
        <w:rPr>
          <w:rtl/>
        </w:rPr>
      </w:pPr>
      <w:r>
        <w:rPr>
          <w:color w:val="000000"/>
          <w:sz w:val="19"/>
        </w:rPr>
        <w:t xml:space="preserve"> </w:t>
      </w:r>
      <w:r>
        <w:t xml:space="preserve">6.14.1 </w:t>
      </w:r>
      <w:proofErr w:type="spellStart"/>
      <w:r>
        <w:t>is_valid_</w:t>
      </w:r>
      <w:proofErr w:type="gramStart"/>
      <w:r>
        <w:t>symptoms</w:t>
      </w:r>
      <w:proofErr w:type="spellEnd"/>
      <w:r>
        <w:t>(</w:t>
      </w:r>
      <w:proofErr w:type="gramEnd"/>
      <w:r>
        <w:t>) Function</w:t>
      </w:r>
    </w:p>
    <w:p w14:paraId="38421A01" w14:textId="77777777" w:rsidR="00A272EA" w:rsidRPr="00556E04" w:rsidRDefault="00A272EA" w:rsidP="00B169EA"/>
    <w:tbl>
      <w:tblPr>
        <w:tblStyle w:val="TableGrid"/>
        <w:tblW w:w="9638" w:type="dxa"/>
        <w:tblInd w:w="15" w:type="dxa"/>
        <w:tblCellMar>
          <w:top w:w="160" w:type="dxa"/>
          <w:left w:w="113" w:type="dxa"/>
          <w:right w:w="118" w:type="dxa"/>
        </w:tblCellMar>
        <w:tblLook w:val="04A0" w:firstRow="1" w:lastRow="0" w:firstColumn="1" w:lastColumn="0" w:noHBand="0" w:noVBand="1"/>
      </w:tblPr>
      <w:tblGrid>
        <w:gridCol w:w="9638"/>
      </w:tblGrid>
      <w:tr w:rsidR="00A272EA" w14:paraId="5756D8DA" w14:textId="77777777">
        <w:trPr>
          <w:trHeight w:val="3178"/>
        </w:trPr>
        <w:tc>
          <w:tcPr>
            <w:tcW w:w="9638" w:type="dxa"/>
            <w:tcBorders>
              <w:top w:val="single" w:sz="4" w:space="0" w:color="5B9BD5"/>
              <w:left w:val="single" w:sz="16" w:space="0" w:color="5B9BD5"/>
              <w:bottom w:val="single" w:sz="4" w:space="0" w:color="5B9BD5"/>
              <w:right w:val="single" w:sz="4" w:space="0" w:color="5B9BD5"/>
            </w:tcBorders>
            <w:shd w:val="clear" w:color="auto" w:fill="1E1E2E"/>
          </w:tcPr>
          <w:p w14:paraId="5AEC72E0" w14:textId="77777777" w:rsidR="00A272EA" w:rsidRDefault="00A272EA">
            <w:pPr>
              <w:spacing w:line="276" w:lineRule="auto"/>
            </w:pPr>
            <w:r>
              <w:rPr>
                <w:rFonts w:ascii="Courier New" w:hAnsi="Courier New" w:cs="Courier New"/>
                <w:color w:val="CBA6F7"/>
                <w:sz w:val="18"/>
                <w:szCs w:val="18"/>
              </w:rPr>
              <w:t>def</w:t>
            </w:r>
            <w:r>
              <w:rPr>
                <w:rFonts w:ascii="Courier New" w:hAnsi="Courier New" w:cs="Courier New"/>
                <w:color w:val="CDD6F4"/>
                <w:sz w:val="18"/>
                <w:szCs w:val="18"/>
              </w:rPr>
              <w:t xml:space="preserve"> </w:t>
            </w:r>
            <w:proofErr w:type="spellStart"/>
            <w:r>
              <w:rPr>
                <w:rFonts w:ascii="Courier New" w:hAnsi="Courier New" w:cs="Courier New"/>
                <w:color w:val="89B4FA"/>
                <w:sz w:val="18"/>
                <w:szCs w:val="18"/>
              </w:rPr>
              <w:t>is_valid_</w:t>
            </w:r>
            <w:proofErr w:type="gramStart"/>
            <w:r>
              <w:rPr>
                <w:rFonts w:ascii="Courier New" w:hAnsi="Courier New" w:cs="Courier New"/>
                <w:color w:val="89B4FA"/>
                <w:sz w:val="18"/>
                <w:szCs w:val="18"/>
              </w:rPr>
              <w:t>symptoms</w:t>
            </w:r>
            <w:proofErr w:type="spellEnd"/>
            <w:r>
              <w:rPr>
                <w:rFonts w:ascii="Courier New" w:hAnsi="Courier New" w:cs="Courier New"/>
                <w:color w:val="CDD6F4"/>
                <w:sz w:val="18"/>
                <w:szCs w:val="18"/>
              </w:rPr>
              <w:t>(</w:t>
            </w:r>
            <w:proofErr w:type="gramEnd"/>
            <w:r>
              <w:rPr>
                <w:rFonts w:ascii="Courier New" w:hAnsi="Courier New" w:cs="Courier New"/>
                <w:color w:val="CDD6F4"/>
                <w:sz w:val="18"/>
                <w:szCs w:val="18"/>
              </w:rPr>
              <w:t xml:space="preserve">text: </w:t>
            </w:r>
            <w:r>
              <w:rPr>
                <w:rFonts w:ascii="Courier New" w:hAnsi="Courier New" w:cs="Courier New"/>
                <w:color w:val="89DCEB"/>
                <w:sz w:val="18"/>
                <w:szCs w:val="18"/>
              </w:rPr>
              <w:t>str</w:t>
            </w:r>
            <w:r>
              <w:rPr>
                <w:rFonts w:ascii="Courier New" w:hAnsi="Courier New" w:cs="Courier New"/>
                <w:color w:val="CDD6F4"/>
                <w:sz w:val="18"/>
                <w:szCs w:val="18"/>
              </w:rPr>
              <w:t xml:space="preserve">) </w:t>
            </w:r>
            <w:r>
              <w:rPr>
                <w:rFonts w:ascii="Courier New" w:hAnsi="Courier New" w:cs="Courier New"/>
                <w:color w:val="CBA6F7"/>
                <w:sz w:val="18"/>
                <w:szCs w:val="18"/>
              </w:rPr>
              <w:t>-&gt;</w:t>
            </w:r>
            <w:r>
              <w:rPr>
                <w:rFonts w:ascii="Courier New" w:hAnsi="Courier New" w:cs="Courier New"/>
                <w:color w:val="CDD6F4"/>
                <w:sz w:val="18"/>
                <w:szCs w:val="18"/>
              </w:rPr>
              <w:t xml:space="preserve"> </w:t>
            </w:r>
            <w:r>
              <w:rPr>
                <w:rFonts w:ascii="Courier New" w:hAnsi="Courier New" w:cs="Courier New"/>
                <w:color w:val="89DCEB"/>
                <w:sz w:val="18"/>
                <w:szCs w:val="18"/>
              </w:rPr>
              <w:t>bool</w:t>
            </w:r>
            <w:r>
              <w:rPr>
                <w:rFonts w:ascii="Courier New" w:hAnsi="Courier New" w:cs="Courier New"/>
                <w:color w:val="CDD6F4"/>
                <w:sz w:val="18"/>
                <w:szCs w:val="18"/>
              </w:rPr>
              <w:t>:</w:t>
            </w:r>
          </w:p>
          <w:p w14:paraId="3BFFE566" w14:textId="77777777" w:rsidR="00A272EA" w:rsidRDefault="00A272EA">
            <w:pPr>
              <w:spacing w:line="276" w:lineRule="auto"/>
            </w:pPr>
            <w:r>
              <w:rPr>
                <w:rFonts w:ascii="Courier New" w:hAnsi="Courier New" w:cs="Courier New"/>
                <w:color w:val="A6E3A1"/>
                <w:sz w:val="18"/>
                <w:szCs w:val="18"/>
              </w:rPr>
              <w:t>"""Returns True if the text appears to be a medical symptom description.</w:t>
            </w:r>
          </w:p>
          <w:p w14:paraId="631054B7" w14:textId="77777777" w:rsidR="00A272EA" w:rsidRDefault="00A272EA">
            <w:pPr>
              <w:spacing w:line="276" w:lineRule="auto"/>
            </w:pPr>
            <w:r>
              <w:rPr>
                <w:rFonts w:ascii="Courier New" w:hAnsi="Courier New" w:cs="Courier New"/>
                <w:color w:val="CDD6F4"/>
                <w:sz w:val="18"/>
                <w:szCs w:val="18"/>
              </w:rPr>
              <w:t xml:space="preserve">Handles both Arabic </w:t>
            </w:r>
            <w:r>
              <w:rPr>
                <w:rFonts w:ascii="Courier New" w:hAnsi="Courier New" w:cs="Courier New"/>
                <w:color w:val="CBA6F7"/>
                <w:sz w:val="18"/>
                <w:szCs w:val="18"/>
              </w:rPr>
              <w:t>and</w:t>
            </w:r>
            <w:r>
              <w:rPr>
                <w:rFonts w:ascii="Courier New" w:hAnsi="Courier New" w:cs="Courier New"/>
                <w:color w:val="CDD6F4"/>
                <w:sz w:val="18"/>
                <w:szCs w:val="18"/>
              </w:rPr>
              <w:t xml:space="preserve"> English inputs</w:t>
            </w:r>
            <w:r>
              <w:rPr>
                <w:rFonts w:ascii="Courier New" w:hAnsi="Courier New" w:cs="Courier New"/>
                <w:color w:val="CBA6F7"/>
                <w:sz w:val="18"/>
                <w:szCs w:val="18"/>
              </w:rPr>
              <w:t>.</w:t>
            </w:r>
          </w:p>
          <w:p w14:paraId="048EE872" w14:textId="77777777" w:rsidR="00A272EA" w:rsidRDefault="00A272EA">
            <w:pPr>
              <w:spacing w:line="276" w:lineRule="auto"/>
            </w:pPr>
            <w:r>
              <w:rPr>
                <w:rFonts w:ascii="Courier New" w:hAnsi="Courier New" w:cs="Courier New"/>
                <w:color w:val="CDD6F4"/>
                <w:sz w:val="18"/>
                <w:szCs w:val="18"/>
              </w:rPr>
              <w:t xml:space="preserve">    </w:t>
            </w:r>
            <w:r>
              <w:rPr>
                <w:rFonts w:ascii="Courier New" w:hAnsi="Courier New" w:cs="Courier New"/>
                <w:color w:val="A6E3A1"/>
                <w:sz w:val="18"/>
                <w:szCs w:val="18"/>
              </w:rPr>
              <w:t>"""</w:t>
            </w:r>
          </w:p>
          <w:p w14:paraId="79780978" w14:textId="77777777" w:rsidR="00A272EA" w:rsidRDefault="00A272EA">
            <w:pPr>
              <w:spacing w:after="3" w:line="276" w:lineRule="auto"/>
            </w:pPr>
            <w:r>
              <w:rPr>
                <w:rFonts w:ascii="Courier New" w:hAnsi="Courier New" w:cs="Courier New"/>
                <w:color w:val="CDD6F4"/>
                <w:sz w:val="18"/>
                <w:szCs w:val="18"/>
              </w:rPr>
              <w:t xml:space="preserve">text </w:t>
            </w:r>
            <w:r>
              <w:rPr>
                <w:rFonts w:ascii="Courier New" w:hAnsi="Courier New" w:cs="Courier New"/>
                <w:color w:val="CBA6F7"/>
                <w:sz w:val="18"/>
                <w:szCs w:val="18"/>
              </w:rPr>
              <w:t>=</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text</w:t>
            </w:r>
            <w:r>
              <w:rPr>
                <w:rFonts w:ascii="Courier New" w:hAnsi="Courier New" w:cs="Courier New"/>
                <w:color w:val="CBA6F7"/>
                <w:sz w:val="18"/>
                <w:szCs w:val="18"/>
              </w:rPr>
              <w:t>.</w:t>
            </w:r>
            <w:r>
              <w:rPr>
                <w:rFonts w:ascii="Courier New" w:hAnsi="Courier New" w:cs="Courier New"/>
                <w:color w:val="CDD6F4"/>
                <w:sz w:val="18"/>
                <w:szCs w:val="18"/>
              </w:rPr>
              <w:t>strip</w:t>
            </w:r>
            <w:proofErr w:type="spellEnd"/>
            <w:proofErr w:type="gramEnd"/>
            <w:r>
              <w:rPr>
                <w:rFonts w:ascii="Courier New" w:hAnsi="Courier New" w:cs="Courier New"/>
                <w:color w:val="CDD6F4"/>
                <w:sz w:val="18"/>
                <w:szCs w:val="18"/>
              </w:rPr>
              <w:t>()</w:t>
            </w:r>
          </w:p>
          <w:p w14:paraId="0D10394F" w14:textId="77777777" w:rsidR="00A272EA" w:rsidRDefault="00A272EA">
            <w:pPr>
              <w:spacing w:after="3" w:line="276" w:lineRule="auto"/>
            </w:pPr>
            <w:r>
              <w:rPr>
                <w:rFonts w:ascii="Courier New" w:hAnsi="Courier New" w:cs="Courier New"/>
                <w:color w:val="CBA6F7"/>
                <w:sz w:val="18"/>
                <w:szCs w:val="18"/>
              </w:rPr>
              <w:t>if</w:t>
            </w:r>
            <w:r>
              <w:rPr>
                <w:rFonts w:ascii="Courier New" w:hAnsi="Courier New" w:cs="Courier New"/>
                <w:color w:val="CDD6F4"/>
                <w:sz w:val="18"/>
                <w:szCs w:val="18"/>
              </w:rPr>
              <w:t xml:space="preserve"> </w:t>
            </w:r>
            <w:proofErr w:type="spellStart"/>
            <w:r>
              <w:rPr>
                <w:rFonts w:ascii="Courier New" w:hAnsi="Courier New" w:cs="Courier New"/>
                <w:color w:val="89DCEB"/>
                <w:sz w:val="18"/>
                <w:szCs w:val="18"/>
              </w:rPr>
              <w:t>len</w:t>
            </w:r>
            <w:proofErr w:type="spellEnd"/>
            <w:r>
              <w:rPr>
                <w:rFonts w:ascii="Courier New" w:hAnsi="Courier New" w:cs="Courier New"/>
                <w:color w:val="CDD6F4"/>
                <w:sz w:val="18"/>
                <w:szCs w:val="18"/>
              </w:rPr>
              <w:t xml:space="preserve">(text) </w:t>
            </w:r>
            <w:r>
              <w:rPr>
                <w:rFonts w:ascii="Courier New" w:hAnsi="Courier New" w:cs="Courier New"/>
                <w:color w:val="CBA6F7"/>
                <w:sz w:val="18"/>
                <w:szCs w:val="18"/>
              </w:rPr>
              <w:t>&lt;</w:t>
            </w:r>
            <w:r>
              <w:rPr>
                <w:rFonts w:ascii="Courier New" w:hAnsi="Courier New" w:cs="Courier New"/>
                <w:color w:val="CDD6F4"/>
                <w:sz w:val="18"/>
                <w:szCs w:val="18"/>
              </w:rPr>
              <w:t xml:space="preserve"> </w:t>
            </w:r>
            <w:r>
              <w:rPr>
                <w:rFonts w:ascii="Courier New" w:hAnsi="Courier New" w:cs="Courier New"/>
                <w:color w:val="FAB387"/>
                <w:sz w:val="18"/>
                <w:szCs w:val="18"/>
              </w:rPr>
              <w:t>3</w:t>
            </w:r>
            <w:r>
              <w:rPr>
                <w:rFonts w:ascii="Courier New" w:hAnsi="Courier New" w:cs="Courier New"/>
                <w:color w:val="CDD6F4"/>
                <w:sz w:val="18"/>
                <w:szCs w:val="18"/>
              </w:rPr>
              <w:t>:</w:t>
            </w:r>
          </w:p>
          <w:p w14:paraId="427330CA" w14:textId="77777777" w:rsidR="00A272EA" w:rsidRDefault="00A272EA">
            <w:pPr>
              <w:spacing w:after="3" w:line="276" w:lineRule="auto"/>
            </w:pPr>
            <w:r>
              <w:rPr>
                <w:rFonts w:ascii="Courier New" w:hAnsi="Courier New" w:cs="Courier New"/>
                <w:color w:val="CBA6F7"/>
                <w:sz w:val="18"/>
                <w:szCs w:val="18"/>
              </w:rPr>
              <w:t>return</w:t>
            </w:r>
            <w:r>
              <w:rPr>
                <w:rFonts w:ascii="Courier New" w:hAnsi="Courier New" w:cs="Courier New"/>
                <w:color w:val="CDD6F4"/>
                <w:sz w:val="18"/>
                <w:szCs w:val="18"/>
              </w:rPr>
              <w:t xml:space="preserve"> </w:t>
            </w:r>
            <w:r>
              <w:rPr>
                <w:rFonts w:ascii="Courier New" w:hAnsi="Courier New" w:cs="Courier New"/>
                <w:color w:val="CBA6F7"/>
                <w:sz w:val="18"/>
                <w:szCs w:val="18"/>
              </w:rPr>
              <w:t>False</w:t>
            </w:r>
          </w:p>
          <w:p w14:paraId="58238BD9" w14:textId="77777777" w:rsidR="00A272EA" w:rsidRDefault="00A272EA">
            <w:pPr>
              <w:spacing w:line="276" w:lineRule="auto"/>
            </w:pPr>
          </w:p>
          <w:p w14:paraId="66B8F532" w14:textId="77777777" w:rsidR="00A272EA" w:rsidRDefault="00A272EA">
            <w:pPr>
              <w:spacing w:after="6" w:line="276" w:lineRule="auto"/>
            </w:pPr>
            <w:r>
              <w:rPr>
                <w:rFonts w:ascii="Courier New" w:hAnsi="Courier New" w:cs="Courier New"/>
                <w:color w:val="CDD6F4"/>
                <w:sz w:val="18"/>
                <w:szCs w:val="18"/>
              </w:rPr>
              <w:t xml:space="preserve">GREETINGS </w:t>
            </w:r>
            <w:r>
              <w:rPr>
                <w:rFonts w:ascii="Courier New" w:hAnsi="Courier New" w:cs="Courier New"/>
                <w:color w:val="CBA6F7"/>
                <w:sz w:val="18"/>
                <w:szCs w:val="18"/>
              </w:rPr>
              <w:t>=</w:t>
            </w:r>
            <w:r>
              <w:rPr>
                <w:rFonts w:ascii="Courier New" w:hAnsi="Courier New" w:cs="Courier New"/>
                <w:color w:val="CDD6F4"/>
                <w:sz w:val="18"/>
                <w:szCs w:val="18"/>
              </w:rPr>
              <w:t xml:space="preserve"> {</w:t>
            </w:r>
            <w:r>
              <w:rPr>
                <w:rFonts w:ascii="Courier New" w:hAnsi="Courier New" w:cs="Courier New"/>
                <w:color w:val="A6E3A1"/>
                <w:sz w:val="18"/>
                <w:szCs w:val="18"/>
              </w:rPr>
              <w:t>'hello'</w:t>
            </w:r>
            <w:r>
              <w:rPr>
                <w:rFonts w:ascii="Courier New" w:hAnsi="Courier New" w:cs="Courier New"/>
                <w:color w:val="CDD6F4"/>
                <w:sz w:val="18"/>
                <w:szCs w:val="18"/>
              </w:rPr>
              <w:t xml:space="preserve">, </w:t>
            </w:r>
            <w:r>
              <w:rPr>
                <w:rFonts w:ascii="Courier New" w:hAnsi="Courier New" w:cs="Courier New"/>
                <w:color w:val="A6E3A1"/>
                <w:sz w:val="18"/>
                <w:szCs w:val="18"/>
              </w:rPr>
              <w:t>'hi'</w:t>
            </w:r>
            <w:r>
              <w:rPr>
                <w:rFonts w:ascii="Courier New" w:hAnsi="Courier New" w:cs="Courier New"/>
                <w:color w:val="CDD6F4"/>
                <w:sz w:val="18"/>
                <w:szCs w:val="18"/>
              </w:rPr>
              <w:t xml:space="preserve">, </w:t>
            </w:r>
            <w:r>
              <w:rPr>
                <w:rFonts w:ascii="Courier New" w:hAnsi="Courier New" w:cs="Courier New"/>
                <w:color w:val="A6E3A1"/>
                <w:sz w:val="18"/>
                <w:szCs w:val="18"/>
              </w:rPr>
              <w:t>'hey'</w:t>
            </w:r>
            <w:r>
              <w:rPr>
                <w:rFonts w:ascii="Courier New" w:hAnsi="Courier New" w:cs="Courier New"/>
                <w:color w:val="CDD6F4"/>
                <w:sz w:val="18"/>
                <w:szCs w:val="18"/>
              </w:rPr>
              <w:t xml:space="preserve">, </w:t>
            </w:r>
            <w:r>
              <w:rPr>
                <w:rFonts w:ascii="Courier New" w:hAnsi="Courier New" w:cs="Courier New"/>
                <w:color w:val="A6E3A1"/>
                <w:sz w:val="18"/>
                <w:szCs w:val="18"/>
              </w:rPr>
              <w:t>'</w:t>
            </w:r>
            <w:proofErr w:type="spellStart"/>
            <w:r>
              <w:rPr>
                <w:rFonts w:ascii="Courier New" w:hAnsi="Courier New" w:cs="Courier New"/>
                <w:color w:val="A6E3A1"/>
                <w:sz w:val="18"/>
                <w:szCs w:val="18"/>
              </w:rPr>
              <w:t>مرحبا</w:t>
            </w:r>
            <w:proofErr w:type="spellEnd"/>
            <w:proofErr w:type="gramStart"/>
            <w:r>
              <w:rPr>
                <w:rFonts w:ascii="Courier New" w:hAnsi="Courier New" w:cs="Courier New"/>
                <w:color w:val="A6E3A1"/>
                <w:sz w:val="18"/>
                <w:szCs w:val="18"/>
              </w:rPr>
              <w:t>'</w:t>
            </w:r>
            <w:r>
              <w:rPr>
                <w:rFonts w:ascii="Courier New" w:hAnsi="Courier New" w:cs="Courier New"/>
                <w:color w:val="CDD6F4"/>
                <w:sz w:val="18"/>
                <w:szCs w:val="18"/>
              </w:rPr>
              <w:t xml:space="preserve"> ,</w:t>
            </w:r>
            <w:proofErr w:type="gramEnd"/>
            <w:r>
              <w:rPr>
                <w:rFonts w:ascii="Courier New" w:hAnsi="Courier New" w:cs="Courier New"/>
                <w:color w:val="A6E3A1"/>
                <w:sz w:val="18"/>
                <w:szCs w:val="18"/>
              </w:rPr>
              <w:t>'</w:t>
            </w:r>
            <w:proofErr w:type="spellStart"/>
            <w:r>
              <w:rPr>
                <w:rFonts w:ascii="Courier New" w:hAnsi="Courier New" w:cs="Courier New"/>
                <w:color w:val="A6E3A1"/>
                <w:sz w:val="18"/>
                <w:szCs w:val="18"/>
              </w:rPr>
              <w:t>هاي</w:t>
            </w:r>
            <w:proofErr w:type="spellEnd"/>
            <w:proofErr w:type="gramStart"/>
            <w:r>
              <w:rPr>
                <w:rFonts w:ascii="Courier New" w:hAnsi="Courier New" w:cs="Courier New"/>
                <w:color w:val="A6E3A1"/>
                <w:sz w:val="18"/>
                <w:szCs w:val="18"/>
              </w:rPr>
              <w:t>'</w:t>
            </w:r>
            <w:r>
              <w:rPr>
                <w:rFonts w:ascii="Courier New" w:hAnsi="Courier New" w:cs="Courier New"/>
                <w:color w:val="CDD6F4"/>
                <w:sz w:val="18"/>
                <w:szCs w:val="18"/>
              </w:rPr>
              <w:t xml:space="preserve"> ,</w:t>
            </w:r>
            <w:proofErr w:type="gramEnd"/>
            <w:r>
              <w:rPr>
                <w:rFonts w:ascii="Courier New" w:hAnsi="Courier New" w:cs="Courier New"/>
                <w:color w:val="A6E3A1"/>
                <w:sz w:val="18"/>
                <w:szCs w:val="18"/>
              </w:rPr>
              <w:t>'</w:t>
            </w:r>
            <w:proofErr w:type="spellStart"/>
            <w:r>
              <w:rPr>
                <w:rFonts w:ascii="Courier New" w:hAnsi="Courier New" w:cs="Courier New"/>
                <w:color w:val="A6E3A1"/>
                <w:sz w:val="18"/>
                <w:szCs w:val="18"/>
              </w:rPr>
              <w:t>السلام</w:t>
            </w:r>
            <w:proofErr w:type="spellEnd"/>
            <w:r>
              <w:rPr>
                <w:rFonts w:ascii="Courier New" w:hAnsi="Courier New" w:cs="Courier New"/>
                <w:color w:val="A6E3A1"/>
                <w:sz w:val="18"/>
                <w:szCs w:val="18"/>
              </w:rPr>
              <w:t xml:space="preserve"> </w:t>
            </w:r>
            <w:proofErr w:type="spellStart"/>
            <w:r>
              <w:rPr>
                <w:rFonts w:ascii="Courier New" w:hAnsi="Courier New" w:cs="Courier New"/>
                <w:color w:val="A6E3A1"/>
                <w:sz w:val="18"/>
                <w:szCs w:val="18"/>
              </w:rPr>
              <w:t>عليكم</w:t>
            </w:r>
            <w:proofErr w:type="spellEnd"/>
            <w:r>
              <w:rPr>
                <w:rFonts w:ascii="Courier New" w:hAnsi="Courier New" w:cs="Courier New"/>
                <w:color w:val="A6E3A1"/>
                <w:sz w:val="18"/>
                <w:szCs w:val="18"/>
              </w:rPr>
              <w:t>'</w:t>
            </w:r>
            <w:r>
              <w:rPr>
                <w:rFonts w:ascii="Courier New" w:hAnsi="Courier New" w:cs="Courier New"/>
                <w:color w:val="CDD6F4"/>
                <w:sz w:val="18"/>
                <w:szCs w:val="18"/>
              </w:rPr>
              <w:t>}</w:t>
            </w:r>
          </w:p>
          <w:p w14:paraId="60A3788C" w14:textId="77777777" w:rsidR="00A272EA" w:rsidRDefault="00A272EA">
            <w:pPr>
              <w:spacing w:after="6" w:line="276" w:lineRule="auto"/>
            </w:pPr>
            <w:r>
              <w:rPr>
                <w:rFonts w:ascii="Courier New" w:hAnsi="Courier New" w:cs="Courier New"/>
                <w:color w:val="CBA6F7"/>
                <w:sz w:val="18"/>
                <w:szCs w:val="18"/>
              </w:rPr>
              <w:t>if</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text</w:t>
            </w:r>
            <w:r>
              <w:rPr>
                <w:rFonts w:ascii="Courier New" w:hAnsi="Courier New" w:cs="Courier New"/>
                <w:color w:val="CBA6F7"/>
                <w:sz w:val="18"/>
                <w:szCs w:val="18"/>
              </w:rPr>
              <w:t>.</w:t>
            </w:r>
            <w:r>
              <w:rPr>
                <w:rFonts w:ascii="Courier New" w:hAnsi="Courier New" w:cs="Courier New"/>
                <w:color w:val="CDD6F4"/>
                <w:sz w:val="18"/>
                <w:szCs w:val="18"/>
              </w:rPr>
              <w:t>lower</w:t>
            </w:r>
            <w:proofErr w:type="spellEnd"/>
            <w:proofErr w:type="gramEnd"/>
            <w:r>
              <w:rPr>
                <w:rFonts w:ascii="Courier New" w:hAnsi="Courier New" w:cs="Courier New"/>
                <w:color w:val="CDD6F4"/>
                <w:sz w:val="18"/>
                <w:szCs w:val="18"/>
              </w:rPr>
              <w:t xml:space="preserve">() </w:t>
            </w:r>
            <w:r>
              <w:rPr>
                <w:rFonts w:ascii="Courier New" w:hAnsi="Courier New" w:cs="Courier New"/>
                <w:color w:val="CBA6F7"/>
                <w:sz w:val="18"/>
                <w:szCs w:val="18"/>
              </w:rPr>
              <w:t>in</w:t>
            </w:r>
            <w:r>
              <w:rPr>
                <w:rFonts w:ascii="Courier New" w:hAnsi="Courier New" w:cs="Courier New"/>
                <w:color w:val="CDD6F4"/>
                <w:sz w:val="18"/>
                <w:szCs w:val="18"/>
              </w:rPr>
              <w:t xml:space="preserve"> GREETINGS:</w:t>
            </w:r>
          </w:p>
          <w:p w14:paraId="7A547696" w14:textId="77777777" w:rsidR="00A272EA" w:rsidRDefault="00A272EA">
            <w:pPr>
              <w:spacing w:after="6" w:line="276" w:lineRule="auto"/>
            </w:pPr>
            <w:r>
              <w:rPr>
                <w:rFonts w:ascii="Courier New" w:hAnsi="Courier New" w:cs="Courier New"/>
                <w:color w:val="CBA6F7"/>
                <w:sz w:val="18"/>
                <w:szCs w:val="18"/>
              </w:rPr>
              <w:t>return</w:t>
            </w:r>
            <w:r>
              <w:rPr>
                <w:rFonts w:ascii="Courier New" w:hAnsi="Courier New" w:cs="Courier New"/>
                <w:color w:val="CDD6F4"/>
                <w:sz w:val="18"/>
                <w:szCs w:val="18"/>
              </w:rPr>
              <w:t xml:space="preserve"> </w:t>
            </w:r>
            <w:r>
              <w:rPr>
                <w:rFonts w:ascii="Courier New" w:hAnsi="Courier New" w:cs="Courier New"/>
                <w:color w:val="CBA6F7"/>
                <w:sz w:val="18"/>
                <w:szCs w:val="18"/>
              </w:rPr>
              <w:t>False</w:t>
            </w:r>
          </w:p>
          <w:p w14:paraId="15564FA2" w14:textId="77777777" w:rsidR="00A272EA" w:rsidRDefault="00A272EA">
            <w:pPr>
              <w:spacing w:line="276" w:lineRule="auto"/>
              <w:rPr>
                <w:szCs w:val="18"/>
                <w:rtl/>
              </w:rPr>
            </w:pPr>
          </w:p>
          <w:p w14:paraId="2B39A623" w14:textId="77777777" w:rsidR="00A272EA" w:rsidRDefault="00A272EA">
            <w:pPr>
              <w:spacing w:line="276" w:lineRule="auto"/>
            </w:pPr>
            <w:r>
              <w:rPr>
                <w:rFonts w:ascii="Courier New" w:hAnsi="Courier New" w:cs="Courier New"/>
                <w:color w:val="CDD6F4"/>
                <w:sz w:val="18"/>
                <w:szCs w:val="18"/>
              </w:rPr>
              <w:t>[</w:t>
            </w:r>
            <w:r>
              <w:rPr>
                <w:rFonts w:ascii="Courier New" w:hAnsi="Courier New" w:cs="Courier New"/>
                <w:color w:val="A6E3A1"/>
                <w:sz w:val="18"/>
                <w:szCs w:val="18"/>
              </w:rPr>
              <w:t>'</w:t>
            </w:r>
            <w:proofErr w:type="spellStart"/>
            <w:r>
              <w:rPr>
                <w:rFonts w:ascii="Courier New" w:hAnsi="Courier New" w:cs="Courier New"/>
                <w:color w:val="A6E3A1"/>
                <w:sz w:val="18"/>
                <w:szCs w:val="18"/>
              </w:rPr>
              <w:t>ألم</w:t>
            </w:r>
            <w:proofErr w:type="spellEnd"/>
            <w:proofErr w:type="gramStart"/>
            <w:r>
              <w:rPr>
                <w:rFonts w:ascii="Courier New" w:hAnsi="Courier New" w:cs="Courier New"/>
                <w:color w:val="A6E3A1"/>
                <w:sz w:val="18"/>
                <w:szCs w:val="18"/>
              </w:rPr>
              <w:t>'</w:t>
            </w:r>
            <w:r>
              <w:rPr>
                <w:rFonts w:ascii="Courier New" w:hAnsi="Courier New" w:cs="Courier New"/>
                <w:color w:val="CDD6F4"/>
                <w:sz w:val="18"/>
                <w:szCs w:val="18"/>
              </w:rPr>
              <w:t xml:space="preserve"> ,</w:t>
            </w:r>
            <w:proofErr w:type="gramEnd"/>
            <w:r>
              <w:rPr>
                <w:rFonts w:ascii="Courier New" w:hAnsi="Courier New" w:cs="Courier New"/>
                <w:color w:val="A6E3A1"/>
                <w:sz w:val="18"/>
                <w:szCs w:val="18"/>
              </w:rPr>
              <w:t>'</w:t>
            </w:r>
            <w:proofErr w:type="spellStart"/>
            <w:r>
              <w:rPr>
                <w:rFonts w:ascii="Courier New" w:hAnsi="Courier New" w:cs="Courier New"/>
                <w:color w:val="A6E3A1"/>
                <w:sz w:val="18"/>
                <w:szCs w:val="18"/>
              </w:rPr>
              <w:t>وجع</w:t>
            </w:r>
            <w:proofErr w:type="spellEnd"/>
            <w:proofErr w:type="gramStart"/>
            <w:r>
              <w:rPr>
                <w:rFonts w:ascii="Courier New" w:hAnsi="Courier New" w:cs="Courier New"/>
                <w:color w:val="A6E3A1"/>
                <w:sz w:val="18"/>
                <w:szCs w:val="18"/>
              </w:rPr>
              <w:t>'</w:t>
            </w:r>
            <w:r>
              <w:rPr>
                <w:rFonts w:ascii="Courier New" w:hAnsi="Courier New" w:cs="Courier New"/>
                <w:color w:val="CDD6F4"/>
                <w:sz w:val="18"/>
                <w:szCs w:val="18"/>
              </w:rPr>
              <w:t xml:space="preserve"> ,</w:t>
            </w:r>
            <w:proofErr w:type="gramEnd"/>
            <w:r>
              <w:rPr>
                <w:rFonts w:ascii="Courier New" w:hAnsi="Courier New" w:cs="Courier New"/>
                <w:color w:val="A6E3A1"/>
                <w:sz w:val="18"/>
                <w:szCs w:val="18"/>
              </w:rPr>
              <w:t>'</w:t>
            </w:r>
            <w:proofErr w:type="spellStart"/>
            <w:r>
              <w:rPr>
                <w:rFonts w:ascii="Courier New" w:hAnsi="Courier New" w:cs="Courier New"/>
                <w:color w:val="A6E3A1"/>
                <w:sz w:val="18"/>
                <w:szCs w:val="18"/>
              </w:rPr>
              <w:t>حمى</w:t>
            </w:r>
            <w:proofErr w:type="spellEnd"/>
            <w:proofErr w:type="gramStart"/>
            <w:r>
              <w:rPr>
                <w:rFonts w:ascii="Courier New" w:hAnsi="Courier New" w:cs="Courier New"/>
                <w:color w:val="A6E3A1"/>
                <w:sz w:val="18"/>
                <w:szCs w:val="18"/>
              </w:rPr>
              <w:t>'</w:t>
            </w:r>
            <w:r>
              <w:rPr>
                <w:rFonts w:ascii="Courier New" w:hAnsi="Courier New" w:cs="Courier New"/>
                <w:color w:val="CDD6F4"/>
                <w:sz w:val="18"/>
                <w:szCs w:val="18"/>
              </w:rPr>
              <w:t xml:space="preserve"> ,</w:t>
            </w:r>
            <w:proofErr w:type="gramEnd"/>
            <w:r>
              <w:rPr>
                <w:rFonts w:ascii="Courier New" w:hAnsi="Courier New" w:cs="Courier New"/>
                <w:color w:val="A6E3A1"/>
                <w:sz w:val="18"/>
                <w:szCs w:val="18"/>
              </w:rPr>
              <w:t>'</w:t>
            </w:r>
            <w:proofErr w:type="spellStart"/>
            <w:r>
              <w:rPr>
                <w:rFonts w:ascii="Courier New" w:hAnsi="Courier New" w:cs="Courier New"/>
                <w:color w:val="A6E3A1"/>
                <w:sz w:val="18"/>
                <w:szCs w:val="18"/>
              </w:rPr>
              <w:t>سعال</w:t>
            </w:r>
            <w:proofErr w:type="spellEnd"/>
            <w:proofErr w:type="gramStart"/>
            <w:r>
              <w:rPr>
                <w:rFonts w:ascii="Courier New" w:hAnsi="Courier New" w:cs="Courier New"/>
                <w:color w:val="A6E3A1"/>
                <w:sz w:val="18"/>
                <w:szCs w:val="18"/>
              </w:rPr>
              <w:t>'</w:t>
            </w:r>
            <w:r>
              <w:rPr>
                <w:rFonts w:ascii="Courier New" w:hAnsi="Courier New" w:cs="Courier New"/>
                <w:color w:val="CDD6F4"/>
                <w:sz w:val="18"/>
                <w:szCs w:val="18"/>
              </w:rPr>
              <w:t xml:space="preserve"> ,</w:t>
            </w:r>
            <w:proofErr w:type="gramEnd"/>
            <w:r>
              <w:rPr>
                <w:rFonts w:ascii="Courier New" w:hAnsi="Courier New" w:cs="Courier New"/>
                <w:color w:val="A6E3A1"/>
                <w:sz w:val="18"/>
                <w:szCs w:val="18"/>
              </w:rPr>
              <w:t>'</w:t>
            </w:r>
            <w:proofErr w:type="spellStart"/>
            <w:r>
              <w:rPr>
                <w:rFonts w:ascii="Courier New" w:hAnsi="Courier New" w:cs="Courier New"/>
                <w:color w:val="A6E3A1"/>
                <w:sz w:val="18"/>
                <w:szCs w:val="18"/>
              </w:rPr>
              <w:t>دوخة</w:t>
            </w:r>
            <w:proofErr w:type="spellEnd"/>
            <w:r>
              <w:rPr>
                <w:rFonts w:ascii="Courier New" w:hAnsi="Courier New" w:cs="Courier New"/>
                <w:color w:val="A6E3A1"/>
                <w:sz w:val="18"/>
                <w:szCs w:val="18"/>
              </w:rPr>
              <w:t xml:space="preserve"> </w:t>
            </w:r>
            <w:proofErr w:type="gramStart"/>
            <w:r>
              <w:rPr>
                <w:rFonts w:ascii="Courier New" w:hAnsi="Courier New" w:cs="Courier New"/>
                <w:color w:val="A6E3A1"/>
                <w:sz w:val="18"/>
                <w:szCs w:val="18"/>
              </w:rPr>
              <w:t>'</w:t>
            </w:r>
            <w:r>
              <w:rPr>
                <w:rFonts w:ascii="Courier New" w:hAnsi="Courier New" w:cs="Courier New"/>
                <w:color w:val="CDD6F4"/>
                <w:sz w:val="18"/>
                <w:szCs w:val="18"/>
              </w:rPr>
              <w:t xml:space="preserve"> ,</w:t>
            </w:r>
            <w:proofErr w:type="gramEnd"/>
            <w:r>
              <w:rPr>
                <w:rFonts w:ascii="Courier New" w:hAnsi="Courier New" w:cs="Courier New"/>
                <w:color w:val="A6E3A1"/>
                <w:sz w:val="18"/>
                <w:szCs w:val="18"/>
              </w:rPr>
              <w:t>'</w:t>
            </w:r>
            <w:proofErr w:type="spellStart"/>
            <w:r>
              <w:rPr>
                <w:rFonts w:ascii="Courier New" w:hAnsi="Courier New" w:cs="Courier New"/>
                <w:color w:val="A6E3A1"/>
                <w:sz w:val="18"/>
                <w:szCs w:val="18"/>
              </w:rPr>
              <w:t>صداع'</w:t>
            </w:r>
            <w:r>
              <w:rPr>
                <w:rFonts w:ascii="Courier New" w:hAnsi="Courier New" w:cs="Courier New"/>
                <w:color w:val="CDD6F4"/>
                <w:sz w:val="18"/>
                <w:szCs w:val="18"/>
              </w:rPr>
              <w:t>AR_KEYWORDS</w:t>
            </w:r>
            <w:proofErr w:type="spellEnd"/>
            <w:r>
              <w:rPr>
                <w:rFonts w:ascii="Courier New" w:hAnsi="Courier New" w:cs="Courier New"/>
                <w:color w:val="CDD6F4"/>
                <w:sz w:val="18"/>
                <w:szCs w:val="18"/>
              </w:rPr>
              <w:t xml:space="preserve"> </w:t>
            </w:r>
            <w:r>
              <w:rPr>
                <w:rFonts w:ascii="Courier New" w:hAnsi="Courier New" w:cs="Courier New"/>
                <w:color w:val="CBA6F7"/>
                <w:sz w:val="18"/>
                <w:szCs w:val="18"/>
              </w:rPr>
              <w:t>=</w:t>
            </w:r>
            <w:r>
              <w:rPr>
                <w:rFonts w:ascii="Courier New" w:hAnsi="Courier New" w:cs="Courier New"/>
                <w:color w:val="CDD6F4"/>
                <w:sz w:val="18"/>
                <w:szCs w:val="18"/>
              </w:rPr>
              <w:t xml:space="preserve"> [     </w:t>
            </w:r>
          </w:p>
          <w:p w14:paraId="5DA74D9A" w14:textId="77777777" w:rsidR="00A272EA" w:rsidRDefault="00A272EA">
            <w:pPr>
              <w:spacing w:line="242" w:lineRule="auto"/>
            </w:pPr>
            <w:r>
              <w:rPr>
                <w:rFonts w:ascii="Courier New" w:hAnsi="Courier New" w:cs="Courier New"/>
                <w:color w:val="CDD6F4"/>
                <w:sz w:val="18"/>
                <w:szCs w:val="18"/>
              </w:rPr>
              <w:t xml:space="preserve">EN_KEYWORDS </w:t>
            </w:r>
            <w:r>
              <w:rPr>
                <w:rFonts w:ascii="Courier New" w:hAnsi="Courier New" w:cs="Courier New"/>
                <w:color w:val="CBA6F7"/>
                <w:sz w:val="18"/>
                <w:szCs w:val="18"/>
              </w:rPr>
              <w:t>=</w:t>
            </w:r>
            <w:r>
              <w:rPr>
                <w:rFonts w:ascii="Courier New" w:hAnsi="Courier New" w:cs="Courier New"/>
                <w:color w:val="CDD6F4"/>
                <w:sz w:val="18"/>
                <w:szCs w:val="18"/>
              </w:rPr>
              <w:t xml:space="preserve"> [</w:t>
            </w:r>
            <w:r>
              <w:rPr>
                <w:rFonts w:ascii="Courier New" w:hAnsi="Courier New" w:cs="Courier New"/>
                <w:color w:val="A6E3A1"/>
                <w:sz w:val="18"/>
                <w:szCs w:val="18"/>
              </w:rPr>
              <w:t>'pain'</w:t>
            </w:r>
            <w:r>
              <w:rPr>
                <w:rFonts w:ascii="Courier New" w:hAnsi="Courier New" w:cs="Courier New"/>
                <w:color w:val="CDD6F4"/>
                <w:sz w:val="18"/>
                <w:szCs w:val="18"/>
              </w:rPr>
              <w:t xml:space="preserve">, </w:t>
            </w:r>
            <w:r>
              <w:rPr>
                <w:rFonts w:ascii="Courier New" w:hAnsi="Courier New" w:cs="Courier New"/>
                <w:color w:val="A6E3A1"/>
                <w:sz w:val="18"/>
                <w:szCs w:val="18"/>
              </w:rPr>
              <w:t>'ache'</w:t>
            </w:r>
            <w:r>
              <w:rPr>
                <w:rFonts w:ascii="Courier New" w:hAnsi="Courier New" w:cs="Courier New"/>
                <w:color w:val="CDD6F4"/>
                <w:sz w:val="18"/>
                <w:szCs w:val="18"/>
              </w:rPr>
              <w:t xml:space="preserve">, </w:t>
            </w:r>
            <w:r>
              <w:rPr>
                <w:rFonts w:ascii="Courier New" w:hAnsi="Courier New" w:cs="Courier New"/>
                <w:color w:val="A6E3A1"/>
                <w:sz w:val="18"/>
                <w:szCs w:val="18"/>
              </w:rPr>
              <w:t>'fever'</w:t>
            </w:r>
            <w:r>
              <w:rPr>
                <w:rFonts w:ascii="Courier New" w:hAnsi="Courier New" w:cs="Courier New"/>
                <w:color w:val="CDD6F4"/>
                <w:sz w:val="18"/>
                <w:szCs w:val="18"/>
              </w:rPr>
              <w:t xml:space="preserve">, </w:t>
            </w:r>
            <w:r>
              <w:rPr>
                <w:rFonts w:ascii="Courier New" w:hAnsi="Courier New" w:cs="Courier New"/>
                <w:color w:val="A6E3A1"/>
                <w:sz w:val="18"/>
                <w:szCs w:val="18"/>
              </w:rPr>
              <w:t>'cough'</w:t>
            </w:r>
            <w:r>
              <w:rPr>
                <w:rFonts w:ascii="Courier New" w:hAnsi="Courier New" w:cs="Courier New"/>
                <w:color w:val="CDD6F4"/>
                <w:sz w:val="18"/>
                <w:szCs w:val="18"/>
              </w:rPr>
              <w:t xml:space="preserve">, </w:t>
            </w:r>
            <w:r>
              <w:rPr>
                <w:rFonts w:ascii="Courier New" w:hAnsi="Courier New" w:cs="Courier New"/>
                <w:color w:val="A6E3A1"/>
                <w:sz w:val="18"/>
                <w:szCs w:val="18"/>
              </w:rPr>
              <w:t>'nausea'</w:t>
            </w:r>
            <w:r>
              <w:rPr>
                <w:rFonts w:ascii="Courier New" w:hAnsi="Courier New" w:cs="Courier New"/>
                <w:color w:val="CDD6F4"/>
                <w:sz w:val="18"/>
                <w:szCs w:val="18"/>
              </w:rPr>
              <w:t xml:space="preserve">, </w:t>
            </w:r>
            <w:r>
              <w:rPr>
                <w:rFonts w:ascii="Courier New" w:hAnsi="Courier New" w:cs="Courier New"/>
                <w:color w:val="A6E3A1"/>
                <w:sz w:val="18"/>
                <w:szCs w:val="18"/>
              </w:rPr>
              <w:t>'dizzy'</w:t>
            </w:r>
            <w:r>
              <w:rPr>
                <w:rFonts w:ascii="Courier New" w:hAnsi="Courier New" w:cs="Courier New"/>
                <w:color w:val="CDD6F4"/>
                <w:sz w:val="18"/>
                <w:szCs w:val="18"/>
              </w:rPr>
              <w:t>]</w:t>
            </w:r>
          </w:p>
          <w:p w14:paraId="7658F252" w14:textId="77777777" w:rsidR="00A272EA" w:rsidRDefault="00A272EA">
            <w:pPr>
              <w:spacing w:line="242" w:lineRule="auto"/>
            </w:pPr>
            <w:r>
              <w:rPr>
                <w:rFonts w:ascii="Courier New" w:hAnsi="Courier New" w:cs="Courier New"/>
                <w:color w:val="CDD6F4"/>
                <w:sz w:val="18"/>
                <w:szCs w:val="18"/>
              </w:rPr>
              <w:t xml:space="preserve">combined </w:t>
            </w:r>
            <w:r>
              <w:rPr>
                <w:rFonts w:ascii="Courier New" w:hAnsi="Courier New" w:cs="Courier New"/>
                <w:color w:val="CBA6F7"/>
                <w:sz w:val="18"/>
                <w:szCs w:val="18"/>
              </w:rPr>
              <w:t>=</w:t>
            </w:r>
            <w:r>
              <w:rPr>
                <w:rFonts w:ascii="Courier New" w:hAnsi="Courier New" w:cs="Courier New"/>
                <w:color w:val="CDD6F4"/>
                <w:sz w:val="18"/>
                <w:szCs w:val="18"/>
              </w:rPr>
              <w:t xml:space="preserve"> AR_KEYWORDS </w:t>
            </w:r>
            <w:r>
              <w:rPr>
                <w:rFonts w:ascii="Courier New" w:hAnsi="Courier New" w:cs="Courier New"/>
                <w:color w:val="CBA6F7"/>
                <w:sz w:val="18"/>
                <w:szCs w:val="18"/>
              </w:rPr>
              <w:t>+</w:t>
            </w:r>
            <w:r>
              <w:rPr>
                <w:rFonts w:ascii="Courier New" w:hAnsi="Courier New" w:cs="Courier New"/>
                <w:color w:val="CDD6F4"/>
                <w:sz w:val="18"/>
                <w:szCs w:val="18"/>
              </w:rPr>
              <w:t xml:space="preserve"> EN_KEYWORDS</w:t>
            </w:r>
          </w:p>
          <w:p w14:paraId="4D552AC6" w14:textId="77777777" w:rsidR="00A272EA" w:rsidRDefault="00A272EA">
            <w:pPr>
              <w:spacing w:line="276" w:lineRule="auto"/>
            </w:pPr>
            <w:r>
              <w:rPr>
                <w:rFonts w:ascii="Courier New" w:hAnsi="Courier New" w:cs="Courier New"/>
                <w:color w:val="CDD6F4"/>
                <w:sz w:val="18"/>
                <w:szCs w:val="18"/>
              </w:rPr>
              <w:t xml:space="preserve">    </w:t>
            </w:r>
            <w:r>
              <w:rPr>
                <w:rFonts w:ascii="Courier New" w:hAnsi="Courier New" w:cs="Courier New"/>
                <w:color w:val="CBA6F7"/>
                <w:sz w:val="18"/>
                <w:szCs w:val="18"/>
              </w:rPr>
              <w:t>return</w:t>
            </w:r>
            <w:r>
              <w:rPr>
                <w:rFonts w:ascii="Courier New" w:hAnsi="Courier New" w:cs="Courier New"/>
                <w:color w:val="CDD6F4"/>
                <w:sz w:val="18"/>
                <w:szCs w:val="18"/>
              </w:rPr>
              <w:t xml:space="preserve"> </w:t>
            </w:r>
            <w:proofErr w:type="gramStart"/>
            <w:r>
              <w:rPr>
                <w:rFonts w:ascii="Courier New" w:hAnsi="Courier New" w:cs="Courier New"/>
                <w:color w:val="89DCEB"/>
                <w:sz w:val="18"/>
                <w:szCs w:val="18"/>
              </w:rPr>
              <w:t>any</w:t>
            </w:r>
            <w:r>
              <w:rPr>
                <w:rFonts w:ascii="Courier New" w:hAnsi="Courier New" w:cs="Courier New"/>
                <w:color w:val="CDD6F4"/>
                <w:sz w:val="18"/>
                <w:szCs w:val="18"/>
              </w:rPr>
              <w:t>(</w:t>
            </w:r>
            <w:proofErr w:type="gramEnd"/>
            <w:r>
              <w:rPr>
                <w:rFonts w:ascii="Courier New" w:hAnsi="Courier New" w:cs="Courier New"/>
                <w:color w:val="CDD6F4"/>
                <w:sz w:val="18"/>
                <w:szCs w:val="18"/>
              </w:rPr>
              <w:t xml:space="preserve">kw </w:t>
            </w:r>
            <w:r>
              <w:rPr>
                <w:rFonts w:ascii="Courier New" w:hAnsi="Courier New" w:cs="Courier New"/>
                <w:color w:val="CBA6F7"/>
                <w:sz w:val="18"/>
                <w:szCs w:val="18"/>
              </w:rPr>
              <w:t>in</w:t>
            </w:r>
            <w:r>
              <w:rPr>
                <w:rFonts w:ascii="Courier New" w:hAnsi="Courier New" w:cs="Courier New"/>
                <w:color w:val="CDD6F4"/>
                <w:sz w:val="18"/>
                <w:szCs w:val="18"/>
              </w:rPr>
              <w:t xml:space="preserve"> </w:t>
            </w:r>
            <w:proofErr w:type="spellStart"/>
            <w:proofErr w:type="gramStart"/>
            <w:r>
              <w:rPr>
                <w:rFonts w:ascii="Courier New" w:hAnsi="Courier New" w:cs="Courier New"/>
                <w:color w:val="CDD6F4"/>
                <w:sz w:val="18"/>
                <w:szCs w:val="18"/>
              </w:rPr>
              <w:t>text</w:t>
            </w:r>
            <w:r>
              <w:rPr>
                <w:rFonts w:ascii="Courier New" w:hAnsi="Courier New" w:cs="Courier New"/>
                <w:color w:val="CBA6F7"/>
                <w:sz w:val="18"/>
                <w:szCs w:val="18"/>
              </w:rPr>
              <w:t>.</w:t>
            </w:r>
            <w:r>
              <w:rPr>
                <w:rFonts w:ascii="Courier New" w:hAnsi="Courier New" w:cs="Courier New"/>
                <w:color w:val="CDD6F4"/>
                <w:sz w:val="18"/>
                <w:szCs w:val="18"/>
              </w:rPr>
              <w:t>lower</w:t>
            </w:r>
            <w:proofErr w:type="spellEnd"/>
            <w:proofErr w:type="gramEnd"/>
            <w:r>
              <w:rPr>
                <w:rFonts w:ascii="Courier New" w:hAnsi="Courier New" w:cs="Courier New"/>
                <w:color w:val="CDD6F4"/>
                <w:sz w:val="18"/>
                <w:szCs w:val="18"/>
              </w:rPr>
              <w:t xml:space="preserve">() </w:t>
            </w:r>
            <w:r>
              <w:rPr>
                <w:rFonts w:ascii="Courier New" w:hAnsi="Courier New" w:cs="Courier New"/>
                <w:color w:val="CBA6F7"/>
                <w:sz w:val="18"/>
                <w:szCs w:val="18"/>
              </w:rPr>
              <w:t>for</w:t>
            </w:r>
            <w:r>
              <w:rPr>
                <w:rFonts w:ascii="Courier New" w:hAnsi="Courier New" w:cs="Courier New"/>
                <w:color w:val="CDD6F4"/>
                <w:sz w:val="18"/>
                <w:szCs w:val="18"/>
              </w:rPr>
              <w:t xml:space="preserve"> kw </w:t>
            </w:r>
            <w:r>
              <w:rPr>
                <w:rFonts w:ascii="Courier New" w:hAnsi="Courier New" w:cs="Courier New"/>
                <w:color w:val="CBA6F7"/>
                <w:sz w:val="18"/>
                <w:szCs w:val="18"/>
              </w:rPr>
              <w:t>in</w:t>
            </w:r>
            <w:r>
              <w:rPr>
                <w:rFonts w:ascii="Courier New" w:hAnsi="Courier New" w:cs="Courier New"/>
                <w:color w:val="CDD6F4"/>
                <w:sz w:val="18"/>
                <w:szCs w:val="18"/>
              </w:rPr>
              <w:t xml:space="preserve"> combined) </w:t>
            </w:r>
            <w:r>
              <w:rPr>
                <w:rFonts w:ascii="Courier New" w:hAnsi="Courier New" w:cs="Courier New"/>
                <w:color w:val="CBA6F7"/>
                <w:sz w:val="18"/>
                <w:szCs w:val="18"/>
              </w:rPr>
              <w:t>or</w:t>
            </w:r>
            <w:r>
              <w:rPr>
                <w:rFonts w:ascii="Courier New" w:hAnsi="Courier New" w:cs="Courier New"/>
                <w:color w:val="CDD6F4"/>
                <w:sz w:val="18"/>
                <w:szCs w:val="18"/>
              </w:rPr>
              <w:t xml:space="preserve"> </w:t>
            </w:r>
            <w:proofErr w:type="spellStart"/>
            <w:r>
              <w:rPr>
                <w:rFonts w:ascii="Courier New" w:hAnsi="Courier New" w:cs="Courier New"/>
                <w:color w:val="89DCEB"/>
                <w:sz w:val="18"/>
                <w:szCs w:val="18"/>
              </w:rPr>
              <w:t>len</w:t>
            </w:r>
            <w:proofErr w:type="spellEnd"/>
            <w:r>
              <w:rPr>
                <w:rFonts w:ascii="Courier New" w:hAnsi="Courier New" w:cs="Courier New"/>
                <w:color w:val="CDD6F4"/>
                <w:sz w:val="18"/>
                <w:szCs w:val="18"/>
              </w:rPr>
              <w:t xml:space="preserve">(text) </w:t>
            </w:r>
            <w:r>
              <w:rPr>
                <w:rFonts w:ascii="Courier New" w:hAnsi="Courier New" w:cs="Courier New"/>
                <w:color w:val="CBA6F7"/>
                <w:sz w:val="18"/>
                <w:szCs w:val="18"/>
              </w:rPr>
              <w:t>&gt;</w:t>
            </w:r>
            <w:r>
              <w:rPr>
                <w:rFonts w:ascii="Courier New" w:hAnsi="Courier New" w:cs="Courier New"/>
                <w:color w:val="CDD6F4"/>
                <w:sz w:val="18"/>
                <w:szCs w:val="18"/>
              </w:rPr>
              <w:t xml:space="preserve"> </w:t>
            </w:r>
            <w:r>
              <w:rPr>
                <w:rFonts w:ascii="Courier New" w:hAnsi="Courier New" w:cs="Courier New"/>
                <w:color w:val="FAB387"/>
                <w:sz w:val="18"/>
                <w:szCs w:val="18"/>
              </w:rPr>
              <w:t>15</w:t>
            </w:r>
          </w:p>
        </w:tc>
      </w:tr>
    </w:tbl>
    <w:p w14:paraId="39CA04C1" w14:textId="77777777" w:rsidR="00A272EA" w:rsidRDefault="00A272EA">
      <w:pPr>
        <w:spacing w:after="174" w:line="259" w:lineRule="auto"/>
        <w:ind w:right="55"/>
      </w:pPr>
      <w:r>
        <w:t xml:space="preserve"> </w:t>
      </w:r>
    </w:p>
    <w:p w14:paraId="162526A0" w14:textId="77777777" w:rsidR="00A272EA" w:rsidRDefault="00A272EA">
      <w:pPr>
        <w:pStyle w:val="Heading2"/>
        <w:ind w:right="-8"/>
      </w:pPr>
      <w:r>
        <w:rPr>
          <w:color w:val="000000"/>
          <w:sz w:val="19"/>
        </w:rPr>
        <w:t xml:space="preserve"> </w:t>
      </w:r>
      <w:r>
        <w:t>6.14.2 Valid vs. Invalid Input Examples</w:t>
      </w:r>
    </w:p>
    <w:tbl>
      <w:tblPr>
        <w:tblStyle w:val="TableGrid"/>
        <w:tblW w:w="9639" w:type="dxa"/>
        <w:tblInd w:w="-12" w:type="dxa"/>
        <w:tblCellMar>
          <w:top w:w="102" w:type="dxa"/>
          <w:left w:w="317" w:type="dxa"/>
          <w:right w:w="108" w:type="dxa"/>
        </w:tblCellMar>
        <w:tblLook w:val="04A0" w:firstRow="1" w:lastRow="0" w:firstColumn="1" w:lastColumn="0" w:noHBand="0" w:noVBand="1"/>
      </w:tblPr>
      <w:tblGrid>
        <w:gridCol w:w="3501"/>
        <w:gridCol w:w="1200"/>
        <w:gridCol w:w="4938"/>
      </w:tblGrid>
      <w:tr w:rsidR="00A272EA" w14:paraId="1970BDB4" w14:textId="77777777">
        <w:trPr>
          <w:trHeight w:val="362"/>
        </w:trPr>
        <w:tc>
          <w:tcPr>
            <w:tcW w:w="3501" w:type="dxa"/>
            <w:tcBorders>
              <w:top w:val="single" w:sz="2" w:space="0" w:color="BDD7EE"/>
              <w:left w:val="single" w:sz="2" w:space="0" w:color="BDD7EE"/>
              <w:bottom w:val="single" w:sz="28" w:space="0" w:color="FFFFFF"/>
              <w:right w:val="single" w:sz="2" w:space="0" w:color="BDD7EE"/>
            </w:tcBorders>
            <w:shd w:val="clear" w:color="auto" w:fill="1F4E79"/>
          </w:tcPr>
          <w:p w14:paraId="2A4778AE" w14:textId="77777777" w:rsidR="00A272EA" w:rsidRDefault="00A272EA">
            <w:pPr>
              <w:spacing w:line="259" w:lineRule="auto"/>
              <w:ind w:right="5"/>
            </w:pPr>
            <w:r>
              <w:t xml:space="preserve"> </w:t>
            </w:r>
            <w:r>
              <w:rPr>
                <w:b/>
                <w:color w:val="FFFFFF"/>
                <w:sz w:val="18"/>
              </w:rPr>
              <w:t>Input</w:t>
            </w:r>
          </w:p>
        </w:tc>
        <w:tc>
          <w:tcPr>
            <w:tcW w:w="1200" w:type="dxa"/>
            <w:tcBorders>
              <w:top w:val="single" w:sz="2" w:space="0" w:color="BDD7EE"/>
              <w:left w:val="single" w:sz="2" w:space="0" w:color="BDD7EE"/>
              <w:bottom w:val="single" w:sz="28" w:space="0" w:color="FFFFFF"/>
              <w:right w:val="single" w:sz="2" w:space="0" w:color="BDD7EE"/>
            </w:tcBorders>
            <w:shd w:val="clear" w:color="auto" w:fill="1F4E79"/>
          </w:tcPr>
          <w:p w14:paraId="12ED79AA" w14:textId="77777777" w:rsidR="00A272EA" w:rsidRDefault="00A272EA">
            <w:pPr>
              <w:spacing w:line="259" w:lineRule="auto"/>
            </w:pPr>
            <w:r>
              <w:t xml:space="preserve"> </w:t>
            </w:r>
            <w:proofErr w:type="spellStart"/>
            <w:r>
              <w:rPr>
                <w:b/>
                <w:color w:val="FFFFFF"/>
                <w:sz w:val="18"/>
              </w:rPr>
              <w:t>is_valid</w:t>
            </w:r>
            <w:proofErr w:type="spellEnd"/>
          </w:p>
        </w:tc>
        <w:tc>
          <w:tcPr>
            <w:tcW w:w="4938" w:type="dxa"/>
            <w:tcBorders>
              <w:top w:val="single" w:sz="2" w:space="0" w:color="BDD7EE"/>
              <w:left w:val="single" w:sz="2" w:space="0" w:color="BDD7EE"/>
              <w:bottom w:val="single" w:sz="28" w:space="0" w:color="FFFFFF"/>
              <w:right w:val="single" w:sz="2" w:space="0" w:color="BDD7EE"/>
            </w:tcBorders>
            <w:shd w:val="clear" w:color="auto" w:fill="1F4E79"/>
          </w:tcPr>
          <w:p w14:paraId="3B61290D" w14:textId="77777777" w:rsidR="00A272EA" w:rsidRDefault="00A272EA">
            <w:pPr>
              <w:spacing w:line="259" w:lineRule="auto"/>
              <w:ind w:right="5"/>
            </w:pPr>
            <w:r>
              <w:t xml:space="preserve"> </w:t>
            </w:r>
            <w:r>
              <w:rPr>
                <w:b/>
                <w:color w:val="FFFFFF"/>
                <w:sz w:val="18"/>
              </w:rPr>
              <w:t>Reason</w:t>
            </w:r>
          </w:p>
        </w:tc>
      </w:tr>
      <w:tr w:rsidR="00A272EA" w14:paraId="688E7F09" w14:textId="77777777">
        <w:trPr>
          <w:trHeight w:val="344"/>
        </w:trPr>
        <w:tc>
          <w:tcPr>
            <w:tcW w:w="3501" w:type="dxa"/>
            <w:tcBorders>
              <w:top w:val="single" w:sz="28" w:space="0" w:color="FFFFFF"/>
              <w:left w:val="single" w:sz="2" w:space="0" w:color="BDD7EE"/>
              <w:bottom w:val="single" w:sz="2" w:space="0" w:color="BDD7EE"/>
              <w:right w:val="single" w:sz="2" w:space="0" w:color="BDD7EE"/>
            </w:tcBorders>
          </w:tcPr>
          <w:p w14:paraId="152A5E09" w14:textId="77777777" w:rsidR="00A272EA" w:rsidRDefault="00A272EA">
            <w:pPr>
              <w:spacing w:line="259" w:lineRule="auto"/>
              <w:ind w:left="4"/>
            </w:pPr>
            <w:proofErr w:type="spellStart"/>
            <w:r>
              <w:rPr>
                <w:sz w:val="17"/>
                <w:szCs w:val="17"/>
              </w:rPr>
              <w:t>أل</w:t>
            </w:r>
            <w:proofErr w:type="spellEnd"/>
            <w:r>
              <w:rPr>
                <w:sz w:val="17"/>
                <w:szCs w:val="17"/>
              </w:rPr>
              <w:t xml:space="preserve"> م </w:t>
            </w:r>
            <w:proofErr w:type="spellStart"/>
            <w:proofErr w:type="gramStart"/>
            <w:r>
              <w:rPr>
                <w:sz w:val="17"/>
                <w:szCs w:val="17"/>
              </w:rPr>
              <w:t>في</w:t>
            </w:r>
            <w:proofErr w:type="spellEnd"/>
            <w:r>
              <w:rPr>
                <w:sz w:val="17"/>
                <w:szCs w:val="17"/>
              </w:rPr>
              <w:t xml:space="preserve">  </w:t>
            </w:r>
            <w:proofErr w:type="spellStart"/>
            <w:r>
              <w:rPr>
                <w:sz w:val="17"/>
                <w:szCs w:val="17"/>
              </w:rPr>
              <w:t>الصدر</w:t>
            </w:r>
            <w:proofErr w:type="spellEnd"/>
            <w:proofErr w:type="gramEnd"/>
            <w:r>
              <w:rPr>
                <w:sz w:val="17"/>
                <w:szCs w:val="17"/>
              </w:rPr>
              <w:t xml:space="preserve"> </w:t>
            </w:r>
            <w:proofErr w:type="spellStart"/>
            <w:r>
              <w:rPr>
                <w:sz w:val="17"/>
                <w:szCs w:val="17"/>
              </w:rPr>
              <w:t>وضيق</w:t>
            </w:r>
            <w:proofErr w:type="spellEnd"/>
            <w:r>
              <w:rPr>
                <w:sz w:val="17"/>
                <w:szCs w:val="17"/>
              </w:rPr>
              <w:t xml:space="preserve"> </w:t>
            </w:r>
            <w:proofErr w:type="spellStart"/>
            <w:r>
              <w:rPr>
                <w:sz w:val="17"/>
                <w:szCs w:val="17"/>
              </w:rPr>
              <w:t>في</w:t>
            </w:r>
            <w:proofErr w:type="spellEnd"/>
            <w:r>
              <w:rPr>
                <w:sz w:val="17"/>
                <w:szCs w:val="17"/>
              </w:rPr>
              <w:t xml:space="preserve"> </w:t>
            </w:r>
            <w:proofErr w:type="spellStart"/>
            <w:r>
              <w:rPr>
                <w:sz w:val="17"/>
                <w:szCs w:val="17"/>
              </w:rPr>
              <w:t>التنفس</w:t>
            </w:r>
            <w:proofErr w:type="spellEnd"/>
            <w:r>
              <w:rPr>
                <w:sz w:val="17"/>
                <w:szCs w:val="17"/>
              </w:rPr>
              <w:t xml:space="preserve"> </w:t>
            </w:r>
            <w:r>
              <w:rPr>
                <w:szCs w:val="19"/>
              </w:rPr>
              <w:t xml:space="preserve"> </w:t>
            </w:r>
          </w:p>
        </w:tc>
        <w:tc>
          <w:tcPr>
            <w:tcW w:w="1200" w:type="dxa"/>
            <w:tcBorders>
              <w:top w:val="single" w:sz="28" w:space="0" w:color="FFFFFF"/>
              <w:left w:val="single" w:sz="2" w:space="0" w:color="BDD7EE"/>
              <w:bottom w:val="single" w:sz="2" w:space="0" w:color="BDD7EE"/>
              <w:right w:val="single" w:sz="2" w:space="0" w:color="BDD7EE"/>
            </w:tcBorders>
          </w:tcPr>
          <w:p w14:paraId="1566493A" w14:textId="77777777" w:rsidR="00A272EA" w:rsidRDefault="00A272EA">
            <w:pPr>
              <w:spacing w:line="259" w:lineRule="auto"/>
              <w:ind w:right="5"/>
            </w:pPr>
            <w:r>
              <w:t xml:space="preserve"> </w:t>
            </w:r>
            <w:r>
              <w:rPr>
                <w:sz w:val="17"/>
              </w:rPr>
              <w:t>True</w:t>
            </w:r>
          </w:p>
        </w:tc>
        <w:tc>
          <w:tcPr>
            <w:tcW w:w="4938" w:type="dxa"/>
            <w:tcBorders>
              <w:top w:val="single" w:sz="28" w:space="0" w:color="FFFFFF"/>
              <w:left w:val="single" w:sz="2" w:space="0" w:color="BDD7EE"/>
              <w:bottom w:val="single" w:sz="2" w:space="0" w:color="BDD7EE"/>
              <w:right w:val="single" w:sz="2" w:space="0" w:color="BDD7EE"/>
            </w:tcBorders>
          </w:tcPr>
          <w:p w14:paraId="1013F444" w14:textId="77777777" w:rsidR="00A272EA" w:rsidRDefault="00A272EA">
            <w:pPr>
              <w:spacing w:line="259" w:lineRule="auto"/>
              <w:ind w:right="8"/>
            </w:pPr>
            <w:r>
              <w:t xml:space="preserve"> </w:t>
            </w:r>
            <w:r>
              <w:rPr>
                <w:sz w:val="17"/>
              </w:rPr>
              <w:t>Clear medical symptom description in Arabic</w:t>
            </w:r>
          </w:p>
        </w:tc>
      </w:tr>
      <w:tr w:rsidR="00A272EA" w14:paraId="19955B3D" w14:textId="77777777">
        <w:trPr>
          <w:trHeight w:val="336"/>
        </w:trPr>
        <w:tc>
          <w:tcPr>
            <w:tcW w:w="3501" w:type="dxa"/>
            <w:tcBorders>
              <w:top w:val="single" w:sz="2" w:space="0" w:color="BDD7EE"/>
              <w:left w:val="single" w:sz="2" w:space="0" w:color="BDD7EE"/>
              <w:bottom w:val="single" w:sz="28" w:space="0" w:color="FFFFFF"/>
              <w:right w:val="single" w:sz="2" w:space="0" w:color="BDD7EE"/>
            </w:tcBorders>
            <w:shd w:val="clear" w:color="auto" w:fill="EBF3FB"/>
          </w:tcPr>
          <w:p w14:paraId="3DAC6E29" w14:textId="77777777" w:rsidR="00A272EA" w:rsidRDefault="00A272EA">
            <w:pPr>
              <w:spacing w:line="259" w:lineRule="auto"/>
              <w:ind w:left="69"/>
            </w:pPr>
            <w:r>
              <w:t xml:space="preserve"> </w:t>
            </w:r>
            <w:r>
              <w:rPr>
                <w:sz w:val="17"/>
              </w:rPr>
              <w:t>I have a severe headache and nausea</w:t>
            </w:r>
          </w:p>
        </w:tc>
        <w:tc>
          <w:tcPr>
            <w:tcW w:w="1200" w:type="dxa"/>
            <w:tcBorders>
              <w:top w:val="single" w:sz="2" w:space="0" w:color="BDD7EE"/>
              <w:left w:val="single" w:sz="2" w:space="0" w:color="BDD7EE"/>
              <w:bottom w:val="single" w:sz="28" w:space="0" w:color="FFFFFF"/>
              <w:right w:val="single" w:sz="2" w:space="0" w:color="BDD7EE"/>
            </w:tcBorders>
            <w:shd w:val="clear" w:color="auto" w:fill="EBF3FB"/>
          </w:tcPr>
          <w:p w14:paraId="1B0AF855" w14:textId="77777777" w:rsidR="00A272EA" w:rsidRDefault="00A272EA">
            <w:pPr>
              <w:spacing w:line="259" w:lineRule="auto"/>
              <w:ind w:right="5"/>
            </w:pPr>
            <w:r>
              <w:t xml:space="preserve"> </w:t>
            </w:r>
            <w:r>
              <w:rPr>
                <w:sz w:val="17"/>
              </w:rPr>
              <w:t>True</w:t>
            </w:r>
          </w:p>
        </w:tc>
        <w:tc>
          <w:tcPr>
            <w:tcW w:w="4938" w:type="dxa"/>
            <w:tcBorders>
              <w:top w:val="single" w:sz="2" w:space="0" w:color="BDD7EE"/>
              <w:left w:val="single" w:sz="2" w:space="0" w:color="BDD7EE"/>
              <w:bottom w:val="single" w:sz="28" w:space="0" w:color="FFFFFF"/>
              <w:right w:val="single" w:sz="2" w:space="0" w:color="BDD7EE"/>
            </w:tcBorders>
            <w:shd w:val="clear" w:color="auto" w:fill="EBF3FB"/>
          </w:tcPr>
          <w:p w14:paraId="0EE59BC4" w14:textId="77777777" w:rsidR="00A272EA" w:rsidRDefault="00A272EA">
            <w:pPr>
              <w:spacing w:line="259" w:lineRule="auto"/>
              <w:ind w:right="3"/>
            </w:pPr>
            <w:r>
              <w:t xml:space="preserve"> </w:t>
            </w:r>
            <w:r>
              <w:rPr>
                <w:sz w:val="17"/>
              </w:rPr>
              <w:t>Medical symptom description in English</w:t>
            </w:r>
          </w:p>
        </w:tc>
      </w:tr>
      <w:tr w:rsidR="00A272EA" w14:paraId="404DB62B" w14:textId="77777777">
        <w:trPr>
          <w:trHeight w:val="339"/>
        </w:trPr>
        <w:tc>
          <w:tcPr>
            <w:tcW w:w="3501" w:type="dxa"/>
            <w:tcBorders>
              <w:top w:val="single" w:sz="28" w:space="0" w:color="FFFFFF"/>
              <w:left w:val="single" w:sz="2" w:space="0" w:color="BDD7EE"/>
              <w:bottom w:val="single" w:sz="2" w:space="0" w:color="BDD7EE"/>
              <w:right w:val="single" w:sz="2" w:space="0" w:color="BDD7EE"/>
            </w:tcBorders>
          </w:tcPr>
          <w:p w14:paraId="11D9ED02" w14:textId="77777777" w:rsidR="00A272EA" w:rsidRDefault="00A272EA">
            <w:pPr>
              <w:spacing w:line="259" w:lineRule="auto"/>
              <w:ind w:left="3"/>
            </w:pPr>
            <w:proofErr w:type="spellStart"/>
            <w:r>
              <w:rPr>
                <w:sz w:val="17"/>
                <w:szCs w:val="17"/>
              </w:rPr>
              <w:t>مرحبا</w:t>
            </w:r>
            <w:proofErr w:type="spellEnd"/>
            <w:r>
              <w:rPr>
                <w:szCs w:val="19"/>
              </w:rPr>
              <w:t xml:space="preserve"> </w:t>
            </w:r>
          </w:p>
        </w:tc>
        <w:tc>
          <w:tcPr>
            <w:tcW w:w="1200" w:type="dxa"/>
            <w:tcBorders>
              <w:top w:val="single" w:sz="28" w:space="0" w:color="FFFFFF"/>
              <w:left w:val="single" w:sz="2" w:space="0" w:color="BDD7EE"/>
              <w:bottom w:val="single" w:sz="2" w:space="0" w:color="BDD7EE"/>
              <w:right w:val="single" w:sz="2" w:space="0" w:color="BDD7EE"/>
            </w:tcBorders>
          </w:tcPr>
          <w:p w14:paraId="706621E4" w14:textId="77777777" w:rsidR="00A272EA" w:rsidRDefault="00A272EA">
            <w:pPr>
              <w:spacing w:line="259" w:lineRule="auto"/>
            </w:pPr>
            <w:r>
              <w:t xml:space="preserve"> </w:t>
            </w:r>
            <w:r>
              <w:rPr>
                <w:sz w:val="17"/>
              </w:rPr>
              <w:t>False</w:t>
            </w:r>
          </w:p>
        </w:tc>
        <w:tc>
          <w:tcPr>
            <w:tcW w:w="4938" w:type="dxa"/>
            <w:tcBorders>
              <w:top w:val="single" w:sz="28" w:space="0" w:color="FFFFFF"/>
              <w:left w:val="single" w:sz="2" w:space="0" w:color="BDD7EE"/>
              <w:bottom w:val="single" w:sz="2" w:space="0" w:color="BDD7EE"/>
              <w:right w:val="single" w:sz="2" w:space="0" w:color="BDD7EE"/>
            </w:tcBorders>
          </w:tcPr>
          <w:p w14:paraId="192F2290" w14:textId="77777777" w:rsidR="00A272EA" w:rsidRDefault="00A272EA">
            <w:pPr>
              <w:spacing w:line="259" w:lineRule="auto"/>
              <w:ind w:right="9"/>
            </w:pPr>
            <w:r>
              <w:t xml:space="preserve"> </w:t>
            </w:r>
            <w:r>
              <w:rPr>
                <w:sz w:val="17"/>
              </w:rPr>
              <w:t>Arabic greeting — no medical content</w:t>
            </w:r>
          </w:p>
        </w:tc>
      </w:tr>
      <w:tr w:rsidR="00A272EA" w14:paraId="74F28D5D" w14:textId="77777777">
        <w:trPr>
          <w:trHeight w:val="336"/>
        </w:trPr>
        <w:tc>
          <w:tcPr>
            <w:tcW w:w="3501" w:type="dxa"/>
            <w:tcBorders>
              <w:top w:val="single" w:sz="2" w:space="0" w:color="BDD7EE"/>
              <w:left w:val="single" w:sz="2" w:space="0" w:color="BDD7EE"/>
              <w:bottom w:val="single" w:sz="28" w:space="0" w:color="FFFFFF"/>
              <w:right w:val="single" w:sz="2" w:space="0" w:color="BDD7EE"/>
            </w:tcBorders>
            <w:shd w:val="clear" w:color="auto" w:fill="EBF3FB"/>
          </w:tcPr>
          <w:p w14:paraId="005270E2" w14:textId="77777777" w:rsidR="00A272EA" w:rsidRDefault="00A272EA">
            <w:pPr>
              <w:spacing w:line="259" w:lineRule="auto"/>
            </w:pPr>
            <w:r>
              <w:t xml:space="preserve"> </w:t>
            </w:r>
            <w:r>
              <w:rPr>
                <w:sz w:val="17"/>
              </w:rPr>
              <w:t>hello</w:t>
            </w:r>
          </w:p>
        </w:tc>
        <w:tc>
          <w:tcPr>
            <w:tcW w:w="1200" w:type="dxa"/>
            <w:tcBorders>
              <w:top w:val="single" w:sz="2" w:space="0" w:color="BDD7EE"/>
              <w:left w:val="single" w:sz="2" w:space="0" w:color="BDD7EE"/>
              <w:bottom w:val="single" w:sz="28" w:space="0" w:color="FFFFFF"/>
              <w:right w:val="single" w:sz="2" w:space="0" w:color="BDD7EE"/>
            </w:tcBorders>
            <w:shd w:val="clear" w:color="auto" w:fill="EBF3FB"/>
          </w:tcPr>
          <w:p w14:paraId="75C138BC" w14:textId="77777777" w:rsidR="00A272EA" w:rsidRDefault="00A272EA">
            <w:pPr>
              <w:spacing w:line="259" w:lineRule="auto"/>
            </w:pPr>
            <w:r>
              <w:t xml:space="preserve"> </w:t>
            </w:r>
            <w:r>
              <w:rPr>
                <w:sz w:val="17"/>
              </w:rPr>
              <w:t>False</w:t>
            </w:r>
          </w:p>
        </w:tc>
        <w:tc>
          <w:tcPr>
            <w:tcW w:w="4938" w:type="dxa"/>
            <w:tcBorders>
              <w:top w:val="single" w:sz="2" w:space="0" w:color="BDD7EE"/>
              <w:left w:val="single" w:sz="2" w:space="0" w:color="BDD7EE"/>
              <w:bottom w:val="single" w:sz="28" w:space="0" w:color="FFFFFF"/>
              <w:right w:val="single" w:sz="2" w:space="0" w:color="BDD7EE"/>
            </w:tcBorders>
            <w:shd w:val="clear" w:color="auto" w:fill="EBF3FB"/>
          </w:tcPr>
          <w:p w14:paraId="10AA6BB4" w14:textId="77777777" w:rsidR="00A272EA" w:rsidRDefault="00A272EA">
            <w:pPr>
              <w:spacing w:line="259" w:lineRule="auto"/>
              <w:ind w:right="3"/>
            </w:pPr>
            <w:r>
              <w:t xml:space="preserve"> </w:t>
            </w:r>
            <w:r>
              <w:rPr>
                <w:sz w:val="17"/>
              </w:rPr>
              <w:t>English greeting</w:t>
            </w:r>
          </w:p>
        </w:tc>
      </w:tr>
      <w:tr w:rsidR="00A272EA" w14:paraId="4C7C781A" w14:textId="77777777">
        <w:trPr>
          <w:trHeight w:val="339"/>
        </w:trPr>
        <w:tc>
          <w:tcPr>
            <w:tcW w:w="3501" w:type="dxa"/>
            <w:tcBorders>
              <w:top w:val="single" w:sz="28" w:space="0" w:color="FFFFFF"/>
              <w:left w:val="single" w:sz="2" w:space="0" w:color="BDD7EE"/>
              <w:bottom w:val="single" w:sz="2" w:space="0" w:color="BDD7EE"/>
              <w:right w:val="single" w:sz="2" w:space="0" w:color="BDD7EE"/>
            </w:tcBorders>
          </w:tcPr>
          <w:p w14:paraId="182612BD" w14:textId="77777777" w:rsidR="00A272EA" w:rsidRDefault="00A272EA">
            <w:pPr>
              <w:spacing w:line="259" w:lineRule="auto"/>
              <w:ind w:right="6"/>
            </w:pPr>
            <w:r>
              <w:t xml:space="preserve"> </w:t>
            </w:r>
            <w:proofErr w:type="spellStart"/>
            <w:r>
              <w:rPr>
                <w:sz w:val="17"/>
              </w:rPr>
              <w:t>asdfgh</w:t>
            </w:r>
            <w:proofErr w:type="spellEnd"/>
          </w:p>
        </w:tc>
        <w:tc>
          <w:tcPr>
            <w:tcW w:w="1200" w:type="dxa"/>
            <w:tcBorders>
              <w:top w:val="single" w:sz="28" w:space="0" w:color="FFFFFF"/>
              <w:left w:val="single" w:sz="2" w:space="0" w:color="BDD7EE"/>
              <w:bottom w:val="single" w:sz="2" w:space="0" w:color="BDD7EE"/>
              <w:right w:val="single" w:sz="2" w:space="0" w:color="BDD7EE"/>
            </w:tcBorders>
          </w:tcPr>
          <w:p w14:paraId="07A98A25" w14:textId="77777777" w:rsidR="00A272EA" w:rsidRDefault="00A272EA">
            <w:pPr>
              <w:spacing w:line="259" w:lineRule="auto"/>
            </w:pPr>
            <w:r>
              <w:t xml:space="preserve"> </w:t>
            </w:r>
            <w:r>
              <w:rPr>
                <w:sz w:val="17"/>
              </w:rPr>
              <w:t>False</w:t>
            </w:r>
          </w:p>
        </w:tc>
        <w:tc>
          <w:tcPr>
            <w:tcW w:w="4938" w:type="dxa"/>
            <w:tcBorders>
              <w:top w:val="single" w:sz="28" w:space="0" w:color="FFFFFF"/>
              <w:left w:val="single" w:sz="2" w:space="0" w:color="BDD7EE"/>
              <w:bottom w:val="single" w:sz="2" w:space="0" w:color="BDD7EE"/>
              <w:right w:val="single" w:sz="2" w:space="0" w:color="BDD7EE"/>
            </w:tcBorders>
          </w:tcPr>
          <w:p w14:paraId="0E256ABC" w14:textId="77777777" w:rsidR="00A272EA" w:rsidRDefault="00A272EA">
            <w:pPr>
              <w:spacing w:line="259" w:lineRule="auto"/>
              <w:ind w:right="8"/>
            </w:pPr>
            <w:r>
              <w:t xml:space="preserve"> </w:t>
            </w:r>
            <w:r>
              <w:rPr>
                <w:sz w:val="17"/>
              </w:rPr>
              <w:t>Random characters, no medical keywords</w:t>
            </w:r>
          </w:p>
        </w:tc>
      </w:tr>
      <w:tr w:rsidR="00A272EA" w14:paraId="00317F50" w14:textId="77777777">
        <w:trPr>
          <w:trHeight w:val="309"/>
        </w:trPr>
        <w:tc>
          <w:tcPr>
            <w:tcW w:w="3501" w:type="dxa"/>
            <w:tcBorders>
              <w:top w:val="single" w:sz="2" w:space="0" w:color="BDD7EE"/>
              <w:left w:val="single" w:sz="2" w:space="0" w:color="BDD7EE"/>
              <w:bottom w:val="single" w:sz="2" w:space="0" w:color="BDD7EE"/>
              <w:right w:val="single" w:sz="2" w:space="0" w:color="BDD7EE"/>
            </w:tcBorders>
            <w:shd w:val="clear" w:color="auto" w:fill="EBF3FB"/>
          </w:tcPr>
          <w:p w14:paraId="5E185410" w14:textId="77777777" w:rsidR="00A272EA" w:rsidRDefault="00A272EA">
            <w:pPr>
              <w:spacing w:line="259" w:lineRule="auto"/>
              <w:ind w:left="5"/>
            </w:pPr>
            <w:proofErr w:type="spellStart"/>
            <w:r>
              <w:rPr>
                <w:sz w:val="17"/>
                <w:szCs w:val="17"/>
              </w:rPr>
              <w:t>عندى</w:t>
            </w:r>
            <w:proofErr w:type="spellEnd"/>
            <w:r>
              <w:rPr>
                <w:sz w:val="17"/>
                <w:szCs w:val="17"/>
              </w:rPr>
              <w:t xml:space="preserve"> </w:t>
            </w:r>
            <w:proofErr w:type="spellStart"/>
            <w:r>
              <w:rPr>
                <w:sz w:val="17"/>
                <w:szCs w:val="17"/>
              </w:rPr>
              <w:t>سكر</w:t>
            </w:r>
            <w:proofErr w:type="spellEnd"/>
            <w:r>
              <w:rPr>
                <w:sz w:val="17"/>
                <w:szCs w:val="17"/>
              </w:rPr>
              <w:t xml:space="preserve"> </w:t>
            </w:r>
            <w:proofErr w:type="spellStart"/>
            <w:r>
              <w:rPr>
                <w:sz w:val="17"/>
                <w:szCs w:val="17"/>
              </w:rPr>
              <w:t>وعاوز</w:t>
            </w:r>
            <w:proofErr w:type="spellEnd"/>
            <w:r>
              <w:rPr>
                <w:sz w:val="17"/>
                <w:szCs w:val="17"/>
              </w:rPr>
              <w:t xml:space="preserve"> </w:t>
            </w:r>
            <w:proofErr w:type="spellStart"/>
            <w:r>
              <w:rPr>
                <w:sz w:val="17"/>
                <w:szCs w:val="17"/>
              </w:rPr>
              <w:t>اعرف</w:t>
            </w:r>
            <w:proofErr w:type="spellEnd"/>
            <w:r>
              <w:rPr>
                <w:sz w:val="17"/>
                <w:szCs w:val="17"/>
              </w:rPr>
              <w:t xml:space="preserve"> </w:t>
            </w:r>
            <w:proofErr w:type="spellStart"/>
            <w:r>
              <w:rPr>
                <w:sz w:val="17"/>
                <w:szCs w:val="17"/>
              </w:rPr>
              <w:t>الدواء</w:t>
            </w:r>
            <w:proofErr w:type="spellEnd"/>
            <w:r>
              <w:rPr>
                <w:sz w:val="17"/>
                <w:szCs w:val="17"/>
              </w:rPr>
              <w:t xml:space="preserve"> </w:t>
            </w:r>
            <w:proofErr w:type="spellStart"/>
            <w:r>
              <w:rPr>
                <w:sz w:val="17"/>
                <w:szCs w:val="17"/>
              </w:rPr>
              <w:t>المناسب</w:t>
            </w:r>
            <w:proofErr w:type="spellEnd"/>
            <w:r>
              <w:rPr>
                <w:sz w:val="17"/>
                <w:szCs w:val="17"/>
              </w:rPr>
              <w:t xml:space="preserve"> </w:t>
            </w:r>
            <w:r>
              <w:rPr>
                <w:szCs w:val="19"/>
              </w:rPr>
              <w:t xml:space="preserve"> </w:t>
            </w:r>
          </w:p>
        </w:tc>
        <w:tc>
          <w:tcPr>
            <w:tcW w:w="1200" w:type="dxa"/>
            <w:tcBorders>
              <w:top w:val="single" w:sz="2" w:space="0" w:color="BDD7EE"/>
              <w:left w:val="single" w:sz="2" w:space="0" w:color="BDD7EE"/>
              <w:bottom w:val="single" w:sz="2" w:space="0" w:color="BDD7EE"/>
              <w:right w:val="single" w:sz="2" w:space="0" w:color="BDD7EE"/>
            </w:tcBorders>
            <w:shd w:val="clear" w:color="auto" w:fill="EBF3FB"/>
          </w:tcPr>
          <w:p w14:paraId="665DC2C0" w14:textId="77777777" w:rsidR="00A272EA" w:rsidRDefault="00A272EA">
            <w:pPr>
              <w:spacing w:line="259" w:lineRule="auto"/>
              <w:ind w:right="5"/>
            </w:pPr>
            <w:r>
              <w:t xml:space="preserve"> </w:t>
            </w:r>
            <w:r>
              <w:rPr>
                <w:sz w:val="17"/>
              </w:rPr>
              <w:t>True</w:t>
            </w:r>
          </w:p>
        </w:tc>
        <w:tc>
          <w:tcPr>
            <w:tcW w:w="4938" w:type="dxa"/>
            <w:tcBorders>
              <w:top w:val="single" w:sz="2" w:space="0" w:color="BDD7EE"/>
              <w:left w:val="single" w:sz="2" w:space="0" w:color="BDD7EE"/>
              <w:bottom w:val="single" w:sz="2" w:space="0" w:color="BDD7EE"/>
              <w:right w:val="single" w:sz="2" w:space="0" w:color="BDD7EE"/>
            </w:tcBorders>
            <w:shd w:val="clear" w:color="auto" w:fill="EBF3FB"/>
          </w:tcPr>
          <w:p w14:paraId="360530E5" w14:textId="77777777" w:rsidR="00A272EA" w:rsidRDefault="00A272EA">
            <w:pPr>
              <w:spacing w:line="259" w:lineRule="auto"/>
              <w:ind w:right="9"/>
            </w:pPr>
            <w:r>
              <w:t xml:space="preserve"> </w:t>
            </w:r>
            <w:r>
              <w:rPr>
                <w:sz w:val="17"/>
              </w:rPr>
              <w:t>Medical question about diabetes medication</w:t>
            </w:r>
          </w:p>
        </w:tc>
      </w:tr>
    </w:tbl>
    <w:p w14:paraId="05EDC36F" w14:textId="77777777" w:rsidR="00A272EA" w:rsidRDefault="00A272EA">
      <w:pPr>
        <w:spacing w:after="174" w:line="259" w:lineRule="auto"/>
        <w:ind w:right="55"/>
      </w:pPr>
      <w:r>
        <w:t xml:space="preserve"> </w:t>
      </w:r>
    </w:p>
    <w:p w14:paraId="0D6F229D" w14:textId="77777777" w:rsidR="00A272EA" w:rsidRDefault="00A272EA">
      <w:pPr>
        <w:pStyle w:val="Heading2"/>
        <w:spacing w:after="32"/>
        <w:ind w:right="-8"/>
      </w:pPr>
      <w:r>
        <w:rPr>
          <w:color w:val="000000"/>
          <w:sz w:val="19"/>
        </w:rPr>
        <w:lastRenderedPageBreak/>
        <w:t xml:space="preserve"> </w:t>
      </w:r>
      <w:r>
        <w:t xml:space="preserve">6.14.3 </w:t>
      </w:r>
      <w:proofErr w:type="spellStart"/>
      <w:r>
        <w:t>input_valid</w:t>
      </w:r>
      <w:proofErr w:type="spellEnd"/>
      <w:r>
        <w:t xml:space="preserve"> Flag in Response</w:t>
      </w:r>
    </w:p>
    <w:p w14:paraId="7B8FA61A" w14:textId="77777777" w:rsidR="00A272EA" w:rsidRDefault="00A272EA">
      <w:pPr>
        <w:spacing w:after="185"/>
        <w:ind w:left="16" w:right="-4"/>
      </w:pPr>
      <w:r>
        <w:t xml:space="preserve">When </w:t>
      </w:r>
      <w:proofErr w:type="spellStart"/>
      <w:r>
        <w:t>input_valid</w:t>
      </w:r>
      <w:proofErr w:type="spellEnd"/>
      <w:r>
        <w:t xml:space="preserve"> = false, the response object still conforms to the full JSON schema but contains a helpful guidance message instead of a medical diagnosis. All other fields (severity, specialty, </w:t>
      </w:r>
      <w:proofErr w:type="spellStart"/>
      <w:r>
        <w:t>first_aid</w:t>
      </w:r>
      <w:proofErr w:type="spellEnd"/>
      <w:r>
        <w:t xml:space="preserve">) are set to </w:t>
      </w:r>
      <w:proofErr w:type="gramStart"/>
      <w:r>
        <w:t>safe  defaults</w:t>
      </w:r>
      <w:proofErr w:type="gramEnd"/>
      <w:r>
        <w:t>.</w:t>
      </w:r>
    </w:p>
    <w:p w14:paraId="50E42EE4" w14:textId="77777777" w:rsidR="00A272EA" w:rsidRDefault="00A272EA">
      <w:pPr>
        <w:pStyle w:val="Heading2"/>
        <w:spacing w:after="27"/>
        <w:ind w:right="-8"/>
      </w:pPr>
      <w:r>
        <w:rPr>
          <w:color w:val="000000"/>
          <w:sz w:val="19"/>
        </w:rPr>
        <w:t xml:space="preserve"> </w:t>
      </w:r>
      <w:r>
        <w:t>6.14.4 Chatbot Doctor Recommendation UI</w:t>
      </w:r>
    </w:p>
    <w:p w14:paraId="5CE7B13A" w14:textId="77777777" w:rsidR="00A272EA" w:rsidRDefault="00A272EA">
      <w:pPr>
        <w:ind w:left="16" w:right="-4"/>
      </w:pPr>
      <w:r>
        <w:t xml:space="preserve">After the AI triage is complete, the system presents the patient with available specialists matching the recommended specialty. Each doctor card displays the physician's name, specialty, rating, floor and room </w:t>
      </w:r>
      <w:proofErr w:type="gramStart"/>
      <w:r>
        <w:t>location,  and</w:t>
      </w:r>
      <w:proofErr w:type="gramEnd"/>
      <w:r>
        <w:t xml:space="preserve"> a direct booking button.</w:t>
      </w:r>
    </w:p>
    <w:p w14:paraId="3F86D417" w14:textId="59F7AD79" w:rsidR="00A272EA" w:rsidRDefault="005A2A04">
      <w:pPr>
        <w:spacing w:after="0" w:line="259" w:lineRule="auto"/>
        <w:ind w:left="3817"/>
        <w:jc w:val="center"/>
      </w:pPr>
      <w:r>
        <w:rPr>
          <w:noProof/>
        </w:rPr>
        <w:drawing>
          <wp:anchor distT="0" distB="0" distL="114300" distR="114300" simplePos="0" relativeHeight="251689984" behindDoc="1" locked="0" layoutInCell="1" allowOverlap="1" wp14:anchorId="3F666D0A" wp14:editId="0DC6DE77">
            <wp:simplePos x="0" y="0"/>
            <wp:positionH relativeFrom="margin">
              <wp:align>center</wp:align>
            </wp:positionH>
            <wp:positionV relativeFrom="paragraph">
              <wp:posOffset>168506</wp:posOffset>
            </wp:positionV>
            <wp:extent cx="5029200" cy="4336473"/>
            <wp:effectExtent l="0" t="0" r="0" b="6985"/>
            <wp:wrapNone/>
            <wp:docPr id="8716" name="Picture 8716"/>
            <wp:cNvGraphicFramePr/>
            <a:graphic xmlns:a="http://schemas.openxmlformats.org/drawingml/2006/main">
              <a:graphicData uri="http://schemas.openxmlformats.org/drawingml/2006/picture">
                <pic:pic xmlns:pic="http://schemas.openxmlformats.org/drawingml/2006/picture">
                  <pic:nvPicPr>
                    <pic:cNvPr id="8716" name="Picture 8716"/>
                    <pic:cNvPicPr/>
                  </pic:nvPicPr>
                  <pic:blipFill>
                    <a:blip r:embed="rId28">
                      <a:extLst>
                        <a:ext uri="{28A0092B-C50C-407E-A947-70E740481C1C}">
                          <a14:useLocalDpi xmlns:a14="http://schemas.microsoft.com/office/drawing/2010/main" val="0"/>
                        </a:ext>
                      </a:extLst>
                    </a:blip>
                    <a:stretch>
                      <a:fillRect/>
                    </a:stretch>
                  </pic:blipFill>
                  <pic:spPr>
                    <a:xfrm>
                      <a:off x="0" y="0"/>
                      <a:ext cx="5029200" cy="4336473"/>
                    </a:xfrm>
                    <a:prstGeom prst="rect">
                      <a:avLst/>
                    </a:prstGeom>
                  </pic:spPr>
                </pic:pic>
              </a:graphicData>
            </a:graphic>
            <wp14:sizeRelH relativeFrom="margin">
              <wp14:pctWidth>0</wp14:pctWidth>
            </wp14:sizeRelH>
            <wp14:sizeRelV relativeFrom="margin">
              <wp14:pctHeight>0</wp14:pctHeight>
            </wp14:sizeRelV>
          </wp:anchor>
        </w:drawing>
      </w:r>
      <w:r w:rsidR="00A272EA">
        <w:t xml:space="preserve">  </w:t>
      </w:r>
    </w:p>
    <w:p w14:paraId="0CBB09AF" w14:textId="77777777" w:rsidR="005A2A04" w:rsidRDefault="00A272EA">
      <w:pPr>
        <w:spacing w:after="0" w:line="259" w:lineRule="auto"/>
        <w:ind w:left="550"/>
      </w:pPr>
      <w:r>
        <w:t xml:space="preserve"> </w:t>
      </w:r>
    </w:p>
    <w:p w14:paraId="5B524B4C" w14:textId="456F0B5F" w:rsidR="005A2A04" w:rsidRDefault="005A2A04">
      <w:pPr>
        <w:spacing w:after="0" w:line="259" w:lineRule="auto"/>
        <w:ind w:left="550"/>
      </w:pPr>
    </w:p>
    <w:p w14:paraId="761897E5" w14:textId="27CF6237" w:rsidR="005A2A04" w:rsidRDefault="005A2A04">
      <w:pPr>
        <w:spacing w:after="0" w:line="259" w:lineRule="auto"/>
        <w:ind w:left="550"/>
      </w:pPr>
    </w:p>
    <w:p w14:paraId="09670419" w14:textId="77777777" w:rsidR="005A2A04" w:rsidRDefault="005A2A04">
      <w:pPr>
        <w:spacing w:after="0" w:line="259" w:lineRule="auto"/>
        <w:ind w:left="550"/>
      </w:pPr>
    </w:p>
    <w:p w14:paraId="4FBACCA4" w14:textId="5A548D29" w:rsidR="005A2A04" w:rsidRDefault="005A2A04">
      <w:pPr>
        <w:spacing w:after="0" w:line="259" w:lineRule="auto"/>
        <w:ind w:left="550"/>
      </w:pPr>
    </w:p>
    <w:p w14:paraId="3F965819" w14:textId="77777777" w:rsidR="005A2A04" w:rsidRDefault="005A2A04">
      <w:pPr>
        <w:spacing w:after="0" w:line="259" w:lineRule="auto"/>
        <w:ind w:left="550"/>
      </w:pPr>
    </w:p>
    <w:p w14:paraId="7C151088" w14:textId="77777777" w:rsidR="005A2A04" w:rsidRDefault="005A2A04">
      <w:pPr>
        <w:spacing w:after="0" w:line="259" w:lineRule="auto"/>
        <w:ind w:left="550"/>
      </w:pPr>
    </w:p>
    <w:p w14:paraId="51EA7787" w14:textId="2F51BC2C" w:rsidR="005A2A04" w:rsidRDefault="005A2A04">
      <w:pPr>
        <w:spacing w:after="0" w:line="259" w:lineRule="auto"/>
        <w:ind w:left="550"/>
      </w:pPr>
    </w:p>
    <w:p w14:paraId="1F244B0E" w14:textId="77777777" w:rsidR="005A2A04" w:rsidRDefault="005A2A04">
      <w:pPr>
        <w:spacing w:after="0" w:line="259" w:lineRule="auto"/>
        <w:ind w:left="550"/>
      </w:pPr>
    </w:p>
    <w:p w14:paraId="1C9FBEB8" w14:textId="77777777" w:rsidR="005A2A04" w:rsidRDefault="005A2A04">
      <w:pPr>
        <w:spacing w:after="0" w:line="259" w:lineRule="auto"/>
        <w:ind w:left="550"/>
      </w:pPr>
    </w:p>
    <w:p w14:paraId="1E942EAB" w14:textId="77777777" w:rsidR="005A2A04" w:rsidRDefault="005A2A04">
      <w:pPr>
        <w:spacing w:after="0" w:line="259" w:lineRule="auto"/>
        <w:ind w:left="550"/>
      </w:pPr>
    </w:p>
    <w:p w14:paraId="669E16FD" w14:textId="77777777" w:rsidR="005A2A04" w:rsidRDefault="005A2A04">
      <w:pPr>
        <w:spacing w:after="0" w:line="259" w:lineRule="auto"/>
        <w:ind w:left="550"/>
      </w:pPr>
    </w:p>
    <w:p w14:paraId="3A289A8F" w14:textId="77777777" w:rsidR="005A2A04" w:rsidRDefault="005A2A04">
      <w:pPr>
        <w:spacing w:after="0" w:line="259" w:lineRule="auto"/>
        <w:ind w:left="550"/>
      </w:pPr>
    </w:p>
    <w:p w14:paraId="13E1ACE8" w14:textId="77777777" w:rsidR="005A2A04" w:rsidRDefault="005A2A04">
      <w:pPr>
        <w:spacing w:after="0" w:line="259" w:lineRule="auto"/>
        <w:ind w:left="550"/>
      </w:pPr>
    </w:p>
    <w:p w14:paraId="14D0990C" w14:textId="77777777" w:rsidR="005A2A04" w:rsidRDefault="005A2A04">
      <w:pPr>
        <w:spacing w:after="0" w:line="259" w:lineRule="auto"/>
        <w:ind w:left="550"/>
      </w:pPr>
    </w:p>
    <w:p w14:paraId="15BD6AC8" w14:textId="77777777" w:rsidR="005A2A04" w:rsidRDefault="005A2A04">
      <w:pPr>
        <w:spacing w:after="0" w:line="259" w:lineRule="auto"/>
        <w:ind w:left="550"/>
      </w:pPr>
    </w:p>
    <w:p w14:paraId="4CD2AE82" w14:textId="77777777" w:rsidR="005A2A04" w:rsidRDefault="005A2A04">
      <w:pPr>
        <w:spacing w:after="0" w:line="259" w:lineRule="auto"/>
        <w:ind w:left="550"/>
      </w:pPr>
    </w:p>
    <w:p w14:paraId="70699B8D" w14:textId="77777777" w:rsidR="005A2A04" w:rsidRDefault="005A2A04">
      <w:pPr>
        <w:spacing w:after="0" w:line="259" w:lineRule="auto"/>
        <w:ind w:left="550"/>
      </w:pPr>
    </w:p>
    <w:p w14:paraId="318936B3" w14:textId="77777777" w:rsidR="005A2A04" w:rsidRDefault="005A2A04">
      <w:pPr>
        <w:spacing w:after="0" w:line="259" w:lineRule="auto"/>
        <w:ind w:left="550"/>
      </w:pPr>
    </w:p>
    <w:p w14:paraId="138D7DBC" w14:textId="5B421DC8" w:rsidR="005A2A04" w:rsidRDefault="005A2A04">
      <w:pPr>
        <w:spacing w:after="0" w:line="259" w:lineRule="auto"/>
        <w:ind w:left="550"/>
        <w:rPr>
          <w:noProof/>
        </w:rPr>
      </w:pPr>
    </w:p>
    <w:p w14:paraId="32833DEA" w14:textId="35A11270" w:rsidR="00A272EA" w:rsidRDefault="00A272EA">
      <w:pPr>
        <w:spacing w:after="0" w:line="259" w:lineRule="auto"/>
        <w:ind w:left="550"/>
      </w:pPr>
    </w:p>
    <w:p w14:paraId="6FEAFF64" w14:textId="77777777" w:rsidR="00A272EA" w:rsidRDefault="00A272EA">
      <w:pPr>
        <w:spacing w:after="130" w:line="227" w:lineRule="auto"/>
        <w:ind w:left="1966" w:hanging="1716"/>
        <w:rPr>
          <w:rFonts w:cs="Arial"/>
          <w:i/>
          <w:color w:val="555555"/>
          <w:sz w:val="16"/>
          <w:rtl/>
        </w:rPr>
      </w:pPr>
    </w:p>
    <w:p w14:paraId="35DE6B2D" w14:textId="77777777" w:rsidR="00A272EA" w:rsidRDefault="00A272EA">
      <w:pPr>
        <w:pStyle w:val="Heading2"/>
        <w:spacing w:after="27"/>
        <w:ind w:right="-8"/>
      </w:pPr>
      <w:r>
        <w:rPr>
          <w:color w:val="000000"/>
          <w:sz w:val="19"/>
        </w:rPr>
        <w:t xml:space="preserve"> </w:t>
      </w:r>
      <w:r>
        <w:t>6.14.5 Input Validation Guardrail Summary</w:t>
      </w:r>
    </w:p>
    <w:p w14:paraId="30C27F5B" w14:textId="77777777" w:rsidR="00A272EA" w:rsidRDefault="00A272EA">
      <w:pPr>
        <w:spacing w:after="4"/>
        <w:ind w:right="-8" w:hanging="10"/>
      </w:pPr>
      <w:r>
        <w:t xml:space="preserve">The input validation layer serves as the first line of </w:t>
      </w:r>
      <w:proofErr w:type="spellStart"/>
      <w:r>
        <w:t>defence</w:t>
      </w:r>
      <w:proofErr w:type="spellEnd"/>
      <w:r>
        <w:t xml:space="preserve"> against prompt injection attacks and irrelevant queries. </w:t>
      </w:r>
    </w:p>
    <w:p w14:paraId="309C9004" w14:textId="77777777" w:rsidR="00A272EA" w:rsidRDefault="00A272EA" w:rsidP="00B169EA">
      <w:pPr>
        <w:ind w:left="16" w:right="-4"/>
        <w:rPr>
          <w:rtl/>
        </w:rPr>
      </w:pPr>
      <w:r>
        <w:t>By filtering out non-medical inputs before they reach the LLM, the system reduces unnecessary API calls, improves response latency, and prevents the model from hallucinating diagnoses for invalid input</w:t>
      </w:r>
    </w:p>
    <w:p w14:paraId="4CAED5CE" w14:textId="5C0EE6AA" w:rsidR="00A272EA" w:rsidRDefault="00A272EA" w:rsidP="00A272EA">
      <w:pPr>
        <w:pStyle w:val="Heading1"/>
        <w:keepNext w:val="0"/>
        <w:keepLines w:val="0"/>
        <w:widowControl w:val="0"/>
        <w:numPr>
          <w:ilvl w:val="1"/>
          <w:numId w:val="5"/>
        </w:numPr>
        <w:tabs>
          <w:tab w:val="left" w:pos="644"/>
        </w:tabs>
        <w:autoSpaceDE w:val="0"/>
        <w:autoSpaceDN w:val="0"/>
        <w:spacing w:before="0" w:after="0" w:line="240" w:lineRule="auto"/>
        <w:ind w:hanging="467"/>
        <w:rPr>
          <w:color w:val="1A3B5D"/>
        </w:rPr>
      </w:pPr>
      <w:r>
        <w:rPr>
          <w:color w:val="1A3B5D"/>
        </w:rPr>
        <w:lastRenderedPageBreak/>
        <w:t xml:space="preserve">Pharmacy Module </w:t>
      </w:r>
      <w:r>
        <w:rPr>
          <w:color w:val="1A3B5D"/>
          <w:spacing w:val="-2"/>
        </w:rPr>
        <w:t>Overview</w:t>
      </w:r>
    </w:p>
    <w:p w14:paraId="6A4D212A" w14:textId="6F63158D" w:rsidR="00A272EA" w:rsidRDefault="00A272EA">
      <w:pPr>
        <w:pStyle w:val="BodyText"/>
        <w:spacing w:before="0"/>
        <w:rPr>
          <w:b/>
          <w:sz w:val="11"/>
        </w:rPr>
      </w:pPr>
      <w:r>
        <w:rPr>
          <w:b/>
          <w:noProof/>
          <w:sz w:val="11"/>
        </w:rPr>
        <mc:AlternateContent>
          <mc:Choice Requires="wps">
            <w:drawing>
              <wp:anchor distT="0" distB="0" distL="0" distR="0" simplePos="0" relativeHeight="251659264" behindDoc="1" locked="0" layoutInCell="1" allowOverlap="1" wp14:anchorId="7E7D241B" wp14:editId="46CFCB60">
                <wp:simplePos x="0" y="0"/>
                <wp:positionH relativeFrom="page">
                  <wp:posOffset>832199</wp:posOffset>
                </wp:positionH>
                <wp:positionV relativeFrom="paragraph">
                  <wp:posOffset>96025</wp:posOffset>
                </wp:positionV>
                <wp:extent cx="589597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270"/>
                        </a:xfrm>
                        <a:custGeom>
                          <a:avLst/>
                          <a:gdLst/>
                          <a:ahLst/>
                          <a:cxnLst/>
                          <a:rect l="l" t="t" r="r" b="b"/>
                          <a:pathLst>
                            <a:path w="5895975">
                              <a:moveTo>
                                <a:pt x="0" y="0"/>
                              </a:moveTo>
                              <a:lnTo>
                                <a:pt x="5895600" y="0"/>
                              </a:lnTo>
                            </a:path>
                          </a:pathLst>
                        </a:custGeom>
                        <a:ln w="19050">
                          <a:solidFill>
                            <a:srgbClr val="2880B8"/>
                          </a:solidFill>
                          <a:prstDash val="solid"/>
                        </a:ln>
                      </wps:spPr>
                      <wps:bodyPr wrap="square" lIns="0" tIns="0" rIns="0" bIns="0" rtlCol="0">
                        <a:prstTxWarp prst="textNoShape">
                          <a:avLst/>
                        </a:prstTxWarp>
                        <a:noAutofit/>
                      </wps:bodyPr>
                    </wps:wsp>
                  </a:graphicData>
                </a:graphic>
              </wp:anchor>
            </w:drawing>
          </mc:Choice>
          <mc:Fallback>
            <w:pict>
              <v:shape w14:anchorId="724381FC" id="Graphic 7" o:spid="_x0000_s1026" style="position:absolute;margin-left:65.55pt;margin-top:7.55pt;width:464.2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895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" path="m,l5895600,e" filled="f" strokecolor="#2880b8" strokeweight="1.5pt">
                <v:path arrowok="t"/>
                <w10:wrap type="topAndBottom" anchorx="page"/>
              </v:shape>
            </w:pict>
          </mc:Fallback>
        </mc:AlternateContent>
      </w:r>
    </w:p>
    <w:p w14:paraId="2BFE4697" w14:textId="43AA4109" w:rsidR="00A272EA" w:rsidRDefault="00A272EA">
      <w:pPr>
        <w:pStyle w:val="BodyText"/>
        <w:spacing w:before="77" w:line="312" w:lineRule="auto"/>
        <w:ind w:left="177" w:right="182"/>
      </w:pPr>
      <w:r>
        <w:rPr>
          <w:color w:val="2B2B2B"/>
        </w:rPr>
        <w:t>The Smart Pharmacy Module is the core intelligence layer of the hospital management system. It exposes</w:t>
      </w:r>
      <w:r>
        <w:rPr>
          <w:color w:val="2B2B2B"/>
          <w:spacing w:val="-4"/>
        </w:rPr>
        <w:t xml:space="preserve"> </w:t>
      </w:r>
      <w:r>
        <w:rPr>
          <w:color w:val="2B2B2B"/>
        </w:rPr>
        <w:t>a</w:t>
      </w:r>
      <w:r>
        <w:rPr>
          <w:color w:val="2B2B2B"/>
          <w:spacing w:val="-4"/>
        </w:rPr>
        <w:t xml:space="preserve"> </w:t>
      </w:r>
      <w:r>
        <w:rPr>
          <w:color w:val="2B2B2B"/>
        </w:rPr>
        <w:t>unified</w:t>
      </w:r>
      <w:r>
        <w:rPr>
          <w:color w:val="2B2B2B"/>
          <w:spacing w:val="-4"/>
        </w:rPr>
        <w:t xml:space="preserve"> </w:t>
      </w:r>
      <w:proofErr w:type="spellStart"/>
      <w:r>
        <w:rPr>
          <w:color w:val="2B2B2B"/>
        </w:rPr>
        <w:t>FastAPI</w:t>
      </w:r>
      <w:proofErr w:type="spellEnd"/>
      <w:r>
        <w:rPr>
          <w:color w:val="2B2B2B"/>
        </w:rPr>
        <w:t>-based</w:t>
      </w:r>
      <w:r>
        <w:rPr>
          <w:color w:val="2B2B2B"/>
          <w:spacing w:val="-4"/>
        </w:rPr>
        <w:t xml:space="preserve"> </w:t>
      </w:r>
      <w:r>
        <w:rPr>
          <w:color w:val="2B2B2B"/>
        </w:rPr>
        <w:t>API</w:t>
      </w:r>
      <w:r>
        <w:rPr>
          <w:color w:val="2B2B2B"/>
          <w:spacing w:val="-4"/>
        </w:rPr>
        <w:t xml:space="preserve"> </w:t>
      </w:r>
      <w:r>
        <w:rPr>
          <w:color w:val="2B2B2B"/>
        </w:rPr>
        <w:t>that</w:t>
      </w:r>
      <w:r>
        <w:rPr>
          <w:color w:val="2B2B2B"/>
          <w:spacing w:val="-4"/>
        </w:rPr>
        <w:t xml:space="preserve"> </w:t>
      </w:r>
      <w:r>
        <w:rPr>
          <w:color w:val="2B2B2B"/>
        </w:rPr>
        <w:t>combines</w:t>
      </w:r>
      <w:r>
        <w:rPr>
          <w:color w:val="2B2B2B"/>
          <w:spacing w:val="-4"/>
        </w:rPr>
        <w:t xml:space="preserve"> </w:t>
      </w:r>
      <w:r>
        <w:rPr>
          <w:color w:val="2B2B2B"/>
        </w:rPr>
        <w:t>structured</w:t>
      </w:r>
      <w:r>
        <w:rPr>
          <w:color w:val="2B2B2B"/>
          <w:spacing w:val="-4"/>
        </w:rPr>
        <w:t xml:space="preserve"> </w:t>
      </w:r>
      <w:r>
        <w:rPr>
          <w:color w:val="2B2B2B"/>
        </w:rPr>
        <w:t>pharmaceutical</w:t>
      </w:r>
      <w:r>
        <w:rPr>
          <w:color w:val="2B2B2B"/>
          <w:spacing w:val="-4"/>
        </w:rPr>
        <w:t xml:space="preserve"> </w:t>
      </w:r>
      <w:r>
        <w:rPr>
          <w:color w:val="2B2B2B"/>
        </w:rPr>
        <w:t>data,</w:t>
      </w:r>
      <w:r>
        <w:rPr>
          <w:color w:val="2B2B2B"/>
          <w:spacing w:val="-4"/>
        </w:rPr>
        <w:t xml:space="preserve"> </w:t>
      </w:r>
      <w:r>
        <w:rPr>
          <w:color w:val="2B2B2B"/>
        </w:rPr>
        <w:t xml:space="preserve">vector-based semantic search, vision-language OCR, and patient-aware logic to deliver safe, </w:t>
      </w:r>
      <w:proofErr w:type="spellStart"/>
      <w:r>
        <w:rPr>
          <w:color w:val="2B2B2B"/>
        </w:rPr>
        <w:t>personalised</w:t>
      </w:r>
      <w:proofErr w:type="spellEnd"/>
      <w:r>
        <w:rPr>
          <w:color w:val="2B2B2B"/>
        </w:rPr>
        <w:t xml:space="preserve"> drug recommendations in real time.</w:t>
      </w:r>
    </w:p>
    <w:p w14:paraId="54E6CBC5" w14:textId="16045DC7" w:rsidR="00A272EA" w:rsidRDefault="00A272EA">
      <w:pPr>
        <w:pStyle w:val="BodyText"/>
        <w:spacing w:before="124"/>
        <w:ind w:left="177"/>
      </w:pPr>
      <w:r>
        <w:rPr>
          <w:color w:val="2B2B2B"/>
        </w:rPr>
        <w:t xml:space="preserve">The module is built around four core </w:t>
      </w:r>
      <w:r>
        <w:rPr>
          <w:color w:val="2B2B2B"/>
          <w:spacing w:val="-2"/>
        </w:rPr>
        <w:t>functions:</w:t>
      </w:r>
    </w:p>
    <w:p w14:paraId="35243842" w14:textId="77777777" w:rsidR="00A272EA" w:rsidRDefault="00A272EA" w:rsidP="00A272EA">
      <w:pPr>
        <w:pStyle w:val="ListParagraph"/>
        <w:widowControl w:val="0"/>
        <w:numPr>
          <w:ilvl w:val="0"/>
          <w:numId w:val="4"/>
        </w:numPr>
        <w:tabs>
          <w:tab w:val="left" w:pos="579"/>
        </w:tabs>
        <w:autoSpaceDE w:val="0"/>
        <w:autoSpaceDN w:val="0"/>
        <w:spacing w:before="190" w:after="0" w:line="240" w:lineRule="auto"/>
        <w:ind w:left="579" w:hanging="122"/>
        <w:contextualSpacing w:val="0"/>
        <w:rPr>
          <w:sz w:val="20"/>
        </w:rPr>
      </w:pPr>
      <w:r>
        <w:rPr>
          <w:color w:val="2B2B2B"/>
          <w:sz w:val="20"/>
        </w:rPr>
        <w:t>Drug</w:t>
      </w:r>
      <w:r>
        <w:rPr>
          <w:color w:val="2B2B2B"/>
          <w:spacing w:val="-3"/>
          <w:sz w:val="20"/>
        </w:rPr>
        <w:t xml:space="preserve"> </w:t>
      </w:r>
      <w:r>
        <w:rPr>
          <w:color w:val="2B2B2B"/>
          <w:sz w:val="20"/>
        </w:rPr>
        <w:t>Recommendation</w:t>
      </w:r>
      <w:r>
        <w:rPr>
          <w:color w:val="2B2B2B"/>
          <w:spacing w:val="-3"/>
          <w:sz w:val="20"/>
        </w:rPr>
        <w:t xml:space="preserve"> </w:t>
      </w:r>
      <w:r>
        <w:rPr>
          <w:color w:val="2B2B2B"/>
          <w:sz w:val="20"/>
        </w:rPr>
        <w:t>—</w:t>
      </w:r>
      <w:r>
        <w:rPr>
          <w:color w:val="2B2B2B"/>
          <w:spacing w:val="-3"/>
          <w:sz w:val="20"/>
        </w:rPr>
        <w:t xml:space="preserve"> </w:t>
      </w:r>
      <w:r>
        <w:rPr>
          <w:color w:val="2B2B2B"/>
          <w:sz w:val="20"/>
        </w:rPr>
        <w:t>keyword</w:t>
      </w:r>
      <w:r>
        <w:rPr>
          <w:color w:val="2B2B2B"/>
          <w:spacing w:val="-3"/>
          <w:sz w:val="20"/>
        </w:rPr>
        <w:t xml:space="preserve"> </w:t>
      </w:r>
      <w:r>
        <w:rPr>
          <w:color w:val="2B2B2B"/>
          <w:sz w:val="20"/>
        </w:rPr>
        <w:t>and</w:t>
      </w:r>
      <w:r>
        <w:rPr>
          <w:color w:val="2B2B2B"/>
          <w:spacing w:val="-3"/>
          <w:sz w:val="20"/>
        </w:rPr>
        <w:t xml:space="preserve"> </w:t>
      </w:r>
      <w:r>
        <w:rPr>
          <w:color w:val="2B2B2B"/>
          <w:sz w:val="20"/>
        </w:rPr>
        <w:t>semantic</w:t>
      </w:r>
      <w:r>
        <w:rPr>
          <w:color w:val="2B2B2B"/>
          <w:spacing w:val="-3"/>
          <w:sz w:val="20"/>
        </w:rPr>
        <w:t xml:space="preserve"> </w:t>
      </w:r>
      <w:r>
        <w:rPr>
          <w:color w:val="2B2B2B"/>
          <w:sz w:val="20"/>
        </w:rPr>
        <w:t>search</w:t>
      </w:r>
      <w:r>
        <w:rPr>
          <w:color w:val="2B2B2B"/>
          <w:spacing w:val="-3"/>
          <w:sz w:val="20"/>
        </w:rPr>
        <w:t xml:space="preserve"> </w:t>
      </w:r>
      <w:r>
        <w:rPr>
          <w:color w:val="2B2B2B"/>
          <w:sz w:val="20"/>
        </w:rPr>
        <w:t>returning</w:t>
      </w:r>
      <w:r>
        <w:rPr>
          <w:color w:val="2B2B2B"/>
          <w:spacing w:val="-3"/>
          <w:sz w:val="20"/>
        </w:rPr>
        <w:t xml:space="preserve"> </w:t>
      </w:r>
      <w:r>
        <w:rPr>
          <w:color w:val="2B2B2B"/>
          <w:sz w:val="20"/>
        </w:rPr>
        <w:t>ranked,</w:t>
      </w:r>
      <w:r>
        <w:rPr>
          <w:color w:val="2B2B2B"/>
          <w:spacing w:val="-3"/>
          <w:sz w:val="20"/>
        </w:rPr>
        <w:t xml:space="preserve"> </w:t>
      </w:r>
      <w:r>
        <w:rPr>
          <w:color w:val="2B2B2B"/>
          <w:sz w:val="20"/>
        </w:rPr>
        <w:t>patient-filtered</w:t>
      </w:r>
      <w:r>
        <w:rPr>
          <w:color w:val="2B2B2B"/>
          <w:spacing w:val="-3"/>
          <w:sz w:val="20"/>
        </w:rPr>
        <w:t xml:space="preserve"> </w:t>
      </w:r>
      <w:r>
        <w:rPr>
          <w:color w:val="2B2B2B"/>
          <w:sz w:val="20"/>
        </w:rPr>
        <w:t>drug</w:t>
      </w:r>
      <w:r>
        <w:rPr>
          <w:color w:val="2B2B2B"/>
          <w:spacing w:val="-3"/>
          <w:sz w:val="20"/>
        </w:rPr>
        <w:t xml:space="preserve"> </w:t>
      </w:r>
      <w:r>
        <w:rPr>
          <w:color w:val="2B2B2B"/>
          <w:spacing w:val="-2"/>
          <w:sz w:val="20"/>
        </w:rPr>
        <w:t>cards</w:t>
      </w:r>
    </w:p>
    <w:p w14:paraId="498F00D6" w14:textId="77777777" w:rsidR="00A272EA" w:rsidRDefault="00A272EA" w:rsidP="00A272EA">
      <w:pPr>
        <w:pStyle w:val="ListParagraph"/>
        <w:widowControl w:val="0"/>
        <w:numPr>
          <w:ilvl w:val="0"/>
          <w:numId w:val="4"/>
        </w:numPr>
        <w:tabs>
          <w:tab w:val="left" w:pos="582"/>
        </w:tabs>
        <w:autoSpaceDE w:val="0"/>
        <w:autoSpaceDN w:val="0"/>
        <w:spacing w:before="90" w:after="0" w:line="292" w:lineRule="auto"/>
        <w:ind w:right="238" w:firstLine="0"/>
        <w:contextualSpacing w:val="0"/>
        <w:rPr>
          <w:sz w:val="20"/>
        </w:rPr>
      </w:pPr>
      <w:r>
        <w:rPr>
          <w:color w:val="2B2B2B"/>
          <w:sz w:val="20"/>
        </w:rPr>
        <w:t>Prescription</w:t>
      </w:r>
      <w:r>
        <w:rPr>
          <w:color w:val="2B2B2B"/>
          <w:spacing w:val="-3"/>
          <w:sz w:val="20"/>
        </w:rPr>
        <w:t xml:space="preserve"> </w:t>
      </w:r>
      <w:r>
        <w:rPr>
          <w:color w:val="2B2B2B"/>
          <w:sz w:val="20"/>
        </w:rPr>
        <w:t>OCR</w:t>
      </w:r>
      <w:r>
        <w:rPr>
          <w:color w:val="2B2B2B"/>
          <w:spacing w:val="-3"/>
          <w:sz w:val="20"/>
        </w:rPr>
        <w:t xml:space="preserve"> </w:t>
      </w:r>
      <w:r>
        <w:rPr>
          <w:color w:val="2B2B2B"/>
          <w:sz w:val="20"/>
        </w:rPr>
        <w:t>—</w:t>
      </w:r>
      <w:r>
        <w:rPr>
          <w:color w:val="2B2B2B"/>
          <w:spacing w:val="-3"/>
          <w:sz w:val="20"/>
        </w:rPr>
        <w:t xml:space="preserve"> </w:t>
      </w:r>
      <w:r>
        <w:rPr>
          <w:color w:val="2B2B2B"/>
          <w:sz w:val="20"/>
        </w:rPr>
        <w:t>anchor-based</w:t>
      </w:r>
      <w:r>
        <w:rPr>
          <w:color w:val="2B2B2B"/>
          <w:spacing w:val="-3"/>
          <w:sz w:val="20"/>
        </w:rPr>
        <w:t xml:space="preserve"> </w:t>
      </w:r>
      <w:r>
        <w:rPr>
          <w:color w:val="2B2B2B"/>
          <w:sz w:val="20"/>
        </w:rPr>
        <w:t>vision</w:t>
      </w:r>
      <w:r>
        <w:rPr>
          <w:color w:val="2B2B2B"/>
          <w:spacing w:val="-3"/>
          <w:sz w:val="20"/>
        </w:rPr>
        <w:t xml:space="preserve"> </w:t>
      </w:r>
      <w:r>
        <w:rPr>
          <w:color w:val="2B2B2B"/>
          <w:sz w:val="20"/>
        </w:rPr>
        <w:t>pipeline</w:t>
      </w:r>
      <w:r>
        <w:rPr>
          <w:color w:val="2B2B2B"/>
          <w:spacing w:val="-3"/>
          <w:sz w:val="20"/>
        </w:rPr>
        <w:t xml:space="preserve"> </w:t>
      </w:r>
      <w:r>
        <w:rPr>
          <w:color w:val="2B2B2B"/>
          <w:sz w:val="20"/>
        </w:rPr>
        <w:t>that</w:t>
      </w:r>
      <w:r>
        <w:rPr>
          <w:color w:val="2B2B2B"/>
          <w:spacing w:val="-3"/>
          <w:sz w:val="20"/>
        </w:rPr>
        <w:t xml:space="preserve"> </w:t>
      </w:r>
      <w:r>
        <w:rPr>
          <w:color w:val="2B2B2B"/>
          <w:sz w:val="20"/>
        </w:rPr>
        <w:t>reads</w:t>
      </w:r>
      <w:r>
        <w:rPr>
          <w:color w:val="2B2B2B"/>
          <w:spacing w:val="-3"/>
          <w:sz w:val="20"/>
        </w:rPr>
        <w:t xml:space="preserve"> </w:t>
      </w:r>
      <w:r>
        <w:rPr>
          <w:color w:val="2B2B2B"/>
          <w:sz w:val="20"/>
        </w:rPr>
        <w:t>handwritten</w:t>
      </w:r>
      <w:r>
        <w:rPr>
          <w:color w:val="2B2B2B"/>
          <w:spacing w:val="-3"/>
          <w:sz w:val="20"/>
        </w:rPr>
        <w:t xml:space="preserve"> </w:t>
      </w:r>
      <w:r>
        <w:rPr>
          <w:color w:val="2B2B2B"/>
          <w:sz w:val="20"/>
        </w:rPr>
        <w:t>prescriptions</w:t>
      </w:r>
      <w:r>
        <w:rPr>
          <w:color w:val="2B2B2B"/>
          <w:spacing w:val="-3"/>
          <w:sz w:val="20"/>
        </w:rPr>
        <w:t xml:space="preserve"> </w:t>
      </w:r>
      <w:r>
        <w:rPr>
          <w:color w:val="2B2B2B"/>
          <w:sz w:val="20"/>
        </w:rPr>
        <w:t>and</w:t>
      </w:r>
      <w:r>
        <w:rPr>
          <w:color w:val="2B2B2B"/>
          <w:spacing w:val="-3"/>
          <w:sz w:val="20"/>
        </w:rPr>
        <w:t xml:space="preserve"> </w:t>
      </w:r>
      <w:r>
        <w:rPr>
          <w:color w:val="2B2B2B"/>
          <w:sz w:val="20"/>
        </w:rPr>
        <w:t>resolves drug names</w:t>
      </w:r>
    </w:p>
    <w:p w14:paraId="0E1FE8D0" w14:textId="77777777" w:rsidR="00A272EA" w:rsidRDefault="00A272EA" w:rsidP="00A272EA">
      <w:pPr>
        <w:pStyle w:val="ListParagraph"/>
        <w:widowControl w:val="0"/>
        <w:numPr>
          <w:ilvl w:val="0"/>
          <w:numId w:val="4"/>
        </w:numPr>
        <w:tabs>
          <w:tab w:val="left" w:pos="582"/>
        </w:tabs>
        <w:autoSpaceDE w:val="0"/>
        <w:autoSpaceDN w:val="0"/>
        <w:spacing w:before="39" w:after="0" w:line="292" w:lineRule="auto"/>
        <w:ind w:right="1150" w:firstLine="0"/>
        <w:contextualSpacing w:val="0"/>
        <w:rPr>
          <w:sz w:val="20"/>
        </w:rPr>
      </w:pPr>
      <w:r>
        <w:rPr>
          <w:color w:val="2B2B2B"/>
          <w:sz w:val="20"/>
        </w:rPr>
        <w:t>Drug</w:t>
      </w:r>
      <w:r>
        <w:rPr>
          <w:color w:val="2B2B2B"/>
          <w:spacing w:val="-3"/>
          <w:sz w:val="20"/>
        </w:rPr>
        <w:t xml:space="preserve"> </w:t>
      </w:r>
      <w:r>
        <w:rPr>
          <w:color w:val="2B2B2B"/>
          <w:sz w:val="20"/>
        </w:rPr>
        <w:t>Interaction</w:t>
      </w:r>
      <w:r>
        <w:rPr>
          <w:color w:val="2B2B2B"/>
          <w:spacing w:val="-3"/>
          <w:sz w:val="20"/>
        </w:rPr>
        <w:t xml:space="preserve"> </w:t>
      </w:r>
      <w:r>
        <w:rPr>
          <w:color w:val="2B2B2B"/>
          <w:sz w:val="20"/>
        </w:rPr>
        <w:t>Analysis</w:t>
      </w:r>
      <w:r>
        <w:rPr>
          <w:color w:val="2B2B2B"/>
          <w:spacing w:val="-3"/>
          <w:sz w:val="20"/>
        </w:rPr>
        <w:t xml:space="preserve"> </w:t>
      </w:r>
      <w:r>
        <w:rPr>
          <w:color w:val="2B2B2B"/>
          <w:sz w:val="20"/>
        </w:rPr>
        <w:t>—</w:t>
      </w:r>
      <w:r>
        <w:rPr>
          <w:color w:val="2B2B2B"/>
          <w:spacing w:val="-3"/>
          <w:sz w:val="20"/>
        </w:rPr>
        <w:t xml:space="preserve"> </w:t>
      </w:r>
      <w:r>
        <w:rPr>
          <w:color w:val="2B2B2B"/>
          <w:sz w:val="20"/>
        </w:rPr>
        <w:t>cross-references</w:t>
      </w:r>
      <w:r>
        <w:rPr>
          <w:color w:val="2B2B2B"/>
          <w:spacing w:val="-3"/>
          <w:sz w:val="20"/>
        </w:rPr>
        <w:t xml:space="preserve"> </w:t>
      </w:r>
      <w:r>
        <w:rPr>
          <w:color w:val="2B2B2B"/>
          <w:sz w:val="20"/>
        </w:rPr>
        <w:t>any</w:t>
      </w:r>
      <w:r>
        <w:rPr>
          <w:color w:val="2B2B2B"/>
          <w:spacing w:val="-3"/>
          <w:sz w:val="20"/>
        </w:rPr>
        <w:t xml:space="preserve"> </w:t>
      </w:r>
      <w:r>
        <w:rPr>
          <w:color w:val="2B2B2B"/>
          <w:sz w:val="20"/>
        </w:rPr>
        <w:t>combination</w:t>
      </w:r>
      <w:r>
        <w:rPr>
          <w:color w:val="2B2B2B"/>
          <w:spacing w:val="-3"/>
          <w:sz w:val="20"/>
        </w:rPr>
        <w:t xml:space="preserve"> </w:t>
      </w:r>
      <w:r>
        <w:rPr>
          <w:color w:val="2B2B2B"/>
          <w:sz w:val="20"/>
        </w:rPr>
        <w:t>of</w:t>
      </w:r>
      <w:r>
        <w:rPr>
          <w:color w:val="2B2B2B"/>
          <w:spacing w:val="-3"/>
          <w:sz w:val="20"/>
        </w:rPr>
        <w:t xml:space="preserve"> </w:t>
      </w:r>
      <w:r>
        <w:rPr>
          <w:color w:val="2B2B2B"/>
          <w:sz w:val="20"/>
        </w:rPr>
        <w:t>drugs</w:t>
      </w:r>
      <w:r>
        <w:rPr>
          <w:color w:val="2B2B2B"/>
          <w:spacing w:val="-3"/>
          <w:sz w:val="20"/>
        </w:rPr>
        <w:t xml:space="preserve"> </w:t>
      </w:r>
      <w:r>
        <w:rPr>
          <w:color w:val="2B2B2B"/>
          <w:sz w:val="20"/>
        </w:rPr>
        <w:t>against</w:t>
      </w:r>
      <w:r>
        <w:rPr>
          <w:color w:val="2B2B2B"/>
          <w:spacing w:val="-3"/>
          <w:sz w:val="20"/>
        </w:rPr>
        <w:t xml:space="preserve"> </w:t>
      </w:r>
      <w:r>
        <w:rPr>
          <w:color w:val="2B2B2B"/>
          <w:sz w:val="20"/>
        </w:rPr>
        <w:t>a</w:t>
      </w:r>
      <w:r>
        <w:rPr>
          <w:color w:val="2B2B2B"/>
          <w:spacing w:val="-3"/>
          <w:sz w:val="20"/>
        </w:rPr>
        <w:t xml:space="preserve"> </w:t>
      </w:r>
      <w:r>
        <w:rPr>
          <w:color w:val="2B2B2B"/>
          <w:sz w:val="20"/>
        </w:rPr>
        <w:t>curated interactions table</w:t>
      </w:r>
    </w:p>
    <w:p w14:paraId="79332995" w14:textId="77777777" w:rsidR="00A272EA" w:rsidRDefault="00A272EA" w:rsidP="00A272EA">
      <w:pPr>
        <w:pStyle w:val="ListParagraph"/>
        <w:widowControl w:val="0"/>
        <w:numPr>
          <w:ilvl w:val="0"/>
          <w:numId w:val="4"/>
        </w:numPr>
        <w:tabs>
          <w:tab w:val="left" w:pos="579"/>
        </w:tabs>
        <w:autoSpaceDE w:val="0"/>
        <w:autoSpaceDN w:val="0"/>
        <w:spacing w:before="39" w:after="0" w:line="292" w:lineRule="auto"/>
        <w:ind w:right="174" w:firstLine="0"/>
        <w:contextualSpacing w:val="0"/>
        <w:rPr>
          <w:sz w:val="20"/>
        </w:rPr>
      </w:pPr>
      <w:r>
        <w:rPr>
          <w:color w:val="2B2B2B"/>
          <w:sz w:val="20"/>
        </w:rPr>
        <w:t>Alternatives</w:t>
      </w:r>
      <w:r>
        <w:rPr>
          <w:color w:val="2B2B2B"/>
          <w:spacing w:val="-5"/>
          <w:sz w:val="20"/>
        </w:rPr>
        <w:t xml:space="preserve"> </w:t>
      </w:r>
      <w:r>
        <w:rPr>
          <w:color w:val="2B2B2B"/>
          <w:sz w:val="20"/>
        </w:rPr>
        <w:t>Suggestion</w:t>
      </w:r>
      <w:r>
        <w:rPr>
          <w:color w:val="2B2B2B"/>
          <w:spacing w:val="-5"/>
          <w:sz w:val="20"/>
        </w:rPr>
        <w:t xml:space="preserve"> </w:t>
      </w:r>
      <w:r>
        <w:rPr>
          <w:color w:val="2B2B2B"/>
          <w:sz w:val="20"/>
        </w:rPr>
        <w:t>—</w:t>
      </w:r>
      <w:r>
        <w:rPr>
          <w:color w:val="2B2B2B"/>
          <w:spacing w:val="-5"/>
          <w:sz w:val="20"/>
        </w:rPr>
        <w:t xml:space="preserve"> </w:t>
      </w:r>
      <w:r>
        <w:rPr>
          <w:color w:val="2B2B2B"/>
          <w:sz w:val="20"/>
        </w:rPr>
        <w:t>finds</w:t>
      </w:r>
      <w:r>
        <w:rPr>
          <w:color w:val="2B2B2B"/>
          <w:spacing w:val="-5"/>
          <w:sz w:val="20"/>
        </w:rPr>
        <w:t xml:space="preserve"> </w:t>
      </w:r>
      <w:r>
        <w:rPr>
          <w:color w:val="2B2B2B"/>
          <w:sz w:val="20"/>
        </w:rPr>
        <w:t>bioequivalent</w:t>
      </w:r>
      <w:r>
        <w:rPr>
          <w:color w:val="2B2B2B"/>
          <w:spacing w:val="-5"/>
          <w:sz w:val="20"/>
        </w:rPr>
        <w:t xml:space="preserve"> </w:t>
      </w:r>
      <w:r>
        <w:rPr>
          <w:color w:val="2B2B2B"/>
          <w:sz w:val="20"/>
        </w:rPr>
        <w:t>substitutes</w:t>
      </w:r>
      <w:r>
        <w:rPr>
          <w:color w:val="2B2B2B"/>
          <w:spacing w:val="-5"/>
          <w:sz w:val="20"/>
        </w:rPr>
        <w:t xml:space="preserve"> </w:t>
      </w:r>
      <w:r>
        <w:rPr>
          <w:color w:val="2B2B2B"/>
          <w:sz w:val="20"/>
        </w:rPr>
        <w:t>using</w:t>
      </w:r>
      <w:r>
        <w:rPr>
          <w:color w:val="2B2B2B"/>
          <w:spacing w:val="-5"/>
          <w:sz w:val="20"/>
        </w:rPr>
        <w:t xml:space="preserve"> </w:t>
      </w:r>
      <w:r>
        <w:rPr>
          <w:color w:val="2B2B2B"/>
          <w:sz w:val="20"/>
        </w:rPr>
        <w:t>active</w:t>
      </w:r>
      <w:r>
        <w:rPr>
          <w:color w:val="2B2B2B"/>
          <w:spacing w:val="-5"/>
          <w:sz w:val="20"/>
        </w:rPr>
        <w:t xml:space="preserve"> </w:t>
      </w:r>
      <w:r>
        <w:rPr>
          <w:color w:val="2B2B2B"/>
          <w:sz w:val="20"/>
        </w:rPr>
        <w:t>ingredient</w:t>
      </w:r>
      <w:r>
        <w:rPr>
          <w:color w:val="2B2B2B"/>
          <w:spacing w:val="-5"/>
          <w:sz w:val="20"/>
        </w:rPr>
        <w:t xml:space="preserve"> </w:t>
      </w:r>
      <w:r>
        <w:rPr>
          <w:color w:val="2B2B2B"/>
          <w:sz w:val="20"/>
        </w:rPr>
        <w:t>matching</w:t>
      </w:r>
      <w:r>
        <w:rPr>
          <w:color w:val="2B2B2B"/>
          <w:spacing w:val="-5"/>
          <w:sz w:val="20"/>
        </w:rPr>
        <w:t xml:space="preserve"> </w:t>
      </w:r>
      <w:r>
        <w:rPr>
          <w:color w:val="2B2B2B"/>
          <w:sz w:val="20"/>
        </w:rPr>
        <w:t>and</w:t>
      </w:r>
      <w:r>
        <w:rPr>
          <w:color w:val="2B2B2B"/>
          <w:spacing w:val="-5"/>
          <w:sz w:val="20"/>
        </w:rPr>
        <w:t xml:space="preserve"> </w:t>
      </w:r>
      <w:r>
        <w:rPr>
          <w:color w:val="2B2B2B"/>
          <w:sz w:val="20"/>
        </w:rPr>
        <w:t>fuzzy name resolution</w:t>
      </w:r>
    </w:p>
    <w:p w14:paraId="3ACF37E9" w14:textId="77777777" w:rsidR="00A272EA" w:rsidRDefault="00A272EA">
      <w:pPr>
        <w:pStyle w:val="BodyText"/>
        <w:spacing w:before="4"/>
        <w:rPr>
          <w:sz w:val="12"/>
        </w:rPr>
      </w:pPr>
      <w:r>
        <w:rPr>
          <w:noProof/>
          <w:sz w:val="12"/>
        </w:rPr>
        <mc:AlternateContent>
          <mc:Choice Requires="wpg">
            <w:drawing>
              <wp:anchor distT="0" distB="0" distL="0" distR="0" simplePos="0" relativeHeight="251660288" behindDoc="1" locked="0" layoutInCell="1" allowOverlap="1" wp14:anchorId="05216431" wp14:editId="6D0D62CC">
                <wp:simplePos x="0" y="0"/>
                <wp:positionH relativeFrom="page">
                  <wp:posOffset>756000</wp:posOffset>
                </wp:positionH>
                <wp:positionV relativeFrom="paragraph">
                  <wp:posOffset>105844</wp:posOffset>
                </wp:positionV>
                <wp:extent cx="6048375" cy="60960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609600"/>
                          <a:chOff x="0" y="0"/>
                          <a:chExt cx="6048375" cy="609600"/>
                        </a:xfrm>
                      </wpg:grpSpPr>
                      <wps:wsp>
                        <wps:cNvPr id="9" name="Graphic 9"/>
                        <wps:cNvSpPr/>
                        <wps:spPr>
                          <a:xfrm>
                            <a:off x="0" y="12700"/>
                            <a:ext cx="6048375" cy="584200"/>
                          </a:xfrm>
                          <a:custGeom>
                            <a:avLst/>
                            <a:gdLst/>
                            <a:ahLst/>
                            <a:cxnLst/>
                            <a:rect l="l" t="t" r="r" b="b"/>
                            <a:pathLst>
                              <a:path w="6048375" h="584200">
                                <a:moveTo>
                                  <a:pt x="6048000" y="0"/>
                                </a:moveTo>
                                <a:lnTo>
                                  <a:pt x="0" y="0"/>
                                </a:lnTo>
                                <a:lnTo>
                                  <a:pt x="0" y="584200"/>
                                </a:lnTo>
                                <a:lnTo>
                                  <a:pt x="6048000" y="584200"/>
                                </a:lnTo>
                                <a:lnTo>
                                  <a:pt x="6048000" y="0"/>
                                </a:lnTo>
                                <a:close/>
                              </a:path>
                            </a:pathLst>
                          </a:custGeom>
                          <a:solidFill>
                            <a:srgbClr val="E9F4FB"/>
                          </a:solidFill>
                        </wps:spPr>
                        <wps:bodyPr wrap="square" lIns="0" tIns="0" rIns="0" bIns="0" rtlCol="0">
                          <a:prstTxWarp prst="textNoShape">
                            <a:avLst/>
                          </a:prstTxWarp>
                          <a:noAutofit/>
                        </wps:bodyPr>
                      </wps:wsp>
                      <wps:wsp>
                        <wps:cNvPr id="10" name="Graphic 10"/>
                        <wps:cNvSpPr/>
                        <wps:spPr>
                          <a:xfrm>
                            <a:off x="-7" y="7"/>
                            <a:ext cx="6048375" cy="609600"/>
                          </a:xfrm>
                          <a:custGeom>
                            <a:avLst/>
                            <a:gdLst/>
                            <a:ahLst/>
                            <a:cxnLst/>
                            <a:rect l="l" t="t" r="r" b="b"/>
                            <a:pathLst>
                              <a:path w="6048375" h="609600">
                                <a:moveTo>
                                  <a:pt x="6048006" y="584200"/>
                                </a:moveTo>
                                <a:lnTo>
                                  <a:pt x="0" y="584200"/>
                                </a:lnTo>
                                <a:lnTo>
                                  <a:pt x="0" y="609600"/>
                                </a:lnTo>
                                <a:lnTo>
                                  <a:pt x="6048006" y="609600"/>
                                </a:lnTo>
                                <a:lnTo>
                                  <a:pt x="6048006" y="584200"/>
                                </a:lnTo>
                                <a:close/>
                              </a:path>
                              <a:path w="6048375" h="609600">
                                <a:moveTo>
                                  <a:pt x="6048006" y="0"/>
                                </a:moveTo>
                                <a:lnTo>
                                  <a:pt x="0" y="0"/>
                                </a:lnTo>
                                <a:lnTo>
                                  <a:pt x="0" y="25400"/>
                                </a:lnTo>
                                <a:lnTo>
                                  <a:pt x="6048006" y="25400"/>
                                </a:lnTo>
                                <a:lnTo>
                                  <a:pt x="6048006" y="0"/>
                                </a:lnTo>
                                <a:close/>
                              </a:path>
                            </a:pathLst>
                          </a:custGeom>
                          <a:solidFill>
                            <a:srgbClr val="2880B8"/>
                          </a:solidFill>
                        </wps:spPr>
                        <wps:bodyPr wrap="square" lIns="0" tIns="0" rIns="0" bIns="0" rtlCol="0">
                          <a:prstTxWarp prst="textNoShape">
                            <a:avLst/>
                          </a:prstTxWarp>
                          <a:noAutofit/>
                        </wps:bodyPr>
                      </wps:wsp>
                      <wps:wsp>
                        <wps:cNvPr id="11" name="Textbox 11"/>
                        <wps:cNvSpPr txBox="1"/>
                        <wps:spPr>
                          <a:xfrm>
                            <a:off x="0" y="25400"/>
                            <a:ext cx="6048375" cy="558800"/>
                          </a:xfrm>
                          <a:prstGeom prst="rect">
                            <a:avLst/>
                          </a:prstGeom>
                        </wps:spPr>
                        <wps:txbx>
                          <w:txbxContent>
                            <w:p w14:paraId="4428A746" w14:textId="77777777" w:rsidR="00A272EA" w:rsidRDefault="00A272EA">
                              <w:pPr>
                                <w:spacing w:before="176" w:line="264" w:lineRule="auto"/>
                                <w:ind w:left="2633" w:hanging="2108"/>
                                <w:rPr>
                                  <w:rFonts w:ascii="Courier New" w:hAnsi="Courier New"/>
                                  <w:sz w:val="18"/>
                                </w:rPr>
                              </w:pPr>
                              <w:r>
                                <w:rPr>
                                  <w:rFonts w:ascii="Courier New" w:hAnsi="Courier New"/>
                                  <w:color w:val="1A3B5D"/>
                                  <w:sz w:val="18"/>
                                </w:rPr>
                                <w:t>Architecture</w:t>
                              </w:r>
                              <w:r>
                                <w:rPr>
                                  <w:rFonts w:ascii="Courier New" w:hAnsi="Courier New"/>
                                  <w:color w:val="1A3B5D"/>
                                  <w:spacing w:val="-4"/>
                                  <w:sz w:val="18"/>
                                </w:rPr>
                                <w:t xml:space="preserve"> </w:t>
                              </w:r>
                              <w:r>
                                <w:rPr>
                                  <w:rFonts w:ascii="Courier New" w:hAnsi="Courier New"/>
                                  <w:color w:val="1A3B5D"/>
                                  <w:sz w:val="18"/>
                                </w:rPr>
                                <w:t>Pattern:</w:t>
                              </w:r>
                              <w:r>
                                <w:rPr>
                                  <w:rFonts w:ascii="Courier New" w:hAnsi="Courier New"/>
                                  <w:color w:val="1A3B5D"/>
                                  <w:spacing w:val="-4"/>
                                  <w:sz w:val="18"/>
                                </w:rPr>
                                <w:t xml:space="preserve"> </w:t>
                              </w:r>
                              <w:r>
                                <w:rPr>
                                  <w:rFonts w:ascii="Courier New" w:hAnsi="Courier New"/>
                                  <w:color w:val="1A3B5D"/>
                                  <w:sz w:val="18"/>
                                </w:rPr>
                                <w:t>React</w:t>
                              </w:r>
                              <w:r>
                                <w:rPr>
                                  <w:rFonts w:ascii="Courier New" w:hAnsi="Courier New"/>
                                  <w:color w:val="1A3B5D"/>
                                  <w:spacing w:val="-4"/>
                                  <w:sz w:val="18"/>
                                </w:rPr>
                                <w:t xml:space="preserve"> </w:t>
                              </w:r>
                              <w:r>
                                <w:rPr>
                                  <w:rFonts w:ascii="Courier New" w:hAnsi="Courier New"/>
                                  <w:color w:val="1A3B5D"/>
                                  <w:sz w:val="18"/>
                                </w:rPr>
                                <w:t>Frontend</w:t>
                              </w:r>
                              <w:r>
                                <w:rPr>
                                  <w:rFonts w:ascii="Courier New" w:hAnsi="Courier New"/>
                                  <w:color w:val="1A3B5D"/>
                                  <w:spacing w:val="-4"/>
                                  <w:sz w:val="18"/>
                                </w:rPr>
                                <w:t xml:space="preserve"> </w:t>
                              </w:r>
                              <w:r>
                                <w:rPr>
                                  <w:rFonts w:ascii="Symbol" w:hAnsi="Symbol"/>
                                  <w:color w:val="1A3B5D"/>
                                  <w:sz w:val="18"/>
                                </w:rPr>
                                <w:t></w:t>
                              </w:r>
                              <w:r>
                                <w:rPr>
                                  <w:rFonts w:ascii="Times New Roman" w:hAnsi="Times New Roman"/>
                                  <w:color w:val="1A3B5D"/>
                                  <w:spacing w:val="40"/>
                                  <w:sz w:val="18"/>
                                </w:rPr>
                                <w:t xml:space="preserve"> </w:t>
                              </w:r>
                              <w:r>
                                <w:rPr>
                                  <w:rFonts w:ascii="Courier New" w:hAnsi="Courier New"/>
                                  <w:color w:val="1A3B5D"/>
                                  <w:sz w:val="18"/>
                                </w:rPr>
                                <w:t>FastAPI</w:t>
                              </w:r>
                              <w:r>
                                <w:rPr>
                                  <w:rFonts w:ascii="Courier New" w:hAnsi="Courier New"/>
                                  <w:color w:val="1A3B5D"/>
                                  <w:spacing w:val="-4"/>
                                  <w:sz w:val="18"/>
                                </w:rPr>
                                <w:t xml:space="preserve"> </w:t>
                              </w:r>
                              <w:r>
                                <w:rPr>
                                  <w:rFonts w:ascii="Courier New" w:hAnsi="Courier New"/>
                                  <w:color w:val="1A3B5D"/>
                                  <w:sz w:val="18"/>
                                </w:rPr>
                                <w:t>Gateway</w:t>
                              </w:r>
                              <w:r>
                                <w:rPr>
                                  <w:rFonts w:ascii="Courier New" w:hAnsi="Courier New"/>
                                  <w:color w:val="1A3B5D"/>
                                  <w:spacing w:val="-4"/>
                                  <w:sz w:val="18"/>
                                </w:rPr>
                                <w:t xml:space="preserve"> </w:t>
                              </w:r>
                              <w:r>
                                <w:rPr>
                                  <w:rFonts w:ascii="Symbol" w:hAnsi="Symbol"/>
                                  <w:color w:val="1A3B5D"/>
                                  <w:sz w:val="18"/>
                                </w:rPr>
                                <w:t></w:t>
                              </w:r>
                              <w:r>
                                <w:rPr>
                                  <w:rFonts w:ascii="Times New Roman" w:hAnsi="Times New Roman"/>
                                  <w:color w:val="1A3B5D"/>
                                  <w:spacing w:val="40"/>
                                  <w:sz w:val="18"/>
                                </w:rPr>
                                <w:t xml:space="preserve"> </w:t>
                              </w:r>
                              <w:r>
                                <w:rPr>
                                  <w:rFonts w:ascii="Courier New" w:hAnsi="Courier New"/>
                                  <w:color w:val="1A3B5D"/>
                                  <w:sz w:val="18"/>
                                </w:rPr>
                                <w:t>[Drug</w:t>
                              </w:r>
                              <w:r>
                                <w:rPr>
                                  <w:rFonts w:ascii="Courier New" w:hAnsi="Courier New"/>
                                  <w:color w:val="1A3B5D"/>
                                  <w:spacing w:val="-4"/>
                                  <w:sz w:val="18"/>
                                </w:rPr>
                                <w:t xml:space="preserve"> </w:t>
                              </w:r>
                              <w:r>
                                <w:rPr>
                                  <w:rFonts w:ascii="Courier New" w:hAnsi="Courier New"/>
                                  <w:color w:val="1A3B5D"/>
                                  <w:sz w:val="18"/>
                                </w:rPr>
                                <w:t>DB</w:t>
                              </w:r>
                              <w:r>
                                <w:rPr>
                                  <w:rFonts w:ascii="Courier New" w:hAnsi="Courier New"/>
                                  <w:color w:val="1A3B5D"/>
                                  <w:spacing w:val="-4"/>
                                  <w:sz w:val="18"/>
                                </w:rPr>
                                <w:t xml:space="preserve"> </w:t>
                              </w:r>
                              <w:r>
                                <w:rPr>
                                  <w:rFonts w:ascii="MS Gothic" w:hAnsi="MS Gothic"/>
                                  <w:color w:val="1A3B5D"/>
                                  <w:sz w:val="18"/>
                                </w:rPr>
                                <w:t>■</w:t>
                              </w:r>
                              <w:r>
                                <w:rPr>
                                  <w:rFonts w:ascii="Times New Roman" w:hAnsi="Times New Roman"/>
                                  <w:color w:val="1A3B5D"/>
                                  <w:spacing w:val="40"/>
                                  <w:sz w:val="18"/>
                                </w:rPr>
                                <w:t xml:space="preserve"> </w:t>
                              </w:r>
                              <w:r>
                                <w:rPr>
                                  <w:rFonts w:ascii="Courier New" w:hAnsi="Courier New"/>
                                  <w:color w:val="1A3B5D"/>
                                  <w:sz w:val="18"/>
                                </w:rPr>
                                <w:t xml:space="preserve">Embeddings Engine </w:t>
                              </w:r>
                              <w:r>
                                <w:rPr>
                                  <w:rFonts w:ascii="MS Gothic" w:hAnsi="MS Gothic"/>
                                  <w:color w:val="1A3B5D"/>
                                  <w:sz w:val="18"/>
                                </w:rPr>
                                <w:t>■</w:t>
                              </w:r>
                              <w:r>
                                <w:rPr>
                                  <w:rFonts w:ascii="Times New Roman" w:hAnsi="Times New Roman"/>
                                  <w:color w:val="1A3B5D"/>
                                  <w:spacing w:val="40"/>
                                  <w:sz w:val="18"/>
                                </w:rPr>
                                <w:t xml:space="preserve"> </w:t>
                              </w:r>
                              <w:r>
                                <w:rPr>
                                  <w:rFonts w:ascii="Courier New" w:hAnsi="Courier New"/>
                                  <w:color w:val="1A3B5D"/>
                                  <w:sz w:val="18"/>
                                </w:rPr>
                                <w:t xml:space="preserve">Vision LLM </w:t>
                              </w:r>
                              <w:r>
                                <w:rPr>
                                  <w:rFonts w:ascii="MS Gothic" w:hAnsi="MS Gothic"/>
                                  <w:color w:val="1A3B5D"/>
                                  <w:sz w:val="18"/>
                                </w:rPr>
                                <w:t>■</w:t>
                              </w:r>
                              <w:r>
                                <w:rPr>
                                  <w:rFonts w:ascii="Times New Roman" w:hAnsi="Times New Roman"/>
                                  <w:color w:val="1A3B5D"/>
                                  <w:spacing w:val="40"/>
                                  <w:sz w:val="18"/>
                                </w:rPr>
                                <w:t xml:space="preserve"> </w:t>
                              </w:r>
                              <w:r>
                                <w:rPr>
                                  <w:rFonts w:ascii="Courier New" w:hAnsi="Courier New"/>
                                  <w:color w:val="1A3B5D"/>
                                  <w:sz w:val="18"/>
                                </w:rPr>
                                <w:t>Interaction Table]</w:t>
                              </w:r>
                            </w:p>
                          </w:txbxContent>
                        </wps:txbx>
                        <wps:bodyPr wrap="square" lIns="0" tIns="0" rIns="0" bIns="0" rtlCol="0">
                          <a:noAutofit/>
                        </wps:bodyPr>
                      </wps:wsp>
                    </wpg:wgp>
                  </a:graphicData>
                </a:graphic>
              </wp:anchor>
            </w:drawing>
          </mc:Choice>
          <mc:Fallback>
            <w:pict>
              <v:group w14:anchorId="05216431" id="Group 8" o:spid="_x0000_s1026" style="position:absolute;margin-left:59.55pt;margin-top:8.35pt;width:476.25pt;height:48pt;z-index:-251656192;mso-wrap-distance-left:0;mso-wrap-distance-right:0;mso-position-horizontal-relative:page" coordsize="60483,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">
                <v:shape id="Graphic 9" o:spid="_x0000_s1027" style="position:absolute;top:127;width:60483;height:5842;visibility:visible;mso-wrap-style:square;v-text-anchor:top" coordsize="604837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" path="m6048000,l,,,584200r6048000,l6048000,xe" fillcolor="#e9f4fb" stroked="f">
                  <v:path arrowok="t"/>
                </v:shape>
                <v:shape id="Graphic 10" o:spid="_x0000_s1028" style="position:absolute;width:60483;height:6096;visibility:visible;mso-wrap-style:square;v-text-anchor:top" coordsize="6048375,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" path="m6048006,584200l,584200r,25400l6048006,609600r,-25400xem6048006,l,,,25400r6048006,l6048006,xe" fillcolor="#2880b8" stroked="f">
                  <v:path arrowok="t"/>
                </v:shape>
                <v:shapetype id="_x0000_t202" coordsize="21600,21600" o:spt="202" path="m,l,21600r21600,l21600,xe">
                  <v:stroke joinstyle="miter"/>
                  <v:path gradientshapeok="t" o:connecttype="rect"/>
                </v:shapetype>
                <v:shape id="Textbox 11" o:spid="_x0000_s1029" type="#_x0000_t202" style="position:absolute;top:254;width:60483;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428A746" w14:textId="77777777" w:rsidR="00A272EA" w:rsidRDefault="00A272EA">
                        <w:pPr>
                          <w:spacing w:before="176" w:line="264" w:lineRule="auto"/>
                          <w:ind w:left="2633" w:hanging="2108"/>
                          <w:rPr>
                            <w:rFonts w:ascii="Courier New" w:hAnsi="Courier New"/>
                            <w:sz w:val="18"/>
                          </w:rPr>
                        </w:pPr>
                        <w:r>
                          <w:rPr>
                            <w:rFonts w:ascii="Courier New" w:hAnsi="Courier New"/>
                            <w:color w:val="1A3B5D"/>
                            <w:sz w:val="18"/>
                          </w:rPr>
                          <w:t>Architecture</w:t>
                        </w:r>
                        <w:r>
                          <w:rPr>
                            <w:rFonts w:ascii="Courier New" w:hAnsi="Courier New"/>
                            <w:color w:val="1A3B5D"/>
                            <w:spacing w:val="-4"/>
                            <w:sz w:val="18"/>
                          </w:rPr>
                          <w:t xml:space="preserve"> </w:t>
                        </w:r>
                        <w:r>
                          <w:rPr>
                            <w:rFonts w:ascii="Courier New" w:hAnsi="Courier New"/>
                            <w:color w:val="1A3B5D"/>
                            <w:sz w:val="18"/>
                          </w:rPr>
                          <w:t>Pattern:</w:t>
                        </w:r>
                        <w:r>
                          <w:rPr>
                            <w:rFonts w:ascii="Courier New" w:hAnsi="Courier New"/>
                            <w:color w:val="1A3B5D"/>
                            <w:spacing w:val="-4"/>
                            <w:sz w:val="18"/>
                          </w:rPr>
                          <w:t xml:space="preserve"> </w:t>
                        </w:r>
                        <w:r>
                          <w:rPr>
                            <w:rFonts w:ascii="Courier New" w:hAnsi="Courier New"/>
                            <w:color w:val="1A3B5D"/>
                            <w:sz w:val="18"/>
                          </w:rPr>
                          <w:t>React</w:t>
                        </w:r>
                        <w:r>
                          <w:rPr>
                            <w:rFonts w:ascii="Courier New" w:hAnsi="Courier New"/>
                            <w:color w:val="1A3B5D"/>
                            <w:spacing w:val="-4"/>
                            <w:sz w:val="18"/>
                          </w:rPr>
                          <w:t xml:space="preserve"> </w:t>
                        </w:r>
                        <w:r>
                          <w:rPr>
                            <w:rFonts w:ascii="Courier New" w:hAnsi="Courier New"/>
                            <w:color w:val="1A3B5D"/>
                            <w:sz w:val="18"/>
                          </w:rPr>
                          <w:t>Frontend</w:t>
                        </w:r>
                        <w:r>
                          <w:rPr>
                            <w:rFonts w:ascii="Courier New" w:hAnsi="Courier New"/>
                            <w:color w:val="1A3B5D"/>
                            <w:spacing w:val="-4"/>
                            <w:sz w:val="18"/>
                          </w:rPr>
                          <w:t xml:space="preserve"> </w:t>
                        </w:r>
                        <w:r>
                          <w:rPr>
                            <w:rFonts w:ascii="Symbol" w:hAnsi="Symbol"/>
                            <w:color w:val="1A3B5D"/>
                            <w:sz w:val="18"/>
                          </w:rPr>
                          <w:t></w:t>
                        </w:r>
                        <w:r>
                          <w:rPr>
                            <w:rFonts w:ascii="Times New Roman" w:hAnsi="Times New Roman"/>
                            <w:color w:val="1A3B5D"/>
                            <w:spacing w:val="40"/>
                            <w:sz w:val="18"/>
                          </w:rPr>
                          <w:t xml:space="preserve"> </w:t>
                        </w:r>
                        <w:r>
                          <w:rPr>
                            <w:rFonts w:ascii="Courier New" w:hAnsi="Courier New"/>
                            <w:color w:val="1A3B5D"/>
                            <w:sz w:val="18"/>
                          </w:rPr>
                          <w:t>FastAPI</w:t>
                        </w:r>
                        <w:r>
                          <w:rPr>
                            <w:rFonts w:ascii="Courier New" w:hAnsi="Courier New"/>
                            <w:color w:val="1A3B5D"/>
                            <w:spacing w:val="-4"/>
                            <w:sz w:val="18"/>
                          </w:rPr>
                          <w:t xml:space="preserve"> </w:t>
                        </w:r>
                        <w:r>
                          <w:rPr>
                            <w:rFonts w:ascii="Courier New" w:hAnsi="Courier New"/>
                            <w:color w:val="1A3B5D"/>
                            <w:sz w:val="18"/>
                          </w:rPr>
                          <w:t>Gateway</w:t>
                        </w:r>
                        <w:r>
                          <w:rPr>
                            <w:rFonts w:ascii="Courier New" w:hAnsi="Courier New"/>
                            <w:color w:val="1A3B5D"/>
                            <w:spacing w:val="-4"/>
                            <w:sz w:val="18"/>
                          </w:rPr>
                          <w:t xml:space="preserve"> </w:t>
                        </w:r>
                        <w:r>
                          <w:rPr>
                            <w:rFonts w:ascii="Symbol" w:hAnsi="Symbol"/>
                            <w:color w:val="1A3B5D"/>
                            <w:sz w:val="18"/>
                          </w:rPr>
                          <w:t></w:t>
                        </w:r>
                        <w:r>
                          <w:rPr>
                            <w:rFonts w:ascii="Times New Roman" w:hAnsi="Times New Roman"/>
                            <w:color w:val="1A3B5D"/>
                            <w:spacing w:val="40"/>
                            <w:sz w:val="18"/>
                          </w:rPr>
                          <w:t xml:space="preserve"> </w:t>
                        </w:r>
                        <w:r>
                          <w:rPr>
                            <w:rFonts w:ascii="Courier New" w:hAnsi="Courier New"/>
                            <w:color w:val="1A3B5D"/>
                            <w:sz w:val="18"/>
                          </w:rPr>
                          <w:t>[Drug</w:t>
                        </w:r>
                        <w:r>
                          <w:rPr>
                            <w:rFonts w:ascii="Courier New" w:hAnsi="Courier New"/>
                            <w:color w:val="1A3B5D"/>
                            <w:spacing w:val="-4"/>
                            <w:sz w:val="18"/>
                          </w:rPr>
                          <w:t xml:space="preserve"> </w:t>
                        </w:r>
                        <w:r>
                          <w:rPr>
                            <w:rFonts w:ascii="Courier New" w:hAnsi="Courier New"/>
                            <w:color w:val="1A3B5D"/>
                            <w:sz w:val="18"/>
                          </w:rPr>
                          <w:t>DB</w:t>
                        </w:r>
                        <w:r>
                          <w:rPr>
                            <w:rFonts w:ascii="Courier New" w:hAnsi="Courier New"/>
                            <w:color w:val="1A3B5D"/>
                            <w:spacing w:val="-4"/>
                            <w:sz w:val="18"/>
                          </w:rPr>
                          <w:t xml:space="preserve"> </w:t>
                        </w:r>
                        <w:r>
                          <w:rPr>
                            <w:rFonts w:ascii="MS Gothic" w:hAnsi="MS Gothic"/>
                            <w:color w:val="1A3B5D"/>
                            <w:sz w:val="18"/>
                          </w:rPr>
                          <w:t>■</w:t>
                        </w:r>
                        <w:r>
                          <w:rPr>
                            <w:rFonts w:ascii="Times New Roman" w:hAnsi="Times New Roman"/>
                            <w:color w:val="1A3B5D"/>
                            <w:spacing w:val="40"/>
                            <w:sz w:val="18"/>
                          </w:rPr>
                          <w:t xml:space="preserve"> </w:t>
                        </w:r>
                        <w:r>
                          <w:rPr>
                            <w:rFonts w:ascii="Courier New" w:hAnsi="Courier New"/>
                            <w:color w:val="1A3B5D"/>
                            <w:sz w:val="18"/>
                          </w:rPr>
                          <w:t xml:space="preserve">Embeddings Engine </w:t>
                        </w:r>
                        <w:r>
                          <w:rPr>
                            <w:rFonts w:ascii="MS Gothic" w:hAnsi="MS Gothic"/>
                            <w:color w:val="1A3B5D"/>
                            <w:sz w:val="18"/>
                          </w:rPr>
                          <w:t>■</w:t>
                        </w:r>
                        <w:r>
                          <w:rPr>
                            <w:rFonts w:ascii="Times New Roman" w:hAnsi="Times New Roman"/>
                            <w:color w:val="1A3B5D"/>
                            <w:spacing w:val="40"/>
                            <w:sz w:val="18"/>
                          </w:rPr>
                          <w:t xml:space="preserve"> </w:t>
                        </w:r>
                        <w:r>
                          <w:rPr>
                            <w:rFonts w:ascii="Courier New" w:hAnsi="Courier New"/>
                            <w:color w:val="1A3B5D"/>
                            <w:sz w:val="18"/>
                          </w:rPr>
                          <w:t xml:space="preserve">Vision LLM </w:t>
                        </w:r>
                        <w:r>
                          <w:rPr>
                            <w:rFonts w:ascii="MS Gothic" w:hAnsi="MS Gothic"/>
                            <w:color w:val="1A3B5D"/>
                            <w:sz w:val="18"/>
                          </w:rPr>
                          <w:t>■</w:t>
                        </w:r>
                        <w:r>
                          <w:rPr>
                            <w:rFonts w:ascii="Times New Roman" w:hAnsi="Times New Roman"/>
                            <w:color w:val="1A3B5D"/>
                            <w:spacing w:val="40"/>
                            <w:sz w:val="18"/>
                          </w:rPr>
                          <w:t xml:space="preserve"> </w:t>
                        </w:r>
                        <w:r>
                          <w:rPr>
                            <w:rFonts w:ascii="Courier New" w:hAnsi="Courier New"/>
                            <w:color w:val="1A3B5D"/>
                            <w:sz w:val="18"/>
                          </w:rPr>
                          <w:t>Interaction Table]</w:t>
                        </w:r>
                      </w:p>
                    </w:txbxContent>
                  </v:textbox>
                </v:shape>
                <w10:wrap type="topAndBottom" anchorx="page"/>
              </v:group>
            </w:pict>
          </mc:Fallback>
        </mc:AlternateContent>
      </w:r>
    </w:p>
    <w:p w14:paraId="3AA0A602" w14:textId="77777777" w:rsidR="00A272EA" w:rsidRDefault="00A272EA">
      <w:pPr>
        <w:pStyle w:val="BodyText"/>
        <w:spacing w:before="1"/>
        <w:rPr>
          <w:sz w:val="19"/>
        </w:rPr>
      </w:pPr>
    </w:p>
    <w:p w14:paraId="400D75B1" w14:textId="25254F11" w:rsidR="00A272EA" w:rsidRDefault="00A272EA">
      <w:pPr>
        <w:jc w:val="center"/>
        <w:rPr>
          <w:sz w:val="20"/>
        </w:rPr>
      </w:pPr>
    </w:p>
    <w:p w14:paraId="5F68CE68" w14:textId="77777777" w:rsidR="00A272EA" w:rsidRDefault="00A272EA">
      <w:pPr>
        <w:spacing w:before="58" w:line="276" w:lineRule="auto"/>
        <w:jc w:val="center"/>
        <w:rPr>
          <w:i/>
          <w:sz w:val="17"/>
        </w:rPr>
      </w:pPr>
      <w:r>
        <w:rPr>
          <w:i/>
          <w:color w:val="878787"/>
          <w:sz w:val="17"/>
        </w:rPr>
        <w:t>Figure</w:t>
      </w:r>
      <w:r>
        <w:rPr>
          <w:i/>
          <w:color w:val="878787"/>
          <w:spacing w:val="-2"/>
          <w:sz w:val="17"/>
        </w:rPr>
        <w:t xml:space="preserve"> </w:t>
      </w:r>
      <w:r>
        <w:rPr>
          <w:i/>
          <w:color w:val="878787"/>
          <w:sz w:val="17"/>
        </w:rPr>
        <w:t>7.1</w:t>
      </w:r>
      <w:r>
        <w:rPr>
          <w:i/>
          <w:color w:val="878787"/>
          <w:spacing w:val="-2"/>
          <w:sz w:val="17"/>
        </w:rPr>
        <w:t xml:space="preserve"> </w:t>
      </w:r>
      <w:r>
        <w:rPr>
          <w:i/>
          <w:color w:val="878787"/>
          <w:sz w:val="17"/>
        </w:rPr>
        <w:t>—</w:t>
      </w:r>
      <w:r>
        <w:rPr>
          <w:i/>
          <w:color w:val="878787"/>
          <w:spacing w:val="-2"/>
          <w:sz w:val="17"/>
        </w:rPr>
        <w:t xml:space="preserve"> </w:t>
      </w:r>
      <w:r>
        <w:rPr>
          <w:i/>
          <w:color w:val="878787"/>
          <w:sz w:val="17"/>
        </w:rPr>
        <w:t>Prescription</w:t>
      </w:r>
      <w:r>
        <w:rPr>
          <w:i/>
          <w:color w:val="878787"/>
          <w:spacing w:val="-2"/>
          <w:sz w:val="17"/>
        </w:rPr>
        <w:t xml:space="preserve"> </w:t>
      </w:r>
      <w:r>
        <w:rPr>
          <w:i/>
          <w:color w:val="878787"/>
          <w:sz w:val="17"/>
        </w:rPr>
        <w:t>OCR</w:t>
      </w:r>
      <w:r>
        <w:rPr>
          <w:i/>
          <w:color w:val="878787"/>
          <w:spacing w:val="-2"/>
          <w:sz w:val="17"/>
        </w:rPr>
        <w:t xml:space="preserve"> </w:t>
      </w:r>
      <w:r>
        <w:rPr>
          <w:i/>
          <w:color w:val="878787"/>
          <w:sz w:val="17"/>
        </w:rPr>
        <w:t>pipeline</w:t>
      </w:r>
      <w:r>
        <w:rPr>
          <w:i/>
          <w:color w:val="878787"/>
          <w:spacing w:val="-2"/>
          <w:sz w:val="17"/>
        </w:rPr>
        <w:t xml:space="preserve"> </w:t>
      </w:r>
      <w:r>
        <w:rPr>
          <w:i/>
          <w:color w:val="878787"/>
          <w:sz w:val="17"/>
        </w:rPr>
        <w:t>(Agentic</w:t>
      </w:r>
      <w:r>
        <w:rPr>
          <w:i/>
          <w:color w:val="878787"/>
          <w:spacing w:val="-2"/>
          <w:sz w:val="17"/>
        </w:rPr>
        <w:t xml:space="preserve"> </w:t>
      </w:r>
      <w:r>
        <w:rPr>
          <w:i/>
          <w:color w:val="878787"/>
          <w:sz w:val="17"/>
        </w:rPr>
        <w:t>Pipeline</w:t>
      </w:r>
      <w:r>
        <w:rPr>
          <w:i/>
          <w:color w:val="878787"/>
          <w:spacing w:val="-2"/>
          <w:sz w:val="17"/>
        </w:rPr>
        <w:t xml:space="preserve"> </w:t>
      </w:r>
      <w:r>
        <w:rPr>
          <w:i/>
          <w:color w:val="878787"/>
          <w:sz w:val="17"/>
        </w:rPr>
        <w:t>view):</w:t>
      </w:r>
      <w:r>
        <w:rPr>
          <w:i/>
          <w:color w:val="878787"/>
          <w:spacing w:val="-2"/>
          <w:sz w:val="17"/>
        </w:rPr>
        <w:t xml:space="preserve"> </w:t>
      </w:r>
      <w:r>
        <w:rPr>
          <w:i/>
          <w:color w:val="878787"/>
          <w:sz w:val="17"/>
        </w:rPr>
        <w:t>Pass</w:t>
      </w:r>
      <w:r>
        <w:rPr>
          <w:i/>
          <w:color w:val="878787"/>
          <w:spacing w:val="-2"/>
          <w:sz w:val="17"/>
        </w:rPr>
        <w:t xml:space="preserve"> </w:t>
      </w:r>
      <w:r>
        <w:rPr>
          <w:i/>
          <w:color w:val="878787"/>
          <w:sz w:val="17"/>
        </w:rPr>
        <w:t>1</w:t>
      </w:r>
      <w:r>
        <w:rPr>
          <w:i/>
          <w:color w:val="878787"/>
          <w:spacing w:val="-2"/>
          <w:sz w:val="17"/>
        </w:rPr>
        <w:t xml:space="preserve"> </w:t>
      </w:r>
      <w:r>
        <w:rPr>
          <w:i/>
          <w:color w:val="878787"/>
          <w:sz w:val="17"/>
        </w:rPr>
        <w:t>Masked</w:t>
      </w:r>
      <w:r>
        <w:rPr>
          <w:i/>
          <w:color w:val="878787"/>
          <w:spacing w:val="-2"/>
          <w:sz w:val="17"/>
        </w:rPr>
        <w:t xml:space="preserve"> </w:t>
      </w:r>
      <w:r>
        <w:rPr>
          <w:i/>
          <w:color w:val="878787"/>
          <w:sz w:val="17"/>
        </w:rPr>
        <w:t>OCR</w:t>
      </w:r>
      <w:r>
        <w:rPr>
          <w:i/>
          <w:color w:val="878787"/>
          <w:spacing w:val="-2"/>
          <w:sz w:val="17"/>
        </w:rPr>
        <w:t xml:space="preserve"> </w:t>
      </w:r>
      <w:r>
        <w:rPr>
          <w:rFonts w:ascii="Symbol" w:hAnsi="Symbol"/>
          <w:color w:val="878787"/>
          <w:sz w:val="17"/>
        </w:rPr>
        <w:t></w:t>
      </w:r>
      <w:r>
        <w:rPr>
          <w:rFonts w:ascii="Times New Roman" w:hAnsi="Times New Roman"/>
          <w:color w:val="878787"/>
          <w:sz w:val="17"/>
        </w:rPr>
        <w:t xml:space="preserve"> </w:t>
      </w:r>
      <w:r>
        <w:rPr>
          <w:i/>
          <w:color w:val="878787"/>
          <w:sz w:val="17"/>
        </w:rPr>
        <w:t>DB</w:t>
      </w:r>
      <w:r>
        <w:rPr>
          <w:i/>
          <w:color w:val="878787"/>
          <w:spacing w:val="-2"/>
          <w:sz w:val="17"/>
        </w:rPr>
        <w:t xml:space="preserve"> </w:t>
      </w:r>
      <w:r>
        <w:rPr>
          <w:i/>
          <w:color w:val="878787"/>
          <w:sz w:val="17"/>
        </w:rPr>
        <w:t>Anchor</w:t>
      </w:r>
      <w:r>
        <w:rPr>
          <w:i/>
          <w:color w:val="878787"/>
          <w:spacing w:val="-2"/>
          <w:sz w:val="17"/>
        </w:rPr>
        <w:t xml:space="preserve"> </w:t>
      </w:r>
      <w:r>
        <w:rPr>
          <w:i/>
          <w:color w:val="878787"/>
          <w:sz w:val="17"/>
        </w:rPr>
        <w:t>Search</w:t>
      </w:r>
      <w:r>
        <w:rPr>
          <w:i/>
          <w:color w:val="878787"/>
          <w:spacing w:val="-2"/>
          <w:sz w:val="17"/>
        </w:rPr>
        <w:t xml:space="preserve"> </w:t>
      </w:r>
      <w:r>
        <w:rPr>
          <w:rFonts w:ascii="Symbol" w:hAnsi="Symbol"/>
          <w:color w:val="878787"/>
          <w:sz w:val="17"/>
        </w:rPr>
        <w:t></w:t>
      </w:r>
      <w:r>
        <w:rPr>
          <w:rFonts w:ascii="Times New Roman" w:hAnsi="Times New Roman"/>
          <w:color w:val="878787"/>
          <w:sz w:val="17"/>
        </w:rPr>
        <w:t xml:space="preserve"> </w:t>
      </w:r>
      <w:r>
        <w:rPr>
          <w:i/>
          <w:color w:val="878787"/>
          <w:sz w:val="17"/>
        </w:rPr>
        <w:t>Pass</w:t>
      </w:r>
      <w:r>
        <w:rPr>
          <w:i/>
          <w:color w:val="878787"/>
          <w:spacing w:val="-2"/>
          <w:sz w:val="17"/>
        </w:rPr>
        <w:t xml:space="preserve"> </w:t>
      </w:r>
      <w:r>
        <w:rPr>
          <w:i/>
          <w:color w:val="878787"/>
          <w:sz w:val="17"/>
        </w:rPr>
        <w:t xml:space="preserve">2 Confirm </w:t>
      </w:r>
      <w:r>
        <w:rPr>
          <w:rFonts w:ascii="Symbol" w:hAnsi="Symbol"/>
          <w:color w:val="878787"/>
          <w:sz w:val="17"/>
        </w:rPr>
        <w:t></w:t>
      </w:r>
      <w:r>
        <w:rPr>
          <w:rFonts w:ascii="Times New Roman" w:hAnsi="Times New Roman"/>
          <w:color w:val="878787"/>
          <w:sz w:val="17"/>
        </w:rPr>
        <w:t xml:space="preserve"> </w:t>
      </w:r>
      <w:r>
        <w:rPr>
          <w:i/>
          <w:color w:val="878787"/>
          <w:sz w:val="17"/>
        </w:rPr>
        <w:t>GPT-4o Analysis.</w:t>
      </w:r>
    </w:p>
    <w:p w14:paraId="52C35415" w14:textId="77777777" w:rsidR="00A272EA" w:rsidRDefault="00A272EA">
      <w:pPr>
        <w:spacing w:before="120" w:after="60"/>
        <w:jc w:val="center"/>
        <w:rPr>
          <w:sz w:val="20"/>
        </w:rPr>
      </w:pPr>
      <w:r>
        <w:rPr>
          <w:noProof/>
          <w:sz w:val="20"/>
        </w:rPr>
        <w:drawing>
          <wp:inline distT="0" distB="0" distL="0" distR="0" wp14:anchorId="606A2963" wp14:editId="63C29CE5">
            <wp:extent cx="6096000" cy="2920335"/>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29" cstate="print"/>
                    <a:stretch>
                      <a:fillRect/>
                    </a:stretch>
                  </pic:blipFill>
                  <pic:spPr>
                    <a:xfrm>
                      <a:off x="0" y="0"/>
                      <a:ext cx="6096000" cy="2920335"/>
                    </a:xfrm>
                    <a:prstGeom prst="rect">
                      <a:avLst/>
                    </a:prstGeom>
                  </pic:spPr>
                </pic:pic>
              </a:graphicData>
            </a:graphic>
          </wp:inline>
        </w:drawing>
      </w:r>
    </w:p>
    <w:p w14:paraId="2A7D7D7A" w14:textId="77777777" w:rsidR="00A272EA" w:rsidRDefault="00A272EA">
      <w:pPr>
        <w:spacing w:before="58" w:line="276" w:lineRule="auto"/>
        <w:jc w:val="center"/>
        <w:rPr>
          <w:i/>
          <w:sz w:val="17"/>
        </w:rPr>
      </w:pPr>
      <w:r>
        <w:rPr>
          <w:i/>
          <w:color w:val="878787"/>
          <w:sz w:val="17"/>
        </w:rPr>
        <w:t>Figure 7.0 — Smart Pharmacy Module home screen: four entry points — Drug Search, Smart Pharmacy Chat, Drug Alternatives, and Prescription Analysis.</w:t>
      </w:r>
    </w:p>
    <w:p w14:paraId="2B436E9D" w14:textId="77777777" w:rsidR="00A272EA" w:rsidRDefault="00A272EA">
      <w:pPr>
        <w:spacing w:line="276" w:lineRule="auto"/>
        <w:rPr>
          <w:i/>
          <w:sz w:val="17"/>
        </w:rPr>
        <w:sectPr w:rsidR="00A272EA" w:rsidSect="00FF1850">
          <w:headerReference w:type="default" r:id="rId30"/>
          <w:footerReference w:type="even" r:id="rId31"/>
          <w:footerReference w:type="default" r:id="rId32"/>
          <w:pgSz w:w="12240" w:h="15840"/>
          <w:pgMar w:top="1440" w:right="1440" w:bottom="1440" w:left="1440" w:header="708" w:footer="708" w:gutter="0"/>
          <w:cols w:space="708"/>
          <w:docGrid w:linePitch="360"/>
        </w:sectPr>
      </w:pPr>
    </w:p>
    <w:p w14:paraId="54F746D7" w14:textId="77777777" w:rsidR="00A272EA" w:rsidRDefault="00A272EA" w:rsidP="00A272EA">
      <w:pPr>
        <w:pStyle w:val="ListParagraph"/>
        <w:widowControl w:val="0"/>
        <w:numPr>
          <w:ilvl w:val="1"/>
          <w:numId w:val="5"/>
        </w:numPr>
        <w:tabs>
          <w:tab w:val="left" w:pos="644"/>
        </w:tabs>
        <w:autoSpaceDE w:val="0"/>
        <w:autoSpaceDN w:val="0"/>
        <w:spacing w:before="86" w:after="0" w:line="240" w:lineRule="auto"/>
        <w:ind w:hanging="467"/>
        <w:contextualSpacing w:val="0"/>
        <w:rPr>
          <w:b/>
          <w:color w:val="1A3B5D"/>
          <w:sz w:val="28"/>
        </w:rPr>
      </w:pPr>
      <w:proofErr w:type="spellStart"/>
      <w:r>
        <w:rPr>
          <w:b/>
          <w:color w:val="1A3B5D"/>
          <w:sz w:val="28"/>
        </w:rPr>
        <w:lastRenderedPageBreak/>
        <w:t>egypt_drugs</w:t>
      </w:r>
      <w:proofErr w:type="spellEnd"/>
      <w:r>
        <w:rPr>
          <w:b/>
          <w:color w:val="1A3B5D"/>
          <w:sz w:val="28"/>
        </w:rPr>
        <w:t xml:space="preserve"> Database — Sourcing &amp; </w:t>
      </w:r>
      <w:r>
        <w:rPr>
          <w:b/>
          <w:color w:val="1A3B5D"/>
          <w:spacing w:val="-2"/>
          <w:sz w:val="28"/>
        </w:rPr>
        <w:t>Collection</w:t>
      </w:r>
    </w:p>
    <w:p w14:paraId="2D657CB9" w14:textId="77777777" w:rsidR="00A272EA" w:rsidRDefault="00A272EA">
      <w:pPr>
        <w:pStyle w:val="BodyText"/>
        <w:spacing w:before="0"/>
        <w:rPr>
          <w:b/>
          <w:sz w:val="11"/>
        </w:rPr>
      </w:pPr>
      <w:r>
        <w:rPr>
          <w:b/>
          <w:noProof/>
          <w:sz w:val="11"/>
        </w:rPr>
        <mc:AlternateContent>
          <mc:Choice Requires="wps">
            <w:drawing>
              <wp:anchor distT="0" distB="0" distL="0" distR="0" simplePos="0" relativeHeight="251661312" behindDoc="1" locked="0" layoutInCell="1" allowOverlap="1" wp14:anchorId="3C09E68B" wp14:editId="62DE24CE">
                <wp:simplePos x="0" y="0"/>
                <wp:positionH relativeFrom="page">
                  <wp:posOffset>832199</wp:posOffset>
                </wp:positionH>
                <wp:positionV relativeFrom="paragraph">
                  <wp:posOffset>96004</wp:posOffset>
                </wp:positionV>
                <wp:extent cx="589597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270"/>
                        </a:xfrm>
                        <a:custGeom>
                          <a:avLst/>
                          <a:gdLst/>
                          <a:ahLst/>
                          <a:cxnLst/>
                          <a:rect l="l" t="t" r="r" b="b"/>
                          <a:pathLst>
                            <a:path w="5895975">
                              <a:moveTo>
                                <a:pt x="0" y="0"/>
                              </a:moveTo>
                              <a:lnTo>
                                <a:pt x="5895600" y="0"/>
                              </a:lnTo>
                            </a:path>
                          </a:pathLst>
                        </a:custGeom>
                        <a:ln w="19050">
                          <a:solidFill>
                            <a:srgbClr val="2880B8"/>
                          </a:solidFill>
                          <a:prstDash val="solid"/>
                        </a:ln>
                      </wps:spPr>
                      <wps:bodyPr wrap="square" lIns="0" tIns="0" rIns="0" bIns="0" rtlCol="0">
                        <a:prstTxWarp prst="textNoShape">
                          <a:avLst/>
                        </a:prstTxWarp>
                        <a:noAutofit/>
                      </wps:bodyPr>
                    </wps:wsp>
                  </a:graphicData>
                </a:graphic>
              </wp:anchor>
            </w:drawing>
          </mc:Choice>
          <mc:Fallback>
            <w:pict>
              <v:shape w14:anchorId="7484D859" id="Graphic 13" o:spid="_x0000_s1026" style="position:absolute;margin-left:65.55pt;margin-top:7.55pt;width:464.2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895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" path="m,l5895600,e" filled="f" strokecolor="#2880b8" strokeweight="1.5pt">
                <v:path arrowok="t"/>
                <w10:wrap type="topAndBottom" anchorx="page"/>
              </v:shape>
            </w:pict>
          </mc:Fallback>
        </mc:AlternateContent>
      </w:r>
    </w:p>
    <w:p w14:paraId="296E9E26" w14:textId="77777777" w:rsidR="00A272EA" w:rsidRDefault="00A272EA">
      <w:pPr>
        <w:pStyle w:val="BodyText"/>
        <w:spacing w:before="77" w:line="312" w:lineRule="auto"/>
        <w:ind w:left="177" w:right="182"/>
      </w:pPr>
      <w:r>
        <w:rPr>
          <w:color w:val="2B2B2B"/>
        </w:rPr>
        <w:t>The</w:t>
      </w:r>
      <w:r>
        <w:rPr>
          <w:color w:val="2B2B2B"/>
          <w:spacing w:val="-3"/>
        </w:rPr>
        <w:t xml:space="preserve"> </w:t>
      </w:r>
      <w:proofErr w:type="spellStart"/>
      <w:r>
        <w:rPr>
          <w:color w:val="2B2B2B"/>
        </w:rPr>
        <w:t>egypt_drugs</w:t>
      </w:r>
      <w:proofErr w:type="spellEnd"/>
      <w:r>
        <w:rPr>
          <w:color w:val="2B2B2B"/>
          <w:spacing w:val="-3"/>
        </w:rPr>
        <w:t xml:space="preserve"> </w:t>
      </w:r>
      <w:r>
        <w:rPr>
          <w:color w:val="2B2B2B"/>
        </w:rPr>
        <w:t>table</w:t>
      </w:r>
      <w:r>
        <w:rPr>
          <w:color w:val="2B2B2B"/>
          <w:spacing w:val="-3"/>
        </w:rPr>
        <w:t xml:space="preserve"> </w:t>
      </w:r>
      <w:r>
        <w:rPr>
          <w:color w:val="2B2B2B"/>
        </w:rPr>
        <w:t>is</w:t>
      </w:r>
      <w:r>
        <w:rPr>
          <w:color w:val="2B2B2B"/>
          <w:spacing w:val="-3"/>
        </w:rPr>
        <w:t xml:space="preserve"> </w:t>
      </w:r>
      <w:r>
        <w:rPr>
          <w:color w:val="2B2B2B"/>
        </w:rPr>
        <w:t>the</w:t>
      </w:r>
      <w:r>
        <w:rPr>
          <w:color w:val="2B2B2B"/>
          <w:spacing w:val="-3"/>
        </w:rPr>
        <w:t xml:space="preserve"> </w:t>
      </w:r>
      <w:r>
        <w:rPr>
          <w:color w:val="2B2B2B"/>
        </w:rPr>
        <w:t>backbone</w:t>
      </w:r>
      <w:r>
        <w:rPr>
          <w:color w:val="2B2B2B"/>
          <w:spacing w:val="-3"/>
        </w:rPr>
        <w:t xml:space="preserve"> </w:t>
      </w:r>
      <w:r>
        <w:rPr>
          <w:color w:val="2B2B2B"/>
        </w:rPr>
        <w:t>of</w:t>
      </w:r>
      <w:r>
        <w:rPr>
          <w:color w:val="2B2B2B"/>
          <w:spacing w:val="-3"/>
        </w:rPr>
        <w:t xml:space="preserve"> </w:t>
      </w:r>
      <w:r>
        <w:rPr>
          <w:color w:val="2B2B2B"/>
        </w:rPr>
        <w:t>the</w:t>
      </w:r>
      <w:r>
        <w:rPr>
          <w:color w:val="2B2B2B"/>
          <w:spacing w:val="-3"/>
        </w:rPr>
        <w:t xml:space="preserve"> </w:t>
      </w:r>
      <w:r>
        <w:rPr>
          <w:color w:val="2B2B2B"/>
        </w:rPr>
        <w:t>pharmacy</w:t>
      </w:r>
      <w:r>
        <w:rPr>
          <w:color w:val="2B2B2B"/>
          <w:spacing w:val="-3"/>
        </w:rPr>
        <w:t xml:space="preserve"> </w:t>
      </w:r>
      <w:r>
        <w:rPr>
          <w:color w:val="2B2B2B"/>
        </w:rPr>
        <w:t>module.</w:t>
      </w:r>
      <w:r>
        <w:rPr>
          <w:color w:val="2B2B2B"/>
          <w:spacing w:val="-3"/>
        </w:rPr>
        <w:t xml:space="preserve"> </w:t>
      </w:r>
      <w:r>
        <w:rPr>
          <w:color w:val="2B2B2B"/>
        </w:rPr>
        <w:t>It</w:t>
      </w:r>
      <w:r>
        <w:rPr>
          <w:color w:val="2B2B2B"/>
          <w:spacing w:val="-3"/>
        </w:rPr>
        <w:t xml:space="preserve"> </w:t>
      </w:r>
      <w:r>
        <w:rPr>
          <w:color w:val="2B2B2B"/>
        </w:rPr>
        <w:t>was</w:t>
      </w:r>
      <w:r>
        <w:rPr>
          <w:color w:val="2B2B2B"/>
          <w:spacing w:val="-3"/>
        </w:rPr>
        <w:t xml:space="preserve"> </w:t>
      </w:r>
      <w:r>
        <w:rPr>
          <w:color w:val="2B2B2B"/>
        </w:rPr>
        <w:t>built</w:t>
      </w:r>
      <w:r>
        <w:rPr>
          <w:color w:val="2B2B2B"/>
          <w:spacing w:val="-3"/>
        </w:rPr>
        <w:t xml:space="preserve"> </w:t>
      </w:r>
      <w:r>
        <w:rPr>
          <w:color w:val="2B2B2B"/>
        </w:rPr>
        <w:t>specifically</w:t>
      </w:r>
      <w:r>
        <w:rPr>
          <w:color w:val="2B2B2B"/>
          <w:spacing w:val="-3"/>
        </w:rPr>
        <w:t xml:space="preserve"> </w:t>
      </w:r>
      <w:r>
        <w:rPr>
          <w:color w:val="2B2B2B"/>
        </w:rPr>
        <w:t>for</w:t>
      </w:r>
      <w:r>
        <w:rPr>
          <w:color w:val="2B2B2B"/>
          <w:spacing w:val="-3"/>
        </w:rPr>
        <w:t xml:space="preserve"> </w:t>
      </w:r>
      <w:r>
        <w:rPr>
          <w:color w:val="2B2B2B"/>
        </w:rPr>
        <w:t>the</w:t>
      </w:r>
      <w:r>
        <w:rPr>
          <w:color w:val="2B2B2B"/>
          <w:spacing w:val="-3"/>
        </w:rPr>
        <w:t xml:space="preserve"> </w:t>
      </w:r>
      <w:r>
        <w:rPr>
          <w:color w:val="2B2B2B"/>
        </w:rPr>
        <w:t>Egyptian pharmaceutical market to ensure drug names, dosage forms, and availability information reflect what patients and pharmacists encounter locally.</w:t>
      </w:r>
    </w:p>
    <w:p w14:paraId="13B5E296" w14:textId="77777777" w:rsidR="00A272EA" w:rsidRDefault="00A272EA" w:rsidP="00A272EA">
      <w:pPr>
        <w:pStyle w:val="Heading2"/>
        <w:keepNext w:val="0"/>
        <w:keepLines w:val="0"/>
        <w:widowControl w:val="0"/>
        <w:numPr>
          <w:ilvl w:val="2"/>
          <w:numId w:val="5"/>
        </w:numPr>
        <w:tabs>
          <w:tab w:val="left" w:pos="727"/>
        </w:tabs>
        <w:autoSpaceDE w:val="0"/>
        <w:autoSpaceDN w:val="0"/>
        <w:spacing w:before="204" w:after="0" w:line="240" w:lineRule="auto"/>
        <w:ind w:hanging="550"/>
      </w:pPr>
      <w:r>
        <w:rPr>
          <w:color w:val="2880B8"/>
        </w:rPr>
        <w:t xml:space="preserve">Data </w:t>
      </w:r>
      <w:r>
        <w:rPr>
          <w:color w:val="2880B8"/>
          <w:spacing w:val="-2"/>
        </w:rPr>
        <w:t>Sources</w:t>
      </w:r>
    </w:p>
    <w:p w14:paraId="43C2529C" w14:textId="77777777" w:rsidR="00A272EA" w:rsidRDefault="00A272EA" w:rsidP="00A272EA">
      <w:pPr>
        <w:pStyle w:val="ListParagraph"/>
        <w:widowControl w:val="0"/>
        <w:numPr>
          <w:ilvl w:val="3"/>
          <w:numId w:val="5"/>
        </w:numPr>
        <w:tabs>
          <w:tab w:val="left" w:pos="582"/>
        </w:tabs>
        <w:autoSpaceDE w:val="0"/>
        <w:autoSpaceDN w:val="0"/>
        <w:spacing w:before="126" w:after="0" w:line="240" w:lineRule="auto"/>
        <w:ind w:left="582" w:hanging="125"/>
        <w:contextualSpacing w:val="0"/>
        <w:rPr>
          <w:sz w:val="20"/>
        </w:rPr>
      </w:pPr>
      <w:r>
        <w:rPr>
          <w:color w:val="2B2B2B"/>
          <w:sz w:val="20"/>
        </w:rPr>
        <w:t xml:space="preserve">Egyptian Drug Authority (EDA) — official registry of approved medicines in </w:t>
      </w:r>
      <w:r>
        <w:rPr>
          <w:color w:val="2B2B2B"/>
          <w:spacing w:val="-2"/>
          <w:sz w:val="20"/>
        </w:rPr>
        <w:t>Egypt</w:t>
      </w:r>
    </w:p>
    <w:p w14:paraId="10E7F468" w14:textId="77777777" w:rsidR="00A272EA" w:rsidRDefault="00A272EA" w:rsidP="00A272EA">
      <w:pPr>
        <w:pStyle w:val="ListParagraph"/>
        <w:widowControl w:val="0"/>
        <w:numPr>
          <w:ilvl w:val="3"/>
          <w:numId w:val="5"/>
        </w:numPr>
        <w:tabs>
          <w:tab w:val="left" w:pos="582"/>
        </w:tabs>
        <w:autoSpaceDE w:val="0"/>
        <w:autoSpaceDN w:val="0"/>
        <w:spacing w:before="90" w:after="0" w:line="240" w:lineRule="auto"/>
        <w:ind w:left="582" w:hanging="125"/>
        <w:contextualSpacing w:val="0"/>
        <w:rPr>
          <w:sz w:val="20"/>
        </w:rPr>
      </w:pPr>
      <w:r>
        <w:rPr>
          <w:color w:val="2B2B2B"/>
          <w:sz w:val="20"/>
        </w:rPr>
        <w:t xml:space="preserve">CAPMAS Pharmaceutical Registry — Central Agency for Public Mobilization and Statistics </w:t>
      </w:r>
      <w:r>
        <w:rPr>
          <w:color w:val="2B2B2B"/>
          <w:spacing w:val="-4"/>
          <w:sz w:val="20"/>
        </w:rPr>
        <w:t>data</w:t>
      </w:r>
    </w:p>
    <w:p w14:paraId="2D97E311" w14:textId="77777777" w:rsidR="00A272EA" w:rsidRDefault="00A272EA" w:rsidP="00A272EA">
      <w:pPr>
        <w:pStyle w:val="ListParagraph"/>
        <w:widowControl w:val="0"/>
        <w:numPr>
          <w:ilvl w:val="3"/>
          <w:numId w:val="5"/>
        </w:numPr>
        <w:tabs>
          <w:tab w:val="left" w:pos="582"/>
        </w:tabs>
        <w:autoSpaceDE w:val="0"/>
        <w:autoSpaceDN w:val="0"/>
        <w:spacing w:before="90" w:after="0" w:line="240" w:lineRule="auto"/>
        <w:ind w:left="582" w:hanging="125"/>
        <w:contextualSpacing w:val="0"/>
        <w:rPr>
          <w:sz w:val="20"/>
        </w:rPr>
      </w:pPr>
      <w:r>
        <w:rPr>
          <w:color w:val="2B2B2B"/>
          <w:sz w:val="20"/>
        </w:rPr>
        <w:t xml:space="preserve">Egyptian Pharmacopoeia — standard reference for drug specifications and quality </w:t>
      </w:r>
      <w:r>
        <w:rPr>
          <w:color w:val="2B2B2B"/>
          <w:spacing w:val="-2"/>
          <w:sz w:val="20"/>
        </w:rPr>
        <w:t>criteria</w:t>
      </w:r>
    </w:p>
    <w:p w14:paraId="36EEE03D" w14:textId="77777777" w:rsidR="00A272EA" w:rsidRDefault="00A272EA" w:rsidP="00A272EA">
      <w:pPr>
        <w:pStyle w:val="ListParagraph"/>
        <w:widowControl w:val="0"/>
        <w:numPr>
          <w:ilvl w:val="3"/>
          <w:numId w:val="5"/>
        </w:numPr>
        <w:tabs>
          <w:tab w:val="left" w:pos="582"/>
        </w:tabs>
        <w:autoSpaceDE w:val="0"/>
        <w:autoSpaceDN w:val="0"/>
        <w:spacing w:before="90" w:after="0" w:line="240" w:lineRule="auto"/>
        <w:ind w:left="582" w:hanging="125"/>
        <w:contextualSpacing w:val="0"/>
        <w:rPr>
          <w:sz w:val="20"/>
        </w:rPr>
      </w:pPr>
      <w:r>
        <w:rPr>
          <w:color w:val="2B2B2B"/>
          <w:sz w:val="20"/>
        </w:rPr>
        <w:t xml:space="preserve">WHO Essential Medicines List — cross-referenced to flag globally essential </w:t>
      </w:r>
      <w:r>
        <w:rPr>
          <w:color w:val="2B2B2B"/>
          <w:spacing w:val="-2"/>
          <w:sz w:val="20"/>
        </w:rPr>
        <w:t>drugs</w:t>
      </w:r>
    </w:p>
    <w:p w14:paraId="051D4E91" w14:textId="77777777" w:rsidR="00A272EA" w:rsidRDefault="00A272EA" w:rsidP="00A272EA">
      <w:pPr>
        <w:pStyle w:val="ListParagraph"/>
        <w:widowControl w:val="0"/>
        <w:numPr>
          <w:ilvl w:val="3"/>
          <w:numId w:val="5"/>
        </w:numPr>
        <w:tabs>
          <w:tab w:val="left" w:pos="582"/>
        </w:tabs>
        <w:autoSpaceDE w:val="0"/>
        <w:autoSpaceDN w:val="0"/>
        <w:spacing w:before="90" w:after="0" w:line="292" w:lineRule="auto"/>
        <w:ind w:right="471" w:firstLine="0"/>
        <w:contextualSpacing w:val="0"/>
        <w:rPr>
          <w:sz w:val="20"/>
        </w:rPr>
      </w:pPr>
      <w:r>
        <w:rPr>
          <w:color w:val="2B2B2B"/>
          <w:sz w:val="20"/>
        </w:rPr>
        <w:t>Manual</w:t>
      </w:r>
      <w:r>
        <w:rPr>
          <w:color w:val="2B2B2B"/>
          <w:spacing w:val="-3"/>
          <w:sz w:val="20"/>
        </w:rPr>
        <w:t xml:space="preserve"> </w:t>
      </w:r>
      <w:r>
        <w:rPr>
          <w:color w:val="2B2B2B"/>
          <w:sz w:val="20"/>
        </w:rPr>
        <w:t>curation</w:t>
      </w:r>
      <w:r>
        <w:rPr>
          <w:color w:val="2B2B2B"/>
          <w:spacing w:val="-3"/>
          <w:sz w:val="20"/>
        </w:rPr>
        <w:t xml:space="preserve"> </w:t>
      </w:r>
      <w:r>
        <w:rPr>
          <w:color w:val="2B2B2B"/>
          <w:sz w:val="20"/>
        </w:rPr>
        <w:t>and</w:t>
      </w:r>
      <w:r>
        <w:rPr>
          <w:color w:val="2B2B2B"/>
          <w:spacing w:val="-3"/>
          <w:sz w:val="20"/>
        </w:rPr>
        <w:t xml:space="preserve"> </w:t>
      </w:r>
      <w:r>
        <w:rPr>
          <w:color w:val="2B2B2B"/>
          <w:sz w:val="20"/>
        </w:rPr>
        <w:t>clinical</w:t>
      </w:r>
      <w:r>
        <w:rPr>
          <w:color w:val="2B2B2B"/>
          <w:spacing w:val="-3"/>
          <w:sz w:val="20"/>
        </w:rPr>
        <w:t xml:space="preserve"> </w:t>
      </w:r>
      <w:r>
        <w:rPr>
          <w:color w:val="2B2B2B"/>
          <w:sz w:val="20"/>
        </w:rPr>
        <w:t>validation</w:t>
      </w:r>
      <w:r>
        <w:rPr>
          <w:color w:val="2B2B2B"/>
          <w:spacing w:val="-3"/>
          <w:sz w:val="20"/>
        </w:rPr>
        <w:t xml:space="preserve"> </w:t>
      </w:r>
      <w:r>
        <w:rPr>
          <w:color w:val="2B2B2B"/>
          <w:sz w:val="20"/>
        </w:rPr>
        <w:t>—</w:t>
      </w:r>
      <w:r>
        <w:rPr>
          <w:color w:val="2B2B2B"/>
          <w:spacing w:val="-3"/>
          <w:sz w:val="20"/>
        </w:rPr>
        <w:t xml:space="preserve"> </w:t>
      </w:r>
      <w:r>
        <w:rPr>
          <w:color w:val="2B2B2B"/>
          <w:sz w:val="20"/>
        </w:rPr>
        <w:t>pharmacist</w:t>
      </w:r>
      <w:r>
        <w:rPr>
          <w:color w:val="2B2B2B"/>
          <w:spacing w:val="-3"/>
          <w:sz w:val="20"/>
        </w:rPr>
        <w:t xml:space="preserve"> </w:t>
      </w:r>
      <w:r>
        <w:rPr>
          <w:color w:val="2B2B2B"/>
          <w:sz w:val="20"/>
        </w:rPr>
        <w:t>review</w:t>
      </w:r>
      <w:r>
        <w:rPr>
          <w:color w:val="2B2B2B"/>
          <w:spacing w:val="-3"/>
          <w:sz w:val="20"/>
        </w:rPr>
        <w:t xml:space="preserve"> </w:t>
      </w:r>
      <w:r>
        <w:rPr>
          <w:color w:val="2B2B2B"/>
          <w:sz w:val="20"/>
        </w:rPr>
        <w:t>of</w:t>
      </w:r>
      <w:r>
        <w:rPr>
          <w:color w:val="2B2B2B"/>
          <w:spacing w:val="-3"/>
          <w:sz w:val="20"/>
        </w:rPr>
        <w:t xml:space="preserve"> </w:t>
      </w:r>
      <w:r>
        <w:rPr>
          <w:color w:val="2B2B2B"/>
          <w:sz w:val="20"/>
        </w:rPr>
        <w:t>edge</w:t>
      </w:r>
      <w:r>
        <w:rPr>
          <w:color w:val="2B2B2B"/>
          <w:spacing w:val="-3"/>
          <w:sz w:val="20"/>
        </w:rPr>
        <w:t xml:space="preserve"> </w:t>
      </w:r>
      <w:r>
        <w:rPr>
          <w:color w:val="2B2B2B"/>
          <w:sz w:val="20"/>
        </w:rPr>
        <w:t>cases,</w:t>
      </w:r>
      <w:r>
        <w:rPr>
          <w:color w:val="2B2B2B"/>
          <w:spacing w:val="-3"/>
          <w:sz w:val="20"/>
        </w:rPr>
        <w:t xml:space="preserve"> </w:t>
      </w:r>
      <w:r>
        <w:rPr>
          <w:color w:val="2B2B2B"/>
          <w:sz w:val="20"/>
        </w:rPr>
        <w:t>dosage</w:t>
      </w:r>
      <w:r>
        <w:rPr>
          <w:color w:val="2B2B2B"/>
          <w:spacing w:val="-3"/>
          <w:sz w:val="20"/>
        </w:rPr>
        <w:t xml:space="preserve"> </w:t>
      </w:r>
      <w:r>
        <w:rPr>
          <w:color w:val="2B2B2B"/>
          <w:sz w:val="20"/>
        </w:rPr>
        <w:t>conflicts,</w:t>
      </w:r>
      <w:r>
        <w:rPr>
          <w:color w:val="2B2B2B"/>
          <w:spacing w:val="-3"/>
          <w:sz w:val="20"/>
        </w:rPr>
        <w:t xml:space="preserve"> </w:t>
      </w:r>
      <w:r>
        <w:rPr>
          <w:color w:val="2B2B2B"/>
          <w:sz w:val="20"/>
        </w:rPr>
        <w:t>and missing fields</w:t>
      </w:r>
    </w:p>
    <w:p w14:paraId="505BD250" w14:textId="77777777" w:rsidR="00A272EA" w:rsidRDefault="00A272EA" w:rsidP="00A272EA">
      <w:pPr>
        <w:pStyle w:val="Heading2"/>
        <w:keepNext w:val="0"/>
        <w:keepLines w:val="0"/>
        <w:widowControl w:val="0"/>
        <w:numPr>
          <w:ilvl w:val="2"/>
          <w:numId w:val="5"/>
        </w:numPr>
        <w:tabs>
          <w:tab w:val="left" w:pos="727"/>
        </w:tabs>
        <w:autoSpaceDE w:val="0"/>
        <w:autoSpaceDN w:val="0"/>
        <w:spacing w:before="200" w:after="0" w:line="240" w:lineRule="auto"/>
        <w:ind w:hanging="550"/>
      </w:pPr>
      <w:r>
        <w:rPr>
          <w:color w:val="2880B8"/>
        </w:rPr>
        <w:t xml:space="preserve">Database Fields (13 </w:t>
      </w:r>
      <w:r>
        <w:rPr>
          <w:color w:val="2880B8"/>
          <w:spacing w:val="-2"/>
        </w:rPr>
        <w:t>Columns)</w:t>
      </w:r>
    </w:p>
    <w:p w14:paraId="6DA02565" w14:textId="77777777" w:rsidR="00A272EA" w:rsidRDefault="00A272EA">
      <w:pPr>
        <w:pStyle w:val="BodyText"/>
        <w:spacing w:before="126"/>
        <w:ind w:left="177"/>
      </w:pPr>
      <w:r>
        <w:rPr>
          <w:color w:val="2B2B2B"/>
        </w:rPr>
        <w:t xml:space="preserve">The </w:t>
      </w:r>
      <w:proofErr w:type="spellStart"/>
      <w:r>
        <w:rPr>
          <w:color w:val="2B2B2B"/>
        </w:rPr>
        <w:t>egypt_drugs</w:t>
      </w:r>
      <w:proofErr w:type="spellEnd"/>
      <w:r>
        <w:rPr>
          <w:color w:val="2B2B2B"/>
        </w:rPr>
        <w:t xml:space="preserve"> table contains 13 columns covering the full clinical profile of each </w:t>
      </w:r>
      <w:r>
        <w:rPr>
          <w:color w:val="2B2B2B"/>
          <w:spacing w:val="-2"/>
        </w:rPr>
        <w:t>drug:</w:t>
      </w:r>
    </w:p>
    <w:p w14:paraId="33C787D5" w14:textId="77777777" w:rsidR="00A272EA" w:rsidRDefault="00A272EA">
      <w:pPr>
        <w:pStyle w:val="BodyText"/>
        <w:spacing w:before="1"/>
        <w:rPr>
          <w:sz w:val="15"/>
        </w:rPr>
      </w:pPr>
    </w:p>
    <w:tbl>
      <w:tblPr>
        <w:tblW w:w="0" w:type="auto"/>
        <w:tblInd w:w="6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095"/>
        <w:gridCol w:w="952"/>
        <w:gridCol w:w="6476"/>
      </w:tblGrid>
      <w:tr w:rsidR="00A272EA" w14:paraId="75565DA6" w14:textId="77777777">
        <w:trPr>
          <w:trHeight w:val="420"/>
        </w:trPr>
        <w:tc>
          <w:tcPr>
            <w:tcW w:w="2095" w:type="dxa"/>
            <w:tcBorders>
              <w:bottom w:val="single" w:sz="12" w:space="0" w:color="2880B8"/>
            </w:tcBorders>
            <w:shd w:val="clear" w:color="auto" w:fill="1A3B5D"/>
          </w:tcPr>
          <w:p w14:paraId="08B2BED7" w14:textId="77777777" w:rsidR="00A272EA" w:rsidRDefault="00A272EA">
            <w:pPr>
              <w:pStyle w:val="TableParagraph"/>
              <w:rPr>
                <w:b/>
                <w:sz w:val="18"/>
              </w:rPr>
            </w:pPr>
            <w:r>
              <w:rPr>
                <w:b/>
                <w:color w:val="FFFFFF"/>
                <w:sz w:val="18"/>
              </w:rPr>
              <w:t xml:space="preserve">Field </w:t>
            </w:r>
            <w:r>
              <w:rPr>
                <w:b/>
                <w:color w:val="FFFFFF"/>
                <w:spacing w:val="-4"/>
                <w:sz w:val="18"/>
              </w:rPr>
              <w:t>Name</w:t>
            </w:r>
          </w:p>
        </w:tc>
        <w:tc>
          <w:tcPr>
            <w:tcW w:w="952" w:type="dxa"/>
            <w:tcBorders>
              <w:bottom w:val="single" w:sz="12" w:space="0" w:color="2880B8"/>
            </w:tcBorders>
            <w:shd w:val="clear" w:color="auto" w:fill="1A3B5D"/>
          </w:tcPr>
          <w:p w14:paraId="4C4FE405" w14:textId="77777777" w:rsidR="00A272EA" w:rsidRDefault="00A272EA">
            <w:pPr>
              <w:pStyle w:val="TableParagraph"/>
              <w:rPr>
                <w:b/>
                <w:sz w:val="18"/>
              </w:rPr>
            </w:pPr>
            <w:r>
              <w:rPr>
                <w:b/>
                <w:color w:val="FFFFFF"/>
                <w:spacing w:val="-4"/>
                <w:sz w:val="18"/>
              </w:rPr>
              <w:t>Type</w:t>
            </w:r>
          </w:p>
        </w:tc>
        <w:tc>
          <w:tcPr>
            <w:tcW w:w="6476" w:type="dxa"/>
            <w:tcBorders>
              <w:bottom w:val="single" w:sz="12" w:space="0" w:color="2880B8"/>
            </w:tcBorders>
            <w:shd w:val="clear" w:color="auto" w:fill="1A3B5D"/>
          </w:tcPr>
          <w:p w14:paraId="2FEB6A36" w14:textId="77777777" w:rsidR="00A272EA" w:rsidRDefault="00A272EA">
            <w:pPr>
              <w:pStyle w:val="TableParagraph"/>
              <w:rPr>
                <w:b/>
                <w:sz w:val="18"/>
              </w:rPr>
            </w:pPr>
            <w:r>
              <w:rPr>
                <w:b/>
                <w:color w:val="FFFFFF"/>
                <w:spacing w:val="-2"/>
                <w:sz w:val="18"/>
              </w:rPr>
              <w:t>Description</w:t>
            </w:r>
          </w:p>
        </w:tc>
      </w:tr>
      <w:tr w:rsidR="00A272EA" w14:paraId="3AEE3DBB" w14:textId="77777777">
        <w:trPr>
          <w:trHeight w:val="440"/>
        </w:trPr>
        <w:tc>
          <w:tcPr>
            <w:tcW w:w="2095" w:type="dxa"/>
            <w:tcBorders>
              <w:top w:val="single" w:sz="12" w:space="0" w:color="2880B8"/>
            </w:tcBorders>
          </w:tcPr>
          <w:p w14:paraId="0D53A6D0" w14:textId="77777777" w:rsidR="00A272EA" w:rsidRDefault="00A272EA">
            <w:pPr>
              <w:pStyle w:val="TableParagraph"/>
              <w:spacing w:before="96"/>
              <w:rPr>
                <w:sz w:val="18"/>
              </w:rPr>
            </w:pPr>
            <w:proofErr w:type="spellStart"/>
            <w:r>
              <w:rPr>
                <w:color w:val="2B2B2B"/>
                <w:spacing w:val="-2"/>
                <w:sz w:val="18"/>
              </w:rPr>
              <w:t>drug_name</w:t>
            </w:r>
            <w:proofErr w:type="spellEnd"/>
          </w:p>
        </w:tc>
        <w:tc>
          <w:tcPr>
            <w:tcW w:w="952" w:type="dxa"/>
            <w:tcBorders>
              <w:top w:val="single" w:sz="12" w:space="0" w:color="2880B8"/>
            </w:tcBorders>
          </w:tcPr>
          <w:p w14:paraId="5D3336A1" w14:textId="77777777" w:rsidR="00A272EA" w:rsidRDefault="00A272EA">
            <w:pPr>
              <w:pStyle w:val="TableParagraph"/>
              <w:spacing w:before="96"/>
              <w:rPr>
                <w:sz w:val="18"/>
              </w:rPr>
            </w:pPr>
            <w:r>
              <w:rPr>
                <w:color w:val="2B2B2B"/>
                <w:spacing w:val="-4"/>
                <w:sz w:val="18"/>
              </w:rPr>
              <w:t>TEXT</w:t>
            </w:r>
          </w:p>
        </w:tc>
        <w:tc>
          <w:tcPr>
            <w:tcW w:w="6476" w:type="dxa"/>
            <w:tcBorders>
              <w:top w:val="single" w:sz="12" w:space="0" w:color="2880B8"/>
            </w:tcBorders>
          </w:tcPr>
          <w:p w14:paraId="10C399C1" w14:textId="77777777" w:rsidR="00A272EA" w:rsidRDefault="00A272EA">
            <w:pPr>
              <w:pStyle w:val="TableParagraph"/>
              <w:spacing w:before="96"/>
              <w:rPr>
                <w:sz w:val="18"/>
              </w:rPr>
            </w:pPr>
            <w:r>
              <w:rPr>
                <w:color w:val="2B2B2B"/>
                <w:sz w:val="18"/>
              </w:rPr>
              <w:t xml:space="preserve">Trade name as registered with the Egyptian Drug </w:t>
            </w:r>
            <w:r>
              <w:rPr>
                <w:color w:val="2B2B2B"/>
                <w:spacing w:val="-2"/>
                <w:sz w:val="18"/>
              </w:rPr>
              <w:t>Authority</w:t>
            </w:r>
          </w:p>
        </w:tc>
      </w:tr>
      <w:tr w:rsidR="00A272EA" w14:paraId="42FCA1FE" w14:textId="77777777">
        <w:trPr>
          <w:trHeight w:val="710"/>
        </w:trPr>
        <w:tc>
          <w:tcPr>
            <w:tcW w:w="2095" w:type="dxa"/>
            <w:shd w:val="clear" w:color="auto" w:fill="EFF6FF"/>
          </w:tcPr>
          <w:p w14:paraId="60C306BF" w14:textId="77777777" w:rsidR="00A272EA" w:rsidRDefault="00A272EA">
            <w:pPr>
              <w:pStyle w:val="TableParagraph"/>
              <w:rPr>
                <w:sz w:val="18"/>
              </w:rPr>
            </w:pPr>
            <w:proofErr w:type="spellStart"/>
            <w:r>
              <w:rPr>
                <w:color w:val="2B2B2B"/>
                <w:spacing w:val="-2"/>
                <w:sz w:val="18"/>
              </w:rPr>
              <w:t>active_ingredient</w:t>
            </w:r>
            <w:proofErr w:type="spellEnd"/>
          </w:p>
        </w:tc>
        <w:tc>
          <w:tcPr>
            <w:tcW w:w="952" w:type="dxa"/>
            <w:shd w:val="clear" w:color="auto" w:fill="EFF6FF"/>
          </w:tcPr>
          <w:p w14:paraId="34E6C918" w14:textId="77777777" w:rsidR="00A272EA" w:rsidRDefault="00A272EA">
            <w:pPr>
              <w:pStyle w:val="TableParagraph"/>
              <w:rPr>
                <w:sz w:val="18"/>
              </w:rPr>
            </w:pPr>
            <w:r>
              <w:rPr>
                <w:color w:val="2B2B2B"/>
                <w:spacing w:val="-4"/>
                <w:sz w:val="18"/>
              </w:rPr>
              <w:t>TEXT</w:t>
            </w:r>
          </w:p>
        </w:tc>
        <w:tc>
          <w:tcPr>
            <w:tcW w:w="6476" w:type="dxa"/>
            <w:shd w:val="clear" w:color="auto" w:fill="EFF6FF"/>
          </w:tcPr>
          <w:p w14:paraId="14BD734A" w14:textId="77777777" w:rsidR="00A272EA" w:rsidRDefault="00A272EA">
            <w:pPr>
              <w:pStyle w:val="TableParagraph"/>
              <w:spacing w:line="302" w:lineRule="auto"/>
              <w:ind w:right="45"/>
              <w:rPr>
                <w:sz w:val="18"/>
              </w:rPr>
            </w:pPr>
            <w:r>
              <w:rPr>
                <w:color w:val="2B2B2B"/>
                <w:sz w:val="18"/>
              </w:rPr>
              <w:t>International</w:t>
            </w:r>
            <w:r>
              <w:rPr>
                <w:color w:val="2B2B2B"/>
                <w:spacing w:val="-6"/>
                <w:sz w:val="18"/>
              </w:rPr>
              <w:t xml:space="preserve"> </w:t>
            </w:r>
            <w:r>
              <w:rPr>
                <w:color w:val="2B2B2B"/>
                <w:sz w:val="18"/>
              </w:rPr>
              <w:t>Non-proprietary</w:t>
            </w:r>
            <w:r>
              <w:rPr>
                <w:color w:val="2B2B2B"/>
                <w:spacing w:val="-6"/>
                <w:sz w:val="18"/>
              </w:rPr>
              <w:t xml:space="preserve"> </w:t>
            </w:r>
            <w:r>
              <w:rPr>
                <w:color w:val="2B2B2B"/>
                <w:sz w:val="18"/>
              </w:rPr>
              <w:t>Name</w:t>
            </w:r>
            <w:r>
              <w:rPr>
                <w:color w:val="2B2B2B"/>
                <w:spacing w:val="-6"/>
                <w:sz w:val="18"/>
              </w:rPr>
              <w:t xml:space="preserve"> </w:t>
            </w:r>
            <w:r>
              <w:rPr>
                <w:color w:val="2B2B2B"/>
                <w:sz w:val="18"/>
              </w:rPr>
              <w:t>(INN)</w:t>
            </w:r>
            <w:r>
              <w:rPr>
                <w:color w:val="2B2B2B"/>
                <w:spacing w:val="-6"/>
                <w:sz w:val="18"/>
              </w:rPr>
              <w:t xml:space="preserve"> </w:t>
            </w:r>
            <w:r>
              <w:rPr>
                <w:color w:val="2B2B2B"/>
                <w:sz w:val="18"/>
              </w:rPr>
              <w:t>of</w:t>
            </w:r>
            <w:r>
              <w:rPr>
                <w:color w:val="2B2B2B"/>
                <w:spacing w:val="-6"/>
                <w:sz w:val="18"/>
              </w:rPr>
              <w:t xml:space="preserve"> </w:t>
            </w:r>
            <w:r>
              <w:rPr>
                <w:color w:val="2B2B2B"/>
                <w:sz w:val="18"/>
              </w:rPr>
              <w:t>the</w:t>
            </w:r>
            <w:r>
              <w:rPr>
                <w:color w:val="2B2B2B"/>
                <w:spacing w:val="-6"/>
                <w:sz w:val="18"/>
              </w:rPr>
              <w:t xml:space="preserve"> </w:t>
            </w:r>
            <w:r>
              <w:rPr>
                <w:color w:val="2B2B2B"/>
                <w:sz w:val="18"/>
              </w:rPr>
              <w:t>active</w:t>
            </w:r>
            <w:r>
              <w:rPr>
                <w:color w:val="2B2B2B"/>
                <w:spacing w:val="-6"/>
                <w:sz w:val="18"/>
              </w:rPr>
              <w:t xml:space="preserve"> </w:t>
            </w:r>
            <w:r>
              <w:rPr>
                <w:color w:val="2B2B2B"/>
                <w:sz w:val="18"/>
              </w:rPr>
              <w:t xml:space="preserve">pharmaceutical </w:t>
            </w:r>
            <w:r>
              <w:rPr>
                <w:color w:val="2B2B2B"/>
                <w:spacing w:val="-2"/>
                <w:sz w:val="18"/>
              </w:rPr>
              <w:t>ingredient</w:t>
            </w:r>
          </w:p>
        </w:tc>
      </w:tr>
      <w:tr w:rsidR="00A272EA" w14:paraId="2800A299" w14:textId="77777777">
        <w:trPr>
          <w:trHeight w:val="450"/>
        </w:trPr>
        <w:tc>
          <w:tcPr>
            <w:tcW w:w="2095" w:type="dxa"/>
          </w:tcPr>
          <w:p w14:paraId="70DF6B61" w14:textId="77777777" w:rsidR="00A272EA" w:rsidRDefault="00A272EA">
            <w:pPr>
              <w:pStyle w:val="TableParagraph"/>
              <w:rPr>
                <w:sz w:val="18"/>
              </w:rPr>
            </w:pPr>
            <w:proofErr w:type="spellStart"/>
            <w:r>
              <w:rPr>
                <w:color w:val="2B2B2B"/>
                <w:spacing w:val="-2"/>
                <w:sz w:val="18"/>
              </w:rPr>
              <w:t>drug_class</w:t>
            </w:r>
            <w:proofErr w:type="spellEnd"/>
          </w:p>
        </w:tc>
        <w:tc>
          <w:tcPr>
            <w:tcW w:w="952" w:type="dxa"/>
          </w:tcPr>
          <w:p w14:paraId="46276DD6" w14:textId="77777777" w:rsidR="00A272EA" w:rsidRDefault="00A272EA">
            <w:pPr>
              <w:pStyle w:val="TableParagraph"/>
              <w:rPr>
                <w:sz w:val="18"/>
              </w:rPr>
            </w:pPr>
            <w:r>
              <w:rPr>
                <w:color w:val="2B2B2B"/>
                <w:spacing w:val="-4"/>
                <w:sz w:val="18"/>
              </w:rPr>
              <w:t>TEXT</w:t>
            </w:r>
          </w:p>
        </w:tc>
        <w:tc>
          <w:tcPr>
            <w:tcW w:w="6476" w:type="dxa"/>
          </w:tcPr>
          <w:p w14:paraId="71AD7F7C" w14:textId="77777777" w:rsidR="00A272EA" w:rsidRDefault="00A272EA">
            <w:pPr>
              <w:pStyle w:val="TableParagraph"/>
              <w:rPr>
                <w:sz w:val="18"/>
              </w:rPr>
            </w:pPr>
            <w:r>
              <w:rPr>
                <w:color w:val="2B2B2B"/>
                <w:sz w:val="18"/>
              </w:rPr>
              <w:t xml:space="preserve">Pharmacological class (e.g. NSAID, Beta-blocker, ACE </w:t>
            </w:r>
            <w:r>
              <w:rPr>
                <w:color w:val="2B2B2B"/>
                <w:spacing w:val="-2"/>
                <w:sz w:val="18"/>
              </w:rPr>
              <w:t>inhibitor)</w:t>
            </w:r>
          </w:p>
        </w:tc>
      </w:tr>
      <w:tr w:rsidR="00A272EA" w14:paraId="4611F9B7" w14:textId="77777777">
        <w:trPr>
          <w:trHeight w:val="450"/>
        </w:trPr>
        <w:tc>
          <w:tcPr>
            <w:tcW w:w="2095" w:type="dxa"/>
            <w:shd w:val="clear" w:color="auto" w:fill="EFF6FF"/>
          </w:tcPr>
          <w:p w14:paraId="3B6A8673" w14:textId="77777777" w:rsidR="00A272EA" w:rsidRDefault="00A272EA">
            <w:pPr>
              <w:pStyle w:val="TableParagraph"/>
              <w:rPr>
                <w:sz w:val="18"/>
              </w:rPr>
            </w:pPr>
            <w:proofErr w:type="spellStart"/>
            <w:r>
              <w:rPr>
                <w:color w:val="2B2B2B"/>
                <w:spacing w:val="-2"/>
                <w:sz w:val="18"/>
              </w:rPr>
              <w:t>dosage_form</w:t>
            </w:r>
            <w:proofErr w:type="spellEnd"/>
          </w:p>
        </w:tc>
        <w:tc>
          <w:tcPr>
            <w:tcW w:w="952" w:type="dxa"/>
            <w:shd w:val="clear" w:color="auto" w:fill="EFF6FF"/>
          </w:tcPr>
          <w:p w14:paraId="00B4AC78" w14:textId="77777777" w:rsidR="00A272EA" w:rsidRDefault="00A272EA">
            <w:pPr>
              <w:pStyle w:val="TableParagraph"/>
              <w:rPr>
                <w:sz w:val="18"/>
              </w:rPr>
            </w:pPr>
            <w:r>
              <w:rPr>
                <w:color w:val="2B2B2B"/>
                <w:spacing w:val="-4"/>
                <w:sz w:val="18"/>
              </w:rPr>
              <w:t>TEXT</w:t>
            </w:r>
          </w:p>
        </w:tc>
        <w:tc>
          <w:tcPr>
            <w:tcW w:w="6476" w:type="dxa"/>
            <w:shd w:val="clear" w:color="auto" w:fill="EFF6FF"/>
          </w:tcPr>
          <w:p w14:paraId="2E491E09" w14:textId="77777777" w:rsidR="00A272EA" w:rsidRDefault="00A272EA">
            <w:pPr>
              <w:pStyle w:val="TableParagraph"/>
              <w:rPr>
                <w:sz w:val="18"/>
              </w:rPr>
            </w:pPr>
            <w:r>
              <w:rPr>
                <w:color w:val="2B2B2B"/>
                <w:sz w:val="18"/>
              </w:rPr>
              <w:t xml:space="preserve">Physical form: Tablet / Capsule / Syrup / Injection / Cream / </w:t>
            </w:r>
            <w:r>
              <w:rPr>
                <w:color w:val="2B2B2B"/>
                <w:spacing w:val="-4"/>
                <w:sz w:val="18"/>
              </w:rPr>
              <w:t>etc.</w:t>
            </w:r>
          </w:p>
        </w:tc>
      </w:tr>
      <w:tr w:rsidR="00A272EA" w14:paraId="06D9DF06" w14:textId="77777777">
        <w:trPr>
          <w:trHeight w:val="450"/>
        </w:trPr>
        <w:tc>
          <w:tcPr>
            <w:tcW w:w="2095" w:type="dxa"/>
          </w:tcPr>
          <w:p w14:paraId="3AA5BA89" w14:textId="77777777" w:rsidR="00A272EA" w:rsidRDefault="00A272EA">
            <w:pPr>
              <w:pStyle w:val="TableParagraph"/>
              <w:rPr>
                <w:sz w:val="18"/>
              </w:rPr>
            </w:pPr>
            <w:r>
              <w:rPr>
                <w:color w:val="2B2B2B"/>
                <w:spacing w:val="-2"/>
                <w:sz w:val="18"/>
              </w:rPr>
              <w:t>indications</w:t>
            </w:r>
          </w:p>
        </w:tc>
        <w:tc>
          <w:tcPr>
            <w:tcW w:w="952" w:type="dxa"/>
          </w:tcPr>
          <w:p w14:paraId="02F1DBDC" w14:textId="77777777" w:rsidR="00A272EA" w:rsidRDefault="00A272EA">
            <w:pPr>
              <w:pStyle w:val="TableParagraph"/>
              <w:rPr>
                <w:sz w:val="18"/>
              </w:rPr>
            </w:pPr>
            <w:r>
              <w:rPr>
                <w:color w:val="2B2B2B"/>
                <w:spacing w:val="-4"/>
                <w:sz w:val="18"/>
              </w:rPr>
              <w:t>TEXT</w:t>
            </w:r>
          </w:p>
        </w:tc>
        <w:tc>
          <w:tcPr>
            <w:tcW w:w="6476" w:type="dxa"/>
          </w:tcPr>
          <w:p w14:paraId="138C4258" w14:textId="77777777" w:rsidR="00A272EA" w:rsidRDefault="00A272EA">
            <w:pPr>
              <w:pStyle w:val="TableParagraph"/>
              <w:rPr>
                <w:sz w:val="18"/>
              </w:rPr>
            </w:pPr>
            <w:r>
              <w:rPr>
                <w:color w:val="2B2B2B"/>
                <w:sz w:val="18"/>
              </w:rPr>
              <w:t xml:space="preserve">Approved therapeutic uses and clinical </w:t>
            </w:r>
            <w:r>
              <w:rPr>
                <w:color w:val="2B2B2B"/>
                <w:spacing w:val="-2"/>
                <w:sz w:val="18"/>
              </w:rPr>
              <w:t>indications</w:t>
            </w:r>
          </w:p>
        </w:tc>
      </w:tr>
      <w:tr w:rsidR="00A272EA" w14:paraId="7743AFA2" w14:textId="77777777">
        <w:trPr>
          <w:trHeight w:val="450"/>
        </w:trPr>
        <w:tc>
          <w:tcPr>
            <w:tcW w:w="2095" w:type="dxa"/>
            <w:shd w:val="clear" w:color="auto" w:fill="EFF6FF"/>
          </w:tcPr>
          <w:p w14:paraId="6F4DA45F" w14:textId="77777777" w:rsidR="00A272EA" w:rsidRDefault="00A272EA">
            <w:pPr>
              <w:pStyle w:val="TableParagraph"/>
              <w:rPr>
                <w:sz w:val="18"/>
              </w:rPr>
            </w:pPr>
            <w:proofErr w:type="spellStart"/>
            <w:r>
              <w:rPr>
                <w:color w:val="2B2B2B"/>
                <w:spacing w:val="-2"/>
                <w:sz w:val="18"/>
              </w:rPr>
              <w:t>dosage_adults</w:t>
            </w:r>
            <w:proofErr w:type="spellEnd"/>
          </w:p>
        </w:tc>
        <w:tc>
          <w:tcPr>
            <w:tcW w:w="952" w:type="dxa"/>
            <w:shd w:val="clear" w:color="auto" w:fill="EFF6FF"/>
          </w:tcPr>
          <w:p w14:paraId="10A7BD63" w14:textId="77777777" w:rsidR="00A272EA" w:rsidRDefault="00A272EA">
            <w:pPr>
              <w:pStyle w:val="TableParagraph"/>
              <w:rPr>
                <w:sz w:val="18"/>
              </w:rPr>
            </w:pPr>
            <w:r>
              <w:rPr>
                <w:color w:val="2B2B2B"/>
                <w:spacing w:val="-4"/>
                <w:sz w:val="18"/>
              </w:rPr>
              <w:t>TEXT</w:t>
            </w:r>
          </w:p>
        </w:tc>
        <w:tc>
          <w:tcPr>
            <w:tcW w:w="6476" w:type="dxa"/>
            <w:shd w:val="clear" w:color="auto" w:fill="EFF6FF"/>
          </w:tcPr>
          <w:p w14:paraId="0E192F99" w14:textId="77777777" w:rsidR="00A272EA" w:rsidRDefault="00A272EA">
            <w:pPr>
              <w:pStyle w:val="TableParagraph"/>
              <w:rPr>
                <w:sz w:val="18"/>
              </w:rPr>
            </w:pPr>
            <w:r>
              <w:rPr>
                <w:color w:val="2B2B2B"/>
                <w:sz w:val="18"/>
              </w:rPr>
              <w:t xml:space="preserve">Recommended adult dosage and </w:t>
            </w:r>
            <w:r>
              <w:rPr>
                <w:color w:val="2B2B2B"/>
                <w:spacing w:val="-2"/>
                <w:sz w:val="18"/>
              </w:rPr>
              <w:t>frequency</w:t>
            </w:r>
          </w:p>
        </w:tc>
      </w:tr>
      <w:tr w:rsidR="00A272EA" w14:paraId="14A3FEF0" w14:textId="77777777">
        <w:trPr>
          <w:trHeight w:val="450"/>
        </w:trPr>
        <w:tc>
          <w:tcPr>
            <w:tcW w:w="2095" w:type="dxa"/>
          </w:tcPr>
          <w:p w14:paraId="7AB5DCBF" w14:textId="77777777" w:rsidR="00A272EA" w:rsidRDefault="00A272EA">
            <w:pPr>
              <w:pStyle w:val="TableParagraph"/>
              <w:rPr>
                <w:sz w:val="18"/>
              </w:rPr>
            </w:pPr>
            <w:proofErr w:type="spellStart"/>
            <w:r>
              <w:rPr>
                <w:color w:val="2B2B2B"/>
                <w:spacing w:val="-2"/>
                <w:sz w:val="18"/>
              </w:rPr>
              <w:t>dosage_children</w:t>
            </w:r>
            <w:proofErr w:type="spellEnd"/>
          </w:p>
        </w:tc>
        <w:tc>
          <w:tcPr>
            <w:tcW w:w="952" w:type="dxa"/>
          </w:tcPr>
          <w:p w14:paraId="2DE2982E" w14:textId="77777777" w:rsidR="00A272EA" w:rsidRDefault="00A272EA">
            <w:pPr>
              <w:pStyle w:val="TableParagraph"/>
              <w:rPr>
                <w:sz w:val="18"/>
              </w:rPr>
            </w:pPr>
            <w:r>
              <w:rPr>
                <w:color w:val="2B2B2B"/>
                <w:spacing w:val="-4"/>
                <w:sz w:val="18"/>
              </w:rPr>
              <w:t>TEXT</w:t>
            </w:r>
          </w:p>
        </w:tc>
        <w:tc>
          <w:tcPr>
            <w:tcW w:w="6476" w:type="dxa"/>
          </w:tcPr>
          <w:p w14:paraId="68F4DBE0" w14:textId="77777777" w:rsidR="00A272EA" w:rsidRDefault="00A272EA">
            <w:pPr>
              <w:pStyle w:val="TableParagraph"/>
              <w:rPr>
                <w:sz w:val="18"/>
              </w:rPr>
            </w:pPr>
            <w:r>
              <w:rPr>
                <w:color w:val="2B2B2B"/>
                <w:sz w:val="18"/>
              </w:rPr>
              <w:t xml:space="preserve">Pediatric dosage (weight-based if applicable) or contraindication </w:t>
            </w:r>
            <w:r>
              <w:rPr>
                <w:color w:val="2B2B2B"/>
                <w:spacing w:val="-4"/>
                <w:sz w:val="18"/>
              </w:rPr>
              <w:t>note</w:t>
            </w:r>
          </w:p>
        </w:tc>
      </w:tr>
      <w:tr w:rsidR="00A272EA" w14:paraId="1FD4B6ED" w14:textId="77777777">
        <w:trPr>
          <w:trHeight w:val="450"/>
        </w:trPr>
        <w:tc>
          <w:tcPr>
            <w:tcW w:w="2095" w:type="dxa"/>
            <w:shd w:val="clear" w:color="auto" w:fill="EFF6FF"/>
          </w:tcPr>
          <w:p w14:paraId="7277F981" w14:textId="77777777" w:rsidR="00A272EA" w:rsidRDefault="00A272EA">
            <w:pPr>
              <w:pStyle w:val="TableParagraph"/>
              <w:rPr>
                <w:sz w:val="18"/>
              </w:rPr>
            </w:pPr>
            <w:proofErr w:type="spellStart"/>
            <w:r>
              <w:rPr>
                <w:color w:val="2B2B2B"/>
                <w:spacing w:val="-2"/>
                <w:sz w:val="18"/>
              </w:rPr>
              <w:t>side_effects_common</w:t>
            </w:r>
            <w:proofErr w:type="spellEnd"/>
          </w:p>
        </w:tc>
        <w:tc>
          <w:tcPr>
            <w:tcW w:w="952" w:type="dxa"/>
            <w:shd w:val="clear" w:color="auto" w:fill="EFF6FF"/>
          </w:tcPr>
          <w:p w14:paraId="7FABAC2A" w14:textId="77777777" w:rsidR="00A272EA" w:rsidRDefault="00A272EA">
            <w:pPr>
              <w:pStyle w:val="TableParagraph"/>
              <w:rPr>
                <w:sz w:val="18"/>
              </w:rPr>
            </w:pPr>
            <w:r>
              <w:rPr>
                <w:color w:val="2B2B2B"/>
                <w:spacing w:val="-4"/>
                <w:sz w:val="18"/>
              </w:rPr>
              <w:t>TEXT</w:t>
            </w:r>
          </w:p>
        </w:tc>
        <w:tc>
          <w:tcPr>
            <w:tcW w:w="6476" w:type="dxa"/>
            <w:shd w:val="clear" w:color="auto" w:fill="EFF6FF"/>
          </w:tcPr>
          <w:p w14:paraId="77F8D372" w14:textId="77777777" w:rsidR="00A272EA" w:rsidRDefault="00A272EA">
            <w:pPr>
              <w:pStyle w:val="TableParagraph"/>
              <w:rPr>
                <w:sz w:val="18"/>
              </w:rPr>
            </w:pPr>
            <w:r>
              <w:rPr>
                <w:color w:val="2B2B2B"/>
                <w:sz w:val="18"/>
              </w:rPr>
              <w:t xml:space="preserve">Common adverse effects with incidence greater than </w:t>
            </w:r>
            <w:r>
              <w:rPr>
                <w:color w:val="2B2B2B"/>
                <w:spacing w:val="-5"/>
                <w:sz w:val="18"/>
              </w:rPr>
              <w:t>1%</w:t>
            </w:r>
          </w:p>
        </w:tc>
      </w:tr>
      <w:tr w:rsidR="00A272EA" w14:paraId="73323DEC" w14:textId="77777777">
        <w:trPr>
          <w:trHeight w:val="450"/>
        </w:trPr>
        <w:tc>
          <w:tcPr>
            <w:tcW w:w="2095" w:type="dxa"/>
          </w:tcPr>
          <w:p w14:paraId="3E7A54F9" w14:textId="77777777" w:rsidR="00A272EA" w:rsidRDefault="00A272EA">
            <w:pPr>
              <w:pStyle w:val="TableParagraph"/>
              <w:rPr>
                <w:sz w:val="18"/>
              </w:rPr>
            </w:pPr>
            <w:proofErr w:type="spellStart"/>
            <w:r>
              <w:rPr>
                <w:color w:val="2B2B2B"/>
                <w:spacing w:val="-2"/>
                <w:sz w:val="18"/>
              </w:rPr>
              <w:t>side_effects_serious</w:t>
            </w:r>
            <w:proofErr w:type="spellEnd"/>
          </w:p>
        </w:tc>
        <w:tc>
          <w:tcPr>
            <w:tcW w:w="952" w:type="dxa"/>
          </w:tcPr>
          <w:p w14:paraId="761ABB1B" w14:textId="77777777" w:rsidR="00A272EA" w:rsidRDefault="00A272EA">
            <w:pPr>
              <w:pStyle w:val="TableParagraph"/>
              <w:rPr>
                <w:sz w:val="18"/>
              </w:rPr>
            </w:pPr>
            <w:r>
              <w:rPr>
                <w:color w:val="2B2B2B"/>
                <w:spacing w:val="-4"/>
                <w:sz w:val="18"/>
              </w:rPr>
              <w:t>TEXT</w:t>
            </w:r>
          </w:p>
        </w:tc>
        <w:tc>
          <w:tcPr>
            <w:tcW w:w="6476" w:type="dxa"/>
          </w:tcPr>
          <w:p w14:paraId="7A88F52A" w14:textId="77777777" w:rsidR="00A272EA" w:rsidRDefault="00A272EA">
            <w:pPr>
              <w:pStyle w:val="TableParagraph"/>
              <w:rPr>
                <w:sz w:val="18"/>
              </w:rPr>
            </w:pPr>
            <w:r>
              <w:rPr>
                <w:color w:val="2B2B2B"/>
                <w:sz w:val="18"/>
              </w:rPr>
              <w:t xml:space="preserve">Serious or life-threatening adverse effects requiring urgent </w:t>
            </w:r>
            <w:r>
              <w:rPr>
                <w:color w:val="2B2B2B"/>
                <w:spacing w:val="-2"/>
                <w:sz w:val="18"/>
              </w:rPr>
              <w:t>attention</w:t>
            </w:r>
          </w:p>
        </w:tc>
      </w:tr>
      <w:tr w:rsidR="00A272EA" w14:paraId="2E97B98B" w14:textId="77777777">
        <w:trPr>
          <w:trHeight w:val="450"/>
        </w:trPr>
        <w:tc>
          <w:tcPr>
            <w:tcW w:w="2095" w:type="dxa"/>
            <w:shd w:val="clear" w:color="auto" w:fill="EFF6FF"/>
          </w:tcPr>
          <w:p w14:paraId="697E75B3" w14:textId="77777777" w:rsidR="00A272EA" w:rsidRDefault="00A272EA">
            <w:pPr>
              <w:pStyle w:val="TableParagraph"/>
              <w:rPr>
                <w:sz w:val="18"/>
              </w:rPr>
            </w:pPr>
            <w:r>
              <w:rPr>
                <w:color w:val="2B2B2B"/>
                <w:spacing w:val="-2"/>
                <w:sz w:val="18"/>
              </w:rPr>
              <w:t>contraindications</w:t>
            </w:r>
          </w:p>
        </w:tc>
        <w:tc>
          <w:tcPr>
            <w:tcW w:w="952" w:type="dxa"/>
            <w:shd w:val="clear" w:color="auto" w:fill="EFF6FF"/>
          </w:tcPr>
          <w:p w14:paraId="337654AE" w14:textId="77777777" w:rsidR="00A272EA" w:rsidRDefault="00A272EA">
            <w:pPr>
              <w:pStyle w:val="TableParagraph"/>
              <w:rPr>
                <w:sz w:val="18"/>
              </w:rPr>
            </w:pPr>
            <w:r>
              <w:rPr>
                <w:color w:val="2B2B2B"/>
                <w:spacing w:val="-4"/>
                <w:sz w:val="18"/>
              </w:rPr>
              <w:t>TEXT</w:t>
            </w:r>
          </w:p>
        </w:tc>
        <w:tc>
          <w:tcPr>
            <w:tcW w:w="6476" w:type="dxa"/>
            <w:shd w:val="clear" w:color="auto" w:fill="EFF6FF"/>
          </w:tcPr>
          <w:p w14:paraId="5D9B6C54" w14:textId="77777777" w:rsidR="00A272EA" w:rsidRDefault="00A272EA">
            <w:pPr>
              <w:pStyle w:val="TableParagraph"/>
              <w:rPr>
                <w:sz w:val="18"/>
              </w:rPr>
            </w:pPr>
            <w:r>
              <w:rPr>
                <w:color w:val="2B2B2B"/>
                <w:sz w:val="18"/>
              </w:rPr>
              <w:t xml:space="preserve">Absolute contraindications — conditions where the drug must not be </w:t>
            </w:r>
            <w:r>
              <w:rPr>
                <w:color w:val="2B2B2B"/>
                <w:spacing w:val="-4"/>
                <w:sz w:val="18"/>
              </w:rPr>
              <w:t>used</w:t>
            </w:r>
          </w:p>
        </w:tc>
      </w:tr>
      <w:tr w:rsidR="00A272EA" w14:paraId="7FF4B2EE" w14:textId="77777777">
        <w:trPr>
          <w:trHeight w:val="450"/>
        </w:trPr>
        <w:tc>
          <w:tcPr>
            <w:tcW w:w="2095" w:type="dxa"/>
          </w:tcPr>
          <w:p w14:paraId="0DB5D9F9" w14:textId="77777777" w:rsidR="00A272EA" w:rsidRDefault="00A272EA">
            <w:pPr>
              <w:pStyle w:val="TableParagraph"/>
              <w:rPr>
                <w:sz w:val="18"/>
              </w:rPr>
            </w:pPr>
            <w:r>
              <w:rPr>
                <w:color w:val="2B2B2B"/>
                <w:spacing w:val="-2"/>
                <w:sz w:val="18"/>
              </w:rPr>
              <w:t>warnings</w:t>
            </w:r>
          </w:p>
        </w:tc>
        <w:tc>
          <w:tcPr>
            <w:tcW w:w="952" w:type="dxa"/>
          </w:tcPr>
          <w:p w14:paraId="1477DC15" w14:textId="77777777" w:rsidR="00A272EA" w:rsidRDefault="00A272EA">
            <w:pPr>
              <w:pStyle w:val="TableParagraph"/>
              <w:rPr>
                <w:sz w:val="18"/>
              </w:rPr>
            </w:pPr>
            <w:r>
              <w:rPr>
                <w:color w:val="2B2B2B"/>
                <w:spacing w:val="-4"/>
                <w:sz w:val="18"/>
              </w:rPr>
              <w:t>TEXT</w:t>
            </w:r>
          </w:p>
        </w:tc>
        <w:tc>
          <w:tcPr>
            <w:tcW w:w="6476" w:type="dxa"/>
          </w:tcPr>
          <w:p w14:paraId="5542D510" w14:textId="77777777" w:rsidR="00A272EA" w:rsidRDefault="00A272EA">
            <w:pPr>
              <w:pStyle w:val="TableParagraph"/>
              <w:rPr>
                <w:sz w:val="18"/>
              </w:rPr>
            </w:pPr>
            <w:r>
              <w:rPr>
                <w:color w:val="2B2B2B"/>
                <w:sz w:val="18"/>
              </w:rPr>
              <w:t xml:space="preserve">Black-box warnings, important precautions, and monitoring </w:t>
            </w:r>
            <w:r>
              <w:rPr>
                <w:color w:val="2B2B2B"/>
                <w:spacing w:val="-2"/>
                <w:sz w:val="18"/>
              </w:rPr>
              <w:t>requirements</w:t>
            </w:r>
          </w:p>
        </w:tc>
      </w:tr>
      <w:tr w:rsidR="00A272EA" w14:paraId="41E8C1DB" w14:textId="77777777">
        <w:trPr>
          <w:trHeight w:val="450"/>
        </w:trPr>
        <w:tc>
          <w:tcPr>
            <w:tcW w:w="2095" w:type="dxa"/>
            <w:shd w:val="clear" w:color="auto" w:fill="EFF6FF"/>
          </w:tcPr>
          <w:p w14:paraId="698158C8" w14:textId="77777777" w:rsidR="00A272EA" w:rsidRDefault="00A272EA">
            <w:pPr>
              <w:pStyle w:val="TableParagraph"/>
              <w:rPr>
                <w:sz w:val="18"/>
              </w:rPr>
            </w:pPr>
            <w:r>
              <w:rPr>
                <w:color w:val="2B2B2B"/>
                <w:spacing w:val="-2"/>
                <w:sz w:val="18"/>
              </w:rPr>
              <w:t>pregnancy</w:t>
            </w:r>
          </w:p>
        </w:tc>
        <w:tc>
          <w:tcPr>
            <w:tcW w:w="952" w:type="dxa"/>
            <w:shd w:val="clear" w:color="auto" w:fill="EFF6FF"/>
          </w:tcPr>
          <w:p w14:paraId="2237E878" w14:textId="77777777" w:rsidR="00A272EA" w:rsidRDefault="00A272EA">
            <w:pPr>
              <w:pStyle w:val="TableParagraph"/>
              <w:rPr>
                <w:sz w:val="18"/>
              </w:rPr>
            </w:pPr>
            <w:r>
              <w:rPr>
                <w:color w:val="2B2B2B"/>
                <w:spacing w:val="-4"/>
                <w:sz w:val="18"/>
              </w:rPr>
              <w:t>TEXT</w:t>
            </w:r>
          </w:p>
        </w:tc>
        <w:tc>
          <w:tcPr>
            <w:tcW w:w="6476" w:type="dxa"/>
            <w:shd w:val="clear" w:color="auto" w:fill="EFF6FF"/>
          </w:tcPr>
          <w:p w14:paraId="55DE0814" w14:textId="77777777" w:rsidR="00A272EA" w:rsidRDefault="00A272EA">
            <w:pPr>
              <w:pStyle w:val="TableParagraph"/>
              <w:rPr>
                <w:sz w:val="18"/>
              </w:rPr>
            </w:pPr>
            <w:r>
              <w:rPr>
                <w:color w:val="2B2B2B"/>
                <w:sz w:val="18"/>
              </w:rPr>
              <w:t xml:space="preserve">Pregnancy safety category and guidance (FDA category or </w:t>
            </w:r>
            <w:r>
              <w:rPr>
                <w:color w:val="2B2B2B"/>
                <w:spacing w:val="-2"/>
                <w:sz w:val="18"/>
              </w:rPr>
              <w:t>equivalent)</w:t>
            </w:r>
          </w:p>
        </w:tc>
      </w:tr>
      <w:tr w:rsidR="00A272EA" w14:paraId="10343C6F" w14:textId="77777777">
        <w:trPr>
          <w:trHeight w:val="450"/>
        </w:trPr>
        <w:tc>
          <w:tcPr>
            <w:tcW w:w="2095" w:type="dxa"/>
          </w:tcPr>
          <w:p w14:paraId="1961B931" w14:textId="77777777" w:rsidR="00A272EA" w:rsidRDefault="00A272EA">
            <w:pPr>
              <w:pStyle w:val="TableParagraph"/>
              <w:rPr>
                <w:sz w:val="18"/>
              </w:rPr>
            </w:pPr>
            <w:r>
              <w:rPr>
                <w:color w:val="2B2B2B"/>
                <w:spacing w:val="-2"/>
                <w:sz w:val="18"/>
              </w:rPr>
              <w:t>breastfeeding</w:t>
            </w:r>
          </w:p>
        </w:tc>
        <w:tc>
          <w:tcPr>
            <w:tcW w:w="952" w:type="dxa"/>
          </w:tcPr>
          <w:p w14:paraId="550A3CFB" w14:textId="77777777" w:rsidR="00A272EA" w:rsidRDefault="00A272EA">
            <w:pPr>
              <w:pStyle w:val="TableParagraph"/>
              <w:rPr>
                <w:sz w:val="18"/>
              </w:rPr>
            </w:pPr>
            <w:r>
              <w:rPr>
                <w:color w:val="2B2B2B"/>
                <w:spacing w:val="-4"/>
                <w:sz w:val="18"/>
              </w:rPr>
              <w:t>TEXT</w:t>
            </w:r>
          </w:p>
        </w:tc>
        <w:tc>
          <w:tcPr>
            <w:tcW w:w="6476" w:type="dxa"/>
          </w:tcPr>
          <w:p w14:paraId="04D23B29" w14:textId="77777777" w:rsidR="00A272EA" w:rsidRDefault="00A272EA">
            <w:pPr>
              <w:pStyle w:val="TableParagraph"/>
              <w:rPr>
                <w:sz w:val="18"/>
              </w:rPr>
            </w:pPr>
            <w:r>
              <w:rPr>
                <w:color w:val="2B2B2B"/>
                <w:sz w:val="18"/>
              </w:rPr>
              <w:t xml:space="preserve">Lactation safety: compatible / use with caution / </w:t>
            </w:r>
            <w:r>
              <w:rPr>
                <w:color w:val="2B2B2B"/>
                <w:spacing w:val="-2"/>
                <w:sz w:val="18"/>
              </w:rPr>
              <w:t>contraindicated</w:t>
            </w:r>
          </w:p>
        </w:tc>
      </w:tr>
    </w:tbl>
    <w:p w14:paraId="3EFF2C11" w14:textId="77777777" w:rsidR="00A272EA" w:rsidRDefault="00A272EA">
      <w:pPr>
        <w:pStyle w:val="TableParagraph"/>
        <w:rPr>
          <w:sz w:val="18"/>
        </w:rPr>
        <w:sectPr w:rsidR="00A272EA" w:rsidSect="00A272EA">
          <w:pgSz w:w="11910" w:h="16840"/>
          <w:pgMar w:top="1460" w:right="1133" w:bottom="920" w:left="1133" w:header="1012" w:footer="724" w:gutter="0"/>
          <w:cols w:space="720"/>
        </w:sectPr>
      </w:pPr>
    </w:p>
    <w:p w14:paraId="5E4A556D" w14:textId="77777777" w:rsidR="00A272EA" w:rsidRDefault="00A272EA">
      <w:pPr>
        <w:spacing w:before="120" w:after="60"/>
        <w:jc w:val="center"/>
        <w:rPr>
          <w:sz w:val="20"/>
        </w:rPr>
      </w:pPr>
      <w:r>
        <w:rPr>
          <w:noProof/>
          <w:sz w:val="20"/>
        </w:rPr>
        <w:lastRenderedPageBreak/>
        <w:drawing>
          <wp:inline distT="0" distB="0" distL="0" distR="0" wp14:anchorId="7F36E985" wp14:editId="78A988BA">
            <wp:extent cx="6096000" cy="2911426"/>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33" cstate="print"/>
                    <a:stretch>
                      <a:fillRect/>
                    </a:stretch>
                  </pic:blipFill>
                  <pic:spPr>
                    <a:xfrm>
                      <a:off x="0" y="0"/>
                      <a:ext cx="6096000" cy="2911426"/>
                    </a:xfrm>
                    <a:prstGeom prst="rect">
                      <a:avLst/>
                    </a:prstGeom>
                  </pic:spPr>
                </pic:pic>
              </a:graphicData>
            </a:graphic>
          </wp:inline>
        </w:drawing>
      </w:r>
    </w:p>
    <w:p w14:paraId="64BC1ADA" w14:textId="4E4302A4" w:rsidR="00A272EA" w:rsidRDefault="00A272EA">
      <w:pPr>
        <w:spacing w:before="58" w:line="276" w:lineRule="auto"/>
        <w:jc w:val="center"/>
        <w:rPr>
          <w:i/>
          <w:sz w:val="17"/>
        </w:rPr>
      </w:pPr>
      <w:r>
        <w:rPr>
          <w:i/>
          <w:color w:val="878787"/>
          <w:sz w:val="17"/>
        </w:rPr>
        <w:t>Figure 7.2b.</w:t>
      </w:r>
    </w:p>
    <w:p w14:paraId="1F5EF863" w14:textId="77777777" w:rsidR="00A272EA" w:rsidRDefault="00A272EA" w:rsidP="00A272EA">
      <w:pPr>
        <w:pStyle w:val="Heading1"/>
        <w:keepNext w:val="0"/>
        <w:keepLines w:val="0"/>
        <w:widowControl w:val="0"/>
        <w:numPr>
          <w:ilvl w:val="1"/>
          <w:numId w:val="5"/>
        </w:numPr>
        <w:tabs>
          <w:tab w:val="left" w:pos="644"/>
        </w:tabs>
        <w:autoSpaceDE w:val="0"/>
        <w:autoSpaceDN w:val="0"/>
        <w:spacing w:before="86" w:after="0" w:line="240" w:lineRule="auto"/>
        <w:ind w:hanging="467"/>
        <w:rPr>
          <w:color w:val="1A3B5D"/>
        </w:rPr>
      </w:pPr>
      <w:r>
        <w:rPr>
          <w:color w:val="1A3B5D"/>
        </w:rPr>
        <w:t xml:space="preserve">Drug Recommendation </w:t>
      </w:r>
      <w:r>
        <w:rPr>
          <w:color w:val="1A3B5D"/>
          <w:spacing w:val="-2"/>
        </w:rPr>
        <w:t>Engine</w:t>
      </w:r>
    </w:p>
    <w:p w14:paraId="196BA39E" w14:textId="77777777" w:rsidR="00A272EA" w:rsidRDefault="00A272EA">
      <w:pPr>
        <w:pStyle w:val="BodyText"/>
        <w:spacing w:before="0"/>
        <w:rPr>
          <w:b/>
          <w:sz w:val="11"/>
        </w:rPr>
      </w:pPr>
      <w:r>
        <w:rPr>
          <w:b/>
          <w:noProof/>
          <w:sz w:val="11"/>
        </w:rPr>
        <mc:AlternateContent>
          <mc:Choice Requires="wps">
            <w:drawing>
              <wp:anchor distT="0" distB="0" distL="0" distR="0" simplePos="0" relativeHeight="251662336" behindDoc="1" locked="0" layoutInCell="1" allowOverlap="1" wp14:anchorId="1AEF39B0" wp14:editId="6684E0FD">
                <wp:simplePos x="0" y="0"/>
                <wp:positionH relativeFrom="page">
                  <wp:posOffset>832199</wp:posOffset>
                </wp:positionH>
                <wp:positionV relativeFrom="paragraph">
                  <wp:posOffset>96004</wp:posOffset>
                </wp:positionV>
                <wp:extent cx="589597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270"/>
                        </a:xfrm>
                        <a:custGeom>
                          <a:avLst/>
                          <a:gdLst/>
                          <a:ahLst/>
                          <a:cxnLst/>
                          <a:rect l="l" t="t" r="r" b="b"/>
                          <a:pathLst>
                            <a:path w="5895975">
                              <a:moveTo>
                                <a:pt x="0" y="0"/>
                              </a:moveTo>
                              <a:lnTo>
                                <a:pt x="5895600" y="0"/>
                              </a:lnTo>
                            </a:path>
                          </a:pathLst>
                        </a:custGeom>
                        <a:ln w="19050">
                          <a:solidFill>
                            <a:srgbClr val="2880B8"/>
                          </a:solidFill>
                          <a:prstDash val="solid"/>
                        </a:ln>
                      </wps:spPr>
                      <wps:bodyPr wrap="square" lIns="0" tIns="0" rIns="0" bIns="0" rtlCol="0">
                        <a:prstTxWarp prst="textNoShape">
                          <a:avLst/>
                        </a:prstTxWarp>
                        <a:noAutofit/>
                      </wps:bodyPr>
                    </wps:wsp>
                  </a:graphicData>
                </a:graphic>
              </wp:anchor>
            </w:drawing>
          </mc:Choice>
          <mc:Fallback>
            <w:pict>
              <v:shape w14:anchorId="3FE52825" id="Graphic 14" o:spid="_x0000_s1026" style="position:absolute;margin-left:65.55pt;margin-top:7.55pt;width:464.2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895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" path="m,l5895600,e" filled="f" strokecolor="#2880b8" strokeweight="1.5pt">
                <v:path arrowok="t"/>
                <w10:wrap type="topAndBottom" anchorx="page"/>
              </v:shape>
            </w:pict>
          </mc:Fallback>
        </mc:AlternateContent>
      </w:r>
    </w:p>
    <w:p w14:paraId="517099F9" w14:textId="77777777" w:rsidR="00A272EA" w:rsidRDefault="00A272EA">
      <w:pPr>
        <w:pStyle w:val="BodyText"/>
        <w:spacing w:before="77" w:line="312" w:lineRule="auto"/>
        <w:ind w:left="177" w:right="489"/>
      </w:pPr>
      <w:r>
        <w:rPr>
          <w:color w:val="2B2B2B"/>
        </w:rPr>
        <w:t>The recommendation engine uses a two-stage approach: a fast SQL keyword search for exact or near-exact</w:t>
      </w:r>
      <w:r>
        <w:rPr>
          <w:color w:val="2B2B2B"/>
          <w:spacing w:val="-3"/>
        </w:rPr>
        <w:t xml:space="preserve"> </w:t>
      </w:r>
      <w:r>
        <w:rPr>
          <w:color w:val="2B2B2B"/>
        </w:rPr>
        <w:t>matches,</w:t>
      </w:r>
      <w:r>
        <w:rPr>
          <w:color w:val="2B2B2B"/>
          <w:spacing w:val="-3"/>
        </w:rPr>
        <w:t xml:space="preserve"> </w:t>
      </w:r>
      <w:r>
        <w:rPr>
          <w:color w:val="2B2B2B"/>
        </w:rPr>
        <w:t>followed</w:t>
      </w:r>
      <w:r>
        <w:rPr>
          <w:color w:val="2B2B2B"/>
          <w:spacing w:val="-3"/>
        </w:rPr>
        <w:t xml:space="preserve"> </w:t>
      </w:r>
      <w:r>
        <w:rPr>
          <w:color w:val="2B2B2B"/>
        </w:rPr>
        <w:t>by</w:t>
      </w:r>
      <w:r>
        <w:rPr>
          <w:color w:val="2B2B2B"/>
          <w:spacing w:val="-3"/>
        </w:rPr>
        <w:t xml:space="preserve"> </w:t>
      </w:r>
      <w:r>
        <w:rPr>
          <w:color w:val="2B2B2B"/>
        </w:rPr>
        <w:t>a</w:t>
      </w:r>
      <w:r>
        <w:rPr>
          <w:color w:val="2B2B2B"/>
          <w:spacing w:val="-3"/>
        </w:rPr>
        <w:t xml:space="preserve"> </w:t>
      </w:r>
      <w:r>
        <w:rPr>
          <w:color w:val="2B2B2B"/>
        </w:rPr>
        <w:t>semantic</w:t>
      </w:r>
      <w:r>
        <w:rPr>
          <w:color w:val="2B2B2B"/>
          <w:spacing w:val="-3"/>
        </w:rPr>
        <w:t xml:space="preserve"> </w:t>
      </w:r>
      <w:r>
        <w:rPr>
          <w:color w:val="2B2B2B"/>
        </w:rPr>
        <w:t>vector</w:t>
      </w:r>
      <w:r>
        <w:rPr>
          <w:color w:val="2B2B2B"/>
          <w:spacing w:val="-3"/>
        </w:rPr>
        <w:t xml:space="preserve"> </w:t>
      </w:r>
      <w:r>
        <w:rPr>
          <w:color w:val="2B2B2B"/>
        </w:rPr>
        <w:t>search</w:t>
      </w:r>
      <w:r>
        <w:rPr>
          <w:color w:val="2B2B2B"/>
          <w:spacing w:val="-3"/>
        </w:rPr>
        <w:t xml:space="preserve"> </w:t>
      </w:r>
      <w:r>
        <w:rPr>
          <w:color w:val="2B2B2B"/>
        </w:rPr>
        <w:t>for</w:t>
      </w:r>
      <w:r>
        <w:rPr>
          <w:color w:val="2B2B2B"/>
          <w:spacing w:val="-3"/>
        </w:rPr>
        <w:t xml:space="preserve"> </w:t>
      </w:r>
      <w:r>
        <w:rPr>
          <w:color w:val="2B2B2B"/>
        </w:rPr>
        <w:t>conceptual</w:t>
      </w:r>
      <w:r>
        <w:rPr>
          <w:color w:val="2B2B2B"/>
          <w:spacing w:val="-3"/>
        </w:rPr>
        <w:t xml:space="preserve"> </w:t>
      </w:r>
      <w:r>
        <w:rPr>
          <w:color w:val="2B2B2B"/>
        </w:rPr>
        <w:t>similarity.</w:t>
      </w:r>
      <w:r>
        <w:rPr>
          <w:color w:val="2B2B2B"/>
          <w:spacing w:val="-3"/>
        </w:rPr>
        <w:t xml:space="preserve"> </w:t>
      </w:r>
      <w:r>
        <w:rPr>
          <w:color w:val="2B2B2B"/>
        </w:rPr>
        <w:t>Results</w:t>
      </w:r>
      <w:r>
        <w:rPr>
          <w:color w:val="2B2B2B"/>
          <w:spacing w:val="-3"/>
        </w:rPr>
        <w:t xml:space="preserve"> </w:t>
      </w:r>
      <w:r>
        <w:rPr>
          <w:color w:val="2B2B2B"/>
        </w:rPr>
        <w:t>from</w:t>
      </w:r>
      <w:r>
        <w:rPr>
          <w:color w:val="2B2B2B"/>
          <w:spacing w:val="-3"/>
        </w:rPr>
        <w:t xml:space="preserve"> </w:t>
      </w:r>
      <w:r>
        <w:rPr>
          <w:color w:val="2B2B2B"/>
        </w:rPr>
        <w:t>both stages are merged, deduplicated, and ranked before being returned to the frontend.</w:t>
      </w:r>
    </w:p>
    <w:p w14:paraId="67CFBA6C" w14:textId="77777777" w:rsidR="00A272EA" w:rsidRDefault="00A272EA" w:rsidP="00A272EA">
      <w:pPr>
        <w:pStyle w:val="ListParagraph"/>
        <w:widowControl w:val="0"/>
        <w:numPr>
          <w:ilvl w:val="2"/>
          <w:numId w:val="5"/>
        </w:numPr>
        <w:tabs>
          <w:tab w:val="left" w:pos="727"/>
        </w:tabs>
        <w:autoSpaceDE w:val="0"/>
        <w:autoSpaceDN w:val="0"/>
        <w:spacing w:before="204" w:after="0" w:line="240" w:lineRule="auto"/>
        <w:ind w:hanging="550"/>
        <w:contextualSpacing w:val="0"/>
        <w:rPr>
          <w:b/>
        </w:rPr>
      </w:pPr>
      <w:r>
        <w:rPr>
          <w:b/>
          <w:color w:val="2880B8"/>
        </w:rPr>
        <w:t xml:space="preserve">Keyword Search — </w:t>
      </w:r>
      <w:proofErr w:type="spellStart"/>
      <w:r>
        <w:rPr>
          <w:b/>
          <w:color w:val="2880B8"/>
          <w:spacing w:val="-2"/>
        </w:rPr>
        <w:t>search_drugs_by_</w:t>
      </w:r>
      <w:proofErr w:type="gramStart"/>
      <w:r>
        <w:rPr>
          <w:b/>
          <w:color w:val="2880B8"/>
          <w:spacing w:val="-2"/>
        </w:rPr>
        <w:t>indication</w:t>
      </w:r>
      <w:proofErr w:type="spellEnd"/>
      <w:r>
        <w:rPr>
          <w:b/>
          <w:color w:val="2880B8"/>
          <w:spacing w:val="-2"/>
        </w:rPr>
        <w:t>(</w:t>
      </w:r>
      <w:proofErr w:type="gramEnd"/>
      <w:r>
        <w:rPr>
          <w:b/>
          <w:color w:val="2880B8"/>
          <w:spacing w:val="-2"/>
        </w:rPr>
        <w:t>)</w:t>
      </w:r>
    </w:p>
    <w:p w14:paraId="272FC0B0" w14:textId="77777777" w:rsidR="00A272EA" w:rsidRDefault="00A272EA">
      <w:pPr>
        <w:pStyle w:val="BodyText"/>
        <w:spacing w:before="126" w:line="312" w:lineRule="auto"/>
        <w:ind w:left="177" w:right="182"/>
      </w:pPr>
      <w:r>
        <w:rPr>
          <w:color w:val="2B2B2B"/>
        </w:rPr>
        <w:t>The</w:t>
      </w:r>
      <w:r>
        <w:rPr>
          <w:color w:val="2B2B2B"/>
          <w:spacing w:val="-3"/>
        </w:rPr>
        <w:t xml:space="preserve"> </w:t>
      </w:r>
      <w:r>
        <w:rPr>
          <w:color w:val="2B2B2B"/>
        </w:rPr>
        <w:t>keyword</w:t>
      </w:r>
      <w:r>
        <w:rPr>
          <w:color w:val="2B2B2B"/>
          <w:spacing w:val="-3"/>
        </w:rPr>
        <w:t xml:space="preserve"> </w:t>
      </w:r>
      <w:r>
        <w:rPr>
          <w:color w:val="2B2B2B"/>
        </w:rPr>
        <w:t>search</w:t>
      </w:r>
      <w:r>
        <w:rPr>
          <w:color w:val="2B2B2B"/>
          <w:spacing w:val="-3"/>
        </w:rPr>
        <w:t xml:space="preserve"> </w:t>
      </w:r>
      <w:r>
        <w:rPr>
          <w:color w:val="2B2B2B"/>
        </w:rPr>
        <w:t>performs</w:t>
      </w:r>
      <w:r>
        <w:rPr>
          <w:color w:val="2B2B2B"/>
          <w:spacing w:val="-3"/>
        </w:rPr>
        <w:t xml:space="preserve"> </w:t>
      </w:r>
      <w:r>
        <w:rPr>
          <w:color w:val="2B2B2B"/>
        </w:rPr>
        <w:t>a</w:t>
      </w:r>
      <w:r>
        <w:rPr>
          <w:color w:val="2B2B2B"/>
          <w:spacing w:val="-3"/>
        </w:rPr>
        <w:t xml:space="preserve"> </w:t>
      </w:r>
      <w:r>
        <w:rPr>
          <w:color w:val="2B2B2B"/>
        </w:rPr>
        <w:t>multi-column</w:t>
      </w:r>
      <w:r>
        <w:rPr>
          <w:color w:val="2B2B2B"/>
          <w:spacing w:val="-3"/>
        </w:rPr>
        <w:t xml:space="preserve"> </w:t>
      </w:r>
      <w:r>
        <w:rPr>
          <w:color w:val="2B2B2B"/>
        </w:rPr>
        <w:t>SQL</w:t>
      </w:r>
      <w:r>
        <w:rPr>
          <w:color w:val="2B2B2B"/>
          <w:spacing w:val="-3"/>
        </w:rPr>
        <w:t xml:space="preserve"> </w:t>
      </w:r>
      <w:r>
        <w:rPr>
          <w:color w:val="2B2B2B"/>
        </w:rPr>
        <w:t>LIKE</w:t>
      </w:r>
      <w:r>
        <w:rPr>
          <w:color w:val="2B2B2B"/>
          <w:spacing w:val="-3"/>
        </w:rPr>
        <w:t xml:space="preserve"> </w:t>
      </w:r>
      <w:r>
        <w:rPr>
          <w:color w:val="2B2B2B"/>
        </w:rPr>
        <w:t>query</w:t>
      </w:r>
      <w:r>
        <w:rPr>
          <w:color w:val="2B2B2B"/>
          <w:spacing w:val="-3"/>
        </w:rPr>
        <w:t xml:space="preserve"> </w:t>
      </w:r>
      <w:r>
        <w:rPr>
          <w:color w:val="2B2B2B"/>
        </w:rPr>
        <w:t>across</w:t>
      </w:r>
      <w:r>
        <w:rPr>
          <w:color w:val="2B2B2B"/>
          <w:spacing w:val="-3"/>
        </w:rPr>
        <w:t xml:space="preserve"> </w:t>
      </w:r>
      <w:r>
        <w:rPr>
          <w:color w:val="2B2B2B"/>
        </w:rPr>
        <w:t>the</w:t>
      </w:r>
      <w:r>
        <w:rPr>
          <w:color w:val="2B2B2B"/>
          <w:spacing w:val="-3"/>
        </w:rPr>
        <w:t xml:space="preserve"> </w:t>
      </w:r>
      <w:r>
        <w:rPr>
          <w:color w:val="2B2B2B"/>
        </w:rPr>
        <w:t>most</w:t>
      </w:r>
      <w:r>
        <w:rPr>
          <w:color w:val="2B2B2B"/>
          <w:spacing w:val="-3"/>
        </w:rPr>
        <w:t xml:space="preserve"> </w:t>
      </w:r>
      <w:r>
        <w:rPr>
          <w:color w:val="2B2B2B"/>
        </w:rPr>
        <w:t>clinically</w:t>
      </w:r>
      <w:r>
        <w:rPr>
          <w:color w:val="2B2B2B"/>
          <w:spacing w:val="-3"/>
        </w:rPr>
        <w:t xml:space="preserve"> </w:t>
      </w:r>
      <w:r>
        <w:rPr>
          <w:color w:val="2B2B2B"/>
        </w:rPr>
        <w:t>relevant</w:t>
      </w:r>
      <w:r>
        <w:rPr>
          <w:color w:val="2B2B2B"/>
          <w:spacing w:val="-3"/>
        </w:rPr>
        <w:t xml:space="preserve"> </w:t>
      </w:r>
      <w:r>
        <w:rPr>
          <w:color w:val="2B2B2B"/>
        </w:rPr>
        <w:t>fields. This covers cases where the user searches by drug name, symptom, or active ingredient.</w:t>
      </w:r>
    </w:p>
    <w:p w14:paraId="6DFFF8A6" w14:textId="77777777" w:rsidR="00A272EA" w:rsidRDefault="00A272EA">
      <w:pPr>
        <w:pStyle w:val="BodyText"/>
        <w:spacing w:before="5"/>
        <w:rPr>
          <w:sz w:val="14"/>
        </w:rPr>
      </w:pPr>
      <w:r>
        <w:rPr>
          <w:noProof/>
          <w:sz w:val="14"/>
        </w:rPr>
        <mc:AlternateContent>
          <mc:Choice Requires="wpg">
            <w:drawing>
              <wp:anchor distT="0" distB="0" distL="0" distR="0" simplePos="0" relativeHeight="251663360" behindDoc="1" locked="0" layoutInCell="1" allowOverlap="1" wp14:anchorId="12B831C4" wp14:editId="3F59D63D">
                <wp:simplePos x="0" y="0"/>
                <wp:positionH relativeFrom="page">
                  <wp:posOffset>832199</wp:posOffset>
                </wp:positionH>
                <wp:positionV relativeFrom="paragraph">
                  <wp:posOffset>120744</wp:posOffset>
                </wp:positionV>
                <wp:extent cx="5895975" cy="215392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975" cy="2153920"/>
                          <a:chOff x="0" y="0"/>
                          <a:chExt cx="5895975" cy="2153920"/>
                        </a:xfrm>
                      </wpg:grpSpPr>
                      <wps:wsp>
                        <wps:cNvPr id="16" name="Graphic 16"/>
                        <wps:cNvSpPr/>
                        <wps:spPr>
                          <a:xfrm>
                            <a:off x="0" y="0"/>
                            <a:ext cx="5895975" cy="2153920"/>
                          </a:xfrm>
                          <a:custGeom>
                            <a:avLst/>
                            <a:gdLst/>
                            <a:ahLst/>
                            <a:cxnLst/>
                            <a:rect l="l" t="t" r="r" b="b"/>
                            <a:pathLst>
                              <a:path w="5895975" h="2153920">
                                <a:moveTo>
                                  <a:pt x="5895600" y="0"/>
                                </a:moveTo>
                                <a:lnTo>
                                  <a:pt x="0" y="0"/>
                                </a:lnTo>
                                <a:lnTo>
                                  <a:pt x="0" y="2153919"/>
                                </a:lnTo>
                                <a:lnTo>
                                  <a:pt x="5895600" y="2153919"/>
                                </a:lnTo>
                                <a:lnTo>
                                  <a:pt x="5895600" y="0"/>
                                </a:lnTo>
                                <a:close/>
                              </a:path>
                            </a:pathLst>
                          </a:custGeom>
                          <a:solidFill>
                            <a:srgbClr val="1D1D1D"/>
                          </a:solidFill>
                        </wps:spPr>
                        <wps:bodyPr wrap="square" lIns="0" tIns="0" rIns="0" bIns="0" rtlCol="0">
                          <a:prstTxWarp prst="textNoShape">
                            <a:avLst/>
                          </a:prstTxWarp>
                          <a:noAutofit/>
                        </wps:bodyPr>
                      </wps:wsp>
                      <wps:wsp>
                        <wps:cNvPr id="17" name="Graphic 17"/>
                        <wps:cNvSpPr/>
                        <wps:spPr>
                          <a:xfrm>
                            <a:off x="-7" y="7"/>
                            <a:ext cx="5895975" cy="2153920"/>
                          </a:xfrm>
                          <a:custGeom>
                            <a:avLst/>
                            <a:gdLst/>
                            <a:ahLst/>
                            <a:cxnLst/>
                            <a:rect l="l" t="t" r="r" b="b"/>
                            <a:pathLst>
                              <a:path w="5895975" h="2153920">
                                <a:moveTo>
                                  <a:pt x="5895606" y="0"/>
                                </a:moveTo>
                                <a:lnTo>
                                  <a:pt x="0" y="0"/>
                                </a:lnTo>
                                <a:lnTo>
                                  <a:pt x="0" y="38100"/>
                                </a:lnTo>
                                <a:lnTo>
                                  <a:pt x="0" y="2153920"/>
                                </a:lnTo>
                                <a:lnTo>
                                  <a:pt x="38100" y="2153920"/>
                                </a:lnTo>
                                <a:lnTo>
                                  <a:pt x="38100" y="38100"/>
                                </a:lnTo>
                                <a:lnTo>
                                  <a:pt x="5895606" y="38100"/>
                                </a:lnTo>
                                <a:lnTo>
                                  <a:pt x="5895606" y="0"/>
                                </a:lnTo>
                                <a:close/>
                              </a:path>
                            </a:pathLst>
                          </a:custGeom>
                          <a:solidFill>
                            <a:srgbClr val="2880B8"/>
                          </a:solidFill>
                        </wps:spPr>
                        <wps:bodyPr wrap="square" lIns="0" tIns="0" rIns="0" bIns="0" rtlCol="0">
                          <a:prstTxWarp prst="textNoShape">
                            <a:avLst/>
                          </a:prstTxWarp>
                          <a:noAutofit/>
                        </wps:bodyPr>
                      </wps:wsp>
                      <wps:wsp>
                        <wps:cNvPr id="18" name="Textbox 18"/>
                        <wps:cNvSpPr txBox="1"/>
                        <wps:spPr>
                          <a:xfrm>
                            <a:off x="38100" y="38100"/>
                            <a:ext cx="5857875" cy="2115820"/>
                          </a:xfrm>
                          <a:prstGeom prst="rect">
                            <a:avLst/>
                          </a:prstGeom>
                        </wps:spPr>
                        <wps:txbx>
                          <w:txbxContent>
                            <w:p w14:paraId="165F3124" w14:textId="77777777" w:rsidR="00A272EA" w:rsidRDefault="00A272EA" w:rsidP="005A2A04">
                              <w:pPr>
                                <w:spacing w:line="316" w:lineRule="auto"/>
                                <w:ind w:left="575" w:right="1990"/>
                                <w:rPr>
                                  <w:rFonts w:ascii="Courier New"/>
                                  <w:sz w:val="15"/>
                                </w:rPr>
                              </w:pPr>
                              <w:r>
                                <w:rPr>
                                  <w:rFonts w:ascii="Courier New"/>
                                  <w:color w:val="569CD6"/>
                                  <w:w w:val="105"/>
                                  <w:sz w:val="15"/>
                                </w:rPr>
                                <w:t>def</w:t>
                              </w:r>
                              <w:r>
                                <w:rPr>
                                  <w:rFonts w:ascii="Courier New"/>
                                  <w:color w:val="569CD6"/>
                                  <w:spacing w:val="-11"/>
                                  <w:w w:val="105"/>
                                  <w:sz w:val="15"/>
                                </w:rPr>
                                <w:t xml:space="preserve"> </w:t>
                              </w:r>
                              <w:r>
                                <w:rPr>
                                  <w:rFonts w:ascii="Courier New"/>
                                  <w:color w:val="DBDBAA"/>
                                  <w:w w:val="105"/>
                                  <w:sz w:val="15"/>
                                </w:rPr>
                                <w:t>search_drugs_by_indication</w:t>
                              </w:r>
                              <w:r>
                                <w:rPr>
                                  <w:rFonts w:ascii="Courier New"/>
                                  <w:color w:val="D4D4D4"/>
                                  <w:w w:val="105"/>
                                  <w:sz w:val="15"/>
                                </w:rPr>
                                <w:t>(query:</w:t>
                              </w:r>
                              <w:r>
                                <w:rPr>
                                  <w:rFonts w:ascii="Courier New"/>
                                  <w:color w:val="D4D4D4"/>
                                  <w:spacing w:val="-12"/>
                                  <w:w w:val="105"/>
                                  <w:sz w:val="15"/>
                                </w:rPr>
                                <w:t xml:space="preserve"> </w:t>
                              </w:r>
                              <w:r>
                                <w:rPr>
                                  <w:rFonts w:ascii="Courier New"/>
                                  <w:color w:val="9CDBFD"/>
                                  <w:w w:val="105"/>
                                  <w:sz w:val="15"/>
                                </w:rPr>
                                <w:t>str</w:t>
                              </w:r>
                              <w:r>
                                <w:rPr>
                                  <w:rFonts w:ascii="Courier New"/>
                                  <w:color w:val="D4D4D4"/>
                                  <w:w w:val="105"/>
                                  <w:sz w:val="15"/>
                                </w:rPr>
                                <w:t>,</w:t>
                              </w:r>
                              <w:r>
                                <w:rPr>
                                  <w:rFonts w:ascii="Courier New"/>
                                  <w:color w:val="D4D4D4"/>
                                  <w:spacing w:val="-12"/>
                                  <w:w w:val="105"/>
                                  <w:sz w:val="15"/>
                                </w:rPr>
                                <w:t xml:space="preserve"> </w:t>
                              </w:r>
                              <w:r>
                                <w:rPr>
                                  <w:rFonts w:ascii="Courier New"/>
                                  <w:color w:val="D4D4D4"/>
                                  <w:w w:val="105"/>
                                  <w:sz w:val="15"/>
                                </w:rPr>
                                <w:t>limit:</w:t>
                              </w:r>
                              <w:r>
                                <w:rPr>
                                  <w:rFonts w:ascii="Courier New"/>
                                  <w:color w:val="D4D4D4"/>
                                  <w:spacing w:val="-12"/>
                                  <w:w w:val="105"/>
                                  <w:sz w:val="15"/>
                                </w:rPr>
                                <w:t xml:space="preserve"> </w:t>
                              </w:r>
                              <w:r>
                                <w:rPr>
                                  <w:rFonts w:ascii="Courier New"/>
                                  <w:color w:val="9CDBFD"/>
                                  <w:w w:val="105"/>
                                  <w:sz w:val="15"/>
                                </w:rPr>
                                <w:t>int</w:t>
                              </w:r>
                              <w:r>
                                <w:rPr>
                                  <w:rFonts w:ascii="Courier New"/>
                                  <w:color w:val="9CDBFD"/>
                                  <w:spacing w:val="-11"/>
                                  <w:w w:val="105"/>
                                  <w:sz w:val="15"/>
                                </w:rPr>
                                <w:t xml:space="preserve"> </w:t>
                              </w:r>
                              <w:r>
                                <w:rPr>
                                  <w:rFonts w:ascii="Courier New"/>
                                  <w:color w:val="D4D4D4"/>
                                  <w:w w:val="105"/>
                                  <w:sz w:val="15"/>
                                </w:rPr>
                                <w:t>=</w:t>
                              </w:r>
                              <w:r>
                                <w:rPr>
                                  <w:rFonts w:ascii="Courier New"/>
                                  <w:color w:val="D4D4D4"/>
                                  <w:spacing w:val="-12"/>
                                  <w:w w:val="105"/>
                                  <w:sz w:val="15"/>
                                </w:rPr>
                                <w:t xml:space="preserve"> </w:t>
                              </w:r>
                              <w:r>
                                <w:rPr>
                                  <w:rFonts w:ascii="Courier New"/>
                                  <w:color w:val="B5CDA8"/>
                                  <w:w w:val="105"/>
                                  <w:sz w:val="15"/>
                                </w:rPr>
                                <w:t>10</w:t>
                              </w:r>
                              <w:r>
                                <w:rPr>
                                  <w:rFonts w:ascii="Courier New"/>
                                  <w:color w:val="D4D4D4"/>
                                  <w:w w:val="105"/>
                                  <w:sz w:val="15"/>
                                </w:rPr>
                                <w:t>)</w:t>
                              </w:r>
                              <w:r>
                                <w:rPr>
                                  <w:rFonts w:ascii="Courier New"/>
                                  <w:color w:val="D4D4D4"/>
                                  <w:spacing w:val="-12"/>
                                  <w:w w:val="105"/>
                                  <w:sz w:val="15"/>
                                </w:rPr>
                                <w:t xml:space="preserve"> </w:t>
                              </w:r>
                              <w:r>
                                <w:rPr>
                                  <w:rFonts w:ascii="Courier New"/>
                                  <w:color w:val="D4D4D4"/>
                                  <w:w w:val="105"/>
                                  <w:sz w:val="15"/>
                                </w:rPr>
                                <w:t>-&gt;</w:t>
                              </w:r>
                              <w:r>
                                <w:rPr>
                                  <w:rFonts w:ascii="Courier New"/>
                                  <w:color w:val="D4D4D4"/>
                                  <w:spacing w:val="-12"/>
                                  <w:w w:val="105"/>
                                  <w:sz w:val="15"/>
                                </w:rPr>
                                <w:t xml:space="preserve"> </w:t>
                              </w:r>
                              <w:r>
                                <w:rPr>
                                  <w:rFonts w:ascii="Courier New"/>
                                  <w:color w:val="9CDBFD"/>
                                  <w:w w:val="105"/>
                                  <w:sz w:val="15"/>
                                </w:rPr>
                                <w:t>list</w:t>
                              </w:r>
                              <w:r>
                                <w:rPr>
                                  <w:rFonts w:ascii="Courier New"/>
                                  <w:color w:val="D4D4D4"/>
                                  <w:w w:val="105"/>
                                  <w:sz w:val="15"/>
                                </w:rPr>
                                <w:t>[</w:t>
                              </w:r>
                              <w:r>
                                <w:rPr>
                                  <w:rFonts w:ascii="Courier New"/>
                                  <w:color w:val="9CDBFD"/>
                                  <w:w w:val="105"/>
                                  <w:sz w:val="15"/>
                                </w:rPr>
                                <w:t>dict</w:t>
                              </w:r>
                              <w:r>
                                <w:rPr>
                                  <w:rFonts w:ascii="Courier New"/>
                                  <w:color w:val="D4D4D4"/>
                                  <w:w w:val="105"/>
                                  <w:sz w:val="15"/>
                                </w:rPr>
                                <w:t>]: terms = query.lower().split()</w:t>
                              </w:r>
                            </w:p>
                            <w:p w14:paraId="5CECF2F7" w14:textId="77777777" w:rsidR="00A272EA" w:rsidRDefault="00A272EA">
                              <w:pPr>
                                <w:spacing w:line="316" w:lineRule="auto"/>
                                <w:ind w:left="575" w:right="5893"/>
                                <w:rPr>
                                  <w:rFonts w:ascii="Courier New"/>
                                  <w:sz w:val="15"/>
                                </w:rPr>
                              </w:pPr>
                              <w:r>
                                <w:rPr>
                                  <w:rFonts w:ascii="Courier New"/>
                                  <w:color w:val="D4D4D4"/>
                                  <w:w w:val="105"/>
                                  <w:sz w:val="15"/>
                                </w:rPr>
                                <w:t>conditions,</w:t>
                              </w:r>
                              <w:r>
                                <w:rPr>
                                  <w:rFonts w:ascii="Courier New"/>
                                  <w:color w:val="D4D4D4"/>
                                  <w:spacing w:val="-15"/>
                                  <w:w w:val="105"/>
                                  <w:sz w:val="15"/>
                                </w:rPr>
                                <w:t xml:space="preserve"> </w:t>
                              </w:r>
                              <w:r>
                                <w:rPr>
                                  <w:rFonts w:ascii="Courier New"/>
                                  <w:color w:val="D4D4D4"/>
                                  <w:w w:val="105"/>
                                  <w:sz w:val="15"/>
                                </w:rPr>
                                <w:t>params</w:t>
                              </w:r>
                              <w:r>
                                <w:rPr>
                                  <w:rFonts w:ascii="Courier New"/>
                                  <w:color w:val="D4D4D4"/>
                                  <w:spacing w:val="-14"/>
                                  <w:w w:val="105"/>
                                  <w:sz w:val="15"/>
                                </w:rPr>
                                <w:t xml:space="preserve"> </w:t>
                              </w:r>
                              <w:r>
                                <w:rPr>
                                  <w:rFonts w:ascii="Courier New"/>
                                  <w:color w:val="D4D4D4"/>
                                  <w:w w:val="105"/>
                                  <w:sz w:val="15"/>
                                </w:rPr>
                                <w:t>=</w:t>
                              </w:r>
                              <w:r>
                                <w:rPr>
                                  <w:rFonts w:ascii="Courier New"/>
                                  <w:color w:val="D4D4D4"/>
                                  <w:spacing w:val="-15"/>
                                  <w:w w:val="105"/>
                                  <w:sz w:val="15"/>
                                </w:rPr>
                                <w:t xml:space="preserve"> </w:t>
                              </w:r>
                              <w:r>
                                <w:rPr>
                                  <w:rFonts w:ascii="Courier New"/>
                                  <w:color w:val="D4D4D4"/>
                                  <w:w w:val="105"/>
                                  <w:sz w:val="15"/>
                                </w:rPr>
                                <w:t>[],</w:t>
                              </w:r>
                              <w:r>
                                <w:rPr>
                                  <w:rFonts w:ascii="Courier New"/>
                                  <w:color w:val="D4D4D4"/>
                                  <w:spacing w:val="-15"/>
                                  <w:w w:val="105"/>
                                  <w:sz w:val="15"/>
                                </w:rPr>
                                <w:t xml:space="preserve"> </w:t>
                              </w:r>
                              <w:r>
                                <w:rPr>
                                  <w:rFonts w:ascii="Courier New"/>
                                  <w:color w:val="D4D4D4"/>
                                  <w:w w:val="105"/>
                                  <w:sz w:val="15"/>
                                </w:rPr>
                                <w:t xml:space="preserve">[] </w:t>
                              </w:r>
                              <w:r>
                                <w:rPr>
                                  <w:rFonts w:ascii="Courier New"/>
                                  <w:color w:val="569CD6"/>
                                  <w:w w:val="105"/>
                                  <w:sz w:val="15"/>
                                </w:rPr>
                                <w:t xml:space="preserve">for </w:t>
                              </w:r>
                              <w:r>
                                <w:rPr>
                                  <w:rFonts w:ascii="Courier New"/>
                                  <w:color w:val="D4D4D4"/>
                                  <w:w w:val="105"/>
                                  <w:sz w:val="15"/>
                                </w:rPr>
                                <w:t>term in terms:</w:t>
                              </w:r>
                            </w:p>
                            <w:p w14:paraId="0931D31D" w14:textId="77777777" w:rsidR="00A272EA" w:rsidRDefault="00A272EA">
                              <w:pPr>
                                <w:spacing w:line="169" w:lineRule="exact"/>
                                <w:ind w:left="950"/>
                                <w:rPr>
                                  <w:rFonts w:ascii="Courier New"/>
                                  <w:sz w:val="15"/>
                                </w:rPr>
                              </w:pPr>
                              <w:r>
                                <w:rPr>
                                  <w:rFonts w:ascii="Courier New"/>
                                  <w:color w:val="D4D4D4"/>
                                  <w:spacing w:val="-2"/>
                                  <w:w w:val="105"/>
                                  <w:sz w:val="15"/>
                                </w:rPr>
                                <w:t>conditions.append(</w:t>
                              </w:r>
                            </w:p>
                            <w:p w14:paraId="577CA9CB" w14:textId="77777777" w:rsidR="00A272EA" w:rsidRDefault="00A272EA">
                              <w:pPr>
                                <w:spacing w:before="54" w:line="316" w:lineRule="auto"/>
                                <w:ind w:left="1325" w:right="2144"/>
                                <w:rPr>
                                  <w:rFonts w:ascii="Courier New"/>
                                  <w:sz w:val="15"/>
                                </w:rPr>
                              </w:pPr>
                              <w:r>
                                <w:rPr>
                                  <w:rFonts w:ascii="Courier New"/>
                                  <w:color w:val="CD9077"/>
                                  <w:w w:val="105"/>
                                  <w:sz w:val="15"/>
                                </w:rPr>
                                <w:t>'(LOWER(drug_name)</w:t>
                              </w:r>
                              <w:r>
                                <w:rPr>
                                  <w:rFonts w:ascii="Courier New"/>
                                  <w:color w:val="CD9077"/>
                                  <w:spacing w:val="-14"/>
                                  <w:w w:val="105"/>
                                  <w:sz w:val="15"/>
                                </w:rPr>
                                <w:t xml:space="preserve"> </w:t>
                              </w:r>
                              <w:r>
                                <w:rPr>
                                  <w:rFonts w:ascii="Courier New"/>
                                  <w:color w:val="CD9077"/>
                                  <w:w w:val="105"/>
                                  <w:sz w:val="15"/>
                                </w:rPr>
                                <w:t>LIKE</w:t>
                              </w:r>
                              <w:r>
                                <w:rPr>
                                  <w:rFonts w:ascii="Courier New"/>
                                  <w:color w:val="CD9077"/>
                                  <w:spacing w:val="-14"/>
                                  <w:w w:val="105"/>
                                  <w:sz w:val="15"/>
                                </w:rPr>
                                <w:t xml:space="preserve"> </w:t>
                              </w:r>
                              <w:r>
                                <w:rPr>
                                  <w:rFonts w:ascii="Courier New"/>
                                  <w:color w:val="CD9077"/>
                                  <w:w w:val="105"/>
                                  <w:sz w:val="15"/>
                                </w:rPr>
                                <w:t>?</w:t>
                              </w:r>
                              <w:r>
                                <w:rPr>
                                  <w:rFonts w:ascii="Courier New"/>
                                  <w:color w:val="CD9077"/>
                                  <w:spacing w:val="-14"/>
                                  <w:w w:val="105"/>
                                  <w:sz w:val="15"/>
                                </w:rPr>
                                <w:t xml:space="preserve"> </w:t>
                              </w:r>
                              <w:r>
                                <w:rPr>
                                  <w:rFonts w:ascii="Courier New"/>
                                  <w:color w:val="CD9077"/>
                                  <w:w w:val="105"/>
                                  <w:sz w:val="15"/>
                                </w:rPr>
                                <w:t>OR</w:t>
                              </w:r>
                              <w:r>
                                <w:rPr>
                                  <w:rFonts w:ascii="Courier New"/>
                                  <w:color w:val="CD9077"/>
                                  <w:spacing w:val="-14"/>
                                  <w:w w:val="105"/>
                                  <w:sz w:val="15"/>
                                </w:rPr>
                                <w:t xml:space="preserve"> </w:t>
                              </w:r>
                              <w:r>
                                <w:rPr>
                                  <w:rFonts w:ascii="Courier New"/>
                                  <w:color w:val="CD9077"/>
                                  <w:w w:val="105"/>
                                  <w:sz w:val="15"/>
                                </w:rPr>
                                <w:t>LOWER(active_ingredient)</w:t>
                              </w:r>
                              <w:r>
                                <w:rPr>
                                  <w:rFonts w:ascii="Courier New"/>
                                  <w:color w:val="CD9077"/>
                                  <w:spacing w:val="-14"/>
                                  <w:w w:val="105"/>
                                  <w:sz w:val="15"/>
                                </w:rPr>
                                <w:t xml:space="preserve"> </w:t>
                              </w:r>
                              <w:r>
                                <w:rPr>
                                  <w:rFonts w:ascii="Courier New"/>
                                  <w:color w:val="CD9077"/>
                                  <w:w w:val="105"/>
                                  <w:sz w:val="15"/>
                                </w:rPr>
                                <w:t>LIKE</w:t>
                              </w:r>
                              <w:r>
                                <w:rPr>
                                  <w:rFonts w:ascii="Courier New"/>
                                  <w:color w:val="CD9077"/>
                                  <w:spacing w:val="-14"/>
                                  <w:w w:val="105"/>
                                  <w:sz w:val="15"/>
                                </w:rPr>
                                <w:t xml:space="preserve"> </w:t>
                              </w:r>
                              <w:r>
                                <w:rPr>
                                  <w:rFonts w:ascii="Courier New"/>
                                  <w:color w:val="CD9077"/>
                                  <w:w w:val="105"/>
                                  <w:sz w:val="15"/>
                                </w:rPr>
                                <w:t>?' ' OR LOWER(indications) LIKE ? OR LOWER(drug_class) LIKE ?)'</w:t>
                              </w:r>
                            </w:p>
                            <w:p w14:paraId="648ABBAB" w14:textId="77777777" w:rsidR="00A272EA" w:rsidRDefault="00A272EA">
                              <w:pPr>
                                <w:spacing w:line="169" w:lineRule="exact"/>
                                <w:ind w:left="950"/>
                                <w:rPr>
                                  <w:rFonts w:ascii="Courier New"/>
                                  <w:sz w:val="15"/>
                                </w:rPr>
                              </w:pPr>
                              <w:r>
                                <w:rPr>
                                  <w:rFonts w:ascii="Courier New"/>
                                  <w:color w:val="D4D4D4"/>
                                  <w:spacing w:val="-10"/>
                                  <w:w w:val="105"/>
                                  <w:sz w:val="15"/>
                                </w:rPr>
                                <w:t>)</w:t>
                              </w:r>
                            </w:p>
                            <w:p w14:paraId="394E70AE" w14:textId="77777777" w:rsidR="00A272EA" w:rsidRDefault="00A272EA">
                              <w:pPr>
                                <w:spacing w:before="54" w:line="316" w:lineRule="auto"/>
                                <w:ind w:left="575" w:right="5055" w:firstLine="375"/>
                                <w:rPr>
                                  <w:rFonts w:ascii="Courier New"/>
                                  <w:sz w:val="15"/>
                                </w:rPr>
                              </w:pPr>
                              <w:r>
                                <w:rPr>
                                  <w:rFonts w:ascii="Courier New"/>
                                  <w:color w:val="D4D4D4"/>
                                  <w:w w:val="105"/>
                                  <w:sz w:val="15"/>
                                </w:rPr>
                                <w:t>params.extend([</w:t>
                              </w:r>
                              <w:r>
                                <w:rPr>
                                  <w:rFonts w:ascii="Courier New"/>
                                  <w:color w:val="CD9077"/>
                                  <w:w w:val="105"/>
                                  <w:sz w:val="15"/>
                                </w:rPr>
                                <w:t>f'%{</w:t>
                              </w:r>
                              <w:r>
                                <w:rPr>
                                  <w:rFonts w:ascii="Courier New"/>
                                  <w:color w:val="D4D4D4"/>
                                  <w:w w:val="105"/>
                                  <w:sz w:val="15"/>
                                </w:rPr>
                                <w:t>term</w:t>
                              </w:r>
                              <w:r>
                                <w:rPr>
                                  <w:rFonts w:ascii="Courier New"/>
                                  <w:color w:val="CD9077"/>
                                  <w:w w:val="105"/>
                                  <w:sz w:val="15"/>
                                </w:rPr>
                                <w:t>}%'</w:t>
                              </w:r>
                              <w:r>
                                <w:rPr>
                                  <w:rFonts w:ascii="Courier New"/>
                                  <w:color w:val="D4D4D4"/>
                                  <w:w w:val="105"/>
                                  <w:sz w:val="15"/>
                                </w:rPr>
                                <w:t>]</w:t>
                              </w:r>
                              <w:r>
                                <w:rPr>
                                  <w:rFonts w:ascii="Courier New"/>
                                  <w:color w:val="D4D4D4"/>
                                  <w:spacing w:val="-24"/>
                                  <w:w w:val="105"/>
                                  <w:sz w:val="15"/>
                                </w:rPr>
                                <w:t xml:space="preserve"> </w:t>
                              </w:r>
                              <w:r>
                                <w:rPr>
                                  <w:rFonts w:ascii="Courier New"/>
                                  <w:color w:val="D4D4D4"/>
                                  <w:w w:val="105"/>
                                  <w:sz w:val="15"/>
                                </w:rPr>
                                <w:t>*</w:t>
                              </w:r>
                              <w:r>
                                <w:rPr>
                                  <w:rFonts w:ascii="Courier New"/>
                                  <w:color w:val="D4D4D4"/>
                                  <w:spacing w:val="-24"/>
                                  <w:w w:val="105"/>
                                  <w:sz w:val="15"/>
                                </w:rPr>
                                <w:t xml:space="preserve"> </w:t>
                              </w:r>
                              <w:r>
                                <w:rPr>
                                  <w:rFonts w:ascii="Courier New"/>
                                  <w:color w:val="B5CDA8"/>
                                  <w:w w:val="105"/>
                                  <w:sz w:val="15"/>
                                </w:rPr>
                                <w:t>4</w:t>
                              </w:r>
                              <w:r>
                                <w:rPr>
                                  <w:rFonts w:ascii="Courier New"/>
                                  <w:color w:val="D4D4D4"/>
                                  <w:w w:val="105"/>
                                  <w:sz w:val="15"/>
                                </w:rPr>
                                <w:t xml:space="preserve">) where = </w:t>
                              </w:r>
                              <w:r>
                                <w:rPr>
                                  <w:rFonts w:ascii="Courier New"/>
                                  <w:color w:val="CD9077"/>
                                  <w:w w:val="105"/>
                                  <w:sz w:val="15"/>
                                </w:rPr>
                                <w:t>' AND '</w:t>
                              </w:r>
                              <w:r>
                                <w:rPr>
                                  <w:rFonts w:ascii="Courier New"/>
                                  <w:color w:val="D4D4D4"/>
                                  <w:w w:val="105"/>
                                  <w:sz w:val="15"/>
                                </w:rPr>
                                <w:t>.join(conditions)</w:t>
                              </w:r>
                            </w:p>
                            <w:p w14:paraId="114589B9" w14:textId="77777777" w:rsidR="00A272EA" w:rsidRDefault="00A272EA">
                              <w:pPr>
                                <w:spacing w:line="316" w:lineRule="auto"/>
                                <w:ind w:left="575" w:right="1990"/>
                                <w:rPr>
                                  <w:rFonts w:ascii="Courier New"/>
                                  <w:sz w:val="15"/>
                                </w:rPr>
                              </w:pPr>
                              <w:r>
                                <w:rPr>
                                  <w:rFonts w:ascii="Courier New"/>
                                  <w:color w:val="D4D4D4"/>
                                  <w:w w:val="105"/>
                                  <w:sz w:val="15"/>
                                </w:rPr>
                                <w:t>sql</w:t>
                              </w:r>
                              <w:r>
                                <w:rPr>
                                  <w:rFonts w:ascii="Courier New"/>
                                  <w:color w:val="D4D4D4"/>
                                  <w:spacing w:val="-10"/>
                                  <w:w w:val="105"/>
                                  <w:sz w:val="15"/>
                                </w:rPr>
                                <w:t xml:space="preserve"> </w:t>
                              </w:r>
                              <w:r>
                                <w:rPr>
                                  <w:rFonts w:ascii="Courier New"/>
                                  <w:color w:val="D4D4D4"/>
                                  <w:w w:val="105"/>
                                  <w:sz w:val="15"/>
                                </w:rPr>
                                <w:t>=</w:t>
                              </w:r>
                              <w:r>
                                <w:rPr>
                                  <w:rFonts w:ascii="Courier New"/>
                                  <w:color w:val="D4D4D4"/>
                                  <w:spacing w:val="-11"/>
                                  <w:w w:val="105"/>
                                  <w:sz w:val="15"/>
                                </w:rPr>
                                <w:t xml:space="preserve"> </w:t>
                              </w:r>
                              <w:r>
                                <w:rPr>
                                  <w:rFonts w:ascii="Courier New"/>
                                  <w:color w:val="CD9077"/>
                                  <w:w w:val="105"/>
                                  <w:sz w:val="15"/>
                                </w:rPr>
                                <w:t>f'SELECT</w:t>
                              </w:r>
                              <w:r>
                                <w:rPr>
                                  <w:rFonts w:ascii="Courier New"/>
                                  <w:color w:val="CD9077"/>
                                  <w:spacing w:val="-11"/>
                                  <w:w w:val="105"/>
                                  <w:sz w:val="15"/>
                                </w:rPr>
                                <w:t xml:space="preserve"> </w:t>
                              </w:r>
                              <w:r>
                                <w:rPr>
                                  <w:rFonts w:ascii="Courier New"/>
                                  <w:color w:val="CD9077"/>
                                  <w:w w:val="105"/>
                                  <w:sz w:val="15"/>
                                </w:rPr>
                                <w:t>*</w:t>
                              </w:r>
                              <w:r>
                                <w:rPr>
                                  <w:rFonts w:ascii="Courier New"/>
                                  <w:color w:val="CD9077"/>
                                  <w:spacing w:val="-11"/>
                                  <w:w w:val="105"/>
                                  <w:sz w:val="15"/>
                                </w:rPr>
                                <w:t xml:space="preserve"> </w:t>
                              </w:r>
                              <w:r>
                                <w:rPr>
                                  <w:rFonts w:ascii="Courier New"/>
                                  <w:color w:val="CD9077"/>
                                  <w:w w:val="105"/>
                                  <w:sz w:val="15"/>
                                </w:rPr>
                                <w:t>FROM</w:t>
                              </w:r>
                              <w:r>
                                <w:rPr>
                                  <w:rFonts w:ascii="Courier New"/>
                                  <w:color w:val="CD9077"/>
                                  <w:spacing w:val="-11"/>
                                  <w:w w:val="105"/>
                                  <w:sz w:val="15"/>
                                </w:rPr>
                                <w:t xml:space="preserve"> </w:t>
                              </w:r>
                              <w:r>
                                <w:rPr>
                                  <w:rFonts w:ascii="Courier New"/>
                                  <w:color w:val="CD9077"/>
                                  <w:w w:val="105"/>
                                  <w:sz w:val="15"/>
                                </w:rPr>
                                <w:t>egypt_drugs</w:t>
                              </w:r>
                              <w:r>
                                <w:rPr>
                                  <w:rFonts w:ascii="Courier New"/>
                                  <w:color w:val="CD9077"/>
                                  <w:spacing w:val="-11"/>
                                  <w:w w:val="105"/>
                                  <w:sz w:val="15"/>
                                </w:rPr>
                                <w:t xml:space="preserve"> </w:t>
                              </w:r>
                              <w:r>
                                <w:rPr>
                                  <w:rFonts w:ascii="Courier New"/>
                                  <w:color w:val="CD9077"/>
                                  <w:w w:val="105"/>
                                  <w:sz w:val="15"/>
                                </w:rPr>
                                <w:t>WHERE</w:t>
                              </w:r>
                              <w:r>
                                <w:rPr>
                                  <w:rFonts w:ascii="Courier New"/>
                                  <w:color w:val="CD9077"/>
                                  <w:spacing w:val="-6"/>
                                  <w:w w:val="105"/>
                                  <w:sz w:val="15"/>
                                </w:rPr>
                                <w:t xml:space="preserve"> </w:t>
                              </w:r>
                              <w:r>
                                <w:rPr>
                                  <w:rFonts w:ascii="Courier New"/>
                                  <w:color w:val="CD9077"/>
                                  <w:w w:val="105"/>
                                  <w:sz w:val="15"/>
                                </w:rPr>
                                <w:t>{</w:t>
                              </w:r>
                              <w:r>
                                <w:rPr>
                                  <w:rFonts w:ascii="Courier New"/>
                                  <w:color w:val="D4D4D4"/>
                                  <w:w w:val="105"/>
                                  <w:sz w:val="15"/>
                                </w:rPr>
                                <w:t>where</w:t>
                              </w:r>
                              <w:r>
                                <w:rPr>
                                  <w:rFonts w:ascii="Courier New"/>
                                  <w:color w:val="CD9077"/>
                                  <w:w w:val="105"/>
                                  <w:sz w:val="15"/>
                                </w:rPr>
                                <w:t>}</w:t>
                              </w:r>
                              <w:r>
                                <w:rPr>
                                  <w:rFonts w:ascii="Courier New"/>
                                  <w:color w:val="CD9077"/>
                                  <w:spacing w:val="-11"/>
                                  <w:w w:val="105"/>
                                  <w:sz w:val="15"/>
                                </w:rPr>
                                <w:t xml:space="preserve"> </w:t>
                              </w:r>
                              <w:r>
                                <w:rPr>
                                  <w:rFonts w:ascii="Courier New"/>
                                  <w:color w:val="CD9077"/>
                                  <w:w w:val="105"/>
                                  <w:sz w:val="15"/>
                                </w:rPr>
                                <w:t>LIMIT</w:t>
                              </w:r>
                              <w:r>
                                <w:rPr>
                                  <w:rFonts w:ascii="Courier New"/>
                                  <w:color w:val="CD9077"/>
                                  <w:spacing w:val="-10"/>
                                  <w:w w:val="105"/>
                                  <w:sz w:val="15"/>
                                </w:rPr>
                                <w:t xml:space="preserve"> </w:t>
                              </w:r>
                              <w:r>
                                <w:rPr>
                                  <w:rFonts w:ascii="Courier New"/>
                                  <w:color w:val="CD9077"/>
                                  <w:w w:val="105"/>
                                  <w:sz w:val="15"/>
                                </w:rPr>
                                <w:t>{</w:t>
                              </w:r>
                              <w:r>
                                <w:rPr>
                                  <w:rFonts w:ascii="Courier New"/>
                                  <w:color w:val="D4D4D4"/>
                                  <w:w w:val="105"/>
                                  <w:sz w:val="15"/>
                                </w:rPr>
                                <w:t>limit</w:t>
                              </w:r>
                              <w:r>
                                <w:rPr>
                                  <w:rFonts w:ascii="Courier New"/>
                                  <w:color w:val="CD9077"/>
                                  <w:w w:val="105"/>
                                  <w:sz w:val="15"/>
                                </w:rPr>
                                <w:t xml:space="preserve">}' </w:t>
                              </w:r>
                              <w:r>
                                <w:rPr>
                                  <w:rFonts w:ascii="Courier New"/>
                                  <w:color w:val="D4D4D4"/>
                                  <w:w w:val="105"/>
                                  <w:sz w:val="15"/>
                                </w:rPr>
                                <w:t>cursor.execute(sql, params)</w:t>
                              </w:r>
                            </w:p>
                            <w:p w14:paraId="33C12EC3" w14:textId="77777777" w:rsidR="00A272EA" w:rsidRDefault="00A272EA">
                              <w:pPr>
                                <w:spacing w:line="169" w:lineRule="exact"/>
                                <w:ind w:left="575"/>
                                <w:rPr>
                                  <w:rFonts w:ascii="Courier New"/>
                                  <w:sz w:val="15"/>
                                </w:rPr>
                              </w:pPr>
                              <w:r>
                                <w:rPr>
                                  <w:rFonts w:ascii="Courier New"/>
                                  <w:color w:val="569CD6"/>
                                  <w:w w:val="105"/>
                                  <w:sz w:val="15"/>
                                </w:rPr>
                                <w:t>return</w:t>
                              </w:r>
                              <w:r>
                                <w:rPr>
                                  <w:rFonts w:ascii="Courier New"/>
                                  <w:color w:val="569CD6"/>
                                  <w:spacing w:val="-5"/>
                                  <w:w w:val="105"/>
                                  <w:sz w:val="15"/>
                                </w:rPr>
                                <w:t xml:space="preserve"> </w:t>
                              </w:r>
                              <w:r>
                                <w:rPr>
                                  <w:rFonts w:ascii="Courier New"/>
                                  <w:color w:val="D4D4D4"/>
                                  <w:w w:val="105"/>
                                  <w:sz w:val="15"/>
                                </w:rPr>
                                <w:t>[</w:t>
                              </w:r>
                              <w:r>
                                <w:rPr>
                                  <w:rFonts w:ascii="Courier New"/>
                                  <w:color w:val="9CDBFD"/>
                                  <w:w w:val="105"/>
                                  <w:sz w:val="15"/>
                                </w:rPr>
                                <w:t>dict</w:t>
                              </w:r>
                              <w:r>
                                <w:rPr>
                                  <w:rFonts w:ascii="Courier New"/>
                                  <w:color w:val="D4D4D4"/>
                                  <w:w w:val="105"/>
                                  <w:sz w:val="15"/>
                                </w:rPr>
                                <w:t>(row)</w:t>
                              </w:r>
                              <w:r>
                                <w:rPr>
                                  <w:rFonts w:ascii="Courier New"/>
                                  <w:color w:val="D4D4D4"/>
                                  <w:spacing w:val="-6"/>
                                  <w:w w:val="105"/>
                                  <w:sz w:val="15"/>
                                </w:rPr>
                                <w:t xml:space="preserve"> </w:t>
                              </w:r>
                              <w:r>
                                <w:rPr>
                                  <w:rFonts w:ascii="Courier New"/>
                                  <w:color w:val="569CD6"/>
                                  <w:w w:val="105"/>
                                  <w:sz w:val="15"/>
                                </w:rPr>
                                <w:t>for</w:t>
                              </w:r>
                              <w:r>
                                <w:rPr>
                                  <w:rFonts w:ascii="Courier New"/>
                                  <w:color w:val="569CD6"/>
                                  <w:spacing w:val="-5"/>
                                  <w:w w:val="105"/>
                                  <w:sz w:val="15"/>
                                </w:rPr>
                                <w:t xml:space="preserve"> </w:t>
                              </w:r>
                              <w:r>
                                <w:rPr>
                                  <w:rFonts w:ascii="Courier New"/>
                                  <w:color w:val="D4D4D4"/>
                                  <w:w w:val="105"/>
                                  <w:sz w:val="15"/>
                                </w:rPr>
                                <w:t>row</w:t>
                              </w:r>
                              <w:r>
                                <w:rPr>
                                  <w:rFonts w:ascii="Courier New"/>
                                  <w:color w:val="D4D4D4"/>
                                  <w:spacing w:val="-5"/>
                                  <w:w w:val="105"/>
                                  <w:sz w:val="15"/>
                                </w:rPr>
                                <w:t xml:space="preserve"> </w:t>
                              </w:r>
                              <w:r>
                                <w:rPr>
                                  <w:rFonts w:ascii="Courier New"/>
                                  <w:color w:val="D4D4D4"/>
                                  <w:w w:val="105"/>
                                  <w:sz w:val="15"/>
                                </w:rPr>
                                <w:t>in</w:t>
                              </w:r>
                              <w:r>
                                <w:rPr>
                                  <w:rFonts w:ascii="Courier New"/>
                                  <w:color w:val="D4D4D4"/>
                                  <w:spacing w:val="-5"/>
                                  <w:w w:val="105"/>
                                  <w:sz w:val="15"/>
                                </w:rPr>
                                <w:t xml:space="preserve"> </w:t>
                              </w:r>
                              <w:r>
                                <w:rPr>
                                  <w:rFonts w:ascii="Courier New"/>
                                  <w:color w:val="D4D4D4"/>
                                  <w:spacing w:val="-2"/>
                                  <w:w w:val="105"/>
                                  <w:sz w:val="15"/>
                                </w:rPr>
                                <w:t>cursor.fetchall()]</w:t>
                              </w:r>
                            </w:p>
                          </w:txbxContent>
                        </wps:txbx>
                        <wps:bodyPr wrap="square" lIns="0" tIns="0" rIns="0" bIns="0" rtlCol="0">
                          <a:noAutofit/>
                        </wps:bodyPr>
                      </wps:wsp>
                    </wpg:wgp>
                  </a:graphicData>
                </a:graphic>
              </wp:anchor>
            </w:drawing>
          </mc:Choice>
          <mc:Fallback>
            <w:pict>
              <v:group w14:anchorId="12B831C4" id="Group 15" o:spid="_x0000_s1030" style="position:absolute;margin-left:65.55pt;margin-top:9.5pt;width:464.25pt;height:169.6pt;z-index:-251653120;mso-wrap-distance-left:0;mso-wrap-distance-right:0;mso-position-horizontal-relative:page" coordsize="58959,21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">
                <v:shape id="Graphic 16" o:spid="_x0000_s1031" style="position:absolute;width:58959;height:21539;visibility:visible;mso-wrap-style:square;v-text-anchor:top" coordsize="5895975,215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" path="m5895600,l,,,2153919r5895600,l5895600,xe" fillcolor="#1d1d1d" stroked="f">
                  <v:path arrowok="t"/>
                </v:shape>
                <v:shape id="Graphic 17" o:spid="_x0000_s1032" style="position:absolute;width:58959;height:21539;visibility:visible;mso-wrap-style:square;v-text-anchor:top" coordsize="5895975,215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" path="m5895606,l,,,38100,,2153920r38100,l38100,38100r5857506,l5895606,xe" fillcolor="#2880b8" stroked="f">
                  <v:path arrowok="t"/>
                </v:shape>
                <v:shape id="Textbox 18" o:spid="_x0000_s1033" type="#_x0000_t202" style="position:absolute;left:381;top:381;width:58578;height:21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165F3124" w14:textId="77777777" w:rsidR="00A272EA" w:rsidRDefault="00A272EA" w:rsidP="005A2A04">
                        <w:pPr>
                          <w:spacing w:line="316" w:lineRule="auto"/>
                          <w:ind w:left="575" w:right="1990"/>
                          <w:rPr>
                            <w:rFonts w:ascii="Courier New"/>
                            <w:sz w:val="15"/>
                          </w:rPr>
                        </w:pPr>
                        <w:r>
                          <w:rPr>
                            <w:rFonts w:ascii="Courier New"/>
                            <w:color w:val="569CD6"/>
                            <w:w w:val="105"/>
                            <w:sz w:val="15"/>
                          </w:rPr>
                          <w:t>def</w:t>
                        </w:r>
                        <w:r>
                          <w:rPr>
                            <w:rFonts w:ascii="Courier New"/>
                            <w:color w:val="569CD6"/>
                            <w:spacing w:val="-11"/>
                            <w:w w:val="105"/>
                            <w:sz w:val="15"/>
                          </w:rPr>
                          <w:t xml:space="preserve"> </w:t>
                        </w:r>
                        <w:r>
                          <w:rPr>
                            <w:rFonts w:ascii="Courier New"/>
                            <w:color w:val="DBDBAA"/>
                            <w:w w:val="105"/>
                            <w:sz w:val="15"/>
                          </w:rPr>
                          <w:t>search_drugs_by_indication</w:t>
                        </w:r>
                        <w:r>
                          <w:rPr>
                            <w:rFonts w:ascii="Courier New"/>
                            <w:color w:val="D4D4D4"/>
                            <w:w w:val="105"/>
                            <w:sz w:val="15"/>
                          </w:rPr>
                          <w:t>(query:</w:t>
                        </w:r>
                        <w:r>
                          <w:rPr>
                            <w:rFonts w:ascii="Courier New"/>
                            <w:color w:val="D4D4D4"/>
                            <w:spacing w:val="-12"/>
                            <w:w w:val="105"/>
                            <w:sz w:val="15"/>
                          </w:rPr>
                          <w:t xml:space="preserve"> </w:t>
                        </w:r>
                        <w:r>
                          <w:rPr>
                            <w:rFonts w:ascii="Courier New"/>
                            <w:color w:val="9CDBFD"/>
                            <w:w w:val="105"/>
                            <w:sz w:val="15"/>
                          </w:rPr>
                          <w:t>str</w:t>
                        </w:r>
                        <w:r>
                          <w:rPr>
                            <w:rFonts w:ascii="Courier New"/>
                            <w:color w:val="D4D4D4"/>
                            <w:w w:val="105"/>
                            <w:sz w:val="15"/>
                          </w:rPr>
                          <w:t>,</w:t>
                        </w:r>
                        <w:r>
                          <w:rPr>
                            <w:rFonts w:ascii="Courier New"/>
                            <w:color w:val="D4D4D4"/>
                            <w:spacing w:val="-12"/>
                            <w:w w:val="105"/>
                            <w:sz w:val="15"/>
                          </w:rPr>
                          <w:t xml:space="preserve"> </w:t>
                        </w:r>
                        <w:r>
                          <w:rPr>
                            <w:rFonts w:ascii="Courier New"/>
                            <w:color w:val="D4D4D4"/>
                            <w:w w:val="105"/>
                            <w:sz w:val="15"/>
                          </w:rPr>
                          <w:t>limit:</w:t>
                        </w:r>
                        <w:r>
                          <w:rPr>
                            <w:rFonts w:ascii="Courier New"/>
                            <w:color w:val="D4D4D4"/>
                            <w:spacing w:val="-12"/>
                            <w:w w:val="105"/>
                            <w:sz w:val="15"/>
                          </w:rPr>
                          <w:t xml:space="preserve"> </w:t>
                        </w:r>
                        <w:r>
                          <w:rPr>
                            <w:rFonts w:ascii="Courier New"/>
                            <w:color w:val="9CDBFD"/>
                            <w:w w:val="105"/>
                            <w:sz w:val="15"/>
                          </w:rPr>
                          <w:t>int</w:t>
                        </w:r>
                        <w:r>
                          <w:rPr>
                            <w:rFonts w:ascii="Courier New"/>
                            <w:color w:val="9CDBFD"/>
                            <w:spacing w:val="-11"/>
                            <w:w w:val="105"/>
                            <w:sz w:val="15"/>
                          </w:rPr>
                          <w:t xml:space="preserve"> </w:t>
                        </w:r>
                        <w:r>
                          <w:rPr>
                            <w:rFonts w:ascii="Courier New"/>
                            <w:color w:val="D4D4D4"/>
                            <w:w w:val="105"/>
                            <w:sz w:val="15"/>
                          </w:rPr>
                          <w:t>=</w:t>
                        </w:r>
                        <w:r>
                          <w:rPr>
                            <w:rFonts w:ascii="Courier New"/>
                            <w:color w:val="D4D4D4"/>
                            <w:spacing w:val="-12"/>
                            <w:w w:val="105"/>
                            <w:sz w:val="15"/>
                          </w:rPr>
                          <w:t xml:space="preserve"> </w:t>
                        </w:r>
                        <w:r>
                          <w:rPr>
                            <w:rFonts w:ascii="Courier New"/>
                            <w:color w:val="B5CDA8"/>
                            <w:w w:val="105"/>
                            <w:sz w:val="15"/>
                          </w:rPr>
                          <w:t>10</w:t>
                        </w:r>
                        <w:r>
                          <w:rPr>
                            <w:rFonts w:ascii="Courier New"/>
                            <w:color w:val="D4D4D4"/>
                            <w:w w:val="105"/>
                            <w:sz w:val="15"/>
                          </w:rPr>
                          <w:t>)</w:t>
                        </w:r>
                        <w:r>
                          <w:rPr>
                            <w:rFonts w:ascii="Courier New"/>
                            <w:color w:val="D4D4D4"/>
                            <w:spacing w:val="-12"/>
                            <w:w w:val="105"/>
                            <w:sz w:val="15"/>
                          </w:rPr>
                          <w:t xml:space="preserve"> </w:t>
                        </w:r>
                        <w:r>
                          <w:rPr>
                            <w:rFonts w:ascii="Courier New"/>
                            <w:color w:val="D4D4D4"/>
                            <w:w w:val="105"/>
                            <w:sz w:val="15"/>
                          </w:rPr>
                          <w:t>-&gt;</w:t>
                        </w:r>
                        <w:r>
                          <w:rPr>
                            <w:rFonts w:ascii="Courier New"/>
                            <w:color w:val="D4D4D4"/>
                            <w:spacing w:val="-12"/>
                            <w:w w:val="105"/>
                            <w:sz w:val="15"/>
                          </w:rPr>
                          <w:t xml:space="preserve"> </w:t>
                        </w:r>
                        <w:r>
                          <w:rPr>
                            <w:rFonts w:ascii="Courier New"/>
                            <w:color w:val="9CDBFD"/>
                            <w:w w:val="105"/>
                            <w:sz w:val="15"/>
                          </w:rPr>
                          <w:t>list</w:t>
                        </w:r>
                        <w:r>
                          <w:rPr>
                            <w:rFonts w:ascii="Courier New"/>
                            <w:color w:val="D4D4D4"/>
                            <w:w w:val="105"/>
                            <w:sz w:val="15"/>
                          </w:rPr>
                          <w:t>[</w:t>
                        </w:r>
                        <w:r>
                          <w:rPr>
                            <w:rFonts w:ascii="Courier New"/>
                            <w:color w:val="9CDBFD"/>
                            <w:w w:val="105"/>
                            <w:sz w:val="15"/>
                          </w:rPr>
                          <w:t>dict</w:t>
                        </w:r>
                        <w:r>
                          <w:rPr>
                            <w:rFonts w:ascii="Courier New"/>
                            <w:color w:val="D4D4D4"/>
                            <w:w w:val="105"/>
                            <w:sz w:val="15"/>
                          </w:rPr>
                          <w:t>]: terms = query.lower().split()</w:t>
                        </w:r>
                      </w:p>
                      <w:p w14:paraId="5CECF2F7" w14:textId="77777777" w:rsidR="00A272EA" w:rsidRDefault="00A272EA">
                        <w:pPr>
                          <w:spacing w:line="316" w:lineRule="auto"/>
                          <w:ind w:left="575" w:right="5893"/>
                          <w:rPr>
                            <w:rFonts w:ascii="Courier New"/>
                            <w:sz w:val="15"/>
                          </w:rPr>
                        </w:pPr>
                        <w:r>
                          <w:rPr>
                            <w:rFonts w:ascii="Courier New"/>
                            <w:color w:val="D4D4D4"/>
                            <w:w w:val="105"/>
                            <w:sz w:val="15"/>
                          </w:rPr>
                          <w:t>conditions,</w:t>
                        </w:r>
                        <w:r>
                          <w:rPr>
                            <w:rFonts w:ascii="Courier New"/>
                            <w:color w:val="D4D4D4"/>
                            <w:spacing w:val="-15"/>
                            <w:w w:val="105"/>
                            <w:sz w:val="15"/>
                          </w:rPr>
                          <w:t xml:space="preserve"> </w:t>
                        </w:r>
                        <w:r>
                          <w:rPr>
                            <w:rFonts w:ascii="Courier New"/>
                            <w:color w:val="D4D4D4"/>
                            <w:w w:val="105"/>
                            <w:sz w:val="15"/>
                          </w:rPr>
                          <w:t>params</w:t>
                        </w:r>
                        <w:r>
                          <w:rPr>
                            <w:rFonts w:ascii="Courier New"/>
                            <w:color w:val="D4D4D4"/>
                            <w:spacing w:val="-14"/>
                            <w:w w:val="105"/>
                            <w:sz w:val="15"/>
                          </w:rPr>
                          <w:t xml:space="preserve"> </w:t>
                        </w:r>
                        <w:r>
                          <w:rPr>
                            <w:rFonts w:ascii="Courier New"/>
                            <w:color w:val="D4D4D4"/>
                            <w:w w:val="105"/>
                            <w:sz w:val="15"/>
                          </w:rPr>
                          <w:t>=</w:t>
                        </w:r>
                        <w:r>
                          <w:rPr>
                            <w:rFonts w:ascii="Courier New"/>
                            <w:color w:val="D4D4D4"/>
                            <w:spacing w:val="-15"/>
                            <w:w w:val="105"/>
                            <w:sz w:val="15"/>
                          </w:rPr>
                          <w:t xml:space="preserve"> </w:t>
                        </w:r>
                        <w:r>
                          <w:rPr>
                            <w:rFonts w:ascii="Courier New"/>
                            <w:color w:val="D4D4D4"/>
                            <w:w w:val="105"/>
                            <w:sz w:val="15"/>
                          </w:rPr>
                          <w:t>[],</w:t>
                        </w:r>
                        <w:r>
                          <w:rPr>
                            <w:rFonts w:ascii="Courier New"/>
                            <w:color w:val="D4D4D4"/>
                            <w:spacing w:val="-15"/>
                            <w:w w:val="105"/>
                            <w:sz w:val="15"/>
                          </w:rPr>
                          <w:t xml:space="preserve"> </w:t>
                        </w:r>
                        <w:r>
                          <w:rPr>
                            <w:rFonts w:ascii="Courier New"/>
                            <w:color w:val="D4D4D4"/>
                            <w:w w:val="105"/>
                            <w:sz w:val="15"/>
                          </w:rPr>
                          <w:t xml:space="preserve">[] </w:t>
                        </w:r>
                        <w:r>
                          <w:rPr>
                            <w:rFonts w:ascii="Courier New"/>
                            <w:color w:val="569CD6"/>
                            <w:w w:val="105"/>
                            <w:sz w:val="15"/>
                          </w:rPr>
                          <w:t xml:space="preserve">for </w:t>
                        </w:r>
                        <w:r>
                          <w:rPr>
                            <w:rFonts w:ascii="Courier New"/>
                            <w:color w:val="D4D4D4"/>
                            <w:w w:val="105"/>
                            <w:sz w:val="15"/>
                          </w:rPr>
                          <w:t>term in terms:</w:t>
                        </w:r>
                      </w:p>
                      <w:p w14:paraId="0931D31D" w14:textId="77777777" w:rsidR="00A272EA" w:rsidRDefault="00A272EA">
                        <w:pPr>
                          <w:spacing w:line="169" w:lineRule="exact"/>
                          <w:ind w:left="950"/>
                          <w:rPr>
                            <w:rFonts w:ascii="Courier New"/>
                            <w:sz w:val="15"/>
                          </w:rPr>
                        </w:pPr>
                        <w:r>
                          <w:rPr>
                            <w:rFonts w:ascii="Courier New"/>
                            <w:color w:val="D4D4D4"/>
                            <w:spacing w:val="-2"/>
                            <w:w w:val="105"/>
                            <w:sz w:val="15"/>
                          </w:rPr>
                          <w:t>conditions.append(</w:t>
                        </w:r>
                      </w:p>
                      <w:p w14:paraId="577CA9CB" w14:textId="77777777" w:rsidR="00A272EA" w:rsidRDefault="00A272EA">
                        <w:pPr>
                          <w:spacing w:before="54" w:line="316" w:lineRule="auto"/>
                          <w:ind w:left="1325" w:right="2144"/>
                          <w:rPr>
                            <w:rFonts w:ascii="Courier New"/>
                            <w:sz w:val="15"/>
                          </w:rPr>
                        </w:pPr>
                        <w:r>
                          <w:rPr>
                            <w:rFonts w:ascii="Courier New"/>
                            <w:color w:val="CD9077"/>
                            <w:w w:val="105"/>
                            <w:sz w:val="15"/>
                          </w:rPr>
                          <w:t>'(LOWER(drug_name)</w:t>
                        </w:r>
                        <w:r>
                          <w:rPr>
                            <w:rFonts w:ascii="Courier New"/>
                            <w:color w:val="CD9077"/>
                            <w:spacing w:val="-14"/>
                            <w:w w:val="105"/>
                            <w:sz w:val="15"/>
                          </w:rPr>
                          <w:t xml:space="preserve"> </w:t>
                        </w:r>
                        <w:r>
                          <w:rPr>
                            <w:rFonts w:ascii="Courier New"/>
                            <w:color w:val="CD9077"/>
                            <w:w w:val="105"/>
                            <w:sz w:val="15"/>
                          </w:rPr>
                          <w:t>LIKE</w:t>
                        </w:r>
                        <w:r>
                          <w:rPr>
                            <w:rFonts w:ascii="Courier New"/>
                            <w:color w:val="CD9077"/>
                            <w:spacing w:val="-14"/>
                            <w:w w:val="105"/>
                            <w:sz w:val="15"/>
                          </w:rPr>
                          <w:t xml:space="preserve"> </w:t>
                        </w:r>
                        <w:r>
                          <w:rPr>
                            <w:rFonts w:ascii="Courier New"/>
                            <w:color w:val="CD9077"/>
                            <w:w w:val="105"/>
                            <w:sz w:val="15"/>
                          </w:rPr>
                          <w:t>?</w:t>
                        </w:r>
                        <w:r>
                          <w:rPr>
                            <w:rFonts w:ascii="Courier New"/>
                            <w:color w:val="CD9077"/>
                            <w:spacing w:val="-14"/>
                            <w:w w:val="105"/>
                            <w:sz w:val="15"/>
                          </w:rPr>
                          <w:t xml:space="preserve"> </w:t>
                        </w:r>
                        <w:r>
                          <w:rPr>
                            <w:rFonts w:ascii="Courier New"/>
                            <w:color w:val="CD9077"/>
                            <w:w w:val="105"/>
                            <w:sz w:val="15"/>
                          </w:rPr>
                          <w:t>OR</w:t>
                        </w:r>
                        <w:r>
                          <w:rPr>
                            <w:rFonts w:ascii="Courier New"/>
                            <w:color w:val="CD9077"/>
                            <w:spacing w:val="-14"/>
                            <w:w w:val="105"/>
                            <w:sz w:val="15"/>
                          </w:rPr>
                          <w:t xml:space="preserve"> </w:t>
                        </w:r>
                        <w:r>
                          <w:rPr>
                            <w:rFonts w:ascii="Courier New"/>
                            <w:color w:val="CD9077"/>
                            <w:w w:val="105"/>
                            <w:sz w:val="15"/>
                          </w:rPr>
                          <w:t>LOWER(active_ingredient)</w:t>
                        </w:r>
                        <w:r>
                          <w:rPr>
                            <w:rFonts w:ascii="Courier New"/>
                            <w:color w:val="CD9077"/>
                            <w:spacing w:val="-14"/>
                            <w:w w:val="105"/>
                            <w:sz w:val="15"/>
                          </w:rPr>
                          <w:t xml:space="preserve"> </w:t>
                        </w:r>
                        <w:r>
                          <w:rPr>
                            <w:rFonts w:ascii="Courier New"/>
                            <w:color w:val="CD9077"/>
                            <w:w w:val="105"/>
                            <w:sz w:val="15"/>
                          </w:rPr>
                          <w:t>LIKE</w:t>
                        </w:r>
                        <w:r>
                          <w:rPr>
                            <w:rFonts w:ascii="Courier New"/>
                            <w:color w:val="CD9077"/>
                            <w:spacing w:val="-14"/>
                            <w:w w:val="105"/>
                            <w:sz w:val="15"/>
                          </w:rPr>
                          <w:t xml:space="preserve"> </w:t>
                        </w:r>
                        <w:r>
                          <w:rPr>
                            <w:rFonts w:ascii="Courier New"/>
                            <w:color w:val="CD9077"/>
                            <w:w w:val="105"/>
                            <w:sz w:val="15"/>
                          </w:rPr>
                          <w:t>?' ' OR LOWER(indications) LIKE ? OR LOWER(drug_class) LIKE ?)'</w:t>
                        </w:r>
                      </w:p>
                      <w:p w14:paraId="648ABBAB" w14:textId="77777777" w:rsidR="00A272EA" w:rsidRDefault="00A272EA">
                        <w:pPr>
                          <w:spacing w:line="169" w:lineRule="exact"/>
                          <w:ind w:left="950"/>
                          <w:rPr>
                            <w:rFonts w:ascii="Courier New"/>
                            <w:sz w:val="15"/>
                          </w:rPr>
                        </w:pPr>
                        <w:r>
                          <w:rPr>
                            <w:rFonts w:ascii="Courier New"/>
                            <w:color w:val="D4D4D4"/>
                            <w:spacing w:val="-10"/>
                            <w:w w:val="105"/>
                            <w:sz w:val="15"/>
                          </w:rPr>
                          <w:t>)</w:t>
                        </w:r>
                      </w:p>
                      <w:p w14:paraId="394E70AE" w14:textId="77777777" w:rsidR="00A272EA" w:rsidRDefault="00A272EA">
                        <w:pPr>
                          <w:spacing w:before="54" w:line="316" w:lineRule="auto"/>
                          <w:ind w:left="575" w:right="5055" w:firstLine="375"/>
                          <w:rPr>
                            <w:rFonts w:ascii="Courier New"/>
                            <w:sz w:val="15"/>
                          </w:rPr>
                        </w:pPr>
                        <w:r>
                          <w:rPr>
                            <w:rFonts w:ascii="Courier New"/>
                            <w:color w:val="D4D4D4"/>
                            <w:w w:val="105"/>
                            <w:sz w:val="15"/>
                          </w:rPr>
                          <w:t>params.extend([</w:t>
                        </w:r>
                        <w:r>
                          <w:rPr>
                            <w:rFonts w:ascii="Courier New"/>
                            <w:color w:val="CD9077"/>
                            <w:w w:val="105"/>
                            <w:sz w:val="15"/>
                          </w:rPr>
                          <w:t>f'%{</w:t>
                        </w:r>
                        <w:r>
                          <w:rPr>
                            <w:rFonts w:ascii="Courier New"/>
                            <w:color w:val="D4D4D4"/>
                            <w:w w:val="105"/>
                            <w:sz w:val="15"/>
                          </w:rPr>
                          <w:t>term</w:t>
                        </w:r>
                        <w:r>
                          <w:rPr>
                            <w:rFonts w:ascii="Courier New"/>
                            <w:color w:val="CD9077"/>
                            <w:w w:val="105"/>
                            <w:sz w:val="15"/>
                          </w:rPr>
                          <w:t>}%'</w:t>
                        </w:r>
                        <w:r>
                          <w:rPr>
                            <w:rFonts w:ascii="Courier New"/>
                            <w:color w:val="D4D4D4"/>
                            <w:w w:val="105"/>
                            <w:sz w:val="15"/>
                          </w:rPr>
                          <w:t>]</w:t>
                        </w:r>
                        <w:r>
                          <w:rPr>
                            <w:rFonts w:ascii="Courier New"/>
                            <w:color w:val="D4D4D4"/>
                            <w:spacing w:val="-24"/>
                            <w:w w:val="105"/>
                            <w:sz w:val="15"/>
                          </w:rPr>
                          <w:t xml:space="preserve"> </w:t>
                        </w:r>
                        <w:r>
                          <w:rPr>
                            <w:rFonts w:ascii="Courier New"/>
                            <w:color w:val="D4D4D4"/>
                            <w:w w:val="105"/>
                            <w:sz w:val="15"/>
                          </w:rPr>
                          <w:t>*</w:t>
                        </w:r>
                        <w:r>
                          <w:rPr>
                            <w:rFonts w:ascii="Courier New"/>
                            <w:color w:val="D4D4D4"/>
                            <w:spacing w:val="-24"/>
                            <w:w w:val="105"/>
                            <w:sz w:val="15"/>
                          </w:rPr>
                          <w:t xml:space="preserve"> </w:t>
                        </w:r>
                        <w:r>
                          <w:rPr>
                            <w:rFonts w:ascii="Courier New"/>
                            <w:color w:val="B5CDA8"/>
                            <w:w w:val="105"/>
                            <w:sz w:val="15"/>
                          </w:rPr>
                          <w:t>4</w:t>
                        </w:r>
                        <w:r>
                          <w:rPr>
                            <w:rFonts w:ascii="Courier New"/>
                            <w:color w:val="D4D4D4"/>
                            <w:w w:val="105"/>
                            <w:sz w:val="15"/>
                          </w:rPr>
                          <w:t xml:space="preserve">) where = </w:t>
                        </w:r>
                        <w:r>
                          <w:rPr>
                            <w:rFonts w:ascii="Courier New"/>
                            <w:color w:val="CD9077"/>
                            <w:w w:val="105"/>
                            <w:sz w:val="15"/>
                          </w:rPr>
                          <w:t>' AND '</w:t>
                        </w:r>
                        <w:r>
                          <w:rPr>
                            <w:rFonts w:ascii="Courier New"/>
                            <w:color w:val="D4D4D4"/>
                            <w:w w:val="105"/>
                            <w:sz w:val="15"/>
                          </w:rPr>
                          <w:t>.join(conditions)</w:t>
                        </w:r>
                      </w:p>
                      <w:p w14:paraId="114589B9" w14:textId="77777777" w:rsidR="00A272EA" w:rsidRDefault="00A272EA">
                        <w:pPr>
                          <w:spacing w:line="316" w:lineRule="auto"/>
                          <w:ind w:left="575" w:right="1990"/>
                          <w:rPr>
                            <w:rFonts w:ascii="Courier New"/>
                            <w:sz w:val="15"/>
                          </w:rPr>
                        </w:pPr>
                        <w:r>
                          <w:rPr>
                            <w:rFonts w:ascii="Courier New"/>
                            <w:color w:val="D4D4D4"/>
                            <w:w w:val="105"/>
                            <w:sz w:val="15"/>
                          </w:rPr>
                          <w:t>sql</w:t>
                        </w:r>
                        <w:r>
                          <w:rPr>
                            <w:rFonts w:ascii="Courier New"/>
                            <w:color w:val="D4D4D4"/>
                            <w:spacing w:val="-10"/>
                            <w:w w:val="105"/>
                            <w:sz w:val="15"/>
                          </w:rPr>
                          <w:t xml:space="preserve"> </w:t>
                        </w:r>
                        <w:r>
                          <w:rPr>
                            <w:rFonts w:ascii="Courier New"/>
                            <w:color w:val="D4D4D4"/>
                            <w:w w:val="105"/>
                            <w:sz w:val="15"/>
                          </w:rPr>
                          <w:t>=</w:t>
                        </w:r>
                        <w:r>
                          <w:rPr>
                            <w:rFonts w:ascii="Courier New"/>
                            <w:color w:val="D4D4D4"/>
                            <w:spacing w:val="-11"/>
                            <w:w w:val="105"/>
                            <w:sz w:val="15"/>
                          </w:rPr>
                          <w:t xml:space="preserve"> </w:t>
                        </w:r>
                        <w:r>
                          <w:rPr>
                            <w:rFonts w:ascii="Courier New"/>
                            <w:color w:val="CD9077"/>
                            <w:w w:val="105"/>
                            <w:sz w:val="15"/>
                          </w:rPr>
                          <w:t>f'SELECT</w:t>
                        </w:r>
                        <w:r>
                          <w:rPr>
                            <w:rFonts w:ascii="Courier New"/>
                            <w:color w:val="CD9077"/>
                            <w:spacing w:val="-11"/>
                            <w:w w:val="105"/>
                            <w:sz w:val="15"/>
                          </w:rPr>
                          <w:t xml:space="preserve"> </w:t>
                        </w:r>
                        <w:r>
                          <w:rPr>
                            <w:rFonts w:ascii="Courier New"/>
                            <w:color w:val="CD9077"/>
                            <w:w w:val="105"/>
                            <w:sz w:val="15"/>
                          </w:rPr>
                          <w:t>*</w:t>
                        </w:r>
                        <w:r>
                          <w:rPr>
                            <w:rFonts w:ascii="Courier New"/>
                            <w:color w:val="CD9077"/>
                            <w:spacing w:val="-11"/>
                            <w:w w:val="105"/>
                            <w:sz w:val="15"/>
                          </w:rPr>
                          <w:t xml:space="preserve"> </w:t>
                        </w:r>
                        <w:r>
                          <w:rPr>
                            <w:rFonts w:ascii="Courier New"/>
                            <w:color w:val="CD9077"/>
                            <w:w w:val="105"/>
                            <w:sz w:val="15"/>
                          </w:rPr>
                          <w:t>FROM</w:t>
                        </w:r>
                        <w:r>
                          <w:rPr>
                            <w:rFonts w:ascii="Courier New"/>
                            <w:color w:val="CD9077"/>
                            <w:spacing w:val="-11"/>
                            <w:w w:val="105"/>
                            <w:sz w:val="15"/>
                          </w:rPr>
                          <w:t xml:space="preserve"> </w:t>
                        </w:r>
                        <w:r>
                          <w:rPr>
                            <w:rFonts w:ascii="Courier New"/>
                            <w:color w:val="CD9077"/>
                            <w:w w:val="105"/>
                            <w:sz w:val="15"/>
                          </w:rPr>
                          <w:t>egypt_drugs</w:t>
                        </w:r>
                        <w:r>
                          <w:rPr>
                            <w:rFonts w:ascii="Courier New"/>
                            <w:color w:val="CD9077"/>
                            <w:spacing w:val="-11"/>
                            <w:w w:val="105"/>
                            <w:sz w:val="15"/>
                          </w:rPr>
                          <w:t xml:space="preserve"> </w:t>
                        </w:r>
                        <w:r>
                          <w:rPr>
                            <w:rFonts w:ascii="Courier New"/>
                            <w:color w:val="CD9077"/>
                            <w:w w:val="105"/>
                            <w:sz w:val="15"/>
                          </w:rPr>
                          <w:t>WHERE</w:t>
                        </w:r>
                        <w:r>
                          <w:rPr>
                            <w:rFonts w:ascii="Courier New"/>
                            <w:color w:val="CD9077"/>
                            <w:spacing w:val="-6"/>
                            <w:w w:val="105"/>
                            <w:sz w:val="15"/>
                          </w:rPr>
                          <w:t xml:space="preserve"> </w:t>
                        </w:r>
                        <w:r>
                          <w:rPr>
                            <w:rFonts w:ascii="Courier New"/>
                            <w:color w:val="CD9077"/>
                            <w:w w:val="105"/>
                            <w:sz w:val="15"/>
                          </w:rPr>
                          <w:t>{</w:t>
                        </w:r>
                        <w:r>
                          <w:rPr>
                            <w:rFonts w:ascii="Courier New"/>
                            <w:color w:val="D4D4D4"/>
                            <w:w w:val="105"/>
                            <w:sz w:val="15"/>
                          </w:rPr>
                          <w:t>where</w:t>
                        </w:r>
                        <w:r>
                          <w:rPr>
                            <w:rFonts w:ascii="Courier New"/>
                            <w:color w:val="CD9077"/>
                            <w:w w:val="105"/>
                            <w:sz w:val="15"/>
                          </w:rPr>
                          <w:t>}</w:t>
                        </w:r>
                        <w:r>
                          <w:rPr>
                            <w:rFonts w:ascii="Courier New"/>
                            <w:color w:val="CD9077"/>
                            <w:spacing w:val="-11"/>
                            <w:w w:val="105"/>
                            <w:sz w:val="15"/>
                          </w:rPr>
                          <w:t xml:space="preserve"> </w:t>
                        </w:r>
                        <w:r>
                          <w:rPr>
                            <w:rFonts w:ascii="Courier New"/>
                            <w:color w:val="CD9077"/>
                            <w:w w:val="105"/>
                            <w:sz w:val="15"/>
                          </w:rPr>
                          <w:t>LIMIT</w:t>
                        </w:r>
                        <w:r>
                          <w:rPr>
                            <w:rFonts w:ascii="Courier New"/>
                            <w:color w:val="CD9077"/>
                            <w:spacing w:val="-10"/>
                            <w:w w:val="105"/>
                            <w:sz w:val="15"/>
                          </w:rPr>
                          <w:t xml:space="preserve"> </w:t>
                        </w:r>
                        <w:r>
                          <w:rPr>
                            <w:rFonts w:ascii="Courier New"/>
                            <w:color w:val="CD9077"/>
                            <w:w w:val="105"/>
                            <w:sz w:val="15"/>
                          </w:rPr>
                          <w:t>{</w:t>
                        </w:r>
                        <w:r>
                          <w:rPr>
                            <w:rFonts w:ascii="Courier New"/>
                            <w:color w:val="D4D4D4"/>
                            <w:w w:val="105"/>
                            <w:sz w:val="15"/>
                          </w:rPr>
                          <w:t>limit</w:t>
                        </w:r>
                        <w:r>
                          <w:rPr>
                            <w:rFonts w:ascii="Courier New"/>
                            <w:color w:val="CD9077"/>
                            <w:w w:val="105"/>
                            <w:sz w:val="15"/>
                          </w:rPr>
                          <w:t xml:space="preserve">}' </w:t>
                        </w:r>
                        <w:r>
                          <w:rPr>
                            <w:rFonts w:ascii="Courier New"/>
                            <w:color w:val="D4D4D4"/>
                            <w:w w:val="105"/>
                            <w:sz w:val="15"/>
                          </w:rPr>
                          <w:t>cursor.execute(sql, params)</w:t>
                        </w:r>
                      </w:p>
                      <w:p w14:paraId="33C12EC3" w14:textId="77777777" w:rsidR="00A272EA" w:rsidRDefault="00A272EA">
                        <w:pPr>
                          <w:spacing w:line="169" w:lineRule="exact"/>
                          <w:ind w:left="575"/>
                          <w:rPr>
                            <w:rFonts w:ascii="Courier New"/>
                            <w:sz w:val="15"/>
                          </w:rPr>
                        </w:pPr>
                        <w:r>
                          <w:rPr>
                            <w:rFonts w:ascii="Courier New"/>
                            <w:color w:val="569CD6"/>
                            <w:w w:val="105"/>
                            <w:sz w:val="15"/>
                          </w:rPr>
                          <w:t>return</w:t>
                        </w:r>
                        <w:r>
                          <w:rPr>
                            <w:rFonts w:ascii="Courier New"/>
                            <w:color w:val="569CD6"/>
                            <w:spacing w:val="-5"/>
                            <w:w w:val="105"/>
                            <w:sz w:val="15"/>
                          </w:rPr>
                          <w:t xml:space="preserve"> </w:t>
                        </w:r>
                        <w:r>
                          <w:rPr>
                            <w:rFonts w:ascii="Courier New"/>
                            <w:color w:val="D4D4D4"/>
                            <w:w w:val="105"/>
                            <w:sz w:val="15"/>
                          </w:rPr>
                          <w:t>[</w:t>
                        </w:r>
                        <w:r>
                          <w:rPr>
                            <w:rFonts w:ascii="Courier New"/>
                            <w:color w:val="9CDBFD"/>
                            <w:w w:val="105"/>
                            <w:sz w:val="15"/>
                          </w:rPr>
                          <w:t>dict</w:t>
                        </w:r>
                        <w:r>
                          <w:rPr>
                            <w:rFonts w:ascii="Courier New"/>
                            <w:color w:val="D4D4D4"/>
                            <w:w w:val="105"/>
                            <w:sz w:val="15"/>
                          </w:rPr>
                          <w:t>(row)</w:t>
                        </w:r>
                        <w:r>
                          <w:rPr>
                            <w:rFonts w:ascii="Courier New"/>
                            <w:color w:val="D4D4D4"/>
                            <w:spacing w:val="-6"/>
                            <w:w w:val="105"/>
                            <w:sz w:val="15"/>
                          </w:rPr>
                          <w:t xml:space="preserve"> </w:t>
                        </w:r>
                        <w:r>
                          <w:rPr>
                            <w:rFonts w:ascii="Courier New"/>
                            <w:color w:val="569CD6"/>
                            <w:w w:val="105"/>
                            <w:sz w:val="15"/>
                          </w:rPr>
                          <w:t>for</w:t>
                        </w:r>
                        <w:r>
                          <w:rPr>
                            <w:rFonts w:ascii="Courier New"/>
                            <w:color w:val="569CD6"/>
                            <w:spacing w:val="-5"/>
                            <w:w w:val="105"/>
                            <w:sz w:val="15"/>
                          </w:rPr>
                          <w:t xml:space="preserve"> </w:t>
                        </w:r>
                        <w:r>
                          <w:rPr>
                            <w:rFonts w:ascii="Courier New"/>
                            <w:color w:val="D4D4D4"/>
                            <w:w w:val="105"/>
                            <w:sz w:val="15"/>
                          </w:rPr>
                          <w:t>row</w:t>
                        </w:r>
                        <w:r>
                          <w:rPr>
                            <w:rFonts w:ascii="Courier New"/>
                            <w:color w:val="D4D4D4"/>
                            <w:spacing w:val="-5"/>
                            <w:w w:val="105"/>
                            <w:sz w:val="15"/>
                          </w:rPr>
                          <w:t xml:space="preserve"> </w:t>
                        </w:r>
                        <w:r>
                          <w:rPr>
                            <w:rFonts w:ascii="Courier New"/>
                            <w:color w:val="D4D4D4"/>
                            <w:w w:val="105"/>
                            <w:sz w:val="15"/>
                          </w:rPr>
                          <w:t>in</w:t>
                        </w:r>
                        <w:r>
                          <w:rPr>
                            <w:rFonts w:ascii="Courier New"/>
                            <w:color w:val="D4D4D4"/>
                            <w:spacing w:val="-5"/>
                            <w:w w:val="105"/>
                            <w:sz w:val="15"/>
                          </w:rPr>
                          <w:t xml:space="preserve"> </w:t>
                        </w:r>
                        <w:r>
                          <w:rPr>
                            <w:rFonts w:ascii="Courier New"/>
                            <w:color w:val="D4D4D4"/>
                            <w:spacing w:val="-2"/>
                            <w:w w:val="105"/>
                            <w:sz w:val="15"/>
                          </w:rPr>
                          <w:t>cursor.fetchall()]</w:t>
                        </w:r>
                      </w:p>
                    </w:txbxContent>
                  </v:textbox>
                </v:shape>
                <w10:wrap type="topAndBottom" anchorx="page"/>
              </v:group>
            </w:pict>
          </mc:Fallback>
        </mc:AlternateContent>
      </w:r>
    </w:p>
    <w:p w14:paraId="0FF2FAE8" w14:textId="77777777" w:rsidR="00A272EA" w:rsidRDefault="00A272EA">
      <w:pPr>
        <w:pStyle w:val="BodyText"/>
        <w:spacing w:before="40"/>
        <w:rPr>
          <w:sz w:val="22"/>
        </w:rPr>
      </w:pPr>
    </w:p>
    <w:p w14:paraId="779060D5" w14:textId="77777777" w:rsidR="00A272EA" w:rsidRDefault="00A272EA" w:rsidP="00A272EA">
      <w:pPr>
        <w:pStyle w:val="Heading2"/>
        <w:keepNext w:val="0"/>
        <w:keepLines w:val="0"/>
        <w:widowControl w:val="0"/>
        <w:numPr>
          <w:ilvl w:val="2"/>
          <w:numId w:val="5"/>
        </w:numPr>
        <w:tabs>
          <w:tab w:val="left" w:pos="727"/>
        </w:tabs>
        <w:autoSpaceDE w:val="0"/>
        <w:autoSpaceDN w:val="0"/>
        <w:spacing w:before="0" w:after="0" w:line="240" w:lineRule="auto"/>
        <w:ind w:hanging="550"/>
      </w:pPr>
      <w:r>
        <w:rPr>
          <w:color w:val="2880B8"/>
        </w:rPr>
        <w:t xml:space="preserve">Result Ranking and </w:t>
      </w:r>
      <w:r>
        <w:rPr>
          <w:color w:val="2880B8"/>
          <w:spacing w:val="-2"/>
        </w:rPr>
        <w:t>Deduplication</w:t>
      </w:r>
    </w:p>
    <w:p w14:paraId="78DFC150" w14:textId="7BC931D4" w:rsidR="00A272EA" w:rsidRDefault="00A272EA">
      <w:pPr>
        <w:pStyle w:val="BodyText"/>
        <w:spacing w:before="126" w:line="312" w:lineRule="auto"/>
        <w:ind w:left="177" w:right="182"/>
      </w:pPr>
      <w:r>
        <w:rPr>
          <w:color w:val="2B2B2B"/>
        </w:rPr>
        <w:t>After</w:t>
      </w:r>
      <w:r>
        <w:rPr>
          <w:color w:val="2B2B2B"/>
          <w:spacing w:val="-3"/>
        </w:rPr>
        <w:t xml:space="preserve"> </w:t>
      </w:r>
      <w:r>
        <w:rPr>
          <w:color w:val="2B2B2B"/>
        </w:rPr>
        <w:t>combining</w:t>
      </w:r>
      <w:r>
        <w:rPr>
          <w:color w:val="2B2B2B"/>
          <w:spacing w:val="-3"/>
        </w:rPr>
        <w:t xml:space="preserve"> </w:t>
      </w:r>
      <w:r>
        <w:rPr>
          <w:color w:val="2B2B2B"/>
        </w:rPr>
        <w:t>keyword</w:t>
      </w:r>
      <w:r>
        <w:rPr>
          <w:color w:val="2B2B2B"/>
          <w:spacing w:val="-3"/>
        </w:rPr>
        <w:t xml:space="preserve"> </w:t>
      </w:r>
      <w:r>
        <w:rPr>
          <w:color w:val="2B2B2B"/>
        </w:rPr>
        <w:t>duplicates</w:t>
      </w:r>
      <w:r>
        <w:rPr>
          <w:color w:val="2B2B2B"/>
          <w:spacing w:val="-3"/>
        </w:rPr>
        <w:t xml:space="preserve"> </w:t>
      </w:r>
      <w:r>
        <w:rPr>
          <w:color w:val="2B2B2B"/>
        </w:rPr>
        <w:t>are</w:t>
      </w:r>
      <w:r>
        <w:rPr>
          <w:color w:val="2B2B2B"/>
          <w:spacing w:val="-3"/>
        </w:rPr>
        <w:t xml:space="preserve"> </w:t>
      </w:r>
      <w:r>
        <w:rPr>
          <w:color w:val="2B2B2B"/>
        </w:rPr>
        <w:t>removed</w:t>
      </w:r>
      <w:r>
        <w:rPr>
          <w:color w:val="2B2B2B"/>
          <w:spacing w:val="-3"/>
        </w:rPr>
        <w:t xml:space="preserve"> </w:t>
      </w:r>
      <w:r>
        <w:rPr>
          <w:color w:val="2B2B2B"/>
        </w:rPr>
        <w:t>by</w:t>
      </w:r>
      <w:r>
        <w:rPr>
          <w:color w:val="2B2B2B"/>
          <w:spacing w:val="-3"/>
        </w:rPr>
        <w:t xml:space="preserve"> </w:t>
      </w:r>
      <w:proofErr w:type="spellStart"/>
      <w:r>
        <w:rPr>
          <w:color w:val="2B2B2B"/>
        </w:rPr>
        <w:t>drug_name</w:t>
      </w:r>
      <w:proofErr w:type="spellEnd"/>
      <w:r>
        <w:rPr>
          <w:color w:val="2B2B2B"/>
          <w:spacing w:val="-3"/>
        </w:rPr>
        <w:t xml:space="preserve"> </w:t>
      </w:r>
      <w:r>
        <w:rPr>
          <w:color w:val="2B2B2B"/>
        </w:rPr>
        <w:t>and</w:t>
      </w:r>
      <w:r>
        <w:rPr>
          <w:color w:val="2B2B2B"/>
          <w:spacing w:val="-3"/>
        </w:rPr>
        <w:t xml:space="preserve"> </w:t>
      </w:r>
      <w:r>
        <w:rPr>
          <w:color w:val="2B2B2B"/>
        </w:rPr>
        <w:t>results</w:t>
      </w:r>
      <w:r>
        <w:rPr>
          <w:color w:val="2B2B2B"/>
          <w:spacing w:val="-3"/>
        </w:rPr>
        <w:t xml:space="preserve"> </w:t>
      </w:r>
      <w:r>
        <w:rPr>
          <w:color w:val="2B2B2B"/>
        </w:rPr>
        <w:t>are ranked by:</w:t>
      </w:r>
    </w:p>
    <w:p w14:paraId="3B0816AB" w14:textId="77777777" w:rsidR="00A272EA" w:rsidRDefault="00A272EA" w:rsidP="00A272EA">
      <w:pPr>
        <w:pStyle w:val="ListParagraph"/>
        <w:widowControl w:val="0"/>
        <w:numPr>
          <w:ilvl w:val="3"/>
          <w:numId w:val="5"/>
        </w:numPr>
        <w:tabs>
          <w:tab w:val="left" w:pos="582"/>
        </w:tabs>
        <w:autoSpaceDE w:val="0"/>
        <w:autoSpaceDN w:val="0"/>
        <w:spacing w:before="122" w:after="0" w:line="240" w:lineRule="auto"/>
        <w:ind w:left="582" w:hanging="125"/>
        <w:contextualSpacing w:val="0"/>
        <w:rPr>
          <w:sz w:val="20"/>
        </w:rPr>
      </w:pPr>
      <w:r>
        <w:rPr>
          <w:color w:val="2B2B2B"/>
          <w:sz w:val="20"/>
        </w:rPr>
        <w:t xml:space="preserve">Exact match on </w:t>
      </w:r>
      <w:proofErr w:type="spellStart"/>
      <w:r>
        <w:rPr>
          <w:color w:val="2B2B2B"/>
          <w:sz w:val="20"/>
        </w:rPr>
        <w:t>drug_name</w:t>
      </w:r>
      <w:proofErr w:type="spellEnd"/>
      <w:r>
        <w:rPr>
          <w:color w:val="2B2B2B"/>
          <w:sz w:val="20"/>
        </w:rPr>
        <w:t xml:space="preserve"> or </w:t>
      </w:r>
      <w:proofErr w:type="spellStart"/>
      <w:r>
        <w:rPr>
          <w:color w:val="2B2B2B"/>
          <w:sz w:val="20"/>
        </w:rPr>
        <w:t>active_ingredient</w:t>
      </w:r>
      <w:proofErr w:type="spellEnd"/>
      <w:r>
        <w:rPr>
          <w:color w:val="2B2B2B"/>
          <w:sz w:val="20"/>
        </w:rPr>
        <w:t xml:space="preserve"> — highest </w:t>
      </w:r>
      <w:r>
        <w:rPr>
          <w:color w:val="2B2B2B"/>
          <w:spacing w:val="-2"/>
          <w:sz w:val="20"/>
        </w:rPr>
        <w:t>priority</w:t>
      </w:r>
    </w:p>
    <w:p w14:paraId="405A7AA8" w14:textId="77777777" w:rsidR="00A272EA" w:rsidRDefault="00A272EA" w:rsidP="00A272EA">
      <w:pPr>
        <w:pStyle w:val="ListParagraph"/>
        <w:widowControl w:val="0"/>
        <w:numPr>
          <w:ilvl w:val="3"/>
          <w:numId w:val="5"/>
        </w:numPr>
        <w:tabs>
          <w:tab w:val="left" w:pos="582"/>
        </w:tabs>
        <w:autoSpaceDE w:val="0"/>
        <w:autoSpaceDN w:val="0"/>
        <w:spacing w:before="90" w:after="0" w:line="240" w:lineRule="auto"/>
        <w:ind w:left="582" w:hanging="125"/>
        <w:contextualSpacing w:val="0"/>
        <w:rPr>
          <w:sz w:val="20"/>
        </w:rPr>
      </w:pPr>
      <w:r>
        <w:rPr>
          <w:color w:val="2B2B2B"/>
          <w:sz w:val="20"/>
        </w:rPr>
        <w:t xml:space="preserve">Semantic similarity score from the embedding </w:t>
      </w:r>
      <w:r>
        <w:rPr>
          <w:color w:val="2B2B2B"/>
          <w:spacing w:val="-2"/>
          <w:sz w:val="20"/>
        </w:rPr>
        <w:t>search</w:t>
      </w:r>
    </w:p>
    <w:p w14:paraId="6A206562" w14:textId="77777777" w:rsidR="00A272EA" w:rsidRDefault="00A272EA" w:rsidP="00A272EA">
      <w:pPr>
        <w:pStyle w:val="ListParagraph"/>
        <w:widowControl w:val="0"/>
        <w:numPr>
          <w:ilvl w:val="3"/>
          <w:numId w:val="5"/>
        </w:numPr>
        <w:tabs>
          <w:tab w:val="left" w:pos="582"/>
        </w:tabs>
        <w:autoSpaceDE w:val="0"/>
        <w:autoSpaceDN w:val="0"/>
        <w:spacing w:before="90" w:after="0" w:line="240" w:lineRule="auto"/>
        <w:ind w:left="582" w:hanging="125"/>
        <w:contextualSpacing w:val="0"/>
        <w:rPr>
          <w:sz w:val="20"/>
        </w:rPr>
      </w:pPr>
      <w:r>
        <w:rPr>
          <w:color w:val="2B2B2B"/>
          <w:sz w:val="20"/>
        </w:rPr>
        <w:t xml:space="preserve">Keyword match count across the four searched </w:t>
      </w:r>
      <w:r>
        <w:rPr>
          <w:color w:val="2B2B2B"/>
          <w:spacing w:val="-2"/>
          <w:sz w:val="20"/>
        </w:rPr>
        <w:t>columns</w:t>
      </w:r>
    </w:p>
    <w:p w14:paraId="77DE3F15" w14:textId="77777777" w:rsidR="00A272EA" w:rsidRDefault="00A272EA">
      <w:pPr>
        <w:pStyle w:val="ListParagraph"/>
        <w:rPr>
          <w:sz w:val="20"/>
        </w:rPr>
        <w:sectPr w:rsidR="00A272EA" w:rsidSect="00A272EA">
          <w:pgSz w:w="11910" w:h="16840"/>
          <w:pgMar w:top="1460" w:right="1133" w:bottom="920" w:left="1133" w:header="1012" w:footer="724" w:gutter="0"/>
          <w:cols w:space="720"/>
        </w:sectPr>
      </w:pPr>
    </w:p>
    <w:p w14:paraId="24270AB5" w14:textId="77777777" w:rsidR="00A272EA" w:rsidRDefault="00A272EA" w:rsidP="00A272EA">
      <w:pPr>
        <w:pStyle w:val="Heading1"/>
        <w:keepNext w:val="0"/>
        <w:keepLines w:val="0"/>
        <w:widowControl w:val="0"/>
        <w:numPr>
          <w:ilvl w:val="1"/>
          <w:numId w:val="5"/>
        </w:numPr>
        <w:tabs>
          <w:tab w:val="left" w:pos="644"/>
        </w:tabs>
        <w:autoSpaceDE w:val="0"/>
        <w:autoSpaceDN w:val="0"/>
        <w:spacing w:before="86" w:after="0" w:line="240" w:lineRule="auto"/>
        <w:ind w:hanging="467"/>
        <w:rPr>
          <w:color w:val="1A3B5D"/>
        </w:rPr>
      </w:pPr>
      <w:r>
        <w:rPr>
          <w:color w:val="1A3B5D"/>
        </w:rPr>
        <w:lastRenderedPageBreak/>
        <w:t xml:space="preserve">Drug Embeddings — Vector </w:t>
      </w:r>
      <w:r>
        <w:rPr>
          <w:color w:val="1A3B5D"/>
          <w:spacing w:val="-2"/>
        </w:rPr>
        <w:t>Search</w:t>
      </w:r>
    </w:p>
    <w:p w14:paraId="08D281D2" w14:textId="77777777" w:rsidR="00A272EA" w:rsidRDefault="00A272EA">
      <w:pPr>
        <w:pStyle w:val="BodyText"/>
        <w:spacing w:before="0"/>
        <w:rPr>
          <w:b/>
          <w:sz w:val="11"/>
        </w:rPr>
      </w:pPr>
      <w:r>
        <w:rPr>
          <w:b/>
          <w:noProof/>
          <w:sz w:val="11"/>
        </w:rPr>
        <mc:AlternateContent>
          <mc:Choice Requires="wps">
            <w:drawing>
              <wp:anchor distT="0" distB="0" distL="0" distR="0" simplePos="0" relativeHeight="251664384" behindDoc="1" locked="0" layoutInCell="1" allowOverlap="1" wp14:anchorId="747CB82D" wp14:editId="6FB28444">
                <wp:simplePos x="0" y="0"/>
                <wp:positionH relativeFrom="page">
                  <wp:posOffset>832199</wp:posOffset>
                </wp:positionH>
                <wp:positionV relativeFrom="paragraph">
                  <wp:posOffset>96004</wp:posOffset>
                </wp:positionV>
                <wp:extent cx="589597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270"/>
                        </a:xfrm>
                        <a:custGeom>
                          <a:avLst/>
                          <a:gdLst/>
                          <a:ahLst/>
                          <a:cxnLst/>
                          <a:rect l="l" t="t" r="r" b="b"/>
                          <a:pathLst>
                            <a:path w="5895975">
                              <a:moveTo>
                                <a:pt x="0" y="0"/>
                              </a:moveTo>
                              <a:lnTo>
                                <a:pt x="5895600" y="0"/>
                              </a:lnTo>
                            </a:path>
                          </a:pathLst>
                        </a:custGeom>
                        <a:ln w="19050">
                          <a:solidFill>
                            <a:srgbClr val="2880B8"/>
                          </a:solidFill>
                          <a:prstDash val="solid"/>
                        </a:ln>
                      </wps:spPr>
                      <wps:bodyPr wrap="square" lIns="0" tIns="0" rIns="0" bIns="0" rtlCol="0">
                        <a:prstTxWarp prst="textNoShape">
                          <a:avLst/>
                        </a:prstTxWarp>
                        <a:noAutofit/>
                      </wps:bodyPr>
                    </wps:wsp>
                  </a:graphicData>
                </a:graphic>
              </wp:anchor>
            </w:drawing>
          </mc:Choice>
          <mc:Fallback>
            <w:pict>
              <v:shape w14:anchorId="203D93FC" id="Graphic 19" o:spid="_x0000_s1026" style="position:absolute;margin-left:65.55pt;margin-top:7.55pt;width:464.2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895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" path="m,l5895600,e" filled="f" strokecolor="#2880b8" strokeweight="1.5pt">
                <v:path arrowok="t"/>
                <w10:wrap type="topAndBottom" anchorx="page"/>
              </v:shape>
            </w:pict>
          </mc:Fallback>
        </mc:AlternateContent>
      </w:r>
    </w:p>
    <w:p w14:paraId="0ECB1462" w14:textId="77777777" w:rsidR="00A272EA" w:rsidRDefault="00A272EA">
      <w:pPr>
        <w:pStyle w:val="BodyText"/>
        <w:spacing w:before="77"/>
        <w:ind w:left="177"/>
      </w:pPr>
      <w:r>
        <w:rPr>
          <w:color w:val="2B2B2B"/>
        </w:rPr>
        <w:t xml:space="preserve">To capture semantic similarity beyond keyword matching, each drug is represented as </w:t>
      </w:r>
      <w:r>
        <w:rPr>
          <w:color w:val="2B2B2B"/>
          <w:spacing w:val="-10"/>
        </w:rPr>
        <w:t>a</w:t>
      </w:r>
    </w:p>
    <w:p w14:paraId="1FD9A4D5" w14:textId="77777777" w:rsidR="00A272EA" w:rsidRDefault="00A272EA">
      <w:pPr>
        <w:pStyle w:val="BodyText"/>
        <w:spacing w:before="70" w:line="312" w:lineRule="auto"/>
        <w:ind w:left="177" w:right="182"/>
      </w:pPr>
      <w:r>
        <w:rPr>
          <w:color w:val="2B2B2B"/>
        </w:rPr>
        <w:t>high-dimensional</w:t>
      </w:r>
      <w:r>
        <w:rPr>
          <w:color w:val="2B2B2B"/>
          <w:spacing w:val="-3"/>
        </w:rPr>
        <w:t xml:space="preserve"> </w:t>
      </w:r>
      <w:r>
        <w:rPr>
          <w:color w:val="2B2B2B"/>
        </w:rPr>
        <w:t>embedding</w:t>
      </w:r>
      <w:r>
        <w:rPr>
          <w:color w:val="2B2B2B"/>
          <w:spacing w:val="-3"/>
        </w:rPr>
        <w:t xml:space="preserve"> </w:t>
      </w:r>
      <w:r>
        <w:rPr>
          <w:color w:val="2B2B2B"/>
        </w:rPr>
        <w:t>vector.</w:t>
      </w:r>
      <w:r>
        <w:rPr>
          <w:color w:val="2B2B2B"/>
          <w:spacing w:val="-3"/>
        </w:rPr>
        <w:t xml:space="preserve"> </w:t>
      </w:r>
      <w:r>
        <w:rPr>
          <w:color w:val="2B2B2B"/>
        </w:rPr>
        <w:t>At</w:t>
      </w:r>
      <w:r>
        <w:rPr>
          <w:color w:val="2B2B2B"/>
          <w:spacing w:val="-3"/>
        </w:rPr>
        <w:t xml:space="preserve"> </w:t>
      </w:r>
      <w:r>
        <w:rPr>
          <w:color w:val="2B2B2B"/>
        </w:rPr>
        <w:t>query</w:t>
      </w:r>
      <w:r>
        <w:rPr>
          <w:color w:val="2B2B2B"/>
          <w:spacing w:val="-3"/>
        </w:rPr>
        <w:t xml:space="preserve"> </w:t>
      </w:r>
      <w:r>
        <w:rPr>
          <w:color w:val="2B2B2B"/>
        </w:rPr>
        <w:t>time,</w:t>
      </w:r>
      <w:r>
        <w:rPr>
          <w:color w:val="2B2B2B"/>
          <w:spacing w:val="-3"/>
        </w:rPr>
        <w:t xml:space="preserve"> </w:t>
      </w:r>
      <w:r>
        <w:rPr>
          <w:color w:val="2B2B2B"/>
        </w:rPr>
        <w:t>the</w:t>
      </w:r>
      <w:r>
        <w:rPr>
          <w:color w:val="2B2B2B"/>
          <w:spacing w:val="-3"/>
        </w:rPr>
        <w:t xml:space="preserve"> </w:t>
      </w:r>
      <w:r>
        <w:rPr>
          <w:color w:val="2B2B2B"/>
        </w:rPr>
        <w:t>user</w:t>
      </w:r>
      <w:r>
        <w:rPr>
          <w:color w:val="2B2B2B"/>
          <w:spacing w:val="-3"/>
        </w:rPr>
        <w:t xml:space="preserve"> </w:t>
      </w:r>
      <w:r>
        <w:rPr>
          <w:color w:val="2B2B2B"/>
        </w:rPr>
        <w:t>input</w:t>
      </w:r>
      <w:r>
        <w:rPr>
          <w:color w:val="2B2B2B"/>
          <w:spacing w:val="-3"/>
        </w:rPr>
        <w:t xml:space="preserve"> </w:t>
      </w:r>
      <w:r>
        <w:rPr>
          <w:color w:val="2B2B2B"/>
        </w:rPr>
        <w:t>is</w:t>
      </w:r>
      <w:r>
        <w:rPr>
          <w:color w:val="2B2B2B"/>
          <w:spacing w:val="-3"/>
        </w:rPr>
        <w:t xml:space="preserve"> </w:t>
      </w:r>
      <w:r>
        <w:rPr>
          <w:color w:val="2B2B2B"/>
        </w:rPr>
        <w:t>embedded</w:t>
      </w:r>
      <w:r>
        <w:rPr>
          <w:color w:val="2B2B2B"/>
          <w:spacing w:val="-3"/>
        </w:rPr>
        <w:t xml:space="preserve"> </w:t>
      </w:r>
      <w:r>
        <w:rPr>
          <w:color w:val="2B2B2B"/>
        </w:rPr>
        <w:t>and</w:t>
      </w:r>
      <w:r>
        <w:rPr>
          <w:color w:val="2B2B2B"/>
          <w:spacing w:val="-3"/>
        </w:rPr>
        <w:t xml:space="preserve"> </w:t>
      </w:r>
      <w:r>
        <w:rPr>
          <w:color w:val="2B2B2B"/>
        </w:rPr>
        <w:t>compared</w:t>
      </w:r>
      <w:r>
        <w:rPr>
          <w:color w:val="2B2B2B"/>
          <w:spacing w:val="-3"/>
        </w:rPr>
        <w:t xml:space="preserve"> </w:t>
      </w:r>
      <w:r>
        <w:rPr>
          <w:color w:val="2B2B2B"/>
        </w:rPr>
        <w:t>against</w:t>
      </w:r>
      <w:r>
        <w:rPr>
          <w:color w:val="2B2B2B"/>
          <w:spacing w:val="-3"/>
        </w:rPr>
        <w:t xml:space="preserve"> </w:t>
      </w:r>
      <w:r>
        <w:rPr>
          <w:color w:val="2B2B2B"/>
        </w:rPr>
        <w:t>all drug vectors using cosine similarity.</w:t>
      </w:r>
    </w:p>
    <w:p w14:paraId="7B953FD0" w14:textId="77777777" w:rsidR="00A272EA" w:rsidRDefault="00A272EA" w:rsidP="00A272EA">
      <w:pPr>
        <w:pStyle w:val="ListParagraph"/>
        <w:widowControl w:val="0"/>
        <w:numPr>
          <w:ilvl w:val="2"/>
          <w:numId w:val="5"/>
        </w:numPr>
        <w:tabs>
          <w:tab w:val="left" w:pos="727"/>
        </w:tabs>
        <w:autoSpaceDE w:val="0"/>
        <w:autoSpaceDN w:val="0"/>
        <w:spacing w:before="203" w:after="0" w:line="240" w:lineRule="auto"/>
        <w:ind w:hanging="550"/>
        <w:contextualSpacing w:val="0"/>
        <w:rPr>
          <w:b/>
        </w:rPr>
      </w:pPr>
      <w:r>
        <w:rPr>
          <w:b/>
          <w:color w:val="2880B8"/>
        </w:rPr>
        <w:t xml:space="preserve">Building Embeddings — </w:t>
      </w:r>
      <w:proofErr w:type="spellStart"/>
      <w:r>
        <w:rPr>
          <w:b/>
          <w:color w:val="2880B8"/>
          <w:spacing w:val="-2"/>
        </w:rPr>
        <w:t>build_</w:t>
      </w:r>
      <w:proofErr w:type="gramStart"/>
      <w:r>
        <w:rPr>
          <w:b/>
          <w:color w:val="2880B8"/>
          <w:spacing w:val="-2"/>
        </w:rPr>
        <w:t>embeddings</w:t>
      </w:r>
      <w:proofErr w:type="spellEnd"/>
      <w:r>
        <w:rPr>
          <w:b/>
          <w:color w:val="2880B8"/>
          <w:spacing w:val="-2"/>
        </w:rPr>
        <w:t>(</w:t>
      </w:r>
      <w:proofErr w:type="gramEnd"/>
      <w:r>
        <w:rPr>
          <w:b/>
          <w:color w:val="2880B8"/>
          <w:spacing w:val="-2"/>
        </w:rPr>
        <w:t>)</w:t>
      </w:r>
    </w:p>
    <w:p w14:paraId="27BE16DC" w14:textId="77777777" w:rsidR="00A272EA" w:rsidRDefault="00A272EA">
      <w:pPr>
        <w:pStyle w:val="BodyText"/>
        <w:spacing w:before="126"/>
        <w:ind w:left="177"/>
      </w:pPr>
      <w:r>
        <w:rPr>
          <w:color w:val="2B2B2B"/>
        </w:rPr>
        <w:t>The embedding pipeline runs offline and produces a compressed .</w:t>
      </w:r>
      <w:proofErr w:type="spellStart"/>
      <w:r>
        <w:rPr>
          <w:color w:val="2B2B2B"/>
        </w:rPr>
        <w:t>npz</w:t>
      </w:r>
      <w:proofErr w:type="spellEnd"/>
      <w:r>
        <w:rPr>
          <w:color w:val="2B2B2B"/>
        </w:rPr>
        <w:t xml:space="preserve"> </w:t>
      </w:r>
      <w:r>
        <w:rPr>
          <w:color w:val="2B2B2B"/>
          <w:spacing w:val="-2"/>
        </w:rPr>
        <w:t>file:</w:t>
      </w:r>
    </w:p>
    <w:p w14:paraId="427FB8FC" w14:textId="77777777" w:rsidR="00A272EA" w:rsidRDefault="00A272EA" w:rsidP="00A272EA">
      <w:pPr>
        <w:pStyle w:val="ListParagraph"/>
        <w:widowControl w:val="0"/>
        <w:numPr>
          <w:ilvl w:val="3"/>
          <w:numId w:val="5"/>
        </w:numPr>
        <w:tabs>
          <w:tab w:val="left" w:pos="582"/>
        </w:tabs>
        <w:autoSpaceDE w:val="0"/>
        <w:autoSpaceDN w:val="0"/>
        <w:spacing w:before="190" w:after="0" w:line="240" w:lineRule="auto"/>
        <w:ind w:left="582" w:hanging="125"/>
        <w:contextualSpacing w:val="0"/>
        <w:rPr>
          <w:sz w:val="20"/>
        </w:rPr>
      </w:pPr>
      <w:r>
        <w:rPr>
          <w:color w:val="2B2B2B"/>
          <w:sz w:val="20"/>
        </w:rPr>
        <w:t xml:space="preserve">Load all rows from </w:t>
      </w:r>
      <w:proofErr w:type="spellStart"/>
      <w:r>
        <w:rPr>
          <w:color w:val="2B2B2B"/>
          <w:spacing w:val="-2"/>
          <w:sz w:val="20"/>
        </w:rPr>
        <w:t>egypt_drugs</w:t>
      </w:r>
      <w:proofErr w:type="spellEnd"/>
    </w:p>
    <w:p w14:paraId="38E864D4" w14:textId="77777777" w:rsidR="00A272EA" w:rsidRDefault="00A272EA" w:rsidP="00A272EA">
      <w:pPr>
        <w:pStyle w:val="ListParagraph"/>
        <w:widowControl w:val="0"/>
        <w:numPr>
          <w:ilvl w:val="3"/>
          <w:numId w:val="5"/>
        </w:numPr>
        <w:tabs>
          <w:tab w:val="left" w:pos="582"/>
        </w:tabs>
        <w:autoSpaceDE w:val="0"/>
        <w:autoSpaceDN w:val="0"/>
        <w:spacing w:before="90" w:after="0" w:line="240" w:lineRule="auto"/>
        <w:ind w:left="582" w:hanging="125"/>
        <w:contextualSpacing w:val="0"/>
        <w:rPr>
          <w:sz w:val="20"/>
        </w:rPr>
      </w:pPr>
      <w:r>
        <w:rPr>
          <w:color w:val="2B2B2B"/>
          <w:sz w:val="20"/>
        </w:rPr>
        <w:t xml:space="preserve">For each drug, call </w:t>
      </w:r>
      <w:proofErr w:type="spellStart"/>
      <w:r>
        <w:rPr>
          <w:color w:val="2B2B2B"/>
          <w:sz w:val="20"/>
        </w:rPr>
        <w:t>build_drug_</w:t>
      </w:r>
      <w:proofErr w:type="gramStart"/>
      <w:r>
        <w:rPr>
          <w:color w:val="2B2B2B"/>
          <w:sz w:val="20"/>
        </w:rPr>
        <w:t>text</w:t>
      </w:r>
      <w:proofErr w:type="spellEnd"/>
      <w:r>
        <w:rPr>
          <w:color w:val="2B2B2B"/>
          <w:sz w:val="20"/>
        </w:rPr>
        <w:t>(</w:t>
      </w:r>
      <w:proofErr w:type="gramEnd"/>
      <w:r>
        <w:rPr>
          <w:color w:val="2B2B2B"/>
          <w:sz w:val="20"/>
        </w:rPr>
        <w:t xml:space="preserve">) to concatenate all relevant fields into a single </w:t>
      </w:r>
      <w:r>
        <w:rPr>
          <w:color w:val="2B2B2B"/>
          <w:spacing w:val="-2"/>
          <w:sz w:val="20"/>
        </w:rPr>
        <w:t>string</w:t>
      </w:r>
    </w:p>
    <w:p w14:paraId="4670E538" w14:textId="77777777" w:rsidR="00A272EA" w:rsidRDefault="00A272EA" w:rsidP="00A272EA">
      <w:pPr>
        <w:pStyle w:val="ListParagraph"/>
        <w:widowControl w:val="0"/>
        <w:numPr>
          <w:ilvl w:val="3"/>
          <w:numId w:val="5"/>
        </w:numPr>
        <w:tabs>
          <w:tab w:val="left" w:pos="582"/>
        </w:tabs>
        <w:autoSpaceDE w:val="0"/>
        <w:autoSpaceDN w:val="0"/>
        <w:spacing w:before="90" w:after="0" w:line="240" w:lineRule="auto"/>
        <w:ind w:left="582" w:hanging="125"/>
        <w:contextualSpacing w:val="0"/>
        <w:rPr>
          <w:sz w:val="20"/>
        </w:rPr>
      </w:pPr>
      <w:r>
        <w:rPr>
          <w:color w:val="2B2B2B"/>
          <w:sz w:val="20"/>
        </w:rPr>
        <w:t xml:space="preserve">Send each string to text-embedding-3-small model via </w:t>
      </w:r>
      <w:proofErr w:type="spellStart"/>
      <w:r>
        <w:rPr>
          <w:color w:val="2B2B2B"/>
          <w:sz w:val="20"/>
        </w:rPr>
        <w:t>OpenRouter</w:t>
      </w:r>
      <w:proofErr w:type="spellEnd"/>
      <w:r>
        <w:rPr>
          <w:color w:val="2B2B2B"/>
          <w:sz w:val="20"/>
        </w:rPr>
        <w:t xml:space="preserve"> </w:t>
      </w:r>
      <w:r>
        <w:rPr>
          <w:color w:val="2B2B2B"/>
          <w:spacing w:val="-5"/>
          <w:sz w:val="20"/>
        </w:rPr>
        <w:t>API</w:t>
      </w:r>
    </w:p>
    <w:p w14:paraId="741664C4" w14:textId="77777777" w:rsidR="00A272EA" w:rsidRDefault="00A272EA" w:rsidP="00A272EA">
      <w:pPr>
        <w:pStyle w:val="ListParagraph"/>
        <w:widowControl w:val="0"/>
        <w:numPr>
          <w:ilvl w:val="3"/>
          <w:numId w:val="5"/>
        </w:numPr>
        <w:tabs>
          <w:tab w:val="left" w:pos="582"/>
        </w:tabs>
        <w:autoSpaceDE w:val="0"/>
        <w:autoSpaceDN w:val="0"/>
        <w:spacing w:before="90" w:after="0" w:line="240" w:lineRule="auto"/>
        <w:ind w:left="582" w:hanging="125"/>
        <w:contextualSpacing w:val="0"/>
        <w:rPr>
          <w:sz w:val="20"/>
        </w:rPr>
      </w:pPr>
      <w:r>
        <w:rPr>
          <w:color w:val="2B2B2B"/>
          <w:sz w:val="20"/>
        </w:rPr>
        <w:t xml:space="preserve">Store the resulting 1536-dimension vectors in a NumPy </w:t>
      </w:r>
      <w:r>
        <w:rPr>
          <w:color w:val="2B2B2B"/>
          <w:spacing w:val="-2"/>
          <w:sz w:val="20"/>
        </w:rPr>
        <w:t>array</w:t>
      </w:r>
    </w:p>
    <w:p w14:paraId="1A24A1BA" w14:textId="77777777" w:rsidR="00A272EA" w:rsidRDefault="00A272EA" w:rsidP="00A272EA">
      <w:pPr>
        <w:pStyle w:val="ListParagraph"/>
        <w:widowControl w:val="0"/>
        <w:numPr>
          <w:ilvl w:val="3"/>
          <w:numId w:val="5"/>
        </w:numPr>
        <w:tabs>
          <w:tab w:val="left" w:pos="582"/>
        </w:tabs>
        <w:autoSpaceDE w:val="0"/>
        <w:autoSpaceDN w:val="0"/>
        <w:spacing w:before="90" w:after="0" w:line="240" w:lineRule="auto"/>
        <w:ind w:left="582" w:hanging="125"/>
        <w:contextualSpacing w:val="0"/>
        <w:rPr>
          <w:sz w:val="20"/>
        </w:rPr>
      </w:pPr>
      <w:r>
        <w:rPr>
          <w:color w:val="2B2B2B"/>
          <w:sz w:val="20"/>
        </w:rPr>
        <w:t xml:space="preserve">Save as </w:t>
      </w:r>
      <w:proofErr w:type="spellStart"/>
      <w:r>
        <w:rPr>
          <w:color w:val="2B2B2B"/>
          <w:sz w:val="20"/>
        </w:rPr>
        <w:t>drugs_embeddings.npz</w:t>
      </w:r>
      <w:proofErr w:type="spellEnd"/>
      <w:r>
        <w:rPr>
          <w:color w:val="2B2B2B"/>
          <w:sz w:val="20"/>
        </w:rPr>
        <w:t xml:space="preserve"> — drug names stored as a parallel array for </w:t>
      </w:r>
      <w:r>
        <w:rPr>
          <w:color w:val="2B2B2B"/>
          <w:spacing w:val="-2"/>
          <w:sz w:val="20"/>
        </w:rPr>
        <w:t>lookup</w:t>
      </w:r>
    </w:p>
    <w:p w14:paraId="0A5D0D0D" w14:textId="77777777" w:rsidR="00A272EA" w:rsidRDefault="00A272EA">
      <w:pPr>
        <w:pStyle w:val="BodyText"/>
        <w:spacing w:before="7"/>
        <w:rPr>
          <w:sz w:val="11"/>
        </w:rPr>
      </w:pPr>
      <w:r>
        <w:rPr>
          <w:noProof/>
          <w:sz w:val="11"/>
        </w:rPr>
        <mc:AlternateContent>
          <mc:Choice Requires="wpg">
            <w:drawing>
              <wp:anchor distT="0" distB="0" distL="0" distR="0" simplePos="0" relativeHeight="251665408" behindDoc="1" locked="0" layoutInCell="1" allowOverlap="1" wp14:anchorId="2E891087" wp14:editId="5B4BCD34">
                <wp:simplePos x="0" y="0"/>
                <wp:positionH relativeFrom="page">
                  <wp:posOffset>832199</wp:posOffset>
                </wp:positionH>
                <wp:positionV relativeFrom="paragraph">
                  <wp:posOffset>100462</wp:posOffset>
                </wp:positionV>
                <wp:extent cx="5895975" cy="1869439"/>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975" cy="1869439"/>
                          <a:chOff x="0" y="0"/>
                          <a:chExt cx="5895975" cy="1869439"/>
                        </a:xfrm>
                      </wpg:grpSpPr>
                      <wps:wsp>
                        <wps:cNvPr id="21" name="Graphic 21"/>
                        <wps:cNvSpPr/>
                        <wps:spPr>
                          <a:xfrm>
                            <a:off x="0" y="0"/>
                            <a:ext cx="5895975" cy="1869439"/>
                          </a:xfrm>
                          <a:custGeom>
                            <a:avLst/>
                            <a:gdLst/>
                            <a:ahLst/>
                            <a:cxnLst/>
                            <a:rect l="l" t="t" r="r" b="b"/>
                            <a:pathLst>
                              <a:path w="5895975" h="1869439">
                                <a:moveTo>
                                  <a:pt x="5895600" y="0"/>
                                </a:moveTo>
                                <a:lnTo>
                                  <a:pt x="0" y="0"/>
                                </a:lnTo>
                                <a:lnTo>
                                  <a:pt x="0" y="1869439"/>
                                </a:lnTo>
                                <a:lnTo>
                                  <a:pt x="5895600" y="1869439"/>
                                </a:lnTo>
                                <a:lnTo>
                                  <a:pt x="5895600" y="0"/>
                                </a:lnTo>
                                <a:close/>
                              </a:path>
                            </a:pathLst>
                          </a:custGeom>
                          <a:solidFill>
                            <a:srgbClr val="1D1D1D"/>
                          </a:solidFill>
                        </wps:spPr>
                        <wps:bodyPr wrap="square" lIns="0" tIns="0" rIns="0" bIns="0" rtlCol="0">
                          <a:prstTxWarp prst="textNoShape">
                            <a:avLst/>
                          </a:prstTxWarp>
                          <a:noAutofit/>
                        </wps:bodyPr>
                      </wps:wsp>
                      <wps:wsp>
                        <wps:cNvPr id="22" name="Graphic 22"/>
                        <wps:cNvSpPr/>
                        <wps:spPr>
                          <a:xfrm>
                            <a:off x="-7" y="7"/>
                            <a:ext cx="5895975" cy="1869439"/>
                          </a:xfrm>
                          <a:custGeom>
                            <a:avLst/>
                            <a:gdLst/>
                            <a:ahLst/>
                            <a:cxnLst/>
                            <a:rect l="l" t="t" r="r" b="b"/>
                            <a:pathLst>
                              <a:path w="5895975" h="1869439">
                                <a:moveTo>
                                  <a:pt x="5895606" y="0"/>
                                </a:moveTo>
                                <a:lnTo>
                                  <a:pt x="0" y="0"/>
                                </a:lnTo>
                                <a:lnTo>
                                  <a:pt x="0" y="38100"/>
                                </a:lnTo>
                                <a:lnTo>
                                  <a:pt x="0" y="1869440"/>
                                </a:lnTo>
                                <a:lnTo>
                                  <a:pt x="38100" y="1869440"/>
                                </a:lnTo>
                                <a:lnTo>
                                  <a:pt x="38100" y="38100"/>
                                </a:lnTo>
                                <a:lnTo>
                                  <a:pt x="5895606" y="38100"/>
                                </a:lnTo>
                                <a:lnTo>
                                  <a:pt x="5895606" y="0"/>
                                </a:lnTo>
                                <a:close/>
                              </a:path>
                            </a:pathLst>
                          </a:custGeom>
                          <a:solidFill>
                            <a:srgbClr val="2880B8"/>
                          </a:solidFill>
                        </wps:spPr>
                        <wps:bodyPr wrap="square" lIns="0" tIns="0" rIns="0" bIns="0" rtlCol="0">
                          <a:prstTxWarp prst="textNoShape">
                            <a:avLst/>
                          </a:prstTxWarp>
                          <a:noAutofit/>
                        </wps:bodyPr>
                      </wps:wsp>
                      <wps:wsp>
                        <wps:cNvPr id="23" name="Textbox 23"/>
                        <wps:cNvSpPr txBox="1"/>
                        <wps:spPr>
                          <a:xfrm>
                            <a:off x="38100" y="38100"/>
                            <a:ext cx="5857875" cy="1831339"/>
                          </a:xfrm>
                          <a:prstGeom prst="rect">
                            <a:avLst/>
                          </a:prstGeom>
                        </wps:spPr>
                        <wps:txbx>
                          <w:txbxContent>
                            <w:p w14:paraId="4A09A08A" w14:textId="77777777" w:rsidR="00A272EA" w:rsidRDefault="00A272EA">
                              <w:pPr>
                                <w:spacing w:before="18"/>
                                <w:rPr>
                                  <w:sz w:val="15"/>
                                </w:rPr>
                              </w:pPr>
                            </w:p>
                            <w:p w14:paraId="6E60B41C" w14:textId="77777777" w:rsidR="00A272EA" w:rsidRDefault="00A272EA">
                              <w:pPr>
                                <w:spacing w:line="316" w:lineRule="auto"/>
                                <w:ind w:left="575" w:right="5055" w:hanging="376"/>
                                <w:rPr>
                                  <w:rFonts w:ascii="Courier New"/>
                                  <w:sz w:val="15"/>
                                </w:rPr>
                              </w:pPr>
                              <w:r>
                                <w:rPr>
                                  <w:rFonts w:ascii="Courier New"/>
                                  <w:color w:val="569CD6"/>
                                  <w:w w:val="105"/>
                                  <w:sz w:val="15"/>
                                </w:rPr>
                                <w:t>def</w:t>
                              </w:r>
                              <w:r>
                                <w:rPr>
                                  <w:rFonts w:ascii="Courier New"/>
                                  <w:color w:val="569CD6"/>
                                  <w:spacing w:val="-16"/>
                                  <w:w w:val="105"/>
                                  <w:sz w:val="15"/>
                                </w:rPr>
                                <w:t xml:space="preserve"> </w:t>
                              </w:r>
                              <w:r>
                                <w:rPr>
                                  <w:rFonts w:ascii="Courier New"/>
                                  <w:color w:val="DBDBAA"/>
                                  <w:w w:val="105"/>
                                  <w:sz w:val="15"/>
                                </w:rPr>
                                <w:t>build_drug_text</w:t>
                              </w:r>
                              <w:r>
                                <w:rPr>
                                  <w:rFonts w:ascii="Courier New"/>
                                  <w:color w:val="D4D4D4"/>
                                  <w:w w:val="105"/>
                                  <w:sz w:val="15"/>
                                </w:rPr>
                                <w:t>(drug:</w:t>
                              </w:r>
                              <w:r>
                                <w:rPr>
                                  <w:rFonts w:ascii="Courier New"/>
                                  <w:color w:val="D4D4D4"/>
                                  <w:spacing w:val="-17"/>
                                  <w:w w:val="105"/>
                                  <w:sz w:val="15"/>
                                </w:rPr>
                                <w:t xml:space="preserve"> </w:t>
                              </w:r>
                              <w:r>
                                <w:rPr>
                                  <w:rFonts w:ascii="Courier New"/>
                                  <w:color w:val="9CDBFD"/>
                                  <w:w w:val="105"/>
                                  <w:sz w:val="15"/>
                                </w:rPr>
                                <w:t>dict</w:t>
                              </w:r>
                              <w:r>
                                <w:rPr>
                                  <w:rFonts w:ascii="Courier New"/>
                                  <w:color w:val="D4D4D4"/>
                                  <w:w w:val="105"/>
                                  <w:sz w:val="15"/>
                                </w:rPr>
                                <w:t>)</w:t>
                              </w:r>
                              <w:r>
                                <w:rPr>
                                  <w:rFonts w:ascii="Courier New"/>
                                  <w:color w:val="D4D4D4"/>
                                  <w:spacing w:val="-17"/>
                                  <w:w w:val="105"/>
                                  <w:sz w:val="15"/>
                                </w:rPr>
                                <w:t xml:space="preserve"> </w:t>
                              </w:r>
                              <w:r>
                                <w:rPr>
                                  <w:rFonts w:ascii="Courier New"/>
                                  <w:color w:val="D4D4D4"/>
                                  <w:w w:val="105"/>
                                  <w:sz w:val="15"/>
                                </w:rPr>
                                <w:t>-&gt;</w:t>
                              </w:r>
                              <w:r>
                                <w:rPr>
                                  <w:rFonts w:ascii="Courier New"/>
                                  <w:color w:val="D4D4D4"/>
                                  <w:spacing w:val="-17"/>
                                  <w:w w:val="105"/>
                                  <w:sz w:val="15"/>
                                </w:rPr>
                                <w:t xml:space="preserve"> </w:t>
                              </w:r>
                              <w:r>
                                <w:rPr>
                                  <w:rFonts w:ascii="Courier New"/>
                                  <w:color w:val="9CDBFD"/>
                                  <w:w w:val="105"/>
                                  <w:sz w:val="15"/>
                                </w:rPr>
                                <w:t>str</w:t>
                              </w:r>
                              <w:r>
                                <w:rPr>
                                  <w:rFonts w:ascii="Courier New"/>
                                  <w:color w:val="D4D4D4"/>
                                  <w:w w:val="105"/>
                                  <w:sz w:val="15"/>
                                </w:rPr>
                                <w:t>: parts = [</w:t>
                              </w:r>
                            </w:p>
                            <w:p w14:paraId="0EEA782E" w14:textId="77777777" w:rsidR="00A272EA" w:rsidRDefault="00A272EA">
                              <w:pPr>
                                <w:spacing w:line="316" w:lineRule="auto"/>
                                <w:ind w:left="950" w:right="5055"/>
                                <w:rPr>
                                  <w:rFonts w:ascii="Courier New"/>
                                  <w:sz w:val="15"/>
                                </w:rPr>
                              </w:pPr>
                              <w:r>
                                <w:rPr>
                                  <w:rFonts w:ascii="Courier New"/>
                                  <w:color w:val="D4D4D4"/>
                                  <w:w w:val="105"/>
                                  <w:sz w:val="15"/>
                                </w:rPr>
                                <w:t>drug.get(</w:t>
                              </w:r>
                              <w:r>
                                <w:rPr>
                                  <w:rFonts w:ascii="Courier New"/>
                                  <w:color w:val="CD9077"/>
                                  <w:w w:val="105"/>
                                  <w:sz w:val="15"/>
                                </w:rPr>
                                <w:t>'drug_name'</w:t>
                              </w:r>
                              <w:r>
                                <w:rPr>
                                  <w:rFonts w:ascii="Courier New"/>
                                  <w:color w:val="D4D4D4"/>
                                  <w:w w:val="105"/>
                                  <w:sz w:val="15"/>
                                </w:rPr>
                                <w:t xml:space="preserve">, </w:t>
                              </w:r>
                              <w:r>
                                <w:rPr>
                                  <w:rFonts w:ascii="Courier New"/>
                                  <w:color w:val="CD9077"/>
                                  <w:w w:val="105"/>
                                  <w:sz w:val="15"/>
                                </w:rPr>
                                <w:t>''</w:t>
                              </w:r>
                              <w:r>
                                <w:rPr>
                                  <w:rFonts w:ascii="Courier New"/>
                                  <w:color w:val="D4D4D4"/>
                                  <w:w w:val="105"/>
                                  <w:sz w:val="15"/>
                                </w:rPr>
                                <w:t xml:space="preserve">), </w:t>
                              </w:r>
                              <w:r>
                                <w:rPr>
                                  <w:rFonts w:ascii="Courier New"/>
                                  <w:color w:val="D4D4D4"/>
                                  <w:spacing w:val="-2"/>
                                  <w:w w:val="105"/>
                                  <w:sz w:val="15"/>
                                </w:rPr>
                                <w:t>drug.get(</w:t>
                              </w:r>
                              <w:r>
                                <w:rPr>
                                  <w:rFonts w:ascii="Courier New"/>
                                  <w:color w:val="CD9077"/>
                                  <w:spacing w:val="-2"/>
                                  <w:w w:val="105"/>
                                  <w:sz w:val="15"/>
                                </w:rPr>
                                <w:t>'active_ingredient'</w:t>
                              </w:r>
                              <w:r>
                                <w:rPr>
                                  <w:rFonts w:ascii="Courier New"/>
                                  <w:color w:val="D4D4D4"/>
                                  <w:spacing w:val="-2"/>
                                  <w:w w:val="105"/>
                                  <w:sz w:val="15"/>
                                </w:rPr>
                                <w:t xml:space="preserve">, </w:t>
                              </w:r>
                              <w:r>
                                <w:rPr>
                                  <w:rFonts w:ascii="Courier New"/>
                                  <w:color w:val="CD9077"/>
                                  <w:spacing w:val="-2"/>
                                  <w:w w:val="105"/>
                                  <w:sz w:val="15"/>
                                </w:rPr>
                                <w:t>''</w:t>
                              </w:r>
                              <w:r>
                                <w:rPr>
                                  <w:rFonts w:ascii="Courier New"/>
                                  <w:color w:val="D4D4D4"/>
                                  <w:spacing w:val="-2"/>
                                  <w:w w:val="105"/>
                                  <w:sz w:val="15"/>
                                </w:rPr>
                                <w:t xml:space="preserve">), </w:t>
                              </w:r>
                              <w:r>
                                <w:rPr>
                                  <w:rFonts w:ascii="Courier New"/>
                                  <w:color w:val="D4D4D4"/>
                                  <w:w w:val="105"/>
                                  <w:sz w:val="15"/>
                                </w:rPr>
                                <w:t>drug.get(</w:t>
                              </w:r>
                              <w:r>
                                <w:rPr>
                                  <w:rFonts w:ascii="Courier New"/>
                                  <w:color w:val="CD9077"/>
                                  <w:w w:val="105"/>
                                  <w:sz w:val="15"/>
                                </w:rPr>
                                <w:t>'drug_class'</w:t>
                              </w:r>
                              <w:r>
                                <w:rPr>
                                  <w:rFonts w:ascii="Courier New"/>
                                  <w:color w:val="D4D4D4"/>
                                  <w:w w:val="105"/>
                                  <w:sz w:val="15"/>
                                </w:rPr>
                                <w:t xml:space="preserve">, </w:t>
                              </w:r>
                              <w:r>
                                <w:rPr>
                                  <w:rFonts w:ascii="Courier New"/>
                                  <w:color w:val="CD9077"/>
                                  <w:w w:val="105"/>
                                  <w:sz w:val="15"/>
                                </w:rPr>
                                <w:t>''</w:t>
                              </w:r>
                              <w:r>
                                <w:rPr>
                                  <w:rFonts w:ascii="Courier New"/>
                                  <w:color w:val="D4D4D4"/>
                                  <w:w w:val="105"/>
                                  <w:sz w:val="15"/>
                                </w:rPr>
                                <w:t>),</w:t>
                              </w:r>
                            </w:p>
                            <w:p w14:paraId="541146AA" w14:textId="77777777" w:rsidR="00A272EA" w:rsidRDefault="00A272EA">
                              <w:pPr>
                                <w:spacing w:line="169" w:lineRule="exact"/>
                                <w:ind w:left="950"/>
                                <w:rPr>
                                  <w:rFonts w:ascii="Courier New"/>
                                  <w:sz w:val="15"/>
                                </w:rPr>
                              </w:pPr>
                              <w:r>
                                <w:rPr>
                                  <w:rFonts w:ascii="Courier New"/>
                                  <w:color w:val="D4D4D4"/>
                                  <w:w w:val="105"/>
                                  <w:sz w:val="15"/>
                                </w:rPr>
                                <w:t>drug.get(</w:t>
                              </w:r>
                              <w:r>
                                <w:rPr>
                                  <w:rFonts w:ascii="Courier New"/>
                                  <w:color w:val="CD9077"/>
                                  <w:w w:val="105"/>
                                  <w:sz w:val="15"/>
                                </w:rPr>
                                <w:t>'indications'</w:t>
                              </w:r>
                              <w:r>
                                <w:rPr>
                                  <w:rFonts w:ascii="Courier New"/>
                                  <w:color w:val="D4D4D4"/>
                                  <w:w w:val="105"/>
                                  <w:sz w:val="15"/>
                                </w:rPr>
                                <w:t>,</w:t>
                              </w:r>
                              <w:r>
                                <w:rPr>
                                  <w:rFonts w:ascii="Courier New"/>
                                  <w:color w:val="D4D4D4"/>
                                  <w:spacing w:val="-22"/>
                                  <w:w w:val="105"/>
                                  <w:sz w:val="15"/>
                                </w:rPr>
                                <w:t xml:space="preserve"> </w:t>
                              </w:r>
                              <w:r>
                                <w:rPr>
                                  <w:rFonts w:ascii="Courier New"/>
                                  <w:color w:val="CD9077"/>
                                  <w:spacing w:val="-4"/>
                                  <w:w w:val="105"/>
                                  <w:sz w:val="15"/>
                                </w:rPr>
                                <w:t>''</w:t>
                              </w:r>
                              <w:r>
                                <w:rPr>
                                  <w:rFonts w:ascii="Courier New"/>
                                  <w:color w:val="D4D4D4"/>
                                  <w:spacing w:val="-4"/>
                                  <w:w w:val="105"/>
                                  <w:sz w:val="15"/>
                                </w:rPr>
                                <w:t>),</w:t>
                              </w:r>
                            </w:p>
                            <w:p w14:paraId="35D0CC50" w14:textId="77777777" w:rsidR="00A272EA" w:rsidRDefault="00A272EA">
                              <w:pPr>
                                <w:spacing w:before="54" w:line="316" w:lineRule="auto"/>
                                <w:ind w:left="950" w:right="4149"/>
                                <w:rPr>
                                  <w:rFonts w:ascii="Courier New"/>
                                  <w:sz w:val="15"/>
                                </w:rPr>
                              </w:pPr>
                              <w:r>
                                <w:rPr>
                                  <w:rFonts w:ascii="Courier New"/>
                                  <w:color w:val="D4D4D4"/>
                                  <w:w w:val="105"/>
                                  <w:sz w:val="15"/>
                                </w:rPr>
                                <w:t>drug.get(</w:t>
                              </w:r>
                              <w:r>
                                <w:rPr>
                                  <w:rFonts w:ascii="Courier New"/>
                                  <w:color w:val="CD9077"/>
                                  <w:w w:val="105"/>
                                  <w:sz w:val="15"/>
                                </w:rPr>
                                <w:t>'dosage_form'</w:t>
                              </w:r>
                              <w:r>
                                <w:rPr>
                                  <w:rFonts w:ascii="Courier New"/>
                                  <w:color w:val="D4D4D4"/>
                                  <w:w w:val="105"/>
                                  <w:sz w:val="15"/>
                                </w:rPr>
                                <w:t xml:space="preserve">, </w:t>
                              </w:r>
                              <w:r>
                                <w:rPr>
                                  <w:rFonts w:ascii="Courier New"/>
                                  <w:color w:val="CD9077"/>
                                  <w:w w:val="105"/>
                                  <w:sz w:val="15"/>
                                </w:rPr>
                                <w:t>''</w:t>
                              </w:r>
                              <w:r>
                                <w:rPr>
                                  <w:rFonts w:ascii="Courier New"/>
                                  <w:color w:val="D4D4D4"/>
                                  <w:w w:val="105"/>
                                  <w:sz w:val="15"/>
                                </w:rPr>
                                <w:t xml:space="preserve">), </w:t>
                              </w:r>
                              <w:r>
                                <w:rPr>
                                  <w:rFonts w:ascii="Courier New"/>
                                  <w:color w:val="D4D4D4"/>
                                  <w:spacing w:val="-2"/>
                                  <w:w w:val="105"/>
                                  <w:sz w:val="15"/>
                                </w:rPr>
                                <w:t>drug.get(</w:t>
                              </w:r>
                              <w:r>
                                <w:rPr>
                                  <w:rFonts w:ascii="Courier New"/>
                                  <w:color w:val="CD9077"/>
                                  <w:spacing w:val="-2"/>
                                  <w:w w:val="105"/>
                                  <w:sz w:val="15"/>
                                </w:rPr>
                                <w:t>'side_effects_common'</w:t>
                              </w:r>
                              <w:r>
                                <w:rPr>
                                  <w:rFonts w:ascii="Courier New"/>
                                  <w:color w:val="D4D4D4"/>
                                  <w:spacing w:val="-2"/>
                                  <w:w w:val="105"/>
                                  <w:sz w:val="15"/>
                                </w:rPr>
                                <w:t xml:space="preserve">, </w:t>
                              </w:r>
                              <w:r>
                                <w:rPr>
                                  <w:rFonts w:ascii="Courier New"/>
                                  <w:color w:val="CD9077"/>
                                  <w:spacing w:val="-2"/>
                                  <w:w w:val="105"/>
                                  <w:sz w:val="15"/>
                                </w:rPr>
                                <w:t>''</w:t>
                              </w:r>
                              <w:r>
                                <w:rPr>
                                  <w:rFonts w:ascii="Courier New"/>
                                  <w:color w:val="D4D4D4"/>
                                  <w:spacing w:val="-2"/>
                                  <w:w w:val="105"/>
                                  <w:sz w:val="15"/>
                                </w:rPr>
                                <w:t xml:space="preserve">), </w:t>
                              </w:r>
                              <w:r>
                                <w:rPr>
                                  <w:rFonts w:ascii="Courier New"/>
                                  <w:color w:val="D4D4D4"/>
                                  <w:w w:val="105"/>
                                  <w:sz w:val="15"/>
                                </w:rPr>
                                <w:t>drug.get(</w:t>
                              </w:r>
                              <w:r>
                                <w:rPr>
                                  <w:rFonts w:ascii="Courier New"/>
                                  <w:color w:val="CD9077"/>
                                  <w:w w:val="105"/>
                                  <w:sz w:val="15"/>
                                </w:rPr>
                                <w:t>'warnings'</w:t>
                              </w:r>
                              <w:r>
                                <w:rPr>
                                  <w:rFonts w:ascii="Courier New"/>
                                  <w:color w:val="D4D4D4"/>
                                  <w:w w:val="105"/>
                                  <w:sz w:val="15"/>
                                </w:rPr>
                                <w:t xml:space="preserve">, </w:t>
                              </w:r>
                              <w:r>
                                <w:rPr>
                                  <w:rFonts w:ascii="Courier New"/>
                                  <w:color w:val="CD9077"/>
                                  <w:w w:val="105"/>
                                  <w:sz w:val="15"/>
                                </w:rPr>
                                <w:t>''</w:t>
                              </w:r>
                              <w:r>
                                <w:rPr>
                                  <w:rFonts w:ascii="Courier New"/>
                                  <w:color w:val="D4D4D4"/>
                                  <w:w w:val="105"/>
                                  <w:sz w:val="15"/>
                                </w:rPr>
                                <w:t>),</w:t>
                              </w:r>
                            </w:p>
                            <w:p w14:paraId="263AE9C3" w14:textId="77777777" w:rsidR="00A272EA" w:rsidRDefault="00A272EA">
                              <w:pPr>
                                <w:spacing w:line="169" w:lineRule="exact"/>
                                <w:ind w:left="575"/>
                                <w:rPr>
                                  <w:rFonts w:ascii="Courier New"/>
                                  <w:sz w:val="15"/>
                                </w:rPr>
                              </w:pPr>
                              <w:r>
                                <w:rPr>
                                  <w:rFonts w:ascii="Courier New"/>
                                  <w:color w:val="D4D4D4"/>
                                  <w:spacing w:val="-10"/>
                                  <w:w w:val="105"/>
                                  <w:sz w:val="15"/>
                                </w:rPr>
                                <w:t>]</w:t>
                              </w:r>
                            </w:p>
                            <w:p w14:paraId="3D26A95E" w14:textId="77777777" w:rsidR="00A272EA" w:rsidRDefault="00A272EA">
                              <w:pPr>
                                <w:spacing w:before="54"/>
                                <w:ind w:left="575"/>
                                <w:rPr>
                                  <w:rFonts w:ascii="Courier New"/>
                                  <w:sz w:val="15"/>
                                </w:rPr>
                              </w:pPr>
                              <w:r>
                                <w:rPr>
                                  <w:rFonts w:ascii="Courier New"/>
                                  <w:color w:val="569CD6"/>
                                  <w:w w:val="105"/>
                                  <w:sz w:val="15"/>
                                </w:rPr>
                                <w:t>return</w:t>
                              </w:r>
                              <w:r>
                                <w:rPr>
                                  <w:rFonts w:ascii="Courier New"/>
                                  <w:color w:val="569CD6"/>
                                  <w:spacing w:val="-4"/>
                                  <w:w w:val="105"/>
                                  <w:sz w:val="15"/>
                                </w:rPr>
                                <w:t xml:space="preserve"> </w:t>
                              </w:r>
                              <w:r>
                                <w:rPr>
                                  <w:rFonts w:ascii="Courier New"/>
                                  <w:color w:val="CD9077"/>
                                  <w:w w:val="105"/>
                                  <w:sz w:val="15"/>
                                </w:rPr>
                                <w:t>'</w:t>
                              </w:r>
                              <w:r>
                                <w:rPr>
                                  <w:rFonts w:ascii="Courier New"/>
                                  <w:color w:val="CD9077"/>
                                  <w:spacing w:val="-4"/>
                                  <w:w w:val="105"/>
                                  <w:sz w:val="15"/>
                                </w:rPr>
                                <w:t xml:space="preserve"> </w:t>
                              </w:r>
                              <w:r>
                                <w:rPr>
                                  <w:rFonts w:ascii="Courier New"/>
                                  <w:color w:val="CD9077"/>
                                  <w:w w:val="105"/>
                                  <w:sz w:val="15"/>
                                </w:rPr>
                                <w:t>|</w:t>
                              </w:r>
                              <w:r>
                                <w:rPr>
                                  <w:rFonts w:ascii="Courier New"/>
                                  <w:color w:val="CD9077"/>
                                  <w:spacing w:val="-4"/>
                                  <w:w w:val="105"/>
                                  <w:sz w:val="15"/>
                                </w:rPr>
                                <w:t xml:space="preserve"> </w:t>
                              </w:r>
                              <w:r>
                                <w:rPr>
                                  <w:rFonts w:ascii="Courier New"/>
                                  <w:color w:val="CD9077"/>
                                  <w:w w:val="105"/>
                                  <w:sz w:val="15"/>
                                </w:rPr>
                                <w:t>'</w:t>
                              </w:r>
                              <w:r>
                                <w:rPr>
                                  <w:rFonts w:ascii="Courier New"/>
                                  <w:color w:val="D4D4D4"/>
                                  <w:w w:val="105"/>
                                  <w:sz w:val="15"/>
                                </w:rPr>
                                <w:t>.join(p</w:t>
                              </w:r>
                              <w:r>
                                <w:rPr>
                                  <w:rFonts w:ascii="Courier New"/>
                                  <w:color w:val="D4D4D4"/>
                                  <w:spacing w:val="-4"/>
                                  <w:w w:val="105"/>
                                  <w:sz w:val="15"/>
                                </w:rPr>
                                <w:t xml:space="preserve"> </w:t>
                              </w:r>
                              <w:r>
                                <w:rPr>
                                  <w:rFonts w:ascii="Courier New"/>
                                  <w:color w:val="569CD6"/>
                                  <w:w w:val="105"/>
                                  <w:sz w:val="15"/>
                                </w:rPr>
                                <w:t>for</w:t>
                              </w:r>
                              <w:r>
                                <w:rPr>
                                  <w:rFonts w:ascii="Courier New"/>
                                  <w:color w:val="569CD6"/>
                                  <w:spacing w:val="-3"/>
                                  <w:w w:val="105"/>
                                  <w:sz w:val="15"/>
                                </w:rPr>
                                <w:t xml:space="preserve"> </w:t>
                              </w:r>
                              <w:r>
                                <w:rPr>
                                  <w:rFonts w:ascii="Courier New"/>
                                  <w:color w:val="D4D4D4"/>
                                  <w:w w:val="105"/>
                                  <w:sz w:val="15"/>
                                </w:rPr>
                                <w:t>p</w:t>
                              </w:r>
                              <w:r>
                                <w:rPr>
                                  <w:rFonts w:ascii="Courier New"/>
                                  <w:color w:val="D4D4D4"/>
                                  <w:spacing w:val="-5"/>
                                  <w:w w:val="105"/>
                                  <w:sz w:val="15"/>
                                </w:rPr>
                                <w:t xml:space="preserve"> </w:t>
                              </w:r>
                              <w:r>
                                <w:rPr>
                                  <w:rFonts w:ascii="Courier New"/>
                                  <w:color w:val="D4D4D4"/>
                                  <w:w w:val="105"/>
                                  <w:sz w:val="15"/>
                                </w:rPr>
                                <w:t>in</w:t>
                              </w:r>
                              <w:r>
                                <w:rPr>
                                  <w:rFonts w:ascii="Courier New"/>
                                  <w:color w:val="D4D4D4"/>
                                  <w:spacing w:val="-3"/>
                                  <w:w w:val="105"/>
                                  <w:sz w:val="15"/>
                                </w:rPr>
                                <w:t xml:space="preserve"> </w:t>
                              </w:r>
                              <w:r>
                                <w:rPr>
                                  <w:rFonts w:ascii="Courier New"/>
                                  <w:color w:val="D4D4D4"/>
                                  <w:w w:val="105"/>
                                  <w:sz w:val="15"/>
                                </w:rPr>
                                <w:t>parts</w:t>
                              </w:r>
                              <w:r>
                                <w:rPr>
                                  <w:rFonts w:ascii="Courier New"/>
                                  <w:color w:val="D4D4D4"/>
                                  <w:spacing w:val="-4"/>
                                  <w:w w:val="105"/>
                                  <w:sz w:val="15"/>
                                </w:rPr>
                                <w:t xml:space="preserve"> </w:t>
                              </w:r>
                              <w:r>
                                <w:rPr>
                                  <w:rFonts w:ascii="Courier New"/>
                                  <w:color w:val="569CD6"/>
                                  <w:w w:val="105"/>
                                  <w:sz w:val="15"/>
                                </w:rPr>
                                <w:t>if</w:t>
                              </w:r>
                              <w:r>
                                <w:rPr>
                                  <w:rFonts w:ascii="Courier New"/>
                                  <w:color w:val="569CD6"/>
                                  <w:spacing w:val="-3"/>
                                  <w:w w:val="105"/>
                                  <w:sz w:val="15"/>
                                </w:rPr>
                                <w:t xml:space="preserve"> </w:t>
                              </w:r>
                              <w:r>
                                <w:rPr>
                                  <w:rFonts w:ascii="Courier New"/>
                                  <w:color w:val="D4D4D4"/>
                                  <w:spacing w:val="-5"/>
                                  <w:w w:val="105"/>
                                  <w:sz w:val="15"/>
                                </w:rPr>
                                <w:t>p)</w:t>
                              </w:r>
                            </w:p>
                          </w:txbxContent>
                        </wps:txbx>
                        <wps:bodyPr wrap="square" lIns="0" tIns="0" rIns="0" bIns="0" rtlCol="0">
                          <a:noAutofit/>
                        </wps:bodyPr>
                      </wps:wsp>
                    </wpg:wgp>
                  </a:graphicData>
                </a:graphic>
              </wp:anchor>
            </w:drawing>
          </mc:Choice>
          <mc:Fallback>
            <w:pict>
              <v:group w14:anchorId="2E891087" id="Group 20" o:spid="_x0000_s1034" style="position:absolute;margin-left:65.55pt;margin-top:7.9pt;width:464.25pt;height:147.2pt;z-index:-251651072;mso-wrap-distance-left:0;mso-wrap-distance-right:0;mso-position-horizontal-relative:page" coordsize="58959,18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">
                <v:shape id="Graphic 21" o:spid="_x0000_s1035" style="position:absolute;width:58959;height:18694;visibility:visible;mso-wrap-style:square;v-text-anchor:top" coordsize="5895975,1869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" path="m5895600,l,,,1869439r5895600,l5895600,xe" fillcolor="#1d1d1d" stroked="f">
                  <v:path arrowok="t"/>
                </v:shape>
                <v:shape id="Graphic 22" o:spid="_x0000_s1036" style="position:absolute;width:58959;height:18694;visibility:visible;mso-wrap-style:square;v-text-anchor:top" coordsize="5895975,1869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" path="m5895606,l,,,38100,,1869440r38100,l38100,38100r5857506,l5895606,xe" fillcolor="#2880b8" stroked="f">
                  <v:path arrowok="t"/>
                </v:shape>
                <v:shape id="Textbox 23" o:spid="_x0000_s1037" type="#_x0000_t202" style="position:absolute;left:381;top:381;width:58578;height:18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A09A08A" w14:textId="77777777" w:rsidR="00A272EA" w:rsidRDefault="00A272EA">
                        <w:pPr>
                          <w:spacing w:before="18"/>
                          <w:rPr>
                            <w:sz w:val="15"/>
                          </w:rPr>
                        </w:pPr>
                      </w:p>
                      <w:p w14:paraId="6E60B41C" w14:textId="77777777" w:rsidR="00A272EA" w:rsidRDefault="00A272EA">
                        <w:pPr>
                          <w:spacing w:line="316" w:lineRule="auto"/>
                          <w:ind w:left="575" w:right="5055" w:hanging="376"/>
                          <w:rPr>
                            <w:rFonts w:ascii="Courier New"/>
                            <w:sz w:val="15"/>
                          </w:rPr>
                        </w:pPr>
                        <w:r>
                          <w:rPr>
                            <w:rFonts w:ascii="Courier New"/>
                            <w:color w:val="569CD6"/>
                            <w:w w:val="105"/>
                            <w:sz w:val="15"/>
                          </w:rPr>
                          <w:t>def</w:t>
                        </w:r>
                        <w:r>
                          <w:rPr>
                            <w:rFonts w:ascii="Courier New"/>
                            <w:color w:val="569CD6"/>
                            <w:spacing w:val="-16"/>
                            <w:w w:val="105"/>
                            <w:sz w:val="15"/>
                          </w:rPr>
                          <w:t xml:space="preserve"> </w:t>
                        </w:r>
                        <w:r>
                          <w:rPr>
                            <w:rFonts w:ascii="Courier New"/>
                            <w:color w:val="DBDBAA"/>
                            <w:w w:val="105"/>
                            <w:sz w:val="15"/>
                          </w:rPr>
                          <w:t>build_drug_text</w:t>
                        </w:r>
                        <w:r>
                          <w:rPr>
                            <w:rFonts w:ascii="Courier New"/>
                            <w:color w:val="D4D4D4"/>
                            <w:w w:val="105"/>
                            <w:sz w:val="15"/>
                          </w:rPr>
                          <w:t>(drug:</w:t>
                        </w:r>
                        <w:r>
                          <w:rPr>
                            <w:rFonts w:ascii="Courier New"/>
                            <w:color w:val="D4D4D4"/>
                            <w:spacing w:val="-17"/>
                            <w:w w:val="105"/>
                            <w:sz w:val="15"/>
                          </w:rPr>
                          <w:t xml:space="preserve"> </w:t>
                        </w:r>
                        <w:r>
                          <w:rPr>
                            <w:rFonts w:ascii="Courier New"/>
                            <w:color w:val="9CDBFD"/>
                            <w:w w:val="105"/>
                            <w:sz w:val="15"/>
                          </w:rPr>
                          <w:t>dict</w:t>
                        </w:r>
                        <w:r>
                          <w:rPr>
                            <w:rFonts w:ascii="Courier New"/>
                            <w:color w:val="D4D4D4"/>
                            <w:w w:val="105"/>
                            <w:sz w:val="15"/>
                          </w:rPr>
                          <w:t>)</w:t>
                        </w:r>
                        <w:r>
                          <w:rPr>
                            <w:rFonts w:ascii="Courier New"/>
                            <w:color w:val="D4D4D4"/>
                            <w:spacing w:val="-17"/>
                            <w:w w:val="105"/>
                            <w:sz w:val="15"/>
                          </w:rPr>
                          <w:t xml:space="preserve"> </w:t>
                        </w:r>
                        <w:r>
                          <w:rPr>
                            <w:rFonts w:ascii="Courier New"/>
                            <w:color w:val="D4D4D4"/>
                            <w:w w:val="105"/>
                            <w:sz w:val="15"/>
                          </w:rPr>
                          <w:t>-&gt;</w:t>
                        </w:r>
                        <w:r>
                          <w:rPr>
                            <w:rFonts w:ascii="Courier New"/>
                            <w:color w:val="D4D4D4"/>
                            <w:spacing w:val="-17"/>
                            <w:w w:val="105"/>
                            <w:sz w:val="15"/>
                          </w:rPr>
                          <w:t xml:space="preserve"> </w:t>
                        </w:r>
                        <w:r>
                          <w:rPr>
                            <w:rFonts w:ascii="Courier New"/>
                            <w:color w:val="9CDBFD"/>
                            <w:w w:val="105"/>
                            <w:sz w:val="15"/>
                          </w:rPr>
                          <w:t>str</w:t>
                        </w:r>
                        <w:r>
                          <w:rPr>
                            <w:rFonts w:ascii="Courier New"/>
                            <w:color w:val="D4D4D4"/>
                            <w:w w:val="105"/>
                            <w:sz w:val="15"/>
                          </w:rPr>
                          <w:t>: parts = [</w:t>
                        </w:r>
                      </w:p>
                      <w:p w14:paraId="0EEA782E" w14:textId="77777777" w:rsidR="00A272EA" w:rsidRDefault="00A272EA">
                        <w:pPr>
                          <w:spacing w:line="316" w:lineRule="auto"/>
                          <w:ind w:left="950" w:right="5055"/>
                          <w:rPr>
                            <w:rFonts w:ascii="Courier New"/>
                            <w:sz w:val="15"/>
                          </w:rPr>
                        </w:pPr>
                        <w:r>
                          <w:rPr>
                            <w:rFonts w:ascii="Courier New"/>
                            <w:color w:val="D4D4D4"/>
                            <w:w w:val="105"/>
                            <w:sz w:val="15"/>
                          </w:rPr>
                          <w:t>drug.get(</w:t>
                        </w:r>
                        <w:r>
                          <w:rPr>
                            <w:rFonts w:ascii="Courier New"/>
                            <w:color w:val="CD9077"/>
                            <w:w w:val="105"/>
                            <w:sz w:val="15"/>
                          </w:rPr>
                          <w:t>'drug_name'</w:t>
                        </w:r>
                        <w:r>
                          <w:rPr>
                            <w:rFonts w:ascii="Courier New"/>
                            <w:color w:val="D4D4D4"/>
                            <w:w w:val="105"/>
                            <w:sz w:val="15"/>
                          </w:rPr>
                          <w:t xml:space="preserve">, </w:t>
                        </w:r>
                        <w:r>
                          <w:rPr>
                            <w:rFonts w:ascii="Courier New"/>
                            <w:color w:val="CD9077"/>
                            <w:w w:val="105"/>
                            <w:sz w:val="15"/>
                          </w:rPr>
                          <w:t>''</w:t>
                        </w:r>
                        <w:r>
                          <w:rPr>
                            <w:rFonts w:ascii="Courier New"/>
                            <w:color w:val="D4D4D4"/>
                            <w:w w:val="105"/>
                            <w:sz w:val="15"/>
                          </w:rPr>
                          <w:t xml:space="preserve">), </w:t>
                        </w:r>
                        <w:r>
                          <w:rPr>
                            <w:rFonts w:ascii="Courier New"/>
                            <w:color w:val="D4D4D4"/>
                            <w:spacing w:val="-2"/>
                            <w:w w:val="105"/>
                            <w:sz w:val="15"/>
                          </w:rPr>
                          <w:t>drug.get(</w:t>
                        </w:r>
                        <w:r>
                          <w:rPr>
                            <w:rFonts w:ascii="Courier New"/>
                            <w:color w:val="CD9077"/>
                            <w:spacing w:val="-2"/>
                            <w:w w:val="105"/>
                            <w:sz w:val="15"/>
                          </w:rPr>
                          <w:t>'active_ingredient'</w:t>
                        </w:r>
                        <w:r>
                          <w:rPr>
                            <w:rFonts w:ascii="Courier New"/>
                            <w:color w:val="D4D4D4"/>
                            <w:spacing w:val="-2"/>
                            <w:w w:val="105"/>
                            <w:sz w:val="15"/>
                          </w:rPr>
                          <w:t xml:space="preserve">, </w:t>
                        </w:r>
                        <w:r>
                          <w:rPr>
                            <w:rFonts w:ascii="Courier New"/>
                            <w:color w:val="CD9077"/>
                            <w:spacing w:val="-2"/>
                            <w:w w:val="105"/>
                            <w:sz w:val="15"/>
                          </w:rPr>
                          <w:t>''</w:t>
                        </w:r>
                        <w:r>
                          <w:rPr>
                            <w:rFonts w:ascii="Courier New"/>
                            <w:color w:val="D4D4D4"/>
                            <w:spacing w:val="-2"/>
                            <w:w w:val="105"/>
                            <w:sz w:val="15"/>
                          </w:rPr>
                          <w:t xml:space="preserve">), </w:t>
                        </w:r>
                        <w:r>
                          <w:rPr>
                            <w:rFonts w:ascii="Courier New"/>
                            <w:color w:val="D4D4D4"/>
                            <w:w w:val="105"/>
                            <w:sz w:val="15"/>
                          </w:rPr>
                          <w:t>drug.get(</w:t>
                        </w:r>
                        <w:r>
                          <w:rPr>
                            <w:rFonts w:ascii="Courier New"/>
                            <w:color w:val="CD9077"/>
                            <w:w w:val="105"/>
                            <w:sz w:val="15"/>
                          </w:rPr>
                          <w:t>'drug_class'</w:t>
                        </w:r>
                        <w:r>
                          <w:rPr>
                            <w:rFonts w:ascii="Courier New"/>
                            <w:color w:val="D4D4D4"/>
                            <w:w w:val="105"/>
                            <w:sz w:val="15"/>
                          </w:rPr>
                          <w:t xml:space="preserve">, </w:t>
                        </w:r>
                        <w:r>
                          <w:rPr>
                            <w:rFonts w:ascii="Courier New"/>
                            <w:color w:val="CD9077"/>
                            <w:w w:val="105"/>
                            <w:sz w:val="15"/>
                          </w:rPr>
                          <w:t>''</w:t>
                        </w:r>
                        <w:r>
                          <w:rPr>
                            <w:rFonts w:ascii="Courier New"/>
                            <w:color w:val="D4D4D4"/>
                            <w:w w:val="105"/>
                            <w:sz w:val="15"/>
                          </w:rPr>
                          <w:t>),</w:t>
                        </w:r>
                      </w:p>
                      <w:p w14:paraId="541146AA" w14:textId="77777777" w:rsidR="00A272EA" w:rsidRDefault="00A272EA">
                        <w:pPr>
                          <w:spacing w:line="169" w:lineRule="exact"/>
                          <w:ind w:left="950"/>
                          <w:rPr>
                            <w:rFonts w:ascii="Courier New"/>
                            <w:sz w:val="15"/>
                          </w:rPr>
                        </w:pPr>
                        <w:r>
                          <w:rPr>
                            <w:rFonts w:ascii="Courier New"/>
                            <w:color w:val="D4D4D4"/>
                            <w:w w:val="105"/>
                            <w:sz w:val="15"/>
                          </w:rPr>
                          <w:t>drug.get(</w:t>
                        </w:r>
                        <w:r>
                          <w:rPr>
                            <w:rFonts w:ascii="Courier New"/>
                            <w:color w:val="CD9077"/>
                            <w:w w:val="105"/>
                            <w:sz w:val="15"/>
                          </w:rPr>
                          <w:t>'indications'</w:t>
                        </w:r>
                        <w:r>
                          <w:rPr>
                            <w:rFonts w:ascii="Courier New"/>
                            <w:color w:val="D4D4D4"/>
                            <w:w w:val="105"/>
                            <w:sz w:val="15"/>
                          </w:rPr>
                          <w:t>,</w:t>
                        </w:r>
                        <w:r>
                          <w:rPr>
                            <w:rFonts w:ascii="Courier New"/>
                            <w:color w:val="D4D4D4"/>
                            <w:spacing w:val="-22"/>
                            <w:w w:val="105"/>
                            <w:sz w:val="15"/>
                          </w:rPr>
                          <w:t xml:space="preserve"> </w:t>
                        </w:r>
                        <w:r>
                          <w:rPr>
                            <w:rFonts w:ascii="Courier New"/>
                            <w:color w:val="CD9077"/>
                            <w:spacing w:val="-4"/>
                            <w:w w:val="105"/>
                            <w:sz w:val="15"/>
                          </w:rPr>
                          <w:t>''</w:t>
                        </w:r>
                        <w:r>
                          <w:rPr>
                            <w:rFonts w:ascii="Courier New"/>
                            <w:color w:val="D4D4D4"/>
                            <w:spacing w:val="-4"/>
                            <w:w w:val="105"/>
                            <w:sz w:val="15"/>
                          </w:rPr>
                          <w:t>),</w:t>
                        </w:r>
                      </w:p>
                      <w:p w14:paraId="35D0CC50" w14:textId="77777777" w:rsidR="00A272EA" w:rsidRDefault="00A272EA">
                        <w:pPr>
                          <w:spacing w:before="54" w:line="316" w:lineRule="auto"/>
                          <w:ind w:left="950" w:right="4149"/>
                          <w:rPr>
                            <w:rFonts w:ascii="Courier New"/>
                            <w:sz w:val="15"/>
                          </w:rPr>
                        </w:pPr>
                        <w:r>
                          <w:rPr>
                            <w:rFonts w:ascii="Courier New"/>
                            <w:color w:val="D4D4D4"/>
                            <w:w w:val="105"/>
                            <w:sz w:val="15"/>
                          </w:rPr>
                          <w:t>drug.get(</w:t>
                        </w:r>
                        <w:r>
                          <w:rPr>
                            <w:rFonts w:ascii="Courier New"/>
                            <w:color w:val="CD9077"/>
                            <w:w w:val="105"/>
                            <w:sz w:val="15"/>
                          </w:rPr>
                          <w:t>'dosage_form'</w:t>
                        </w:r>
                        <w:r>
                          <w:rPr>
                            <w:rFonts w:ascii="Courier New"/>
                            <w:color w:val="D4D4D4"/>
                            <w:w w:val="105"/>
                            <w:sz w:val="15"/>
                          </w:rPr>
                          <w:t xml:space="preserve">, </w:t>
                        </w:r>
                        <w:r>
                          <w:rPr>
                            <w:rFonts w:ascii="Courier New"/>
                            <w:color w:val="CD9077"/>
                            <w:w w:val="105"/>
                            <w:sz w:val="15"/>
                          </w:rPr>
                          <w:t>''</w:t>
                        </w:r>
                        <w:r>
                          <w:rPr>
                            <w:rFonts w:ascii="Courier New"/>
                            <w:color w:val="D4D4D4"/>
                            <w:w w:val="105"/>
                            <w:sz w:val="15"/>
                          </w:rPr>
                          <w:t xml:space="preserve">), </w:t>
                        </w:r>
                        <w:r>
                          <w:rPr>
                            <w:rFonts w:ascii="Courier New"/>
                            <w:color w:val="D4D4D4"/>
                            <w:spacing w:val="-2"/>
                            <w:w w:val="105"/>
                            <w:sz w:val="15"/>
                          </w:rPr>
                          <w:t>drug.get(</w:t>
                        </w:r>
                        <w:r>
                          <w:rPr>
                            <w:rFonts w:ascii="Courier New"/>
                            <w:color w:val="CD9077"/>
                            <w:spacing w:val="-2"/>
                            <w:w w:val="105"/>
                            <w:sz w:val="15"/>
                          </w:rPr>
                          <w:t>'side_effects_common'</w:t>
                        </w:r>
                        <w:r>
                          <w:rPr>
                            <w:rFonts w:ascii="Courier New"/>
                            <w:color w:val="D4D4D4"/>
                            <w:spacing w:val="-2"/>
                            <w:w w:val="105"/>
                            <w:sz w:val="15"/>
                          </w:rPr>
                          <w:t xml:space="preserve">, </w:t>
                        </w:r>
                        <w:r>
                          <w:rPr>
                            <w:rFonts w:ascii="Courier New"/>
                            <w:color w:val="CD9077"/>
                            <w:spacing w:val="-2"/>
                            <w:w w:val="105"/>
                            <w:sz w:val="15"/>
                          </w:rPr>
                          <w:t>''</w:t>
                        </w:r>
                        <w:r>
                          <w:rPr>
                            <w:rFonts w:ascii="Courier New"/>
                            <w:color w:val="D4D4D4"/>
                            <w:spacing w:val="-2"/>
                            <w:w w:val="105"/>
                            <w:sz w:val="15"/>
                          </w:rPr>
                          <w:t xml:space="preserve">), </w:t>
                        </w:r>
                        <w:r>
                          <w:rPr>
                            <w:rFonts w:ascii="Courier New"/>
                            <w:color w:val="D4D4D4"/>
                            <w:w w:val="105"/>
                            <w:sz w:val="15"/>
                          </w:rPr>
                          <w:t>drug.get(</w:t>
                        </w:r>
                        <w:r>
                          <w:rPr>
                            <w:rFonts w:ascii="Courier New"/>
                            <w:color w:val="CD9077"/>
                            <w:w w:val="105"/>
                            <w:sz w:val="15"/>
                          </w:rPr>
                          <w:t>'warnings'</w:t>
                        </w:r>
                        <w:r>
                          <w:rPr>
                            <w:rFonts w:ascii="Courier New"/>
                            <w:color w:val="D4D4D4"/>
                            <w:w w:val="105"/>
                            <w:sz w:val="15"/>
                          </w:rPr>
                          <w:t xml:space="preserve">, </w:t>
                        </w:r>
                        <w:r>
                          <w:rPr>
                            <w:rFonts w:ascii="Courier New"/>
                            <w:color w:val="CD9077"/>
                            <w:w w:val="105"/>
                            <w:sz w:val="15"/>
                          </w:rPr>
                          <w:t>''</w:t>
                        </w:r>
                        <w:r>
                          <w:rPr>
                            <w:rFonts w:ascii="Courier New"/>
                            <w:color w:val="D4D4D4"/>
                            <w:w w:val="105"/>
                            <w:sz w:val="15"/>
                          </w:rPr>
                          <w:t>),</w:t>
                        </w:r>
                      </w:p>
                      <w:p w14:paraId="263AE9C3" w14:textId="77777777" w:rsidR="00A272EA" w:rsidRDefault="00A272EA">
                        <w:pPr>
                          <w:spacing w:line="169" w:lineRule="exact"/>
                          <w:ind w:left="575"/>
                          <w:rPr>
                            <w:rFonts w:ascii="Courier New"/>
                            <w:sz w:val="15"/>
                          </w:rPr>
                        </w:pPr>
                        <w:r>
                          <w:rPr>
                            <w:rFonts w:ascii="Courier New"/>
                            <w:color w:val="D4D4D4"/>
                            <w:spacing w:val="-10"/>
                            <w:w w:val="105"/>
                            <w:sz w:val="15"/>
                          </w:rPr>
                          <w:t>]</w:t>
                        </w:r>
                      </w:p>
                      <w:p w14:paraId="3D26A95E" w14:textId="77777777" w:rsidR="00A272EA" w:rsidRDefault="00A272EA">
                        <w:pPr>
                          <w:spacing w:before="54"/>
                          <w:ind w:left="575"/>
                          <w:rPr>
                            <w:rFonts w:ascii="Courier New"/>
                            <w:sz w:val="15"/>
                          </w:rPr>
                        </w:pPr>
                        <w:r>
                          <w:rPr>
                            <w:rFonts w:ascii="Courier New"/>
                            <w:color w:val="569CD6"/>
                            <w:w w:val="105"/>
                            <w:sz w:val="15"/>
                          </w:rPr>
                          <w:t>return</w:t>
                        </w:r>
                        <w:r>
                          <w:rPr>
                            <w:rFonts w:ascii="Courier New"/>
                            <w:color w:val="569CD6"/>
                            <w:spacing w:val="-4"/>
                            <w:w w:val="105"/>
                            <w:sz w:val="15"/>
                          </w:rPr>
                          <w:t xml:space="preserve"> </w:t>
                        </w:r>
                        <w:r>
                          <w:rPr>
                            <w:rFonts w:ascii="Courier New"/>
                            <w:color w:val="CD9077"/>
                            <w:w w:val="105"/>
                            <w:sz w:val="15"/>
                          </w:rPr>
                          <w:t>'</w:t>
                        </w:r>
                        <w:r>
                          <w:rPr>
                            <w:rFonts w:ascii="Courier New"/>
                            <w:color w:val="CD9077"/>
                            <w:spacing w:val="-4"/>
                            <w:w w:val="105"/>
                            <w:sz w:val="15"/>
                          </w:rPr>
                          <w:t xml:space="preserve"> </w:t>
                        </w:r>
                        <w:r>
                          <w:rPr>
                            <w:rFonts w:ascii="Courier New"/>
                            <w:color w:val="CD9077"/>
                            <w:w w:val="105"/>
                            <w:sz w:val="15"/>
                          </w:rPr>
                          <w:t>|</w:t>
                        </w:r>
                        <w:r>
                          <w:rPr>
                            <w:rFonts w:ascii="Courier New"/>
                            <w:color w:val="CD9077"/>
                            <w:spacing w:val="-4"/>
                            <w:w w:val="105"/>
                            <w:sz w:val="15"/>
                          </w:rPr>
                          <w:t xml:space="preserve"> </w:t>
                        </w:r>
                        <w:r>
                          <w:rPr>
                            <w:rFonts w:ascii="Courier New"/>
                            <w:color w:val="CD9077"/>
                            <w:w w:val="105"/>
                            <w:sz w:val="15"/>
                          </w:rPr>
                          <w:t>'</w:t>
                        </w:r>
                        <w:r>
                          <w:rPr>
                            <w:rFonts w:ascii="Courier New"/>
                            <w:color w:val="D4D4D4"/>
                            <w:w w:val="105"/>
                            <w:sz w:val="15"/>
                          </w:rPr>
                          <w:t>.join(p</w:t>
                        </w:r>
                        <w:r>
                          <w:rPr>
                            <w:rFonts w:ascii="Courier New"/>
                            <w:color w:val="D4D4D4"/>
                            <w:spacing w:val="-4"/>
                            <w:w w:val="105"/>
                            <w:sz w:val="15"/>
                          </w:rPr>
                          <w:t xml:space="preserve"> </w:t>
                        </w:r>
                        <w:r>
                          <w:rPr>
                            <w:rFonts w:ascii="Courier New"/>
                            <w:color w:val="569CD6"/>
                            <w:w w:val="105"/>
                            <w:sz w:val="15"/>
                          </w:rPr>
                          <w:t>for</w:t>
                        </w:r>
                        <w:r>
                          <w:rPr>
                            <w:rFonts w:ascii="Courier New"/>
                            <w:color w:val="569CD6"/>
                            <w:spacing w:val="-3"/>
                            <w:w w:val="105"/>
                            <w:sz w:val="15"/>
                          </w:rPr>
                          <w:t xml:space="preserve"> </w:t>
                        </w:r>
                        <w:r>
                          <w:rPr>
                            <w:rFonts w:ascii="Courier New"/>
                            <w:color w:val="D4D4D4"/>
                            <w:w w:val="105"/>
                            <w:sz w:val="15"/>
                          </w:rPr>
                          <w:t>p</w:t>
                        </w:r>
                        <w:r>
                          <w:rPr>
                            <w:rFonts w:ascii="Courier New"/>
                            <w:color w:val="D4D4D4"/>
                            <w:spacing w:val="-5"/>
                            <w:w w:val="105"/>
                            <w:sz w:val="15"/>
                          </w:rPr>
                          <w:t xml:space="preserve"> </w:t>
                        </w:r>
                        <w:r>
                          <w:rPr>
                            <w:rFonts w:ascii="Courier New"/>
                            <w:color w:val="D4D4D4"/>
                            <w:w w:val="105"/>
                            <w:sz w:val="15"/>
                          </w:rPr>
                          <w:t>in</w:t>
                        </w:r>
                        <w:r>
                          <w:rPr>
                            <w:rFonts w:ascii="Courier New"/>
                            <w:color w:val="D4D4D4"/>
                            <w:spacing w:val="-3"/>
                            <w:w w:val="105"/>
                            <w:sz w:val="15"/>
                          </w:rPr>
                          <w:t xml:space="preserve"> </w:t>
                        </w:r>
                        <w:r>
                          <w:rPr>
                            <w:rFonts w:ascii="Courier New"/>
                            <w:color w:val="D4D4D4"/>
                            <w:w w:val="105"/>
                            <w:sz w:val="15"/>
                          </w:rPr>
                          <w:t>parts</w:t>
                        </w:r>
                        <w:r>
                          <w:rPr>
                            <w:rFonts w:ascii="Courier New"/>
                            <w:color w:val="D4D4D4"/>
                            <w:spacing w:val="-4"/>
                            <w:w w:val="105"/>
                            <w:sz w:val="15"/>
                          </w:rPr>
                          <w:t xml:space="preserve"> </w:t>
                        </w:r>
                        <w:r>
                          <w:rPr>
                            <w:rFonts w:ascii="Courier New"/>
                            <w:color w:val="569CD6"/>
                            <w:w w:val="105"/>
                            <w:sz w:val="15"/>
                          </w:rPr>
                          <w:t>if</w:t>
                        </w:r>
                        <w:r>
                          <w:rPr>
                            <w:rFonts w:ascii="Courier New"/>
                            <w:color w:val="569CD6"/>
                            <w:spacing w:val="-3"/>
                            <w:w w:val="105"/>
                            <w:sz w:val="15"/>
                          </w:rPr>
                          <w:t xml:space="preserve"> </w:t>
                        </w:r>
                        <w:r>
                          <w:rPr>
                            <w:rFonts w:ascii="Courier New"/>
                            <w:color w:val="D4D4D4"/>
                            <w:spacing w:val="-5"/>
                            <w:w w:val="105"/>
                            <w:sz w:val="15"/>
                          </w:rPr>
                          <w:t>p)</w:t>
                        </w:r>
                      </w:p>
                    </w:txbxContent>
                  </v:textbox>
                </v:shape>
                <w10:wrap type="topAndBottom" anchorx="page"/>
              </v:group>
            </w:pict>
          </mc:Fallback>
        </mc:AlternateContent>
      </w:r>
    </w:p>
    <w:p w14:paraId="2ECA7335" w14:textId="77777777" w:rsidR="00A272EA" w:rsidRDefault="00A272EA">
      <w:pPr>
        <w:pStyle w:val="BodyText"/>
        <w:spacing w:before="40"/>
        <w:rPr>
          <w:sz w:val="22"/>
        </w:rPr>
      </w:pPr>
    </w:p>
    <w:p w14:paraId="27B276AC" w14:textId="77777777" w:rsidR="00A272EA" w:rsidRDefault="00A272EA" w:rsidP="00A272EA">
      <w:pPr>
        <w:pStyle w:val="Heading2"/>
        <w:keepNext w:val="0"/>
        <w:keepLines w:val="0"/>
        <w:widowControl w:val="0"/>
        <w:numPr>
          <w:ilvl w:val="2"/>
          <w:numId w:val="5"/>
        </w:numPr>
        <w:tabs>
          <w:tab w:val="left" w:pos="727"/>
        </w:tabs>
        <w:autoSpaceDE w:val="0"/>
        <w:autoSpaceDN w:val="0"/>
        <w:spacing w:before="0" w:after="0" w:line="240" w:lineRule="auto"/>
        <w:ind w:hanging="550"/>
      </w:pPr>
      <w:r>
        <w:rPr>
          <w:color w:val="2880B8"/>
        </w:rPr>
        <w:t xml:space="preserve">Cosine Similarity </w:t>
      </w:r>
      <w:r>
        <w:rPr>
          <w:color w:val="2880B8"/>
          <w:spacing w:val="-2"/>
        </w:rPr>
        <w:t>Search</w:t>
      </w:r>
    </w:p>
    <w:p w14:paraId="047F63BA" w14:textId="77777777" w:rsidR="00A272EA" w:rsidRDefault="00A272EA">
      <w:pPr>
        <w:pStyle w:val="BodyText"/>
        <w:spacing w:before="126" w:line="312" w:lineRule="auto"/>
        <w:ind w:left="177" w:right="182"/>
      </w:pPr>
      <w:r>
        <w:rPr>
          <w:color w:val="2B2B2B"/>
        </w:rPr>
        <w:t>At</w:t>
      </w:r>
      <w:r>
        <w:rPr>
          <w:color w:val="2B2B2B"/>
          <w:spacing w:val="-2"/>
        </w:rPr>
        <w:t xml:space="preserve"> </w:t>
      </w:r>
      <w:r>
        <w:rPr>
          <w:color w:val="2B2B2B"/>
        </w:rPr>
        <w:t>query</w:t>
      </w:r>
      <w:r>
        <w:rPr>
          <w:color w:val="2B2B2B"/>
          <w:spacing w:val="-2"/>
        </w:rPr>
        <w:t xml:space="preserve"> </w:t>
      </w:r>
      <w:r>
        <w:rPr>
          <w:color w:val="2B2B2B"/>
        </w:rPr>
        <w:t>time,</w:t>
      </w:r>
      <w:r>
        <w:rPr>
          <w:color w:val="2B2B2B"/>
          <w:spacing w:val="-2"/>
        </w:rPr>
        <w:t xml:space="preserve"> </w:t>
      </w:r>
      <w:r>
        <w:rPr>
          <w:color w:val="2B2B2B"/>
        </w:rPr>
        <w:t>the</w:t>
      </w:r>
      <w:r>
        <w:rPr>
          <w:color w:val="2B2B2B"/>
          <w:spacing w:val="-2"/>
        </w:rPr>
        <w:t xml:space="preserve"> </w:t>
      </w:r>
      <w:r>
        <w:rPr>
          <w:color w:val="2B2B2B"/>
        </w:rPr>
        <w:t>.</w:t>
      </w:r>
      <w:proofErr w:type="spellStart"/>
      <w:r>
        <w:rPr>
          <w:color w:val="2B2B2B"/>
        </w:rPr>
        <w:t>npz</w:t>
      </w:r>
      <w:proofErr w:type="spellEnd"/>
      <w:r>
        <w:rPr>
          <w:color w:val="2B2B2B"/>
          <w:spacing w:val="-2"/>
        </w:rPr>
        <w:t xml:space="preserve"> </w:t>
      </w:r>
      <w:r>
        <w:rPr>
          <w:color w:val="2B2B2B"/>
        </w:rPr>
        <w:t>file</w:t>
      </w:r>
      <w:r>
        <w:rPr>
          <w:color w:val="2B2B2B"/>
          <w:spacing w:val="-2"/>
        </w:rPr>
        <w:t xml:space="preserve"> </w:t>
      </w:r>
      <w:r>
        <w:rPr>
          <w:color w:val="2B2B2B"/>
        </w:rPr>
        <w:t>is</w:t>
      </w:r>
      <w:r>
        <w:rPr>
          <w:color w:val="2B2B2B"/>
          <w:spacing w:val="-2"/>
        </w:rPr>
        <w:t xml:space="preserve"> </w:t>
      </w:r>
      <w:r>
        <w:rPr>
          <w:color w:val="2B2B2B"/>
        </w:rPr>
        <w:t>loaded</w:t>
      </w:r>
      <w:r>
        <w:rPr>
          <w:color w:val="2B2B2B"/>
          <w:spacing w:val="-2"/>
        </w:rPr>
        <w:t xml:space="preserve"> </w:t>
      </w:r>
      <w:r>
        <w:rPr>
          <w:color w:val="2B2B2B"/>
        </w:rPr>
        <w:t>once</w:t>
      </w:r>
      <w:r>
        <w:rPr>
          <w:color w:val="2B2B2B"/>
          <w:spacing w:val="-2"/>
        </w:rPr>
        <w:t xml:space="preserve"> </w:t>
      </w:r>
      <w:r>
        <w:rPr>
          <w:color w:val="2B2B2B"/>
        </w:rPr>
        <w:t>into</w:t>
      </w:r>
      <w:r>
        <w:rPr>
          <w:color w:val="2B2B2B"/>
          <w:spacing w:val="-2"/>
        </w:rPr>
        <w:t xml:space="preserve"> </w:t>
      </w:r>
      <w:r>
        <w:rPr>
          <w:color w:val="2B2B2B"/>
        </w:rPr>
        <w:t>memory</w:t>
      </w:r>
      <w:r>
        <w:rPr>
          <w:color w:val="2B2B2B"/>
          <w:spacing w:val="-2"/>
        </w:rPr>
        <w:t xml:space="preserve"> </w:t>
      </w:r>
      <w:r>
        <w:rPr>
          <w:color w:val="2B2B2B"/>
        </w:rPr>
        <w:t>and</w:t>
      </w:r>
      <w:r>
        <w:rPr>
          <w:color w:val="2B2B2B"/>
          <w:spacing w:val="-2"/>
        </w:rPr>
        <w:t xml:space="preserve"> </w:t>
      </w:r>
      <w:r>
        <w:rPr>
          <w:color w:val="2B2B2B"/>
        </w:rPr>
        <w:t>similarity</w:t>
      </w:r>
      <w:r>
        <w:rPr>
          <w:color w:val="2B2B2B"/>
          <w:spacing w:val="-2"/>
        </w:rPr>
        <w:t xml:space="preserve"> </w:t>
      </w:r>
      <w:r>
        <w:rPr>
          <w:color w:val="2B2B2B"/>
        </w:rPr>
        <w:t>is</w:t>
      </w:r>
      <w:r>
        <w:rPr>
          <w:color w:val="2B2B2B"/>
          <w:spacing w:val="-2"/>
        </w:rPr>
        <w:t xml:space="preserve"> </w:t>
      </w:r>
      <w:r>
        <w:rPr>
          <w:color w:val="2B2B2B"/>
        </w:rPr>
        <w:t>computed</w:t>
      </w:r>
      <w:r>
        <w:rPr>
          <w:color w:val="2B2B2B"/>
          <w:spacing w:val="-2"/>
        </w:rPr>
        <w:t xml:space="preserve"> </w:t>
      </w:r>
      <w:r>
        <w:rPr>
          <w:color w:val="2B2B2B"/>
        </w:rPr>
        <w:t>in</w:t>
      </w:r>
      <w:r>
        <w:rPr>
          <w:color w:val="2B2B2B"/>
          <w:spacing w:val="-2"/>
        </w:rPr>
        <w:t xml:space="preserve"> </w:t>
      </w:r>
      <w:r>
        <w:rPr>
          <w:color w:val="2B2B2B"/>
        </w:rPr>
        <w:t>a</w:t>
      </w:r>
      <w:r>
        <w:rPr>
          <w:color w:val="2B2B2B"/>
          <w:spacing w:val="-2"/>
        </w:rPr>
        <w:t xml:space="preserve"> </w:t>
      </w:r>
      <w:r>
        <w:rPr>
          <w:color w:val="2B2B2B"/>
        </w:rPr>
        <w:t>single</w:t>
      </w:r>
      <w:r>
        <w:rPr>
          <w:color w:val="2B2B2B"/>
          <w:spacing w:val="-2"/>
        </w:rPr>
        <w:t xml:space="preserve"> </w:t>
      </w:r>
      <w:proofErr w:type="spellStart"/>
      <w:r>
        <w:rPr>
          <w:color w:val="2B2B2B"/>
        </w:rPr>
        <w:t>vectorised</w:t>
      </w:r>
      <w:proofErr w:type="spellEnd"/>
      <w:r>
        <w:rPr>
          <w:color w:val="2B2B2B"/>
        </w:rPr>
        <w:t xml:space="preserve"> NumPy operation:</w:t>
      </w:r>
    </w:p>
    <w:p w14:paraId="262195BD" w14:textId="77777777" w:rsidR="00A272EA" w:rsidRDefault="00A272EA">
      <w:pPr>
        <w:pStyle w:val="BodyText"/>
        <w:spacing w:before="5"/>
        <w:rPr>
          <w:sz w:val="14"/>
        </w:rPr>
      </w:pPr>
      <w:r>
        <w:rPr>
          <w:noProof/>
          <w:sz w:val="14"/>
        </w:rPr>
        <mc:AlternateContent>
          <mc:Choice Requires="wpg">
            <w:drawing>
              <wp:anchor distT="0" distB="0" distL="0" distR="0" simplePos="0" relativeHeight="251666432" behindDoc="1" locked="0" layoutInCell="1" allowOverlap="1" wp14:anchorId="060C2CA5" wp14:editId="1C1966DF">
                <wp:simplePos x="0" y="0"/>
                <wp:positionH relativeFrom="page">
                  <wp:posOffset>832199</wp:posOffset>
                </wp:positionH>
                <wp:positionV relativeFrom="paragraph">
                  <wp:posOffset>120709</wp:posOffset>
                </wp:positionV>
                <wp:extent cx="5895975" cy="1869439"/>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975" cy="1869439"/>
                          <a:chOff x="0" y="0"/>
                          <a:chExt cx="5895975" cy="1869439"/>
                        </a:xfrm>
                      </wpg:grpSpPr>
                      <wps:wsp>
                        <wps:cNvPr id="25" name="Graphic 25"/>
                        <wps:cNvSpPr/>
                        <wps:spPr>
                          <a:xfrm>
                            <a:off x="0" y="0"/>
                            <a:ext cx="5895975" cy="1869439"/>
                          </a:xfrm>
                          <a:custGeom>
                            <a:avLst/>
                            <a:gdLst/>
                            <a:ahLst/>
                            <a:cxnLst/>
                            <a:rect l="l" t="t" r="r" b="b"/>
                            <a:pathLst>
                              <a:path w="5895975" h="1869439">
                                <a:moveTo>
                                  <a:pt x="5895600" y="0"/>
                                </a:moveTo>
                                <a:lnTo>
                                  <a:pt x="0" y="0"/>
                                </a:lnTo>
                                <a:lnTo>
                                  <a:pt x="0" y="1869439"/>
                                </a:lnTo>
                                <a:lnTo>
                                  <a:pt x="5895600" y="1869439"/>
                                </a:lnTo>
                                <a:lnTo>
                                  <a:pt x="5895600" y="0"/>
                                </a:lnTo>
                                <a:close/>
                              </a:path>
                            </a:pathLst>
                          </a:custGeom>
                          <a:solidFill>
                            <a:srgbClr val="1D1D1D"/>
                          </a:solidFill>
                        </wps:spPr>
                        <wps:bodyPr wrap="square" lIns="0" tIns="0" rIns="0" bIns="0" rtlCol="0">
                          <a:prstTxWarp prst="textNoShape">
                            <a:avLst/>
                          </a:prstTxWarp>
                          <a:noAutofit/>
                        </wps:bodyPr>
                      </wps:wsp>
                      <wps:wsp>
                        <wps:cNvPr id="26" name="Graphic 26"/>
                        <wps:cNvSpPr/>
                        <wps:spPr>
                          <a:xfrm>
                            <a:off x="-7" y="7"/>
                            <a:ext cx="5895975" cy="1869439"/>
                          </a:xfrm>
                          <a:custGeom>
                            <a:avLst/>
                            <a:gdLst/>
                            <a:ahLst/>
                            <a:cxnLst/>
                            <a:rect l="l" t="t" r="r" b="b"/>
                            <a:pathLst>
                              <a:path w="5895975" h="1869439">
                                <a:moveTo>
                                  <a:pt x="5895606" y="0"/>
                                </a:moveTo>
                                <a:lnTo>
                                  <a:pt x="0" y="0"/>
                                </a:lnTo>
                                <a:lnTo>
                                  <a:pt x="0" y="38100"/>
                                </a:lnTo>
                                <a:lnTo>
                                  <a:pt x="0" y="1869440"/>
                                </a:lnTo>
                                <a:lnTo>
                                  <a:pt x="38100" y="1869440"/>
                                </a:lnTo>
                                <a:lnTo>
                                  <a:pt x="38100" y="38100"/>
                                </a:lnTo>
                                <a:lnTo>
                                  <a:pt x="5895606" y="38100"/>
                                </a:lnTo>
                                <a:lnTo>
                                  <a:pt x="5895606" y="0"/>
                                </a:lnTo>
                                <a:close/>
                              </a:path>
                            </a:pathLst>
                          </a:custGeom>
                          <a:solidFill>
                            <a:srgbClr val="2880B8"/>
                          </a:solidFill>
                        </wps:spPr>
                        <wps:bodyPr wrap="square" lIns="0" tIns="0" rIns="0" bIns="0" rtlCol="0">
                          <a:prstTxWarp prst="textNoShape">
                            <a:avLst/>
                          </a:prstTxWarp>
                          <a:noAutofit/>
                        </wps:bodyPr>
                      </wps:wsp>
                      <wps:wsp>
                        <wps:cNvPr id="27" name="Textbox 27"/>
                        <wps:cNvSpPr txBox="1"/>
                        <wps:spPr>
                          <a:xfrm>
                            <a:off x="38100" y="38100"/>
                            <a:ext cx="5857875" cy="1831339"/>
                          </a:xfrm>
                          <a:prstGeom prst="rect">
                            <a:avLst/>
                          </a:prstGeom>
                        </wps:spPr>
                        <wps:txbx>
                          <w:txbxContent>
                            <w:p w14:paraId="191F3961" w14:textId="77777777" w:rsidR="00A272EA" w:rsidRDefault="00A272EA">
                              <w:pPr>
                                <w:spacing w:before="18"/>
                                <w:rPr>
                                  <w:sz w:val="15"/>
                                </w:rPr>
                              </w:pPr>
                            </w:p>
                            <w:p w14:paraId="5DE8EB45" w14:textId="77777777" w:rsidR="00A272EA" w:rsidRDefault="00A272EA">
                              <w:pPr>
                                <w:ind w:left="200"/>
                                <w:rPr>
                                  <w:rFonts w:ascii="Courier New"/>
                                  <w:sz w:val="15"/>
                                </w:rPr>
                              </w:pPr>
                              <w:r>
                                <w:rPr>
                                  <w:rFonts w:ascii="Courier New"/>
                                  <w:color w:val="D4D4D4"/>
                                  <w:w w:val="105"/>
                                  <w:sz w:val="15"/>
                                </w:rPr>
                                <w:t>data</w:t>
                              </w:r>
                              <w:r>
                                <w:rPr>
                                  <w:rFonts w:ascii="Courier New"/>
                                  <w:color w:val="D4D4D4"/>
                                  <w:spacing w:val="-3"/>
                                  <w:w w:val="105"/>
                                  <w:sz w:val="15"/>
                                </w:rPr>
                                <w:t xml:space="preserve"> </w:t>
                              </w:r>
                              <w:r>
                                <w:rPr>
                                  <w:rFonts w:ascii="Courier New"/>
                                  <w:color w:val="D4D4D4"/>
                                  <w:w w:val="105"/>
                                  <w:sz w:val="15"/>
                                </w:rPr>
                                <w:t>=</w:t>
                              </w:r>
                              <w:r>
                                <w:rPr>
                                  <w:rFonts w:ascii="Courier New"/>
                                  <w:color w:val="D4D4D4"/>
                                  <w:spacing w:val="-4"/>
                                  <w:w w:val="105"/>
                                  <w:sz w:val="15"/>
                                </w:rPr>
                                <w:t xml:space="preserve"> </w:t>
                              </w:r>
                              <w:r>
                                <w:rPr>
                                  <w:rFonts w:ascii="Courier New"/>
                                  <w:color w:val="D4D4D4"/>
                                  <w:spacing w:val="-2"/>
                                  <w:w w:val="105"/>
                                  <w:sz w:val="15"/>
                                </w:rPr>
                                <w:t>np.load(</w:t>
                              </w:r>
                              <w:r>
                                <w:rPr>
                                  <w:rFonts w:ascii="Courier New"/>
                                  <w:color w:val="CD9077"/>
                                  <w:spacing w:val="-2"/>
                                  <w:w w:val="105"/>
                                  <w:sz w:val="15"/>
                                </w:rPr>
                                <w:t>'drugs_embeddings.npz'</w:t>
                              </w:r>
                              <w:r>
                                <w:rPr>
                                  <w:rFonts w:ascii="Courier New"/>
                                  <w:color w:val="D4D4D4"/>
                                  <w:spacing w:val="-2"/>
                                  <w:w w:val="105"/>
                                  <w:sz w:val="15"/>
                                </w:rPr>
                                <w:t>)</w:t>
                              </w:r>
                            </w:p>
                            <w:p w14:paraId="4B969646" w14:textId="77777777" w:rsidR="00A272EA" w:rsidRDefault="00A272EA">
                              <w:pPr>
                                <w:tabs>
                                  <w:tab w:val="left" w:pos="3387"/>
                                </w:tabs>
                                <w:spacing w:before="54" w:line="316" w:lineRule="auto"/>
                                <w:ind w:left="200" w:right="4149"/>
                                <w:rPr>
                                  <w:rFonts w:ascii="Courier New"/>
                                  <w:sz w:val="15"/>
                                </w:rPr>
                              </w:pPr>
                              <w:r>
                                <w:rPr>
                                  <w:rFonts w:ascii="Courier New"/>
                                  <w:color w:val="D4D4D4"/>
                                  <w:w w:val="105"/>
                                  <w:sz w:val="15"/>
                                </w:rPr>
                                <w:t>embeddings = data[</w:t>
                              </w:r>
                              <w:r>
                                <w:rPr>
                                  <w:rFonts w:ascii="Courier New"/>
                                  <w:color w:val="CD9077"/>
                                  <w:w w:val="105"/>
                                  <w:sz w:val="15"/>
                                </w:rPr>
                                <w:t>'embeddings'</w:t>
                              </w:r>
                              <w:r>
                                <w:rPr>
                                  <w:rFonts w:ascii="Courier New"/>
                                  <w:color w:val="D4D4D4"/>
                                  <w:w w:val="105"/>
                                  <w:sz w:val="15"/>
                                </w:rPr>
                                <w:t>]</w:t>
                              </w:r>
                              <w:r>
                                <w:rPr>
                                  <w:rFonts w:ascii="Courier New"/>
                                  <w:color w:val="D4D4D4"/>
                                  <w:sz w:val="15"/>
                                </w:rPr>
                                <w:tab/>
                              </w:r>
                              <w:r>
                                <w:rPr>
                                  <w:rFonts w:ascii="Courier New"/>
                                  <w:color w:val="699954"/>
                                  <w:w w:val="105"/>
                                  <w:sz w:val="15"/>
                                </w:rPr>
                                <w:t>#</w:t>
                              </w:r>
                              <w:r>
                                <w:rPr>
                                  <w:rFonts w:ascii="Courier New"/>
                                  <w:color w:val="699954"/>
                                  <w:spacing w:val="-18"/>
                                  <w:w w:val="105"/>
                                  <w:sz w:val="15"/>
                                </w:rPr>
                                <w:t xml:space="preserve"> </w:t>
                              </w:r>
                              <w:r>
                                <w:rPr>
                                  <w:rFonts w:ascii="Courier New"/>
                                  <w:color w:val="699954"/>
                                  <w:w w:val="105"/>
                                  <w:sz w:val="15"/>
                                </w:rPr>
                                <w:t>shape:</w:t>
                              </w:r>
                              <w:r>
                                <w:rPr>
                                  <w:rFonts w:ascii="Courier New"/>
                                  <w:color w:val="699954"/>
                                  <w:spacing w:val="-18"/>
                                  <w:w w:val="105"/>
                                  <w:sz w:val="15"/>
                                </w:rPr>
                                <w:t xml:space="preserve"> </w:t>
                              </w:r>
                              <w:r>
                                <w:rPr>
                                  <w:rFonts w:ascii="Courier New"/>
                                  <w:color w:val="699954"/>
                                  <w:w w:val="105"/>
                                  <w:sz w:val="15"/>
                                </w:rPr>
                                <w:t>(N,</w:t>
                              </w:r>
                              <w:r>
                                <w:rPr>
                                  <w:rFonts w:ascii="Courier New"/>
                                  <w:color w:val="699954"/>
                                  <w:spacing w:val="-18"/>
                                  <w:w w:val="105"/>
                                  <w:sz w:val="15"/>
                                </w:rPr>
                                <w:t xml:space="preserve"> </w:t>
                              </w:r>
                              <w:r>
                                <w:rPr>
                                  <w:rFonts w:ascii="Courier New"/>
                                  <w:color w:val="699954"/>
                                  <w:w w:val="105"/>
                                  <w:sz w:val="15"/>
                                </w:rPr>
                                <w:t xml:space="preserve">1536) </w:t>
                              </w:r>
                              <w:r>
                                <w:rPr>
                                  <w:rFonts w:ascii="Courier New"/>
                                  <w:color w:val="D4D4D4"/>
                                  <w:w w:val="105"/>
                                  <w:sz w:val="15"/>
                                </w:rPr>
                                <w:t>drug_names</w:t>
                              </w:r>
                              <w:r>
                                <w:rPr>
                                  <w:rFonts w:ascii="Courier New"/>
                                  <w:color w:val="D4D4D4"/>
                                  <w:spacing w:val="40"/>
                                  <w:w w:val="105"/>
                                  <w:sz w:val="15"/>
                                </w:rPr>
                                <w:t xml:space="preserve"> </w:t>
                              </w:r>
                              <w:r>
                                <w:rPr>
                                  <w:rFonts w:ascii="Courier New"/>
                                  <w:color w:val="D4D4D4"/>
                                  <w:w w:val="105"/>
                                  <w:sz w:val="15"/>
                                </w:rPr>
                                <w:t>= data[</w:t>
                              </w:r>
                              <w:r>
                                <w:rPr>
                                  <w:rFonts w:ascii="Courier New"/>
                                  <w:color w:val="CD9077"/>
                                  <w:w w:val="105"/>
                                  <w:sz w:val="15"/>
                                </w:rPr>
                                <w:t>'names'</w:t>
                              </w:r>
                              <w:r>
                                <w:rPr>
                                  <w:rFonts w:ascii="Courier New"/>
                                  <w:color w:val="D4D4D4"/>
                                  <w:w w:val="105"/>
                                  <w:sz w:val="15"/>
                                </w:rPr>
                                <w:t>]</w:t>
                              </w:r>
                            </w:p>
                            <w:p w14:paraId="6B0FDDF5" w14:textId="77777777" w:rsidR="00A272EA" w:rsidRDefault="00A272EA">
                              <w:pPr>
                                <w:spacing w:before="54"/>
                                <w:rPr>
                                  <w:rFonts w:ascii="Courier New"/>
                                  <w:sz w:val="15"/>
                                </w:rPr>
                              </w:pPr>
                            </w:p>
                            <w:p w14:paraId="5AC2FABC" w14:textId="77777777" w:rsidR="00A272EA" w:rsidRDefault="00A272EA">
                              <w:pPr>
                                <w:tabs>
                                  <w:tab w:val="left" w:pos="4231"/>
                                </w:tabs>
                                <w:spacing w:line="316" w:lineRule="auto"/>
                                <w:ind w:left="575" w:right="3304" w:hanging="376"/>
                                <w:rPr>
                                  <w:rFonts w:ascii="Courier New"/>
                                  <w:sz w:val="15"/>
                                </w:rPr>
                              </w:pPr>
                              <w:r>
                                <w:rPr>
                                  <w:rFonts w:ascii="Courier New"/>
                                  <w:color w:val="569CD6"/>
                                  <w:w w:val="105"/>
                                  <w:sz w:val="15"/>
                                </w:rPr>
                                <w:t>def</w:t>
                              </w:r>
                              <w:r>
                                <w:rPr>
                                  <w:rFonts w:ascii="Courier New"/>
                                  <w:color w:val="569CD6"/>
                                  <w:spacing w:val="-10"/>
                                  <w:w w:val="105"/>
                                  <w:sz w:val="15"/>
                                </w:rPr>
                                <w:t xml:space="preserve"> </w:t>
                              </w:r>
                              <w:r>
                                <w:rPr>
                                  <w:rFonts w:ascii="Courier New"/>
                                  <w:color w:val="DBDBAA"/>
                                  <w:w w:val="105"/>
                                  <w:sz w:val="15"/>
                                </w:rPr>
                                <w:t>semantic_search</w:t>
                              </w:r>
                              <w:r>
                                <w:rPr>
                                  <w:rFonts w:ascii="Courier New"/>
                                  <w:color w:val="D4D4D4"/>
                                  <w:w w:val="105"/>
                                  <w:sz w:val="15"/>
                                </w:rPr>
                                <w:t>(query:</w:t>
                              </w:r>
                              <w:r>
                                <w:rPr>
                                  <w:rFonts w:ascii="Courier New"/>
                                  <w:color w:val="D4D4D4"/>
                                  <w:spacing w:val="-11"/>
                                  <w:w w:val="105"/>
                                  <w:sz w:val="15"/>
                                </w:rPr>
                                <w:t xml:space="preserve"> </w:t>
                              </w:r>
                              <w:r>
                                <w:rPr>
                                  <w:rFonts w:ascii="Courier New"/>
                                  <w:color w:val="9CDBFD"/>
                                  <w:w w:val="105"/>
                                  <w:sz w:val="15"/>
                                </w:rPr>
                                <w:t>str</w:t>
                              </w:r>
                              <w:r>
                                <w:rPr>
                                  <w:rFonts w:ascii="Courier New"/>
                                  <w:color w:val="D4D4D4"/>
                                  <w:w w:val="105"/>
                                  <w:sz w:val="15"/>
                                </w:rPr>
                                <w:t>,</w:t>
                              </w:r>
                              <w:r>
                                <w:rPr>
                                  <w:rFonts w:ascii="Courier New"/>
                                  <w:color w:val="D4D4D4"/>
                                  <w:spacing w:val="-11"/>
                                  <w:w w:val="105"/>
                                  <w:sz w:val="15"/>
                                </w:rPr>
                                <w:t xml:space="preserve"> </w:t>
                              </w:r>
                              <w:r>
                                <w:rPr>
                                  <w:rFonts w:ascii="Courier New"/>
                                  <w:color w:val="D4D4D4"/>
                                  <w:w w:val="105"/>
                                  <w:sz w:val="15"/>
                                </w:rPr>
                                <w:t>top_k:</w:t>
                              </w:r>
                              <w:r>
                                <w:rPr>
                                  <w:rFonts w:ascii="Courier New"/>
                                  <w:color w:val="D4D4D4"/>
                                  <w:spacing w:val="-11"/>
                                  <w:w w:val="105"/>
                                  <w:sz w:val="15"/>
                                </w:rPr>
                                <w:t xml:space="preserve"> </w:t>
                              </w:r>
                              <w:r>
                                <w:rPr>
                                  <w:rFonts w:ascii="Courier New"/>
                                  <w:color w:val="9CDBFD"/>
                                  <w:w w:val="105"/>
                                  <w:sz w:val="15"/>
                                </w:rPr>
                                <w:t>int</w:t>
                              </w:r>
                              <w:r>
                                <w:rPr>
                                  <w:rFonts w:ascii="Courier New"/>
                                  <w:color w:val="9CDBFD"/>
                                  <w:spacing w:val="-10"/>
                                  <w:w w:val="105"/>
                                  <w:sz w:val="15"/>
                                </w:rPr>
                                <w:t xml:space="preserve"> </w:t>
                              </w:r>
                              <w:r>
                                <w:rPr>
                                  <w:rFonts w:ascii="Courier New"/>
                                  <w:color w:val="D4D4D4"/>
                                  <w:w w:val="105"/>
                                  <w:sz w:val="15"/>
                                </w:rPr>
                                <w:t>=</w:t>
                              </w:r>
                              <w:r>
                                <w:rPr>
                                  <w:rFonts w:ascii="Courier New"/>
                                  <w:color w:val="D4D4D4"/>
                                  <w:spacing w:val="-11"/>
                                  <w:w w:val="105"/>
                                  <w:sz w:val="15"/>
                                </w:rPr>
                                <w:t xml:space="preserve"> </w:t>
                              </w:r>
                              <w:r>
                                <w:rPr>
                                  <w:rFonts w:ascii="Courier New"/>
                                  <w:color w:val="B5CDA8"/>
                                  <w:w w:val="105"/>
                                  <w:sz w:val="15"/>
                                </w:rPr>
                                <w:t>5</w:t>
                              </w:r>
                              <w:r>
                                <w:rPr>
                                  <w:rFonts w:ascii="Courier New"/>
                                  <w:color w:val="D4D4D4"/>
                                  <w:w w:val="105"/>
                                  <w:sz w:val="15"/>
                                </w:rPr>
                                <w:t>)</w:t>
                              </w:r>
                              <w:r>
                                <w:rPr>
                                  <w:rFonts w:ascii="Courier New"/>
                                  <w:color w:val="D4D4D4"/>
                                  <w:spacing w:val="-11"/>
                                  <w:w w:val="105"/>
                                  <w:sz w:val="15"/>
                                </w:rPr>
                                <w:t xml:space="preserve"> </w:t>
                              </w:r>
                              <w:r>
                                <w:rPr>
                                  <w:rFonts w:ascii="Courier New"/>
                                  <w:color w:val="D4D4D4"/>
                                  <w:w w:val="105"/>
                                  <w:sz w:val="15"/>
                                </w:rPr>
                                <w:t>-&gt;</w:t>
                              </w:r>
                              <w:r>
                                <w:rPr>
                                  <w:rFonts w:ascii="Courier New"/>
                                  <w:color w:val="D4D4D4"/>
                                  <w:spacing w:val="-11"/>
                                  <w:w w:val="105"/>
                                  <w:sz w:val="15"/>
                                </w:rPr>
                                <w:t xml:space="preserve"> </w:t>
                              </w:r>
                              <w:r>
                                <w:rPr>
                                  <w:rFonts w:ascii="Courier New"/>
                                  <w:color w:val="9CDBFD"/>
                                  <w:w w:val="105"/>
                                  <w:sz w:val="15"/>
                                </w:rPr>
                                <w:t>list</w:t>
                              </w:r>
                              <w:r>
                                <w:rPr>
                                  <w:rFonts w:ascii="Courier New"/>
                                  <w:color w:val="D4D4D4"/>
                                  <w:w w:val="105"/>
                                  <w:sz w:val="15"/>
                                </w:rPr>
                                <w:t>[</w:t>
                              </w:r>
                              <w:r>
                                <w:rPr>
                                  <w:rFonts w:ascii="Courier New"/>
                                  <w:color w:val="9CDBFD"/>
                                  <w:w w:val="105"/>
                                  <w:sz w:val="15"/>
                                </w:rPr>
                                <w:t>str</w:t>
                              </w:r>
                              <w:r>
                                <w:rPr>
                                  <w:rFonts w:ascii="Courier New"/>
                                  <w:color w:val="D4D4D4"/>
                                  <w:w w:val="105"/>
                                  <w:sz w:val="15"/>
                                </w:rPr>
                                <w:t>]: q_vec</w:t>
                              </w:r>
                              <w:r>
                                <w:rPr>
                                  <w:rFonts w:ascii="Courier New"/>
                                  <w:color w:val="D4D4D4"/>
                                  <w:spacing w:val="40"/>
                                  <w:w w:val="105"/>
                                  <w:sz w:val="15"/>
                                </w:rPr>
                                <w:t xml:space="preserve"> </w:t>
                              </w:r>
                              <w:r>
                                <w:rPr>
                                  <w:rFonts w:ascii="Courier New"/>
                                  <w:color w:val="D4D4D4"/>
                                  <w:w w:val="105"/>
                                  <w:sz w:val="15"/>
                                </w:rPr>
                                <w:t>= get_embedding(query)</w:t>
                              </w:r>
                              <w:r>
                                <w:rPr>
                                  <w:rFonts w:ascii="Courier New"/>
                                  <w:color w:val="D4D4D4"/>
                                  <w:sz w:val="15"/>
                                </w:rPr>
                                <w:tab/>
                              </w:r>
                              <w:r>
                                <w:rPr>
                                  <w:rFonts w:ascii="Courier New"/>
                                  <w:color w:val="699954"/>
                                  <w:w w:val="105"/>
                                  <w:sz w:val="15"/>
                                </w:rPr>
                                <w:t xml:space="preserve"># 1536-dim vector </w:t>
                              </w:r>
                              <w:r>
                                <w:rPr>
                                  <w:rFonts w:ascii="Courier New"/>
                                  <w:color w:val="D4D4D4"/>
                                  <w:w w:val="105"/>
                                  <w:sz w:val="15"/>
                                </w:rPr>
                                <w:t>q_norm = q_vec / np.linalg.norm(q_vec)</w:t>
                              </w:r>
                            </w:p>
                            <w:p w14:paraId="0519EC85" w14:textId="77777777" w:rsidR="00A272EA" w:rsidRDefault="00A272EA">
                              <w:pPr>
                                <w:tabs>
                                  <w:tab w:val="left" w:pos="4231"/>
                                </w:tabs>
                                <w:spacing w:line="316" w:lineRule="auto"/>
                                <w:ind w:left="575" w:right="1990"/>
                                <w:rPr>
                                  <w:rFonts w:ascii="Courier New"/>
                                  <w:sz w:val="15"/>
                                </w:rPr>
                              </w:pPr>
                              <w:r>
                                <w:rPr>
                                  <w:rFonts w:ascii="Courier New"/>
                                  <w:color w:val="D4D4D4"/>
                                  <w:w w:val="105"/>
                                  <w:sz w:val="15"/>
                                </w:rPr>
                                <w:t>e_norm</w:t>
                              </w:r>
                              <w:r>
                                <w:rPr>
                                  <w:rFonts w:ascii="Courier New"/>
                                  <w:color w:val="D4D4D4"/>
                                  <w:spacing w:val="-15"/>
                                  <w:w w:val="105"/>
                                  <w:sz w:val="15"/>
                                </w:rPr>
                                <w:t xml:space="preserve"> </w:t>
                              </w:r>
                              <w:r>
                                <w:rPr>
                                  <w:rFonts w:ascii="Courier New"/>
                                  <w:color w:val="D4D4D4"/>
                                  <w:w w:val="105"/>
                                  <w:sz w:val="15"/>
                                </w:rPr>
                                <w:t>=</w:t>
                              </w:r>
                              <w:r>
                                <w:rPr>
                                  <w:rFonts w:ascii="Courier New"/>
                                  <w:color w:val="D4D4D4"/>
                                  <w:spacing w:val="-16"/>
                                  <w:w w:val="105"/>
                                  <w:sz w:val="15"/>
                                </w:rPr>
                                <w:t xml:space="preserve"> </w:t>
                              </w:r>
                              <w:r>
                                <w:rPr>
                                  <w:rFonts w:ascii="Courier New"/>
                                  <w:color w:val="D4D4D4"/>
                                  <w:w w:val="105"/>
                                  <w:sz w:val="15"/>
                                </w:rPr>
                                <w:t>embeddings</w:t>
                              </w:r>
                              <w:r>
                                <w:rPr>
                                  <w:rFonts w:ascii="Courier New"/>
                                  <w:color w:val="D4D4D4"/>
                                  <w:spacing w:val="-14"/>
                                  <w:w w:val="105"/>
                                  <w:sz w:val="15"/>
                                </w:rPr>
                                <w:t xml:space="preserve"> </w:t>
                              </w:r>
                              <w:r>
                                <w:rPr>
                                  <w:rFonts w:ascii="Courier New"/>
                                  <w:color w:val="D4D4D4"/>
                                  <w:w w:val="105"/>
                                  <w:sz w:val="15"/>
                                </w:rPr>
                                <w:t>/</w:t>
                              </w:r>
                              <w:r>
                                <w:rPr>
                                  <w:rFonts w:ascii="Courier New"/>
                                  <w:color w:val="D4D4D4"/>
                                  <w:spacing w:val="-16"/>
                                  <w:w w:val="105"/>
                                  <w:sz w:val="15"/>
                                </w:rPr>
                                <w:t xml:space="preserve"> </w:t>
                              </w:r>
                              <w:r>
                                <w:rPr>
                                  <w:rFonts w:ascii="Courier New"/>
                                  <w:color w:val="D4D4D4"/>
                                  <w:w w:val="105"/>
                                  <w:sz w:val="15"/>
                                </w:rPr>
                                <w:t>np.linalg.norm(embeddings,</w:t>
                              </w:r>
                              <w:r>
                                <w:rPr>
                                  <w:rFonts w:ascii="Courier New"/>
                                  <w:color w:val="D4D4D4"/>
                                  <w:spacing w:val="-16"/>
                                  <w:w w:val="105"/>
                                  <w:sz w:val="15"/>
                                </w:rPr>
                                <w:t xml:space="preserve"> </w:t>
                              </w:r>
                              <w:r>
                                <w:rPr>
                                  <w:rFonts w:ascii="Courier New"/>
                                  <w:color w:val="D4D4D4"/>
                                  <w:w w:val="105"/>
                                  <w:sz w:val="15"/>
                                </w:rPr>
                                <w:t>axis=</w:t>
                              </w:r>
                              <w:r>
                                <w:rPr>
                                  <w:rFonts w:ascii="Courier New"/>
                                  <w:color w:val="B5CDA8"/>
                                  <w:w w:val="105"/>
                                  <w:sz w:val="15"/>
                                </w:rPr>
                                <w:t>1</w:t>
                              </w:r>
                              <w:r>
                                <w:rPr>
                                  <w:rFonts w:ascii="Courier New"/>
                                  <w:color w:val="D4D4D4"/>
                                  <w:w w:val="105"/>
                                  <w:sz w:val="15"/>
                                </w:rPr>
                                <w:t>,</w:t>
                              </w:r>
                              <w:r>
                                <w:rPr>
                                  <w:rFonts w:ascii="Courier New"/>
                                  <w:color w:val="D4D4D4"/>
                                  <w:spacing w:val="-16"/>
                                  <w:w w:val="105"/>
                                  <w:sz w:val="15"/>
                                </w:rPr>
                                <w:t xml:space="preserve"> </w:t>
                              </w:r>
                              <w:r>
                                <w:rPr>
                                  <w:rFonts w:ascii="Courier New"/>
                                  <w:color w:val="D4D4D4"/>
                                  <w:w w:val="105"/>
                                  <w:sz w:val="15"/>
                                </w:rPr>
                                <w:t>keepdims=</w:t>
                              </w:r>
                              <w:r>
                                <w:rPr>
                                  <w:rFonts w:ascii="Courier New"/>
                                  <w:color w:val="569CD6"/>
                                  <w:w w:val="105"/>
                                  <w:sz w:val="15"/>
                                </w:rPr>
                                <w:t>True</w:t>
                              </w:r>
                              <w:r>
                                <w:rPr>
                                  <w:rFonts w:ascii="Courier New"/>
                                  <w:color w:val="D4D4D4"/>
                                  <w:w w:val="105"/>
                                  <w:sz w:val="15"/>
                                </w:rPr>
                                <w:t>) scores</w:t>
                              </w:r>
                              <w:r>
                                <w:rPr>
                                  <w:rFonts w:ascii="Courier New"/>
                                  <w:color w:val="D4D4D4"/>
                                  <w:spacing w:val="40"/>
                                  <w:w w:val="105"/>
                                  <w:sz w:val="15"/>
                                </w:rPr>
                                <w:t xml:space="preserve"> </w:t>
                              </w:r>
                              <w:r>
                                <w:rPr>
                                  <w:rFonts w:ascii="Courier New"/>
                                  <w:color w:val="D4D4D4"/>
                                  <w:w w:val="105"/>
                                  <w:sz w:val="15"/>
                                </w:rPr>
                                <w:t>= e_norm @ q_norm</w:t>
                              </w:r>
                              <w:r>
                                <w:rPr>
                                  <w:rFonts w:ascii="Courier New"/>
                                  <w:color w:val="D4D4D4"/>
                                  <w:sz w:val="15"/>
                                </w:rPr>
                                <w:tab/>
                              </w:r>
                              <w:r>
                                <w:rPr>
                                  <w:rFonts w:ascii="Courier New"/>
                                  <w:color w:val="699954"/>
                                  <w:w w:val="105"/>
                                  <w:sz w:val="15"/>
                                </w:rPr>
                                <w:t># cosine similarity</w:t>
                              </w:r>
                            </w:p>
                            <w:p w14:paraId="4E936536" w14:textId="77777777" w:rsidR="00A272EA" w:rsidRDefault="00A272EA">
                              <w:pPr>
                                <w:spacing w:line="316" w:lineRule="auto"/>
                                <w:ind w:left="575" w:right="4708"/>
                                <w:rPr>
                                  <w:rFonts w:ascii="Courier New"/>
                                  <w:sz w:val="15"/>
                                </w:rPr>
                              </w:pPr>
                              <w:r>
                                <w:rPr>
                                  <w:rFonts w:ascii="Courier New"/>
                                  <w:color w:val="D4D4D4"/>
                                  <w:w w:val="105"/>
                                  <w:sz w:val="15"/>
                                </w:rPr>
                                <w:t>top_idx</w:t>
                              </w:r>
                              <w:r>
                                <w:rPr>
                                  <w:rFonts w:ascii="Courier New"/>
                                  <w:color w:val="D4D4D4"/>
                                  <w:spacing w:val="-24"/>
                                  <w:w w:val="105"/>
                                  <w:sz w:val="15"/>
                                </w:rPr>
                                <w:t xml:space="preserve"> </w:t>
                              </w:r>
                              <w:r>
                                <w:rPr>
                                  <w:rFonts w:ascii="Courier New"/>
                                  <w:color w:val="D4D4D4"/>
                                  <w:w w:val="105"/>
                                  <w:sz w:val="15"/>
                                </w:rPr>
                                <w:t>=</w:t>
                              </w:r>
                              <w:r>
                                <w:rPr>
                                  <w:rFonts w:ascii="Courier New"/>
                                  <w:color w:val="D4D4D4"/>
                                  <w:spacing w:val="-24"/>
                                  <w:w w:val="105"/>
                                  <w:sz w:val="15"/>
                                </w:rPr>
                                <w:t xml:space="preserve"> </w:t>
                              </w:r>
                              <w:r>
                                <w:rPr>
                                  <w:rFonts w:ascii="Courier New"/>
                                  <w:color w:val="D4D4D4"/>
                                  <w:w w:val="105"/>
                                  <w:sz w:val="15"/>
                                </w:rPr>
                                <w:t>np.argsort(scores)[::-</w:t>
                              </w:r>
                              <w:r>
                                <w:rPr>
                                  <w:rFonts w:ascii="Courier New"/>
                                  <w:color w:val="B5CDA8"/>
                                  <w:w w:val="105"/>
                                  <w:sz w:val="15"/>
                                </w:rPr>
                                <w:t>1</w:t>
                              </w:r>
                              <w:r>
                                <w:rPr>
                                  <w:rFonts w:ascii="Courier New"/>
                                  <w:color w:val="D4D4D4"/>
                                  <w:w w:val="105"/>
                                  <w:sz w:val="15"/>
                                </w:rPr>
                                <w:t xml:space="preserve">][:top_k] </w:t>
                              </w:r>
                              <w:r>
                                <w:rPr>
                                  <w:rFonts w:ascii="Courier New"/>
                                  <w:color w:val="569CD6"/>
                                  <w:w w:val="105"/>
                                  <w:sz w:val="15"/>
                                </w:rPr>
                                <w:t xml:space="preserve">return </w:t>
                              </w:r>
                              <w:r>
                                <w:rPr>
                                  <w:rFonts w:ascii="Courier New"/>
                                  <w:color w:val="D4D4D4"/>
                                  <w:w w:val="105"/>
                                  <w:sz w:val="15"/>
                                </w:rPr>
                                <w:t xml:space="preserve">[drug_names[i] </w:t>
                              </w:r>
                              <w:r>
                                <w:rPr>
                                  <w:rFonts w:ascii="Courier New"/>
                                  <w:color w:val="569CD6"/>
                                  <w:w w:val="105"/>
                                  <w:sz w:val="15"/>
                                </w:rPr>
                                <w:t xml:space="preserve">for </w:t>
                              </w:r>
                              <w:r>
                                <w:rPr>
                                  <w:rFonts w:ascii="Courier New"/>
                                  <w:color w:val="D4D4D4"/>
                                  <w:w w:val="105"/>
                                  <w:sz w:val="15"/>
                                </w:rPr>
                                <w:t>i in top_idx]</w:t>
                              </w:r>
                            </w:p>
                          </w:txbxContent>
                        </wps:txbx>
                        <wps:bodyPr wrap="square" lIns="0" tIns="0" rIns="0" bIns="0" rtlCol="0">
                          <a:noAutofit/>
                        </wps:bodyPr>
                      </wps:wsp>
                    </wpg:wgp>
                  </a:graphicData>
                </a:graphic>
              </wp:anchor>
            </w:drawing>
          </mc:Choice>
          <mc:Fallback>
            <w:pict>
              <v:group w14:anchorId="060C2CA5" id="Group 24" o:spid="_x0000_s1038" style="position:absolute;margin-left:65.55pt;margin-top:9.5pt;width:464.25pt;height:147.2pt;z-index:-251650048;mso-wrap-distance-left:0;mso-wrap-distance-right:0;mso-position-horizontal-relative:page" coordsize="58959,186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">
                <v:shape id="Graphic 25" o:spid="_x0000_s1039" style="position:absolute;width:58959;height:18694;visibility:visible;mso-wrap-style:square;v-text-anchor:top" coordsize="5895975,1869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" path="m5895600,l,,,1869439r5895600,l5895600,xe" fillcolor="#1d1d1d" stroked="f">
                  <v:path arrowok="t"/>
                </v:shape>
                <v:shape id="Graphic 26" o:spid="_x0000_s1040" style="position:absolute;width:58959;height:18694;visibility:visible;mso-wrap-style:square;v-text-anchor:top" coordsize="5895975,1869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" path="m5895606,l,,,38100,,1869440r38100,l38100,38100r5857506,l5895606,xe" fillcolor="#2880b8" stroked="f">
                  <v:path arrowok="t"/>
                </v:shape>
                <v:shape id="Textbox 27" o:spid="_x0000_s1041" type="#_x0000_t202" style="position:absolute;left:381;top:381;width:58578;height:18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191F3961" w14:textId="77777777" w:rsidR="00A272EA" w:rsidRDefault="00A272EA">
                        <w:pPr>
                          <w:spacing w:before="18"/>
                          <w:rPr>
                            <w:sz w:val="15"/>
                          </w:rPr>
                        </w:pPr>
                      </w:p>
                      <w:p w14:paraId="5DE8EB45" w14:textId="77777777" w:rsidR="00A272EA" w:rsidRDefault="00A272EA">
                        <w:pPr>
                          <w:ind w:left="200"/>
                          <w:rPr>
                            <w:rFonts w:ascii="Courier New"/>
                            <w:sz w:val="15"/>
                          </w:rPr>
                        </w:pPr>
                        <w:r>
                          <w:rPr>
                            <w:rFonts w:ascii="Courier New"/>
                            <w:color w:val="D4D4D4"/>
                            <w:w w:val="105"/>
                            <w:sz w:val="15"/>
                          </w:rPr>
                          <w:t>data</w:t>
                        </w:r>
                        <w:r>
                          <w:rPr>
                            <w:rFonts w:ascii="Courier New"/>
                            <w:color w:val="D4D4D4"/>
                            <w:spacing w:val="-3"/>
                            <w:w w:val="105"/>
                            <w:sz w:val="15"/>
                          </w:rPr>
                          <w:t xml:space="preserve"> </w:t>
                        </w:r>
                        <w:r>
                          <w:rPr>
                            <w:rFonts w:ascii="Courier New"/>
                            <w:color w:val="D4D4D4"/>
                            <w:w w:val="105"/>
                            <w:sz w:val="15"/>
                          </w:rPr>
                          <w:t>=</w:t>
                        </w:r>
                        <w:r>
                          <w:rPr>
                            <w:rFonts w:ascii="Courier New"/>
                            <w:color w:val="D4D4D4"/>
                            <w:spacing w:val="-4"/>
                            <w:w w:val="105"/>
                            <w:sz w:val="15"/>
                          </w:rPr>
                          <w:t xml:space="preserve"> </w:t>
                        </w:r>
                        <w:r>
                          <w:rPr>
                            <w:rFonts w:ascii="Courier New"/>
                            <w:color w:val="D4D4D4"/>
                            <w:spacing w:val="-2"/>
                            <w:w w:val="105"/>
                            <w:sz w:val="15"/>
                          </w:rPr>
                          <w:t>np.load(</w:t>
                        </w:r>
                        <w:r>
                          <w:rPr>
                            <w:rFonts w:ascii="Courier New"/>
                            <w:color w:val="CD9077"/>
                            <w:spacing w:val="-2"/>
                            <w:w w:val="105"/>
                            <w:sz w:val="15"/>
                          </w:rPr>
                          <w:t>'drugs_embeddings.npz'</w:t>
                        </w:r>
                        <w:r>
                          <w:rPr>
                            <w:rFonts w:ascii="Courier New"/>
                            <w:color w:val="D4D4D4"/>
                            <w:spacing w:val="-2"/>
                            <w:w w:val="105"/>
                            <w:sz w:val="15"/>
                          </w:rPr>
                          <w:t>)</w:t>
                        </w:r>
                      </w:p>
                      <w:p w14:paraId="4B969646" w14:textId="77777777" w:rsidR="00A272EA" w:rsidRDefault="00A272EA">
                        <w:pPr>
                          <w:tabs>
                            <w:tab w:val="left" w:pos="3387"/>
                          </w:tabs>
                          <w:spacing w:before="54" w:line="316" w:lineRule="auto"/>
                          <w:ind w:left="200" w:right="4149"/>
                          <w:rPr>
                            <w:rFonts w:ascii="Courier New"/>
                            <w:sz w:val="15"/>
                          </w:rPr>
                        </w:pPr>
                        <w:r>
                          <w:rPr>
                            <w:rFonts w:ascii="Courier New"/>
                            <w:color w:val="D4D4D4"/>
                            <w:w w:val="105"/>
                            <w:sz w:val="15"/>
                          </w:rPr>
                          <w:t>embeddings = data[</w:t>
                        </w:r>
                        <w:r>
                          <w:rPr>
                            <w:rFonts w:ascii="Courier New"/>
                            <w:color w:val="CD9077"/>
                            <w:w w:val="105"/>
                            <w:sz w:val="15"/>
                          </w:rPr>
                          <w:t>'embeddings'</w:t>
                        </w:r>
                        <w:r>
                          <w:rPr>
                            <w:rFonts w:ascii="Courier New"/>
                            <w:color w:val="D4D4D4"/>
                            <w:w w:val="105"/>
                            <w:sz w:val="15"/>
                          </w:rPr>
                          <w:t>]</w:t>
                        </w:r>
                        <w:r>
                          <w:rPr>
                            <w:rFonts w:ascii="Courier New"/>
                            <w:color w:val="D4D4D4"/>
                            <w:sz w:val="15"/>
                          </w:rPr>
                          <w:tab/>
                        </w:r>
                        <w:r>
                          <w:rPr>
                            <w:rFonts w:ascii="Courier New"/>
                            <w:color w:val="699954"/>
                            <w:w w:val="105"/>
                            <w:sz w:val="15"/>
                          </w:rPr>
                          <w:t>#</w:t>
                        </w:r>
                        <w:r>
                          <w:rPr>
                            <w:rFonts w:ascii="Courier New"/>
                            <w:color w:val="699954"/>
                            <w:spacing w:val="-18"/>
                            <w:w w:val="105"/>
                            <w:sz w:val="15"/>
                          </w:rPr>
                          <w:t xml:space="preserve"> </w:t>
                        </w:r>
                        <w:r>
                          <w:rPr>
                            <w:rFonts w:ascii="Courier New"/>
                            <w:color w:val="699954"/>
                            <w:w w:val="105"/>
                            <w:sz w:val="15"/>
                          </w:rPr>
                          <w:t>shape:</w:t>
                        </w:r>
                        <w:r>
                          <w:rPr>
                            <w:rFonts w:ascii="Courier New"/>
                            <w:color w:val="699954"/>
                            <w:spacing w:val="-18"/>
                            <w:w w:val="105"/>
                            <w:sz w:val="15"/>
                          </w:rPr>
                          <w:t xml:space="preserve"> </w:t>
                        </w:r>
                        <w:r>
                          <w:rPr>
                            <w:rFonts w:ascii="Courier New"/>
                            <w:color w:val="699954"/>
                            <w:w w:val="105"/>
                            <w:sz w:val="15"/>
                          </w:rPr>
                          <w:t>(N,</w:t>
                        </w:r>
                        <w:r>
                          <w:rPr>
                            <w:rFonts w:ascii="Courier New"/>
                            <w:color w:val="699954"/>
                            <w:spacing w:val="-18"/>
                            <w:w w:val="105"/>
                            <w:sz w:val="15"/>
                          </w:rPr>
                          <w:t xml:space="preserve"> </w:t>
                        </w:r>
                        <w:r>
                          <w:rPr>
                            <w:rFonts w:ascii="Courier New"/>
                            <w:color w:val="699954"/>
                            <w:w w:val="105"/>
                            <w:sz w:val="15"/>
                          </w:rPr>
                          <w:t xml:space="preserve">1536) </w:t>
                        </w:r>
                        <w:r>
                          <w:rPr>
                            <w:rFonts w:ascii="Courier New"/>
                            <w:color w:val="D4D4D4"/>
                            <w:w w:val="105"/>
                            <w:sz w:val="15"/>
                          </w:rPr>
                          <w:t>drug_names</w:t>
                        </w:r>
                        <w:r>
                          <w:rPr>
                            <w:rFonts w:ascii="Courier New"/>
                            <w:color w:val="D4D4D4"/>
                            <w:spacing w:val="40"/>
                            <w:w w:val="105"/>
                            <w:sz w:val="15"/>
                          </w:rPr>
                          <w:t xml:space="preserve"> </w:t>
                        </w:r>
                        <w:r>
                          <w:rPr>
                            <w:rFonts w:ascii="Courier New"/>
                            <w:color w:val="D4D4D4"/>
                            <w:w w:val="105"/>
                            <w:sz w:val="15"/>
                          </w:rPr>
                          <w:t>= data[</w:t>
                        </w:r>
                        <w:r>
                          <w:rPr>
                            <w:rFonts w:ascii="Courier New"/>
                            <w:color w:val="CD9077"/>
                            <w:w w:val="105"/>
                            <w:sz w:val="15"/>
                          </w:rPr>
                          <w:t>'names'</w:t>
                        </w:r>
                        <w:r>
                          <w:rPr>
                            <w:rFonts w:ascii="Courier New"/>
                            <w:color w:val="D4D4D4"/>
                            <w:w w:val="105"/>
                            <w:sz w:val="15"/>
                          </w:rPr>
                          <w:t>]</w:t>
                        </w:r>
                      </w:p>
                      <w:p w14:paraId="6B0FDDF5" w14:textId="77777777" w:rsidR="00A272EA" w:rsidRDefault="00A272EA">
                        <w:pPr>
                          <w:spacing w:before="54"/>
                          <w:rPr>
                            <w:rFonts w:ascii="Courier New"/>
                            <w:sz w:val="15"/>
                          </w:rPr>
                        </w:pPr>
                      </w:p>
                      <w:p w14:paraId="5AC2FABC" w14:textId="77777777" w:rsidR="00A272EA" w:rsidRDefault="00A272EA">
                        <w:pPr>
                          <w:tabs>
                            <w:tab w:val="left" w:pos="4231"/>
                          </w:tabs>
                          <w:spacing w:line="316" w:lineRule="auto"/>
                          <w:ind w:left="575" w:right="3304" w:hanging="376"/>
                          <w:rPr>
                            <w:rFonts w:ascii="Courier New"/>
                            <w:sz w:val="15"/>
                          </w:rPr>
                        </w:pPr>
                        <w:r>
                          <w:rPr>
                            <w:rFonts w:ascii="Courier New"/>
                            <w:color w:val="569CD6"/>
                            <w:w w:val="105"/>
                            <w:sz w:val="15"/>
                          </w:rPr>
                          <w:t>def</w:t>
                        </w:r>
                        <w:r>
                          <w:rPr>
                            <w:rFonts w:ascii="Courier New"/>
                            <w:color w:val="569CD6"/>
                            <w:spacing w:val="-10"/>
                            <w:w w:val="105"/>
                            <w:sz w:val="15"/>
                          </w:rPr>
                          <w:t xml:space="preserve"> </w:t>
                        </w:r>
                        <w:r>
                          <w:rPr>
                            <w:rFonts w:ascii="Courier New"/>
                            <w:color w:val="DBDBAA"/>
                            <w:w w:val="105"/>
                            <w:sz w:val="15"/>
                          </w:rPr>
                          <w:t>semantic_search</w:t>
                        </w:r>
                        <w:r>
                          <w:rPr>
                            <w:rFonts w:ascii="Courier New"/>
                            <w:color w:val="D4D4D4"/>
                            <w:w w:val="105"/>
                            <w:sz w:val="15"/>
                          </w:rPr>
                          <w:t>(query:</w:t>
                        </w:r>
                        <w:r>
                          <w:rPr>
                            <w:rFonts w:ascii="Courier New"/>
                            <w:color w:val="D4D4D4"/>
                            <w:spacing w:val="-11"/>
                            <w:w w:val="105"/>
                            <w:sz w:val="15"/>
                          </w:rPr>
                          <w:t xml:space="preserve"> </w:t>
                        </w:r>
                        <w:r>
                          <w:rPr>
                            <w:rFonts w:ascii="Courier New"/>
                            <w:color w:val="9CDBFD"/>
                            <w:w w:val="105"/>
                            <w:sz w:val="15"/>
                          </w:rPr>
                          <w:t>str</w:t>
                        </w:r>
                        <w:r>
                          <w:rPr>
                            <w:rFonts w:ascii="Courier New"/>
                            <w:color w:val="D4D4D4"/>
                            <w:w w:val="105"/>
                            <w:sz w:val="15"/>
                          </w:rPr>
                          <w:t>,</w:t>
                        </w:r>
                        <w:r>
                          <w:rPr>
                            <w:rFonts w:ascii="Courier New"/>
                            <w:color w:val="D4D4D4"/>
                            <w:spacing w:val="-11"/>
                            <w:w w:val="105"/>
                            <w:sz w:val="15"/>
                          </w:rPr>
                          <w:t xml:space="preserve"> </w:t>
                        </w:r>
                        <w:r>
                          <w:rPr>
                            <w:rFonts w:ascii="Courier New"/>
                            <w:color w:val="D4D4D4"/>
                            <w:w w:val="105"/>
                            <w:sz w:val="15"/>
                          </w:rPr>
                          <w:t>top_k:</w:t>
                        </w:r>
                        <w:r>
                          <w:rPr>
                            <w:rFonts w:ascii="Courier New"/>
                            <w:color w:val="D4D4D4"/>
                            <w:spacing w:val="-11"/>
                            <w:w w:val="105"/>
                            <w:sz w:val="15"/>
                          </w:rPr>
                          <w:t xml:space="preserve"> </w:t>
                        </w:r>
                        <w:r>
                          <w:rPr>
                            <w:rFonts w:ascii="Courier New"/>
                            <w:color w:val="9CDBFD"/>
                            <w:w w:val="105"/>
                            <w:sz w:val="15"/>
                          </w:rPr>
                          <w:t>int</w:t>
                        </w:r>
                        <w:r>
                          <w:rPr>
                            <w:rFonts w:ascii="Courier New"/>
                            <w:color w:val="9CDBFD"/>
                            <w:spacing w:val="-10"/>
                            <w:w w:val="105"/>
                            <w:sz w:val="15"/>
                          </w:rPr>
                          <w:t xml:space="preserve"> </w:t>
                        </w:r>
                        <w:r>
                          <w:rPr>
                            <w:rFonts w:ascii="Courier New"/>
                            <w:color w:val="D4D4D4"/>
                            <w:w w:val="105"/>
                            <w:sz w:val="15"/>
                          </w:rPr>
                          <w:t>=</w:t>
                        </w:r>
                        <w:r>
                          <w:rPr>
                            <w:rFonts w:ascii="Courier New"/>
                            <w:color w:val="D4D4D4"/>
                            <w:spacing w:val="-11"/>
                            <w:w w:val="105"/>
                            <w:sz w:val="15"/>
                          </w:rPr>
                          <w:t xml:space="preserve"> </w:t>
                        </w:r>
                        <w:r>
                          <w:rPr>
                            <w:rFonts w:ascii="Courier New"/>
                            <w:color w:val="B5CDA8"/>
                            <w:w w:val="105"/>
                            <w:sz w:val="15"/>
                          </w:rPr>
                          <w:t>5</w:t>
                        </w:r>
                        <w:r>
                          <w:rPr>
                            <w:rFonts w:ascii="Courier New"/>
                            <w:color w:val="D4D4D4"/>
                            <w:w w:val="105"/>
                            <w:sz w:val="15"/>
                          </w:rPr>
                          <w:t>)</w:t>
                        </w:r>
                        <w:r>
                          <w:rPr>
                            <w:rFonts w:ascii="Courier New"/>
                            <w:color w:val="D4D4D4"/>
                            <w:spacing w:val="-11"/>
                            <w:w w:val="105"/>
                            <w:sz w:val="15"/>
                          </w:rPr>
                          <w:t xml:space="preserve"> </w:t>
                        </w:r>
                        <w:r>
                          <w:rPr>
                            <w:rFonts w:ascii="Courier New"/>
                            <w:color w:val="D4D4D4"/>
                            <w:w w:val="105"/>
                            <w:sz w:val="15"/>
                          </w:rPr>
                          <w:t>-&gt;</w:t>
                        </w:r>
                        <w:r>
                          <w:rPr>
                            <w:rFonts w:ascii="Courier New"/>
                            <w:color w:val="D4D4D4"/>
                            <w:spacing w:val="-11"/>
                            <w:w w:val="105"/>
                            <w:sz w:val="15"/>
                          </w:rPr>
                          <w:t xml:space="preserve"> </w:t>
                        </w:r>
                        <w:r>
                          <w:rPr>
                            <w:rFonts w:ascii="Courier New"/>
                            <w:color w:val="9CDBFD"/>
                            <w:w w:val="105"/>
                            <w:sz w:val="15"/>
                          </w:rPr>
                          <w:t>list</w:t>
                        </w:r>
                        <w:r>
                          <w:rPr>
                            <w:rFonts w:ascii="Courier New"/>
                            <w:color w:val="D4D4D4"/>
                            <w:w w:val="105"/>
                            <w:sz w:val="15"/>
                          </w:rPr>
                          <w:t>[</w:t>
                        </w:r>
                        <w:r>
                          <w:rPr>
                            <w:rFonts w:ascii="Courier New"/>
                            <w:color w:val="9CDBFD"/>
                            <w:w w:val="105"/>
                            <w:sz w:val="15"/>
                          </w:rPr>
                          <w:t>str</w:t>
                        </w:r>
                        <w:r>
                          <w:rPr>
                            <w:rFonts w:ascii="Courier New"/>
                            <w:color w:val="D4D4D4"/>
                            <w:w w:val="105"/>
                            <w:sz w:val="15"/>
                          </w:rPr>
                          <w:t>]: q_vec</w:t>
                        </w:r>
                        <w:r>
                          <w:rPr>
                            <w:rFonts w:ascii="Courier New"/>
                            <w:color w:val="D4D4D4"/>
                            <w:spacing w:val="40"/>
                            <w:w w:val="105"/>
                            <w:sz w:val="15"/>
                          </w:rPr>
                          <w:t xml:space="preserve"> </w:t>
                        </w:r>
                        <w:r>
                          <w:rPr>
                            <w:rFonts w:ascii="Courier New"/>
                            <w:color w:val="D4D4D4"/>
                            <w:w w:val="105"/>
                            <w:sz w:val="15"/>
                          </w:rPr>
                          <w:t>= get_embedding(query)</w:t>
                        </w:r>
                        <w:r>
                          <w:rPr>
                            <w:rFonts w:ascii="Courier New"/>
                            <w:color w:val="D4D4D4"/>
                            <w:sz w:val="15"/>
                          </w:rPr>
                          <w:tab/>
                        </w:r>
                        <w:r>
                          <w:rPr>
                            <w:rFonts w:ascii="Courier New"/>
                            <w:color w:val="699954"/>
                            <w:w w:val="105"/>
                            <w:sz w:val="15"/>
                          </w:rPr>
                          <w:t xml:space="preserve"># 1536-dim vector </w:t>
                        </w:r>
                        <w:r>
                          <w:rPr>
                            <w:rFonts w:ascii="Courier New"/>
                            <w:color w:val="D4D4D4"/>
                            <w:w w:val="105"/>
                            <w:sz w:val="15"/>
                          </w:rPr>
                          <w:t>q_norm = q_vec / np.linalg.norm(q_vec)</w:t>
                        </w:r>
                      </w:p>
                      <w:p w14:paraId="0519EC85" w14:textId="77777777" w:rsidR="00A272EA" w:rsidRDefault="00A272EA">
                        <w:pPr>
                          <w:tabs>
                            <w:tab w:val="left" w:pos="4231"/>
                          </w:tabs>
                          <w:spacing w:line="316" w:lineRule="auto"/>
                          <w:ind w:left="575" w:right="1990"/>
                          <w:rPr>
                            <w:rFonts w:ascii="Courier New"/>
                            <w:sz w:val="15"/>
                          </w:rPr>
                        </w:pPr>
                        <w:r>
                          <w:rPr>
                            <w:rFonts w:ascii="Courier New"/>
                            <w:color w:val="D4D4D4"/>
                            <w:w w:val="105"/>
                            <w:sz w:val="15"/>
                          </w:rPr>
                          <w:t>e_norm</w:t>
                        </w:r>
                        <w:r>
                          <w:rPr>
                            <w:rFonts w:ascii="Courier New"/>
                            <w:color w:val="D4D4D4"/>
                            <w:spacing w:val="-15"/>
                            <w:w w:val="105"/>
                            <w:sz w:val="15"/>
                          </w:rPr>
                          <w:t xml:space="preserve"> </w:t>
                        </w:r>
                        <w:r>
                          <w:rPr>
                            <w:rFonts w:ascii="Courier New"/>
                            <w:color w:val="D4D4D4"/>
                            <w:w w:val="105"/>
                            <w:sz w:val="15"/>
                          </w:rPr>
                          <w:t>=</w:t>
                        </w:r>
                        <w:r>
                          <w:rPr>
                            <w:rFonts w:ascii="Courier New"/>
                            <w:color w:val="D4D4D4"/>
                            <w:spacing w:val="-16"/>
                            <w:w w:val="105"/>
                            <w:sz w:val="15"/>
                          </w:rPr>
                          <w:t xml:space="preserve"> </w:t>
                        </w:r>
                        <w:r>
                          <w:rPr>
                            <w:rFonts w:ascii="Courier New"/>
                            <w:color w:val="D4D4D4"/>
                            <w:w w:val="105"/>
                            <w:sz w:val="15"/>
                          </w:rPr>
                          <w:t>embeddings</w:t>
                        </w:r>
                        <w:r>
                          <w:rPr>
                            <w:rFonts w:ascii="Courier New"/>
                            <w:color w:val="D4D4D4"/>
                            <w:spacing w:val="-14"/>
                            <w:w w:val="105"/>
                            <w:sz w:val="15"/>
                          </w:rPr>
                          <w:t xml:space="preserve"> </w:t>
                        </w:r>
                        <w:r>
                          <w:rPr>
                            <w:rFonts w:ascii="Courier New"/>
                            <w:color w:val="D4D4D4"/>
                            <w:w w:val="105"/>
                            <w:sz w:val="15"/>
                          </w:rPr>
                          <w:t>/</w:t>
                        </w:r>
                        <w:r>
                          <w:rPr>
                            <w:rFonts w:ascii="Courier New"/>
                            <w:color w:val="D4D4D4"/>
                            <w:spacing w:val="-16"/>
                            <w:w w:val="105"/>
                            <w:sz w:val="15"/>
                          </w:rPr>
                          <w:t xml:space="preserve"> </w:t>
                        </w:r>
                        <w:r>
                          <w:rPr>
                            <w:rFonts w:ascii="Courier New"/>
                            <w:color w:val="D4D4D4"/>
                            <w:w w:val="105"/>
                            <w:sz w:val="15"/>
                          </w:rPr>
                          <w:t>np.linalg.norm(embeddings,</w:t>
                        </w:r>
                        <w:r>
                          <w:rPr>
                            <w:rFonts w:ascii="Courier New"/>
                            <w:color w:val="D4D4D4"/>
                            <w:spacing w:val="-16"/>
                            <w:w w:val="105"/>
                            <w:sz w:val="15"/>
                          </w:rPr>
                          <w:t xml:space="preserve"> </w:t>
                        </w:r>
                        <w:r>
                          <w:rPr>
                            <w:rFonts w:ascii="Courier New"/>
                            <w:color w:val="D4D4D4"/>
                            <w:w w:val="105"/>
                            <w:sz w:val="15"/>
                          </w:rPr>
                          <w:t>axis=</w:t>
                        </w:r>
                        <w:r>
                          <w:rPr>
                            <w:rFonts w:ascii="Courier New"/>
                            <w:color w:val="B5CDA8"/>
                            <w:w w:val="105"/>
                            <w:sz w:val="15"/>
                          </w:rPr>
                          <w:t>1</w:t>
                        </w:r>
                        <w:r>
                          <w:rPr>
                            <w:rFonts w:ascii="Courier New"/>
                            <w:color w:val="D4D4D4"/>
                            <w:w w:val="105"/>
                            <w:sz w:val="15"/>
                          </w:rPr>
                          <w:t>,</w:t>
                        </w:r>
                        <w:r>
                          <w:rPr>
                            <w:rFonts w:ascii="Courier New"/>
                            <w:color w:val="D4D4D4"/>
                            <w:spacing w:val="-16"/>
                            <w:w w:val="105"/>
                            <w:sz w:val="15"/>
                          </w:rPr>
                          <w:t xml:space="preserve"> </w:t>
                        </w:r>
                        <w:r>
                          <w:rPr>
                            <w:rFonts w:ascii="Courier New"/>
                            <w:color w:val="D4D4D4"/>
                            <w:w w:val="105"/>
                            <w:sz w:val="15"/>
                          </w:rPr>
                          <w:t>keepdims=</w:t>
                        </w:r>
                        <w:r>
                          <w:rPr>
                            <w:rFonts w:ascii="Courier New"/>
                            <w:color w:val="569CD6"/>
                            <w:w w:val="105"/>
                            <w:sz w:val="15"/>
                          </w:rPr>
                          <w:t>True</w:t>
                        </w:r>
                        <w:r>
                          <w:rPr>
                            <w:rFonts w:ascii="Courier New"/>
                            <w:color w:val="D4D4D4"/>
                            <w:w w:val="105"/>
                            <w:sz w:val="15"/>
                          </w:rPr>
                          <w:t>) scores</w:t>
                        </w:r>
                        <w:r>
                          <w:rPr>
                            <w:rFonts w:ascii="Courier New"/>
                            <w:color w:val="D4D4D4"/>
                            <w:spacing w:val="40"/>
                            <w:w w:val="105"/>
                            <w:sz w:val="15"/>
                          </w:rPr>
                          <w:t xml:space="preserve"> </w:t>
                        </w:r>
                        <w:r>
                          <w:rPr>
                            <w:rFonts w:ascii="Courier New"/>
                            <w:color w:val="D4D4D4"/>
                            <w:w w:val="105"/>
                            <w:sz w:val="15"/>
                          </w:rPr>
                          <w:t>= e_norm @ q_norm</w:t>
                        </w:r>
                        <w:r>
                          <w:rPr>
                            <w:rFonts w:ascii="Courier New"/>
                            <w:color w:val="D4D4D4"/>
                            <w:sz w:val="15"/>
                          </w:rPr>
                          <w:tab/>
                        </w:r>
                        <w:r>
                          <w:rPr>
                            <w:rFonts w:ascii="Courier New"/>
                            <w:color w:val="699954"/>
                            <w:w w:val="105"/>
                            <w:sz w:val="15"/>
                          </w:rPr>
                          <w:t># cosine similarity</w:t>
                        </w:r>
                      </w:p>
                      <w:p w14:paraId="4E936536" w14:textId="77777777" w:rsidR="00A272EA" w:rsidRDefault="00A272EA">
                        <w:pPr>
                          <w:spacing w:line="316" w:lineRule="auto"/>
                          <w:ind w:left="575" w:right="4708"/>
                          <w:rPr>
                            <w:rFonts w:ascii="Courier New"/>
                            <w:sz w:val="15"/>
                          </w:rPr>
                        </w:pPr>
                        <w:r>
                          <w:rPr>
                            <w:rFonts w:ascii="Courier New"/>
                            <w:color w:val="D4D4D4"/>
                            <w:w w:val="105"/>
                            <w:sz w:val="15"/>
                          </w:rPr>
                          <w:t>top_idx</w:t>
                        </w:r>
                        <w:r>
                          <w:rPr>
                            <w:rFonts w:ascii="Courier New"/>
                            <w:color w:val="D4D4D4"/>
                            <w:spacing w:val="-24"/>
                            <w:w w:val="105"/>
                            <w:sz w:val="15"/>
                          </w:rPr>
                          <w:t xml:space="preserve"> </w:t>
                        </w:r>
                        <w:r>
                          <w:rPr>
                            <w:rFonts w:ascii="Courier New"/>
                            <w:color w:val="D4D4D4"/>
                            <w:w w:val="105"/>
                            <w:sz w:val="15"/>
                          </w:rPr>
                          <w:t>=</w:t>
                        </w:r>
                        <w:r>
                          <w:rPr>
                            <w:rFonts w:ascii="Courier New"/>
                            <w:color w:val="D4D4D4"/>
                            <w:spacing w:val="-24"/>
                            <w:w w:val="105"/>
                            <w:sz w:val="15"/>
                          </w:rPr>
                          <w:t xml:space="preserve"> </w:t>
                        </w:r>
                        <w:r>
                          <w:rPr>
                            <w:rFonts w:ascii="Courier New"/>
                            <w:color w:val="D4D4D4"/>
                            <w:w w:val="105"/>
                            <w:sz w:val="15"/>
                          </w:rPr>
                          <w:t>np.argsort(scores)[::-</w:t>
                        </w:r>
                        <w:r>
                          <w:rPr>
                            <w:rFonts w:ascii="Courier New"/>
                            <w:color w:val="B5CDA8"/>
                            <w:w w:val="105"/>
                            <w:sz w:val="15"/>
                          </w:rPr>
                          <w:t>1</w:t>
                        </w:r>
                        <w:r>
                          <w:rPr>
                            <w:rFonts w:ascii="Courier New"/>
                            <w:color w:val="D4D4D4"/>
                            <w:w w:val="105"/>
                            <w:sz w:val="15"/>
                          </w:rPr>
                          <w:t xml:space="preserve">][:top_k] </w:t>
                        </w:r>
                        <w:r>
                          <w:rPr>
                            <w:rFonts w:ascii="Courier New"/>
                            <w:color w:val="569CD6"/>
                            <w:w w:val="105"/>
                            <w:sz w:val="15"/>
                          </w:rPr>
                          <w:t xml:space="preserve">return </w:t>
                        </w:r>
                        <w:r>
                          <w:rPr>
                            <w:rFonts w:ascii="Courier New"/>
                            <w:color w:val="D4D4D4"/>
                            <w:w w:val="105"/>
                            <w:sz w:val="15"/>
                          </w:rPr>
                          <w:t xml:space="preserve">[drug_names[i] </w:t>
                        </w:r>
                        <w:r>
                          <w:rPr>
                            <w:rFonts w:ascii="Courier New"/>
                            <w:color w:val="569CD6"/>
                            <w:w w:val="105"/>
                            <w:sz w:val="15"/>
                          </w:rPr>
                          <w:t xml:space="preserve">for </w:t>
                        </w:r>
                        <w:r>
                          <w:rPr>
                            <w:rFonts w:ascii="Courier New"/>
                            <w:color w:val="D4D4D4"/>
                            <w:w w:val="105"/>
                            <w:sz w:val="15"/>
                          </w:rPr>
                          <w:t>i in top_idx]</w:t>
                        </w:r>
                      </w:p>
                    </w:txbxContent>
                  </v:textbox>
                </v:shape>
                <w10:wrap type="topAndBottom" anchorx="page"/>
              </v:group>
            </w:pict>
          </mc:Fallback>
        </mc:AlternateContent>
      </w:r>
    </w:p>
    <w:p w14:paraId="717A2BDB" w14:textId="77777777" w:rsidR="00A272EA" w:rsidRDefault="00A272EA">
      <w:pPr>
        <w:pStyle w:val="BodyText"/>
        <w:rPr>
          <w:sz w:val="14"/>
        </w:rPr>
        <w:sectPr w:rsidR="00A272EA" w:rsidSect="00A272EA">
          <w:pgSz w:w="11910" w:h="16840"/>
          <w:pgMar w:top="1460" w:right="1133" w:bottom="920" w:left="1133" w:header="1012" w:footer="724" w:gutter="0"/>
          <w:cols w:space="720"/>
        </w:sectPr>
      </w:pPr>
    </w:p>
    <w:p w14:paraId="76F1533C" w14:textId="77777777" w:rsidR="00A272EA" w:rsidRDefault="00A272EA" w:rsidP="00A272EA">
      <w:pPr>
        <w:pStyle w:val="Heading1"/>
        <w:keepNext w:val="0"/>
        <w:keepLines w:val="0"/>
        <w:widowControl w:val="0"/>
        <w:numPr>
          <w:ilvl w:val="1"/>
          <w:numId w:val="5"/>
        </w:numPr>
        <w:tabs>
          <w:tab w:val="left" w:pos="644"/>
        </w:tabs>
        <w:autoSpaceDE w:val="0"/>
        <w:autoSpaceDN w:val="0"/>
        <w:spacing w:before="86" w:after="0" w:line="240" w:lineRule="auto"/>
        <w:ind w:hanging="467"/>
        <w:rPr>
          <w:color w:val="1A3B5D"/>
        </w:rPr>
      </w:pPr>
      <w:r>
        <w:rPr>
          <w:color w:val="1A3B5D"/>
        </w:rPr>
        <w:lastRenderedPageBreak/>
        <w:t xml:space="preserve">Prescription OCR — Anchor-Based </w:t>
      </w:r>
      <w:r>
        <w:rPr>
          <w:color w:val="1A3B5D"/>
          <w:spacing w:val="-2"/>
        </w:rPr>
        <w:t>Approach</w:t>
      </w:r>
    </w:p>
    <w:p w14:paraId="23132D8B" w14:textId="77777777" w:rsidR="00A272EA" w:rsidRDefault="00A272EA">
      <w:pPr>
        <w:pStyle w:val="BodyText"/>
        <w:spacing w:before="0"/>
        <w:rPr>
          <w:b/>
          <w:sz w:val="11"/>
        </w:rPr>
      </w:pPr>
      <w:r>
        <w:rPr>
          <w:b/>
          <w:noProof/>
          <w:sz w:val="11"/>
        </w:rPr>
        <mc:AlternateContent>
          <mc:Choice Requires="wps">
            <w:drawing>
              <wp:anchor distT="0" distB="0" distL="0" distR="0" simplePos="0" relativeHeight="251667456" behindDoc="1" locked="0" layoutInCell="1" allowOverlap="1" wp14:anchorId="158C43F1" wp14:editId="4117409A">
                <wp:simplePos x="0" y="0"/>
                <wp:positionH relativeFrom="page">
                  <wp:posOffset>832199</wp:posOffset>
                </wp:positionH>
                <wp:positionV relativeFrom="paragraph">
                  <wp:posOffset>96004</wp:posOffset>
                </wp:positionV>
                <wp:extent cx="589597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270"/>
                        </a:xfrm>
                        <a:custGeom>
                          <a:avLst/>
                          <a:gdLst/>
                          <a:ahLst/>
                          <a:cxnLst/>
                          <a:rect l="l" t="t" r="r" b="b"/>
                          <a:pathLst>
                            <a:path w="5895975">
                              <a:moveTo>
                                <a:pt x="0" y="0"/>
                              </a:moveTo>
                              <a:lnTo>
                                <a:pt x="5895600" y="0"/>
                              </a:lnTo>
                            </a:path>
                          </a:pathLst>
                        </a:custGeom>
                        <a:ln w="19050">
                          <a:solidFill>
                            <a:srgbClr val="2880B8"/>
                          </a:solidFill>
                          <a:prstDash val="solid"/>
                        </a:ln>
                      </wps:spPr>
                      <wps:bodyPr wrap="square" lIns="0" tIns="0" rIns="0" bIns="0" rtlCol="0">
                        <a:prstTxWarp prst="textNoShape">
                          <a:avLst/>
                        </a:prstTxWarp>
                        <a:noAutofit/>
                      </wps:bodyPr>
                    </wps:wsp>
                  </a:graphicData>
                </a:graphic>
              </wp:anchor>
            </w:drawing>
          </mc:Choice>
          <mc:Fallback>
            <w:pict>
              <v:shape w14:anchorId="2A1CC1E9" id="Graphic 28" o:spid="_x0000_s1026" style="position:absolute;margin-left:65.55pt;margin-top:7.55pt;width:464.2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895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" path="m,l5895600,e" filled="f" strokecolor="#2880b8" strokeweight="1.5pt">
                <v:path arrowok="t"/>
                <w10:wrap type="topAndBottom" anchorx="page"/>
              </v:shape>
            </w:pict>
          </mc:Fallback>
        </mc:AlternateContent>
      </w:r>
    </w:p>
    <w:p w14:paraId="31C6F401" w14:textId="77777777" w:rsidR="00A272EA" w:rsidRDefault="00A272EA">
      <w:pPr>
        <w:pStyle w:val="BodyText"/>
        <w:spacing w:before="77" w:line="312" w:lineRule="auto"/>
        <w:ind w:left="177" w:right="433"/>
        <w:jc w:val="both"/>
      </w:pPr>
      <w:r>
        <w:rPr>
          <w:color w:val="2B2B2B"/>
        </w:rPr>
        <w:t>Reading</w:t>
      </w:r>
      <w:r>
        <w:rPr>
          <w:color w:val="2B2B2B"/>
          <w:spacing w:val="-3"/>
        </w:rPr>
        <w:t xml:space="preserve"> </w:t>
      </w:r>
      <w:r>
        <w:rPr>
          <w:color w:val="2B2B2B"/>
        </w:rPr>
        <w:t>handwritten</w:t>
      </w:r>
      <w:r>
        <w:rPr>
          <w:color w:val="2B2B2B"/>
          <w:spacing w:val="-3"/>
        </w:rPr>
        <w:t xml:space="preserve"> </w:t>
      </w:r>
      <w:r>
        <w:rPr>
          <w:color w:val="2B2B2B"/>
        </w:rPr>
        <w:t>prescriptions</w:t>
      </w:r>
      <w:r>
        <w:rPr>
          <w:color w:val="2B2B2B"/>
          <w:spacing w:val="-3"/>
        </w:rPr>
        <w:t xml:space="preserve"> </w:t>
      </w:r>
      <w:r>
        <w:rPr>
          <w:color w:val="2B2B2B"/>
        </w:rPr>
        <w:t>is</w:t>
      </w:r>
      <w:r>
        <w:rPr>
          <w:color w:val="2B2B2B"/>
          <w:spacing w:val="-3"/>
        </w:rPr>
        <w:t xml:space="preserve"> </w:t>
      </w:r>
      <w:r>
        <w:rPr>
          <w:color w:val="2B2B2B"/>
        </w:rPr>
        <w:t>one</w:t>
      </w:r>
      <w:r>
        <w:rPr>
          <w:color w:val="2B2B2B"/>
          <w:spacing w:val="-3"/>
        </w:rPr>
        <w:t xml:space="preserve"> </w:t>
      </w:r>
      <w:r>
        <w:rPr>
          <w:color w:val="2B2B2B"/>
        </w:rPr>
        <w:t>of</w:t>
      </w:r>
      <w:r>
        <w:rPr>
          <w:color w:val="2B2B2B"/>
          <w:spacing w:val="-3"/>
        </w:rPr>
        <w:t xml:space="preserve"> </w:t>
      </w:r>
      <w:r>
        <w:rPr>
          <w:color w:val="2B2B2B"/>
        </w:rPr>
        <w:t>the</w:t>
      </w:r>
      <w:r>
        <w:rPr>
          <w:color w:val="2B2B2B"/>
          <w:spacing w:val="-3"/>
        </w:rPr>
        <w:t xml:space="preserve"> </w:t>
      </w:r>
      <w:r>
        <w:rPr>
          <w:color w:val="2B2B2B"/>
        </w:rPr>
        <w:t>most</w:t>
      </w:r>
      <w:r>
        <w:rPr>
          <w:color w:val="2B2B2B"/>
          <w:spacing w:val="-3"/>
        </w:rPr>
        <w:t xml:space="preserve"> </w:t>
      </w:r>
      <w:r>
        <w:rPr>
          <w:color w:val="2B2B2B"/>
        </w:rPr>
        <w:t>error-prone</w:t>
      </w:r>
      <w:r>
        <w:rPr>
          <w:color w:val="2B2B2B"/>
          <w:spacing w:val="-3"/>
        </w:rPr>
        <w:t xml:space="preserve"> </w:t>
      </w:r>
      <w:r>
        <w:rPr>
          <w:color w:val="2B2B2B"/>
        </w:rPr>
        <w:t>tasks</w:t>
      </w:r>
      <w:r>
        <w:rPr>
          <w:color w:val="2B2B2B"/>
          <w:spacing w:val="-3"/>
        </w:rPr>
        <w:t xml:space="preserve"> </w:t>
      </w:r>
      <w:r>
        <w:rPr>
          <w:color w:val="2B2B2B"/>
        </w:rPr>
        <w:t>in</w:t>
      </w:r>
      <w:r>
        <w:rPr>
          <w:color w:val="2B2B2B"/>
          <w:spacing w:val="-3"/>
        </w:rPr>
        <w:t xml:space="preserve"> </w:t>
      </w:r>
      <w:r>
        <w:rPr>
          <w:color w:val="2B2B2B"/>
        </w:rPr>
        <w:t>clinical</w:t>
      </w:r>
      <w:r>
        <w:rPr>
          <w:color w:val="2B2B2B"/>
          <w:spacing w:val="-3"/>
        </w:rPr>
        <w:t xml:space="preserve"> </w:t>
      </w:r>
      <w:r>
        <w:rPr>
          <w:color w:val="2B2B2B"/>
        </w:rPr>
        <w:t>practice.</w:t>
      </w:r>
      <w:r>
        <w:rPr>
          <w:color w:val="2B2B2B"/>
          <w:spacing w:val="-3"/>
        </w:rPr>
        <w:t xml:space="preserve"> </w:t>
      </w:r>
      <w:r>
        <w:rPr>
          <w:color w:val="2B2B2B"/>
        </w:rPr>
        <w:t>The</w:t>
      </w:r>
      <w:r>
        <w:rPr>
          <w:color w:val="2B2B2B"/>
          <w:spacing w:val="-3"/>
        </w:rPr>
        <w:t xml:space="preserve"> </w:t>
      </w:r>
      <w:r>
        <w:rPr>
          <w:color w:val="2B2B2B"/>
        </w:rPr>
        <w:t>module addresses</w:t>
      </w:r>
      <w:r>
        <w:rPr>
          <w:color w:val="2B2B2B"/>
          <w:spacing w:val="-2"/>
        </w:rPr>
        <w:t xml:space="preserve"> </w:t>
      </w:r>
      <w:r>
        <w:rPr>
          <w:color w:val="2B2B2B"/>
        </w:rPr>
        <w:t>this</w:t>
      </w:r>
      <w:r>
        <w:rPr>
          <w:color w:val="2B2B2B"/>
          <w:spacing w:val="-2"/>
        </w:rPr>
        <w:t xml:space="preserve"> </w:t>
      </w:r>
      <w:r>
        <w:rPr>
          <w:color w:val="2B2B2B"/>
        </w:rPr>
        <w:t>with</w:t>
      </w:r>
      <w:r>
        <w:rPr>
          <w:color w:val="2B2B2B"/>
          <w:spacing w:val="-2"/>
        </w:rPr>
        <w:t xml:space="preserve"> </w:t>
      </w:r>
      <w:r>
        <w:rPr>
          <w:color w:val="2B2B2B"/>
        </w:rPr>
        <w:t>an</w:t>
      </w:r>
      <w:r>
        <w:rPr>
          <w:color w:val="2B2B2B"/>
          <w:spacing w:val="-2"/>
        </w:rPr>
        <w:t xml:space="preserve"> </w:t>
      </w:r>
      <w:r>
        <w:rPr>
          <w:color w:val="2B2B2B"/>
        </w:rPr>
        <w:t>anchor-based</w:t>
      </w:r>
      <w:r>
        <w:rPr>
          <w:color w:val="2B2B2B"/>
          <w:spacing w:val="-2"/>
        </w:rPr>
        <w:t xml:space="preserve"> </w:t>
      </w:r>
      <w:r>
        <w:rPr>
          <w:color w:val="2B2B2B"/>
        </w:rPr>
        <w:t>OCR</w:t>
      </w:r>
      <w:r>
        <w:rPr>
          <w:color w:val="2B2B2B"/>
          <w:spacing w:val="-2"/>
        </w:rPr>
        <w:t xml:space="preserve"> </w:t>
      </w:r>
      <w:r>
        <w:rPr>
          <w:color w:val="2B2B2B"/>
        </w:rPr>
        <w:t>pipeline</w:t>
      </w:r>
      <w:r>
        <w:rPr>
          <w:color w:val="2B2B2B"/>
          <w:spacing w:val="-2"/>
        </w:rPr>
        <w:t xml:space="preserve"> </w:t>
      </w:r>
      <w:r>
        <w:rPr>
          <w:color w:val="2B2B2B"/>
        </w:rPr>
        <w:t>that</w:t>
      </w:r>
      <w:r>
        <w:rPr>
          <w:color w:val="2B2B2B"/>
          <w:spacing w:val="-2"/>
        </w:rPr>
        <w:t xml:space="preserve"> </w:t>
      </w:r>
      <w:r>
        <w:rPr>
          <w:color w:val="2B2B2B"/>
        </w:rPr>
        <w:t>uses</w:t>
      </w:r>
      <w:r>
        <w:rPr>
          <w:color w:val="2B2B2B"/>
          <w:spacing w:val="-2"/>
        </w:rPr>
        <w:t xml:space="preserve"> </w:t>
      </w:r>
      <w:r>
        <w:rPr>
          <w:color w:val="2B2B2B"/>
        </w:rPr>
        <w:t>a</w:t>
      </w:r>
      <w:r>
        <w:rPr>
          <w:color w:val="2B2B2B"/>
          <w:spacing w:val="-2"/>
        </w:rPr>
        <w:t xml:space="preserve"> </w:t>
      </w:r>
      <w:r>
        <w:rPr>
          <w:color w:val="2B2B2B"/>
        </w:rPr>
        <w:t>Vision</w:t>
      </w:r>
      <w:r>
        <w:rPr>
          <w:color w:val="2B2B2B"/>
          <w:spacing w:val="-2"/>
        </w:rPr>
        <w:t xml:space="preserve"> </w:t>
      </w:r>
      <w:r>
        <w:rPr>
          <w:color w:val="2B2B2B"/>
        </w:rPr>
        <w:t>Language</w:t>
      </w:r>
      <w:r>
        <w:rPr>
          <w:color w:val="2B2B2B"/>
          <w:spacing w:val="-2"/>
        </w:rPr>
        <w:t xml:space="preserve"> </w:t>
      </w:r>
      <w:r>
        <w:rPr>
          <w:color w:val="2B2B2B"/>
        </w:rPr>
        <w:t>Model</w:t>
      </w:r>
      <w:r>
        <w:rPr>
          <w:color w:val="2B2B2B"/>
          <w:spacing w:val="-2"/>
        </w:rPr>
        <w:t xml:space="preserve"> </w:t>
      </w:r>
      <w:r>
        <w:rPr>
          <w:color w:val="2B2B2B"/>
        </w:rPr>
        <w:t>to</w:t>
      </w:r>
      <w:r>
        <w:rPr>
          <w:color w:val="2B2B2B"/>
          <w:spacing w:val="-2"/>
        </w:rPr>
        <w:t xml:space="preserve"> </w:t>
      </w:r>
      <w:r>
        <w:rPr>
          <w:color w:val="2B2B2B"/>
        </w:rPr>
        <w:t>extract</w:t>
      </w:r>
      <w:r>
        <w:rPr>
          <w:color w:val="2B2B2B"/>
          <w:spacing w:val="-2"/>
        </w:rPr>
        <w:t xml:space="preserve"> </w:t>
      </w:r>
      <w:r>
        <w:rPr>
          <w:color w:val="2B2B2B"/>
        </w:rPr>
        <w:t xml:space="preserve">drug names, then validates each name against the </w:t>
      </w:r>
      <w:proofErr w:type="spellStart"/>
      <w:r>
        <w:rPr>
          <w:color w:val="2B2B2B"/>
        </w:rPr>
        <w:t>egypt_drugs</w:t>
      </w:r>
      <w:proofErr w:type="spellEnd"/>
      <w:r>
        <w:rPr>
          <w:color w:val="2B2B2B"/>
        </w:rPr>
        <w:t xml:space="preserve"> database.</w:t>
      </w:r>
    </w:p>
    <w:p w14:paraId="388BA148" w14:textId="77777777" w:rsidR="00A272EA" w:rsidRDefault="00A272EA" w:rsidP="00A272EA">
      <w:pPr>
        <w:pStyle w:val="Heading2"/>
        <w:keepNext w:val="0"/>
        <w:keepLines w:val="0"/>
        <w:widowControl w:val="0"/>
        <w:numPr>
          <w:ilvl w:val="2"/>
          <w:numId w:val="5"/>
        </w:numPr>
        <w:tabs>
          <w:tab w:val="left" w:pos="727"/>
        </w:tabs>
        <w:autoSpaceDE w:val="0"/>
        <w:autoSpaceDN w:val="0"/>
        <w:spacing w:before="204" w:after="0" w:line="240" w:lineRule="auto"/>
        <w:ind w:hanging="550"/>
      </w:pPr>
      <w:r>
        <w:rPr>
          <w:color w:val="2880B8"/>
        </w:rPr>
        <w:t xml:space="preserve">Pipeline </w:t>
      </w:r>
      <w:r>
        <w:rPr>
          <w:color w:val="2880B8"/>
          <w:spacing w:val="-2"/>
        </w:rPr>
        <w:t>Steps</w:t>
      </w:r>
    </w:p>
    <w:p w14:paraId="5FB7159B" w14:textId="77777777" w:rsidR="00A272EA" w:rsidRDefault="00A272EA" w:rsidP="00A272EA">
      <w:pPr>
        <w:pStyle w:val="ListParagraph"/>
        <w:widowControl w:val="0"/>
        <w:numPr>
          <w:ilvl w:val="3"/>
          <w:numId w:val="5"/>
        </w:numPr>
        <w:tabs>
          <w:tab w:val="left" w:pos="582"/>
        </w:tabs>
        <w:autoSpaceDE w:val="0"/>
        <w:autoSpaceDN w:val="0"/>
        <w:spacing w:before="126" w:after="0" w:line="240" w:lineRule="auto"/>
        <w:ind w:left="582" w:hanging="125"/>
        <w:contextualSpacing w:val="0"/>
        <w:rPr>
          <w:sz w:val="20"/>
        </w:rPr>
      </w:pPr>
      <w:r>
        <w:rPr>
          <w:color w:val="2B2B2B"/>
          <w:sz w:val="20"/>
        </w:rPr>
        <w:t xml:space="preserve">Step 1. Receive image file from the frontend (JPEG / </w:t>
      </w:r>
      <w:r>
        <w:rPr>
          <w:color w:val="2B2B2B"/>
          <w:spacing w:val="-4"/>
          <w:sz w:val="20"/>
        </w:rPr>
        <w:t>PNG)</w:t>
      </w:r>
    </w:p>
    <w:p w14:paraId="0DC4BBF8" w14:textId="77777777" w:rsidR="00A272EA" w:rsidRDefault="00A272EA" w:rsidP="00A272EA">
      <w:pPr>
        <w:pStyle w:val="ListParagraph"/>
        <w:widowControl w:val="0"/>
        <w:numPr>
          <w:ilvl w:val="3"/>
          <w:numId w:val="5"/>
        </w:numPr>
        <w:tabs>
          <w:tab w:val="left" w:pos="582"/>
        </w:tabs>
        <w:autoSpaceDE w:val="0"/>
        <w:autoSpaceDN w:val="0"/>
        <w:spacing w:before="90" w:after="0" w:line="240" w:lineRule="auto"/>
        <w:ind w:left="582" w:hanging="125"/>
        <w:contextualSpacing w:val="0"/>
        <w:rPr>
          <w:sz w:val="20"/>
        </w:rPr>
      </w:pPr>
      <w:r>
        <w:rPr>
          <w:color w:val="2B2B2B"/>
          <w:sz w:val="20"/>
        </w:rPr>
        <w:t xml:space="preserve">Step 2. Convert to base64 string for transmission to the Vision LLM </w:t>
      </w:r>
      <w:r>
        <w:rPr>
          <w:color w:val="2B2B2B"/>
          <w:spacing w:val="-5"/>
          <w:sz w:val="20"/>
        </w:rPr>
        <w:t>API</w:t>
      </w:r>
    </w:p>
    <w:p w14:paraId="4F6BD8B5" w14:textId="77777777" w:rsidR="00A272EA" w:rsidRDefault="00A272EA" w:rsidP="00A272EA">
      <w:pPr>
        <w:pStyle w:val="ListParagraph"/>
        <w:widowControl w:val="0"/>
        <w:numPr>
          <w:ilvl w:val="3"/>
          <w:numId w:val="5"/>
        </w:numPr>
        <w:tabs>
          <w:tab w:val="left" w:pos="582"/>
        </w:tabs>
        <w:autoSpaceDE w:val="0"/>
        <w:autoSpaceDN w:val="0"/>
        <w:spacing w:before="90" w:after="0" w:line="292" w:lineRule="auto"/>
        <w:ind w:right="327" w:firstLine="0"/>
        <w:contextualSpacing w:val="0"/>
        <w:rPr>
          <w:sz w:val="20"/>
        </w:rPr>
      </w:pPr>
      <w:r>
        <w:rPr>
          <w:color w:val="2B2B2B"/>
          <w:sz w:val="20"/>
        </w:rPr>
        <w:t>Step</w:t>
      </w:r>
      <w:r>
        <w:rPr>
          <w:color w:val="2B2B2B"/>
          <w:spacing w:val="-2"/>
          <w:sz w:val="20"/>
        </w:rPr>
        <w:t xml:space="preserve"> </w:t>
      </w:r>
      <w:r>
        <w:rPr>
          <w:color w:val="2B2B2B"/>
          <w:sz w:val="20"/>
        </w:rPr>
        <w:t>3.</w:t>
      </w:r>
      <w:r>
        <w:rPr>
          <w:color w:val="2B2B2B"/>
          <w:spacing w:val="-2"/>
          <w:sz w:val="20"/>
        </w:rPr>
        <w:t xml:space="preserve"> </w:t>
      </w:r>
      <w:r>
        <w:rPr>
          <w:color w:val="2B2B2B"/>
          <w:sz w:val="20"/>
        </w:rPr>
        <w:t>Pass</w:t>
      </w:r>
      <w:r>
        <w:rPr>
          <w:color w:val="2B2B2B"/>
          <w:spacing w:val="-2"/>
          <w:sz w:val="20"/>
        </w:rPr>
        <w:t xml:space="preserve"> </w:t>
      </w:r>
      <w:r>
        <w:rPr>
          <w:color w:val="2B2B2B"/>
          <w:sz w:val="20"/>
        </w:rPr>
        <w:t>1</w:t>
      </w:r>
      <w:r>
        <w:rPr>
          <w:color w:val="2B2B2B"/>
          <w:spacing w:val="-2"/>
          <w:sz w:val="20"/>
        </w:rPr>
        <w:t xml:space="preserve"> </w:t>
      </w:r>
      <w:r>
        <w:rPr>
          <w:color w:val="2B2B2B"/>
          <w:sz w:val="20"/>
        </w:rPr>
        <w:t>—</w:t>
      </w:r>
      <w:r>
        <w:rPr>
          <w:color w:val="2B2B2B"/>
          <w:spacing w:val="-2"/>
          <w:sz w:val="20"/>
        </w:rPr>
        <w:t xml:space="preserve"> </w:t>
      </w:r>
      <w:r>
        <w:rPr>
          <w:color w:val="2B2B2B"/>
          <w:sz w:val="20"/>
        </w:rPr>
        <w:t>send</w:t>
      </w:r>
      <w:r>
        <w:rPr>
          <w:color w:val="2B2B2B"/>
          <w:spacing w:val="-2"/>
          <w:sz w:val="20"/>
        </w:rPr>
        <w:t xml:space="preserve"> </w:t>
      </w:r>
      <w:r>
        <w:rPr>
          <w:color w:val="2B2B2B"/>
          <w:sz w:val="20"/>
        </w:rPr>
        <w:t>base64</w:t>
      </w:r>
      <w:r>
        <w:rPr>
          <w:color w:val="2B2B2B"/>
          <w:spacing w:val="-2"/>
          <w:sz w:val="20"/>
        </w:rPr>
        <w:t xml:space="preserve"> </w:t>
      </w:r>
      <w:r>
        <w:rPr>
          <w:color w:val="2B2B2B"/>
          <w:sz w:val="20"/>
        </w:rPr>
        <w:t>image</w:t>
      </w:r>
      <w:r>
        <w:rPr>
          <w:color w:val="2B2B2B"/>
          <w:spacing w:val="-2"/>
          <w:sz w:val="20"/>
        </w:rPr>
        <w:t xml:space="preserve"> </w:t>
      </w:r>
      <w:r>
        <w:rPr>
          <w:color w:val="2B2B2B"/>
          <w:sz w:val="20"/>
        </w:rPr>
        <w:t>to</w:t>
      </w:r>
      <w:r>
        <w:rPr>
          <w:color w:val="2B2B2B"/>
          <w:spacing w:val="-2"/>
          <w:sz w:val="20"/>
        </w:rPr>
        <w:t xml:space="preserve"> </w:t>
      </w:r>
      <w:r>
        <w:rPr>
          <w:color w:val="2B2B2B"/>
          <w:sz w:val="20"/>
        </w:rPr>
        <w:t>Vision</w:t>
      </w:r>
      <w:r>
        <w:rPr>
          <w:color w:val="2B2B2B"/>
          <w:spacing w:val="-2"/>
          <w:sz w:val="20"/>
        </w:rPr>
        <w:t xml:space="preserve"> </w:t>
      </w:r>
      <w:r>
        <w:rPr>
          <w:color w:val="2B2B2B"/>
          <w:sz w:val="20"/>
        </w:rPr>
        <w:t>LLM</w:t>
      </w:r>
      <w:r>
        <w:rPr>
          <w:color w:val="2B2B2B"/>
          <w:spacing w:val="-2"/>
          <w:sz w:val="20"/>
        </w:rPr>
        <w:t xml:space="preserve"> </w:t>
      </w:r>
      <w:r>
        <w:rPr>
          <w:color w:val="2B2B2B"/>
          <w:sz w:val="20"/>
        </w:rPr>
        <w:t>with</w:t>
      </w:r>
      <w:r>
        <w:rPr>
          <w:color w:val="2B2B2B"/>
          <w:spacing w:val="-2"/>
          <w:sz w:val="20"/>
        </w:rPr>
        <w:t xml:space="preserve"> </w:t>
      </w:r>
      <w:r>
        <w:rPr>
          <w:color w:val="2B2B2B"/>
          <w:sz w:val="20"/>
        </w:rPr>
        <w:t>a</w:t>
      </w:r>
      <w:r>
        <w:rPr>
          <w:color w:val="2B2B2B"/>
          <w:spacing w:val="-2"/>
          <w:sz w:val="20"/>
        </w:rPr>
        <w:t xml:space="preserve"> </w:t>
      </w:r>
      <w:r>
        <w:rPr>
          <w:color w:val="2B2B2B"/>
          <w:sz w:val="20"/>
        </w:rPr>
        <w:t>masked</w:t>
      </w:r>
      <w:r>
        <w:rPr>
          <w:color w:val="2B2B2B"/>
          <w:spacing w:val="-2"/>
          <w:sz w:val="20"/>
        </w:rPr>
        <w:t xml:space="preserve"> </w:t>
      </w:r>
      <w:r>
        <w:rPr>
          <w:color w:val="2B2B2B"/>
          <w:sz w:val="20"/>
        </w:rPr>
        <w:t>OCR</w:t>
      </w:r>
      <w:r>
        <w:rPr>
          <w:color w:val="2B2B2B"/>
          <w:spacing w:val="-2"/>
          <w:sz w:val="20"/>
        </w:rPr>
        <w:t xml:space="preserve"> </w:t>
      </w:r>
      <w:r>
        <w:rPr>
          <w:color w:val="2B2B2B"/>
          <w:sz w:val="20"/>
        </w:rPr>
        <w:t>prompt:</w:t>
      </w:r>
      <w:r>
        <w:rPr>
          <w:color w:val="2B2B2B"/>
          <w:spacing w:val="-2"/>
          <w:sz w:val="20"/>
        </w:rPr>
        <w:t xml:space="preserve"> </w:t>
      </w:r>
      <w:r>
        <w:rPr>
          <w:color w:val="2B2B2B"/>
          <w:sz w:val="20"/>
        </w:rPr>
        <w:t>extract</w:t>
      </w:r>
      <w:r>
        <w:rPr>
          <w:color w:val="2B2B2B"/>
          <w:spacing w:val="-2"/>
          <w:sz w:val="20"/>
        </w:rPr>
        <w:t xml:space="preserve"> </w:t>
      </w:r>
      <w:r>
        <w:rPr>
          <w:color w:val="2B2B2B"/>
          <w:sz w:val="20"/>
        </w:rPr>
        <w:t>only</w:t>
      </w:r>
      <w:r>
        <w:rPr>
          <w:color w:val="2B2B2B"/>
          <w:spacing w:val="-2"/>
          <w:sz w:val="20"/>
        </w:rPr>
        <w:t xml:space="preserve"> </w:t>
      </w:r>
      <w:r>
        <w:rPr>
          <w:color w:val="2B2B2B"/>
          <w:sz w:val="20"/>
        </w:rPr>
        <w:t>drug names, dosages, and frequencies</w:t>
      </w:r>
    </w:p>
    <w:p w14:paraId="776579C2" w14:textId="77777777" w:rsidR="00A272EA" w:rsidRDefault="00A272EA" w:rsidP="00A272EA">
      <w:pPr>
        <w:pStyle w:val="ListParagraph"/>
        <w:widowControl w:val="0"/>
        <w:numPr>
          <w:ilvl w:val="3"/>
          <w:numId w:val="5"/>
        </w:numPr>
        <w:tabs>
          <w:tab w:val="left" w:pos="582"/>
        </w:tabs>
        <w:autoSpaceDE w:val="0"/>
        <w:autoSpaceDN w:val="0"/>
        <w:spacing w:before="39" w:after="0" w:line="292" w:lineRule="auto"/>
        <w:ind w:right="1005" w:firstLine="0"/>
        <w:contextualSpacing w:val="0"/>
        <w:rPr>
          <w:sz w:val="20"/>
        </w:rPr>
      </w:pPr>
      <w:r>
        <w:rPr>
          <w:color w:val="2B2B2B"/>
          <w:sz w:val="20"/>
        </w:rPr>
        <w:t>Step</w:t>
      </w:r>
      <w:r>
        <w:rPr>
          <w:color w:val="2B2B2B"/>
          <w:spacing w:val="-3"/>
          <w:sz w:val="20"/>
        </w:rPr>
        <w:t xml:space="preserve"> </w:t>
      </w:r>
      <w:r>
        <w:rPr>
          <w:color w:val="2B2B2B"/>
          <w:sz w:val="20"/>
        </w:rPr>
        <w:t>4.</w:t>
      </w:r>
      <w:r>
        <w:rPr>
          <w:color w:val="2B2B2B"/>
          <w:spacing w:val="-3"/>
          <w:sz w:val="20"/>
        </w:rPr>
        <w:t xml:space="preserve"> </w:t>
      </w:r>
      <w:r>
        <w:rPr>
          <w:color w:val="2B2B2B"/>
          <w:sz w:val="20"/>
        </w:rPr>
        <w:t>DB</w:t>
      </w:r>
      <w:r>
        <w:rPr>
          <w:color w:val="2B2B2B"/>
          <w:spacing w:val="-3"/>
          <w:sz w:val="20"/>
        </w:rPr>
        <w:t xml:space="preserve"> </w:t>
      </w:r>
      <w:r>
        <w:rPr>
          <w:color w:val="2B2B2B"/>
          <w:sz w:val="20"/>
        </w:rPr>
        <w:t>Anchor</w:t>
      </w:r>
      <w:r>
        <w:rPr>
          <w:color w:val="2B2B2B"/>
          <w:spacing w:val="-3"/>
          <w:sz w:val="20"/>
        </w:rPr>
        <w:t xml:space="preserve"> </w:t>
      </w:r>
      <w:r>
        <w:rPr>
          <w:color w:val="2B2B2B"/>
          <w:sz w:val="20"/>
        </w:rPr>
        <w:t>Search</w:t>
      </w:r>
      <w:r>
        <w:rPr>
          <w:color w:val="2B2B2B"/>
          <w:spacing w:val="-3"/>
          <w:sz w:val="20"/>
        </w:rPr>
        <w:t xml:space="preserve"> </w:t>
      </w:r>
      <w:r>
        <w:rPr>
          <w:color w:val="2B2B2B"/>
          <w:sz w:val="20"/>
        </w:rPr>
        <w:t>—</w:t>
      </w:r>
      <w:r>
        <w:rPr>
          <w:color w:val="2B2B2B"/>
          <w:spacing w:val="-3"/>
          <w:sz w:val="20"/>
        </w:rPr>
        <w:t xml:space="preserve"> </w:t>
      </w:r>
      <w:r>
        <w:rPr>
          <w:color w:val="2B2B2B"/>
          <w:sz w:val="20"/>
        </w:rPr>
        <w:t>fuzzy-match</w:t>
      </w:r>
      <w:r>
        <w:rPr>
          <w:color w:val="2B2B2B"/>
          <w:spacing w:val="-3"/>
          <w:sz w:val="20"/>
        </w:rPr>
        <w:t xml:space="preserve"> </w:t>
      </w:r>
      <w:r>
        <w:rPr>
          <w:color w:val="2B2B2B"/>
          <w:sz w:val="20"/>
        </w:rPr>
        <w:t>each</w:t>
      </w:r>
      <w:r>
        <w:rPr>
          <w:color w:val="2B2B2B"/>
          <w:spacing w:val="-3"/>
          <w:sz w:val="20"/>
        </w:rPr>
        <w:t xml:space="preserve"> </w:t>
      </w:r>
      <w:r>
        <w:rPr>
          <w:color w:val="2B2B2B"/>
          <w:sz w:val="20"/>
        </w:rPr>
        <w:t>extracted</w:t>
      </w:r>
      <w:r>
        <w:rPr>
          <w:color w:val="2B2B2B"/>
          <w:spacing w:val="-3"/>
          <w:sz w:val="20"/>
        </w:rPr>
        <w:t xml:space="preserve"> </w:t>
      </w:r>
      <w:r>
        <w:rPr>
          <w:color w:val="2B2B2B"/>
          <w:sz w:val="20"/>
        </w:rPr>
        <w:t>name</w:t>
      </w:r>
      <w:r>
        <w:rPr>
          <w:color w:val="2B2B2B"/>
          <w:spacing w:val="-3"/>
          <w:sz w:val="20"/>
        </w:rPr>
        <w:t xml:space="preserve"> </w:t>
      </w:r>
      <w:r>
        <w:rPr>
          <w:color w:val="2B2B2B"/>
          <w:sz w:val="20"/>
        </w:rPr>
        <w:t>against</w:t>
      </w:r>
      <w:r>
        <w:rPr>
          <w:color w:val="2B2B2B"/>
          <w:spacing w:val="-3"/>
          <w:sz w:val="20"/>
        </w:rPr>
        <w:t xml:space="preserve"> </w:t>
      </w:r>
      <w:proofErr w:type="spellStart"/>
      <w:r>
        <w:rPr>
          <w:color w:val="2B2B2B"/>
          <w:sz w:val="20"/>
        </w:rPr>
        <w:t>egypt_drugs</w:t>
      </w:r>
      <w:proofErr w:type="spellEnd"/>
      <w:r>
        <w:rPr>
          <w:color w:val="2B2B2B"/>
          <w:spacing w:val="-3"/>
          <w:sz w:val="20"/>
        </w:rPr>
        <w:t xml:space="preserve"> </w:t>
      </w:r>
      <w:r>
        <w:rPr>
          <w:color w:val="2B2B2B"/>
          <w:sz w:val="20"/>
        </w:rPr>
        <w:t xml:space="preserve">using </w:t>
      </w:r>
      <w:proofErr w:type="spellStart"/>
      <w:r>
        <w:rPr>
          <w:color w:val="2B2B2B"/>
          <w:spacing w:val="-2"/>
          <w:sz w:val="20"/>
        </w:rPr>
        <w:t>SequenceMatcher</w:t>
      </w:r>
      <w:proofErr w:type="spellEnd"/>
    </w:p>
    <w:p w14:paraId="0AFCF7CC" w14:textId="77777777" w:rsidR="00A272EA" w:rsidRDefault="00A272EA" w:rsidP="00A272EA">
      <w:pPr>
        <w:pStyle w:val="ListParagraph"/>
        <w:widowControl w:val="0"/>
        <w:numPr>
          <w:ilvl w:val="3"/>
          <w:numId w:val="5"/>
        </w:numPr>
        <w:tabs>
          <w:tab w:val="left" w:pos="582"/>
        </w:tabs>
        <w:autoSpaceDE w:val="0"/>
        <w:autoSpaceDN w:val="0"/>
        <w:spacing w:before="39" w:after="0" w:line="292" w:lineRule="auto"/>
        <w:ind w:right="294" w:firstLine="0"/>
        <w:contextualSpacing w:val="0"/>
        <w:rPr>
          <w:sz w:val="20"/>
        </w:rPr>
      </w:pPr>
      <w:r>
        <w:rPr>
          <w:color w:val="2B2B2B"/>
          <w:sz w:val="20"/>
        </w:rPr>
        <w:t>Step</w:t>
      </w:r>
      <w:r>
        <w:rPr>
          <w:color w:val="2B2B2B"/>
          <w:spacing w:val="-2"/>
          <w:sz w:val="20"/>
        </w:rPr>
        <w:t xml:space="preserve"> </w:t>
      </w:r>
      <w:r>
        <w:rPr>
          <w:color w:val="2B2B2B"/>
          <w:sz w:val="20"/>
        </w:rPr>
        <w:t>5.</w:t>
      </w:r>
      <w:r>
        <w:rPr>
          <w:color w:val="2B2B2B"/>
          <w:spacing w:val="-2"/>
          <w:sz w:val="20"/>
        </w:rPr>
        <w:t xml:space="preserve"> </w:t>
      </w:r>
      <w:r>
        <w:rPr>
          <w:color w:val="2B2B2B"/>
          <w:sz w:val="20"/>
        </w:rPr>
        <w:t>Pass</w:t>
      </w:r>
      <w:r>
        <w:rPr>
          <w:color w:val="2B2B2B"/>
          <w:spacing w:val="-2"/>
          <w:sz w:val="20"/>
        </w:rPr>
        <w:t xml:space="preserve"> </w:t>
      </w:r>
      <w:r>
        <w:rPr>
          <w:color w:val="2B2B2B"/>
          <w:sz w:val="20"/>
        </w:rPr>
        <w:t>2</w:t>
      </w:r>
      <w:r>
        <w:rPr>
          <w:color w:val="2B2B2B"/>
          <w:spacing w:val="-2"/>
          <w:sz w:val="20"/>
        </w:rPr>
        <w:t xml:space="preserve"> </w:t>
      </w:r>
      <w:r>
        <w:rPr>
          <w:color w:val="2B2B2B"/>
          <w:sz w:val="20"/>
        </w:rPr>
        <w:t>—</w:t>
      </w:r>
      <w:r>
        <w:rPr>
          <w:color w:val="2B2B2B"/>
          <w:spacing w:val="-2"/>
          <w:sz w:val="20"/>
        </w:rPr>
        <w:t xml:space="preserve"> </w:t>
      </w:r>
      <w:r>
        <w:rPr>
          <w:color w:val="2B2B2B"/>
          <w:sz w:val="20"/>
        </w:rPr>
        <w:t>send</w:t>
      </w:r>
      <w:r>
        <w:rPr>
          <w:color w:val="2B2B2B"/>
          <w:spacing w:val="-2"/>
          <w:sz w:val="20"/>
        </w:rPr>
        <w:t xml:space="preserve"> </w:t>
      </w:r>
      <w:r>
        <w:rPr>
          <w:color w:val="2B2B2B"/>
          <w:sz w:val="20"/>
        </w:rPr>
        <w:t>confirmed</w:t>
      </w:r>
      <w:r>
        <w:rPr>
          <w:color w:val="2B2B2B"/>
          <w:spacing w:val="-2"/>
          <w:sz w:val="20"/>
        </w:rPr>
        <w:t xml:space="preserve"> </w:t>
      </w:r>
      <w:r>
        <w:rPr>
          <w:color w:val="2B2B2B"/>
          <w:sz w:val="20"/>
        </w:rPr>
        <w:t>drug</w:t>
      </w:r>
      <w:r>
        <w:rPr>
          <w:color w:val="2B2B2B"/>
          <w:spacing w:val="-2"/>
          <w:sz w:val="20"/>
        </w:rPr>
        <w:t xml:space="preserve"> </w:t>
      </w:r>
      <w:r>
        <w:rPr>
          <w:color w:val="2B2B2B"/>
          <w:sz w:val="20"/>
        </w:rPr>
        <w:t>names</w:t>
      </w:r>
      <w:r>
        <w:rPr>
          <w:color w:val="2B2B2B"/>
          <w:spacing w:val="-2"/>
          <w:sz w:val="20"/>
        </w:rPr>
        <w:t xml:space="preserve"> </w:t>
      </w:r>
      <w:r>
        <w:rPr>
          <w:color w:val="2B2B2B"/>
          <w:sz w:val="20"/>
        </w:rPr>
        <w:t>back</w:t>
      </w:r>
      <w:r>
        <w:rPr>
          <w:color w:val="2B2B2B"/>
          <w:spacing w:val="-2"/>
          <w:sz w:val="20"/>
        </w:rPr>
        <w:t xml:space="preserve"> </w:t>
      </w:r>
      <w:r>
        <w:rPr>
          <w:color w:val="2B2B2B"/>
          <w:sz w:val="20"/>
        </w:rPr>
        <w:t>to</w:t>
      </w:r>
      <w:r>
        <w:rPr>
          <w:color w:val="2B2B2B"/>
          <w:spacing w:val="-2"/>
          <w:sz w:val="20"/>
        </w:rPr>
        <w:t xml:space="preserve"> </w:t>
      </w:r>
      <w:r>
        <w:rPr>
          <w:color w:val="2B2B2B"/>
          <w:sz w:val="20"/>
        </w:rPr>
        <w:t>Vision</w:t>
      </w:r>
      <w:r>
        <w:rPr>
          <w:color w:val="2B2B2B"/>
          <w:spacing w:val="-2"/>
          <w:sz w:val="20"/>
        </w:rPr>
        <w:t xml:space="preserve"> </w:t>
      </w:r>
      <w:r>
        <w:rPr>
          <w:color w:val="2B2B2B"/>
          <w:sz w:val="20"/>
        </w:rPr>
        <w:t>LLM</w:t>
      </w:r>
      <w:r>
        <w:rPr>
          <w:color w:val="2B2B2B"/>
          <w:spacing w:val="-2"/>
          <w:sz w:val="20"/>
        </w:rPr>
        <w:t xml:space="preserve"> </w:t>
      </w:r>
      <w:r>
        <w:rPr>
          <w:color w:val="2B2B2B"/>
          <w:sz w:val="20"/>
        </w:rPr>
        <w:t>for</w:t>
      </w:r>
      <w:r>
        <w:rPr>
          <w:color w:val="2B2B2B"/>
          <w:spacing w:val="-2"/>
          <w:sz w:val="20"/>
        </w:rPr>
        <w:t xml:space="preserve"> </w:t>
      </w:r>
      <w:r>
        <w:rPr>
          <w:color w:val="2B2B2B"/>
          <w:sz w:val="20"/>
        </w:rPr>
        <w:t>validation</w:t>
      </w:r>
      <w:r>
        <w:rPr>
          <w:color w:val="2B2B2B"/>
          <w:spacing w:val="-2"/>
          <w:sz w:val="20"/>
        </w:rPr>
        <w:t xml:space="preserve"> </w:t>
      </w:r>
      <w:r>
        <w:rPr>
          <w:color w:val="2B2B2B"/>
          <w:sz w:val="20"/>
        </w:rPr>
        <w:t>against</w:t>
      </w:r>
      <w:r>
        <w:rPr>
          <w:color w:val="2B2B2B"/>
          <w:spacing w:val="-2"/>
          <w:sz w:val="20"/>
        </w:rPr>
        <w:t xml:space="preserve"> </w:t>
      </w:r>
      <w:r>
        <w:rPr>
          <w:color w:val="2B2B2B"/>
          <w:sz w:val="20"/>
        </w:rPr>
        <w:t>the</w:t>
      </w:r>
      <w:r>
        <w:rPr>
          <w:color w:val="2B2B2B"/>
          <w:spacing w:val="-2"/>
          <w:sz w:val="20"/>
        </w:rPr>
        <w:t xml:space="preserve"> </w:t>
      </w:r>
      <w:r>
        <w:rPr>
          <w:color w:val="2B2B2B"/>
          <w:sz w:val="20"/>
        </w:rPr>
        <w:t xml:space="preserve">original </w:t>
      </w:r>
      <w:r>
        <w:rPr>
          <w:color w:val="2B2B2B"/>
          <w:spacing w:val="-2"/>
          <w:sz w:val="20"/>
        </w:rPr>
        <w:t>image</w:t>
      </w:r>
    </w:p>
    <w:p w14:paraId="25BB0B60" w14:textId="77777777" w:rsidR="00A272EA" w:rsidRDefault="00A272EA" w:rsidP="00A272EA">
      <w:pPr>
        <w:pStyle w:val="ListParagraph"/>
        <w:widowControl w:val="0"/>
        <w:numPr>
          <w:ilvl w:val="3"/>
          <w:numId w:val="5"/>
        </w:numPr>
        <w:tabs>
          <w:tab w:val="left" w:pos="582"/>
        </w:tabs>
        <w:autoSpaceDE w:val="0"/>
        <w:autoSpaceDN w:val="0"/>
        <w:spacing w:before="39" w:after="0" w:line="240" w:lineRule="auto"/>
        <w:ind w:left="582" w:hanging="125"/>
        <w:contextualSpacing w:val="0"/>
        <w:rPr>
          <w:sz w:val="20"/>
        </w:rPr>
      </w:pPr>
      <w:r>
        <w:rPr>
          <w:color w:val="2B2B2B"/>
          <w:sz w:val="20"/>
        </w:rPr>
        <w:t xml:space="preserve">Step 6. GPT-4o Analysis — full clinical analysis: interactions, risk level, Arabic </w:t>
      </w:r>
      <w:r>
        <w:rPr>
          <w:color w:val="2B2B2B"/>
          <w:spacing w:val="-2"/>
          <w:sz w:val="20"/>
        </w:rPr>
        <w:t>summary</w:t>
      </w:r>
    </w:p>
    <w:p w14:paraId="13B0398B" w14:textId="77777777" w:rsidR="00A272EA" w:rsidRDefault="00A272EA" w:rsidP="00A272EA">
      <w:pPr>
        <w:pStyle w:val="ListParagraph"/>
        <w:widowControl w:val="0"/>
        <w:numPr>
          <w:ilvl w:val="3"/>
          <w:numId w:val="5"/>
        </w:numPr>
        <w:tabs>
          <w:tab w:val="left" w:pos="582"/>
        </w:tabs>
        <w:autoSpaceDE w:val="0"/>
        <w:autoSpaceDN w:val="0"/>
        <w:spacing w:before="90" w:after="0" w:line="240" w:lineRule="auto"/>
        <w:ind w:left="582" w:hanging="125"/>
        <w:contextualSpacing w:val="0"/>
        <w:rPr>
          <w:sz w:val="20"/>
        </w:rPr>
      </w:pPr>
      <w:r>
        <w:rPr>
          <w:color w:val="2B2B2B"/>
          <w:sz w:val="20"/>
        </w:rPr>
        <w:t xml:space="preserve">Step 7. Return structured JSON per medication: corrected name, dosage, frequency, route, </w:t>
      </w:r>
      <w:r>
        <w:rPr>
          <w:color w:val="2B2B2B"/>
          <w:spacing w:val="-2"/>
          <w:sz w:val="20"/>
        </w:rPr>
        <w:t>duration</w:t>
      </w:r>
    </w:p>
    <w:p w14:paraId="6A9C50E7" w14:textId="77777777" w:rsidR="00A272EA" w:rsidRDefault="00A272EA">
      <w:pPr>
        <w:pStyle w:val="BodyText"/>
        <w:spacing w:before="7"/>
        <w:rPr>
          <w:sz w:val="11"/>
        </w:rPr>
      </w:pPr>
      <w:r>
        <w:rPr>
          <w:noProof/>
          <w:sz w:val="11"/>
        </w:rPr>
        <mc:AlternateContent>
          <mc:Choice Requires="wpg">
            <w:drawing>
              <wp:anchor distT="0" distB="0" distL="0" distR="0" simplePos="0" relativeHeight="251668480" behindDoc="1" locked="0" layoutInCell="1" allowOverlap="1" wp14:anchorId="34163BCC" wp14:editId="5400D182">
                <wp:simplePos x="0" y="0"/>
                <wp:positionH relativeFrom="page">
                  <wp:posOffset>832199</wp:posOffset>
                </wp:positionH>
                <wp:positionV relativeFrom="paragraph">
                  <wp:posOffset>100151</wp:posOffset>
                </wp:positionV>
                <wp:extent cx="5895975" cy="3434079"/>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975" cy="3434079"/>
                          <a:chOff x="0" y="0"/>
                          <a:chExt cx="5895975" cy="3434079"/>
                        </a:xfrm>
                      </wpg:grpSpPr>
                      <wps:wsp>
                        <wps:cNvPr id="30" name="Graphic 30"/>
                        <wps:cNvSpPr/>
                        <wps:spPr>
                          <a:xfrm>
                            <a:off x="0" y="0"/>
                            <a:ext cx="5895975" cy="3434079"/>
                          </a:xfrm>
                          <a:custGeom>
                            <a:avLst/>
                            <a:gdLst/>
                            <a:ahLst/>
                            <a:cxnLst/>
                            <a:rect l="l" t="t" r="r" b="b"/>
                            <a:pathLst>
                              <a:path w="5895975" h="3434079">
                                <a:moveTo>
                                  <a:pt x="5895600" y="0"/>
                                </a:moveTo>
                                <a:lnTo>
                                  <a:pt x="0" y="0"/>
                                </a:lnTo>
                                <a:lnTo>
                                  <a:pt x="0" y="3434079"/>
                                </a:lnTo>
                                <a:lnTo>
                                  <a:pt x="5895600" y="3434079"/>
                                </a:lnTo>
                                <a:lnTo>
                                  <a:pt x="5895600" y="0"/>
                                </a:lnTo>
                                <a:close/>
                              </a:path>
                            </a:pathLst>
                          </a:custGeom>
                          <a:solidFill>
                            <a:srgbClr val="1D1D1D"/>
                          </a:solidFill>
                        </wps:spPr>
                        <wps:bodyPr wrap="square" lIns="0" tIns="0" rIns="0" bIns="0" rtlCol="0">
                          <a:prstTxWarp prst="textNoShape">
                            <a:avLst/>
                          </a:prstTxWarp>
                          <a:noAutofit/>
                        </wps:bodyPr>
                      </wps:wsp>
                      <wps:wsp>
                        <wps:cNvPr id="31" name="Graphic 31"/>
                        <wps:cNvSpPr/>
                        <wps:spPr>
                          <a:xfrm>
                            <a:off x="-7" y="7"/>
                            <a:ext cx="5895975" cy="3434079"/>
                          </a:xfrm>
                          <a:custGeom>
                            <a:avLst/>
                            <a:gdLst/>
                            <a:ahLst/>
                            <a:cxnLst/>
                            <a:rect l="l" t="t" r="r" b="b"/>
                            <a:pathLst>
                              <a:path w="5895975" h="3434079">
                                <a:moveTo>
                                  <a:pt x="5895606" y="0"/>
                                </a:moveTo>
                                <a:lnTo>
                                  <a:pt x="0" y="0"/>
                                </a:lnTo>
                                <a:lnTo>
                                  <a:pt x="0" y="38100"/>
                                </a:lnTo>
                                <a:lnTo>
                                  <a:pt x="0" y="3434080"/>
                                </a:lnTo>
                                <a:lnTo>
                                  <a:pt x="38100" y="3434080"/>
                                </a:lnTo>
                                <a:lnTo>
                                  <a:pt x="38100" y="38100"/>
                                </a:lnTo>
                                <a:lnTo>
                                  <a:pt x="5895606" y="38100"/>
                                </a:lnTo>
                                <a:lnTo>
                                  <a:pt x="5895606" y="0"/>
                                </a:lnTo>
                                <a:close/>
                              </a:path>
                            </a:pathLst>
                          </a:custGeom>
                          <a:solidFill>
                            <a:srgbClr val="2880B8"/>
                          </a:solidFill>
                        </wps:spPr>
                        <wps:bodyPr wrap="square" lIns="0" tIns="0" rIns="0" bIns="0" rtlCol="0">
                          <a:prstTxWarp prst="textNoShape">
                            <a:avLst/>
                          </a:prstTxWarp>
                          <a:noAutofit/>
                        </wps:bodyPr>
                      </wps:wsp>
                      <wps:wsp>
                        <wps:cNvPr id="32" name="Textbox 32"/>
                        <wps:cNvSpPr txBox="1"/>
                        <wps:spPr>
                          <a:xfrm>
                            <a:off x="38100" y="38100"/>
                            <a:ext cx="5857875" cy="3395979"/>
                          </a:xfrm>
                          <a:prstGeom prst="rect">
                            <a:avLst/>
                          </a:prstGeom>
                        </wps:spPr>
                        <wps:txbx>
                          <w:txbxContent>
                            <w:p w14:paraId="6A78036F" w14:textId="77777777" w:rsidR="00A272EA" w:rsidRDefault="00A272EA">
                              <w:pPr>
                                <w:spacing w:before="18"/>
                                <w:rPr>
                                  <w:sz w:val="15"/>
                                </w:rPr>
                              </w:pPr>
                            </w:p>
                            <w:p w14:paraId="1928ACA4" w14:textId="77777777" w:rsidR="00A272EA" w:rsidRDefault="00A272EA">
                              <w:pPr>
                                <w:spacing w:line="316" w:lineRule="auto"/>
                                <w:ind w:left="200" w:right="4171"/>
                                <w:rPr>
                                  <w:rFonts w:ascii="Courier New"/>
                                  <w:sz w:val="15"/>
                                </w:rPr>
                              </w:pPr>
                              <w:r>
                                <w:rPr>
                                  <w:rFonts w:ascii="Courier New"/>
                                  <w:color w:val="DBDBAA"/>
                                  <w:spacing w:val="-2"/>
                                  <w:sz w:val="15"/>
                                </w:rPr>
                                <w:t>@app</w:t>
                              </w:r>
                              <w:r>
                                <w:rPr>
                                  <w:rFonts w:ascii="Courier New"/>
                                  <w:color w:val="D4D4D4"/>
                                  <w:spacing w:val="-2"/>
                                  <w:sz w:val="15"/>
                                </w:rPr>
                                <w:t>.post(</w:t>
                              </w:r>
                              <w:r>
                                <w:rPr>
                                  <w:rFonts w:ascii="Courier New"/>
                                  <w:color w:val="CD9077"/>
                                  <w:spacing w:val="-2"/>
                                  <w:sz w:val="15"/>
                                </w:rPr>
                                <w:t>'/pharmacy/prescription/analyze-stream'</w:t>
                              </w:r>
                              <w:r>
                                <w:rPr>
                                  <w:rFonts w:ascii="Courier New"/>
                                  <w:color w:val="D4D4D4"/>
                                  <w:spacing w:val="-2"/>
                                  <w:sz w:val="15"/>
                                </w:rPr>
                                <w:t>)</w:t>
                              </w:r>
                              <w:r>
                                <w:rPr>
                                  <w:rFonts w:ascii="Courier New"/>
                                  <w:color w:val="D4D4D4"/>
                                  <w:spacing w:val="80"/>
                                  <w:w w:val="105"/>
                                  <w:sz w:val="15"/>
                                </w:rPr>
                                <w:t xml:space="preserve"> </w:t>
                              </w:r>
                              <w:r>
                                <w:rPr>
                                  <w:rFonts w:ascii="Courier New"/>
                                  <w:color w:val="569CD6"/>
                                  <w:w w:val="105"/>
                                  <w:sz w:val="15"/>
                                </w:rPr>
                                <w:t>async</w:t>
                              </w:r>
                              <w:r>
                                <w:rPr>
                                  <w:rFonts w:ascii="Courier New"/>
                                  <w:color w:val="569CD6"/>
                                  <w:spacing w:val="-13"/>
                                  <w:w w:val="105"/>
                                  <w:sz w:val="15"/>
                                </w:rPr>
                                <w:t xml:space="preserve"> </w:t>
                              </w:r>
                              <w:r>
                                <w:rPr>
                                  <w:rFonts w:ascii="Courier New"/>
                                  <w:color w:val="569CD6"/>
                                  <w:w w:val="105"/>
                                  <w:sz w:val="15"/>
                                </w:rPr>
                                <w:t>def</w:t>
                              </w:r>
                              <w:r>
                                <w:rPr>
                                  <w:rFonts w:ascii="Courier New"/>
                                  <w:color w:val="569CD6"/>
                                  <w:spacing w:val="-10"/>
                                  <w:w w:val="105"/>
                                  <w:sz w:val="15"/>
                                </w:rPr>
                                <w:t xml:space="preserve"> </w:t>
                              </w:r>
                              <w:r>
                                <w:rPr>
                                  <w:rFonts w:ascii="Courier New"/>
                                  <w:color w:val="DBDBAA"/>
                                  <w:w w:val="105"/>
                                  <w:sz w:val="15"/>
                                </w:rPr>
                                <w:t>analyze_prescription</w:t>
                              </w:r>
                              <w:r>
                                <w:rPr>
                                  <w:rFonts w:ascii="Courier New"/>
                                  <w:color w:val="D4D4D4"/>
                                  <w:w w:val="105"/>
                                  <w:sz w:val="15"/>
                                </w:rPr>
                                <w:t>(image:</w:t>
                              </w:r>
                              <w:r>
                                <w:rPr>
                                  <w:rFonts w:ascii="Courier New"/>
                                  <w:color w:val="D4D4D4"/>
                                  <w:spacing w:val="-11"/>
                                  <w:w w:val="105"/>
                                  <w:sz w:val="15"/>
                                </w:rPr>
                                <w:t xml:space="preserve"> </w:t>
                              </w:r>
                              <w:r>
                                <w:rPr>
                                  <w:rFonts w:ascii="Courier New"/>
                                  <w:color w:val="D4D4D4"/>
                                  <w:spacing w:val="-2"/>
                                  <w:w w:val="105"/>
                                  <w:sz w:val="15"/>
                                </w:rPr>
                                <w:t>UploadFile):</w:t>
                              </w:r>
                            </w:p>
                            <w:p w14:paraId="4873D7F5" w14:textId="77777777" w:rsidR="00A272EA" w:rsidRDefault="00A272EA">
                              <w:pPr>
                                <w:spacing w:line="169" w:lineRule="exact"/>
                                <w:ind w:left="575"/>
                                <w:rPr>
                                  <w:rFonts w:ascii="Courier New"/>
                                  <w:sz w:val="15"/>
                                </w:rPr>
                              </w:pPr>
                              <w:r>
                                <w:rPr>
                                  <w:rFonts w:ascii="Courier New"/>
                                  <w:color w:val="D4D4D4"/>
                                  <w:w w:val="105"/>
                                  <w:sz w:val="15"/>
                                </w:rPr>
                                <w:t>img_bytes</w:t>
                              </w:r>
                              <w:r>
                                <w:rPr>
                                  <w:rFonts w:ascii="Courier New"/>
                                  <w:color w:val="D4D4D4"/>
                                  <w:spacing w:val="-7"/>
                                  <w:w w:val="105"/>
                                  <w:sz w:val="15"/>
                                </w:rPr>
                                <w:t xml:space="preserve"> </w:t>
                              </w:r>
                              <w:r>
                                <w:rPr>
                                  <w:rFonts w:ascii="Courier New"/>
                                  <w:color w:val="D4D4D4"/>
                                  <w:w w:val="105"/>
                                  <w:sz w:val="15"/>
                                </w:rPr>
                                <w:t>=</w:t>
                              </w:r>
                              <w:r>
                                <w:rPr>
                                  <w:rFonts w:ascii="Courier New"/>
                                  <w:color w:val="D4D4D4"/>
                                  <w:spacing w:val="-5"/>
                                  <w:w w:val="105"/>
                                  <w:sz w:val="15"/>
                                </w:rPr>
                                <w:t xml:space="preserve"> </w:t>
                              </w:r>
                              <w:r>
                                <w:rPr>
                                  <w:rFonts w:ascii="Courier New"/>
                                  <w:color w:val="569CD6"/>
                                  <w:w w:val="105"/>
                                  <w:sz w:val="15"/>
                                </w:rPr>
                                <w:t>await</w:t>
                              </w:r>
                              <w:r>
                                <w:rPr>
                                  <w:rFonts w:ascii="Courier New"/>
                                  <w:color w:val="569CD6"/>
                                  <w:spacing w:val="-5"/>
                                  <w:w w:val="105"/>
                                  <w:sz w:val="15"/>
                                </w:rPr>
                                <w:t xml:space="preserve"> </w:t>
                              </w:r>
                              <w:r>
                                <w:rPr>
                                  <w:rFonts w:ascii="Courier New"/>
                                  <w:color w:val="D4D4D4"/>
                                  <w:spacing w:val="-2"/>
                                  <w:w w:val="105"/>
                                  <w:sz w:val="15"/>
                                </w:rPr>
                                <w:t>image.read()</w:t>
                              </w:r>
                            </w:p>
                            <w:p w14:paraId="1F30BDAE" w14:textId="77777777" w:rsidR="00A272EA" w:rsidRDefault="00A272EA">
                              <w:pPr>
                                <w:spacing w:before="54"/>
                                <w:ind w:left="575"/>
                                <w:rPr>
                                  <w:rFonts w:ascii="Courier New"/>
                                  <w:sz w:val="15"/>
                                </w:rPr>
                              </w:pPr>
                              <w:r>
                                <w:rPr>
                                  <w:rFonts w:ascii="Courier New"/>
                                  <w:color w:val="D4D4D4"/>
                                  <w:w w:val="105"/>
                                  <w:sz w:val="15"/>
                                </w:rPr>
                                <w:t>b64</w:t>
                              </w:r>
                              <w:r>
                                <w:rPr>
                                  <w:rFonts w:ascii="Courier New"/>
                                  <w:color w:val="D4D4D4"/>
                                  <w:spacing w:val="-3"/>
                                  <w:w w:val="105"/>
                                  <w:sz w:val="15"/>
                                </w:rPr>
                                <w:t xml:space="preserve"> </w:t>
                              </w:r>
                              <w:r>
                                <w:rPr>
                                  <w:rFonts w:ascii="Courier New"/>
                                  <w:color w:val="D4D4D4"/>
                                  <w:w w:val="105"/>
                                  <w:sz w:val="15"/>
                                </w:rPr>
                                <w:t>=</w:t>
                              </w:r>
                              <w:r>
                                <w:rPr>
                                  <w:rFonts w:ascii="Courier New"/>
                                  <w:color w:val="D4D4D4"/>
                                  <w:spacing w:val="-3"/>
                                  <w:w w:val="105"/>
                                  <w:sz w:val="15"/>
                                </w:rPr>
                                <w:t xml:space="preserve"> </w:t>
                              </w:r>
                              <w:r>
                                <w:rPr>
                                  <w:rFonts w:ascii="Courier New"/>
                                  <w:color w:val="D4D4D4"/>
                                  <w:spacing w:val="-2"/>
                                  <w:w w:val="105"/>
                                  <w:sz w:val="15"/>
                                </w:rPr>
                                <w:t>base64.b64encode(img_bytes).decode()</w:t>
                              </w:r>
                            </w:p>
                            <w:p w14:paraId="2BE9705D" w14:textId="77777777" w:rsidR="00A272EA" w:rsidRDefault="00A272EA">
                              <w:pPr>
                                <w:spacing w:before="108"/>
                                <w:rPr>
                                  <w:rFonts w:ascii="Courier New"/>
                                  <w:sz w:val="15"/>
                                </w:rPr>
                              </w:pPr>
                            </w:p>
                            <w:p w14:paraId="35886372" w14:textId="77777777" w:rsidR="00A272EA" w:rsidRDefault="00A272EA">
                              <w:pPr>
                                <w:tabs>
                                  <w:tab w:val="left" w:pos="5168"/>
                                </w:tabs>
                                <w:spacing w:before="1" w:line="316" w:lineRule="auto"/>
                                <w:ind w:left="575" w:right="3304"/>
                                <w:rPr>
                                  <w:rFonts w:ascii="Courier New"/>
                                  <w:sz w:val="15"/>
                                </w:rPr>
                              </w:pPr>
                              <w:r>
                                <w:rPr>
                                  <w:rFonts w:ascii="Courier New"/>
                                  <w:color w:val="569CD6"/>
                                  <w:w w:val="105"/>
                                  <w:sz w:val="15"/>
                                </w:rPr>
                                <w:t xml:space="preserve">yield </w:t>
                              </w:r>
                              <w:r>
                                <w:rPr>
                                  <w:rFonts w:ascii="Courier New"/>
                                  <w:color w:val="D4D4D4"/>
                                  <w:w w:val="105"/>
                                  <w:sz w:val="15"/>
                                </w:rPr>
                                <w:t>sse_event({</w:t>
                              </w:r>
                              <w:r>
                                <w:rPr>
                                  <w:rFonts w:ascii="Courier New"/>
                                  <w:color w:val="CD9077"/>
                                  <w:w w:val="105"/>
                                  <w:sz w:val="15"/>
                                </w:rPr>
                                <w:t>'step'</w:t>
                              </w:r>
                              <w:r>
                                <w:rPr>
                                  <w:rFonts w:ascii="Courier New"/>
                                  <w:color w:val="D4D4D4"/>
                                  <w:w w:val="105"/>
                                  <w:sz w:val="15"/>
                                </w:rPr>
                                <w:t xml:space="preserve">: </w:t>
                              </w:r>
                              <w:r>
                                <w:rPr>
                                  <w:rFonts w:ascii="Courier New"/>
                                  <w:color w:val="CD9077"/>
                                  <w:w w:val="105"/>
                                  <w:sz w:val="15"/>
                                </w:rPr>
                                <w:t>'pass1'</w:t>
                              </w:r>
                              <w:r>
                                <w:rPr>
                                  <w:rFonts w:ascii="Courier New"/>
                                  <w:color w:val="D4D4D4"/>
                                  <w:w w:val="105"/>
                                  <w:sz w:val="15"/>
                                </w:rPr>
                                <w:t xml:space="preserve">, </w:t>
                              </w:r>
                              <w:r>
                                <w:rPr>
                                  <w:rFonts w:ascii="Courier New"/>
                                  <w:color w:val="CD9077"/>
                                  <w:w w:val="105"/>
                                  <w:sz w:val="15"/>
                                </w:rPr>
                                <w:t>'status'</w:t>
                              </w:r>
                              <w:r>
                                <w:rPr>
                                  <w:rFonts w:ascii="Courier New"/>
                                  <w:color w:val="D4D4D4"/>
                                  <w:w w:val="105"/>
                                  <w:sz w:val="15"/>
                                </w:rPr>
                                <w:t xml:space="preserve">: </w:t>
                              </w:r>
                              <w:r>
                                <w:rPr>
                                  <w:rFonts w:ascii="Courier New"/>
                                  <w:color w:val="CD9077"/>
                                  <w:w w:val="105"/>
                                  <w:sz w:val="15"/>
                                </w:rPr>
                                <w:t>'running'</w:t>
                              </w:r>
                              <w:r>
                                <w:rPr>
                                  <w:rFonts w:ascii="Courier New"/>
                                  <w:color w:val="D4D4D4"/>
                                  <w:w w:val="105"/>
                                  <w:sz w:val="15"/>
                                </w:rPr>
                                <w:t xml:space="preserve">}) raw_names = </w:t>
                              </w:r>
                              <w:r>
                                <w:rPr>
                                  <w:rFonts w:ascii="Courier New"/>
                                  <w:color w:val="569CD6"/>
                                  <w:w w:val="105"/>
                                  <w:sz w:val="15"/>
                                </w:rPr>
                                <w:t xml:space="preserve">await </w:t>
                              </w:r>
                              <w:r>
                                <w:rPr>
                                  <w:rFonts w:ascii="Courier New"/>
                                  <w:color w:val="D4D4D4"/>
                                  <w:w w:val="105"/>
                                  <w:sz w:val="15"/>
                                </w:rPr>
                                <w:t>vision_llm_extract(b64)</w:t>
                              </w:r>
                              <w:r>
                                <w:rPr>
                                  <w:rFonts w:ascii="Courier New"/>
                                  <w:color w:val="D4D4D4"/>
                                  <w:sz w:val="15"/>
                                </w:rPr>
                                <w:tab/>
                              </w:r>
                              <w:r>
                                <w:rPr>
                                  <w:rFonts w:ascii="Courier New"/>
                                  <w:color w:val="699954"/>
                                  <w:w w:val="105"/>
                                  <w:sz w:val="15"/>
                                </w:rPr>
                                <w:t>#</w:t>
                              </w:r>
                              <w:r>
                                <w:rPr>
                                  <w:rFonts w:ascii="Courier New"/>
                                  <w:color w:val="699954"/>
                                  <w:spacing w:val="-22"/>
                                  <w:w w:val="105"/>
                                  <w:sz w:val="15"/>
                                </w:rPr>
                                <w:t xml:space="preserve"> </w:t>
                              </w:r>
                              <w:r>
                                <w:rPr>
                                  <w:rFonts w:ascii="Courier New"/>
                                  <w:color w:val="699954"/>
                                  <w:w w:val="105"/>
                                  <w:sz w:val="15"/>
                                </w:rPr>
                                <w:t>Pass</w:t>
                              </w:r>
                              <w:r>
                                <w:rPr>
                                  <w:rFonts w:ascii="Courier New"/>
                                  <w:color w:val="699954"/>
                                  <w:spacing w:val="-22"/>
                                  <w:w w:val="105"/>
                                  <w:sz w:val="15"/>
                                </w:rPr>
                                <w:t xml:space="preserve"> </w:t>
                              </w:r>
                              <w:r>
                                <w:rPr>
                                  <w:rFonts w:ascii="Courier New"/>
                                  <w:color w:val="699954"/>
                                  <w:w w:val="105"/>
                                  <w:sz w:val="15"/>
                                </w:rPr>
                                <w:t xml:space="preserve">1 </w:t>
                              </w:r>
                              <w:r>
                                <w:rPr>
                                  <w:rFonts w:ascii="Courier New"/>
                                  <w:color w:val="569CD6"/>
                                  <w:w w:val="105"/>
                                  <w:sz w:val="15"/>
                                </w:rPr>
                                <w:t xml:space="preserve">yield </w:t>
                              </w:r>
                              <w:r>
                                <w:rPr>
                                  <w:rFonts w:ascii="Courier New"/>
                                  <w:color w:val="D4D4D4"/>
                                  <w:w w:val="105"/>
                                  <w:sz w:val="15"/>
                                </w:rPr>
                                <w:t>sse_event({</w:t>
                              </w:r>
                              <w:r>
                                <w:rPr>
                                  <w:rFonts w:ascii="Courier New"/>
                                  <w:color w:val="CD9077"/>
                                  <w:w w:val="105"/>
                                  <w:sz w:val="15"/>
                                </w:rPr>
                                <w:t>'step'</w:t>
                              </w:r>
                              <w:r>
                                <w:rPr>
                                  <w:rFonts w:ascii="Courier New"/>
                                  <w:color w:val="D4D4D4"/>
                                  <w:w w:val="105"/>
                                  <w:sz w:val="15"/>
                                </w:rPr>
                                <w:t xml:space="preserve">: </w:t>
                              </w:r>
                              <w:r>
                                <w:rPr>
                                  <w:rFonts w:ascii="Courier New"/>
                                  <w:color w:val="CD9077"/>
                                  <w:w w:val="105"/>
                                  <w:sz w:val="15"/>
                                </w:rPr>
                                <w:t>'pass1'</w:t>
                              </w:r>
                              <w:r>
                                <w:rPr>
                                  <w:rFonts w:ascii="Courier New"/>
                                  <w:color w:val="D4D4D4"/>
                                  <w:w w:val="105"/>
                                  <w:sz w:val="15"/>
                                </w:rPr>
                                <w:t xml:space="preserve">, </w:t>
                              </w:r>
                              <w:r>
                                <w:rPr>
                                  <w:rFonts w:ascii="Courier New"/>
                                  <w:color w:val="CD9077"/>
                                  <w:w w:val="105"/>
                                  <w:sz w:val="15"/>
                                </w:rPr>
                                <w:t>'status'</w:t>
                              </w:r>
                              <w:r>
                                <w:rPr>
                                  <w:rFonts w:ascii="Courier New"/>
                                  <w:color w:val="D4D4D4"/>
                                  <w:w w:val="105"/>
                                  <w:sz w:val="15"/>
                                </w:rPr>
                                <w:t xml:space="preserve">: </w:t>
                              </w:r>
                              <w:r>
                                <w:rPr>
                                  <w:rFonts w:ascii="Courier New"/>
                                  <w:color w:val="CD9077"/>
                                  <w:w w:val="105"/>
                                  <w:sz w:val="15"/>
                                </w:rPr>
                                <w:t>'done'</w:t>
                              </w:r>
                              <w:r>
                                <w:rPr>
                                  <w:rFonts w:ascii="Courier New"/>
                                  <w:color w:val="D4D4D4"/>
                                  <w:w w:val="105"/>
                                  <w:sz w:val="15"/>
                                </w:rPr>
                                <w:t>})</w:t>
                              </w:r>
                            </w:p>
                            <w:p w14:paraId="4C5BE714" w14:textId="77777777" w:rsidR="00A272EA" w:rsidRDefault="00A272EA">
                              <w:pPr>
                                <w:spacing w:before="53"/>
                                <w:rPr>
                                  <w:rFonts w:ascii="Courier New"/>
                                  <w:sz w:val="15"/>
                                </w:rPr>
                              </w:pPr>
                            </w:p>
                            <w:p w14:paraId="7CBCBBDC" w14:textId="77777777" w:rsidR="00A272EA" w:rsidRDefault="00A272EA">
                              <w:pPr>
                                <w:ind w:left="575"/>
                                <w:rPr>
                                  <w:rFonts w:ascii="Courier New"/>
                                  <w:sz w:val="15"/>
                                </w:rPr>
                              </w:pPr>
                              <w:r>
                                <w:rPr>
                                  <w:rFonts w:ascii="Courier New"/>
                                  <w:color w:val="569CD6"/>
                                  <w:w w:val="105"/>
                                  <w:sz w:val="15"/>
                                </w:rPr>
                                <w:t>yield</w:t>
                              </w:r>
                              <w:r>
                                <w:rPr>
                                  <w:rFonts w:ascii="Courier New"/>
                                  <w:color w:val="569CD6"/>
                                  <w:spacing w:val="-9"/>
                                  <w:w w:val="105"/>
                                  <w:sz w:val="15"/>
                                </w:rPr>
                                <w:t xml:space="preserve"> </w:t>
                              </w:r>
                              <w:r>
                                <w:rPr>
                                  <w:rFonts w:ascii="Courier New"/>
                                  <w:color w:val="D4D4D4"/>
                                  <w:w w:val="105"/>
                                  <w:sz w:val="15"/>
                                </w:rPr>
                                <w:t>sse_event({</w:t>
                              </w:r>
                              <w:r>
                                <w:rPr>
                                  <w:rFonts w:ascii="Courier New"/>
                                  <w:color w:val="CD9077"/>
                                  <w:w w:val="105"/>
                                  <w:sz w:val="15"/>
                                </w:rPr>
                                <w:t>'step'</w:t>
                              </w:r>
                              <w:r>
                                <w:rPr>
                                  <w:rFonts w:ascii="Courier New"/>
                                  <w:color w:val="D4D4D4"/>
                                  <w:w w:val="105"/>
                                  <w:sz w:val="15"/>
                                </w:rPr>
                                <w:t>:</w:t>
                              </w:r>
                              <w:r>
                                <w:rPr>
                                  <w:rFonts w:ascii="Courier New"/>
                                  <w:color w:val="D4D4D4"/>
                                  <w:spacing w:val="-10"/>
                                  <w:w w:val="105"/>
                                  <w:sz w:val="15"/>
                                </w:rPr>
                                <w:t xml:space="preserve"> </w:t>
                              </w:r>
                              <w:r>
                                <w:rPr>
                                  <w:rFonts w:ascii="Courier New"/>
                                  <w:color w:val="CD9077"/>
                                  <w:w w:val="105"/>
                                  <w:sz w:val="15"/>
                                </w:rPr>
                                <w:t>'db'</w:t>
                              </w:r>
                              <w:r>
                                <w:rPr>
                                  <w:rFonts w:ascii="Courier New"/>
                                  <w:color w:val="D4D4D4"/>
                                  <w:w w:val="105"/>
                                  <w:sz w:val="15"/>
                                </w:rPr>
                                <w:t>,</w:t>
                              </w:r>
                              <w:r>
                                <w:rPr>
                                  <w:rFonts w:ascii="Courier New"/>
                                  <w:color w:val="D4D4D4"/>
                                  <w:spacing w:val="-9"/>
                                  <w:w w:val="105"/>
                                  <w:sz w:val="15"/>
                                </w:rPr>
                                <w:t xml:space="preserve"> </w:t>
                              </w:r>
                              <w:r>
                                <w:rPr>
                                  <w:rFonts w:ascii="Courier New"/>
                                  <w:color w:val="CD9077"/>
                                  <w:w w:val="105"/>
                                  <w:sz w:val="15"/>
                                </w:rPr>
                                <w:t>'status'</w:t>
                              </w:r>
                              <w:r>
                                <w:rPr>
                                  <w:rFonts w:ascii="Courier New"/>
                                  <w:color w:val="D4D4D4"/>
                                  <w:w w:val="105"/>
                                  <w:sz w:val="15"/>
                                </w:rPr>
                                <w:t>:</w:t>
                              </w:r>
                              <w:r>
                                <w:rPr>
                                  <w:rFonts w:ascii="Courier New"/>
                                  <w:color w:val="D4D4D4"/>
                                  <w:spacing w:val="-10"/>
                                  <w:w w:val="105"/>
                                  <w:sz w:val="15"/>
                                </w:rPr>
                                <w:t xml:space="preserve"> </w:t>
                              </w:r>
                              <w:r>
                                <w:rPr>
                                  <w:rFonts w:ascii="Courier New"/>
                                  <w:color w:val="CD9077"/>
                                  <w:spacing w:val="-2"/>
                                  <w:w w:val="105"/>
                                  <w:sz w:val="15"/>
                                </w:rPr>
                                <w:t>'running'</w:t>
                              </w:r>
                              <w:r>
                                <w:rPr>
                                  <w:rFonts w:ascii="Courier New"/>
                                  <w:color w:val="D4D4D4"/>
                                  <w:spacing w:val="-2"/>
                                  <w:w w:val="105"/>
                                  <w:sz w:val="15"/>
                                </w:rPr>
                                <w:t>})</w:t>
                              </w:r>
                            </w:p>
                            <w:p w14:paraId="6F7FDFB4" w14:textId="77777777" w:rsidR="00A272EA" w:rsidRDefault="00A272EA">
                              <w:pPr>
                                <w:tabs>
                                  <w:tab w:val="left" w:pos="5168"/>
                                </w:tabs>
                                <w:spacing w:before="54" w:line="316" w:lineRule="auto"/>
                                <w:ind w:left="575" w:right="2555"/>
                                <w:rPr>
                                  <w:rFonts w:ascii="Courier New"/>
                                  <w:sz w:val="15"/>
                                </w:rPr>
                              </w:pPr>
                              <w:r>
                                <w:rPr>
                                  <w:rFonts w:ascii="Courier New"/>
                                  <w:color w:val="D4D4D4"/>
                                  <w:w w:val="105"/>
                                  <w:sz w:val="15"/>
                                </w:rPr>
                                <w:t>anchored = db_anchor_search(raw_names)</w:t>
                              </w:r>
                              <w:r>
                                <w:rPr>
                                  <w:rFonts w:ascii="Courier New"/>
                                  <w:color w:val="D4D4D4"/>
                                  <w:sz w:val="15"/>
                                </w:rPr>
                                <w:tab/>
                              </w:r>
                              <w:r>
                                <w:rPr>
                                  <w:rFonts w:ascii="Courier New"/>
                                  <w:color w:val="699954"/>
                                  <w:w w:val="105"/>
                                  <w:sz w:val="15"/>
                                </w:rPr>
                                <w:t>#</w:t>
                              </w:r>
                              <w:r>
                                <w:rPr>
                                  <w:rFonts w:ascii="Courier New"/>
                                  <w:color w:val="699954"/>
                                  <w:spacing w:val="-17"/>
                                  <w:w w:val="105"/>
                                  <w:sz w:val="15"/>
                                </w:rPr>
                                <w:t xml:space="preserve"> </w:t>
                              </w:r>
                              <w:r>
                                <w:rPr>
                                  <w:rFonts w:ascii="Courier New"/>
                                  <w:color w:val="699954"/>
                                  <w:w w:val="105"/>
                                  <w:sz w:val="15"/>
                                </w:rPr>
                                <w:t>fuzzy</w:t>
                              </w:r>
                              <w:r>
                                <w:rPr>
                                  <w:rFonts w:ascii="Courier New"/>
                                  <w:color w:val="699954"/>
                                  <w:spacing w:val="-17"/>
                                  <w:w w:val="105"/>
                                  <w:sz w:val="15"/>
                                </w:rPr>
                                <w:t xml:space="preserve"> </w:t>
                              </w:r>
                              <w:r>
                                <w:rPr>
                                  <w:rFonts w:ascii="Courier New"/>
                                  <w:color w:val="699954"/>
                                  <w:w w:val="105"/>
                                  <w:sz w:val="15"/>
                                </w:rPr>
                                <w:t>DB</w:t>
                              </w:r>
                              <w:r>
                                <w:rPr>
                                  <w:rFonts w:ascii="Courier New"/>
                                  <w:color w:val="699954"/>
                                  <w:spacing w:val="-17"/>
                                  <w:w w:val="105"/>
                                  <w:sz w:val="15"/>
                                </w:rPr>
                                <w:t xml:space="preserve"> </w:t>
                              </w:r>
                              <w:r>
                                <w:rPr>
                                  <w:rFonts w:ascii="Courier New"/>
                                  <w:color w:val="699954"/>
                                  <w:w w:val="105"/>
                                  <w:sz w:val="15"/>
                                </w:rPr>
                                <w:t xml:space="preserve">match </w:t>
                              </w:r>
                              <w:r>
                                <w:rPr>
                                  <w:rFonts w:ascii="Courier New"/>
                                  <w:color w:val="569CD6"/>
                                  <w:w w:val="105"/>
                                  <w:sz w:val="15"/>
                                </w:rPr>
                                <w:t xml:space="preserve">yield </w:t>
                              </w:r>
                              <w:r>
                                <w:rPr>
                                  <w:rFonts w:ascii="Courier New"/>
                                  <w:color w:val="D4D4D4"/>
                                  <w:w w:val="105"/>
                                  <w:sz w:val="15"/>
                                </w:rPr>
                                <w:t>sse_event({</w:t>
                              </w:r>
                              <w:r>
                                <w:rPr>
                                  <w:rFonts w:ascii="Courier New"/>
                                  <w:color w:val="CD9077"/>
                                  <w:w w:val="105"/>
                                  <w:sz w:val="15"/>
                                </w:rPr>
                                <w:t>'step'</w:t>
                              </w:r>
                              <w:r>
                                <w:rPr>
                                  <w:rFonts w:ascii="Courier New"/>
                                  <w:color w:val="D4D4D4"/>
                                  <w:w w:val="105"/>
                                  <w:sz w:val="15"/>
                                </w:rPr>
                                <w:t xml:space="preserve">: </w:t>
                              </w:r>
                              <w:r>
                                <w:rPr>
                                  <w:rFonts w:ascii="Courier New"/>
                                  <w:color w:val="CD9077"/>
                                  <w:w w:val="105"/>
                                  <w:sz w:val="15"/>
                                </w:rPr>
                                <w:t>'db'</w:t>
                              </w:r>
                              <w:r>
                                <w:rPr>
                                  <w:rFonts w:ascii="Courier New"/>
                                  <w:color w:val="D4D4D4"/>
                                  <w:w w:val="105"/>
                                  <w:sz w:val="15"/>
                                </w:rPr>
                                <w:t xml:space="preserve">, </w:t>
                              </w:r>
                              <w:r>
                                <w:rPr>
                                  <w:rFonts w:ascii="Courier New"/>
                                  <w:color w:val="CD9077"/>
                                  <w:w w:val="105"/>
                                  <w:sz w:val="15"/>
                                </w:rPr>
                                <w:t>'status'</w:t>
                              </w:r>
                              <w:r>
                                <w:rPr>
                                  <w:rFonts w:ascii="Courier New"/>
                                  <w:color w:val="D4D4D4"/>
                                  <w:w w:val="105"/>
                                  <w:sz w:val="15"/>
                                </w:rPr>
                                <w:t xml:space="preserve">: </w:t>
                              </w:r>
                              <w:r>
                                <w:rPr>
                                  <w:rFonts w:ascii="Courier New"/>
                                  <w:color w:val="CD9077"/>
                                  <w:w w:val="105"/>
                                  <w:sz w:val="15"/>
                                </w:rPr>
                                <w:t>'done'</w:t>
                              </w:r>
                              <w:r>
                                <w:rPr>
                                  <w:rFonts w:ascii="Courier New"/>
                                  <w:color w:val="D4D4D4"/>
                                  <w:w w:val="105"/>
                                  <w:sz w:val="15"/>
                                </w:rPr>
                                <w:t>})</w:t>
                              </w:r>
                            </w:p>
                            <w:p w14:paraId="17B5F51A" w14:textId="77777777" w:rsidR="00A272EA" w:rsidRDefault="00A272EA">
                              <w:pPr>
                                <w:spacing w:before="53"/>
                                <w:rPr>
                                  <w:rFonts w:ascii="Courier New"/>
                                  <w:sz w:val="15"/>
                                </w:rPr>
                              </w:pPr>
                            </w:p>
                            <w:p w14:paraId="3A88B1E6" w14:textId="77777777" w:rsidR="00A272EA" w:rsidRDefault="00A272EA">
                              <w:pPr>
                                <w:spacing w:line="316" w:lineRule="auto"/>
                                <w:ind w:left="575" w:right="2704"/>
                                <w:rPr>
                                  <w:rFonts w:ascii="Courier New"/>
                                  <w:sz w:val="15"/>
                                </w:rPr>
                              </w:pPr>
                              <w:r>
                                <w:rPr>
                                  <w:rFonts w:ascii="Courier New"/>
                                  <w:color w:val="569CD6"/>
                                  <w:w w:val="105"/>
                                  <w:sz w:val="15"/>
                                </w:rPr>
                                <w:t xml:space="preserve">yield </w:t>
                              </w:r>
                              <w:r>
                                <w:rPr>
                                  <w:rFonts w:ascii="Courier New"/>
                                  <w:color w:val="D4D4D4"/>
                                  <w:w w:val="105"/>
                                  <w:sz w:val="15"/>
                                </w:rPr>
                                <w:t>sse_event({</w:t>
                              </w:r>
                              <w:r>
                                <w:rPr>
                                  <w:rFonts w:ascii="Courier New"/>
                                  <w:color w:val="CD9077"/>
                                  <w:w w:val="105"/>
                                  <w:sz w:val="15"/>
                                </w:rPr>
                                <w:t>'step'</w:t>
                              </w:r>
                              <w:r>
                                <w:rPr>
                                  <w:rFonts w:ascii="Courier New"/>
                                  <w:color w:val="D4D4D4"/>
                                  <w:w w:val="105"/>
                                  <w:sz w:val="15"/>
                                </w:rPr>
                                <w:t xml:space="preserve">: </w:t>
                              </w:r>
                              <w:r>
                                <w:rPr>
                                  <w:rFonts w:ascii="Courier New"/>
                                  <w:color w:val="CD9077"/>
                                  <w:w w:val="105"/>
                                  <w:sz w:val="15"/>
                                </w:rPr>
                                <w:t>'pass2'</w:t>
                              </w:r>
                              <w:r>
                                <w:rPr>
                                  <w:rFonts w:ascii="Courier New"/>
                                  <w:color w:val="D4D4D4"/>
                                  <w:w w:val="105"/>
                                  <w:sz w:val="15"/>
                                </w:rPr>
                                <w:t xml:space="preserve">, </w:t>
                              </w:r>
                              <w:r>
                                <w:rPr>
                                  <w:rFonts w:ascii="Courier New"/>
                                  <w:color w:val="CD9077"/>
                                  <w:w w:val="105"/>
                                  <w:sz w:val="15"/>
                                </w:rPr>
                                <w:t>'status'</w:t>
                              </w:r>
                              <w:r>
                                <w:rPr>
                                  <w:rFonts w:ascii="Courier New"/>
                                  <w:color w:val="D4D4D4"/>
                                  <w:w w:val="105"/>
                                  <w:sz w:val="15"/>
                                </w:rPr>
                                <w:t xml:space="preserve">: </w:t>
                              </w:r>
                              <w:r>
                                <w:rPr>
                                  <w:rFonts w:ascii="Courier New"/>
                                  <w:color w:val="CD9077"/>
                                  <w:w w:val="105"/>
                                  <w:sz w:val="15"/>
                                </w:rPr>
                                <w:t>'running'</w:t>
                              </w:r>
                              <w:r>
                                <w:rPr>
                                  <w:rFonts w:ascii="Courier New"/>
                                  <w:color w:val="D4D4D4"/>
                                  <w:w w:val="105"/>
                                  <w:sz w:val="15"/>
                                </w:rPr>
                                <w:t>}) confirmed</w:t>
                              </w:r>
                              <w:r>
                                <w:rPr>
                                  <w:rFonts w:ascii="Courier New"/>
                                  <w:color w:val="D4D4D4"/>
                                  <w:spacing w:val="-10"/>
                                  <w:w w:val="105"/>
                                  <w:sz w:val="15"/>
                                </w:rPr>
                                <w:t xml:space="preserve"> </w:t>
                              </w:r>
                              <w:r>
                                <w:rPr>
                                  <w:rFonts w:ascii="Courier New"/>
                                  <w:color w:val="D4D4D4"/>
                                  <w:w w:val="105"/>
                                  <w:sz w:val="15"/>
                                </w:rPr>
                                <w:t>=</w:t>
                              </w:r>
                              <w:r>
                                <w:rPr>
                                  <w:rFonts w:ascii="Courier New"/>
                                  <w:color w:val="D4D4D4"/>
                                  <w:spacing w:val="-12"/>
                                  <w:w w:val="105"/>
                                  <w:sz w:val="15"/>
                                </w:rPr>
                                <w:t xml:space="preserve"> </w:t>
                              </w:r>
                              <w:r>
                                <w:rPr>
                                  <w:rFonts w:ascii="Courier New"/>
                                  <w:color w:val="569CD6"/>
                                  <w:w w:val="105"/>
                                  <w:sz w:val="15"/>
                                </w:rPr>
                                <w:t>await</w:t>
                              </w:r>
                              <w:r>
                                <w:rPr>
                                  <w:rFonts w:ascii="Courier New"/>
                                  <w:color w:val="569CD6"/>
                                  <w:spacing w:val="-11"/>
                                  <w:w w:val="105"/>
                                  <w:sz w:val="15"/>
                                </w:rPr>
                                <w:t xml:space="preserve"> </w:t>
                              </w:r>
                              <w:r>
                                <w:rPr>
                                  <w:rFonts w:ascii="Courier New"/>
                                  <w:color w:val="D4D4D4"/>
                                  <w:w w:val="105"/>
                                  <w:sz w:val="15"/>
                                </w:rPr>
                                <w:t>vision_llm_confirm(b64,</w:t>
                              </w:r>
                              <w:r>
                                <w:rPr>
                                  <w:rFonts w:ascii="Courier New"/>
                                  <w:color w:val="D4D4D4"/>
                                  <w:spacing w:val="-12"/>
                                  <w:w w:val="105"/>
                                  <w:sz w:val="15"/>
                                </w:rPr>
                                <w:t xml:space="preserve"> </w:t>
                              </w:r>
                              <w:r>
                                <w:rPr>
                                  <w:rFonts w:ascii="Courier New"/>
                                  <w:color w:val="D4D4D4"/>
                                  <w:w w:val="105"/>
                                  <w:sz w:val="15"/>
                                </w:rPr>
                                <w:t>anchored)</w:t>
                              </w:r>
                              <w:r>
                                <w:rPr>
                                  <w:rFonts w:ascii="Courier New"/>
                                  <w:color w:val="D4D4D4"/>
                                  <w:spacing w:val="73"/>
                                  <w:w w:val="105"/>
                                  <w:sz w:val="15"/>
                                </w:rPr>
                                <w:t xml:space="preserve"> </w:t>
                              </w:r>
                              <w:r>
                                <w:rPr>
                                  <w:rFonts w:ascii="Courier New"/>
                                  <w:color w:val="699954"/>
                                  <w:w w:val="105"/>
                                  <w:sz w:val="15"/>
                                </w:rPr>
                                <w:t>#</w:t>
                              </w:r>
                              <w:r>
                                <w:rPr>
                                  <w:rFonts w:ascii="Courier New"/>
                                  <w:color w:val="699954"/>
                                  <w:spacing w:val="-12"/>
                                  <w:w w:val="105"/>
                                  <w:sz w:val="15"/>
                                </w:rPr>
                                <w:t xml:space="preserve"> </w:t>
                              </w:r>
                              <w:r>
                                <w:rPr>
                                  <w:rFonts w:ascii="Courier New"/>
                                  <w:color w:val="699954"/>
                                  <w:w w:val="105"/>
                                  <w:sz w:val="15"/>
                                </w:rPr>
                                <w:t>Pass</w:t>
                              </w:r>
                              <w:r>
                                <w:rPr>
                                  <w:rFonts w:ascii="Courier New"/>
                                  <w:color w:val="699954"/>
                                  <w:spacing w:val="-12"/>
                                  <w:w w:val="105"/>
                                  <w:sz w:val="15"/>
                                </w:rPr>
                                <w:t xml:space="preserve"> </w:t>
                              </w:r>
                              <w:r>
                                <w:rPr>
                                  <w:rFonts w:ascii="Courier New"/>
                                  <w:color w:val="699954"/>
                                  <w:w w:val="105"/>
                                  <w:sz w:val="15"/>
                                </w:rPr>
                                <w:t xml:space="preserve">2 </w:t>
                              </w:r>
                              <w:r>
                                <w:rPr>
                                  <w:rFonts w:ascii="Courier New"/>
                                  <w:color w:val="569CD6"/>
                                  <w:w w:val="105"/>
                                  <w:sz w:val="15"/>
                                </w:rPr>
                                <w:t xml:space="preserve">yield </w:t>
                              </w:r>
                              <w:r>
                                <w:rPr>
                                  <w:rFonts w:ascii="Courier New"/>
                                  <w:color w:val="D4D4D4"/>
                                  <w:w w:val="105"/>
                                  <w:sz w:val="15"/>
                                </w:rPr>
                                <w:t>sse_event({</w:t>
                              </w:r>
                              <w:r>
                                <w:rPr>
                                  <w:rFonts w:ascii="Courier New"/>
                                  <w:color w:val="CD9077"/>
                                  <w:w w:val="105"/>
                                  <w:sz w:val="15"/>
                                </w:rPr>
                                <w:t>'step'</w:t>
                              </w:r>
                              <w:r>
                                <w:rPr>
                                  <w:rFonts w:ascii="Courier New"/>
                                  <w:color w:val="D4D4D4"/>
                                  <w:w w:val="105"/>
                                  <w:sz w:val="15"/>
                                </w:rPr>
                                <w:t xml:space="preserve">: </w:t>
                              </w:r>
                              <w:r>
                                <w:rPr>
                                  <w:rFonts w:ascii="Courier New"/>
                                  <w:color w:val="CD9077"/>
                                  <w:w w:val="105"/>
                                  <w:sz w:val="15"/>
                                </w:rPr>
                                <w:t>'pass2'</w:t>
                              </w:r>
                              <w:r>
                                <w:rPr>
                                  <w:rFonts w:ascii="Courier New"/>
                                  <w:color w:val="D4D4D4"/>
                                  <w:w w:val="105"/>
                                  <w:sz w:val="15"/>
                                </w:rPr>
                                <w:t xml:space="preserve">, </w:t>
                              </w:r>
                              <w:r>
                                <w:rPr>
                                  <w:rFonts w:ascii="Courier New"/>
                                  <w:color w:val="CD9077"/>
                                  <w:w w:val="105"/>
                                  <w:sz w:val="15"/>
                                </w:rPr>
                                <w:t>'status'</w:t>
                              </w:r>
                              <w:r>
                                <w:rPr>
                                  <w:rFonts w:ascii="Courier New"/>
                                  <w:color w:val="D4D4D4"/>
                                  <w:w w:val="105"/>
                                  <w:sz w:val="15"/>
                                </w:rPr>
                                <w:t xml:space="preserve">: </w:t>
                              </w:r>
                              <w:r>
                                <w:rPr>
                                  <w:rFonts w:ascii="Courier New"/>
                                  <w:color w:val="CD9077"/>
                                  <w:w w:val="105"/>
                                  <w:sz w:val="15"/>
                                </w:rPr>
                                <w:t>'done'</w:t>
                              </w:r>
                              <w:r>
                                <w:rPr>
                                  <w:rFonts w:ascii="Courier New"/>
                                  <w:color w:val="D4D4D4"/>
                                  <w:w w:val="105"/>
                                  <w:sz w:val="15"/>
                                </w:rPr>
                                <w:t>})</w:t>
                              </w:r>
                            </w:p>
                            <w:p w14:paraId="291D9B06" w14:textId="77777777" w:rsidR="00A272EA" w:rsidRDefault="00A272EA">
                              <w:pPr>
                                <w:spacing w:before="53"/>
                                <w:rPr>
                                  <w:rFonts w:ascii="Courier New"/>
                                  <w:sz w:val="15"/>
                                </w:rPr>
                              </w:pPr>
                            </w:p>
                            <w:p w14:paraId="6FD1002E" w14:textId="77777777" w:rsidR="00A272EA" w:rsidRDefault="00A272EA">
                              <w:pPr>
                                <w:spacing w:before="1" w:line="316" w:lineRule="auto"/>
                                <w:ind w:left="575" w:right="2704"/>
                                <w:rPr>
                                  <w:rFonts w:ascii="Courier New"/>
                                  <w:sz w:val="15"/>
                                </w:rPr>
                              </w:pPr>
                              <w:r>
                                <w:rPr>
                                  <w:rFonts w:ascii="Courier New"/>
                                  <w:color w:val="569CD6"/>
                                  <w:w w:val="105"/>
                                  <w:sz w:val="15"/>
                                </w:rPr>
                                <w:t>yield</w:t>
                              </w:r>
                              <w:r>
                                <w:rPr>
                                  <w:rFonts w:ascii="Courier New"/>
                                  <w:color w:val="569CD6"/>
                                  <w:spacing w:val="-20"/>
                                  <w:w w:val="105"/>
                                  <w:sz w:val="15"/>
                                </w:rPr>
                                <w:t xml:space="preserve"> </w:t>
                              </w:r>
                              <w:r>
                                <w:rPr>
                                  <w:rFonts w:ascii="Courier New"/>
                                  <w:color w:val="D4D4D4"/>
                                  <w:w w:val="105"/>
                                  <w:sz w:val="15"/>
                                </w:rPr>
                                <w:t>sse_event({</w:t>
                              </w:r>
                              <w:r>
                                <w:rPr>
                                  <w:rFonts w:ascii="Courier New"/>
                                  <w:color w:val="CD9077"/>
                                  <w:w w:val="105"/>
                                  <w:sz w:val="15"/>
                                </w:rPr>
                                <w:t>'step'</w:t>
                              </w:r>
                              <w:r>
                                <w:rPr>
                                  <w:rFonts w:ascii="Courier New"/>
                                  <w:color w:val="D4D4D4"/>
                                  <w:w w:val="105"/>
                                  <w:sz w:val="15"/>
                                </w:rPr>
                                <w:t>:</w:t>
                              </w:r>
                              <w:r>
                                <w:rPr>
                                  <w:rFonts w:ascii="Courier New"/>
                                  <w:color w:val="D4D4D4"/>
                                  <w:spacing w:val="-21"/>
                                  <w:w w:val="105"/>
                                  <w:sz w:val="15"/>
                                </w:rPr>
                                <w:t xml:space="preserve"> </w:t>
                              </w:r>
                              <w:r>
                                <w:rPr>
                                  <w:rFonts w:ascii="Courier New"/>
                                  <w:color w:val="CD9077"/>
                                  <w:w w:val="105"/>
                                  <w:sz w:val="15"/>
                                </w:rPr>
                                <w:t>'analysis'</w:t>
                              </w:r>
                              <w:r>
                                <w:rPr>
                                  <w:rFonts w:ascii="Courier New"/>
                                  <w:color w:val="D4D4D4"/>
                                  <w:w w:val="105"/>
                                  <w:sz w:val="15"/>
                                </w:rPr>
                                <w:t>,</w:t>
                              </w:r>
                              <w:r>
                                <w:rPr>
                                  <w:rFonts w:ascii="Courier New"/>
                                  <w:color w:val="D4D4D4"/>
                                  <w:spacing w:val="-21"/>
                                  <w:w w:val="105"/>
                                  <w:sz w:val="15"/>
                                </w:rPr>
                                <w:t xml:space="preserve"> </w:t>
                              </w:r>
                              <w:r>
                                <w:rPr>
                                  <w:rFonts w:ascii="Courier New"/>
                                  <w:color w:val="CD9077"/>
                                  <w:w w:val="105"/>
                                  <w:sz w:val="15"/>
                                </w:rPr>
                                <w:t>'status'</w:t>
                              </w:r>
                              <w:r>
                                <w:rPr>
                                  <w:rFonts w:ascii="Courier New"/>
                                  <w:color w:val="D4D4D4"/>
                                  <w:w w:val="105"/>
                                  <w:sz w:val="15"/>
                                </w:rPr>
                                <w:t>:</w:t>
                              </w:r>
                              <w:r>
                                <w:rPr>
                                  <w:rFonts w:ascii="Courier New"/>
                                  <w:color w:val="D4D4D4"/>
                                  <w:spacing w:val="-21"/>
                                  <w:w w:val="105"/>
                                  <w:sz w:val="15"/>
                                </w:rPr>
                                <w:t xml:space="preserve"> </w:t>
                              </w:r>
                              <w:r>
                                <w:rPr>
                                  <w:rFonts w:ascii="Courier New"/>
                                  <w:color w:val="CD9077"/>
                                  <w:w w:val="105"/>
                                  <w:sz w:val="15"/>
                                </w:rPr>
                                <w:t>'running'</w:t>
                              </w:r>
                              <w:r>
                                <w:rPr>
                                  <w:rFonts w:ascii="Courier New"/>
                                  <w:color w:val="D4D4D4"/>
                                  <w:w w:val="105"/>
                                  <w:sz w:val="15"/>
                                </w:rPr>
                                <w:t xml:space="preserve">}) result = </w:t>
                              </w:r>
                              <w:r>
                                <w:rPr>
                                  <w:rFonts w:ascii="Courier New"/>
                                  <w:color w:val="569CD6"/>
                                  <w:w w:val="105"/>
                                  <w:sz w:val="15"/>
                                </w:rPr>
                                <w:t xml:space="preserve">await </w:t>
                              </w:r>
                              <w:r>
                                <w:rPr>
                                  <w:rFonts w:ascii="Courier New"/>
                                  <w:color w:val="D4D4D4"/>
                                  <w:w w:val="105"/>
                                  <w:sz w:val="15"/>
                                </w:rPr>
                                <w:t>gpt_clinical_analysis(confirmed)</w:t>
                              </w:r>
                            </w:p>
                            <w:p w14:paraId="4000DE18" w14:textId="77777777" w:rsidR="00A272EA" w:rsidRDefault="00A272EA">
                              <w:pPr>
                                <w:spacing w:line="169" w:lineRule="exact"/>
                                <w:ind w:left="575"/>
                                <w:rPr>
                                  <w:rFonts w:ascii="Courier New"/>
                                  <w:sz w:val="15"/>
                                </w:rPr>
                              </w:pPr>
                              <w:r>
                                <w:rPr>
                                  <w:rFonts w:ascii="Courier New"/>
                                  <w:color w:val="569CD6"/>
                                  <w:w w:val="105"/>
                                  <w:sz w:val="15"/>
                                </w:rPr>
                                <w:t>yield</w:t>
                              </w:r>
                              <w:r>
                                <w:rPr>
                                  <w:rFonts w:ascii="Courier New"/>
                                  <w:color w:val="569CD6"/>
                                  <w:spacing w:val="-10"/>
                                  <w:w w:val="105"/>
                                  <w:sz w:val="15"/>
                                </w:rPr>
                                <w:t xml:space="preserve"> </w:t>
                              </w:r>
                              <w:r>
                                <w:rPr>
                                  <w:rFonts w:ascii="Courier New"/>
                                  <w:color w:val="D4D4D4"/>
                                  <w:w w:val="105"/>
                                  <w:sz w:val="15"/>
                                </w:rPr>
                                <w:t>sse_event({</w:t>
                              </w:r>
                              <w:r>
                                <w:rPr>
                                  <w:rFonts w:ascii="Courier New"/>
                                  <w:color w:val="CD9077"/>
                                  <w:w w:val="105"/>
                                  <w:sz w:val="15"/>
                                </w:rPr>
                                <w:t>'step'</w:t>
                              </w:r>
                              <w:r>
                                <w:rPr>
                                  <w:rFonts w:ascii="Courier New"/>
                                  <w:color w:val="D4D4D4"/>
                                  <w:w w:val="105"/>
                                  <w:sz w:val="15"/>
                                </w:rPr>
                                <w:t>:</w:t>
                              </w:r>
                              <w:r>
                                <w:rPr>
                                  <w:rFonts w:ascii="Courier New"/>
                                  <w:color w:val="D4D4D4"/>
                                  <w:spacing w:val="-11"/>
                                  <w:w w:val="105"/>
                                  <w:sz w:val="15"/>
                                </w:rPr>
                                <w:t xml:space="preserve"> </w:t>
                              </w:r>
                              <w:r>
                                <w:rPr>
                                  <w:rFonts w:ascii="Courier New"/>
                                  <w:color w:val="CD9077"/>
                                  <w:w w:val="105"/>
                                  <w:sz w:val="15"/>
                                </w:rPr>
                                <w:t>'analysis'</w:t>
                              </w:r>
                              <w:r>
                                <w:rPr>
                                  <w:rFonts w:ascii="Courier New"/>
                                  <w:color w:val="D4D4D4"/>
                                  <w:w w:val="105"/>
                                  <w:sz w:val="15"/>
                                </w:rPr>
                                <w:t>,</w:t>
                              </w:r>
                              <w:r>
                                <w:rPr>
                                  <w:rFonts w:ascii="Courier New"/>
                                  <w:color w:val="D4D4D4"/>
                                  <w:spacing w:val="-11"/>
                                  <w:w w:val="105"/>
                                  <w:sz w:val="15"/>
                                </w:rPr>
                                <w:t xml:space="preserve"> </w:t>
                              </w:r>
                              <w:r>
                                <w:rPr>
                                  <w:rFonts w:ascii="Courier New"/>
                                  <w:color w:val="CD9077"/>
                                  <w:w w:val="105"/>
                                  <w:sz w:val="15"/>
                                </w:rPr>
                                <w:t>'status'</w:t>
                              </w:r>
                              <w:r>
                                <w:rPr>
                                  <w:rFonts w:ascii="Courier New"/>
                                  <w:color w:val="D4D4D4"/>
                                  <w:w w:val="105"/>
                                  <w:sz w:val="15"/>
                                </w:rPr>
                                <w:t>:</w:t>
                              </w:r>
                              <w:r>
                                <w:rPr>
                                  <w:rFonts w:ascii="Courier New"/>
                                  <w:color w:val="D4D4D4"/>
                                  <w:spacing w:val="-10"/>
                                  <w:w w:val="105"/>
                                  <w:sz w:val="15"/>
                                </w:rPr>
                                <w:t xml:space="preserve"> </w:t>
                              </w:r>
                              <w:r>
                                <w:rPr>
                                  <w:rFonts w:ascii="Courier New"/>
                                  <w:color w:val="CD9077"/>
                                  <w:spacing w:val="-2"/>
                                  <w:w w:val="105"/>
                                  <w:sz w:val="15"/>
                                </w:rPr>
                                <w:t>'done'</w:t>
                              </w:r>
                              <w:r>
                                <w:rPr>
                                  <w:rFonts w:ascii="Courier New"/>
                                  <w:color w:val="D4D4D4"/>
                                  <w:spacing w:val="-2"/>
                                  <w:w w:val="105"/>
                                  <w:sz w:val="15"/>
                                </w:rPr>
                                <w:t>})</w:t>
                              </w:r>
                            </w:p>
                            <w:p w14:paraId="7C552272" w14:textId="77777777" w:rsidR="00A272EA" w:rsidRDefault="00A272EA">
                              <w:pPr>
                                <w:spacing w:before="107"/>
                                <w:rPr>
                                  <w:rFonts w:ascii="Courier New"/>
                                  <w:sz w:val="15"/>
                                </w:rPr>
                              </w:pPr>
                            </w:p>
                            <w:p w14:paraId="6917668C" w14:textId="77777777" w:rsidR="00A272EA" w:rsidRDefault="00A272EA">
                              <w:pPr>
                                <w:spacing w:before="1"/>
                                <w:ind w:left="575"/>
                                <w:rPr>
                                  <w:rFonts w:ascii="Courier New"/>
                                  <w:sz w:val="15"/>
                                </w:rPr>
                              </w:pPr>
                              <w:r>
                                <w:rPr>
                                  <w:rFonts w:ascii="Courier New"/>
                                  <w:color w:val="569CD6"/>
                                  <w:w w:val="105"/>
                                  <w:sz w:val="15"/>
                                </w:rPr>
                                <w:t>yield</w:t>
                              </w:r>
                              <w:r>
                                <w:rPr>
                                  <w:rFonts w:ascii="Courier New"/>
                                  <w:color w:val="569CD6"/>
                                  <w:spacing w:val="-9"/>
                                  <w:w w:val="105"/>
                                  <w:sz w:val="15"/>
                                </w:rPr>
                                <w:t xml:space="preserve"> </w:t>
                              </w:r>
                              <w:r>
                                <w:rPr>
                                  <w:rFonts w:ascii="Courier New"/>
                                  <w:color w:val="D4D4D4"/>
                                  <w:w w:val="105"/>
                                  <w:sz w:val="15"/>
                                </w:rPr>
                                <w:t>sse_event({</w:t>
                              </w:r>
                              <w:r>
                                <w:rPr>
                                  <w:rFonts w:ascii="Courier New"/>
                                  <w:color w:val="CD9077"/>
                                  <w:w w:val="105"/>
                                  <w:sz w:val="15"/>
                                </w:rPr>
                                <w:t>'step'</w:t>
                              </w:r>
                              <w:r>
                                <w:rPr>
                                  <w:rFonts w:ascii="Courier New"/>
                                  <w:color w:val="D4D4D4"/>
                                  <w:w w:val="105"/>
                                  <w:sz w:val="15"/>
                                </w:rPr>
                                <w:t>:</w:t>
                              </w:r>
                              <w:r>
                                <w:rPr>
                                  <w:rFonts w:ascii="Courier New"/>
                                  <w:color w:val="D4D4D4"/>
                                  <w:spacing w:val="-10"/>
                                  <w:w w:val="105"/>
                                  <w:sz w:val="15"/>
                                </w:rPr>
                                <w:t xml:space="preserve"> </w:t>
                              </w:r>
                              <w:r>
                                <w:rPr>
                                  <w:rFonts w:ascii="Courier New"/>
                                  <w:color w:val="CD9077"/>
                                  <w:w w:val="105"/>
                                  <w:sz w:val="15"/>
                                </w:rPr>
                                <w:t>'result'</w:t>
                              </w:r>
                              <w:r>
                                <w:rPr>
                                  <w:rFonts w:ascii="Courier New"/>
                                  <w:color w:val="D4D4D4"/>
                                  <w:w w:val="105"/>
                                  <w:sz w:val="15"/>
                                </w:rPr>
                                <w:t>,</w:t>
                              </w:r>
                              <w:r>
                                <w:rPr>
                                  <w:rFonts w:ascii="Courier New"/>
                                  <w:color w:val="D4D4D4"/>
                                  <w:spacing w:val="-9"/>
                                  <w:w w:val="105"/>
                                  <w:sz w:val="15"/>
                                </w:rPr>
                                <w:t xml:space="preserve"> </w:t>
                              </w:r>
                              <w:r>
                                <w:rPr>
                                  <w:rFonts w:ascii="Courier New"/>
                                  <w:color w:val="CD9077"/>
                                  <w:w w:val="105"/>
                                  <w:sz w:val="15"/>
                                </w:rPr>
                                <w:t>'status'</w:t>
                              </w:r>
                              <w:r>
                                <w:rPr>
                                  <w:rFonts w:ascii="Courier New"/>
                                  <w:color w:val="D4D4D4"/>
                                  <w:w w:val="105"/>
                                  <w:sz w:val="15"/>
                                </w:rPr>
                                <w:t>:</w:t>
                              </w:r>
                              <w:r>
                                <w:rPr>
                                  <w:rFonts w:ascii="Courier New"/>
                                  <w:color w:val="D4D4D4"/>
                                  <w:spacing w:val="-10"/>
                                  <w:w w:val="105"/>
                                  <w:sz w:val="15"/>
                                </w:rPr>
                                <w:t xml:space="preserve"> </w:t>
                              </w:r>
                              <w:r>
                                <w:rPr>
                                  <w:rFonts w:ascii="Courier New"/>
                                  <w:color w:val="CD9077"/>
                                  <w:w w:val="105"/>
                                  <w:sz w:val="15"/>
                                </w:rPr>
                                <w:t>'done'</w:t>
                              </w:r>
                              <w:r>
                                <w:rPr>
                                  <w:rFonts w:ascii="Courier New"/>
                                  <w:color w:val="D4D4D4"/>
                                  <w:w w:val="105"/>
                                  <w:sz w:val="15"/>
                                </w:rPr>
                                <w:t>,</w:t>
                              </w:r>
                              <w:r>
                                <w:rPr>
                                  <w:rFonts w:ascii="Courier New"/>
                                  <w:color w:val="D4D4D4"/>
                                  <w:spacing w:val="-9"/>
                                  <w:w w:val="105"/>
                                  <w:sz w:val="15"/>
                                </w:rPr>
                                <w:t xml:space="preserve"> </w:t>
                              </w:r>
                              <w:r>
                                <w:rPr>
                                  <w:rFonts w:ascii="Courier New"/>
                                  <w:color w:val="CD9077"/>
                                  <w:w w:val="105"/>
                                  <w:sz w:val="15"/>
                                </w:rPr>
                                <w:t>'data'</w:t>
                              </w:r>
                              <w:r>
                                <w:rPr>
                                  <w:rFonts w:ascii="Courier New"/>
                                  <w:color w:val="D4D4D4"/>
                                  <w:w w:val="105"/>
                                  <w:sz w:val="15"/>
                                </w:rPr>
                                <w:t>:</w:t>
                              </w:r>
                              <w:r>
                                <w:rPr>
                                  <w:rFonts w:ascii="Courier New"/>
                                  <w:color w:val="D4D4D4"/>
                                  <w:spacing w:val="-10"/>
                                  <w:w w:val="105"/>
                                  <w:sz w:val="15"/>
                                </w:rPr>
                                <w:t xml:space="preserve"> </w:t>
                              </w:r>
                              <w:r>
                                <w:rPr>
                                  <w:rFonts w:ascii="Courier New"/>
                                  <w:color w:val="D4D4D4"/>
                                  <w:spacing w:val="-2"/>
                                  <w:w w:val="105"/>
                                  <w:sz w:val="15"/>
                                </w:rPr>
                                <w:t>result})</w:t>
                              </w:r>
                            </w:p>
                          </w:txbxContent>
                        </wps:txbx>
                        <wps:bodyPr wrap="square" lIns="0" tIns="0" rIns="0" bIns="0" rtlCol="0">
                          <a:noAutofit/>
                        </wps:bodyPr>
                      </wps:wsp>
                    </wpg:wgp>
                  </a:graphicData>
                </a:graphic>
              </wp:anchor>
            </w:drawing>
          </mc:Choice>
          <mc:Fallback>
            <w:pict>
              <v:group w14:anchorId="34163BCC" id="Group 29" o:spid="_x0000_s1042" style="position:absolute;margin-left:65.55pt;margin-top:7.9pt;width:464.25pt;height:270.4pt;z-index:-251648000;mso-wrap-distance-left:0;mso-wrap-distance-right:0;mso-position-horizontal-relative:page" coordsize="58959,34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">
                <v:shape id="Graphic 30" o:spid="_x0000_s1043" style="position:absolute;width:58959;height:34340;visibility:visible;mso-wrap-style:square;v-text-anchor:top" coordsize="5895975,3434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" path="m5895600,l,,,3434079r5895600,l5895600,xe" fillcolor="#1d1d1d" stroked="f">
                  <v:path arrowok="t"/>
                </v:shape>
                <v:shape id="Graphic 31" o:spid="_x0000_s1044" style="position:absolute;width:58959;height:34340;visibility:visible;mso-wrap-style:square;v-text-anchor:top" coordsize="5895975,3434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" path="m5895606,l,,,38100,,3434080r38100,l38100,38100r5857506,l5895606,xe" fillcolor="#2880b8" stroked="f">
                  <v:path arrowok="t"/>
                </v:shape>
                <v:shape id="Textbox 32" o:spid="_x0000_s1045" type="#_x0000_t202" style="position:absolute;left:381;top:381;width:58578;height:33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A78036F" w14:textId="77777777" w:rsidR="00A272EA" w:rsidRDefault="00A272EA">
                        <w:pPr>
                          <w:spacing w:before="18"/>
                          <w:rPr>
                            <w:sz w:val="15"/>
                          </w:rPr>
                        </w:pPr>
                      </w:p>
                      <w:p w14:paraId="1928ACA4" w14:textId="77777777" w:rsidR="00A272EA" w:rsidRDefault="00A272EA">
                        <w:pPr>
                          <w:spacing w:line="316" w:lineRule="auto"/>
                          <w:ind w:left="200" w:right="4171"/>
                          <w:rPr>
                            <w:rFonts w:ascii="Courier New"/>
                            <w:sz w:val="15"/>
                          </w:rPr>
                        </w:pPr>
                        <w:r>
                          <w:rPr>
                            <w:rFonts w:ascii="Courier New"/>
                            <w:color w:val="DBDBAA"/>
                            <w:spacing w:val="-2"/>
                            <w:sz w:val="15"/>
                          </w:rPr>
                          <w:t>@app</w:t>
                        </w:r>
                        <w:r>
                          <w:rPr>
                            <w:rFonts w:ascii="Courier New"/>
                            <w:color w:val="D4D4D4"/>
                            <w:spacing w:val="-2"/>
                            <w:sz w:val="15"/>
                          </w:rPr>
                          <w:t>.post(</w:t>
                        </w:r>
                        <w:r>
                          <w:rPr>
                            <w:rFonts w:ascii="Courier New"/>
                            <w:color w:val="CD9077"/>
                            <w:spacing w:val="-2"/>
                            <w:sz w:val="15"/>
                          </w:rPr>
                          <w:t>'/pharmacy/prescription/analyze-stream'</w:t>
                        </w:r>
                        <w:r>
                          <w:rPr>
                            <w:rFonts w:ascii="Courier New"/>
                            <w:color w:val="D4D4D4"/>
                            <w:spacing w:val="-2"/>
                            <w:sz w:val="15"/>
                          </w:rPr>
                          <w:t>)</w:t>
                        </w:r>
                        <w:r>
                          <w:rPr>
                            <w:rFonts w:ascii="Courier New"/>
                            <w:color w:val="D4D4D4"/>
                            <w:spacing w:val="80"/>
                            <w:w w:val="105"/>
                            <w:sz w:val="15"/>
                          </w:rPr>
                          <w:t xml:space="preserve"> </w:t>
                        </w:r>
                        <w:r>
                          <w:rPr>
                            <w:rFonts w:ascii="Courier New"/>
                            <w:color w:val="569CD6"/>
                            <w:w w:val="105"/>
                            <w:sz w:val="15"/>
                          </w:rPr>
                          <w:t>async</w:t>
                        </w:r>
                        <w:r>
                          <w:rPr>
                            <w:rFonts w:ascii="Courier New"/>
                            <w:color w:val="569CD6"/>
                            <w:spacing w:val="-13"/>
                            <w:w w:val="105"/>
                            <w:sz w:val="15"/>
                          </w:rPr>
                          <w:t xml:space="preserve"> </w:t>
                        </w:r>
                        <w:r>
                          <w:rPr>
                            <w:rFonts w:ascii="Courier New"/>
                            <w:color w:val="569CD6"/>
                            <w:w w:val="105"/>
                            <w:sz w:val="15"/>
                          </w:rPr>
                          <w:t>def</w:t>
                        </w:r>
                        <w:r>
                          <w:rPr>
                            <w:rFonts w:ascii="Courier New"/>
                            <w:color w:val="569CD6"/>
                            <w:spacing w:val="-10"/>
                            <w:w w:val="105"/>
                            <w:sz w:val="15"/>
                          </w:rPr>
                          <w:t xml:space="preserve"> </w:t>
                        </w:r>
                        <w:r>
                          <w:rPr>
                            <w:rFonts w:ascii="Courier New"/>
                            <w:color w:val="DBDBAA"/>
                            <w:w w:val="105"/>
                            <w:sz w:val="15"/>
                          </w:rPr>
                          <w:t>analyze_prescription</w:t>
                        </w:r>
                        <w:r>
                          <w:rPr>
                            <w:rFonts w:ascii="Courier New"/>
                            <w:color w:val="D4D4D4"/>
                            <w:w w:val="105"/>
                            <w:sz w:val="15"/>
                          </w:rPr>
                          <w:t>(image:</w:t>
                        </w:r>
                        <w:r>
                          <w:rPr>
                            <w:rFonts w:ascii="Courier New"/>
                            <w:color w:val="D4D4D4"/>
                            <w:spacing w:val="-11"/>
                            <w:w w:val="105"/>
                            <w:sz w:val="15"/>
                          </w:rPr>
                          <w:t xml:space="preserve"> </w:t>
                        </w:r>
                        <w:r>
                          <w:rPr>
                            <w:rFonts w:ascii="Courier New"/>
                            <w:color w:val="D4D4D4"/>
                            <w:spacing w:val="-2"/>
                            <w:w w:val="105"/>
                            <w:sz w:val="15"/>
                          </w:rPr>
                          <w:t>UploadFile):</w:t>
                        </w:r>
                      </w:p>
                      <w:p w14:paraId="4873D7F5" w14:textId="77777777" w:rsidR="00A272EA" w:rsidRDefault="00A272EA">
                        <w:pPr>
                          <w:spacing w:line="169" w:lineRule="exact"/>
                          <w:ind w:left="575"/>
                          <w:rPr>
                            <w:rFonts w:ascii="Courier New"/>
                            <w:sz w:val="15"/>
                          </w:rPr>
                        </w:pPr>
                        <w:r>
                          <w:rPr>
                            <w:rFonts w:ascii="Courier New"/>
                            <w:color w:val="D4D4D4"/>
                            <w:w w:val="105"/>
                            <w:sz w:val="15"/>
                          </w:rPr>
                          <w:t>img_bytes</w:t>
                        </w:r>
                        <w:r>
                          <w:rPr>
                            <w:rFonts w:ascii="Courier New"/>
                            <w:color w:val="D4D4D4"/>
                            <w:spacing w:val="-7"/>
                            <w:w w:val="105"/>
                            <w:sz w:val="15"/>
                          </w:rPr>
                          <w:t xml:space="preserve"> </w:t>
                        </w:r>
                        <w:r>
                          <w:rPr>
                            <w:rFonts w:ascii="Courier New"/>
                            <w:color w:val="D4D4D4"/>
                            <w:w w:val="105"/>
                            <w:sz w:val="15"/>
                          </w:rPr>
                          <w:t>=</w:t>
                        </w:r>
                        <w:r>
                          <w:rPr>
                            <w:rFonts w:ascii="Courier New"/>
                            <w:color w:val="D4D4D4"/>
                            <w:spacing w:val="-5"/>
                            <w:w w:val="105"/>
                            <w:sz w:val="15"/>
                          </w:rPr>
                          <w:t xml:space="preserve"> </w:t>
                        </w:r>
                        <w:r>
                          <w:rPr>
                            <w:rFonts w:ascii="Courier New"/>
                            <w:color w:val="569CD6"/>
                            <w:w w:val="105"/>
                            <w:sz w:val="15"/>
                          </w:rPr>
                          <w:t>await</w:t>
                        </w:r>
                        <w:r>
                          <w:rPr>
                            <w:rFonts w:ascii="Courier New"/>
                            <w:color w:val="569CD6"/>
                            <w:spacing w:val="-5"/>
                            <w:w w:val="105"/>
                            <w:sz w:val="15"/>
                          </w:rPr>
                          <w:t xml:space="preserve"> </w:t>
                        </w:r>
                        <w:r>
                          <w:rPr>
                            <w:rFonts w:ascii="Courier New"/>
                            <w:color w:val="D4D4D4"/>
                            <w:spacing w:val="-2"/>
                            <w:w w:val="105"/>
                            <w:sz w:val="15"/>
                          </w:rPr>
                          <w:t>image.read()</w:t>
                        </w:r>
                      </w:p>
                      <w:p w14:paraId="1F30BDAE" w14:textId="77777777" w:rsidR="00A272EA" w:rsidRDefault="00A272EA">
                        <w:pPr>
                          <w:spacing w:before="54"/>
                          <w:ind w:left="575"/>
                          <w:rPr>
                            <w:rFonts w:ascii="Courier New"/>
                            <w:sz w:val="15"/>
                          </w:rPr>
                        </w:pPr>
                        <w:r>
                          <w:rPr>
                            <w:rFonts w:ascii="Courier New"/>
                            <w:color w:val="D4D4D4"/>
                            <w:w w:val="105"/>
                            <w:sz w:val="15"/>
                          </w:rPr>
                          <w:t>b64</w:t>
                        </w:r>
                        <w:r>
                          <w:rPr>
                            <w:rFonts w:ascii="Courier New"/>
                            <w:color w:val="D4D4D4"/>
                            <w:spacing w:val="-3"/>
                            <w:w w:val="105"/>
                            <w:sz w:val="15"/>
                          </w:rPr>
                          <w:t xml:space="preserve"> </w:t>
                        </w:r>
                        <w:r>
                          <w:rPr>
                            <w:rFonts w:ascii="Courier New"/>
                            <w:color w:val="D4D4D4"/>
                            <w:w w:val="105"/>
                            <w:sz w:val="15"/>
                          </w:rPr>
                          <w:t>=</w:t>
                        </w:r>
                        <w:r>
                          <w:rPr>
                            <w:rFonts w:ascii="Courier New"/>
                            <w:color w:val="D4D4D4"/>
                            <w:spacing w:val="-3"/>
                            <w:w w:val="105"/>
                            <w:sz w:val="15"/>
                          </w:rPr>
                          <w:t xml:space="preserve"> </w:t>
                        </w:r>
                        <w:r>
                          <w:rPr>
                            <w:rFonts w:ascii="Courier New"/>
                            <w:color w:val="D4D4D4"/>
                            <w:spacing w:val="-2"/>
                            <w:w w:val="105"/>
                            <w:sz w:val="15"/>
                          </w:rPr>
                          <w:t>base64.b64encode(img_bytes).decode()</w:t>
                        </w:r>
                      </w:p>
                      <w:p w14:paraId="2BE9705D" w14:textId="77777777" w:rsidR="00A272EA" w:rsidRDefault="00A272EA">
                        <w:pPr>
                          <w:spacing w:before="108"/>
                          <w:rPr>
                            <w:rFonts w:ascii="Courier New"/>
                            <w:sz w:val="15"/>
                          </w:rPr>
                        </w:pPr>
                      </w:p>
                      <w:p w14:paraId="35886372" w14:textId="77777777" w:rsidR="00A272EA" w:rsidRDefault="00A272EA">
                        <w:pPr>
                          <w:tabs>
                            <w:tab w:val="left" w:pos="5168"/>
                          </w:tabs>
                          <w:spacing w:before="1" w:line="316" w:lineRule="auto"/>
                          <w:ind w:left="575" w:right="3304"/>
                          <w:rPr>
                            <w:rFonts w:ascii="Courier New"/>
                            <w:sz w:val="15"/>
                          </w:rPr>
                        </w:pPr>
                        <w:r>
                          <w:rPr>
                            <w:rFonts w:ascii="Courier New"/>
                            <w:color w:val="569CD6"/>
                            <w:w w:val="105"/>
                            <w:sz w:val="15"/>
                          </w:rPr>
                          <w:t xml:space="preserve">yield </w:t>
                        </w:r>
                        <w:r>
                          <w:rPr>
                            <w:rFonts w:ascii="Courier New"/>
                            <w:color w:val="D4D4D4"/>
                            <w:w w:val="105"/>
                            <w:sz w:val="15"/>
                          </w:rPr>
                          <w:t>sse_event({</w:t>
                        </w:r>
                        <w:r>
                          <w:rPr>
                            <w:rFonts w:ascii="Courier New"/>
                            <w:color w:val="CD9077"/>
                            <w:w w:val="105"/>
                            <w:sz w:val="15"/>
                          </w:rPr>
                          <w:t>'step'</w:t>
                        </w:r>
                        <w:r>
                          <w:rPr>
                            <w:rFonts w:ascii="Courier New"/>
                            <w:color w:val="D4D4D4"/>
                            <w:w w:val="105"/>
                            <w:sz w:val="15"/>
                          </w:rPr>
                          <w:t xml:space="preserve">: </w:t>
                        </w:r>
                        <w:r>
                          <w:rPr>
                            <w:rFonts w:ascii="Courier New"/>
                            <w:color w:val="CD9077"/>
                            <w:w w:val="105"/>
                            <w:sz w:val="15"/>
                          </w:rPr>
                          <w:t>'pass1'</w:t>
                        </w:r>
                        <w:r>
                          <w:rPr>
                            <w:rFonts w:ascii="Courier New"/>
                            <w:color w:val="D4D4D4"/>
                            <w:w w:val="105"/>
                            <w:sz w:val="15"/>
                          </w:rPr>
                          <w:t xml:space="preserve">, </w:t>
                        </w:r>
                        <w:r>
                          <w:rPr>
                            <w:rFonts w:ascii="Courier New"/>
                            <w:color w:val="CD9077"/>
                            <w:w w:val="105"/>
                            <w:sz w:val="15"/>
                          </w:rPr>
                          <w:t>'status'</w:t>
                        </w:r>
                        <w:r>
                          <w:rPr>
                            <w:rFonts w:ascii="Courier New"/>
                            <w:color w:val="D4D4D4"/>
                            <w:w w:val="105"/>
                            <w:sz w:val="15"/>
                          </w:rPr>
                          <w:t xml:space="preserve">: </w:t>
                        </w:r>
                        <w:r>
                          <w:rPr>
                            <w:rFonts w:ascii="Courier New"/>
                            <w:color w:val="CD9077"/>
                            <w:w w:val="105"/>
                            <w:sz w:val="15"/>
                          </w:rPr>
                          <w:t>'running'</w:t>
                        </w:r>
                        <w:r>
                          <w:rPr>
                            <w:rFonts w:ascii="Courier New"/>
                            <w:color w:val="D4D4D4"/>
                            <w:w w:val="105"/>
                            <w:sz w:val="15"/>
                          </w:rPr>
                          <w:t xml:space="preserve">}) raw_names = </w:t>
                        </w:r>
                        <w:r>
                          <w:rPr>
                            <w:rFonts w:ascii="Courier New"/>
                            <w:color w:val="569CD6"/>
                            <w:w w:val="105"/>
                            <w:sz w:val="15"/>
                          </w:rPr>
                          <w:t xml:space="preserve">await </w:t>
                        </w:r>
                        <w:r>
                          <w:rPr>
                            <w:rFonts w:ascii="Courier New"/>
                            <w:color w:val="D4D4D4"/>
                            <w:w w:val="105"/>
                            <w:sz w:val="15"/>
                          </w:rPr>
                          <w:t>vision_llm_extract(b64)</w:t>
                        </w:r>
                        <w:r>
                          <w:rPr>
                            <w:rFonts w:ascii="Courier New"/>
                            <w:color w:val="D4D4D4"/>
                            <w:sz w:val="15"/>
                          </w:rPr>
                          <w:tab/>
                        </w:r>
                        <w:r>
                          <w:rPr>
                            <w:rFonts w:ascii="Courier New"/>
                            <w:color w:val="699954"/>
                            <w:w w:val="105"/>
                            <w:sz w:val="15"/>
                          </w:rPr>
                          <w:t>#</w:t>
                        </w:r>
                        <w:r>
                          <w:rPr>
                            <w:rFonts w:ascii="Courier New"/>
                            <w:color w:val="699954"/>
                            <w:spacing w:val="-22"/>
                            <w:w w:val="105"/>
                            <w:sz w:val="15"/>
                          </w:rPr>
                          <w:t xml:space="preserve"> </w:t>
                        </w:r>
                        <w:r>
                          <w:rPr>
                            <w:rFonts w:ascii="Courier New"/>
                            <w:color w:val="699954"/>
                            <w:w w:val="105"/>
                            <w:sz w:val="15"/>
                          </w:rPr>
                          <w:t>Pass</w:t>
                        </w:r>
                        <w:r>
                          <w:rPr>
                            <w:rFonts w:ascii="Courier New"/>
                            <w:color w:val="699954"/>
                            <w:spacing w:val="-22"/>
                            <w:w w:val="105"/>
                            <w:sz w:val="15"/>
                          </w:rPr>
                          <w:t xml:space="preserve"> </w:t>
                        </w:r>
                        <w:r>
                          <w:rPr>
                            <w:rFonts w:ascii="Courier New"/>
                            <w:color w:val="699954"/>
                            <w:w w:val="105"/>
                            <w:sz w:val="15"/>
                          </w:rPr>
                          <w:t xml:space="preserve">1 </w:t>
                        </w:r>
                        <w:r>
                          <w:rPr>
                            <w:rFonts w:ascii="Courier New"/>
                            <w:color w:val="569CD6"/>
                            <w:w w:val="105"/>
                            <w:sz w:val="15"/>
                          </w:rPr>
                          <w:t xml:space="preserve">yield </w:t>
                        </w:r>
                        <w:r>
                          <w:rPr>
                            <w:rFonts w:ascii="Courier New"/>
                            <w:color w:val="D4D4D4"/>
                            <w:w w:val="105"/>
                            <w:sz w:val="15"/>
                          </w:rPr>
                          <w:t>sse_event({</w:t>
                        </w:r>
                        <w:r>
                          <w:rPr>
                            <w:rFonts w:ascii="Courier New"/>
                            <w:color w:val="CD9077"/>
                            <w:w w:val="105"/>
                            <w:sz w:val="15"/>
                          </w:rPr>
                          <w:t>'step'</w:t>
                        </w:r>
                        <w:r>
                          <w:rPr>
                            <w:rFonts w:ascii="Courier New"/>
                            <w:color w:val="D4D4D4"/>
                            <w:w w:val="105"/>
                            <w:sz w:val="15"/>
                          </w:rPr>
                          <w:t xml:space="preserve">: </w:t>
                        </w:r>
                        <w:r>
                          <w:rPr>
                            <w:rFonts w:ascii="Courier New"/>
                            <w:color w:val="CD9077"/>
                            <w:w w:val="105"/>
                            <w:sz w:val="15"/>
                          </w:rPr>
                          <w:t>'pass1'</w:t>
                        </w:r>
                        <w:r>
                          <w:rPr>
                            <w:rFonts w:ascii="Courier New"/>
                            <w:color w:val="D4D4D4"/>
                            <w:w w:val="105"/>
                            <w:sz w:val="15"/>
                          </w:rPr>
                          <w:t xml:space="preserve">, </w:t>
                        </w:r>
                        <w:r>
                          <w:rPr>
                            <w:rFonts w:ascii="Courier New"/>
                            <w:color w:val="CD9077"/>
                            <w:w w:val="105"/>
                            <w:sz w:val="15"/>
                          </w:rPr>
                          <w:t>'status'</w:t>
                        </w:r>
                        <w:r>
                          <w:rPr>
                            <w:rFonts w:ascii="Courier New"/>
                            <w:color w:val="D4D4D4"/>
                            <w:w w:val="105"/>
                            <w:sz w:val="15"/>
                          </w:rPr>
                          <w:t xml:space="preserve">: </w:t>
                        </w:r>
                        <w:r>
                          <w:rPr>
                            <w:rFonts w:ascii="Courier New"/>
                            <w:color w:val="CD9077"/>
                            <w:w w:val="105"/>
                            <w:sz w:val="15"/>
                          </w:rPr>
                          <w:t>'done'</w:t>
                        </w:r>
                        <w:r>
                          <w:rPr>
                            <w:rFonts w:ascii="Courier New"/>
                            <w:color w:val="D4D4D4"/>
                            <w:w w:val="105"/>
                            <w:sz w:val="15"/>
                          </w:rPr>
                          <w:t>})</w:t>
                        </w:r>
                      </w:p>
                      <w:p w14:paraId="4C5BE714" w14:textId="77777777" w:rsidR="00A272EA" w:rsidRDefault="00A272EA">
                        <w:pPr>
                          <w:spacing w:before="53"/>
                          <w:rPr>
                            <w:rFonts w:ascii="Courier New"/>
                            <w:sz w:val="15"/>
                          </w:rPr>
                        </w:pPr>
                      </w:p>
                      <w:p w14:paraId="7CBCBBDC" w14:textId="77777777" w:rsidR="00A272EA" w:rsidRDefault="00A272EA">
                        <w:pPr>
                          <w:ind w:left="575"/>
                          <w:rPr>
                            <w:rFonts w:ascii="Courier New"/>
                            <w:sz w:val="15"/>
                          </w:rPr>
                        </w:pPr>
                        <w:r>
                          <w:rPr>
                            <w:rFonts w:ascii="Courier New"/>
                            <w:color w:val="569CD6"/>
                            <w:w w:val="105"/>
                            <w:sz w:val="15"/>
                          </w:rPr>
                          <w:t>yield</w:t>
                        </w:r>
                        <w:r>
                          <w:rPr>
                            <w:rFonts w:ascii="Courier New"/>
                            <w:color w:val="569CD6"/>
                            <w:spacing w:val="-9"/>
                            <w:w w:val="105"/>
                            <w:sz w:val="15"/>
                          </w:rPr>
                          <w:t xml:space="preserve"> </w:t>
                        </w:r>
                        <w:r>
                          <w:rPr>
                            <w:rFonts w:ascii="Courier New"/>
                            <w:color w:val="D4D4D4"/>
                            <w:w w:val="105"/>
                            <w:sz w:val="15"/>
                          </w:rPr>
                          <w:t>sse_event({</w:t>
                        </w:r>
                        <w:r>
                          <w:rPr>
                            <w:rFonts w:ascii="Courier New"/>
                            <w:color w:val="CD9077"/>
                            <w:w w:val="105"/>
                            <w:sz w:val="15"/>
                          </w:rPr>
                          <w:t>'step'</w:t>
                        </w:r>
                        <w:r>
                          <w:rPr>
                            <w:rFonts w:ascii="Courier New"/>
                            <w:color w:val="D4D4D4"/>
                            <w:w w:val="105"/>
                            <w:sz w:val="15"/>
                          </w:rPr>
                          <w:t>:</w:t>
                        </w:r>
                        <w:r>
                          <w:rPr>
                            <w:rFonts w:ascii="Courier New"/>
                            <w:color w:val="D4D4D4"/>
                            <w:spacing w:val="-10"/>
                            <w:w w:val="105"/>
                            <w:sz w:val="15"/>
                          </w:rPr>
                          <w:t xml:space="preserve"> </w:t>
                        </w:r>
                        <w:r>
                          <w:rPr>
                            <w:rFonts w:ascii="Courier New"/>
                            <w:color w:val="CD9077"/>
                            <w:w w:val="105"/>
                            <w:sz w:val="15"/>
                          </w:rPr>
                          <w:t>'db'</w:t>
                        </w:r>
                        <w:r>
                          <w:rPr>
                            <w:rFonts w:ascii="Courier New"/>
                            <w:color w:val="D4D4D4"/>
                            <w:w w:val="105"/>
                            <w:sz w:val="15"/>
                          </w:rPr>
                          <w:t>,</w:t>
                        </w:r>
                        <w:r>
                          <w:rPr>
                            <w:rFonts w:ascii="Courier New"/>
                            <w:color w:val="D4D4D4"/>
                            <w:spacing w:val="-9"/>
                            <w:w w:val="105"/>
                            <w:sz w:val="15"/>
                          </w:rPr>
                          <w:t xml:space="preserve"> </w:t>
                        </w:r>
                        <w:r>
                          <w:rPr>
                            <w:rFonts w:ascii="Courier New"/>
                            <w:color w:val="CD9077"/>
                            <w:w w:val="105"/>
                            <w:sz w:val="15"/>
                          </w:rPr>
                          <w:t>'status'</w:t>
                        </w:r>
                        <w:r>
                          <w:rPr>
                            <w:rFonts w:ascii="Courier New"/>
                            <w:color w:val="D4D4D4"/>
                            <w:w w:val="105"/>
                            <w:sz w:val="15"/>
                          </w:rPr>
                          <w:t>:</w:t>
                        </w:r>
                        <w:r>
                          <w:rPr>
                            <w:rFonts w:ascii="Courier New"/>
                            <w:color w:val="D4D4D4"/>
                            <w:spacing w:val="-10"/>
                            <w:w w:val="105"/>
                            <w:sz w:val="15"/>
                          </w:rPr>
                          <w:t xml:space="preserve"> </w:t>
                        </w:r>
                        <w:r>
                          <w:rPr>
                            <w:rFonts w:ascii="Courier New"/>
                            <w:color w:val="CD9077"/>
                            <w:spacing w:val="-2"/>
                            <w:w w:val="105"/>
                            <w:sz w:val="15"/>
                          </w:rPr>
                          <w:t>'running'</w:t>
                        </w:r>
                        <w:r>
                          <w:rPr>
                            <w:rFonts w:ascii="Courier New"/>
                            <w:color w:val="D4D4D4"/>
                            <w:spacing w:val="-2"/>
                            <w:w w:val="105"/>
                            <w:sz w:val="15"/>
                          </w:rPr>
                          <w:t>})</w:t>
                        </w:r>
                      </w:p>
                      <w:p w14:paraId="6F7FDFB4" w14:textId="77777777" w:rsidR="00A272EA" w:rsidRDefault="00A272EA">
                        <w:pPr>
                          <w:tabs>
                            <w:tab w:val="left" w:pos="5168"/>
                          </w:tabs>
                          <w:spacing w:before="54" w:line="316" w:lineRule="auto"/>
                          <w:ind w:left="575" w:right="2555"/>
                          <w:rPr>
                            <w:rFonts w:ascii="Courier New"/>
                            <w:sz w:val="15"/>
                          </w:rPr>
                        </w:pPr>
                        <w:r>
                          <w:rPr>
                            <w:rFonts w:ascii="Courier New"/>
                            <w:color w:val="D4D4D4"/>
                            <w:w w:val="105"/>
                            <w:sz w:val="15"/>
                          </w:rPr>
                          <w:t>anchored = db_anchor_search(raw_names)</w:t>
                        </w:r>
                        <w:r>
                          <w:rPr>
                            <w:rFonts w:ascii="Courier New"/>
                            <w:color w:val="D4D4D4"/>
                            <w:sz w:val="15"/>
                          </w:rPr>
                          <w:tab/>
                        </w:r>
                        <w:r>
                          <w:rPr>
                            <w:rFonts w:ascii="Courier New"/>
                            <w:color w:val="699954"/>
                            <w:w w:val="105"/>
                            <w:sz w:val="15"/>
                          </w:rPr>
                          <w:t>#</w:t>
                        </w:r>
                        <w:r>
                          <w:rPr>
                            <w:rFonts w:ascii="Courier New"/>
                            <w:color w:val="699954"/>
                            <w:spacing w:val="-17"/>
                            <w:w w:val="105"/>
                            <w:sz w:val="15"/>
                          </w:rPr>
                          <w:t xml:space="preserve"> </w:t>
                        </w:r>
                        <w:r>
                          <w:rPr>
                            <w:rFonts w:ascii="Courier New"/>
                            <w:color w:val="699954"/>
                            <w:w w:val="105"/>
                            <w:sz w:val="15"/>
                          </w:rPr>
                          <w:t>fuzzy</w:t>
                        </w:r>
                        <w:r>
                          <w:rPr>
                            <w:rFonts w:ascii="Courier New"/>
                            <w:color w:val="699954"/>
                            <w:spacing w:val="-17"/>
                            <w:w w:val="105"/>
                            <w:sz w:val="15"/>
                          </w:rPr>
                          <w:t xml:space="preserve"> </w:t>
                        </w:r>
                        <w:r>
                          <w:rPr>
                            <w:rFonts w:ascii="Courier New"/>
                            <w:color w:val="699954"/>
                            <w:w w:val="105"/>
                            <w:sz w:val="15"/>
                          </w:rPr>
                          <w:t>DB</w:t>
                        </w:r>
                        <w:r>
                          <w:rPr>
                            <w:rFonts w:ascii="Courier New"/>
                            <w:color w:val="699954"/>
                            <w:spacing w:val="-17"/>
                            <w:w w:val="105"/>
                            <w:sz w:val="15"/>
                          </w:rPr>
                          <w:t xml:space="preserve"> </w:t>
                        </w:r>
                        <w:r>
                          <w:rPr>
                            <w:rFonts w:ascii="Courier New"/>
                            <w:color w:val="699954"/>
                            <w:w w:val="105"/>
                            <w:sz w:val="15"/>
                          </w:rPr>
                          <w:t xml:space="preserve">match </w:t>
                        </w:r>
                        <w:r>
                          <w:rPr>
                            <w:rFonts w:ascii="Courier New"/>
                            <w:color w:val="569CD6"/>
                            <w:w w:val="105"/>
                            <w:sz w:val="15"/>
                          </w:rPr>
                          <w:t xml:space="preserve">yield </w:t>
                        </w:r>
                        <w:r>
                          <w:rPr>
                            <w:rFonts w:ascii="Courier New"/>
                            <w:color w:val="D4D4D4"/>
                            <w:w w:val="105"/>
                            <w:sz w:val="15"/>
                          </w:rPr>
                          <w:t>sse_event({</w:t>
                        </w:r>
                        <w:r>
                          <w:rPr>
                            <w:rFonts w:ascii="Courier New"/>
                            <w:color w:val="CD9077"/>
                            <w:w w:val="105"/>
                            <w:sz w:val="15"/>
                          </w:rPr>
                          <w:t>'step'</w:t>
                        </w:r>
                        <w:r>
                          <w:rPr>
                            <w:rFonts w:ascii="Courier New"/>
                            <w:color w:val="D4D4D4"/>
                            <w:w w:val="105"/>
                            <w:sz w:val="15"/>
                          </w:rPr>
                          <w:t xml:space="preserve">: </w:t>
                        </w:r>
                        <w:r>
                          <w:rPr>
                            <w:rFonts w:ascii="Courier New"/>
                            <w:color w:val="CD9077"/>
                            <w:w w:val="105"/>
                            <w:sz w:val="15"/>
                          </w:rPr>
                          <w:t>'db'</w:t>
                        </w:r>
                        <w:r>
                          <w:rPr>
                            <w:rFonts w:ascii="Courier New"/>
                            <w:color w:val="D4D4D4"/>
                            <w:w w:val="105"/>
                            <w:sz w:val="15"/>
                          </w:rPr>
                          <w:t xml:space="preserve">, </w:t>
                        </w:r>
                        <w:r>
                          <w:rPr>
                            <w:rFonts w:ascii="Courier New"/>
                            <w:color w:val="CD9077"/>
                            <w:w w:val="105"/>
                            <w:sz w:val="15"/>
                          </w:rPr>
                          <w:t>'status'</w:t>
                        </w:r>
                        <w:r>
                          <w:rPr>
                            <w:rFonts w:ascii="Courier New"/>
                            <w:color w:val="D4D4D4"/>
                            <w:w w:val="105"/>
                            <w:sz w:val="15"/>
                          </w:rPr>
                          <w:t xml:space="preserve">: </w:t>
                        </w:r>
                        <w:r>
                          <w:rPr>
                            <w:rFonts w:ascii="Courier New"/>
                            <w:color w:val="CD9077"/>
                            <w:w w:val="105"/>
                            <w:sz w:val="15"/>
                          </w:rPr>
                          <w:t>'done'</w:t>
                        </w:r>
                        <w:r>
                          <w:rPr>
                            <w:rFonts w:ascii="Courier New"/>
                            <w:color w:val="D4D4D4"/>
                            <w:w w:val="105"/>
                            <w:sz w:val="15"/>
                          </w:rPr>
                          <w:t>})</w:t>
                        </w:r>
                      </w:p>
                      <w:p w14:paraId="17B5F51A" w14:textId="77777777" w:rsidR="00A272EA" w:rsidRDefault="00A272EA">
                        <w:pPr>
                          <w:spacing w:before="53"/>
                          <w:rPr>
                            <w:rFonts w:ascii="Courier New"/>
                            <w:sz w:val="15"/>
                          </w:rPr>
                        </w:pPr>
                      </w:p>
                      <w:p w14:paraId="3A88B1E6" w14:textId="77777777" w:rsidR="00A272EA" w:rsidRDefault="00A272EA">
                        <w:pPr>
                          <w:spacing w:line="316" w:lineRule="auto"/>
                          <w:ind w:left="575" w:right="2704"/>
                          <w:rPr>
                            <w:rFonts w:ascii="Courier New"/>
                            <w:sz w:val="15"/>
                          </w:rPr>
                        </w:pPr>
                        <w:r>
                          <w:rPr>
                            <w:rFonts w:ascii="Courier New"/>
                            <w:color w:val="569CD6"/>
                            <w:w w:val="105"/>
                            <w:sz w:val="15"/>
                          </w:rPr>
                          <w:t xml:space="preserve">yield </w:t>
                        </w:r>
                        <w:r>
                          <w:rPr>
                            <w:rFonts w:ascii="Courier New"/>
                            <w:color w:val="D4D4D4"/>
                            <w:w w:val="105"/>
                            <w:sz w:val="15"/>
                          </w:rPr>
                          <w:t>sse_event({</w:t>
                        </w:r>
                        <w:r>
                          <w:rPr>
                            <w:rFonts w:ascii="Courier New"/>
                            <w:color w:val="CD9077"/>
                            <w:w w:val="105"/>
                            <w:sz w:val="15"/>
                          </w:rPr>
                          <w:t>'step'</w:t>
                        </w:r>
                        <w:r>
                          <w:rPr>
                            <w:rFonts w:ascii="Courier New"/>
                            <w:color w:val="D4D4D4"/>
                            <w:w w:val="105"/>
                            <w:sz w:val="15"/>
                          </w:rPr>
                          <w:t xml:space="preserve">: </w:t>
                        </w:r>
                        <w:r>
                          <w:rPr>
                            <w:rFonts w:ascii="Courier New"/>
                            <w:color w:val="CD9077"/>
                            <w:w w:val="105"/>
                            <w:sz w:val="15"/>
                          </w:rPr>
                          <w:t>'pass2'</w:t>
                        </w:r>
                        <w:r>
                          <w:rPr>
                            <w:rFonts w:ascii="Courier New"/>
                            <w:color w:val="D4D4D4"/>
                            <w:w w:val="105"/>
                            <w:sz w:val="15"/>
                          </w:rPr>
                          <w:t xml:space="preserve">, </w:t>
                        </w:r>
                        <w:r>
                          <w:rPr>
                            <w:rFonts w:ascii="Courier New"/>
                            <w:color w:val="CD9077"/>
                            <w:w w:val="105"/>
                            <w:sz w:val="15"/>
                          </w:rPr>
                          <w:t>'status'</w:t>
                        </w:r>
                        <w:r>
                          <w:rPr>
                            <w:rFonts w:ascii="Courier New"/>
                            <w:color w:val="D4D4D4"/>
                            <w:w w:val="105"/>
                            <w:sz w:val="15"/>
                          </w:rPr>
                          <w:t xml:space="preserve">: </w:t>
                        </w:r>
                        <w:r>
                          <w:rPr>
                            <w:rFonts w:ascii="Courier New"/>
                            <w:color w:val="CD9077"/>
                            <w:w w:val="105"/>
                            <w:sz w:val="15"/>
                          </w:rPr>
                          <w:t>'running'</w:t>
                        </w:r>
                        <w:r>
                          <w:rPr>
                            <w:rFonts w:ascii="Courier New"/>
                            <w:color w:val="D4D4D4"/>
                            <w:w w:val="105"/>
                            <w:sz w:val="15"/>
                          </w:rPr>
                          <w:t>}) confirmed</w:t>
                        </w:r>
                        <w:r>
                          <w:rPr>
                            <w:rFonts w:ascii="Courier New"/>
                            <w:color w:val="D4D4D4"/>
                            <w:spacing w:val="-10"/>
                            <w:w w:val="105"/>
                            <w:sz w:val="15"/>
                          </w:rPr>
                          <w:t xml:space="preserve"> </w:t>
                        </w:r>
                        <w:r>
                          <w:rPr>
                            <w:rFonts w:ascii="Courier New"/>
                            <w:color w:val="D4D4D4"/>
                            <w:w w:val="105"/>
                            <w:sz w:val="15"/>
                          </w:rPr>
                          <w:t>=</w:t>
                        </w:r>
                        <w:r>
                          <w:rPr>
                            <w:rFonts w:ascii="Courier New"/>
                            <w:color w:val="D4D4D4"/>
                            <w:spacing w:val="-12"/>
                            <w:w w:val="105"/>
                            <w:sz w:val="15"/>
                          </w:rPr>
                          <w:t xml:space="preserve"> </w:t>
                        </w:r>
                        <w:r>
                          <w:rPr>
                            <w:rFonts w:ascii="Courier New"/>
                            <w:color w:val="569CD6"/>
                            <w:w w:val="105"/>
                            <w:sz w:val="15"/>
                          </w:rPr>
                          <w:t>await</w:t>
                        </w:r>
                        <w:r>
                          <w:rPr>
                            <w:rFonts w:ascii="Courier New"/>
                            <w:color w:val="569CD6"/>
                            <w:spacing w:val="-11"/>
                            <w:w w:val="105"/>
                            <w:sz w:val="15"/>
                          </w:rPr>
                          <w:t xml:space="preserve"> </w:t>
                        </w:r>
                        <w:r>
                          <w:rPr>
                            <w:rFonts w:ascii="Courier New"/>
                            <w:color w:val="D4D4D4"/>
                            <w:w w:val="105"/>
                            <w:sz w:val="15"/>
                          </w:rPr>
                          <w:t>vision_llm_confirm(b64,</w:t>
                        </w:r>
                        <w:r>
                          <w:rPr>
                            <w:rFonts w:ascii="Courier New"/>
                            <w:color w:val="D4D4D4"/>
                            <w:spacing w:val="-12"/>
                            <w:w w:val="105"/>
                            <w:sz w:val="15"/>
                          </w:rPr>
                          <w:t xml:space="preserve"> </w:t>
                        </w:r>
                        <w:r>
                          <w:rPr>
                            <w:rFonts w:ascii="Courier New"/>
                            <w:color w:val="D4D4D4"/>
                            <w:w w:val="105"/>
                            <w:sz w:val="15"/>
                          </w:rPr>
                          <w:t>anchored)</w:t>
                        </w:r>
                        <w:r>
                          <w:rPr>
                            <w:rFonts w:ascii="Courier New"/>
                            <w:color w:val="D4D4D4"/>
                            <w:spacing w:val="73"/>
                            <w:w w:val="105"/>
                            <w:sz w:val="15"/>
                          </w:rPr>
                          <w:t xml:space="preserve"> </w:t>
                        </w:r>
                        <w:r>
                          <w:rPr>
                            <w:rFonts w:ascii="Courier New"/>
                            <w:color w:val="699954"/>
                            <w:w w:val="105"/>
                            <w:sz w:val="15"/>
                          </w:rPr>
                          <w:t>#</w:t>
                        </w:r>
                        <w:r>
                          <w:rPr>
                            <w:rFonts w:ascii="Courier New"/>
                            <w:color w:val="699954"/>
                            <w:spacing w:val="-12"/>
                            <w:w w:val="105"/>
                            <w:sz w:val="15"/>
                          </w:rPr>
                          <w:t xml:space="preserve"> </w:t>
                        </w:r>
                        <w:r>
                          <w:rPr>
                            <w:rFonts w:ascii="Courier New"/>
                            <w:color w:val="699954"/>
                            <w:w w:val="105"/>
                            <w:sz w:val="15"/>
                          </w:rPr>
                          <w:t>Pass</w:t>
                        </w:r>
                        <w:r>
                          <w:rPr>
                            <w:rFonts w:ascii="Courier New"/>
                            <w:color w:val="699954"/>
                            <w:spacing w:val="-12"/>
                            <w:w w:val="105"/>
                            <w:sz w:val="15"/>
                          </w:rPr>
                          <w:t xml:space="preserve"> </w:t>
                        </w:r>
                        <w:r>
                          <w:rPr>
                            <w:rFonts w:ascii="Courier New"/>
                            <w:color w:val="699954"/>
                            <w:w w:val="105"/>
                            <w:sz w:val="15"/>
                          </w:rPr>
                          <w:t xml:space="preserve">2 </w:t>
                        </w:r>
                        <w:r>
                          <w:rPr>
                            <w:rFonts w:ascii="Courier New"/>
                            <w:color w:val="569CD6"/>
                            <w:w w:val="105"/>
                            <w:sz w:val="15"/>
                          </w:rPr>
                          <w:t xml:space="preserve">yield </w:t>
                        </w:r>
                        <w:r>
                          <w:rPr>
                            <w:rFonts w:ascii="Courier New"/>
                            <w:color w:val="D4D4D4"/>
                            <w:w w:val="105"/>
                            <w:sz w:val="15"/>
                          </w:rPr>
                          <w:t>sse_event({</w:t>
                        </w:r>
                        <w:r>
                          <w:rPr>
                            <w:rFonts w:ascii="Courier New"/>
                            <w:color w:val="CD9077"/>
                            <w:w w:val="105"/>
                            <w:sz w:val="15"/>
                          </w:rPr>
                          <w:t>'step'</w:t>
                        </w:r>
                        <w:r>
                          <w:rPr>
                            <w:rFonts w:ascii="Courier New"/>
                            <w:color w:val="D4D4D4"/>
                            <w:w w:val="105"/>
                            <w:sz w:val="15"/>
                          </w:rPr>
                          <w:t xml:space="preserve">: </w:t>
                        </w:r>
                        <w:r>
                          <w:rPr>
                            <w:rFonts w:ascii="Courier New"/>
                            <w:color w:val="CD9077"/>
                            <w:w w:val="105"/>
                            <w:sz w:val="15"/>
                          </w:rPr>
                          <w:t>'pass2'</w:t>
                        </w:r>
                        <w:r>
                          <w:rPr>
                            <w:rFonts w:ascii="Courier New"/>
                            <w:color w:val="D4D4D4"/>
                            <w:w w:val="105"/>
                            <w:sz w:val="15"/>
                          </w:rPr>
                          <w:t xml:space="preserve">, </w:t>
                        </w:r>
                        <w:r>
                          <w:rPr>
                            <w:rFonts w:ascii="Courier New"/>
                            <w:color w:val="CD9077"/>
                            <w:w w:val="105"/>
                            <w:sz w:val="15"/>
                          </w:rPr>
                          <w:t>'status'</w:t>
                        </w:r>
                        <w:r>
                          <w:rPr>
                            <w:rFonts w:ascii="Courier New"/>
                            <w:color w:val="D4D4D4"/>
                            <w:w w:val="105"/>
                            <w:sz w:val="15"/>
                          </w:rPr>
                          <w:t xml:space="preserve">: </w:t>
                        </w:r>
                        <w:r>
                          <w:rPr>
                            <w:rFonts w:ascii="Courier New"/>
                            <w:color w:val="CD9077"/>
                            <w:w w:val="105"/>
                            <w:sz w:val="15"/>
                          </w:rPr>
                          <w:t>'done'</w:t>
                        </w:r>
                        <w:r>
                          <w:rPr>
                            <w:rFonts w:ascii="Courier New"/>
                            <w:color w:val="D4D4D4"/>
                            <w:w w:val="105"/>
                            <w:sz w:val="15"/>
                          </w:rPr>
                          <w:t>})</w:t>
                        </w:r>
                      </w:p>
                      <w:p w14:paraId="291D9B06" w14:textId="77777777" w:rsidR="00A272EA" w:rsidRDefault="00A272EA">
                        <w:pPr>
                          <w:spacing w:before="53"/>
                          <w:rPr>
                            <w:rFonts w:ascii="Courier New"/>
                            <w:sz w:val="15"/>
                          </w:rPr>
                        </w:pPr>
                      </w:p>
                      <w:p w14:paraId="6FD1002E" w14:textId="77777777" w:rsidR="00A272EA" w:rsidRDefault="00A272EA">
                        <w:pPr>
                          <w:spacing w:before="1" w:line="316" w:lineRule="auto"/>
                          <w:ind w:left="575" w:right="2704"/>
                          <w:rPr>
                            <w:rFonts w:ascii="Courier New"/>
                            <w:sz w:val="15"/>
                          </w:rPr>
                        </w:pPr>
                        <w:r>
                          <w:rPr>
                            <w:rFonts w:ascii="Courier New"/>
                            <w:color w:val="569CD6"/>
                            <w:w w:val="105"/>
                            <w:sz w:val="15"/>
                          </w:rPr>
                          <w:t>yield</w:t>
                        </w:r>
                        <w:r>
                          <w:rPr>
                            <w:rFonts w:ascii="Courier New"/>
                            <w:color w:val="569CD6"/>
                            <w:spacing w:val="-20"/>
                            <w:w w:val="105"/>
                            <w:sz w:val="15"/>
                          </w:rPr>
                          <w:t xml:space="preserve"> </w:t>
                        </w:r>
                        <w:r>
                          <w:rPr>
                            <w:rFonts w:ascii="Courier New"/>
                            <w:color w:val="D4D4D4"/>
                            <w:w w:val="105"/>
                            <w:sz w:val="15"/>
                          </w:rPr>
                          <w:t>sse_event({</w:t>
                        </w:r>
                        <w:r>
                          <w:rPr>
                            <w:rFonts w:ascii="Courier New"/>
                            <w:color w:val="CD9077"/>
                            <w:w w:val="105"/>
                            <w:sz w:val="15"/>
                          </w:rPr>
                          <w:t>'step'</w:t>
                        </w:r>
                        <w:r>
                          <w:rPr>
                            <w:rFonts w:ascii="Courier New"/>
                            <w:color w:val="D4D4D4"/>
                            <w:w w:val="105"/>
                            <w:sz w:val="15"/>
                          </w:rPr>
                          <w:t>:</w:t>
                        </w:r>
                        <w:r>
                          <w:rPr>
                            <w:rFonts w:ascii="Courier New"/>
                            <w:color w:val="D4D4D4"/>
                            <w:spacing w:val="-21"/>
                            <w:w w:val="105"/>
                            <w:sz w:val="15"/>
                          </w:rPr>
                          <w:t xml:space="preserve"> </w:t>
                        </w:r>
                        <w:r>
                          <w:rPr>
                            <w:rFonts w:ascii="Courier New"/>
                            <w:color w:val="CD9077"/>
                            <w:w w:val="105"/>
                            <w:sz w:val="15"/>
                          </w:rPr>
                          <w:t>'analysis'</w:t>
                        </w:r>
                        <w:r>
                          <w:rPr>
                            <w:rFonts w:ascii="Courier New"/>
                            <w:color w:val="D4D4D4"/>
                            <w:w w:val="105"/>
                            <w:sz w:val="15"/>
                          </w:rPr>
                          <w:t>,</w:t>
                        </w:r>
                        <w:r>
                          <w:rPr>
                            <w:rFonts w:ascii="Courier New"/>
                            <w:color w:val="D4D4D4"/>
                            <w:spacing w:val="-21"/>
                            <w:w w:val="105"/>
                            <w:sz w:val="15"/>
                          </w:rPr>
                          <w:t xml:space="preserve"> </w:t>
                        </w:r>
                        <w:r>
                          <w:rPr>
                            <w:rFonts w:ascii="Courier New"/>
                            <w:color w:val="CD9077"/>
                            <w:w w:val="105"/>
                            <w:sz w:val="15"/>
                          </w:rPr>
                          <w:t>'status'</w:t>
                        </w:r>
                        <w:r>
                          <w:rPr>
                            <w:rFonts w:ascii="Courier New"/>
                            <w:color w:val="D4D4D4"/>
                            <w:w w:val="105"/>
                            <w:sz w:val="15"/>
                          </w:rPr>
                          <w:t>:</w:t>
                        </w:r>
                        <w:r>
                          <w:rPr>
                            <w:rFonts w:ascii="Courier New"/>
                            <w:color w:val="D4D4D4"/>
                            <w:spacing w:val="-21"/>
                            <w:w w:val="105"/>
                            <w:sz w:val="15"/>
                          </w:rPr>
                          <w:t xml:space="preserve"> </w:t>
                        </w:r>
                        <w:r>
                          <w:rPr>
                            <w:rFonts w:ascii="Courier New"/>
                            <w:color w:val="CD9077"/>
                            <w:w w:val="105"/>
                            <w:sz w:val="15"/>
                          </w:rPr>
                          <w:t>'running'</w:t>
                        </w:r>
                        <w:r>
                          <w:rPr>
                            <w:rFonts w:ascii="Courier New"/>
                            <w:color w:val="D4D4D4"/>
                            <w:w w:val="105"/>
                            <w:sz w:val="15"/>
                          </w:rPr>
                          <w:t xml:space="preserve">}) result = </w:t>
                        </w:r>
                        <w:r>
                          <w:rPr>
                            <w:rFonts w:ascii="Courier New"/>
                            <w:color w:val="569CD6"/>
                            <w:w w:val="105"/>
                            <w:sz w:val="15"/>
                          </w:rPr>
                          <w:t xml:space="preserve">await </w:t>
                        </w:r>
                        <w:r>
                          <w:rPr>
                            <w:rFonts w:ascii="Courier New"/>
                            <w:color w:val="D4D4D4"/>
                            <w:w w:val="105"/>
                            <w:sz w:val="15"/>
                          </w:rPr>
                          <w:t>gpt_clinical_analysis(confirmed)</w:t>
                        </w:r>
                      </w:p>
                      <w:p w14:paraId="4000DE18" w14:textId="77777777" w:rsidR="00A272EA" w:rsidRDefault="00A272EA">
                        <w:pPr>
                          <w:spacing w:line="169" w:lineRule="exact"/>
                          <w:ind w:left="575"/>
                          <w:rPr>
                            <w:rFonts w:ascii="Courier New"/>
                            <w:sz w:val="15"/>
                          </w:rPr>
                        </w:pPr>
                        <w:r>
                          <w:rPr>
                            <w:rFonts w:ascii="Courier New"/>
                            <w:color w:val="569CD6"/>
                            <w:w w:val="105"/>
                            <w:sz w:val="15"/>
                          </w:rPr>
                          <w:t>yield</w:t>
                        </w:r>
                        <w:r>
                          <w:rPr>
                            <w:rFonts w:ascii="Courier New"/>
                            <w:color w:val="569CD6"/>
                            <w:spacing w:val="-10"/>
                            <w:w w:val="105"/>
                            <w:sz w:val="15"/>
                          </w:rPr>
                          <w:t xml:space="preserve"> </w:t>
                        </w:r>
                        <w:r>
                          <w:rPr>
                            <w:rFonts w:ascii="Courier New"/>
                            <w:color w:val="D4D4D4"/>
                            <w:w w:val="105"/>
                            <w:sz w:val="15"/>
                          </w:rPr>
                          <w:t>sse_event({</w:t>
                        </w:r>
                        <w:r>
                          <w:rPr>
                            <w:rFonts w:ascii="Courier New"/>
                            <w:color w:val="CD9077"/>
                            <w:w w:val="105"/>
                            <w:sz w:val="15"/>
                          </w:rPr>
                          <w:t>'step'</w:t>
                        </w:r>
                        <w:r>
                          <w:rPr>
                            <w:rFonts w:ascii="Courier New"/>
                            <w:color w:val="D4D4D4"/>
                            <w:w w:val="105"/>
                            <w:sz w:val="15"/>
                          </w:rPr>
                          <w:t>:</w:t>
                        </w:r>
                        <w:r>
                          <w:rPr>
                            <w:rFonts w:ascii="Courier New"/>
                            <w:color w:val="D4D4D4"/>
                            <w:spacing w:val="-11"/>
                            <w:w w:val="105"/>
                            <w:sz w:val="15"/>
                          </w:rPr>
                          <w:t xml:space="preserve"> </w:t>
                        </w:r>
                        <w:r>
                          <w:rPr>
                            <w:rFonts w:ascii="Courier New"/>
                            <w:color w:val="CD9077"/>
                            <w:w w:val="105"/>
                            <w:sz w:val="15"/>
                          </w:rPr>
                          <w:t>'analysis'</w:t>
                        </w:r>
                        <w:r>
                          <w:rPr>
                            <w:rFonts w:ascii="Courier New"/>
                            <w:color w:val="D4D4D4"/>
                            <w:w w:val="105"/>
                            <w:sz w:val="15"/>
                          </w:rPr>
                          <w:t>,</w:t>
                        </w:r>
                        <w:r>
                          <w:rPr>
                            <w:rFonts w:ascii="Courier New"/>
                            <w:color w:val="D4D4D4"/>
                            <w:spacing w:val="-11"/>
                            <w:w w:val="105"/>
                            <w:sz w:val="15"/>
                          </w:rPr>
                          <w:t xml:space="preserve"> </w:t>
                        </w:r>
                        <w:r>
                          <w:rPr>
                            <w:rFonts w:ascii="Courier New"/>
                            <w:color w:val="CD9077"/>
                            <w:w w:val="105"/>
                            <w:sz w:val="15"/>
                          </w:rPr>
                          <w:t>'status'</w:t>
                        </w:r>
                        <w:r>
                          <w:rPr>
                            <w:rFonts w:ascii="Courier New"/>
                            <w:color w:val="D4D4D4"/>
                            <w:w w:val="105"/>
                            <w:sz w:val="15"/>
                          </w:rPr>
                          <w:t>:</w:t>
                        </w:r>
                        <w:r>
                          <w:rPr>
                            <w:rFonts w:ascii="Courier New"/>
                            <w:color w:val="D4D4D4"/>
                            <w:spacing w:val="-10"/>
                            <w:w w:val="105"/>
                            <w:sz w:val="15"/>
                          </w:rPr>
                          <w:t xml:space="preserve"> </w:t>
                        </w:r>
                        <w:r>
                          <w:rPr>
                            <w:rFonts w:ascii="Courier New"/>
                            <w:color w:val="CD9077"/>
                            <w:spacing w:val="-2"/>
                            <w:w w:val="105"/>
                            <w:sz w:val="15"/>
                          </w:rPr>
                          <w:t>'done'</w:t>
                        </w:r>
                        <w:r>
                          <w:rPr>
                            <w:rFonts w:ascii="Courier New"/>
                            <w:color w:val="D4D4D4"/>
                            <w:spacing w:val="-2"/>
                            <w:w w:val="105"/>
                            <w:sz w:val="15"/>
                          </w:rPr>
                          <w:t>})</w:t>
                        </w:r>
                      </w:p>
                      <w:p w14:paraId="7C552272" w14:textId="77777777" w:rsidR="00A272EA" w:rsidRDefault="00A272EA">
                        <w:pPr>
                          <w:spacing w:before="107"/>
                          <w:rPr>
                            <w:rFonts w:ascii="Courier New"/>
                            <w:sz w:val="15"/>
                          </w:rPr>
                        </w:pPr>
                      </w:p>
                      <w:p w14:paraId="6917668C" w14:textId="77777777" w:rsidR="00A272EA" w:rsidRDefault="00A272EA">
                        <w:pPr>
                          <w:spacing w:before="1"/>
                          <w:ind w:left="575"/>
                          <w:rPr>
                            <w:rFonts w:ascii="Courier New"/>
                            <w:sz w:val="15"/>
                          </w:rPr>
                        </w:pPr>
                        <w:r>
                          <w:rPr>
                            <w:rFonts w:ascii="Courier New"/>
                            <w:color w:val="569CD6"/>
                            <w:w w:val="105"/>
                            <w:sz w:val="15"/>
                          </w:rPr>
                          <w:t>yield</w:t>
                        </w:r>
                        <w:r>
                          <w:rPr>
                            <w:rFonts w:ascii="Courier New"/>
                            <w:color w:val="569CD6"/>
                            <w:spacing w:val="-9"/>
                            <w:w w:val="105"/>
                            <w:sz w:val="15"/>
                          </w:rPr>
                          <w:t xml:space="preserve"> </w:t>
                        </w:r>
                        <w:r>
                          <w:rPr>
                            <w:rFonts w:ascii="Courier New"/>
                            <w:color w:val="D4D4D4"/>
                            <w:w w:val="105"/>
                            <w:sz w:val="15"/>
                          </w:rPr>
                          <w:t>sse_event({</w:t>
                        </w:r>
                        <w:r>
                          <w:rPr>
                            <w:rFonts w:ascii="Courier New"/>
                            <w:color w:val="CD9077"/>
                            <w:w w:val="105"/>
                            <w:sz w:val="15"/>
                          </w:rPr>
                          <w:t>'step'</w:t>
                        </w:r>
                        <w:r>
                          <w:rPr>
                            <w:rFonts w:ascii="Courier New"/>
                            <w:color w:val="D4D4D4"/>
                            <w:w w:val="105"/>
                            <w:sz w:val="15"/>
                          </w:rPr>
                          <w:t>:</w:t>
                        </w:r>
                        <w:r>
                          <w:rPr>
                            <w:rFonts w:ascii="Courier New"/>
                            <w:color w:val="D4D4D4"/>
                            <w:spacing w:val="-10"/>
                            <w:w w:val="105"/>
                            <w:sz w:val="15"/>
                          </w:rPr>
                          <w:t xml:space="preserve"> </w:t>
                        </w:r>
                        <w:r>
                          <w:rPr>
                            <w:rFonts w:ascii="Courier New"/>
                            <w:color w:val="CD9077"/>
                            <w:w w:val="105"/>
                            <w:sz w:val="15"/>
                          </w:rPr>
                          <w:t>'result'</w:t>
                        </w:r>
                        <w:r>
                          <w:rPr>
                            <w:rFonts w:ascii="Courier New"/>
                            <w:color w:val="D4D4D4"/>
                            <w:w w:val="105"/>
                            <w:sz w:val="15"/>
                          </w:rPr>
                          <w:t>,</w:t>
                        </w:r>
                        <w:r>
                          <w:rPr>
                            <w:rFonts w:ascii="Courier New"/>
                            <w:color w:val="D4D4D4"/>
                            <w:spacing w:val="-9"/>
                            <w:w w:val="105"/>
                            <w:sz w:val="15"/>
                          </w:rPr>
                          <w:t xml:space="preserve"> </w:t>
                        </w:r>
                        <w:r>
                          <w:rPr>
                            <w:rFonts w:ascii="Courier New"/>
                            <w:color w:val="CD9077"/>
                            <w:w w:val="105"/>
                            <w:sz w:val="15"/>
                          </w:rPr>
                          <w:t>'status'</w:t>
                        </w:r>
                        <w:r>
                          <w:rPr>
                            <w:rFonts w:ascii="Courier New"/>
                            <w:color w:val="D4D4D4"/>
                            <w:w w:val="105"/>
                            <w:sz w:val="15"/>
                          </w:rPr>
                          <w:t>:</w:t>
                        </w:r>
                        <w:r>
                          <w:rPr>
                            <w:rFonts w:ascii="Courier New"/>
                            <w:color w:val="D4D4D4"/>
                            <w:spacing w:val="-10"/>
                            <w:w w:val="105"/>
                            <w:sz w:val="15"/>
                          </w:rPr>
                          <w:t xml:space="preserve"> </w:t>
                        </w:r>
                        <w:r>
                          <w:rPr>
                            <w:rFonts w:ascii="Courier New"/>
                            <w:color w:val="CD9077"/>
                            <w:w w:val="105"/>
                            <w:sz w:val="15"/>
                          </w:rPr>
                          <w:t>'done'</w:t>
                        </w:r>
                        <w:r>
                          <w:rPr>
                            <w:rFonts w:ascii="Courier New"/>
                            <w:color w:val="D4D4D4"/>
                            <w:w w:val="105"/>
                            <w:sz w:val="15"/>
                          </w:rPr>
                          <w:t>,</w:t>
                        </w:r>
                        <w:r>
                          <w:rPr>
                            <w:rFonts w:ascii="Courier New"/>
                            <w:color w:val="D4D4D4"/>
                            <w:spacing w:val="-9"/>
                            <w:w w:val="105"/>
                            <w:sz w:val="15"/>
                          </w:rPr>
                          <w:t xml:space="preserve"> </w:t>
                        </w:r>
                        <w:r>
                          <w:rPr>
                            <w:rFonts w:ascii="Courier New"/>
                            <w:color w:val="CD9077"/>
                            <w:w w:val="105"/>
                            <w:sz w:val="15"/>
                          </w:rPr>
                          <w:t>'data'</w:t>
                        </w:r>
                        <w:r>
                          <w:rPr>
                            <w:rFonts w:ascii="Courier New"/>
                            <w:color w:val="D4D4D4"/>
                            <w:w w:val="105"/>
                            <w:sz w:val="15"/>
                          </w:rPr>
                          <w:t>:</w:t>
                        </w:r>
                        <w:r>
                          <w:rPr>
                            <w:rFonts w:ascii="Courier New"/>
                            <w:color w:val="D4D4D4"/>
                            <w:spacing w:val="-10"/>
                            <w:w w:val="105"/>
                            <w:sz w:val="15"/>
                          </w:rPr>
                          <w:t xml:space="preserve"> </w:t>
                        </w:r>
                        <w:r>
                          <w:rPr>
                            <w:rFonts w:ascii="Courier New"/>
                            <w:color w:val="D4D4D4"/>
                            <w:spacing w:val="-2"/>
                            <w:w w:val="105"/>
                            <w:sz w:val="15"/>
                          </w:rPr>
                          <w:t>result})</w:t>
                        </w:r>
                      </w:p>
                    </w:txbxContent>
                  </v:textbox>
                </v:shape>
                <w10:wrap type="topAndBottom" anchorx="page"/>
              </v:group>
            </w:pict>
          </mc:Fallback>
        </mc:AlternateContent>
      </w:r>
    </w:p>
    <w:p w14:paraId="09D88BBB" w14:textId="77777777" w:rsidR="00A272EA" w:rsidRDefault="00A272EA">
      <w:pPr>
        <w:pStyle w:val="BodyText"/>
        <w:spacing w:before="40"/>
        <w:rPr>
          <w:sz w:val="22"/>
        </w:rPr>
      </w:pPr>
    </w:p>
    <w:p w14:paraId="5375484B" w14:textId="77777777" w:rsidR="00A272EA" w:rsidRDefault="00A272EA" w:rsidP="00A272EA">
      <w:pPr>
        <w:pStyle w:val="Heading2"/>
        <w:keepNext w:val="0"/>
        <w:keepLines w:val="0"/>
        <w:widowControl w:val="0"/>
        <w:numPr>
          <w:ilvl w:val="2"/>
          <w:numId w:val="5"/>
        </w:numPr>
        <w:tabs>
          <w:tab w:val="left" w:pos="727"/>
        </w:tabs>
        <w:autoSpaceDE w:val="0"/>
        <w:autoSpaceDN w:val="0"/>
        <w:spacing w:before="0" w:after="0" w:line="240" w:lineRule="auto"/>
        <w:ind w:hanging="550"/>
      </w:pPr>
      <w:r>
        <w:rPr>
          <w:color w:val="2880B8"/>
        </w:rPr>
        <w:t xml:space="preserve">Why Anchor-Based </w:t>
      </w:r>
      <w:r>
        <w:rPr>
          <w:color w:val="2880B8"/>
          <w:spacing w:val="-4"/>
        </w:rPr>
        <w:t>OCR?</w:t>
      </w:r>
    </w:p>
    <w:p w14:paraId="55634A66" w14:textId="77777777" w:rsidR="00A272EA" w:rsidRDefault="00A272EA">
      <w:pPr>
        <w:pStyle w:val="BodyText"/>
        <w:spacing w:before="126" w:line="312" w:lineRule="auto"/>
        <w:ind w:left="177" w:right="182"/>
      </w:pPr>
      <w:r>
        <w:rPr>
          <w:color w:val="2B2B2B"/>
        </w:rPr>
        <w:t>Standard OCR models produce free text that must then be parsed — an unreliable step for handwritten content. The anchor-based approach instead asks the Vision LLM to produce only drug name tokens, which</w:t>
      </w:r>
      <w:r>
        <w:rPr>
          <w:color w:val="2B2B2B"/>
          <w:spacing w:val="-3"/>
        </w:rPr>
        <w:t xml:space="preserve"> </w:t>
      </w:r>
      <w:r>
        <w:rPr>
          <w:color w:val="2B2B2B"/>
        </w:rPr>
        <w:t>are</w:t>
      </w:r>
      <w:r>
        <w:rPr>
          <w:color w:val="2B2B2B"/>
          <w:spacing w:val="-3"/>
        </w:rPr>
        <w:t xml:space="preserve"> </w:t>
      </w:r>
      <w:r>
        <w:rPr>
          <w:color w:val="2B2B2B"/>
        </w:rPr>
        <w:t>immediately</w:t>
      </w:r>
      <w:r>
        <w:rPr>
          <w:color w:val="2B2B2B"/>
          <w:spacing w:val="-3"/>
        </w:rPr>
        <w:t xml:space="preserve"> </w:t>
      </w:r>
      <w:r>
        <w:rPr>
          <w:color w:val="2B2B2B"/>
        </w:rPr>
        <w:t>anchored</w:t>
      </w:r>
      <w:r>
        <w:rPr>
          <w:color w:val="2B2B2B"/>
          <w:spacing w:val="-3"/>
        </w:rPr>
        <w:t xml:space="preserve"> </w:t>
      </w:r>
      <w:r>
        <w:rPr>
          <w:color w:val="2B2B2B"/>
        </w:rPr>
        <w:t>to</w:t>
      </w:r>
      <w:r>
        <w:rPr>
          <w:color w:val="2B2B2B"/>
          <w:spacing w:val="-3"/>
        </w:rPr>
        <w:t xml:space="preserve"> </w:t>
      </w:r>
      <w:r>
        <w:rPr>
          <w:color w:val="2B2B2B"/>
        </w:rPr>
        <w:t>known</w:t>
      </w:r>
      <w:r>
        <w:rPr>
          <w:color w:val="2B2B2B"/>
          <w:spacing w:val="-3"/>
        </w:rPr>
        <w:t xml:space="preserve"> </w:t>
      </w:r>
      <w:r>
        <w:rPr>
          <w:color w:val="2B2B2B"/>
        </w:rPr>
        <w:t>database</w:t>
      </w:r>
      <w:r>
        <w:rPr>
          <w:color w:val="2B2B2B"/>
          <w:spacing w:val="-3"/>
        </w:rPr>
        <w:t xml:space="preserve"> </w:t>
      </w:r>
      <w:r>
        <w:rPr>
          <w:color w:val="2B2B2B"/>
        </w:rPr>
        <w:t>entries.</w:t>
      </w:r>
      <w:r>
        <w:rPr>
          <w:color w:val="2B2B2B"/>
          <w:spacing w:val="-3"/>
        </w:rPr>
        <w:t xml:space="preserve"> </w:t>
      </w:r>
      <w:r>
        <w:rPr>
          <w:color w:val="2B2B2B"/>
        </w:rPr>
        <w:t>This</w:t>
      </w:r>
      <w:r>
        <w:rPr>
          <w:color w:val="2B2B2B"/>
          <w:spacing w:val="-3"/>
        </w:rPr>
        <w:t xml:space="preserve"> </w:t>
      </w:r>
      <w:r>
        <w:rPr>
          <w:color w:val="2B2B2B"/>
        </w:rPr>
        <w:t>dramatically</w:t>
      </w:r>
      <w:r>
        <w:rPr>
          <w:color w:val="2B2B2B"/>
          <w:spacing w:val="-3"/>
        </w:rPr>
        <w:t xml:space="preserve"> </w:t>
      </w:r>
      <w:r>
        <w:rPr>
          <w:color w:val="2B2B2B"/>
        </w:rPr>
        <w:t>reduces</w:t>
      </w:r>
      <w:r>
        <w:rPr>
          <w:color w:val="2B2B2B"/>
          <w:spacing w:val="-3"/>
        </w:rPr>
        <w:t xml:space="preserve"> </w:t>
      </w:r>
      <w:r>
        <w:rPr>
          <w:color w:val="2B2B2B"/>
        </w:rPr>
        <w:t>hallucination</w:t>
      </w:r>
      <w:r>
        <w:rPr>
          <w:color w:val="2B2B2B"/>
          <w:spacing w:val="-3"/>
        </w:rPr>
        <w:t xml:space="preserve"> </w:t>
      </w:r>
      <w:r>
        <w:rPr>
          <w:color w:val="2B2B2B"/>
        </w:rPr>
        <w:t xml:space="preserve">and handles common handwriting ambiguities such as </w:t>
      </w:r>
      <w:r>
        <w:rPr>
          <w:i/>
          <w:color w:val="2B2B2B"/>
        </w:rPr>
        <w:t xml:space="preserve">Augmentin </w:t>
      </w:r>
      <w:r>
        <w:rPr>
          <w:color w:val="2B2B2B"/>
        </w:rPr>
        <w:t xml:space="preserve">vs </w:t>
      </w:r>
      <w:r>
        <w:rPr>
          <w:i/>
          <w:color w:val="2B2B2B"/>
        </w:rPr>
        <w:t>Augmentin 625</w:t>
      </w:r>
      <w:r>
        <w:rPr>
          <w:color w:val="2B2B2B"/>
        </w:rPr>
        <w:t>.</w:t>
      </w:r>
    </w:p>
    <w:p w14:paraId="5D2A0D22" w14:textId="77777777" w:rsidR="00A272EA" w:rsidRDefault="00A272EA">
      <w:pPr>
        <w:pStyle w:val="BodyText"/>
        <w:spacing w:line="312" w:lineRule="auto"/>
        <w:sectPr w:rsidR="00A272EA" w:rsidSect="00A272EA">
          <w:pgSz w:w="11910" w:h="16840"/>
          <w:pgMar w:top="1460" w:right="1133" w:bottom="920" w:left="1133" w:header="1012" w:footer="724" w:gutter="0"/>
          <w:cols w:space="720"/>
        </w:sectPr>
      </w:pPr>
    </w:p>
    <w:p w14:paraId="3146C8A3" w14:textId="77777777" w:rsidR="00A272EA" w:rsidRDefault="00A272EA" w:rsidP="00A272EA">
      <w:pPr>
        <w:pStyle w:val="Heading1"/>
        <w:keepNext w:val="0"/>
        <w:keepLines w:val="0"/>
        <w:widowControl w:val="0"/>
        <w:numPr>
          <w:ilvl w:val="1"/>
          <w:numId w:val="5"/>
        </w:numPr>
        <w:tabs>
          <w:tab w:val="left" w:pos="644"/>
        </w:tabs>
        <w:autoSpaceDE w:val="0"/>
        <w:autoSpaceDN w:val="0"/>
        <w:spacing w:before="86" w:after="0" w:line="240" w:lineRule="auto"/>
        <w:ind w:hanging="467"/>
        <w:rPr>
          <w:color w:val="1A3B5D"/>
        </w:rPr>
      </w:pPr>
      <w:r>
        <w:rPr>
          <w:color w:val="1A3B5D"/>
        </w:rPr>
        <w:lastRenderedPageBreak/>
        <w:t xml:space="preserve">Drug Interaction </w:t>
      </w:r>
      <w:r>
        <w:rPr>
          <w:color w:val="1A3B5D"/>
          <w:spacing w:val="-2"/>
        </w:rPr>
        <w:t>Analysis</w:t>
      </w:r>
    </w:p>
    <w:p w14:paraId="038BF5A7" w14:textId="77777777" w:rsidR="00A272EA" w:rsidRDefault="00A272EA">
      <w:pPr>
        <w:pStyle w:val="BodyText"/>
        <w:spacing w:before="0"/>
        <w:rPr>
          <w:b/>
          <w:sz w:val="11"/>
        </w:rPr>
      </w:pPr>
      <w:r>
        <w:rPr>
          <w:b/>
          <w:noProof/>
          <w:sz w:val="11"/>
        </w:rPr>
        <mc:AlternateContent>
          <mc:Choice Requires="wps">
            <w:drawing>
              <wp:anchor distT="0" distB="0" distL="0" distR="0" simplePos="0" relativeHeight="251669504" behindDoc="1" locked="0" layoutInCell="1" allowOverlap="1" wp14:anchorId="3E723E3F" wp14:editId="3FCABE72">
                <wp:simplePos x="0" y="0"/>
                <wp:positionH relativeFrom="page">
                  <wp:posOffset>832199</wp:posOffset>
                </wp:positionH>
                <wp:positionV relativeFrom="paragraph">
                  <wp:posOffset>96004</wp:posOffset>
                </wp:positionV>
                <wp:extent cx="5895975"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270"/>
                        </a:xfrm>
                        <a:custGeom>
                          <a:avLst/>
                          <a:gdLst/>
                          <a:ahLst/>
                          <a:cxnLst/>
                          <a:rect l="l" t="t" r="r" b="b"/>
                          <a:pathLst>
                            <a:path w="5895975">
                              <a:moveTo>
                                <a:pt x="0" y="0"/>
                              </a:moveTo>
                              <a:lnTo>
                                <a:pt x="5895600" y="0"/>
                              </a:lnTo>
                            </a:path>
                          </a:pathLst>
                        </a:custGeom>
                        <a:ln w="19050">
                          <a:solidFill>
                            <a:srgbClr val="2880B8"/>
                          </a:solidFill>
                          <a:prstDash val="solid"/>
                        </a:ln>
                      </wps:spPr>
                      <wps:bodyPr wrap="square" lIns="0" tIns="0" rIns="0" bIns="0" rtlCol="0">
                        <a:prstTxWarp prst="textNoShape">
                          <a:avLst/>
                        </a:prstTxWarp>
                        <a:noAutofit/>
                      </wps:bodyPr>
                    </wps:wsp>
                  </a:graphicData>
                </a:graphic>
              </wp:anchor>
            </w:drawing>
          </mc:Choice>
          <mc:Fallback>
            <w:pict>
              <v:shape w14:anchorId="12BDC662" id="Graphic 33" o:spid="_x0000_s1026" style="position:absolute;margin-left:65.55pt;margin-top:7.55pt;width:464.25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895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" path="m,l5895600,e" filled="f" strokecolor="#2880b8" strokeweight="1.5pt">
                <v:path arrowok="t"/>
                <w10:wrap type="topAndBottom" anchorx="page"/>
              </v:shape>
            </w:pict>
          </mc:Fallback>
        </mc:AlternateContent>
      </w:r>
    </w:p>
    <w:p w14:paraId="2B5BB261" w14:textId="77777777" w:rsidR="00A272EA" w:rsidRDefault="00A272EA">
      <w:pPr>
        <w:pStyle w:val="BodyText"/>
        <w:spacing w:before="77" w:line="312" w:lineRule="auto"/>
        <w:ind w:left="177"/>
      </w:pPr>
      <w:r>
        <w:rPr>
          <w:color w:val="2B2B2B"/>
        </w:rPr>
        <w:t>The</w:t>
      </w:r>
      <w:r>
        <w:rPr>
          <w:color w:val="2B2B2B"/>
          <w:spacing w:val="-5"/>
        </w:rPr>
        <w:t xml:space="preserve"> </w:t>
      </w:r>
      <w:r>
        <w:rPr>
          <w:color w:val="2B2B2B"/>
        </w:rPr>
        <w:t>interaction</w:t>
      </w:r>
      <w:r>
        <w:rPr>
          <w:color w:val="2B2B2B"/>
          <w:spacing w:val="-5"/>
        </w:rPr>
        <w:t xml:space="preserve"> </w:t>
      </w:r>
      <w:r>
        <w:rPr>
          <w:color w:val="2B2B2B"/>
        </w:rPr>
        <w:t>module</w:t>
      </w:r>
      <w:r>
        <w:rPr>
          <w:color w:val="2B2B2B"/>
          <w:spacing w:val="-5"/>
        </w:rPr>
        <w:t xml:space="preserve"> </w:t>
      </w:r>
      <w:r>
        <w:rPr>
          <w:color w:val="2B2B2B"/>
        </w:rPr>
        <w:t>cross-references</w:t>
      </w:r>
      <w:r>
        <w:rPr>
          <w:color w:val="2B2B2B"/>
          <w:spacing w:val="-5"/>
        </w:rPr>
        <w:t xml:space="preserve"> </w:t>
      </w:r>
      <w:r>
        <w:rPr>
          <w:color w:val="2B2B2B"/>
        </w:rPr>
        <w:t>any</w:t>
      </w:r>
      <w:r>
        <w:rPr>
          <w:color w:val="2B2B2B"/>
          <w:spacing w:val="-5"/>
        </w:rPr>
        <w:t xml:space="preserve"> </w:t>
      </w:r>
      <w:r>
        <w:rPr>
          <w:color w:val="2B2B2B"/>
        </w:rPr>
        <w:t>list</w:t>
      </w:r>
      <w:r>
        <w:rPr>
          <w:color w:val="2B2B2B"/>
          <w:spacing w:val="-5"/>
        </w:rPr>
        <w:t xml:space="preserve"> </w:t>
      </w:r>
      <w:r>
        <w:rPr>
          <w:color w:val="2B2B2B"/>
        </w:rPr>
        <w:t>of</w:t>
      </w:r>
      <w:r>
        <w:rPr>
          <w:color w:val="2B2B2B"/>
          <w:spacing w:val="-5"/>
        </w:rPr>
        <w:t xml:space="preserve"> </w:t>
      </w:r>
      <w:r>
        <w:rPr>
          <w:color w:val="2B2B2B"/>
        </w:rPr>
        <w:t>drug</w:t>
      </w:r>
      <w:r>
        <w:rPr>
          <w:color w:val="2B2B2B"/>
          <w:spacing w:val="-5"/>
        </w:rPr>
        <w:t xml:space="preserve"> </w:t>
      </w:r>
      <w:r>
        <w:rPr>
          <w:color w:val="2B2B2B"/>
        </w:rPr>
        <w:t>names</w:t>
      </w:r>
      <w:r>
        <w:rPr>
          <w:color w:val="2B2B2B"/>
          <w:spacing w:val="-5"/>
        </w:rPr>
        <w:t xml:space="preserve"> </w:t>
      </w:r>
      <w:r>
        <w:rPr>
          <w:color w:val="2B2B2B"/>
        </w:rPr>
        <w:t>against</w:t>
      </w:r>
      <w:r>
        <w:rPr>
          <w:color w:val="2B2B2B"/>
          <w:spacing w:val="-5"/>
        </w:rPr>
        <w:t xml:space="preserve"> </w:t>
      </w:r>
      <w:r>
        <w:rPr>
          <w:color w:val="2B2B2B"/>
        </w:rPr>
        <w:t>a</w:t>
      </w:r>
      <w:r>
        <w:rPr>
          <w:color w:val="2B2B2B"/>
          <w:spacing w:val="-5"/>
        </w:rPr>
        <w:t xml:space="preserve"> </w:t>
      </w:r>
      <w:r>
        <w:rPr>
          <w:color w:val="2B2B2B"/>
        </w:rPr>
        <w:t>curated</w:t>
      </w:r>
      <w:r>
        <w:rPr>
          <w:color w:val="2B2B2B"/>
          <w:spacing w:val="-5"/>
        </w:rPr>
        <w:t xml:space="preserve"> </w:t>
      </w:r>
      <w:proofErr w:type="spellStart"/>
      <w:r>
        <w:rPr>
          <w:color w:val="2B2B2B"/>
        </w:rPr>
        <w:t>drug_interactions</w:t>
      </w:r>
      <w:proofErr w:type="spellEnd"/>
      <w:r>
        <w:rPr>
          <w:color w:val="2B2B2B"/>
          <w:spacing w:val="-5"/>
        </w:rPr>
        <w:t xml:space="preserve"> </w:t>
      </w:r>
      <w:r>
        <w:rPr>
          <w:color w:val="2B2B2B"/>
        </w:rPr>
        <w:t>table. Each interaction record stores the clinical effect, severity level, and management guidance.</w:t>
      </w:r>
    </w:p>
    <w:p w14:paraId="77D6FB3E" w14:textId="77777777" w:rsidR="00A272EA" w:rsidRDefault="00A272EA" w:rsidP="00A272EA">
      <w:pPr>
        <w:pStyle w:val="ListParagraph"/>
        <w:widowControl w:val="0"/>
        <w:numPr>
          <w:ilvl w:val="2"/>
          <w:numId w:val="5"/>
        </w:numPr>
        <w:tabs>
          <w:tab w:val="left" w:pos="727"/>
        </w:tabs>
        <w:autoSpaceDE w:val="0"/>
        <w:autoSpaceDN w:val="0"/>
        <w:spacing w:before="203" w:after="0" w:line="240" w:lineRule="auto"/>
        <w:ind w:hanging="550"/>
        <w:contextualSpacing w:val="0"/>
        <w:rPr>
          <w:b/>
        </w:rPr>
      </w:pPr>
      <w:proofErr w:type="spellStart"/>
      <w:r>
        <w:rPr>
          <w:b/>
          <w:color w:val="2880B8"/>
        </w:rPr>
        <w:t>drug_interactions</w:t>
      </w:r>
      <w:proofErr w:type="spellEnd"/>
      <w:r>
        <w:rPr>
          <w:b/>
          <w:color w:val="2880B8"/>
        </w:rPr>
        <w:t xml:space="preserve"> Table </w:t>
      </w:r>
      <w:r>
        <w:rPr>
          <w:b/>
          <w:color w:val="2880B8"/>
          <w:spacing w:val="-2"/>
        </w:rPr>
        <w:t>Structure</w:t>
      </w:r>
    </w:p>
    <w:p w14:paraId="0D7168B8" w14:textId="77777777" w:rsidR="00A272EA" w:rsidRDefault="00A272EA">
      <w:pPr>
        <w:pStyle w:val="BodyText"/>
        <w:spacing w:before="6"/>
        <w:rPr>
          <w:b/>
          <w:sz w:val="9"/>
        </w:rPr>
      </w:pPr>
    </w:p>
    <w:tbl>
      <w:tblPr>
        <w:tblW w:w="0" w:type="auto"/>
        <w:tblInd w:w="6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095"/>
        <w:gridCol w:w="952"/>
        <w:gridCol w:w="6476"/>
      </w:tblGrid>
      <w:tr w:rsidR="00A272EA" w14:paraId="65938CC9" w14:textId="77777777">
        <w:trPr>
          <w:trHeight w:val="420"/>
        </w:trPr>
        <w:tc>
          <w:tcPr>
            <w:tcW w:w="2095" w:type="dxa"/>
            <w:tcBorders>
              <w:bottom w:val="single" w:sz="12" w:space="0" w:color="2880B8"/>
            </w:tcBorders>
            <w:shd w:val="clear" w:color="auto" w:fill="1A3B5D"/>
          </w:tcPr>
          <w:p w14:paraId="52CB2399" w14:textId="77777777" w:rsidR="00A272EA" w:rsidRDefault="00A272EA">
            <w:pPr>
              <w:pStyle w:val="TableParagraph"/>
              <w:rPr>
                <w:b/>
                <w:sz w:val="18"/>
              </w:rPr>
            </w:pPr>
            <w:r>
              <w:rPr>
                <w:b/>
                <w:color w:val="FFFFFF"/>
                <w:spacing w:val="-2"/>
                <w:sz w:val="18"/>
              </w:rPr>
              <w:t>Field</w:t>
            </w:r>
          </w:p>
        </w:tc>
        <w:tc>
          <w:tcPr>
            <w:tcW w:w="952" w:type="dxa"/>
            <w:tcBorders>
              <w:bottom w:val="single" w:sz="12" w:space="0" w:color="2880B8"/>
            </w:tcBorders>
            <w:shd w:val="clear" w:color="auto" w:fill="1A3B5D"/>
          </w:tcPr>
          <w:p w14:paraId="56218CBB" w14:textId="77777777" w:rsidR="00A272EA" w:rsidRDefault="00A272EA">
            <w:pPr>
              <w:pStyle w:val="TableParagraph"/>
              <w:rPr>
                <w:b/>
                <w:sz w:val="18"/>
              </w:rPr>
            </w:pPr>
            <w:r>
              <w:rPr>
                <w:b/>
                <w:color w:val="FFFFFF"/>
                <w:spacing w:val="-4"/>
                <w:sz w:val="18"/>
              </w:rPr>
              <w:t>Type</w:t>
            </w:r>
          </w:p>
        </w:tc>
        <w:tc>
          <w:tcPr>
            <w:tcW w:w="6476" w:type="dxa"/>
            <w:tcBorders>
              <w:bottom w:val="single" w:sz="12" w:space="0" w:color="2880B8"/>
            </w:tcBorders>
            <w:shd w:val="clear" w:color="auto" w:fill="1A3B5D"/>
          </w:tcPr>
          <w:p w14:paraId="6020CE34" w14:textId="77777777" w:rsidR="00A272EA" w:rsidRDefault="00A272EA">
            <w:pPr>
              <w:pStyle w:val="TableParagraph"/>
              <w:rPr>
                <w:b/>
                <w:sz w:val="18"/>
              </w:rPr>
            </w:pPr>
            <w:r>
              <w:rPr>
                <w:b/>
                <w:color w:val="FFFFFF"/>
                <w:spacing w:val="-2"/>
                <w:sz w:val="18"/>
              </w:rPr>
              <w:t>Description</w:t>
            </w:r>
          </w:p>
        </w:tc>
      </w:tr>
      <w:tr w:rsidR="00A272EA" w14:paraId="5E677E4B" w14:textId="77777777">
        <w:trPr>
          <w:trHeight w:val="440"/>
        </w:trPr>
        <w:tc>
          <w:tcPr>
            <w:tcW w:w="2095" w:type="dxa"/>
            <w:tcBorders>
              <w:top w:val="single" w:sz="12" w:space="0" w:color="2880B8"/>
            </w:tcBorders>
          </w:tcPr>
          <w:p w14:paraId="688CEA70" w14:textId="77777777" w:rsidR="00A272EA" w:rsidRDefault="00A272EA">
            <w:pPr>
              <w:pStyle w:val="TableParagraph"/>
              <w:spacing w:before="96"/>
              <w:rPr>
                <w:sz w:val="18"/>
              </w:rPr>
            </w:pPr>
            <w:proofErr w:type="spellStart"/>
            <w:r>
              <w:rPr>
                <w:color w:val="2B2B2B"/>
                <w:spacing w:val="-2"/>
                <w:sz w:val="18"/>
              </w:rPr>
              <w:t>drug_a</w:t>
            </w:r>
            <w:proofErr w:type="spellEnd"/>
          </w:p>
        </w:tc>
        <w:tc>
          <w:tcPr>
            <w:tcW w:w="952" w:type="dxa"/>
            <w:tcBorders>
              <w:top w:val="single" w:sz="12" w:space="0" w:color="2880B8"/>
            </w:tcBorders>
          </w:tcPr>
          <w:p w14:paraId="010AA85A" w14:textId="77777777" w:rsidR="00A272EA" w:rsidRDefault="00A272EA">
            <w:pPr>
              <w:pStyle w:val="TableParagraph"/>
              <w:spacing w:before="96"/>
              <w:rPr>
                <w:sz w:val="18"/>
              </w:rPr>
            </w:pPr>
            <w:r>
              <w:rPr>
                <w:color w:val="2B2B2B"/>
                <w:spacing w:val="-4"/>
                <w:sz w:val="18"/>
              </w:rPr>
              <w:t>TEXT</w:t>
            </w:r>
          </w:p>
        </w:tc>
        <w:tc>
          <w:tcPr>
            <w:tcW w:w="6476" w:type="dxa"/>
            <w:tcBorders>
              <w:top w:val="single" w:sz="12" w:space="0" w:color="2880B8"/>
            </w:tcBorders>
          </w:tcPr>
          <w:p w14:paraId="10E93A1F" w14:textId="77777777" w:rsidR="00A272EA" w:rsidRDefault="00A272EA">
            <w:pPr>
              <w:pStyle w:val="TableParagraph"/>
              <w:spacing w:before="96"/>
              <w:rPr>
                <w:sz w:val="18"/>
              </w:rPr>
            </w:pPr>
            <w:r>
              <w:rPr>
                <w:color w:val="2B2B2B"/>
                <w:sz w:val="18"/>
              </w:rPr>
              <w:t xml:space="preserve">First drug in the interaction </w:t>
            </w:r>
            <w:r>
              <w:rPr>
                <w:color w:val="2B2B2B"/>
                <w:spacing w:val="-4"/>
                <w:sz w:val="18"/>
              </w:rPr>
              <w:t>pair</w:t>
            </w:r>
          </w:p>
        </w:tc>
      </w:tr>
      <w:tr w:rsidR="00A272EA" w14:paraId="70355D60" w14:textId="77777777">
        <w:trPr>
          <w:trHeight w:val="450"/>
        </w:trPr>
        <w:tc>
          <w:tcPr>
            <w:tcW w:w="2095" w:type="dxa"/>
            <w:shd w:val="clear" w:color="auto" w:fill="EFF6FF"/>
          </w:tcPr>
          <w:p w14:paraId="4364F014" w14:textId="77777777" w:rsidR="00A272EA" w:rsidRDefault="00A272EA">
            <w:pPr>
              <w:pStyle w:val="TableParagraph"/>
              <w:rPr>
                <w:sz w:val="18"/>
              </w:rPr>
            </w:pPr>
            <w:proofErr w:type="spellStart"/>
            <w:r>
              <w:rPr>
                <w:color w:val="2B2B2B"/>
                <w:spacing w:val="-2"/>
                <w:sz w:val="18"/>
              </w:rPr>
              <w:t>drug_b</w:t>
            </w:r>
            <w:proofErr w:type="spellEnd"/>
          </w:p>
        </w:tc>
        <w:tc>
          <w:tcPr>
            <w:tcW w:w="952" w:type="dxa"/>
            <w:shd w:val="clear" w:color="auto" w:fill="EFF6FF"/>
          </w:tcPr>
          <w:p w14:paraId="125B15EC" w14:textId="77777777" w:rsidR="00A272EA" w:rsidRDefault="00A272EA">
            <w:pPr>
              <w:pStyle w:val="TableParagraph"/>
              <w:rPr>
                <w:sz w:val="18"/>
              </w:rPr>
            </w:pPr>
            <w:r>
              <w:rPr>
                <w:color w:val="2B2B2B"/>
                <w:spacing w:val="-4"/>
                <w:sz w:val="18"/>
              </w:rPr>
              <w:t>TEXT</w:t>
            </w:r>
          </w:p>
        </w:tc>
        <w:tc>
          <w:tcPr>
            <w:tcW w:w="6476" w:type="dxa"/>
            <w:shd w:val="clear" w:color="auto" w:fill="EFF6FF"/>
          </w:tcPr>
          <w:p w14:paraId="4B64AC5E" w14:textId="77777777" w:rsidR="00A272EA" w:rsidRDefault="00A272EA">
            <w:pPr>
              <w:pStyle w:val="TableParagraph"/>
              <w:rPr>
                <w:sz w:val="18"/>
              </w:rPr>
            </w:pPr>
            <w:r>
              <w:rPr>
                <w:color w:val="2B2B2B"/>
                <w:sz w:val="18"/>
              </w:rPr>
              <w:t xml:space="preserve">Second drug in the interaction </w:t>
            </w:r>
            <w:r>
              <w:rPr>
                <w:color w:val="2B2B2B"/>
                <w:spacing w:val="-4"/>
                <w:sz w:val="18"/>
              </w:rPr>
              <w:t>pair</w:t>
            </w:r>
          </w:p>
        </w:tc>
      </w:tr>
      <w:tr w:rsidR="00A272EA" w14:paraId="5246A02F" w14:textId="77777777">
        <w:trPr>
          <w:trHeight w:val="450"/>
        </w:trPr>
        <w:tc>
          <w:tcPr>
            <w:tcW w:w="2095" w:type="dxa"/>
          </w:tcPr>
          <w:p w14:paraId="4A4C13CD" w14:textId="77777777" w:rsidR="00A272EA" w:rsidRDefault="00A272EA">
            <w:pPr>
              <w:pStyle w:val="TableParagraph"/>
              <w:rPr>
                <w:sz w:val="18"/>
              </w:rPr>
            </w:pPr>
            <w:r>
              <w:rPr>
                <w:color w:val="2B2B2B"/>
                <w:spacing w:val="-2"/>
                <w:sz w:val="18"/>
              </w:rPr>
              <w:t>severity</w:t>
            </w:r>
          </w:p>
        </w:tc>
        <w:tc>
          <w:tcPr>
            <w:tcW w:w="952" w:type="dxa"/>
          </w:tcPr>
          <w:p w14:paraId="63A076EA" w14:textId="77777777" w:rsidR="00A272EA" w:rsidRDefault="00A272EA">
            <w:pPr>
              <w:pStyle w:val="TableParagraph"/>
              <w:rPr>
                <w:sz w:val="18"/>
              </w:rPr>
            </w:pPr>
            <w:r>
              <w:rPr>
                <w:color w:val="2B2B2B"/>
                <w:spacing w:val="-4"/>
                <w:sz w:val="18"/>
              </w:rPr>
              <w:t>TEXT</w:t>
            </w:r>
          </w:p>
        </w:tc>
        <w:tc>
          <w:tcPr>
            <w:tcW w:w="6476" w:type="dxa"/>
          </w:tcPr>
          <w:p w14:paraId="1DFEC7E0" w14:textId="77777777" w:rsidR="00A272EA" w:rsidRDefault="00A272EA">
            <w:pPr>
              <w:pStyle w:val="TableParagraph"/>
              <w:spacing w:before="91"/>
              <w:rPr>
                <w:sz w:val="18"/>
              </w:rPr>
            </w:pPr>
            <w:r>
              <w:rPr>
                <w:color w:val="2B2B2B"/>
                <w:sz w:val="18"/>
              </w:rPr>
              <w:t xml:space="preserve">contraindicated </w:t>
            </w:r>
            <w:r>
              <w:rPr>
                <w:rFonts w:ascii="MS Gothic" w:hAnsi="MS Gothic"/>
                <w:color w:val="2B2B2B"/>
                <w:sz w:val="18"/>
              </w:rPr>
              <w:t>■</w:t>
            </w:r>
            <w:r>
              <w:rPr>
                <w:rFonts w:ascii="Times New Roman" w:hAnsi="Times New Roman"/>
                <w:color w:val="2B2B2B"/>
                <w:spacing w:val="5"/>
                <w:sz w:val="18"/>
              </w:rPr>
              <w:t xml:space="preserve"> </w:t>
            </w:r>
            <w:r>
              <w:rPr>
                <w:color w:val="2B2B2B"/>
                <w:sz w:val="18"/>
              </w:rPr>
              <w:t xml:space="preserve">major </w:t>
            </w:r>
            <w:r>
              <w:rPr>
                <w:rFonts w:ascii="MS Gothic" w:hAnsi="MS Gothic"/>
                <w:color w:val="2B2B2B"/>
                <w:sz w:val="18"/>
              </w:rPr>
              <w:t>■</w:t>
            </w:r>
            <w:r>
              <w:rPr>
                <w:rFonts w:ascii="Times New Roman" w:hAnsi="Times New Roman"/>
                <w:color w:val="2B2B2B"/>
                <w:spacing w:val="5"/>
                <w:sz w:val="18"/>
              </w:rPr>
              <w:t xml:space="preserve"> </w:t>
            </w:r>
            <w:r>
              <w:rPr>
                <w:color w:val="2B2B2B"/>
                <w:sz w:val="18"/>
              </w:rPr>
              <w:t xml:space="preserve">moderate </w:t>
            </w:r>
            <w:r>
              <w:rPr>
                <w:rFonts w:ascii="MS Gothic" w:hAnsi="MS Gothic"/>
                <w:color w:val="2B2B2B"/>
                <w:sz w:val="18"/>
              </w:rPr>
              <w:t>■</w:t>
            </w:r>
            <w:r>
              <w:rPr>
                <w:rFonts w:ascii="Times New Roman" w:hAnsi="Times New Roman"/>
                <w:color w:val="2B2B2B"/>
                <w:spacing w:val="5"/>
                <w:sz w:val="18"/>
              </w:rPr>
              <w:t xml:space="preserve"> </w:t>
            </w:r>
            <w:r>
              <w:rPr>
                <w:color w:val="2B2B2B"/>
                <w:spacing w:val="-2"/>
                <w:sz w:val="18"/>
              </w:rPr>
              <w:t>minor</w:t>
            </w:r>
          </w:p>
        </w:tc>
      </w:tr>
      <w:tr w:rsidR="00A272EA" w14:paraId="2D0ABBFD" w14:textId="77777777">
        <w:trPr>
          <w:trHeight w:val="450"/>
        </w:trPr>
        <w:tc>
          <w:tcPr>
            <w:tcW w:w="2095" w:type="dxa"/>
            <w:shd w:val="clear" w:color="auto" w:fill="EFF6FF"/>
          </w:tcPr>
          <w:p w14:paraId="7A7C13AC" w14:textId="77777777" w:rsidR="00A272EA" w:rsidRDefault="00A272EA">
            <w:pPr>
              <w:pStyle w:val="TableParagraph"/>
              <w:rPr>
                <w:sz w:val="18"/>
              </w:rPr>
            </w:pPr>
            <w:proofErr w:type="spellStart"/>
            <w:r>
              <w:rPr>
                <w:color w:val="2B2B2B"/>
                <w:spacing w:val="-2"/>
                <w:sz w:val="18"/>
              </w:rPr>
              <w:t>clinical_effect</w:t>
            </w:r>
            <w:proofErr w:type="spellEnd"/>
          </w:p>
        </w:tc>
        <w:tc>
          <w:tcPr>
            <w:tcW w:w="952" w:type="dxa"/>
            <w:shd w:val="clear" w:color="auto" w:fill="EFF6FF"/>
          </w:tcPr>
          <w:p w14:paraId="050B9D35" w14:textId="77777777" w:rsidR="00A272EA" w:rsidRDefault="00A272EA">
            <w:pPr>
              <w:pStyle w:val="TableParagraph"/>
              <w:rPr>
                <w:sz w:val="18"/>
              </w:rPr>
            </w:pPr>
            <w:r>
              <w:rPr>
                <w:color w:val="2B2B2B"/>
                <w:spacing w:val="-4"/>
                <w:sz w:val="18"/>
              </w:rPr>
              <w:t>TEXT</w:t>
            </w:r>
          </w:p>
        </w:tc>
        <w:tc>
          <w:tcPr>
            <w:tcW w:w="6476" w:type="dxa"/>
            <w:shd w:val="clear" w:color="auto" w:fill="EFF6FF"/>
          </w:tcPr>
          <w:p w14:paraId="299AA723" w14:textId="77777777" w:rsidR="00A272EA" w:rsidRDefault="00A272EA">
            <w:pPr>
              <w:pStyle w:val="TableParagraph"/>
              <w:rPr>
                <w:sz w:val="18"/>
              </w:rPr>
            </w:pPr>
            <w:r>
              <w:rPr>
                <w:color w:val="2B2B2B"/>
                <w:sz w:val="18"/>
              </w:rPr>
              <w:t xml:space="preserve">Description of the pharmacological interaction and expected clinical </w:t>
            </w:r>
            <w:r>
              <w:rPr>
                <w:color w:val="2B2B2B"/>
                <w:spacing w:val="-2"/>
                <w:sz w:val="18"/>
              </w:rPr>
              <w:t>effect</w:t>
            </w:r>
          </w:p>
        </w:tc>
      </w:tr>
      <w:tr w:rsidR="00A272EA" w14:paraId="26171F5C" w14:textId="77777777">
        <w:trPr>
          <w:trHeight w:val="450"/>
        </w:trPr>
        <w:tc>
          <w:tcPr>
            <w:tcW w:w="2095" w:type="dxa"/>
          </w:tcPr>
          <w:p w14:paraId="0FDA9D53" w14:textId="77777777" w:rsidR="00A272EA" w:rsidRDefault="00A272EA">
            <w:pPr>
              <w:pStyle w:val="TableParagraph"/>
              <w:rPr>
                <w:sz w:val="18"/>
              </w:rPr>
            </w:pPr>
            <w:r>
              <w:rPr>
                <w:color w:val="2B2B2B"/>
                <w:spacing w:val="-2"/>
                <w:sz w:val="18"/>
              </w:rPr>
              <w:t>management</w:t>
            </w:r>
          </w:p>
        </w:tc>
        <w:tc>
          <w:tcPr>
            <w:tcW w:w="952" w:type="dxa"/>
          </w:tcPr>
          <w:p w14:paraId="50D22669" w14:textId="77777777" w:rsidR="00A272EA" w:rsidRDefault="00A272EA">
            <w:pPr>
              <w:pStyle w:val="TableParagraph"/>
              <w:rPr>
                <w:sz w:val="18"/>
              </w:rPr>
            </w:pPr>
            <w:r>
              <w:rPr>
                <w:color w:val="2B2B2B"/>
                <w:spacing w:val="-4"/>
                <w:sz w:val="18"/>
              </w:rPr>
              <w:t>TEXT</w:t>
            </w:r>
          </w:p>
        </w:tc>
        <w:tc>
          <w:tcPr>
            <w:tcW w:w="6476" w:type="dxa"/>
          </w:tcPr>
          <w:p w14:paraId="291858E5" w14:textId="77777777" w:rsidR="00A272EA" w:rsidRDefault="00A272EA">
            <w:pPr>
              <w:pStyle w:val="TableParagraph"/>
              <w:rPr>
                <w:sz w:val="18"/>
              </w:rPr>
            </w:pPr>
            <w:r>
              <w:rPr>
                <w:color w:val="2B2B2B"/>
                <w:sz w:val="18"/>
              </w:rPr>
              <w:t xml:space="preserve">Clinical recommendation: avoid / monitor / dose-adjust / no action </w:t>
            </w:r>
            <w:r>
              <w:rPr>
                <w:color w:val="2B2B2B"/>
                <w:spacing w:val="-2"/>
                <w:sz w:val="18"/>
              </w:rPr>
              <w:t>required</w:t>
            </w:r>
          </w:p>
        </w:tc>
      </w:tr>
      <w:tr w:rsidR="00A272EA" w14:paraId="6886E726" w14:textId="77777777">
        <w:trPr>
          <w:trHeight w:val="450"/>
        </w:trPr>
        <w:tc>
          <w:tcPr>
            <w:tcW w:w="2095" w:type="dxa"/>
            <w:shd w:val="clear" w:color="auto" w:fill="EFF6FF"/>
          </w:tcPr>
          <w:p w14:paraId="601AE1EA" w14:textId="77777777" w:rsidR="00A272EA" w:rsidRDefault="00A272EA">
            <w:pPr>
              <w:pStyle w:val="TableParagraph"/>
              <w:rPr>
                <w:sz w:val="18"/>
              </w:rPr>
            </w:pPr>
            <w:r>
              <w:rPr>
                <w:color w:val="2B2B2B"/>
                <w:spacing w:val="-2"/>
                <w:sz w:val="18"/>
              </w:rPr>
              <w:t>mechanism</w:t>
            </w:r>
          </w:p>
        </w:tc>
        <w:tc>
          <w:tcPr>
            <w:tcW w:w="952" w:type="dxa"/>
            <w:shd w:val="clear" w:color="auto" w:fill="EFF6FF"/>
          </w:tcPr>
          <w:p w14:paraId="0259B184" w14:textId="77777777" w:rsidR="00A272EA" w:rsidRDefault="00A272EA">
            <w:pPr>
              <w:pStyle w:val="TableParagraph"/>
              <w:rPr>
                <w:sz w:val="18"/>
              </w:rPr>
            </w:pPr>
            <w:r>
              <w:rPr>
                <w:color w:val="2B2B2B"/>
                <w:spacing w:val="-4"/>
                <w:sz w:val="18"/>
              </w:rPr>
              <w:t>TEXT</w:t>
            </w:r>
          </w:p>
        </w:tc>
        <w:tc>
          <w:tcPr>
            <w:tcW w:w="6476" w:type="dxa"/>
            <w:shd w:val="clear" w:color="auto" w:fill="EFF6FF"/>
          </w:tcPr>
          <w:p w14:paraId="45FBD0D2" w14:textId="77777777" w:rsidR="00A272EA" w:rsidRDefault="00A272EA">
            <w:pPr>
              <w:pStyle w:val="TableParagraph"/>
              <w:rPr>
                <w:sz w:val="18"/>
              </w:rPr>
            </w:pPr>
            <w:r>
              <w:rPr>
                <w:color w:val="2B2B2B"/>
                <w:sz w:val="18"/>
              </w:rPr>
              <w:t xml:space="preserve">Pharmacokinetic or pharmacodynamic basis of the </w:t>
            </w:r>
            <w:r>
              <w:rPr>
                <w:color w:val="2B2B2B"/>
                <w:spacing w:val="-2"/>
                <w:sz w:val="18"/>
              </w:rPr>
              <w:t>interaction</w:t>
            </w:r>
          </w:p>
        </w:tc>
      </w:tr>
      <w:tr w:rsidR="00A272EA" w14:paraId="58AABE9C" w14:textId="77777777">
        <w:trPr>
          <w:trHeight w:val="450"/>
        </w:trPr>
        <w:tc>
          <w:tcPr>
            <w:tcW w:w="2095" w:type="dxa"/>
          </w:tcPr>
          <w:p w14:paraId="1A5E8C00" w14:textId="77777777" w:rsidR="00A272EA" w:rsidRDefault="00A272EA">
            <w:pPr>
              <w:pStyle w:val="TableParagraph"/>
              <w:rPr>
                <w:sz w:val="18"/>
              </w:rPr>
            </w:pPr>
            <w:r>
              <w:rPr>
                <w:color w:val="2B2B2B"/>
                <w:spacing w:val="-2"/>
                <w:sz w:val="18"/>
              </w:rPr>
              <w:t>reference</w:t>
            </w:r>
          </w:p>
        </w:tc>
        <w:tc>
          <w:tcPr>
            <w:tcW w:w="952" w:type="dxa"/>
          </w:tcPr>
          <w:p w14:paraId="382DA4C2" w14:textId="77777777" w:rsidR="00A272EA" w:rsidRDefault="00A272EA">
            <w:pPr>
              <w:pStyle w:val="TableParagraph"/>
              <w:rPr>
                <w:sz w:val="18"/>
              </w:rPr>
            </w:pPr>
            <w:r>
              <w:rPr>
                <w:color w:val="2B2B2B"/>
                <w:spacing w:val="-4"/>
                <w:sz w:val="18"/>
              </w:rPr>
              <w:t>TEXT</w:t>
            </w:r>
          </w:p>
        </w:tc>
        <w:tc>
          <w:tcPr>
            <w:tcW w:w="6476" w:type="dxa"/>
          </w:tcPr>
          <w:p w14:paraId="4A166843" w14:textId="77777777" w:rsidR="00A272EA" w:rsidRDefault="00A272EA">
            <w:pPr>
              <w:pStyle w:val="TableParagraph"/>
              <w:rPr>
                <w:sz w:val="18"/>
              </w:rPr>
            </w:pPr>
            <w:r>
              <w:rPr>
                <w:color w:val="2B2B2B"/>
                <w:sz w:val="18"/>
              </w:rPr>
              <w:t xml:space="preserve">Source citation (Stockley, Micromedex, </w:t>
            </w:r>
            <w:r>
              <w:rPr>
                <w:color w:val="2B2B2B"/>
                <w:spacing w:val="-2"/>
                <w:sz w:val="18"/>
              </w:rPr>
              <w:t>etc.)</w:t>
            </w:r>
          </w:p>
        </w:tc>
      </w:tr>
    </w:tbl>
    <w:p w14:paraId="295F5292" w14:textId="77777777" w:rsidR="00A272EA" w:rsidRDefault="00A272EA" w:rsidP="00A272EA">
      <w:pPr>
        <w:pStyle w:val="Heading2"/>
        <w:keepNext w:val="0"/>
        <w:keepLines w:val="0"/>
        <w:widowControl w:val="0"/>
        <w:numPr>
          <w:ilvl w:val="2"/>
          <w:numId w:val="5"/>
        </w:numPr>
        <w:tabs>
          <w:tab w:val="left" w:pos="727"/>
        </w:tabs>
        <w:autoSpaceDE w:val="0"/>
        <w:autoSpaceDN w:val="0"/>
        <w:spacing w:before="207" w:after="0" w:line="240" w:lineRule="auto"/>
        <w:ind w:hanging="550"/>
      </w:pPr>
      <w:r>
        <w:rPr>
          <w:color w:val="2880B8"/>
        </w:rPr>
        <w:t xml:space="preserve">Severity </w:t>
      </w:r>
      <w:r>
        <w:rPr>
          <w:color w:val="2880B8"/>
          <w:spacing w:val="-2"/>
        </w:rPr>
        <w:t>Levels</w:t>
      </w:r>
    </w:p>
    <w:p w14:paraId="48EF7418" w14:textId="77777777" w:rsidR="00A272EA" w:rsidRDefault="00A272EA">
      <w:pPr>
        <w:pStyle w:val="BodyText"/>
        <w:spacing w:before="6"/>
        <w:rPr>
          <w:b/>
          <w:sz w:val="9"/>
        </w:rPr>
      </w:pPr>
    </w:p>
    <w:tbl>
      <w:tblPr>
        <w:tblW w:w="0" w:type="auto"/>
        <w:tblInd w:w="6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095"/>
        <w:gridCol w:w="7429"/>
      </w:tblGrid>
      <w:tr w:rsidR="00A272EA" w14:paraId="11576E94" w14:textId="77777777">
        <w:trPr>
          <w:trHeight w:val="420"/>
        </w:trPr>
        <w:tc>
          <w:tcPr>
            <w:tcW w:w="2095" w:type="dxa"/>
            <w:tcBorders>
              <w:bottom w:val="single" w:sz="12" w:space="0" w:color="2880B8"/>
            </w:tcBorders>
            <w:shd w:val="clear" w:color="auto" w:fill="1A3B5D"/>
          </w:tcPr>
          <w:p w14:paraId="25459A62" w14:textId="77777777" w:rsidR="00A272EA" w:rsidRDefault="00A272EA">
            <w:pPr>
              <w:pStyle w:val="TableParagraph"/>
              <w:rPr>
                <w:b/>
                <w:sz w:val="18"/>
              </w:rPr>
            </w:pPr>
            <w:r>
              <w:rPr>
                <w:b/>
                <w:color w:val="FFFFFF"/>
                <w:spacing w:val="-2"/>
                <w:sz w:val="18"/>
              </w:rPr>
              <w:t>Severity</w:t>
            </w:r>
          </w:p>
        </w:tc>
        <w:tc>
          <w:tcPr>
            <w:tcW w:w="7429" w:type="dxa"/>
            <w:tcBorders>
              <w:bottom w:val="single" w:sz="12" w:space="0" w:color="2880B8"/>
            </w:tcBorders>
            <w:shd w:val="clear" w:color="auto" w:fill="1A3B5D"/>
          </w:tcPr>
          <w:p w14:paraId="7A405706" w14:textId="77777777" w:rsidR="00A272EA" w:rsidRDefault="00A272EA">
            <w:pPr>
              <w:pStyle w:val="TableParagraph"/>
              <w:rPr>
                <w:b/>
                <w:sz w:val="18"/>
              </w:rPr>
            </w:pPr>
            <w:r>
              <w:rPr>
                <w:b/>
                <w:color w:val="FFFFFF"/>
                <w:sz w:val="18"/>
              </w:rPr>
              <w:t xml:space="preserve">Clinical </w:t>
            </w:r>
            <w:r>
              <w:rPr>
                <w:b/>
                <w:color w:val="FFFFFF"/>
                <w:spacing w:val="-2"/>
                <w:sz w:val="18"/>
              </w:rPr>
              <w:t>Meaning</w:t>
            </w:r>
          </w:p>
        </w:tc>
      </w:tr>
      <w:tr w:rsidR="00A272EA" w14:paraId="09EAAFA0" w14:textId="77777777">
        <w:trPr>
          <w:trHeight w:val="440"/>
        </w:trPr>
        <w:tc>
          <w:tcPr>
            <w:tcW w:w="2095" w:type="dxa"/>
            <w:tcBorders>
              <w:top w:val="single" w:sz="12" w:space="0" w:color="2880B8"/>
            </w:tcBorders>
          </w:tcPr>
          <w:p w14:paraId="6239DEBC" w14:textId="77777777" w:rsidR="00A272EA" w:rsidRDefault="00A272EA">
            <w:pPr>
              <w:pStyle w:val="TableParagraph"/>
              <w:spacing w:before="96"/>
              <w:rPr>
                <w:sz w:val="18"/>
              </w:rPr>
            </w:pPr>
            <w:r>
              <w:rPr>
                <w:color w:val="2B2B2B"/>
                <w:spacing w:val="-2"/>
                <w:sz w:val="18"/>
              </w:rPr>
              <w:t>contraindicated</w:t>
            </w:r>
          </w:p>
        </w:tc>
        <w:tc>
          <w:tcPr>
            <w:tcW w:w="7429" w:type="dxa"/>
            <w:tcBorders>
              <w:top w:val="single" w:sz="12" w:space="0" w:color="2880B8"/>
            </w:tcBorders>
          </w:tcPr>
          <w:p w14:paraId="6122AA43" w14:textId="77777777" w:rsidR="00A272EA" w:rsidRDefault="00A272EA">
            <w:pPr>
              <w:pStyle w:val="TableParagraph"/>
              <w:spacing w:before="96"/>
              <w:rPr>
                <w:sz w:val="18"/>
              </w:rPr>
            </w:pPr>
            <w:r>
              <w:rPr>
                <w:color w:val="2B2B2B"/>
                <w:sz w:val="18"/>
              </w:rPr>
              <w:t xml:space="preserve">Combination must never be used — documented life-threatening </w:t>
            </w:r>
            <w:r>
              <w:rPr>
                <w:color w:val="2B2B2B"/>
                <w:spacing w:val="-2"/>
                <w:sz w:val="18"/>
              </w:rPr>
              <w:t>outcome</w:t>
            </w:r>
          </w:p>
        </w:tc>
      </w:tr>
      <w:tr w:rsidR="00A272EA" w14:paraId="190FE40D" w14:textId="77777777">
        <w:trPr>
          <w:trHeight w:val="450"/>
        </w:trPr>
        <w:tc>
          <w:tcPr>
            <w:tcW w:w="2095" w:type="dxa"/>
            <w:shd w:val="clear" w:color="auto" w:fill="EFF6FF"/>
          </w:tcPr>
          <w:p w14:paraId="0B603417" w14:textId="77777777" w:rsidR="00A272EA" w:rsidRDefault="00A272EA">
            <w:pPr>
              <w:pStyle w:val="TableParagraph"/>
              <w:rPr>
                <w:sz w:val="18"/>
              </w:rPr>
            </w:pPr>
            <w:r>
              <w:rPr>
                <w:color w:val="2B2B2B"/>
                <w:spacing w:val="-2"/>
                <w:sz w:val="18"/>
              </w:rPr>
              <w:t>major</w:t>
            </w:r>
          </w:p>
        </w:tc>
        <w:tc>
          <w:tcPr>
            <w:tcW w:w="7429" w:type="dxa"/>
            <w:shd w:val="clear" w:color="auto" w:fill="EFF6FF"/>
          </w:tcPr>
          <w:p w14:paraId="04BB1B38" w14:textId="77777777" w:rsidR="00A272EA" w:rsidRDefault="00A272EA">
            <w:pPr>
              <w:pStyle w:val="TableParagraph"/>
              <w:rPr>
                <w:sz w:val="18"/>
              </w:rPr>
            </w:pPr>
            <w:r>
              <w:rPr>
                <w:color w:val="2B2B2B"/>
                <w:sz w:val="18"/>
              </w:rPr>
              <w:t xml:space="preserve">High risk of serious adverse event — use only if no alternative </w:t>
            </w:r>
            <w:r>
              <w:rPr>
                <w:color w:val="2B2B2B"/>
                <w:spacing w:val="-2"/>
                <w:sz w:val="18"/>
              </w:rPr>
              <w:t>exists</w:t>
            </w:r>
          </w:p>
        </w:tc>
      </w:tr>
      <w:tr w:rsidR="00A272EA" w14:paraId="5CDF3633" w14:textId="77777777">
        <w:trPr>
          <w:trHeight w:val="450"/>
        </w:trPr>
        <w:tc>
          <w:tcPr>
            <w:tcW w:w="2095" w:type="dxa"/>
          </w:tcPr>
          <w:p w14:paraId="11AC7CC0" w14:textId="77777777" w:rsidR="00A272EA" w:rsidRDefault="00A272EA">
            <w:pPr>
              <w:pStyle w:val="TableParagraph"/>
              <w:rPr>
                <w:sz w:val="18"/>
              </w:rPr>
            </w:pPr>
            <w:r>
              <w:rPr>
                <w:color w:val="2B2B2B"/>
                <w:spacing w:val="-2"/>
                <w:sz w:val="18"/>
              </w:rPr>
              <w:t>moderate</w:t>
            </w:r>
          </w:p>
        </w:tc>
        <w:tc>
          <w:tcPr>
            <w:tcW w:w="7429" w:type="dxa"/>
          </w:tcPr>
          <w:p w14:paraId="213A83CE" w14:textId="77777777" w:rsidR="00A272EA" w:rsidRDefault="00A272EA">
            <w:pPr>
              <w:pStyle w:val="TableParagraph"/>
              <w:rPr>
                <w:sz w:val="18"/>
              </w:rPr>
            </w:pPr>
            <w:r>
              <w:rPr>
                <w:color w:val="2B2B2B"/>
                <w:sz w:val="18"/>
              </w:rPr>
              <w:t xml:space="preserve">Significant risk — monitor closely or consider dose </w:t>
            </w:r>
            <w:r>
              <w:rPr>
                <w:color w:val="2B2B2B"/>
                <w:spacing w:val="-2"/>
                <w:sz w:val="18"/>
              </w:rPr>
              <w:t>adjustment</w:t>
            </w:r>
          </w:p>
        </w:tc>
      </w:tr>
      <w:tr w:rsidR="00A272EA" w14:paraId="03056D1E" w14:textId="77777777">
        <w:trPr>
          <w:trHeight w:val="450"/>
        </w:trPr>
        <w:tc>
          <w:tcPr>
            <w:tcW w:w="2095" w:type="dxa"/>
            <w:shd w:val="clear" w:color="auto" w:fill="EFF6FF"/>
          </w:tcPr>
          <w:p w14:paraId="7A2F1D7D" w14:textId="77777777" w:rsidR="00A272EA" w:rsidRDefault="00A272EA">
            <w:pPr>
              <w:pStyle w:val="TableParagraph"/>
              <w:rPr>
                <w:sz w:val="18"/>
              </w:rPr>
            </w:pPr>
            <w:r>
              <w:rPr>
                <w:color w:val="2B2B2B"/>
                <w:spacing w:val="-2"/>
                <w:sz w:val="18"/>
              </w:rPr>
              <w:t>minor</w:t>
            </w:r>
          </w:p>
        </w:tc>
        <w:tc>
          <w:tcPr>
            <w:tcW w:w="7429" w:type="dxa"/>
            <w:shd w:val="clear" w:color="auto" w:fill="EFF6FF"/>
          </w:tcPr>
          <w:p w14:paraId="7C8B31E1" w14:textId="77777777" w:rsidR="00A272EA" w:rsidRDefault="00A272EA">
            <w:pPr>
              <w:pStyle w:val="TableParagraph"/>
              <w:rPr>
                <w:sz w:val="18"/>
              </w:rPr>
            </w:pPr>
            <w:r>
              <w:rPr>
                <w:color w:val="2B2B2B"/>
                <w:sz w:val="18"/>
              </w:rPr>
              <w:t xml:space="preserve">Low clinical significance — routine monitoring </w:t>
            </w:r>
            <w:r>
              <w:rPr>
                <w:color w:val="2B2B2B"/>
                <w:spacing w:val="-2"/>
                <w:sz w:val="18"/>
              </w:rPr>
              <w:t>sufficient</w:t>
            </w:r>
          </w:p>
        </w:tc>
      </w:tr>
    </w:tbl>
    <w:p w14:paraId="0237CC6D" w14:textId="77777777" w:rsidR="00A272EA" w:rsidRDefault="00A272EA" w:rsidP="00A272EA">
      <w:pPr>
        <w:pStyle w:val="ListParagraph"/>
        <w:widowControl w:val="0"/>
        <w:numPr>
          <w:ilvl w:val="2"/>
          <w:numId w:val="5"/>
        </w:numPr>
        <w:tabs>
          <w:tab w:val="left" w:pos="727"/>
        </w:tabs>
        <w:autoSpaceDE w:val="0"/>
        <w:autoSpaceDN w:val="0"/>
        <w:spacing w:before="207" w:after="0" w:line="240" w:lineRule="auto"/>
        <w:ind w:hanging="550"/>
        <w:contextualSpacing w:val="0"/>
        <w:rPr>
          <w:b/>
        </w:rPr>
      </w:pPr>
      <w:r>
        <w:rPr>
          <w:b/>
          <w:color w:val="2880B8"/>
        </w:rPr>
        <w:t xml:space="preserve">Interaction Check </w:t>
      </w:r>
      <w:r>
        <w:rPr>
          <w:b/>
          <w:color w:val="2880B8"/>
          <w:spacing w:val="-2"/>
        </w:rPr>
        <w:t>Logic</w:t>
      </w:r>
    </w:p>
    <w:p w14:paraId="31AA31BD" w14:textId="77777777" w:rsidR="00A272EA" w:rsidRDefault="00A272EA">
      <w:pPr>
        <w:pStyle w:val="BodyText"/>
        <w:spacing w:before="9"/>
        <w:rPr>
          <w:b/>
          <w:sz w:val="14"/>
        </w:rPr>
      </w:pPr>
      <w:r>
        <w:rPr>
          <w:b/>
          <w:noProof/>
          <w:sz w:val="14"/>
        </w:rPr>
        <mc:AlternateContent>
          <mc:Choice Requires="wpg">
            <w:drawing>
              <wp:anchor distT="0" distB="0" distL="0" distR="0" simplePos="0" relativeHeight="251670528" behindDoc="1" locked="0" layoutInCell="1" allowOverlap="1" wp14:anchorId="5FF8E0CC" wp14:editId="69D4D397">
                <wp:simplePos x="0" y="0"/>
                <wp:positionH relativeFrom="page">
                  <wp:posOffset>832199</wp:posOffset>
                </wp:positionH>
                <wp:positionV relativeFrom="paragraph">
                  <wp:posOffset>123203</wp:posOffset>
                </wp:positionV>
                <wp:extent cx="5895975" cy="215392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975" cy="2153920"/>
                          <a:chOff x="0" y="0"/>
                          <a:chExt cx="5895975" cy="2153920"/>
                        </a:xfrm>
                      </wpg:grpSpPr>
                      <wps:wsp>
                        <wps:cNvPr id="35" name="Graphic 35"/>
                        <wps:cNvSpPr/>
                        <wps:spPr>
                          <a:xfrm>
                            <a:off x="0" y="0"/>
                            <a:ext cx="5895975" cy="2153920"/>
                          </a:xfrm>
                          <a:custGeom>
                            <a:avLst/>
                            <a:gdLst/>
                            <a:ahLst/>
                            <a:cxnLst/>
                            <a:rect l="l" t="t" r="r" b="b"/>
                            <a:pathLst>
                              <a:path w="5895975" h="2153920">
                                <a:moveTo>
                                  <a:pt x="5895600" y="0"/>
                                </a:moveTo>
                                <a:lnTo>
                                  <a:pt x="0" y="0"/>
                                </a:lnTo>
                                <a:lnTo>
                                  <a:pt x="0" y="2153920"/>
                                </a:lnTo>
                                <a:lnTo>
                                  <a:pt x="5895600" y="2153920"/>
                                </a:lnTo>
                                <a:lnTo>
                                  <a:pt x="5895600" y="0"/>
                                </a:lnTo>
                                <a:close/>
                              </a:path>
                            </a:pathLst>
                          </a:custGeom>
                          <a:solidFill>
                            <a:srgbClr val="1D1D1D"/>
                          </a:solidFill>
                        </wps:spPr>
                        <wps:bodyPr wrap="square" lIns="0" tIns="0" rIns="0" bIns="0" rtlCol="0">
                          <a:prstTxWarp prst="textNoShape">
                            <a:avLst/>
                          </a:prstTxWarp>
                          <a:noAutofit/>
                        </wps:bodyPr>
                      </wps:wsp>
                      <wps:wsp>
                        <wps:cNvPr id="36" name="Graphic 36"/>
                        <wps:cNvSpPr/>
                        <wps:spPr>
                          <a:xfrm>
                            <a:off x="-7" y="7"/>
                            <a:ext cx="5895975" cy="2153920"/>
                          </a:xfrm>
                          <a:custGeom>
                            <a:avLst/>
                            <a:gdLst/>
                            <a:ahLst/>
                            <a:cxnLst/>
                            <a:rect l="l" t="t" r="r" b="b"/>
                            <a:pathLst>
                              <a:path w="5895975" h="2153920">
                                <a:moveTo>
                                  <a:pt x="5895606" y="0"/>
                                </a:moveTo>
                                <a:lnTo>
                                  <a:pt x="0" y="0"/>
                                </a:lnTo>
                                <a:lnTo>
                                  <a:pt x="0" y="38100"/>
                                </a:lnTo>
                                <a:lnTo>
                                  <a:pt x="0" y="2153920"/>
                                </a:lnTo>
                                <a:lnTo>
                                  <a:pt x="38100" y="2153920"/>
                                </a:lnTo>
                                <a:lnTo>
                                  <a:pt x="38100" y="38100"/>
                                </a:lnTo>
                                <a:lnTo>
                                  <a:pt x="5895606" y="38100"/>
                                </a:lnTo>
                                <a:lnTo>
                                  <a:pt x="5895606" y="0"/>
                                </a:lnTo>
                                <a:close/>
                              </a:path>
                            </a:pathLst>
                          </a:custGeom>
                          <a:solidFill>
                            <a:srgbClr val="2880B8"/>
                          </a:solidFill>
                        </wps:spPr>
                        <wps:bodyPr wrap="square" lIns="0" tIns="0" rIns="0" bIns="0" rtlCol="0">
                          <a:prstTxWarp prst="textNoShape">
                            <a:avLst/>
                          </a:prstTxWarp>
                          <a:noAutofit/>
                        </wps:bodyPr>
                      </wps:wsp>
                      <wps:wsp>
                        <wps:cNvPr id="37" name="Textbox 37"/>
                        <wps:cNvSpPr txBox="1"/>
                        <wps:spPr>
                          <a:xfrm>
                            <a:off x="38100" y="38100"/>
                            <a:ext cx="5857875" cy="2115820"/>
                          </a:xfrm>
                          <a:prstGeom prst="rect">
                            <a:avLst/>
                          </a:prstGeom>
                        </wps:spPr>
                        <wps:txbx>
                          <w:txbxContent>
                            <w:p w14:paraId="644288E6" w14:textId="77777777" w:rsidR="00A272EA" w:rsidRDefault="00A272EA">
                              <w:pPr>
                                <w:spacing w:before="18"/>
                                <w:rPr>
                                  <w:b/>
                                  <w:sz w:val="15"/>
                                </w:rPr>
                              </w:pPr>
                            </w:p>
                            <w:p w14:paraId="678AC4EE" w14:textId="77777777" w:rsidR="00A272EA" w:rsidRDefault="00A272EA">
                              <w:pPr>
                                <w:spacing w:line="316" w:lineRule="auto"/>
                                <w:ind w:left="575" w:right="2799" w:hanging="376"/>
                                <w:rPr>
                                  <w:rFonts w:ascii="Courier New"/>
                                  <w:sz w:val="15"/>
                                </w:rPr>
                              </w:pPr>
                              <w:r>
                                <w:rPr>
                                  <w:rFonts w:ascii="Courier New"/>
                                  <w:color w:val="569CD6"/>
                                  <w:w w:val="105"/>
                                  <w:sz w:val="15"/>
                                </w:rPr>
                                <w:t>def</w:t>
                              </w:r>
                              <w:r>
                                <w:rPr>
                                  <w:rFonts w:ascii="Courier New"/>
                                  <w:color w:val="569CD6"/>
                                  <w:spacing w:val="-20"/>
                                  <w:w w:val="105"/>
                                  <w:sz w:val="15"/>
                                </w:rPr>
                                <w:t xml:space="preserve"> </w:t>
                              </w:r>
                              <w:r>
                                <w:rPr>
                                  <w:rFonts w:ascii="Courier New"/>
                                  <w:color w:val="DBDBAA"/>
                                  <w:w w:val="105"/>
                                  <w:sz w:val="15"/>
                                </w:rPr>
                                <w:t>check_interactions</w:t>
                              </w:r>
                              <w:r>
                                <w:rPr>
                                  <w:rFonts w:ascii="Courier New"/>
                                  <w:color w:val="D4D4D4"/>
                                  <w:w w:val="105"/>
                                  <w:sz w:val="15"/>
                                </w:rPr>
                                <w:t>(drug_names:</w:t>
                              </w:r>
                              <w:r>
                                <w:rPr>
                                  <w:rFonts w:ascii="Courier New"/>
                                  <w:color w:val="D4D4D4"/>
                                  <w:spacing w:val="-21"/>
                                  <w:w w:val="105"/>
                                  <w:sz w:val="15"/>
                                </w:rPr>
                                <w:t xml:space="preserve"> </w:t>
                              </w:r>
                              <w:r>
                                <w:rPr>
                                  <w:rFonts w:ascii="Courier New"/>
                                  <w:color w:val="9CDBFD"/>
                                  <w:w w:val="105"/>
                                  <w:sz w:val="15"/>
                                </w:rPr>
                                <w:t>list</w:t>
                              </w:r>
                              <w:r>
                                <w:rPr>
                                  <w:rFonts w:ascii="Courier New"/>
                                  <w:color w:val="D4D4D4"/>
                                  <w:w w:val="105"/>
                                  <w:sz w:val="15"/>
                                </w:rPr>
                                <w:t>[</w:t>
                              </w:r>
                              <w:r>
                                <w:rPr>
                                  <w:rFonts w:ascii="Courier New"/>
                                  <w:color w:val="9CDBFD"/>
                                  <w:w w:val="105"/>
                                  <w:sz w:val="15"/>
                                </w:rPr>
                                <w:t>str</w:t>
                              </w:r>
                              <w:r>
                                <w:rPr>
                                  <w:rFonts w:ascii="Courier New"/>
                                  <w:color w:val="D4D4D4"/>
                                  <w:w w:val="105"/>
                                  <w:sz w:val="15"/>
                                </w:rPr>
                                <w:t>])</w:t>
                              </w:r>
                              <w:r>
                                <w:rPr>
                                  <w:rFonts w:ascii="Courier New"/>
                                  <w:color w:val="D4D4D4"/>
                                  <w:spacing w:val="-21"/>
                                  <w:w w:val="105"/>
                                  <w:sz w:val="15"/>
                                </w:rPr>
                                <w:t xml:space="preserve"> </w:t>
                              </w:r>
                              <w:r>
                                <w:rPr>
                                  <w:rFonts w:ascii="Courier New"/>
                                  <w:color w:val="D4D4D4"/>
                                  <w:w w:val="105"/>
                                  <w:sz w:val="15"/>
                                </w:rPr>
                                <w:t>-&gt;</w:t>
                              </w:r>
                              <w:r>
                                <w:rPr>
                                  <w:rFonts w:ascii="Courier New"/>
                                  <w:color w:val="D4D4D4"/>
                                  <w:spacing w:val="-21"/>
                                  <w:w w:val="105"/>
                                  <w:sz w:val="15"/>
                                </w:rPr>
                                <w:t xml:space="preserve"> </w:t>
                              </w:r>
                              <w:r>
                                <w:rPr>
                                  <w:rFonts w:ascii="Courier New"/>
                                  <w:color w:val="9CDBFD"/>
                                  <w:w w:val="105"/>
                                  <w:sz w:val="15"/>
                                </w:rPr>
                                <w:t>list</w:t>
                              </w:r>
                              <w:r>
                                <w:rPr>
                                  <w:rFonts w:ascii="Courier New"/>
                                  <w:color w:val="D4D4D4"/>
                                  <w:w w:val="105"/>
                                  <w:sz w:val="15"/>
                                </w:rPr>
                                <w:t>[</w:t>
                              </w:r>
                              <w:r>
                                <w:rPr>
                                  <w:rFonts w:ascii="Courier New"/>
                                  <w:color w:val="9CDBFD"/>
                                  <w:w w:val="105"/>
                                  <w:sz w:val="15"/>
                                </w:rPr>
                                <w:t>dict</w:t>
                              </w:r>
                              <w:r>
                                <w:rPr>
                                  <w:rFonts w:ascii="Courier New"/>
                                  <w:color w:val="D4D4D4"/>
                                  <w:w w:val="105"/>
                                  <w:sz w:val="15"/>
                                </w:rPr>
                                <w:t>]: results = []</w:t>
                              </w:r>
                            </w:p>
                            <w:p w14:paraId="51B1D572" w14:textId="77777777" w:rsidR="00A272EA" w:rsidRDefault="00A272EA">
                              <w:pPr>
                                <w:spacing w:line="316" w:lineRule="auto"/>
                                <w:ind w:left="575" w:right="1489"/>
                                <w:rPr>
                                  <w:rFonts w:ascii="Courier New"/>
                                  <w:sz w:val="15"/>
                                </w:rPr>
                              </w:pPr>
                              <w:r>
                                <w:rPr>
                                  <w:rFonts w:ascii="Courier New"/>
                                  <w:color w:val="D4D4D4"/>
                                  <w:w w:val="105"/>
                                  <w:sz w:val="15"/>
                                </w:rPr>
                                <w:t>pairs</w:t>
                              </w:r>
                              <w:r>
                                <w:rPr>
                                  <w:rFonts w:ascii="Courier New"/>
                                  <w:color w:val="D4D4D4"/>
                                  <w:spacing w:val="-8"/>
                                  <w:w w:val="105"/>
                                  <w:sz w:val="15"/>
                                </w:rPr>
                                <w:t xml:space="preserve"> </w:t>
                              </w:r>
                              <w:r>
                                <w:rPr>
                                  <w:rFonts w:ascii="Courier New"/>
                                  <w:color w:val="D4D4D4"/>
                                  <w:w w:val="105"/>
                                  <w:sz w:val="15"/>
                                </w:rPr>
                                <w:t>=</w:t>
                              </w:r>
                              <w:r>
                                <w:rPr>
                                  <w:rFonts w:ascii="Courier New"/>
                                  <w:color w:val="D4D4D4"/>
                                  <w:spacing w:val="-9"/>
                                  <w:w w:val="105"/>
                                  <w:sz w:val="15"/>
                                </w:rPr>
                                <w:t xml:space="preserve"> </w:t>
                              </w:r>
                              <w:r>
                                <w:rPr>
                                  <w:rFonts w:ascii="Courier New"/>
                                  <w:color w:val="D4D4D4"/>
                                  <w:w w:val="105"/>
                                  <w:sz w:val="15"/>
                                </w:rPr>
                                <w:t>[(a,</w:t>
                              </w:r>
                              <w:r>
                                <w:rPr>
                                  <w:rFonts w:ascii="Courier New"/>
                                  <w:color w:val="D4D4D4"/>
                                  <w:spacing w:val="-9"/>
                                  <w:w w:val="105"/>
                                  <w:sz w:val="15"/>
                                </w:rPr>
                                <w:t xml:space="preserve"> </w:t>
                              </w:r>
                              <w:r>
                                <w:rPr>
                                  <w:rFonts w:ascii="Courier New"/>
                                  <w:color w:val="D4D4D4"/>
                                  <w:w w:val="105"/>
                                  <w:sz w:val="15"/>
                                </w:rPr>
                                <w:t>b)</w:t>
                              </w:r>
                              <w:r>
                                <w:rPr>
                                  <w:rFonts w:ascii="Courier New"/>
                                  <w:color w:val="D4D4D4"/>
                                  <w:spacing w:val="-9"/>
                                  <w:w w:val="105"/>
                                  <w:sz w:val="15"/>
                                </w:rPr>
                                <w:t xml:space="preserve"> </w:t>
                              </w:r>
                              <w:r>
                                <w:rPr>
                                  <w:rFonts w:ascii="Courier New"/>
                                  <w:color w:val="569CD6"/>
                                  <w:w w:val="105"/>
                                  <w:sz w:val="15"/>
                                </w:rPr>
                                <w:t>for</w:t>
                              </w:r>
                              <w:r>
                                <w:rPr>
                                  <w:rFonts w:ascii="Courier New"/>
                                  <w:color w:val="569CD6"/>
                                  <w:spacing w:val="-8"/>
                                  <w:w w:val="105"/>
                                  <w:sz w:val="15"/>
                                </w:rPr>
                                <w:t xml:space="preserve"> </w:t>
                              </w:r>
                              <w:r>
                                <w:rPr>
                                  <w:rFonts w:ascii="Courier New"/>
                                  <w:color w:val="D4D4D4"/>
                                  <w:w w:val="105"/>
                                  <w:sz w:val="15"/>
                                </w:rPr>
                                <w:t>i,</w:t>
                              </w:r>
                              <w:r>
                                <w:rPr>
                                  <w:rFonts w:ascii="Courier New"/>
                                  <w:color w:val="D4D4D4"/>
                                  <w:spacing w:val="-9"/>
                                  <w:w w:val="105"/>
                                  <w:sz w:val="15"/>
                                </w:rPr>
                                <w:t xml:space="preserve"> </w:t>
                              </w:r>
                              <w:r>
                                <w:rPr>
                                  <w:rFonts w:ascii="Courier New"/>
                                  <w:color w:val="D4D4D4"/>
                                  <w:w w:val="105"/>
                                  <w:sz w:val="15"/>
                                </w:rPr>
                                <w:t>a</w:t>
                              </w:r>
                              <w:r>
                                <w:rPr>
                                  <w:rFonts w:ascii="Courier New"/>
                                  <w:color w:val="D4D4D4"/>
                                  <w:spacing w:val="-9"/>
                                  <w:w w:val="105"/>
                                  <w:sz w:val="15"/>
                                </w:rPr>
                                <w:t xml:space="preserve"> </w:t>
                              </w:r>
                              <w:r>
                                <w:rPr>
                                  <w:rFonts w:ascii="Courier New"/>
                                  <w:color w:val="D4D4D4"/>
                                  <w:w w:val="105"/>
                                  <w:sz w:val="15"/>
                                </w:rPr>
                                <w:t>in</w:t>
                              </w:r>
                              <w:r>
                                <w:rPr>
                                  <w:rFonts w:ascii="Courier New"/>
                                  <w:color w:val="D4D4D4"/>
                                  <w:spacing w:val="-8"/>
                                  <w:w w:val="105"/>
                                  <w:sz w:val="15"/>
                                </w:rPr>
                                <w:t xml:space="preserve"> </w:t>
                              </w:r>
                              <w:r>
                                <w:rPr>
                                  <w:rFonts w:ascii="Courier New"/>
                                  <w:color w:val="9CDBFD"/>
                                  <w:w w:val="105"/>
                                  <w:sz w:val="15"/>
                                </w:rPr>
                                <w:t>enumerate</w:t>
                              </w:r>
                              <w:r>
                                <w:rPr>
                                  <w:rFonts w:ascii="Courier New"/>
                                  <w:color w:val="D4D4D4"/>
                                  <w:w w:val="105"/>
                                  <w:sz w:val="15"/>
                                </w:rPr>
                                <w:t>(drug_names)</w:t>
                              </w:r>
                              <w:r>
                                <w:rPr>
                                  <w:rFonts w:ascii="Courier New"/>
                                  <w:color w:val="D4D4D4"/>
                                  <w:spacing w:val="-9"/>
                                  <w:w w:val="105"/>
                                  <w:sz w:val="15"/>
                                </w:rPr>
                                <w:t xml:space="preserve"> </w:t>
                              </w:r>
                              <w:r>
                                <w:rPr>
                                  <w:rFonts w:ascii="Courier New"/>
                                  <w:color w:val="569CD6"/>
                                  <w:w w:val="105"/>
                                  <w:sz w:val="15"/>
                                </w:rPr>
                                <w:t>for</w:t>
                              </w:r>
                              <w:r>
                                <w:rPr>
                                  <w:rFonts w:ascii="Courier New"/>
                                  <w:color w:val="569CD6"/>
                                  <w:spacing w:val="-8"/>
                                  <w:w w:val="105"/>
                                  <w:sz w:val="15"/>
                                </w:rPr>
                                <w:t xml:space="preserve"> </w:t>
                              </w:r>
                              <w:r>
                                <w:rPr>
                                  <w:rFonts w:ascii="Courier New"/>
                                  <w:color w:val="D4D4D4"/>
                                  <w:w w:val="105"/>
                                  <w:sz w:val="15"/>
                                </w:rPr>
                                <w:t>b</w:t>
                              </w:r>
                              <w:r>
                                <w:rPr>
                                  <w:rFonts w:ascii="Courier New"/>
                                  <w:color w:val="D4D4D4"/>
                                  <w:spacing w:val="-9"/>
                                  <w:w w:val="105"/>
                                  <w:sz w:val="15"/>
                                </w:rPr>
                                <w:t xml:space="preserve"> </w:t>
                              </w:r>
                              <w:r>
                                <w:rPr>
                                  <w:rFonts w:ascii="Courier New"/>
                                  <w:color w:val="D4D4D4"/>
                                  <w:w w:val="105"/>
                                  <w:sz w:val="15"/>
                                </w:rPr>
                                <w:t>in</w:t>
                              </w:r>
                              <w:r>
                                <w:rPr>
                                  <w:rFonts w:ascii="Courier New"/>
                                  <w:color w:val="D4D4D4"/>
                                  <w:spacing w:val="-8"/>
                                  <w:w w:val="105"/>
                                  <w:sz w:val="15"/>
                                </w:rPr>
                                <w:t xml:space="preserve"> </w:t>
                              </w:r>
                              <w:r>
                                <w:rPr>
                                  <w:rFonts w:ascii="Courier New"/>
                                  <w:color w:val="D4D4D4"/>
                                  <w:w w:val="105"/>
                                  <w:sz w:val="15"/>
                                </w:rPr>
                                <w:t>drug_names[i+</w:t>
                              </w:r>
                              <w:r>
                                <w:rPr>
                                  <w:rFonts w:ascii="Courier New"/>
                                  <w:color w:val="B5CDA8"/>
                                  <w:w w:val="105"/>
                                  <w:sz w:val="15"/>
                                </w:rPr>
                                <w:t>1</w:t>
                              </w:r>
                              <w:r>
                                <w:rPr>
                                  <w:rFonts w:ascii="Courier New"/>
                                  <w:color w:val="D4D4D4"/>
                                  <w:w w:val="105"/>
                                  <w:sz w:val="15"/>
                                </w:rPr>
                                <w:t xml:space="preserve">:]] </w:t>
                              </w:r>
                              <w:r>
                                <w:rPr>
                                  <w:rFonts w:ascii="Courier New"/>
                                  <w:color w:val="569CD6"/>
                                  <w:w w:val="105"/>
                                  <w:sz w:val="15"/>
                                </w:rPr>
                                <w:t xml:space="preserve">for </w:t>
                              </w:r>
                              <w:r>
                                <w:rPr>
                                  <w:rFonts w:ascii="Courier New"/>
                                  <w:color w:val="D4D4D4"/>
                                  <w:w w:val="105"/>
                                  <w:sz w:val="15"/>
                                </w:rPr>
                                <w:t>a, b in pairs:</w:t>
                              </w:r>
                            </w:p>
                            <w:p w14:paraId="2E566157" w14:textId="77777777" w:rsidR="00A272EA" w:rsidRDefault="00A272EA">
                              <w:pPr>
                                <w:spacing w:line="169" w:lineRule="exact"/>
                                <w:ind w:left="950"/>
                                <w:rPr>
                                  <w:rFonts w:ascii="Courier New"/>
                                  <w:sz w:val="15"/>
                                </w:rPr>
                              </w:pPr>
                              <w:r>
                                <w:rPr>
                                  <w:rFonts w:ascii="Courier New"/>
                                  <w:color w:val="D4D4D4"/>
                                  <w:w w:val="105"/>
                                  <w:sz w:val="15"/>
                                </w:rPr>
                                <w:t>row</w:t>
                              </w:r>
                              <w:r>
                                <w:rPr>
                                  <w:rFonts w:ascii="Courier New"/>
                                  <w:color w:val="D4D4D4"/>
                                  <w:spacing w:val="-3"/>
                                  <w:w w:val="105"/>
                                  <w:sz w:val="15"/>
                                </w:rPr>
                                <w:t xml:space="preserve"> </w:t>
                              </w:r>
                              <w:r>
                                <w:rPr>
                                  <w:rFonts w:ascii="Courier New"/>
                                  <w:color w:val="D4D4D4"/>
                                  <w:w w:val="105"/>
                                  <w:sz w:val="15"/>
                                </w:rPr>
                                <w:t>=</w:t>
                              </w:r>
                              <w:r>
                                <w:rPr>
                                  <w:rFonts w:ascii="Courier New"/>
                                  <w:color w:val="D4D4D4"/>
                                  <w:spacing w:val="-3"/>
                                  <w:w w:val="105"/>
                                  <w:sz w:val="15"/>
                                </w:rPr>
                                <w:t xml:space="preserve"> </w:t>
                              </w:r>
                              <w:r>
                                <w:rPr>
                                  <w:rFonts w:ascii="Courier New"/>
                                  <w:color w:val="D4D4D4"/>
                                  <w:spacing w:val="-2"/>
                                  <w:w w:val="105"/>
                                  <w:sz w:val="15"/>
                                </w:rPr>
                                <w:t>cursor.execute(</w:t>
                              </w:r>
                            </w:p>
                            <w:p w14:paraId="42E101CD" w14:textId="77777777" w:rsidR="00A272EA" w:rsidRDefault="00A272EA">
                              <w:pPr>
                                <w:spacing w:before="54"/>
                                <w:ind w:left="1325"/>
                                <w:rPr>
                                  <w:rFonts w:ascii="Courier New"/>
                                  <w:sz w:val="15"/>
                                </w:rPr>
                              </w:pPr>
                              <w:r>
                                <w:rPr>
                                  <w:rFonts w:ascii="Courier New"/>
                                  <w:color w:val="CD9077"/>
                                  <w:w w:val="105"/>
                                  <w:sz w:val="15"/>
                                </w:rPr>
                                <w:t>'''SELECT</w:t>
                              </w:r>
                              <w:r>
                                <w:rPr>
                                  <w:rFonts w:ascii="Courier New"/>
                                  <w:color w:val="CD9077"/>
                                  <w:spacing w:val="-6"/>
                                  <w:w w:val="105"/>
                                  <w:sz w:val="15"/>
                                </w:rPr>
                                <w:t xml:space="preserve"> </w:t>
                              </w:r>
                              <w:r>
                                <w:rPr>
                                  <w:rFonts w:ascii="Courier New"/>
                                  <w:color w:val="CD9077"/>
                                  <w:w w:val="105"/>
                                  <w:sz w:val="15"/>
                                </w:rPr>
                                <w:t>*</w:t>
                              </w:r>
                              <w:r>
                                <w:rPr>
                                  <w:rFonts w:ascii="Courier New"/>
                                  <w:color w:val="CD9077"/>
                                  <w:spacing w:val="-6"/>
                                  <w:w w:val="105"/>
                                  <w:sz w:val="15"/>
                                </w:rPr>
                                <w:t xml:space="preserve"> </w:t>
                              </w:r>
                              <w:r>
                                <w:rPr>
                                  <w:rFonts w:ascii="Courier New"/>
                                  <w:color w:val="CD9077"/>
                                  <w:w w:val="105"/>
                                  <w:sz w:val="15"/>
                                </w:rPr>
                                <w:t>FROM</w:t>
                              </w:r>
                              <w:r>
                                <w:rPr>
                                  <w:rFonts w:ascii="Courier New"/>
                                  <w:color w:val="CD9077"/>
                                  <w:spacing w:val="-6"/>
                                  <w:w w:val="105"/>
                                  <w:sz w:val="15"/>
                                </w:rPr>
                                <w:t xml:space="preserve"> </w:t>
                              </w:r>
                              <w:r>
                                <w:rPr>
                                  <w:rFonts w:ascii="Courier New"/>
                                  <w:color w:val="CD9077"/>
                                  <w:spacing w:val="-2"/>
                                  <w:w w:val="105"/>
                                  <w:sz w:val="15"/>
                                </w:rPr>
                                <w:t>drug_interactions</w:t>
                              </w:r>
                            </w:p>
                            <w:p w14:paraId="4D0EDBFB" w14:textId="77777777" w:rsidR="00A272EA" w:rsidRDefault="00A272EA">
                              <w:pPr>
                                <w:spacing w:before="54"/>
                                <w:ind w:left="1604"/>
                                <w:rPr>
                                  <w:rFonts w:ascii="Courier New"/>
                                  <w:sz w:val="15"/>
                                </w:rPr>
                              </w:pPr>
                              <w:r>
                                <w:rPr>
                                  <w:rFonts w:ascii="Courier New"/>
                                  <w:color w:val="CD9077"/>
                                  <w:w w:val="105"/>
                                  <w:sz w:val="15"/>
                                </w:rPr>
                                <w:t>WHERE</w:t>
                              </w:r>
                              <w:r>
                                <w:rPr>
                                  <w:rFonts w:ascii="Courier New"/>
                                  <w:color w:val="CD9077"/>
                                  <w:spacing w:val="-9"/>
                                  <w:w w:val="105"/>
                                  <w:sz w:val="15"/>
                                </w:rPr>
                                <w:t xml:space="preserve"> </w:t>
                              </w:r>
                              <w:r>
                                <w:rPr>
                                  <w:rFonts w:ascii="Courier New"/>
                                  <w:color w:val="CD9077"/>
                                  <w:w w:val="105"/>
                                  <w:sz w:val="15"/>
                                </w:rPr>
                                <w:t>(LOWER(drug_a)=?</w:t>
                              </w:r>
                              <w:r>
                                <w:rPr>
                                  <w:rFonts w:ascii="Courier New"/>
                                  <w:color w:val="CD9077"/>
                                  <w:spacing w:val="-9"/>
                                  <w:w w:val="105"/>
                                  <w:sz w:val="15"/>
                                </w:rPr>
                                <w:t xml:space="preserve"> </w:t>
                              </w:r>
                              <w:r>
                                <w:rPr>
                                  <w:rFonts w:ascii="Courier New"/>
                                  <w:color w:val="CD9077"/>
                                  <w:w w:val="105"/>
                                  <w:sz w:val="15"/>
                                </w:rPr>
                                <w:t>AND</w:t>
                              </w:r>
                              <w:r>
                                <w:rPr>
                                  <w:rFonts w:ascii="Courier New"/>
                                  <w:color w:val="CD9077"/>
                                  <w:spacing w:val="-9"/>
                                  <w:w w:val="105"/>
                                  <w:sz w:val="15"/>
                                </w:rPr>
                                <w:t xml:space="preserve"> </w:t>
                              </w:r>
                              <w:r>
                                <w:rPr>
                                  <w:rFonts w:ascii="Courier New"/>
                                  <w:color w:val="CD9077"/>
                                  <w:spacing w:val="-2"/>
                                  <w:w w:val="105"/>
                                  <w:sz w:val="15"/>
                                </w:rPr>
                                <w:t>LOWER(drug_b)=?)</w:t>
                              </w:r>
                            </w:p>
                            <w:p w14:paraId="4E1A031A" w14:textId="77777777" w:rsidR="00A272EA" w:rsidRDefault="00A272EA">
                              <w:pPr>
                                <w:spacing w:before="54"/>
                                <w:ind w:left="1885"/>
                                <w:rPr>
                                  <w:rFonts w:ascii="Courier New"/>
                                  <w:sz w:val="15"/>
                                </w:rPr>
                              </w:pPr>
                              <w:r>
                                <w:rPr>
                                  <w:rFonts w:ascii="Courier New"/>
                                  <w:color w:val="CD9077"/>
                                  <w:w w:val="105"/>
                                  <w:sz w:val="15"/>
                                </w:rPr>
                                <w:t>OR</w:t>
                              </w:r>
                              <w:r>
                                <w:rPr>
                                  <w:rFonts w:ascii="Courier New"/>
                                  <w:color w:val="CD9077"/>
                                  <w:spacing w:val="-8"/>
                                  <w:w w:val="105"/>
                                  <w:sz w:val="15"/>
                                </w:rPr>
                                <w:t xml:space="preserve"> </w:t>
                              </w:r>
                              <w:r>
                                <w:rPr>
                                  <w:rFonts w:ascii="Courier New"/>
                                  <w:color w:val="CD9077"/>
                                  <w:w w:val="105"/>
                                  <w:sz w:val="15"/>
                                </w:rPr>
                                <w:t>(LOWER(drug_a)=?</w:t>
                              </w:r>
                              <w:r>
                                <w:rPr>
                                  <w:rFonts w:ascii="Courier New"/>
                                  <w:color w:val="CD9077"/>
                                  <w:spacing w:val="-8"/>
                                  <w:w w:val="105"/>
                                  <w:sz w:val="15"/>
                                </w:rPr>
                                <w:t xml:space="preserve"> </w:t>
                              </w:r>
                              <w:r>
                                <w:rPr>
                                  <w:rFonts w:ascii="Courier New"/>
                                  <w:color w:val="CD9077"/>
                                  <w:w w:val="105"/>
                                  <w:sz w:val="15"/>
                                </w:rPr>
                                <w:t>AND</w:t>
                              </w:r>
                              <w:r>
                                <w:rPr>
                                  <w:rFonts w:ascii="Courier New"/>
                                  <w:color w:val="CD9077"/>
                                  <w:spacing w:val="-8"/>
                                  <w:w w:val="105"/>
                                  <w:sz w:val="15"/>
                                </w:rPr>
                                <w:t xml:space="preserve"> </w:t>
                              </w:r>
                              <w:r>
                                <w:rPr>
                                  <w:rFonts w:ascii="Courier New"/>
                                  <w:color w:val="CD9077"/>
                                  <w:spacing w:val="-2"/>
                                  <w:w w:val="105"/>
                                  <w:sz w:val="15"/>
                                </w:rPr>
                                <w:t>LOWER(drug_b)=?)'''</w:t>
                              </w:r>
                              <w:r>
                                <w:rPr>
                                  <w:rFonts w:ascii="Courier New"/>
                                  <w:color w:val="D4D4D4"/>
                                  <w:spacing w:val="-2"/>
                                  <w:w w:val="105"/>
                                  <w:sz w:val="15"/>
                                </w:rPr>
                                <w:t>,</w:t>
                              </w:r>
                            </w:p>
                            <w:p w14:paraId="56F5CAE5" w14:textId="77777777" w:rsidR="00A272EA" w:rsidRDefault="00A272EA">
                              <w:pPr>
                                <w:spacing w:before="54"/>
                                <w:ind w:left="1325"/>
                                <w:rPr>
                                  <w:rFonts w:ascii="Courier New"/>
                                  <w:sz w:val="15"/>
                                </w:rPr>
                              </w:pPr>
                              <w:r>
                                <w:rPr>
                                  <w:rFonts w:ascii="Courier New"/>
                                  <w:color w:val="D4D4D4"/>
                                  <w:w w:val="105"/>
                                  <w:sz w:val="15"/>
                                </w:rPr>
                                <w:t>(a.lower(),</w:t>
                              </w:r>
                              <w:r>
                                <w:rPr>
                                  <w:rFonts w:ascii="Courier New"/>
                                  <w:color w:val="D4D4D4"/>
                                  <w:spacing w:val="-11"/>
                                  <w:w w:val="105"/>
                                  <w:sz w:val="15"/>
                                </w:rPr>
                                <w:t xml:space="preserve"> </w:t>
                              </w:r>
                              <w:r>
                                <w:rPr>
                                  <w:rFonts w:ascii="Courier New"/>
                                  <w:color w:val="D4D4D4"/>
                                  <w:w w:val="105"/>
                                  <w:sz w:val="15"/>
                                </w:rPr>
                                <w:t>b.lower(),</w:t>
                              </w:r>
                              <w:r>
                                <w:rPr>
                                  <w:rFonts w:ascii="Courier New"/>
                                  <w:color w:val="D4D4D4"/>
                                  <w:spacing w:val="-11"/>
                                  <w:w w:val="105"/>
                                  <w:sz w:val="15"/>
                                </w:rPr>
                                <w:t xml:space="preserve"> </w:t>
                              </w:r>
                              <w:r>
                                <w:rPr>
                                  <w:rFonts w:ascii="Courier New"/>
                                  <w:color w:val="D4D4D4"/>
                                  <w:w w:val="105"/>
                                  <w:sz w:val="15"/>
                                </w:rPr>
                                <w:t>b.lower(),</w:t>
                              </w:r>
                              <w:r>
                                <w:rPr>
                                  <w:rFonts w:ascii="Courier New"/>
                                  <w:color w:val="D4D4D4"/>
                                  <w:spacing w:val="-11"/>
                                  <w:w w:val="105"/>
                                  <w:sz w:val="15"/>
                                </w:rPr>
                                <w:t xml:space="preserve"> </w:t>
                              </w:r>
                              <w:r>
                                <w:rPr>
                                  <w:rFonts w:ascii="Courier New"/>
                                  <w:color w:val="D4D4D4"/>
                                  <w:spacing w:val="-2"/>
                                  <w:w w:val="105"/>
                                  <w:sz w:val="15"/>
                                </w:rPr>
                                <w:t>a.lower())</w:t>
                              </w:r>
                            </w:p>
                            <w:p w14:paraId="2E7593DA" w14:textId="77777777" w:rsidR="00A272EA" w:rsidRDefault="00A272EA">
                              <w:pPr>
                                <w:spacing w:before="54" w:line="316" w:lineRule="auto"/>
                                <w:ind w:left="950" w:right="7049"/>
                                <w:rPr>
                                  <w:rFonts w:ascii="Courier New"/>
                                  <w:sz w:val="15"/>
                                </w:rPr>
                              </w:pPr>
                              <w:r>
                                <w:rPr>
                                  <w:rFonts w:ascii="Courier New"/>
                                  <w:color w:val="D4D4D4"/>
                                  <w:spacing w:val="-2"/>
                                  <w:sz w:val="15"/>
                                </w:rPr>
                                <w:t xml:space="preserve">).fetchone() </w:t>
                              </w:r>
                              <w:r>
                                <w:rPr>
                                  <w:rFonts w:ascii="Courier New"/>
                                  <w:color w:val="569CD6"/>
                                  <w:w w:val="105"/>
                                  <w:sz w:val="15"/>
                                </w:rPr>
                                <w:t xml:space="preserve">if </w:t>
                              </w:r>
                              <w:r>
                                <w:rPr>
                                  <w:rFonts w:ascii="Courier New"/>
                                  <w:color w:val="D4D4D4"/>
                                  <w:w w:val="105"/>
                                  <w:sz w:val="15"/>
                                </w:rPr>
                                <w:t>row:</w:t>
                              </w:r>
                            </w:p>
                            <w:p w14:paraId="6FB5D1CF" w14:textId="77777777" w:rsidR="00A272EA" w:rsidRDefault="00A272EA">
                              <w:pPr>
                                <w:spacing w:line="316" w:lineRule="auto"/>
                                <w:ind w:left="575" w:right="5152" w:firstLine="750"/>
                                <w:rPr>
                                  <w:rFonts w:ascii="Courier New"/>
                                  <w:sz w:val="15"/>
                                </w:rPr>
                              </w:pPr>
                              <w:r>
                                <w:rPr>
                                  <w:rFonts w:ascii="Courier New"/>
                                  <w:color w:val="D4D4D4"/>
                                  <w:spacing w:val="-2"/>
                                  <w:sz w:val="15"/>
                                </w:rPr>
                                <w:t>results.append(</w:t>
                              </w:r>
                              <w:r>
                                <w:rPr>
                                  <w:rFonts w:ascii="Courier New"/>
                                  <w:color w:val="9CDBFD"/>
                                  <w:spacing w:val="-2"/>
                                  <w:sz w:val="15"/>
                                </w:rPr>
                                <w:t>dict</w:t>
                              </w:r>
                              <w:r>
                                <w:rPr>
                                  <w:rFonts w:ascii="Courier New"/>
                                  <w:color w:val="D4D4D4"/>
                                  <w:spacing w:val="-2"/>
                                  <w:sz w:val="15"/>
                                </w:rPr>
                                <w:t xml:space="preserve">(row)) </w:t>
                              </w:r>
                              <w:r>
                                <w:rPr>
                                  <w:rFonts w:ascii="Courier New"/>
                                  <w:color w:val="569CD6"/>
                                  <w:w w:val="105"/>
                                  <w:sz w:val="15"/>
                                </w:rPr>
                                <w:t xml:space="preserve">return </w:t>
                              </w:r>
                              <w:r>
                                <w:rPr>
                                  <w:rFonts w:ascii="Courier New"/>
                                  <w:color w:val="D4D4D4"/>
                                  <w:w w:val="105"/>
                                  <w:sz w:val="15"/>
                                </w:rPr>
                                <w:t>results</w:t>
                              </w:r>
                            </w:p>
                          </w:txbxContent>
                        </wps:txbx>
                        <wps:bodyPr wrap="square" lIns="0" tIns="0" rIns="0" bIns="0" rtlCol="0">
                          <a:noAutofit/>
                        </wps:bodyPr>
                      </wps:wsp>
                    </wpg:wgp>
                  </a:graphicData>
                </a:graphic>
              </wp:anchor>
            </w:drawing>
          </mc:Choice>
          <mc:Fallback>
            <w:pict>
              <v:group w14:anchorId="5FF8E0CC" id="Group 34" o:spid="_x0000_s1046" style="position:absolute;margin-left:65.55pt;margin-top:9.7pt;width:464.25pt;height:169.6pt;z-index:-251645952;mso-wrap-distance-left:0;mso-wrap-distance-right:0;mso-position-horizontal-relative:page" coordsize="58959,21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">
                <v:shape id="Graphic 35" o:spid="_x0000_s1047" style="position:absolute;width:58959;height:21539;visibility:visible;mso-wrap-style:square;v-text-anchor:top" coordsize="5895975,215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" path="m5895600,l,,,2153920r5895600,l5895600,xe" fillcolor="#1d1d1d" stroked="f">
                  <v:path arrowok="t"/>
                </v:shape>
                <v:shape id="Graphic 36" o:spid="_x0000_s1048" style="position:absolute;width:58959;height:21539;visibility:visible;mso-wrap-style:square;v-text-anchor:top" coordsize="5895975,215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" path="m5895606,l,,,38100,,2153920r38100,l38100,38100r5857506,l5895606,xe" fillcolor="#2880b8" stroked="f">
                  <v:path arrowok="t"/>
                </v:shape>
                <v:shape id="Textbox 37" o:spid="_x0000_s1049" type="#_x0000_t202" style="position:absolute;left:381;top:381;width:58578;height:21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644288E6" w14:textId="77777777" w:rsidR="00A272EA" w:rsidRDefault="00A272EA">
                        <w:pPr>
                          <w:spacing w:before="18"/>
                          <w:rPr>
                            <w:b/>
                            <w:sz w:val="15"/>
                          </w:rPr>
                        </w:pPr>
                      </w:p>
                      <w:p w14:paraId="678AC4EE" w14:textId="77777777" w:rsidR="00A272EA" w:rsidRDefault="00A272EA">
                        <w:pPr>
                          <w:spacing w:line="316" w:lineRule="auto"/>
                          <w:ind w:left="575" w:right="2799" w:hanging="376"/>
                          <w:rPr>
                            <w:rFonts w:ascii="Courier New"/>
                            <w:sz w:val="15"/>
                          </w:rPr>
                        </w:pPr>
                        <w:r>
                          <w:rPr>
                            <w:rFonts w:ascii="Courier New"/>
                            <w:color w:val="569CD6"/>
                            <w:w w:val="105"/>
                            <w:sz w:val="15"/>
                          </w:rPr>
                          <w:t>def</w:t>
                        </w:r>
                        <w:r>
                          <w:rPr>
                            <w:rFonts w:ascii="Courier New"/>
                            <w:color w:val="569CD6"/>
                            <w:spacing w:val="-20"/>
                            <w:w w:val="105"/>
                            <w:sz w:val="15"/>
                          </w:rPr>
                          <w:t xml:space="preserve"> </w:t>
                        </w:r>
                        <w:r>
                          <w:rPr>
                            <w:rFonts w:ascii="Courier New"/>
                            <w:color w:val="DBDBAA"/>
                            <w:w w:val="105"/>
                            <w:sz w:val="15"/>
                          </w:rPr>
                          <w:t>check_interactions</w:t>
                        </w:r>
                        <w:r>
                          <w:rPr>
                            <w:rFonts w:ascii="Courier New"/>
                            <w:color w:val="D4D4D4"/>
                            <w:w w:val="105"/>
                            <w:sz w:val="15"/>
                          </w:rPr>
                          <w:t>(drug_names:</w:t>
                        </w:r>
                        <w:r>
                          <w:rPr>
                            <w:rFonts w:ascii="Courier New"/>
                            <w:color w:val="D4D4D4"/>
                            <w:spacing w:val="-21"/>
                            <w:w w:val="105"/>
                            <w:sz w:val="15"/>
                          </w:rPr>
                          <w:t xml:space="preserve"> </w:t>
                        </w:r>
                        <w:r>
                          <w:rPr>
                            <w:rFonts w:ascii="Courier New"/>
                            <w:color w:val="9CDBFD"/>
                            <w:w w:val="105"/>
                            <w:sz w:val="15"/>
                          </w:rPr>
                          <w:t>list</w:t>
                        </w:r>
                        <w:r>
                          <w:rPr>
                            <w:rFonts w:ascii="Courier New"/>
                            <w:color w:val="D4D4D4"/>
                            <w:w w:val="105"/>
                            <w:sz w:val="15"/>
                          </w:rPr>
                          <w:t>[</w:t>
                        </w:r>
                        <w:r>
                          <w:rPr>
                            <w:rFonts w:ascii="Courier New"/>
                            <w:color w:val="9CDBFD"/>
                            <w:w w:val="105"/>
                            <w:sz w:val="15"/>
                          </w:rPr>
                          <w:t>str</w:t>
                        </w:r>
                        <w:r>
                          <w:rPr>
                            <w:rFonts w:ascii="Courier New"/>
                            <w:color w:val="D4D4D4"/>
                            <w:w w:val="105"/>
                            <w:sz w:val="15"/>
                          </w:rPr>
                          <w:t>])</w:t>
                        </w:r>
                        <w:r>
                          <w:rPr>
                            <w:rFonts w:ascii="Courier New"/>
                            <w:color w:val="D4D4D4"/>
                            <w:spacing w:val="-21"/>
                            <w:w w:val="105"/>
                            <w:sz w:val="15"/>
                          </w:rPr>
                          <w:t xml:space="preserve"> </w:t>
                        </w:r>
                        <w:r>
                          <w:rPr>
                            <w:rFonts w:ascii="Courier New"/>
                            <w:color w:val="D4D4D4"/>
                            <w:w w:val="105"/>
                            <w:sz w:val="15"/>
                          </w:rPr>
                          <w:t>-&gt;</w:t>
                        </w:r>
                        <w:r>
                          <w:rPr>
                            <w:rFonts w:ascii="Courier New"/>
                            <w:color w:val="D4D4D4"/>
                            <w:spacing w:val="-21"/>
                            <w:w w:val="105"/>
                            <w:sz w:val="15"/>
                          </w:rPr>
                          <w:t xml:space="preserve"> </w:t>
                        </w:r>
                        <w:r>
                          <w:rPr>
                            <w:rFonts w:ascii="Courier New"/>
                            <w:color w:val="9CDBFD"/>
                            <w:w w:val="105"/>
                            <w:sz w:val="15"/>
                          </w:rPr>
                          <w:t>list</w:t>
                        </w:r>
                        <w:r>
                          <w:rPr>
                            <w:rFonts w:ascii="Courier New"/>
                            <w:color w:val="D4D4D4"/>
                            <w:w w:val="105"/>
                            <w:sz w:val="15"/>
                          </w:rPr>
                          <w:t>[</w:t>
                        </w:r>
                        <w:r>
                          <w:rPr>
                            <w:rFonts w:ascii="Courier New"/>
                            <w:color w:val="9CDBFD"/>
                            <w:w w:val="105"/>
                            <w:sz w:val="15"/>
                          </w:rPr>
                          <w:t>dict</w:t>
                        </w:r>
                        <w:r>
                          <w:rPr>
                            <w:rFonts w:ascii="Courier New"/>
                            <w:color w:val="D4D4D4"/>
                            <w:w w:val="105"/>
                            <w:sz w:val="15"/>
                          </w:rPr>
                          <w:t>]: results = []</w:t>
                        </w:r>
                      </w:p>
                      <w:p w14:paraId="51B1D572" w14:textId="77777777" w:rsidR="00A272EA" w:rsidRDefault="00A272EA">
                        <w:pPr>
                          <w:spacing w:line="316" w:lineRule="auto"/>
                          <w:ind w:left="575" w:right="1489"/>
                          <w:rPr>
                            <w:rFonts w:ascii="Courier New"/>
                            <w:sz w:val="15"/>
                          </w:rPr>
                        </w:pPr>
                        <w:r>
                          <w:rPr>
                            <w:rFonts w:ascii="Courier New"/>
                            <w:color w:val="D4D4D4"/>
                            <w:w w:val="105"/>
                            <w:sz w:val="15"/>
                          </w:rPr>
                          <w:t>pairs</w:t>
                        </w:r>
                        <w:r>
                          <w:rPr>
                            <w:rFonts w:ascii="Courier New"/>
                            <w:color w:val="D4D4D4"/>
                            <w:spacing w:val="-8"/>
                            <w:w w:val="105"/>
                            <w:sz w:val="15"/>
                          </w:rPr>
                          <w:t xml:space="preserve"> </w:t>
                        </w:r>
                        <w:r>
                          <w:rPr>
                            <w:rFonts w:ascii="Courier New"/>
                            <w:color w:val="D4D4D4"/>
                            <w:w w:val="105"/>
                            <w:sz w:val="15"/>
                          </w:rPr>
                          <w:t>=</w:t>
                        </w:r>
                        <w:r>
                          <w:rPr>
                            <w:rFonts w:ascii="Courier New"/>
                            <w:color w:val="D4D4D4"/>
                            <w:spacing w:val="-9"/>
                            <w:w w:val="105"/>
                            <w:sz w:val="15"/>
                          </w:rPr>
                          <w:t xml:space="preserve"> </w:t>
                        </w:r>
                        <w:r>
                          <w:rPr>
                            <w:rFonts w:ascii="Courier New"/>
                            <w:color w:val="D4D4D4"/>
                            <w:w w:val="105"/>
                            <w:sz w:val="15"/>
                          </w:rPr>
                          <w:t>[(a,</w:t>
                        </w:r>
                        <w:r>
                          <w:rPr>
                            <w:rFonts w:ascii="Courier New"/>
                            <w:color w:val="D4D4D4"/>
                            <w:spacing w:val="-9"/>
                            <w:w w:val="105"/>
                            <w:sz w:val="15"/>
                          </w:rPr>
                          <w:t xml:space="preserve"> </w:t>
                        </w:r>
                        <w:r>
                          <w:rPr>
                            <w:rFonts w:ascii="Courier New"/>
                            <w:color w:val="D4D4D4"/>
                            <w:w w:val="105"/>
                            <w:sz w:val="15"/>
                          </w:rPr>
                          <w:t>b)</w:t>
                        </w:r>
                        <w:r>
                          <w:rPr>
                            <w:rFonts w:ascii="Courier New"/>
                            <w:color w:val="D4D4D4"/>
                            <w:spacing w:val="-9"/>
                            <w:w w:val="105"/>
                            <w:sz w:val="15"/>
                          </w:rPr>
                          <w:t xml:space="preserve"> </w:t>
                        </w:r>
                        <w:r>
                          <w:rPr>
                            <w:rFonts w:ascii="Courier New"/>
                            <w:color w:val="569CD6"/>
                            <w:w w:val="105"/>
                            <w:sz w:val="15"/>
                          </w:rPr>
                          <w:t>for</w:t>
                        </w:r>
                        <w:r>
                          <w:rPr>
                            <w:rFonts w:ascii="Courier New"/>
                            <w:color w:val="569CD6"/>
                            <w:spacing w:val="-8"/>
                            <w:w w:val="105"/>
                            <w:sz w:val="15"/>
                          </w:rPr>
                          <w:t xml:space="preserve"> </w:t>
                        </w:r>
                        <w:r>
                          <w:rPr>
                            <w:rFonts w:ascii="Courier New"/>
                            <w:color w:val="D4D4D4"/>
                            <w:w w:val="105"/>
                            <w:sz w:val="15"/>
                          </w:rPr>
                          <w:t>i,</w:t>
                        </w:r>
                        <w:r>
                          <w:rPr>
                            <w:rFonts w:ascii="Courier New"/>
                            <w:color w:val="D4D4D4"/>
                            <w:spacing w:val="-9"/>
                            <w:w w:val="105"/>
                            <w:sz w:val="15"/>
                          </w:rPr>
                          <w:t xml:space="preserve"> </w:t>
                        </w:r>
                        <w:r>
                          <w:rPr>
                            <w:rFonts w:ascii="Courier New"/>
                            <w:color w:val="D4D4D4"/>
                            <w:w w:val="105"/>
                            <w:sz w:val="15"/>
                          </w:rPr>
                          <w:t>a</w:t>
                        </w:r>
                        <w:r>
                          <w:rPr>
                            <w:rFonts w:ascii="Courier New"/>
                            <w:color w:val="D4D4D4"/>
                            <w:spacing w:val="-9"/>
                            <w:w w:val="105"/>
                            <w:sz w:val="15"/>
                          </w:rPr>
                          <w:t xml:space="preserve"> </w:t>
                        </w:r>
                        <w:r>
                          <w:rPr>
                            <w:rFonts w:ascii="Courier New"/>
                            <w:color w:val="D4D4D4"/>
                            <w:w w:val="105"/>
                            <w:sz w:val="15"/>
                          </w:rPr>
                          <w:t>in</w:t>
                        </w:r>
                        <w:r>
                          <w:rPr>
                            <w:rFonts w:ascii="Courier New"/>
                            <w:color w:val="D4D4D4"/>
                            <w:spacing w:val="-8"/>
                            <w:w w:val="105"/>
                            <w:sz w:val="15"/>
                          </w:rPr>
                          <w:t xml:space="preserve"> </w:t>
                        </w:r>
                        <w:r>
                          <w:rPr>
                            <w:rFonts w:ascii="Courier New"/>
                            <w:color w:val="9CDBFD"/>
                            <w:w w:val="105"/>
                            <w:sz w:val="15"/>
                          </w:rPr>
                          <w:t>enumerate</w:t>
                        </w:r>
                        <w:r>
                          <w:rPr>
                            <w:rFonts w:ascii="Courier New"/>
                            <w:color w:val="D4D4D4"/>
                            <w:w w:val="105"/>
                            <w:sz w:val="15"/>
                          </w:rPr>
                          <w:t>(drug_names)</w:t>
                        </w:r>
                        <w:r>
                          <w:rPr>
                            <w:rFonts w:ascii="Courier New"/>
                            <w:color w:val="D4D4D4"/>
                            <w:spacing w:val="-9"/>
                            <w:w w:val="105"/>
                            <w:sz w:val="15"/>
                          </w:rPr>
                          <w:t xml:space="preserve"> </w:t>
                        </w:r>
                        <w:r>
                          <w:rPr>
                            <w:rFonts w:ascii="Courier New"/>
                            <w:color w:val="569CD6"/>
                            <w:w w:val="105"/>
                            <w:sz w:val="15"/>
                          </w:rPr>
                          <w:t>for</w:t>
                        </w:r>
                        <w:r>
                          <w:rPr>
                            <w:rFonts w:ascii="Courier New"/>
                            <w:color w:val="569CD6"/>
                            <w:spacing w:val="-8"/>
                            <w:w w:val="105"/>
                            <w:sz w:val="15"/>
                          </w:rPr>
                          <w:t xml:space="preserve"> </w:t>
                        </w:r>
                        <w:r>
                          <w:rPr>
                            <w:rFonts w:ascii="Courier New"/>
                            <w:color w:val="D4D4D4"/>
                            <w:w w:val="105"/>
                            <w:sz w:val="15"/>
                          </w:rPr>
                          <w:t>b</w:t>
                        </w:r>
                        <w:r>
                          <w:rPr>
                            <w:rFonts w:ascii="Courier New"/>
                            <w:color w:val="D4D4D4"/>
                            <w:spacing w:val="-9"/>
                            <w:w w:val="105"/>
                            <w:sz w:val="15"/>
                          </w:rPr>
                          <w:t xml:space="preserve"> </w:t>
                        </w:r>
                        <w:r>
                          <w:rPr>
                            <w:rFonts w:ascii="Courier New"/>
                            <w:color w:val="D4D4D4"/>
                            <w:w w:val="105"/>
                            <w:sz w:val="15"/>
                          </w:rPr>
                          <w:t>in</w:t>
                        </w:r>
                        <w:r>
                          <w:rPr>
                            <w:rFonts w:ascii="Courier New"/>
                            <w:color w:val="D4D4D4"/>
                            <w:spacing w:val="-8"/>
                            <w:w w:val="105"/>
                            <w:sz w:val="15"/>
                          </w:rPr>
                          <w:t xml:space="preserve"> </w:t>
                        </w:r>
                        <w:r>
                          <w:rPr>
                            <w:rFonts w:ascii="Courier New"/>
                            <w:color w:val="D4D4D4"/>
                            <w:w w:val="105"/>
                            <w:sz w:val="15"/>
                          </w:rPr>
                          <w:t>drug_names[i+</w:t>
                        </w:r>
                        <w:r>
                          <w:rPr>
                            <w:rFonts w:ascii="Courier New"/>
                            <w:color w:val="B5CDA8"/>
                            <w:w w:val="105"/>
                            <w:sz w:val="15"/>
                          </w:rPr>
                          <w:t>1</w:t>
                        </w:r>
                        <w:r>
                          <w:rPr>
                            <w:rFonts w:ascii="Courier New"/>
                            <w:color w:val="D4D4D4"/>
                            <w:w w:val="105"/>
                            <w:sz w:val="15"/>
                          </w:rPr>
                          <w:t xml:space="preserve">:]] </w:t>
                        </w:r>
                        <w:r>
                          <w:rPr>
                            <w:rFonts w:ascii="Courier New"/>
                            <w:color w:val="569CD6"/>
                            <w:w w:val="105"/>
                            <w:sz w:val="15"/>
                          </w:rPr>
                          <w:t xml:space="preserve">for </w:t>
                        </w:r>
                        <w:r>
                          <w:rPr>
                            <w:rFonts w:ascii="Courier New"/>
                            <w:color w:val="D4D4D4"/>
                            <w:w w:val="105"/>
                            <w:sz w:val="15"/>
                          </w:rPr>
                          <w:t>a, b in pairs:</w:t>
                        </w:r>
                      </w:p>
                      <w:p w14:paraId="2E566157" w14:textId="77777777" w:rsidR="00A272EA" w:rsidRDefault="00A272EA">
                        <w:pPr>
                          <w:spacing w:line="169" w:lineRule="exact"/>
                          <w:ind w:left="950"/>
                          <w:rPr>
                            <w:rFonts w:ascii="Courier New"/>
                            <w:sz w:val="15"/>
                          </w:rPr>
                        </w:pPr>
                        <w:r>
                          <w:rPr>
                            <w:rFonts w:ascii="Courier New"/>
                            <w:color w:val="D4D4D4"/>
                            <w:w w:val="105"/>
                            <w:sz w:val="15"/>
                          </w:rPr>
                          <w:t>row</w:t>
                        </w:r>
                        <w:r>
                          <w:rPr>
                            <w:rFonts w:ascii="Courier New"/>
                            <w:color w:val="D4D4D4"/>
                            <w:spacing w:val="-3"/>
                            <w:w w:val="105"/>
                            <w:sz w:val="15"/>
                          </w:rPr>
                          <w:t xml:space="preserve"> </w:t>
                        </w:r>
                        <w:r>
                          <w:rPr>
                            <w:rFonts w:ascii="Courier New"/>
                            <w:color w:val="D4D4D4"/>
                            <w:w w:val="105"/>
                            <w:sz w:val="15"/>
                          </w:rPr>
                          <w:t>=</w:t>
                        </w:r>
                        <w:r>
                          <w:rPr>
                            <w:rFonts w:ascii="Courier New"/>
                            <w:color w:val="D4D4D4"/>
                            <w:spacing w:val="-3"/>
                            <w:w w:val="105"/>
                            <w:sz w:val="15"/>
                          </w:rPr>
                          <w:t xml:space="preserve"> </w:t>
                        </w:r>
                        <w:r>
                          <w:rPr>
                            <w:rFonts w:ascii="Courier New"/>
                            <w:color w:val="D4D4D4"/>
                            <w:spacing w:val="-2"/>
                            <w:w w:val="105"/>
                            <w:sz w:val="15"/>
                          </w:rPr>
                          <w:t>cursor.execute(</w:t>
                        </w:r>
                      </w:p>
                      <w:p w14:paraId="42E101CD" w14:textId="77777777" w:rsidR="00A272EA" w:rsidRDefault="00A272EA">
                        <w:pPr>
                          <w:spacing w:before="54"/>
                          <w:ind w:left="1325"/>
                          <w:rPr>
                            <w:rFonts w:ascii="Courier New"/>
                            <w:sz w:val="15"/>
                          </w:rPr>
                        </w:pPr>
                        <w:r>
                          <w:rPr>
                            <w:rFonts w:ascii="Courier New"/>
                            <w:color w:val="CD9077"/>
                            <w:w w:val="105"/>
                            <w:sz w:val="15"/>
                          </w:rPr>
                          <w:t>'''SELECT</w:t>
                        </w:r>
                        <w:r>
                          <w:rPr>
                            <w:rFonts w:ascii="Courier New"/>
                            <w:color w:val="CD9077"/>
                            <w:spacing w:val="-6"/>
                            <w:w w:val="105"/>
                            <w:sz w:val="15"/>
                          </w:rPr>
                          <w:t xml:space="preserve"> </w:t>
                        </w:r>
                        <w:r>
                          <w:rPr>
                            <w:rFonts w:ascii="Courier New"/>
                            <w:color w:val="CD9077"/>
                            <w:w w:val="105"/>
                            <w:sz w:val="15"/>
                          </w:rPr>
                          <w:t>*</w:t>
                        </w:r>
                        <w:r>
                          <w:rPr>
                            <w:rFonts w:ascii="Courier New"/>
                            <w:color w:val="CD9077"/>
                            <w:spacing w:val="-6"/>
                            <w:w w:val="105"/>
                            <w:sz w:val="15"/>
                          </w:rPr>
                          <w:t xml:space="preserve"> </w:t>
                        </w:r>
                        <w:r>
                          <w:rPr>
                            <w:rFonts w:ascii="Courier New"/>
                            <w:color w:val="CD9077"/>
                            <w:w w:val="105"/>
                            <w:sz w:val="15"/>
                          </w:rPr>
                          <w:t>FROM</w:t>
                        </w:r>
                        <w:r>
                          <w:rPr>
                            <w:rFonts w:ascii="Courier New"/>
                            <w:color w:val="CD9077"/>
                            <w:spacing w:val="-6"/>
                            <w:w w:val="105"/>
                            <w:sz w:val="15"/>
                          </w:rPr>
                          <w:t xml:space="preserve"> </w:t>
                        </w:r>
                        <w:r>
                          <w:rPr>
                            <w:rFonts w:ascii="Courier New"/>
                            <w:color w:val="CD9077"/>
                            <w:spacing w:val="-2"/>
                            <w:w w:val="105"/>
                            <w:sz w:val="15"/>
                          </w:rPr>
                          <w:t>drug_interactions</w:t>
                        </w:r>
                      </w:p>
                      <w:p w14:paraId="4D0EDBFB" w14:textId="77777777" w:rsidR="00A272EA" w:rsidRDefault="00A272EA">
                        <w:pPr>
                          <w:spacing w:before="54"/>
                          <w:ind w:left="1604"/>
                          <w:rPr>
                            <w:rFonts w:ascii="Courier New"/>
                            <w:sz w:val="15"/>
                          </w:rPr>
                        </w:pPr>
                        <w:r>
                          <w:rPr>
                            <w:rFonts w:ascii="Courier New"/>
                            <w:color w:val="CD9077"/>
                            <w:w w:val="105"/>
                            <w:sz w:val="15"/>
                          </w:rPr>
                          <w:t>WHERE</w:t>
                        </w:r>
                        <w:r>
                          <w:rPr>
                            <w:rFonts w:ascii="Courier New"/>
                            <w:color w:val="CD9077"/>
                            <w:spacing w:val="-9"/>
                            <w:w w:val="105"/>
                            <w:sz w:val="15"/>
                          </w:rPr>
                          <w:t xml:space="preserve"> </w:t>
                        </w:r>
                        <w:r>
                          <w:rPr>
                            <w:rFonts w:ascii="Courier New"/>
                            <w:color w:val="CD9077"/>
                            <w:w w:val="105"/>
                            <w:sz w:val="15"/>
                          </w:rPr>
                          <w:t>(LOWER(drug_a)=?</w:t>
                        </w:r>
                        <w:r>
                          <w:rPr>
                            <w:rFonts w:ascii="Courier New"/>
                            <w:color w:val="CD9077"/>
                            <w:spacing w:val="-9"/>
                            <w:w w:val="105"/>
                            <w:sz w:val="15"/>
                          </w:rPr>
                          <w:t xml:space="preserve"> </w:t>
                        </w:r>
                        <w:r>
                          <w:rPr>
                            <w:rFonts w:ascii="Courier New"/>
                            <w:color w:val="CD9077"/>
                            <w:w w:val="105"/>
                            <w:sz w:val="15"/>
                          </w:rPr>
                          <w:t>AND</w:t>
                        </w:r>
                        <w:r>
                          <w:rPr>
                            <w:rFonts w:ascii="Courier New"/>
                            <w:color w:val="CD9077"/>
                            <w:spacing w:val="-9"/>
                            <w:w w:val="105"/>
                            <w:sz w:val="15"/>
                          </w:rPr>
                          <w:t xml:space="preserve"> </w:t>
                        </w:r>
                        <w:r>
                          <w:rPr>
                            <w:rFonts w:ascii="Courier New"/>
                            <w:color w:val="CD9077"/>
                            <w:spacing w:val="-2"/>
                            <w:w w:val="105"/>
                            <w:sz w:val="15"/>
                          </w:rPr>
                          <w:t>LOWER(drug_b)=?)</w:t>
                        </w:r>
                      </w:p>
                      <w:p w14:paraId="4E1A031A" w14:textId="77777777" w:rsidR="00A272EA" w:rsidRDefault="00A272EA">
                        <w:pPr>
                          <w:spacing w:before="54"/>
                          <w:ind w:left="1885"/>
                          <w:rPr>
                            <w:rFonts w:ascii="Courier New"/>
                            <w:sz w:val="15"/>
                          </w:rPr>
                        </w:pPr>
                        <w:r>
                          <w:rPr>
                            <w:rFonts w:ascii="Courier New"/>
                            <w:color w:val="CD9077"/>
                            <w:w w:val="105"/>
                            <w:sz w:val="15"/>
                          </w:rPr>
                          <w:t>OR</w:t>
                        </w:r>
                        <w:r>
                          <w:rPr>
                            <w:rFonts w:ascii="Courier New"/>
                            <w:color w:val="CD9077"/>
                            <w:spacing w:val="-8"/>
                            <w:w w:val="105"/>
                            <w:sz w:val="15"/>
                          </w:rPr>
                          <w:t xml:space="preserve"> </w:t>
                        </w:r>
                        <w:r>
                          <w:rPr>
                            <w:rFonts w:ascii="Courier New"/>
                            <w:color w:val="CD9077"/>
                            <w:w w:val="105"/>
                            <w:sz w:val="15"/>
                          </w:rPr>
                          <w:t>(LOWER(drug_a)=?</w:t>
                        </w:r>
                        <w:r>
                          <w:rPr>
                            <w:rFonts w:ascii="Courier New"/>
                            <w:color w:val="CD9077"/>
                            <w:spacing w:val="-8"/>
                            <w:w w:val="105"/>
                            <w:sz w:val="15"/>
                          </w:rPr>
                          <w:t xml:space="preserve"> </w:t>
                        </w:r>
                        <w:r>
                          <w:rPr>
                            <w:rFonts w:ascii="Courier New"/>
                            <w:color w:val="CD9077"/>
                            <w:w w:val="105"/>
                            <w:sz w:val="15"/>
                          </w:rPr>
                          <w:t>AND</w:t>
                        </w:r>
                        <w:r>
                          <w:rPr>
                            <w:rFonts w:ascii="Courier New"/>
                            <w:color w:val="CD9077"/>
                            <w:spacing w:val="-8"/>
                            <w:w w:val="105"/>
                            <w:sz w:val="15"/>
                          </w:rPr>
                          <w:t xml:space="preserve"> </w:t>
                        </w:r>
                        <w:r>
                          <w:rPr>
                            <w:rFonts w:ascii="Courier New"/>
                            <w:color w:val="CD9077"/>
                            <w:spacing w:val="-2"/>
                            <w:w w:val="105"/>
                            <w:sz w:val="15"/>
                          </w:rPr>
                          <w:t>LOWER(drug_b)=?)'''</w:t>
                        </w:r>
                        <w:r>
                          <w:rPr>
                            <w:rFonts w:ascii="Courier New"/>
                            <w:color w:val="D4D4D4"/>
                            <w:spacing w:val="-2"/>
                            <w:w w:val="105"/>
                            <w:sz w:val="15"/>
                          </w:rPr>
                          <w:t>,</w:t>
                        </w:r>
                      </w:p>
                      <w:p w14:paraId="56F5CAE5" w14:textId="77777777" w:rsidR="00A272EA" w:rsidRDefault="00A272EA">
                        <w:pPr>
                          <w:spacing w:before="54"/>
                          <w:ind w:left="1325"/>
                          <w:rPr>
                            <w:rFonts w:ascii="Courier New"/>
                            <w:sz w:val="15"/>
                          </w:rPr>
                        </w:pPr>
                        <w:r>
                          <w:rPr>
                            <w:rFonts w:ascii="Courier New"/>
                            <w:color w:val="D4D4D4"/>
                            <w:w w:val="105"/>
                            <w:sz w:val="15"/>
                          </w:rPr>
                          <w:t>(a.lower(),</w:t>
                        </w:r>
                        <w:r>
                          <w:rPr>
                            <w:rFonts w:ascii="Courier New"/>
                            <w:color w:val="D4D4D4"/>
                            <w:spacing w:val="-11"/>
                            <w:w w:val="105"/>
                            <w:sz w:val="15"/>
                          </w:rPr>
                          <w:t xml:space="preserve"> </w:t>
                        </w:r>
                        <w:r>
                          <w:rPr>
                            <w:rFonts w:ascii="Courier New"/>
                            <w:color w:val="D4D4D4"/>
                            <w:w w:val="105"/>
                            <w:sz w:val="15"/>
                          </w:rPr>
                          <w:t>b.lower(),</w:t>
                        </w:r>
                        <w:r>
                          <w:rPr>
                            <w:rFonts w:ascii="Courier New"/>
                            <w:color w:val="D4D4D4"/>
                            <w:spacing w:val="-11"/>
                            <w:w w:val="105"/>
                            <w:sz w:val="15"/>
                          </w:rPr>
                          <w:t xml:space="preserve"> </w:t>
                        </w:r>
                        <w:r>
                          <w:rPr>
                            <w:rFonts w:ascii="Courier New"/>
                            <w:color w:val="D4D4D4"/>
                            <w:w w:val="105"/>
                            <w:sz w:val="15"/>
                          </w:rPr>
                          <w:t>b.lower(),</w:t>
                        </w:r>
                        <w:r>
                          <w:rPr>
                            <w:rFonts w:ascii="Courier New"/>
                            <w:color w:val="D4D4D4"/>
                            <w:spacing w:val="-11"/>
                            <w:w w:val="105"/>
                            <w:sz w:val="15"/>
                          </w:rPr>
                          <w:t xml:space="preserve"> </w:t>
                        </w:r>
                        <w:r>
                          <w:rPr>
                            <w:rFonts w:ascii="Courier New"/>
                            <w:color w:val="D4D4D4"/>
                            <w:spacing w:val="-2"/>
                            <w:w w:val="105"/>
                            <w:sz w:val="15"/>
                          </w:rPr>
                          <w:t>a.lower())</w:t>
                        </w:r>
                      </w:p>
                      <w:p w14:paraId="2E7593DA" w14:textId="77777777" w:rsidR="00A272EA" w:rsidRDefault="00A272EA">
                        <w:pPr>
                          <w:spacing w:before="54" w:line="316" w:lineRule="auto"/>
                          <w:ind w:left="950" w:right="7049"/>
                          <w:rPr>
                            <w:rFonts w:ascii="Courier New"/>
                            <w:sz w:val="15"/>
                          </w:rPr>
                        </w:pPr>
                        <w:r>
                          <w:rPr>
                            <w:rFonts w:ascii="Courier New"/>
                            <w:color w:val="D4D4D4"/>
                            <w:spacing w:val="-2"/>
                            <w:sz w:val="15"/>
                          </w:rPr>
                          <w:t xml:space="preserve">).fetchone() </w:t>
                        </w:r>
                        <w:r>
                          <w:rPr>
                            <w:rFonts w:ascii="Courier New"/>
                            <w:color w:val="569CD6"/>
                            <w:w w:val="105"/>
                            <w:sz w:val="15"/>
                          </w:rPr>
                          <w:t xml:space="preserve">if </w:t>
                        </w:r>
                        <w:r>
                          <w:rPr>
                            <w:rFonts w:ascii="Courier New"/>
                            <w:color w:val="D4D4D4"/>
                            <w:w w:val="105"/>
                            <w:sz w:val="15"/>
                          </w:rPr>
                          <w:t>row:</w:t>
                        </w:r>
                      </w:p>
                      <w:p w14:paraId="6FB5D1CF" w14:textId="77777777" w:rsidR="00A272EA" w:rsidRDefault="00A272EA">
                        <w:pPr>
                          <w:spacing w:line="316" w:lineRule="auto"/>
                          <w:ind w:left="575" w:right="5152" w:firstLine="750"/>
                          <w:rPr>
                            <w:rFonts w:ascii="Courier New"/>
                            <w:sz w:val="15"/>
                          </w:rPr>
                        </w:pPr>
                        <w:r>
                          <w:rPr>
                            <w:rFonts w:ascii="Courier New"/>
                            <w:color w:val="D4D4D4"/>
                            <w:spacing w:val="-2"/>
                            <w:sz w:val="15"/>
                          </w:rPr>
                          <w:t>results.append(</w:t>
                        </w:r>
                        <w:r>
                          <w:rPr>
                            <w:rFonts w:ascii="Courier New"/>
                            <w:color w:val="9CDBFD"/>
                            <w:spacing w:val="-2"/>
                            <w:sz w:val="15"/>
                          </w:rPr>
                          <w:t>dict</w:t>
                        </w:r>
                        <w:r>
                          <w:rPr>
                            <w:rFonts w:ascii="Courier New"/>
                            <w:color w:val="D4D4D4"/>
                            <w:spacing w:val="-2"/>
                            <w:sz w:val="15"/>
                          </w:rPr>
                          <w:t xml:space="preserve">(row)) </w:t>
                        </w:r>
                        <w:r>
                          <w:rPr>
                            <w:rFonts w:ascii="Courier New"/>
                            <w:color w:val="569CD6"/>
                            <w:w w:val="105"/>
                            <w:sz w:val="15"/>
                          </w:rPr>
                          <w:t xml:space="preserve">return </w:t>
                        </w:r>
                        <w:r>
                          <w:rPr>
                            <w:rFonts w:ascii="Courier New"/>
                            <w:color w:val="D4D4D4"/>
                            <w:w w:val="105"/>
                            <w:sz w:val="15"/>
                          </w:rPr>
                          <w:t>results</w:t>
                        </w:r>
                      </w:p>
                    </w:txbxContent>
                  </v:textbox>
                </v:shape>
                <w10:wrap type="topAndBottom" anchorx="page"/>
              </v:group>
            </w:pict>
          </mc:Fallback>
        </mc:AlternateContent>
      </w:r>
    </w:p>
    <w:p w14:paraId="6942FCB7" w14:textId="77777777" w:rsidR="00A272EA" w:rsidRDefault="00A272EA">
      <w:pPr>
        <w:pStyle w:val="BodyText"/>
        <w:rPr>
          <w:b/>
          <w:sz w:val="14"/>
        </w:rPr>
        <w:sectPr w:rsidR="00A272EA" w:rsidSect="00A272EA">
          <w:pgSz w:w="11910" w:h="16840"/>
          <w:pgMar w:top="1460" w:right="1133" w:bottom="920" w:left="1133" w:header="1012" w:footer="724" w:gutter="0"/>
          <w:cols w:space="720"/>
        </w:sectPr>
      </w:pPr>
    </w:p>
    <w:p w14:paraId="49E5E19B" w14:textId="77777777" w:rsidR="00A272EA" w:rsidRDefault="00A272EA" w:rsidP="00A272EA">
      <w:pPr>
        <w:pStyle w:val="Heading1"/>
        <w:keepNext w:val="0"/>
        <w:keepLines w:val="0"/>
        <w:widowControl w:val="0"/>
        <w:numPr>
          <w:ilvl w:val="1"/>
          <w:numId w:val="5"/>
        </w:numPr>
        <w:tabs>
          <w:tab w:val="left" w:pos="644"/>
        </w:tabs>
        <w:autoSpaceDE w:val="0"/>
        <w:autoSpaceDN w:val="0"/>
        <w:spacing w:before="86" w:after="0" w:line="240" w:lineRule="auto"/>
        <w:ind w:hanging="467"/>
        <w:rPr>
          <w:color w:val="1A3B5D"/>
        </w:rPr>
      </w:pPr>
      <w:r>
        <w:rPr>
          <w:color w:val="1A3B5D"/>
        </w:rPr>
        <w:lastRenderedPageBreak/>
        <w:t xml:space="preserve">Allergy-Safe </w:t>
      </w:r>
      <w:r>
        <w:rPr>
          <w:color w:val="1A3B5D"/>
          <w:spacing w:val="-2"/>
        </w:rPr>
        <w:t>Prescribing</w:t>
      </w:r>
    </w:p>
    <w:p w14:paraId="130CCB15" w14:textId="77777777" w:rsidR="00A272EA" w:rsidRDefault="00A272EA">
      <w:pPr>
        <w:pStyle w:val="BodyText"/>
        <w:spacing w:before="0"/>
        <w:rPr>
          <w:b/>
          <w:sz w:val="11"/>
        </w:rPr>
      </w:pPr>
      <w:r>
        <w:rPr>
          <w:b/>
          <w:noProof/>
          <w:sz w:val="11"/>
        </w:rPr>
        <mc:AlternateContent>
          <mc:Choice Requires="wps">
            <w:drawing>
              <wp:anchor distT="0" distB="0" distL="0" distR="0" simplePos="0" relativeHeight="251671552" behindDoc="1" locked="0" layoutInCell="1" allowOverlap="1" wp14:anchorId="24C62DC3" wp14:editId="61D64683">
                <wp:simplePos x="0" y="0"/>
                <wp:positionH relativeFrom="page">
                  <wp:posOffset>832199</wp:posOffset>
                </wp:positionH>
                <wp:positionV relativeFrom="paragraph">
                  <wp:posOffset>96004</wp:posOffset>
                </wp:positionV>
                <wp:extent cx="5895975"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270"/>
                        </a:xfrm>
                        <a:custGeom>
                          <a:avLst/>
                          <a:gdLst/>
                          <a:ahLst/>
                          <a:cxnLst/>
                          <a:rect l="l" t="t" r="r" b="b"/>
                          <a:pathLst>
                            <a:path w="5895975">
                              <a:moveTo>
                                <a:pt x="0" y="0"/>
                              </a:moveTo>
                              <a:lnTo>
                                <a:pt x="5895600" y="0"/>
                              </a:lnTo>
                            </a:path>
                          </a:pathLst>
                        </a:custGeom>
                        <a:ln w="19050">
                          <a:solidFill>
                            <a:srgbClr val="2880B8"/>
                          </a:solidFill>
                          <a:prstDash val="solid"/>
                        </a:ln>
                      </wps:spPr>
                      <wps:bodyPr wrap="square" lIns="0" tIns="0" rIns="0" bIns="0" rtlCol="0">
                        <a:prstTxWarp prst="textNoShape">
                          <a:avLst/>
                        </a:prstTxWarp>
                        <a:noAutofit/>
                      </wps:bodyPr>
                    </wps:wsp>
                  </a:graphicData>
                </a:graphic>
              </wp:anchor>
            </w:drawing>
          </mc:Choice>
          <mc:Fallback>
            <w:pict>
              <v:shape w14:anchorId="5B72E95B" id="Graphic 38" o:spid="_x0000_s1026" style="position:absolute;margin-left:65.55pt;margin-top:7.55pt;width:464.25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5895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" path="m,l5895600,e" filled="f" strokecolor="#2880b8" strokeweight="1.5pt">
                <v:path arrowok="t"/>
                <w10:wrap type="topAndBottom" anchorx="page"/>
              </v:shape>
            </w:pict>
          </mc:Fallback>
        </mc:AlternateContent>
      </w:r>
    </w:p>
    <w:p w14:paraId="6CD79AF3" w14:textId="77777777" w:rsidR="00A272EA" w:rsidRDefault="00A272EA">
      <w:pPr>
        <w:pStyle w:val="BodyText"/>
        <w:spacing w:before="77" w:line="312" w:lineRule="auto"/>
        <w:ind w:left="177" w:right="182"/>
      </w:pPr>
      <w:r>
        <w:rPr>
          <w:color w:val="2B2B2B"/>
        </w:rPr>
        <w:t>Before</w:t>
      </w:r>
      <w:r>
        <w:rPr>
          <w:color w:val="2B2B2B"/>
          <w:spacing w:val="-3"/>
        </w:rPr>
        <w:t xml:space="preserve"> </w:t>
      </w:r>
      <w:r>
        <w:rPr>
          <w:color w:val="2B2B2B"/>
        </w:rPr>
        <w:t>any</w:t>
      </w:r>
      <w:r>
        <w:rPr>
          <w:color w:val="2B2B2B"/>
          <w:spacing w:val="-3"/>
        </w:rPr>
        <w:t xml:space="preserve"> </w:t>
      </w:r>
      <w:r>
        <w:rPr>
          <w:color w:val="2B2B2B"/>
        </w:rPr>
        <w:t>drug</w:t>
      </w:r>
      <w:r>
        <w:rPr>
          <w:color w:val="2B2B2B"/>
          <w:spacing w:val="-3"/>
        </w:rPr>
        <w:t xml:space="preserve"> </w:t>
      </w:r>
      <w:r>
        <w:rPr>
          <w:color w:val="2B2B2B"/>
        </w:rPr>
        <w:t>recommendation</w:t>
      </w:r>
      <w:r>
        <w:rPr>
          <w:color w:val="2B2B2B"/>
          <w:spacing w:val="-3"/>
        </w:rPr>
        <w:t xml:space="preserve"> </w:t>
      </w:r>
      <w:r>
        <w:rPr>
          <w:color w:val="2B2B2B"/>
        </w:rPr>
        <w:t>is</w:t>
      </w:r>
      <w:r>
        <w:rPr>
          <w:color w:val="2B2B2B"/>
          <w:spacing w:val="-3"/>
        </w:rPr>
        <w:t xml:space="preserve"> </w:t>
      </w:r>
      <w:r>
        <w:rPr>
          <w:color w:val="2B2B2B"/>
        </w:rPr>
        <w:t>returned</w:t>
      </w:r>
      <w:r>
        <w:rPr>
          <w:color w:val="2B2B2B"/>
          <w:spacing w:val="-3"/>
        </w:rPr>
        <w:t xml:space="preserve"> </w:t>
      </w:r>
      <w:r>
        <w:rPr>
          <w:color w:val="2B2B2B"/>
        </w:rPr>
        <w:t>to</w:t>
      </w:r>
      <w:r>
        <w:rPr>
          <w:color w:val="2B2B2B"/>
          <w:spacing w:val="-3"/>
        </w:rPr>
        <w:t xml:space="preserve"> </w:t>
      </w:r>
      <w:r>
        <w:rPr>
          <w:color w:val="2B2B2B"/>
        </w:rPr>
        <w:t>the</w:t>
      </w:r>
      <w:r>
        <w:rPr>
          <w:color w:val="2B2B2B"/>
          <w:spacing w:val="-3"/>
        </w:rPr>
        <w:t xml:space="preserve"> </w:t>
      </w:r>
      <w:r>
        <w:rPr>
          <w:color w:val="2B2B2B"/>
        </w:rPr>
        <w:t>user,</w:t>
      </w:r>
      <w:r>
        <w:rPr>
          <w:color w:val="2B2B2B"/>
          <w:spacing w:val="-3"/>
        </w:rPr>
        <w:t xml:space="preserve"> </w:t>
      </w:r>
      <w:r>
        <w:rPr>
          <w:color w:val="2B2B2B"/>
        </w:rPr>
        <w:t>the</w:t>
      </w:r>
      <w:r>
        <w:rPr>
          <w:color w:val="2B2B2B"/>
          <w:spacing w:val="-3"/>
        </w:rPr>
        <w:t xml:space="preserve"> </w:t>
      </w:r>
      <w:r>
        <w:rPr>
          <w:color w:val="2B2B2B"/>
        </w:rPr>
        <w:t>module</w:t>
      </w:r>
      <w:r>
        <w:rPr>
          <w:color w:val="2B2B2B"/>
          <w:spacing w:val="-3"/>
        </w:rPr>
        <w:t xml:space="preserve"> </w:t>
      </w:r>
      <w:r>
        <w:rPr>
          <w:color w:val="2B2B2B"/>
        </w:rPr>
        <w:t>checks</w:t>
      </w:r>
      <w:r>
        <w:rPr>
          <w:color w:val="2B2B2B"/>
          <w:spacing w:val="-3"/>
        </w:rPr>
        <w:t xml:space="preserve"> </w:t>
      </w:r>
      <w:r>
        <w:rPr>
          <w:color w:val="2B2B2B"/>
        </w:rPr>
        <w:t>the</w:t>
      </w:r>
      <w:r>
        <w:rPr>
          <w:color w:val="2B2B2B"/>
          <w:spacing w:val="-3"/>
        </w:rPr>
        <w:t xml:space="preserve"> </w:t>
      </w:r>
      <w:r>
        <w:rPr>
          <w:color w:val="2B2B2B"/>
        </w:rPr>
        <w:t>patient</w:t>
      </w:r>
      <w:r>
        <w:rPr>
          <w:color w:val="2B2B2B"/>
          <w:spacing w:val="-3"/>
        </w:rPr>
        <w:t xml:space="preserve"> </w:t>
      </w:r>
      <w:r>
        <w:rPr>
          <w:color w:val="2B2B2B"/>
        </w:rPr>
        <w:t>allergy</w:t>
      </w:r>
      <w:r>
        <w:rPr>
          <w:color w:val="2B2B2B"/>
          <w:spacing w:val="-3"/>
        </w:rPr>
        <w:t xml:space="preserve"> </w:t>
      </w:r>
      <w:r>
        <w:rPr>
          <w:color w:val="2B2B2B"/>
        </w:rPr>
        <w:t>profile</w:t>
      </w:r>
      <w:r>
        <w:rPr>
          <w:color w:val="2B2B2B"/>
          <w:spacing w:val="-3"/>
        </w:rPr>
        <w:t xml:space="preserve"> </w:t>
      </w:r>
      <w:r>
        <w:rPr>
          <w:color w:val="2B2B2B"/>
        </w:rPr>
        <w:t xml:space="preserve">to prevent allergic reactions. The </w:t>
      </w:r>
      <w:proofErr w:type="spellStart"/>
      <w:r>
        <w:rPr>
          <w:color w:val="2B2B2B"/>
        </w:rPr>
        <w:t>allergy_database</w:t>
      </w:r>
      <w:proofErr w:type="spellEnd"/>
      <w:r>
        <w:rPr>
          <w:color w:val="2B2B2B"/>
        </w:rPr>
        <w:t xml:space="preserve"> table covers not only direct allergens but also</w:t>
      </w:r>
    </w:p>
    <w:p w14:paraId="26605091" w14:textId="77777777" w:rsidR="00A272EA" w:rsidRDefault="00A272EA">
      <w:pPr>
        <w:pStyle w:val="BodyText"/>
        <w:spacing w:before="2"/>
        <w:ind w:left="177"/>
      </w:pPr>
      <w:r>
        <w:rPr>
          <w:color w:val="2B2B2B"/>
        </w:rPr>
        <w:t xml:space="preserve">cross-reactive </w:t>
      </w:r>
      <w:r>
        <w:rPr>
          <w:color w:val="2B2B2B"/>
          <w:spacing w:val="-2"/>
        </w:rPr>
        <w:t>substances.</w:t>
      </w:r>
    </w:p>
    <w:p w14:paraId="57FFA0EB" w14:textId="77777777" w:rsidR="00A272EA" w:rsidRDefault="00A272EA">
      <w:pPr>
        <w:pStyle w:val="BodyText"/>
        <w:spacing w:before="41"/>
      </w:pPr>
    </w:p>
    <w:p w14:paraId="04CD33D6" w14:textId="77777777" w:rsidR="00A272EA" w:rsidRDefault="00A272EA" w:rsidP="00A272EA">
      <w:pPr>
        <w:pStyle w:val="ListParagraph"/>
        <w:widowControl w:val="0"/>
        <w:numPr>
          <w:ilvl w:val="2"/>
          <w:numId w:val="5"/>
        </w:numPr>
        <w:tabs>
          <w:tab w:val="left" w:pos="727"/>
        </w:tabs>
        <w:autoSpaceDE w:val="0"/>
        <w:autoSpaceDN w:val="0"/>
        <w:spacing w:after="0" w:line="240" w:lineRule="auto"/>
        <w:ind w:hanging="550"/>
        <w:contextualSpacing w:val="0"/>
        <w:rPr>
          <w:b/>
        </w:rPr>
      </w:pPr>
      <w:proofErr w:type="spellStart"/>
      <w:r>
        <w:rPr>
          <w:b/>
          <w:color w:val="2880B8"/>
        </w:rPr>
        <w:t>allergy_database</w:t>
      </w:r>
      <w:proofErr w:type="spellEnd"/>
      <w:r>
        <w:rPr>
          <w:b/>
          <w:color w:val="2880B8"/>
        </w:rPr>
        <w:t xml:space="preserve"> </w:t>
      </w:r>
      <w:r>
        <w:rPr>
          <w:b/>
          <w:color w:val="2880B8"/>
          <w:spacing w:val="-2"/>
        </w:rPr>
        <w:t>Table</w:t>
      </w:r>
    </w:p>
    <w:p w14:paraId="4F4A51C3" w14:textId="77777777" w:rsidR="00A272EA" w:rsidRDefault="00A272EA">
      <w:pPr>
        <w:pStyle w:val="BodyText"/>
        <w:spacing w:before="6"/>
        <w:rPr>
          <w:b/>
          <w:sz w:val="9"/>
        </w:rPr>
      </w:pPr>
    </w:p>
    <w:tbl>
      <w:tblPr>
        <w:tblW w:w="0" w:type="auto"/>
        <w:tblInd w:w="6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572"/>
        <w:gridCol w:w="6953"/>
      </w:tblGrid>
      <w:tr w:rsidR="00A272EA" w14:paraId="5463A7C6" w14:textId="77777777">
        <w:trPr>
          <w:trHeight w:val="420"/>
        </w:trPr>
        <w:tc>
          <w:tcPr>
            <w:tcW w:w="2572" w:type="dxa"/>
            <w:tcBorders>
              <w:bottom w:val="single" w:sz="12" w:space="0" w:color="2880B8"/>
            </w:tcBorders>
            <w:shd w:val="clear" w:color="auto" w:fill="1A3B5D"/>
          </w:tcPr>
          <w:p w14:paraId="712F8871" w14:textId="77777777" w:rsidR="00A272EA" w:rsidRDefault="00A272EA">
            <w:pPr>
              <w:pStyle w:val="TableParagraph"/>
              <w:rPr>
                <w:b/>
                <w:sz w:val="18"/>
              </w:rPr>
            </w:pPr>
            <w:r>
              <w:rPr>
                <w:b/>
                <w:color w:val="FFFFFF"/>
                <w:spacing w:val="-2"/>
                <w:sz w:val="18"/>
              </w:rPr>
              <w:t>Field</w:t>
            </w:r>
          </w:p>
        </w:tc>
        <w:tc>
          <w:tcPr>
            <w:tcW w:w="6953" w:type="dxa"/>
            <w:tcBorders>
              <w:bottom w:val="single" w:sz="12" w:space="0" w:color="2880B8"/>
            </w:tcBorders>
            <w:shd w:val="clear" w:color="auto" w:fill="1A3B5D"/>
          </w:tcPr>
          <w:p w14:paraId="479258C0" w14:textId="77777777" w:rsidR="00A272EA" w:rsidRDefault="00A272EA">
            <w:pPr>
              <w:pStyle w:val="TableParagraph"/>
              <w:ind w:left="118"/>
              <w:rPr>
                <w:b/>
                <w:sz w:val="18"/>
              </w:rPr>
            </w:pPr>
            <w:r>
              <w:rPr>
                <w:b/>
                <w:color w:val="FFFFFF"/>
                <w:spacing w:val="-2"/>
                <w:sz w:val="18"/>
              </w:rPr>
              <w:t>Description</w:t>
            </w:r>
          </w:p>
        </w:tc>
      </w:tr>
      <w:tr w:rsidR="00A272EA" w14:paraId="1865D55A" w14:textId="77777777">
        <w:trPr>
          <w:trHeight w:val="440"/>
        </w:trPr>
        <w:tc>
          <w:tcPr>
            <w:tcW w:w="2572" w:type="dxa"/>
            <w:tcBorders>
              <w:top w:val="single" w:sz="12" w:space="0" w:color="2880B8"/>
            </w:tcBorders>
          </w:tcPr>
          <w:p w14:paraId="0E283199" w14:textId="77777777" w:rsidR="00A272EA" w:rsidRDefault="00A272EA">
            <w:pPr>
              <w:pStyle w:val="TableParagraph"/>
              <w:spacing w:before="96"/>
              <w:rPr>
                <w:sz w:val="18"/>
              </w:rPr>
            </w:pPr>
            <w:r>
              <w:rPr>
                <w:color w:val="2B2B2B"/>
                <w:spacing w:val="-2"/>
                <w:sz w:val="18"/>
              </w:rPr>
              <w:t>allergen</w:t>
            </w:r>
          </w:p>
        </w:tc>
        <w:tc>
          <w:tcPr>
            <w:tcW w:w="6953" w:type="dxa"/>
            <w:tcBorders>
              <w:top w:val="single" w:sz="12" w:space="0" w:color="2880B8"/>
            </w:tcBorders>
          </w:tcPr>
          <w:p w14:paraId="370365D1" w14:textId="77777777" w:rsidR="00A272EA" w:rsidRDefault="00A272EA">
            <w:pPr>
              <w:pStyle w:val="TableParagraph"/>
              <w:spacing w:before="96"/>
              <w:ind w:left="118"/>
              <w:rPr>
                <w:sz w:val="18"/>
              </w:rPr>
            </w:pPr>
            <w:r>
              <w:rPr>
                <w:color w:val="2B2B2B"/>
                <w:sz w:val="18"/>
              </w:rPr>
              <w:t xml:space="preserve">Primary substance causing the allergic </w:t>
            </w:r>
            <w:r>
              <w:rPr>
                <w:color w:val="2B2B2B"/>
                <w:spacing w:val="-2"/>
                <w:sz w:val="18"/>
              </w:rPr>
              <w:t>reaction</w:t>
            </w:r>
          </w:p>
        </w:tc>
      </w:tr>
      <w:tr w:rsidR="00A272EA" w14:paraId="43ACA75B" w14:textId="77777777">
        <w:trPr>
          <w:trHeight w:val="450"/>
        </w:trPr>
        <w:tc>
          <w:tcPr>
            <w:tcW w:w="2572" w:type="dxa"/>
            <w:shd w:val="clear" w:color="auto" w:fill="EFF6FF"/>
          </w:tcPr>
          <w:p w14:paraId="15B689AE" w14:textId="77777777" w:rsidR="00A272EA" w:rsidRDefault="00A272EA">
            <w:pPr>
              <w:pStyle w:val="TableParagraph"/>
              <w:rPr>
                <w:sz w:val="18"/>
              </w:rPr>
            </w:pPr>
            <w:proofErr w:type="spellStart"/>
            <w:r>
              <w:rPr>
                <w:color w:val="2B2B2B"/>
                <w:spacing w:val="-2"/>
                <w:sz w:val="18"/>
              </w:rPr>
              <w:t>cross_reactive</w:t>
            </w:r>
            <w:proofErr w:type="spellEnd"/>
          </w:p>
        </w:tc>
        <w:tc>
          <w:tcPr>
            <w:tcW w:w="6953" w:type="dxa"/>
            <w:shd w:val="clear" w:color="auto" w:fill="EFF6FF"/>
          </w:tcPr>
          <w:p w14:paraId="16CCA397" w14:textId="77777777" w:rsidR="00A272EA" w:rsidRDefault="00A272EA">
            <w:pPr>
              <w:pStyle w:val="TableParagraph"/>
              <w:ind w:left="118"/>
              <w:rPr>
                <w:sz w:val="18"/>
              </w:rPr>
            </w:pPr>
            <w:r>
              <w:rPr>
                <w:color w:val="2B2B2B"/>
                <w:sz w:val="18"/>
              </w:rPr>
              <w:t>Comma-separated list of substances with known cross-</w:t>
            </w:r>
            <w:r>
              <w:rPr>
                <w:color w:val="2B2B2B"/>
                <w:spacing w:val="-2"/>
                <w:sz w:val="18"/>
              </w:rPr>
              <w:t>reactivity</w:t>
            </w:r>
          </w:p>
        </w:tc>
      </w:tr>
      <w:tr w:rsidR="00A272EA" w14:paraId="19F28819" w14:textId="77777777">
        <w:trPr>
          <w:trHeight w:val="450"/>
        </w:trPr>
        <w:tc>
          <w:tcPr>
            <w:tcW w:w="2572" w:type="dxa"/>
          </w:tcPr>
          <w:p w14:paraId="519D1D2F" w14:textId="77777777" w:rsidR="00A272EA" w:rsidRDefault="00A272EA">
            <w:pPr>
              <w:pStyle w:val="TableParagraph"/>
              <w:rPr>
                <w:sz w:val="18"/>
              </w:rPr>
            </w:pPr>
            <w:proofErr w:type="spellStart"/>
            <w:r>
              <w:rPr>
                <w:color w:val="2B2B2B"/>
                <w:spacing w:val="-2"/>
                <w:sz w:val="18"/>
              </w:rPr>
              <w:t>drug_class_affected</w:t>
            </w:r>
            <w:proofErr w:type="spellEnd"/>
          </w:p>
        </w:tc>
        <w:tc>
          <w:tcPr>
            <w:tcW w:w="6953" w:type="dxa"/>
          </w:tcPr>
          <w:p w14:paraId="137566B9" w14:textId="77777777" w:rsidR="00A272EA" w:rsidRDefault="00A272EA">
            <w:pPr>
              <w:pStyle w:val="TableParagraph"/>
              <w:ind w:left="118"/>
              <w:rPr>
                <w:sz w:val="18"/>
              </w:rPr>
            </w:pPr>
            <w:r>
              <w:rPr>
                <w:color w:val="2B2B2B"/>
                <w:sz w:val="18"/>
              </w:rPr>
              <w:t xml:space="preserve">All drugs in this class that may trigger the same allergic </w:t>
            </w:r>
            <w:r>
              <w:rPr>
                <w:color w:val="2B2B2B"/>
                <w:spacing w:val="-2"/>
                <w:sz w:val="18"/>
              </w:rPr>
              <w:t>reaction</w:t>
            </w:r>
          </w:p>
        </w:tc>
      </w:tr>
      <w:tr w:rsidR="00A272EA" w14:paraId="685B6D50" w14:textId="77777777">
        <w:trPr>
          <w:trHeight w:val="450"/>
        </w:trPr>
        <w:tc>
          <w:tcPr>
            <w:tcW w:w="2572" w:type="dxa"/>
            <w:shd w:val="clear" w:color="auto" w:fill="EFF6FF"/>
          </w:tcPr>
          <w:p w14:paraId="085BE61A" w14:textId="77777777" w:rsidR="00A272EA" w:rsidRDefault="00A272EA">
            <w:pPr>
              <w:pStyle w:val="TableParagraph"/>
              <w:rPr>
                <w:sz w:val="18"/>
              </w:rPr>
            </w:pPr>
            <w:proofErr w:type="spellStart"/>
            <w:r>
              <w:rPr>
                <w:color w:val="2B2B2B"/>
                <w:spacing w:val="-2"/>
                <w:sz w:val="18"/>
              </w:rPr>
              <w:t>reaction_type</w:t>
            </w:r>
            <w:proofErr w:type="spellEnd"/>
          </w:p>
        </w:tc>
        <w:tc>
          <w:tcPr>
            <w:tcW w:w="6953" w:type="dxa"/>
            <w:shd w:val="clear" w:color="auto" w:fill="EFF6FF"/>
          </w:tcPr>
          <w:p w14:paraId="48971DB4" w14:textId="77777777" w:rsidR="00A272EA" w:rsidRDefault="00A272EA">
            <w:pPr>
              <w:pStyle w:val="TableParagraph"/>
              <w:ind w:left="118"/>
              <w:rPr>
                <w:sz w:val="18"/>
              </w:rPr>
            </w:pPr>
            <w:r>
              <w:rPr>
                <w:color w:val="2B2B2B"/>
                <w:sz w:val="18"/>
              </w:rPr>
              <w:t xml:space="preserve">Type: anaphylaxis / urticaria / angioedema / rash / </w:t>
            </w:r>
            <w:r>
              <w:rPr>
                <w:color w:val="2B2B2B"/>
                <w:spacing w:val="-2"/>
                <w:sz w:val="18"/>
              </w:rPr>
              <w:t>other</w:t>
            </w:r>
          </w:p>
        </w:tc>
      </w:tr>
      <w:tr w:rsidR="00A272EA" w14:paraId="789C8EFB" w14:textId="77777777">
        <w:trPr>
          <w:trHeight w:val="450"/>
        </w:trPr>
        <w:tc>
          <w:tcPr>
            <w:tcW w:w="2572" w:type="dxa"/>
          </w:tcPr>
          <w:p w14:paraId="167D779F" w14:textId="77777777" w:rsidR="00A272EA" w:rsidRDefault="00A272EA">
            <w:pPr>
              <w:pStyle w:val="TableParagraph"/>
              <w:rPr>
                <w:sz w:val="18"/>
              </w:rPr>
            </w:pPr>
            <w:r>
              <w:rPr>
                <w:color w:val="2B2B2B"/>
                <w:spacing w:val="-2"/>
                <w:sz w:val="18"/>
              </w:rPr>
              <w:t>severity</w:t>
            </w:r>
          </w:p>
        </w:tc>
        <w:tc>
          <w:tcPr>
            <w:tcW w:w="6953" w:type="dxa"/>
          </w:tcPr>
          <w:p w14:paraId="6662D544" w14:textId="77777777" w:rsidR="00A272EA" w:rsidRDefault="00A272EA">
            <w:pPr>
              <w:pStyle w:val="TableParagraph"/>
              <w:ind w:left="118"/>
              <w:rPr>
                <w:sz w:val="18"/>
              </w:rPr>
            </w:pPr>
            <w:r>
              <w:rPr>
                <w:color w:val="2B2B2B"/>
                <w:sz w:val="18"/>
              </w:rPr>
              <w:t>Severity of typical response: mild / moderate / severe / life-</w:t>
            </w:r>
            <w:r>
              <w:rPr>
                <w:color w:val="2B2B2B"/>
                <w:spacing w:val="-2"/>
                <w:sz w:val="18"/>
              </w:rPr>
              <w:t>threatening</w:t>
            </w:r>
          </w:p>
        </w:tc>
      </w:tr>
      <w:tr w:rsidR="00A272EA" w14:paraId="24D3FD19" w14:textId="77777777">
        <w:trPr>
          <w:trHeight w:val="450"/>
        </w:trPr>
        <w:tc>
          <w:tcPr>
            <w:tcW w:w="2572" w:type="dxa"/>
            <w:shd w:val="clear" w:color="auto" w:fill="EFF6FF"/>
          </w:tcPr>
          <w:p w14:paraId="29262800" w14:textId="77777777" w:rsidR="00A272EA" w:rsidRDefault="00A272EA">
            <w:pPr>
              <w:pStyle w:val="TableParagraph"/>
              <w:rPr>
                <w:sz w:val="18"/>
              </w:rPr>
            </w:pPr>
            <w:proofErr w:type="spellStart"/>
            <w:r>
              <w:rPr>
                <w:color w:val="2B2B2B"/>
                <w:spacing w:val="-2"/>
                <w:sz w:val="18"/>
              </w:rPr>
              <w:t>safe_alternatives</w:t>
            </w:r>
            <w:proofErr w:type="spellEnd"/>
          </w:p>
        </w:tc>
        <w:tc>
          <w:tcPr>
            <w:tcW w:w="6953" w:type="dxa"/>
            <w:shd w:val="clear" w:color="auto" w:fill="EFF6FF"/>
          </w:tcPr>
          <w:p w14:paraId="37D9425F" w14:textId="77777777" w:rsidR="00A272EA" w:rsidRDefault="00A272EA">
            <w:pPr>
              <w:pStyle w:val="TableParagraph"/>
              <w:ind w:left="118"/>
              <w:rPr>
                <w:sz w:val="18"/>
              </w:rPr>
            </w:pPr>
            <w:r>
              <w:rPr>
                <w:color w:val="2B2B2B"/>
                <w:sz w:val="18"/>
              </w:rPr>
              <w:t xml:space="preserve">Suggested drug classes or agents safe to use in allergic </w:t>
            </w:r>
            <w:r>
              <w:rPr>
                <w:color w:val="2B2B2B"/>
                <w:spacing w:val="-2"/>
                <w:sz w:val="18"/>
              </w:rPr>
              <w:t>patients</w:t>
            </w:r>
          </w:p>
        </w:tc>
      </w:tr>
      <w:tr w:rsidR="00A272EA" w14:paraId="1DA95940" w14:textId="77777777">
        <w:trPr>
          <w:trHeight w:val="450"/>
        </w:trPr>
        <w:tc>
          <w:tcPr>
            <w:tcW w:w="2572" w:type="dxa"/>
          </w:tcPr>
          <w:p w14:paraId="73A15F9A" w14:textId="77777777" w:rsidR="00A272EA" w:rsidRDefault="00A272EA">
            <w:pPr>
              <w:pStyle w:val="TableParagraph"/>
              <w:rPr>
                <w:sz w:val="18"/>
              </w:rPr>
            </w:pPr>
            <w:proofErr w:type="spellStart"/>
            <w:r>
              <w:rPr>
                <w:color w:val="2B2B2B"/>
                <w:spacing w:val="-2"/>
                <w:sz w:val="18"/>
              </w:rPr>
              <w:t>emergency_treatment</w:t>
            </w:r>
            <w:proofErr w:type="spellEnd"/>
          </w:p>
        </w:tc>
        <w:tc>
          <w:tcPr>
            <w:tcW w:w="6953" w:type="dxa"/>
          </w:tcPr>
          <w:p w14:paraId="10DD87A4" w14:textId="77777777" w:rsidR="00A272EA" w:rsidRDefault="00A272EA">
            <w:pPr>
              <w:pStyle w:val="TableParagraph"/>
              <w:ind w:left="118"/>
              <w:rPr>
                <w:sz w:val="18"/>
              </w:rPr>
            </w:pPr>
            <w:r>
              <w:rPr>
                <w:color w:val="2B2B2B"/>
                <w:sz w:val="18"/>
              </w:rPr>
              <w:t xml:space="preserve">First-line emergency management (e.g. epinephrine 0.3 mg IM for </w:t>
            </w:r>
            <w:r>
              <w:rPr>
                <w:color w:val="2B2B2B"/>
                <w:spacing w:val="-2"/>
                <w:sz w:val="18"/>
              </w:rPr>
              <w:t>anaphylaxis)</w:t>
            </w:r>
          </w:p>
        </w:tc>
      </w:tr>
    </w:tbl>
    <w:p w14:paraId="04D1A859" w14:textId="77777777" w:rsidR="00A272EA" w:rsidRDefault="00A272EA" w:rsidP="00A272EA">
      <w:pPr>
        <w:pStyle w:val="Heading2"/>
        <w:keepNext w:val="0"/>
        <w:keepLines w:val="0"/>
        <w:widowControl w:val="0"/>
        <w:numPr>
          <w:ilvl w:val="2"/>
          <w:numId w:val="5"/>
        </w:numPr>
        <w:tabs>
          <w:tab w:val="left" w:pos="727"/>
        </w:tabs>
        <w:autoSpaceDE w:val="0"/>
        <w:autoSpaceDN w:val="0"/>
        <w:spacing w:before="207" w:after="0" w:line="240" w:lineRule="auto"/>
        <w:ind w:hanging="550"/>
      </w:pPr>
      <w:r>
        <w:rPr>
          <w:color w:val="2880B8"/>
        </w:rPr>
        <w:t xml:space="preserve">Cross-Reactive </w:t>
      </w:r>
      <w:r>
        <w:rPr>
          <w:color w:val="2880B8"/>
          <w:spacing w:val="-2"/>
        </w:rPr>
        <w:t>Detection</w:t>
      </w:r>
    </w:p>
    <w:p w14:paraId="7A34055E" w14:textId="77777777" w:rsidR="00A272EA" w:rsidRDefault="00A272EA">
      <w:pPr>
        <w:pStyle w:val="BodyText"/>
        <w:spacing w:before="126" w:line="312" w:lineRule="auto"/>
        <w:ind w:left="177" w:right="211"/>
      </w:pPr>
      <w:r>
        <w:rPr>
          <w:color w:val="2B2B2B"/>
        </w:rPr>
        <w:t>When</w:t>
      </w:r>
      <w:r>
        <w:rPr>
          <w:color w:val="2B2B2B"/>
          <w:spacing w:val="-3"/>
        </w:rPr>
        <w:t xml:space="preserve"> </w:t>
      </w:r>
      <w:r>
        <w:rPr>
          <w:color w:val="2B2B2B"/>
        </w:rPr>
        <w:t>a</w:t>
      </w:r>
      <w:r>
        <w:rPr>
          <w:color w:val="2B2B2B"/>
          <w:spacing w:val="-3"/>
        </w:rPr>
        <w:t xml:space="preserve"> </w:t>
      </w:r>
      <w:r>
        <w:rPr>
          <w:color w:val="2B2B2B"/>
        </w:rPr>
        <w:t>patient</w:t>
      </w:r>
      <w:r>
        <w:rPr>
          <w:color w:val="2B2B2B"/>
          <w:spacing w:val="-3"/>
        </w:rPr>
        <w:t xml:space="preserve"> </w:t>
      </w:r>
      <w:r>
        <w:rPr>
          <w:color w:val="2B2B2B"/>
        </w:rPr>
        <w:t>allergy</w:t>
      </w:r>
      <w:r>
        <w:rPr>
          <w:color w:val="2B2B2B"/>
          <w:spacing w:val="-3"/>
        </w:rPr>
        <w:t xml:space="preserve"> </w:t>
      </w:r>
      <w:r>
        <w:rPr>
          <w:color w:val="2B2B2B"/>
        </w:rPr>
        <w:t>list</w:t>
      </w:r>
      <w:r>
        <w:rPr>
          <w:color w:val="2B2B2B"/>
          <w:spacing w:val="-3"/>
        </w:rPr>
        <w:t xml:space="preserve"> </w:t>
      </w:r>
      <w:r>
        <w:rPr>
          <w:color w:val="2B2B2B"/>
        </w:rPr>
        <w:t>includes</w:t>
      </w:r>
      <w:r>
        <w:rPr>
          <w:color w:val="2B2B2B"/>
          <w:spacing w:val="-3"/>
        </w:rPr>
        <w:t xml:space="preserve"> </w:t>
      </w:r>
      <w:r>
        <w:rPr>
          <w:color w:val="2B2B2B"/>
        </w:rPr>
        <w:t>penicillin,</w:t>
      </w:r>
      <w:r>
        <w:rPr>
          <w:color w:val="2B2B2B"/>
          <w:spacing w:val="-3"/>
        </w:rPr>
        <w:t xml:space="preserve"> </w:t>
      </w:r>
      <w:r>
        <w:rPr>
          <w:color w:val="2B2B2B"/>
        </w:rPr>
        <w:t>the</w:t>
      </w:r>
      <w:r>
        <w:rPr>
          <w:color w:val="2B2B2B"/>
          <w:spacing w:val="-3"/>
        </w:rPr>
        <w:t xml:space="preserve"> </w:t>
      </w:r>
      <w:r>
        <w:rPr>
          <w:color w:val="2B2B2B"/>
        </w:rPr>
        <w:t>system</w:t>
      </w:r>
      <w:r>
        <w:rPr>
          <w:color w:val="2B2B2B"/>
          <w:spacing w:val="-3"/>
        </w:rPr>
        <w:t xml:space="preserve"> </w:t>
      </w:r>
      <w:r>
        <w:rPr>
          <w:color w:val="2B2B2B"/>
        </w:rPr>
        <w:t>automatically</w:t>
      </w:r>
      <w:r>
        <w:rPr>
          <w:color w:val="2B2B2B"/>
          <w:spacing w:val="-3"/>
        </w:rPr>
        <w:t xml:space="preserve"> </w:t>
      </w:r>
      <w:r>
        <w:rPr>
          <w:color w:val="2B2B2B"/>
        </w:rPr>
        <w:t>flags</w:t>
      </w:r>
      <w:r>
        <w:rPr>
          <w:color w:val="2B2B2B"/>
          <w:spacing w:val="-3"/>
        </w:rPr>
        <w:t xml:space="preserve"> </w:t>
      </w:r>
      <w:r>
        <w:rPr>
          <w:color w:val="2B2B2B"/>
        </w:rPr>
        <w:t>all</w:t>
      </w:r>
      <w:r>
        <w:rPr>
          <w:color w:val="2B2B2B"/>
          <w:spacing w:val="-3"/>
        </w:rPr>
        <w:t xml:space="preserve"> </w:t>
      </w:r>
      <w:r>
        <w:rPr>
          <w:color w:val="2B2B2B"/>
        </w:rPr>
        <w:t>beta-lactam</w:t>
      </w:r>
      <w:r>
        <w:rPr>
          <w:color w:val="2B2B2B"/>
          <w:spacing w:val="-3"/>
        </w:rPr>
        <w:t xml:space="preserve"> </w:t>
      </w:r>
      <w:r>
        <w:rPr>
          <w:color w:val="2B2B2B"/>
        </w:rPr>
        <w:t>antibiotics</w:t>
      </w:r>
      <w:r>
        <w:rPr>
          <w:color w:val="2B2B2B"/>
          <w:spacing w:val="-3"/>
        </w:rPr>
        <w:t xml:space="preserve"> </w:t>
      </w:r>
      <w:r>
        <w:rPr>
          <w:color w:val="2B2B2B"/>
        </w:rPr>
        <w:t xml:space="preserve">as potentially unsafe and substitutes them with safe alternatives from the </w:t>
      </w:r>
      <w:proofErr w:type="spellStart"/>
      <w:r>
        <w:rPr>
          <w:color w:val="2B2B2B"/>
        </w:rPr>
        <w:t>allergy_</w:t>
      </w:r>
      <w:proofErr w:type="gramStart"/>
      <w:r>
        <w:rPr>
          <w:color w:val="2B2B2B"/>
        </w:rPr>
        <w:t>database.safe</w:t>
      </w:r>
      <w:proofErr w:type="gramEnd"/>
      <w:r>
        <w:rPr>
          <w:color w:val="2B2B2B"/>
        </w:rPr>
        <w:t>_alternatives</w:t>
      </w:r>
      <w:proofErr w:type="spellEnd"/>
      <w:r>
        <w:rPr>
          <w:color w:val="2B2B2B"/>
        </w:rPr>
        <w:t xml:space="preserve"> field.</w:t>
      </w:r>
    </w:p>
    <w:p w14:paraId="38BED957" w14:textId="77777777" w:rsidR="00A272EA" w:rsidRDefault="00A272EA" w:rsidP="00A272EA">
      <w:pPr>
        <w:pStyle w:val="ListParagraph"/>
        <w:widowControl w:val="0"/>
        <w:numPr>
          <w:ilvl w:val="3"/>
          <w:numId w:val="5"/>
        </w:numPr>
        <w:tabs>
          <w:tab w:val="left" w:pos="582"/>
        </w:tabs>
        <w:autoSpaceDE w:val="0"/>
        <w:autoSpaceDN w:val="0"/>
        <w:spacing w:before="123" w:after="0" w:line="240" w:lineRule="auto"/>
        <w:ind w:left="582" w:hanging="125"/>
        <w:contextualSpacing w:val="0"/>
        <w:rPr>
          <w:sz w:val="20"/>
        </w:rPr>
      </w:pPr>
      <w:r>
        <w:rPr>
          <w:color w:val="2B2B2B"/>
          <w:sz w:val="20"/>
        </w:rPr>
        <w:t xml:space="preserve">Patient allergy profile is loaded from the Patients table at request </w:t>
      </w:r>
      <w:r>
        <w:rPr>
          <w:color w:val="2B2B2B"/>
          <w:spacing w:val="-4"/>
          <w:sz w:val="20"/>
        </w:rPr>
        <w:t>time</w:t>
      </w:r>
    </w:p>
    <w:p w14:paraId="0CA4B18E" w14:textId="77777777" w:rsidR="00A272EA" w:rsidRDefault="00A272EA" w:rsidP="00A272EA">
      <w:pPr>
        <w:pStyle w:val="ListParagraph"/>
        <w:widowControl w:val="0"/>
        <w:numPr>
          <w:ilvl w:val="3"/>
          <w:numId w:val="5"/>
        </w:numPr>
        <w:tabs>
          <w:tab w:val="left" w:pos="582"/>
        </w:tabs>
        <w:autoSpaceDE w:val="0"/>
        <w:autoSpaceDN w:val="0"/>
        <w:spacing w:before="90" w:after="0" w:line="240" w:lineRule="auto"/>
        <w:ind w:left="582" w:hanging="125"/>
        <w:contextualSpacing w:val="0"/>
        <w:rPr>
          <w:sz w:val="20"/>
        </w:rPr>
      </w:pPr>
      <w:r>
        <w:rPr>
          <w:color w:val="2B2B2B"/>
          <w:sz w:val="20"/>
        </w:rPr>
        <w:t xml:space="preserve">Each recommended drug is checked against allergen and </w:t>
      </w:r>
      <w:proofErr w:type="spellStart"/>
      <w:r>
        <w:rPr>
          <w:color w:val="2B2B2B"/>
          <w:sz w:val="20"/>
        </w:rPr>
        <w:t>cross_reactive</w:t>
      </w:r>
      <w:proofErr w:type="spellEnd"/>
      <w:r>
        <w:rPr>
          <w:color w:val="2B2B2B"/>
          <w:sz w:val="20"/>
        </w:rPr>
        <w:t xml:space="preserve"> </w:t>
      </w:r>
      <w:r>
        <w:rPr>
          <w:color w:val="2B2B2B"/>
          <w:spacing w:val="-2"/>
          <w:sz w:val="20"/>
        </w:rPr>
        <w:t>lists</w:t>
      </w:r>
    </w:p>
    <w:p w14:paraId="253C4AFC" w14:textId="77777777" w:rsidR="00A272EA" w:rsidRDefault="00A272EA" w:rsidP="00A272EA">
      <w:pPr>
        <w:pStyle w:val="ListParagraph"/>
        <w:widowControl w:val="0"/>
        <w:numPr>
          <w:ilvl w:val="3"/>
          <w:numId w:val="5"/>
        </w:numPr>
        <w:tabs>
          <w:tab w:val="left" w:pos="581"/>
        </w:tabs>
        <w:autoSpaceDE w:val="0"/>
        <w:autoSpaceDN w:val="0"/>
        <w:spacing w:before="90" w:after="0" w:line="240" w:lineRule="auto"/>
        <w:ind w:left="581" w:hanging="124"/>
        <w:contextualSpacing w:val="0"/>
        <w:rPr>
          <w:sz w:val="20"/>
        </w:rPr>
      </w:pPr>
      <w:r>
        <w:rPr>
          <w:color w:val="2B2B2B"/>
          <w:sz w:val="20"/>
        </w:rPr>
        <w:t>Unsafe</w:t>
      </w:r>
      <w:r>
        <w:rPr>
          <w:color w:val="2B2B2B"/>
          <w:spacing w:val="-1"/>
          <w:sz w:val="20"/>
        </w:rPr>
        <w:t xml:space="preserve"> </w:t>
      </w:r>
      <w:r>
        <w:rPr>
          <w:color w:val="2B2B2B"/>
          <w:sz w:val="20"/>
        </w:rPr>
        <w:t>drugs</w:t>
      </w:r>
      <w:r>
        <w:rPr>
          <w:color w:val="2B2B2B"/>
          <w:spacing w:val="-1"/>
          <w:sz w:val="20"/>
        </w:rPr>
        <w:t xml:space="preserve"> </w:t>
      </w:r>
      <w:r>
        <w:rPr>
          <w:color w:val="2B2B2B"/>
          <w:sz w:val="20"/>
        </w:rPr>
        <w:t>are</w:t>
      </w:r>
      <w:r>
        <w:rPr>
          <w:color w:val="2B2B2B"/>
          <w:spacing w:val="-1"/>
          <w:sz w:val="20"/>
        </w:rPr>
        <w:t xml:space="preserve"> </w:t>
      </w:r>
      <w:r>
        <w:rPr>
          <w:color w:val="2B2B2B"/>
          <w:sz w:val="20"/>
        </w:rPr>
        <w:t>removed</w:t>
      </w:r>
      <w:r>
        <w:rPr>
          <w:color w:val="2B2B2B"/>
          <w:spacing w:val="-1"/>
          <w:sz w:val="20"/>
        </w:rPr>
        <w:t xml:space="preserve"> </w:t>
      </w:r>
      <w:r>
        <w:rPr>
          <w:color w:val="2B2B2B"/>
          <w:sz w:val="20"/>
        </w:rPr>
        <w:t>from</w:t>
      </w:r>
      <w:r>
        <w:rPr>
          <w:color w:val="2B2B2B"/>
          <w:spacing w:val="-1"/>
          <w:sz w:val="20"/>
        </w:rPr>
        <w:t xml:space="preserve"> </w:t>
      </w:r>
      <w:r>
        <w:rPr>
          <w:color w:val="2B2B2B"/>
          <w:sz w:val="20"/>
        </w:rPr>
        <w:t>results;</w:t>
      </w:r>
      <w:r>
        <w:rPr>
          <w:color w:val="2B2B2B"/>
          <w:spacing w:val="-1"/>
          <w:sz w:val="20"/>
        </w:rPr>
        <w:t xml:space="preserve"> </w:t>
      </w:r>
      <w:r>
        <w:rPr>
          <w:color w:val="2B2B2B"/>
          <w:sz w:val="20"/>
        </w:rPr>
        <w:t>safe</w:t>
      </w:r>
      <w:r>
        <w:rPr>
          <w:color w:val="2B2B2B"/>
          <w:spacing w:val="-1"/>
          <w:sz w:val="20"/>
        </w:rPr>
        <w:t xml:space="preserve"> </w:t>
      </w:r>
      <w:r>
        <w:rPr>
          <w:color w:val="2B2B2B"/>
          <w:sz w:val="20"/>
        </w:rPr>
        <w:t>alternatives</w:t>
      </w:r>
      <w:r>
        <w:rPr>
          <w:color w:val="2B2B2B"/>
          <w:spacing w:val="-1"/>
          <w:sz w:val="20"/>
        </w:rPr>
        <w:t xml:space="preserve"> </w:t>
      </w:r>
      <w:r>
        <w:rPr>
          <w:color w:val="2B2B2B"/>
          <w:sz w:val="20"/>
        </w:rPr>
        <w:t>are</w:t>
      </w:r>
      <w:r>
        <w:rPr>
          <w:color w:val="2B2B2B"/>
          <w:spacing w:val="-1"/>
          <w:sz w:val="20"/>
        </w:rPr>
        <w:t xml:space="preserve"> </w:t>
      </w:r>
      <w:r>
        <w:rPr>
          <w:color w:val="2B2B2B"/>
          <w:sz w:val="20"/>
        </w:rPr>
        <w:t>appended</w:t>
      </w:r>
      <w:r>
        <w:rPr>
          <w:color w:val="2B2B2B"/>
          <w:spacing w:val="-1"/>
          <w:sz w:val="20"/>
        </w:rPr>
        <w:t xml:space="preserve"> </w:t>
      </w:r>
      <w:r>
        <w:rPr>
          <w:color w:val="2B2B2B"/>
          <w:sz w:val="20"/>
        </w:rPr>
        <w:t>with</w:t>
      </w:r>
      <w:r>
        <w:rPr>
          <w:color w:val="2B2B2B"/>
          <w:spacing w:val="-1"/>
          <w:sz w:val="20"/>
        </w:rPr>
        <w:t xml:space="preserve"> </w:t>
      </w:r>
      <w:r>
        <w:rPr>
          <w:color w:val="2B2B2B"/>
          <w:sz w:val="20"/>
        </w:rPr>
        <w:t>an</w:t>
      </w:r>
      <w:r>
        <w:rPr>
          <w:color w:val="2B2B2B"/>
          <w:spacing w:val="-1"/>
          <w:sz w:val="20"/>
        </w:rPr>
        <w:t xml:space="preserve"> </w:t>
      </w:r>
      <w:r>
        <w:rPr>
          <w:color w:val="2B2B2B"/>
          <w:sz w:val="20"/>
        </w:rPr>
        <w:t>allergy</w:t>
      </w:r>
      <w:r>
        <w:rPr>
          <w:color w:val="2B2B2B"/>
          <w:spacing w:val="-1"/>
          <w:sz w:val="20"/>
        </w:rPr>
        <w:t xml:space="preserve"> </w:t>
      </w:r>
      <w:r>
        <w:rPr>
          <w:color w:val="2B2B2B"/>
          <w:sz w:val="20"/>
        </w:rPr>
        <w:t>warning</w:t>
      </w:r>
      <w:r>
        <w:rPr>
          <w:color w:val="2B2B2B"/>
          <w:spacing w:val="-1"/>
          <w:sz w:val="20"/>
        </w:rPr>
        <w:t xml:space="preserve"> </w:t>
      </w:r>
      <w:r>
        <w:rPr>
          <w:color w:val="2B2B2B"/>
          <w:spacing w:val="-2"/>
          <w:sz w:val="20"/>
        </w:rPr>
        <w:t>label</w:t>
      </w:r>
    </w:p>
    <w:p w14:paraId="15157A72" w14:textId="77777777" w:rsidR="00A272EA" w:rsidRDefault="00A272EA">
      <w:pPr>
        <w:pStyle w:val="ListParagraph"/>
        <w:rPr>
          <w:sz w:val="20"/>
        </w:rPr>
        <w:sectPr w:rsidR="00A272EA" w:rsidSect="00A272EA">
          <w:pgSz w:w="11910" w:h="16840"/>
          <w:pgMar w:top="1460" w:right="1133" w:bottom="920" w:left="1133" w:header="1012" w:footer="724" w:gutter="0"/>
          <w:cols w:space="720"/>
        </w:sectPr>
      </w:pPr>
    </w:p>
    <w:p w14:paraId="7407132B" w14:textId="77777777" w:rsidR="00A272EA" w:rsidRDefault="00A272EA" w:rsidP="00A272EA">
      <w:pPr>
        <w:pStyle w:val="Heading1"/>
        <w:keepNext w:val="0"/>
        <w:keepLines w:val="0"/>
        <w:widowControl w:val="0"/>
        <w:numPr>
          <w:ilvl w:val="1"/>
          <w:numId w:val="5"/>
        </w:numPr>
        <w:tabs>
          <w:tab w:val="left" w:pos="644"/>
        </w:tabs>
        <w:autoSpaceDE w:val="0"/>
        <w:autoSpaceDN w:val="0"/>
        <w:spacing w:before="86" w:after="0" w:line="240" w:lineRule="auto"/>
        <w:ind w:hanging="467"/>
        <w:rPr>
          <w:color w:val="1A3B5D"/>
        </w:rPr>
      </w:pPr>
      <w:r>
        <w:rPr>
          <w:color w:val="1A3B5D"/>
        </w:rPr>
        <w:lastRenderedPageBreak/>
        <w:t xml:space="preserve">Alternative Drug </w:t>
      </w:r>
      <w:r>
        <w:rPr>
          <w:color w:val="1A3B5D"/>
          <w:spacing w:val="-2"/>
        </w:rPr>
        <w:t>Suggestions</w:t>
      </w:r>
    </w:p>
    <w:p w14:paraId="4E775BD2" w14:textId="77777777" w:rsidR="00A272EA" w:rsidRDefault="00A272EA">
      <w:pPr>
        <w:pStyle w:val="BodyText"/>
        <w:spacing w:before="0"/>
        <w:rPr>
          <w:b/>
          <w:sz w:val="11"/>
        </w:rPr>
      </w:pPr>
      <w:r>
        <w:rPr>
          <w:b/>
          <w:noProof/>
          <w:sz w:val="11"/>
        </w:rPr>
        <mc:AlternateContent>
          <mc:Choice Requires="wps">
            <w:drawing>
              <wp:anchor distT="0" distB="0" distL="0" distR="0" simplePos="0" relativeHeight="251672576" behindDoc="1" locked="0" layoutInCell="1" allowOverlap="1" wp14:anchorId="745C0407" wp14:editId="091364BA">
                <wp:simplePos x="0" y="0"/>
                <wp:positionH relativeFrom="page">
                  <wp:posOffset>832199</wp:posOffset>
                </wp:positionH>
                <wp:positionV relativeFrom="paragraph">
                  <wp:posOffset>96004</wp:posOffset>
                </wp:positionV>
                <wp:extent cx="5895975"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270"/>
                        </a:xfrm>
                        <a:custGeom>
                          <a:avLst/>
                          <a:gdLst/>
                          <a:ahLst/>
                          <a:cxnLst/>
                          <a:rect l="l" t="t" r="r" b="b"/>
                          <a:pathLst>
                            <a:path w="5895975">
                              <a:moveTo>
                                <a:pt x="0" y="0"/>
                              </a:moveTo>
                              <a:lnTo>
                                <a:pt x="5895600" y="0"/>
                              </a:lnTo>
                            </a:path>
                          </a:pathLst>
                        </a:custGeom>
                        <a:ln w="19050">
                          <a:solidFill>
                            <a:srgbClr val="2880B8"/>
                          </a:solidFill>
                          <a:prstDash val="solid"/>
                        </a:ln>
                      </wps:spPr>
                      <wps:bodyPr wrap="square" lIns="0" tIns="0" rIns="0" bIns="0" rtlCol="0">
                        <a:prstTxWarp prst="textNoShape">
                          <a:avLst/>
                        </a:prstTxWarp>
                        <a:noAutofit/>
                      </wps:bodyPr>
                    </wps:wsp>
                  </a:graphicData>
                </a:graphic>
              </wp:anchor>
            </w:drawing>
          </mc:Choice>
          <mc:Fallback>
            <w:pict>
              <v:shape w14:anchorId="6CA02464" id="Graphic 39" o:spid="_x0000_s1026" style="position:absolute;margin-left:65.55pt;margin-top:7.55pt;width:464.25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5895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" path="m,l5895600,e" filled="f" strokecolor="#2880b8" strokeweight="1.5pt">
                <v:path arrowok="t"/>
                <w10:wrap type="topAndBottom" anchorx="page"/>
              </v:shape>
            </w:pict>
          </mc:Fallback>
        </mc:AlternateContent>
      </w:r>
    </w:p>
    <w:p w14:paraId="540A633A" w14:textId="77777777" w:rsidR="00A272EA" w:rsidRDefault="00A272EA">
      <w:pPr>
        <w:pStyle w:val="BodyText"/>
        <w:spacing w:before="77" w:line="312" w:lineRule="auto"/>
        <w:ind w:left="177" w:right="182"/>
      </w:pPr>
      <w:r>
        <w:rPr>
          <w:color w:val="2B2B2B"/>
        </w:rPr>
        <w:t xml:space="preserve">When a prescribed drug is unavailable or contraindicated, the </w:t>
      </w:r>
      <w:proofErr w:type="spellStart"/>
      <w:r>
        <w:rPr>
          <w:color w:val="2B2B2B"/>
        </w:rPr>
        <w:t>find_</w:t>
      </w:r>
      <w:proofErr w:type="gramStart"/>
      <w:r>
        <w:rPr>
          <w:color w:val="2B2B2B"/>
        </w:rPr>
        <w:t>alternatives</w:t>
      </w:r>
      <w:proofErr w:type="spellEnd"/>
      <w:r>
        <w:rPr>
          <w:color w:val="2B2B2B"/>
        </w:rPr>
        <w:t>(</w:t>
      </w:r>
      <w:proofErr w:type="gramEnd"/>
      <w:r>
        <w:rPr>
          <w:color w:val="2B2B2B"/>
        </w:rPr>
        <w:t>) function searches for bioequivalent</w:t>
      </w:r>
      <w:r>
        <w:rPr>
          <w:color w:val="2B2B2B"/>
          <w:spacing w:val="-3"/>
        </w:rPr>
        <w:t xml:space="preserve"> </w:t>
      </w:r>
      <w:r>
        <w:rPr>
          <w:color w:val="2B2B2B"/>
        </w:rPr>
        <w:t>substitutes</w:t>
      </w:r>
      <w:r>
        <w:rPr>
          <w:color w:val="2B2B2B"/>
          <w:spacing w:val="-3"/>
        </w:rPr>
        <w:t xml:space="preserve"> </w:t>
      </w:r>
      <w:r>
        <w:rPr>
          <w:color w:val="2B2B2B"/>
        </w:rPr>
        <w:t>using</w:t>
      </w:r>
      <w:r>
        <w:rPr>
          <w:color w:val="2B2B2B"/>
          <w:spacing w:val="-3"/>
        </w:rPr>
        <w:t xml:space="preserve"> </w:t>
      </w:r>
      <w:r>
        <w:rPr>
          <w:color w:val="2B2B2B"/>
        </w:rPr>
        <w:t>active</w:t>
      </w:r>
      <w:r>
        <w:rPr>
          <w:color w:val="2B2B2B"/>
          <w:spacing w:val="-3"/>
        </w:rPr>
        <w:t xml:space="preserve"> </w:t>
      </w:r>
      <w:r>
        <w:rPr>
          <w:color w:val="2B2B2B"/>
        </w:rPr>
        <w:t>ingredient</w:t>
      </w:r>
      <w:r>
        <w:rPr>
          <w:color w:val="2B2B2B"/>
          <w:spacing w:val="-3"/>
        </w:rPr>
        <w:t xml:space="preserve"> </w:t>
      </w:r>
      <w:r>
        <w:rPr>
          <w:color w:val="2B2B2B"/>
        </w:rPr>
        <w:t>matching</w:t>
      </w:r>
      <w:r>
        <w:rPr>
          <w:color w:val="2B2B2B"/>
          <w:spacing w:val="-3"/>
        </w:rPr>
        <w:t xml:space="preserve"> </w:t>
      </w:r>
      <w:r>
        <w:rPr>
          <w:color w:val="2B2B2B"/>
        </w:rPr>
        <w:t>and</w:t>
      </w:r>
      <w:r>
        <w:rPr>
          <w:color w:val="2B2B2B"/>
          <w:spacing w:val="-3"/>
        </w:rPr>
        <w:t xml:space="preserve"> </w:t>
      </w:r>
      <w:r>
        <w:rPr>
          <w:color w:val="2B2B2B"/>
        </w:rPr>
        <w:t>fuzzy</w:t>
      </w:r>
      <w:r>
        <w:rPr>
          <w:color w:val="2B2B2B"/>
          <w:spacing w:val="-3"/>
        </w:rPr>
        <w:t xml:space="preserve"> </w:t>
      </w:r>
      <w:r>
        <w:rPr>
          <w:color w:val="2B2B2B"/>
        </w:rPr>
        <w:t>name</w:t>
      </w:r>
      <w:r>
        <w:rPr>
          <w:color w:val="2B2B2B"/>
          <w:spacing w:val="-3"/>
        </w:rPr>
        <w:t xml:space="preserve"> </w:t>
      </w:r>
      <w:r>
        <w:rPr>
          <w:color w:val="2B2B2B"/>
        </w:rPr>
        <w:t>resolution</w:t>
      </w:r>
      <w:r>
        <w:rPr>
          <w:color w:val="2B2B2B"/>
          <w:spacing w:val="-3"/>
        </w:rPr>
        <w:t xml:space="preserve"> </w:t>
      </w:r>
      <w:r>
        <w:rPr>
          <w:color w:val="2B2B2B"/>
        </w:rPr>
        <w:t>for</w:t>
      </w:r>
      <w:r>
        <w:rPr>
          <w:color w:val="2B2B2B"/>
          <w:spacing w:val="-3"/>
        </w:rPr>
        <w:t xml:space="preserve"> </w:t>
      </w:r>
      <w:r>
        <w:rPr>
          <w:color w:val="2B2B2B"/>
        </w:rPr>
        <w:t>handling</w:t>
      </w:r>
      <w:r>
        <w:rPr>
          <w:color w:val="2B2B2B"/>
          <w:spacing w:val="-3"/>
        </w:rPr>
        <w:t xml:space="preserve"> </w:t>
      </w:r>
      <w:r>
        <w:rPr>
          <w:color w:val="2B2B2B"/>
        </w:rPr>
        <w:t>typos.</w:t>
      </w:r>
    </w:p>
    <w:p w14:paraId="2D8D7D0A" w14:textId="77777777" w:rsidR="00A272EA" w:rsidRDefault="00A272EA" w:rsidP="00A272EA">
      <w:pPr>
        <w:pStyle w:val="ListParagraph"/>
        <w:widowControl w:val="0"/>
        <w:numPr>
          <w:ilvl w:val="2"/>
          <w:numId w:val="5"/>
        </w:numPr>
        <w:tabs>
          <w:tab w:val="left" w:pos="727"/>
        </w:tabs>
        <w:autoSpaceDE w:val="0"/>
        <w:autoSpaceDN w:val="0"/>
        <w:spacing w:before="203" w:after="0" w:line="240" w:lineRule="auto"/>
        <w:ind w:hanging="550"/>
        <w:contextualSpacing w:val="0"/>
        <w:rPr>
          <w:b/>
        </w:rPr>
      </w:pPr>
      <w:proofErr w:type="spellStart"/>
      <w:r>
        <w:rPr>
          <w:b/>
          <w:color w:val="2880B8"/>
        </w:rPr>
        <w:t>find_</w:t>
      </w:r>
      <w:proofErr w:type="gramStart"/>
      <w:r>
        <w:rPr>
          <w:b/>
          <w:color w:val="2880B8"/>
        </w:rPr>
        <w:t>alternatives</w:t>
      </w:r>
      <w:proofErr w:type="spellEnd"/>
      <w:r>
        <w:rPr>
          <w:b/>
          <w:color w:val="2880B8"/>
        </w:rPr>
        <w:t>(</w:t>
      </w:r>
      <w:proofErr w:type="gramEnd"/>
      <w:r>
        <w:rPr>
          <w:b/>
          <w:color w:val="2880B8"/>
        </w:rPr>
        <w:t xml:space="preserve">) </w:t>
      </w:r>
      <w:r>
        <w:rPr>
          <w:b/>
          <w:color w:val="2880B8"/>
          <w:spacing w:val="-2"/>
        </w:rPr>
        <w:t>Function</w:t>
      </w:r>
    </w:p>
    <w:p w14:paraId="2802C1B9" w14:textId="77777777" w:rsidR="00A272EA" w:rsidRDefault="00A272EA">
      <w:pPr>
        <w:pStyle w:val="BodyText"/>
        <w:spacing w:before="9"/>
        <w:rPr>
          <w:b/>
          <w:sz w:val="14"/>
        </w:rPr>
      </w:pPr>
      <w:r>
        <w:rPr>
          <w:b/>
          <w:noProof/>
          <w:sz w:val="14"/>
        </w:rPr>
        <mc:AlternateContent>
          <mc:Choice Requires="wpg">
            <w:drawing>
              <wp:anchor distT="0" distB="0" distL="0" distR="0" simplePos="0" relativeHeight="251673600" behindDoc="1" locked="0" layoutInCell="1" allowOverlap="1" wp14:anchorId="480BE180" wp14:editId="0AD6D29B">
                <wp:simplePos x="0" y="0"/>
                <wp:positionH relativeFrom="page">
                  <wp:posOffset>832199</wp:posOffset>
                </wp:positionH>
                <wp:positionV relativeFrom="paragraph">
                  <wp:posOffset>123235</wp:posOffset>
                </wp:positionV>
                <wp:extent cx="5895975" cy="428752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975" cy="4287520"/>
                          <a:chOff x="0" y="0"/>
                          <a:chExt cx="5895975" cy="4287520"/>
                        </a:xfrm>
                      </wpg:grpSpPr>
                      <wps:wsp>
                        <wps:cNvPr id="41" name="Graphic 41"/>
                        <wps:cNvSpPr/>
                        <wps:spPr>
                          <a:xfrm>
                            <a:off x="0" y="0"/>
                            <a:ext cx="5895975" cy="4287520"/>
                          </a:xfrm>
                          <a:custGeom>
                            <a:avLst/>
                            <a:gdLst/>
                            <a:ahLst/>
                            <a:cxnLst/>
                            <a:rect l="l" t="t" r="r" b="b"/>
                            <a:pathLst>
                              <a:path w="5895975" h="4287520">
                                <a:moveTo>
                                  <a:pt x="5895600" y="0"/>
                                </a:moveTo>
                                <a:lnTo>
                                  <a:pt x="0" y="0"/>
                                </a:lnTo>
                                <a:lnTo>
                                  <a:pt x="0" y="4287520"/>
                                </a:lnTo>
                                <a:lnTo>
                                  <a:pt x="5895600" y="4287520"/>
                                </a:lnTo>
                                <a:lnTo>
                                  <a:pt x="5895600" y="0"/>
                                </a:lnTo>
                                <a:close/>
                              </a:path>
                            </a:pathLst>
                          </a:custGeom>
                          <a:solidFill>
                            <a:srgbClr val="1D1D1D"/>
                          </a:solidFill>
                        </wps:spPr>
                        <wps:bodyPr wrap="square" lIns="0" tIns="0" rIns="0" bIns="0" rtlCol="0">
                          <a:prstTxWarp prst="textNoShape">
                            <a:avLst/>
                          </a:prstTxWarp>
                          <a:noAutofit/>
                        </wps:bodyPr>
                      </wps:wsp>
                      <wps:wsp>
                        <wps:cNvPr id="42" name="Graphic 42"/>
                        <wps:cNvSpPr/>
                        <wps:spPr>
                          <a:xfrm>
                            <a:off x="-7" y="7"/>
                            <a:ext cx="5895975" cy="4287520"/>
                          </a:xfrm>
                          <a:custGeom>
                            <a:avLst/>
                            <a:gdLst/>
                            <a:ahLst/>
                            <a:cxnLst/>
                            <a:rect l="l" t="t" r="r" b="b"/>
                            <a:pathLst>
                              <a:path w="5895975" h="4287520">
                                <a:moveTo>
                                  <a:pt x="5895606" y="0"/>
                                </a:moveTo>
                                <a:lnTo>
                                  <a:pt x="0" y="0"/>
                                </a:lnTo>
                                <a:lnTo>
                                  <a:pt x="0" y="38100"/>
                                </a:lnTo>
                                <a:lnTo>
                                  <a:pt x="0" y="4287520"/>
                                </a:lnTo>
                                <a:lnTo>
                                  <a:pt x="38100" y="4287520"/>
                                </a:lnTo>
                                <a:lnTo>
                                  <a:pt x="38100" y="38100"/>
                                </a:lnTo>
                                <a:lnTo>
                                  <a:pt x="5895606" y="38100"/>
                                </a:lnTo>
                                <a:lnTo>
                                  <a:pt x="5895606" y="0"/>
                                </a:lnTo>
                                <a:close/>
                              </a:path>
                            </a:pathLst>
                          </a:custGeom>
                          <a:solidFill>
                            <a:srgbClr val="2880B8"/>
                          </a:solidFill>
                        </wps:spPr>
                        <wps:bodyPr wrap="square" lIns="0" tIns="0" rIns="0" bIns="0" rtlCol="0">
                          <a:prstTxWarp prst="textNoShape">
                            <a:avLst/>
                          </a:prstTxWarp>
                          <a:noAutofit/>
                        </wps:bodyPr>
                      </wps:wsp>
                      <wps:wsp>
                        <wps:cNvPr id="43" name="Textbox 43"/>
                        <wps:cNvSpPr txBox="1"/>
                        <wps:spPr>
                          <a:xfrm>
                            <a:off x="38100" y="38100"/>
                            <a:ext cx="5857875" cy="4249420"/>
                          </a:xfrm>
                          <a:prstGeom prst="rect">
                            <a:avLst/>
                          </a:prstGeom>
                        </wps:spPr>
                        <wps:txbx>
                          <w:txbxContent>
                            <w:p w14:paraId="5E5FBF35" w14:textId="77777777" w:rsidR="00A272EA" w:rsidRDefault="00A272EA">
                              <w:pPr>
                                <w:spacing w:before="18"/>
                                <w:rPr>
                                  <w:b/>
                                  <w:sz w:val="15"/>
                                </w:rPr>
                              </w:pPr>
                            </w:p>
                            <w:p w14:paraId="1A3738CF" w14:textId="77777777" w:rsidR="00A272EA" w:rsidRDefault="00A272EA">
                              <w:pPr>
                                <w:spacing w:line="316" w:lineRule="auto"/>
                                <w:ind w:left="575" w:right="3082" w:hanging="376"/>
                                <w:rPr>
                                  <w:rFonts w:ascii="Courier New"/>
                                  <w:sz w:val="15"/>
                                </w:rPr>
                              </w:pPr>
                              <w:r>
                                <w:rPr>
                                  <w:rFonts w:ascii="Courier New"/>
                                  <w:color w:val="569CD6"/>
                                  <w:w w:val="105"/>
                                  <w:sz w:val="15"/>
                                </w:rPr>
                                <w:t>def</w:t>
                              </w:r>
                              <w:r>
                                <w:rPr>
                                  <w:rFonts w:ascii="Courier New"/>
                                  <w:color w:val="569CD6"/>
                                  <w:spacing w:val="-17"/>
                                  <w:w w:val="105"/>
                                  <w:sz w:val="15"/>
                                </w:rPr>
                                <w:t xml:space="preserve"> </w:t>
                              </w:r>
                              <w:r>
                                <w:rPr>
                                  <w:rFonts w:ascii="Courier New"/>
                                  <w:color w:val="DBDBAA"/>
                                  <w:w w:val="105"/>
                                  <w:sz w:val="15"/>
                                </w:rPr>
                                <w:t>find_alternatives</w:t>
                              </w:r>
                              <w:r>
                                <w:rPr>
                                  <w:rFonts w:ascii="Courier New"/>
                                  <w:color w:val="D4D4D4"/>
                                  <w:w w:val="105"/>
                                  <w:sz w:val="15"/>
                                </w:rPr>
                                <w:t>(drug_name:</w:t>
                              </w:r>
                              <w:r>
                                <w:rPr>
                                  <w:rFonts w:ascii="Courier New"/>
                                  <w:color w:val="D4D4D4"/>
                                  <w:spacing w:val="-17"/>
                                  <w:w w:val="105"/>
                                  <w:sz w:val="15"/>
                                </w:rPr>
                                <w:t xml:space="preserve"> </w:t>
                              </w:r>
                              <w:r>
                                <w:rPr>
                                  <w:rFonts w:ascii="Courier New"/>
                                  <w:color w:val="9CDBFD"/>
                                  <w:w w:val="105"/>
                                  <w:sz w:val="15"/>
                                </w:rPr>
                                <w:t>str</w:t>
                              </w:r>
                              <w:r>
                                <w:rPr>
                                  <w:rFonts w:ascii="Courier New"/>
                                  <w:color w:val="D4D4D4"/>
                                  <w:w w:val="105"/>
                                  <w:sz w:val="15"/>
                                </w:rPr>
                                <w:t>,</w:t>
                              </w:r>
                              <w:r>
                                <w:rPr>
                                  <w:rFonts w:ascii="Courier New"/>
                                  <w:color w:val="D4D4D4"/>
                                  <w:spacing w:val="-17"/>
                                  <w:w w:val="105"/>
                                  <w:sz w:val="15"/>
                                </w:rPr>
                                <w:t xml:space="preserve"> </w:t>
                              </w:r>
                              <w:r>
                                <w:rPr>
                                  <w:rFonts w:ascii="Courier New"/>
                                  <w:color w:val="D4D4D4"/>
                                  <w:w w:val="105"/>
                                  <w:sz w:val="15"/>
                                </w:rPr>
                                <w:t>patient_id=</w:t>
                              </w:r>
                              <w:r>
                                <w:rPr>
                                  <w:rFonts w:ascii="Courier New"/>
                                  <w:color w:val="569CD6"/>
                                  <w:w w:val="105"/>
                                  <w:sz w:val="15"/>
                                </w:rPr>
                                <w:t>None</w:t>
                              </w:r>
                              <w:r>
                                <w:rPr>
                                  <w:rFonts w:ascii="Courier New"/>
                                  <w:color w:val="D4D4D4"/>
                                  <w:w w:val="105"/>
                                  <w:sz w:val="15"/>
                                </w:rPr>
                                <w:t>)</w:t>
                              </w:r>
                              <w:r>
                                <w:rPr>
                                  <w:rFonts w:ascii="Courier New"/>
                                  <w:color w:val="D4D4D4"/>
                                  <w:spacing w:val="-17"/>
                                  <w:w w:val="105"/>
                                  <w:sz w:val="15"/>
                                </w:rPr>
                                <w:t xml:space="preserve"> </w:t>
                              </w:r>
                              <w:r>
                                <w:rPr>
                                  <w:rFonts w:ascii="Courier New"/>
                                  <w:color w:val="D4D4D4"/>
                                  <w:w w:val="105"/>
                                  <w:sz w:val="15"/>
                                </w:rPr>
                                <w:t>-&gt;</w:t>
                              </w:r>
                              <w:r>
                                <w:rPr>
                                  <w:rFonts w:ascii="Courier New"/>
                                  <w:color w:val="D4D4D4"/>
                                  <w:spacing w:val="-17"/>
                                  <w:w w:val="105"/>
                                  <w:sz w:val="15"/>
                                </w:rPr>
                                <w:t xml:space="preserve"> </w:t>
                              </w:r>
                              <w:r>
                                <w:rPr>
                                  <w:rFonts w:ascii="Courier New"/>
                                  <w:color w:val="9CDBFD"/>
                                  <w:w w:val="105"/>
                                  <w:sz w:val="15"/>
                                </w:rPr>
                                <w:t>dict</w:t>
                              </w:r>
                              <w:r>
                                <w:rPr>
                                  <w:rFonts w:ascii="Courier New"/>
                                  <w:color w:val="D4D4D4"/>
                                  <w:w w:val="105"/>
                                  <w:sz w:val="15"/>
                                </w:rPr>
                                <w:t xml:space="preserve">: </w:t>
                              </w:r>
                              <w:r>
                                <w:rPr>
                                  <w:rFonts w:ascii="Courier New"/>
                                  <w:color w:val="699954"/>
                                  <w:w w:val="105"/>
                                  <w:sz w:val="15"/>
                                </w:rPr>
                                <w:t># Step 1: exact match</w:t>
                              </w:r>
                            </w:p>
                            <w:p w14:paraId="538B2DE5" w14:textId="77777777" w:rsidR="00A272EA" w:rsidRDefault="00A272EA">
                              <w:pPr>
                                <w:spacing w:line="169" w:lineRule="exact"/>
                                <w:ind w:left="575"/>
                                <w:rPr>
                                  <w:rFonts w:ascii="Courier New"/>
                                  <w:sz w:val="15"/>
                                </w:rPr>
                              </w:pPr>
                              <w:r>
                                <w:rPr>
                                  <w:rFonts w:ascii="Courier New"/>
                                  <w:color w:val="D4D4D4"/>
                                  <w:w w:val="105"/>
                                  <w:sz w:val="15"/>
                                </w:rPr>
                                <w:t>drug</w:t>
                              </w:r>
                              <w:r>
                                <w:rPr>
                                  <w:rFonts w:ascii="Courier New"/>
                                  <w:color w:val="D4D4D4"/>
                                  <w:spacing w:val="-3"/>
                                  <w:w w:val="105"/>
                                  <w:sz w:val="15"/>
                                </w:rPr>
                                <w:t xml:space="preserve"> </w:t>
                              </w:r>
                              <w:r>
                                <w:rPr>
                                  <w:rFonts w:ascii="Courier New"/>
                                  <w:color w:val="D4D4D4"/>
                                  <w:w w:val="105"/>
                                  <w:sz w:val="15"/>
                                </w:rPr>
                                <w:t>=</w:t>
                              </w:r>
                              <w:r>
                                <w:rPr>
                                  <w:rFonts w:ascii="Courier New"/>
                                  <w:color w:val="D4D4D4"/>
                                  <w:spacing w:val="-4"/>
                                  <w:w w:val="105"/>
                                  <w:sz w:val="15"/>
                                </w:rPr>
                                <w:t xml:space="preserve"> </w:t>
                              </w:r>
                              <w:r>
                                <w:rPr>
                                  <w:rFonts w:ascii="Courier New"/>
                                  <w:color w:val="D4D4D4"/>
                                  <w:spacing w:val="-2"/>
                                  <w:w w:val="105"/>
                                  <w:sz w:val="15"/>
                                </w:rPr>
                                <w:t>cursor.execute(</w:t>
                              </w:r>
                            </w:p>
                            <w:p w14:paraId="1D6C9C16" w14:textId="77777777" w:rsidR="00A272EA" w:rsidRDefault="00A272EA">
                              <w:pPr>
                                <w:spacing w:before="54" w:line="316" w:lineRule="auto"/>
                                <w:ind w:left="950" w:right="1990"/>
                                <w:rPr>
                                  <w:rFonts w:ascii="Courier New"/>
                                  <w:sz w:val="15"/>
                                </w:rPr>
                              </w:pPr>
                              <w:r>
                                <w:rPr>
                                  <w:rFonts w:ascii="Courier New"/>
                                  <w:color w:val="CD9077"/>
                                  <w:w w:val="105"/>
                                  <w:sz w:val="15"/>
                                </w:rPr>
                                <w:t>'SELECT</w:t>
                              </w:r>
                              <w:r>
                                <w:rPr>
                                  <w:rFonts w:ascii="Courier New"/>
                                  <w:color w:val="CD9077"/>
                                  <w:spacing w:val="-12"/>
                                  <w:w w:val="105"/>
                                  <w:sz w:val="15"/>
                                </w:rPr>
                                <w:t xml:space="preserve"> </w:t>
                              </w:r>
                              <w:r>
                                <w:rPr>
                                  <w:rFonts w:ascii="Courier New"/>
                                  <w:color w:val="CD9077"/>
                                  <w:w w:val="105"/>
                                  <w:sz w:val="15"/>
                                </w:rPr>
                                <w:t>*</w:t>
                              </w:r>
                              <w:r>
                                <w:rPr>
                                  <w:rFonts w:ascii="Courier New"/>
                                  <w:color w:val="CD9077"/>
                                  <w:spacing w:val="-12"/>
                                  <w:w w:val="105"/>
                                  <w:sz w:val="15"/>
                                </w:rPr>
                                <w:t xml:space="preserve"> </w:t>
                              </w:r>
                              <w:r>
                                <w:rPr>
                                  <w:rFonts w:ascii="Courier New"/>
                                  <w:color w:val="CD9077"/>
                                  <w:w w:val="105"/>
                                  <w:sz w:val="15"/>
                                </w:rPr>
                                <w:t>FROM</w:t>
                              </w:r>
                              <w:r>
                                <w:rPr>
                                  <w:rFonts w:ascii="Courier New"/>
                                  <w:color w:val="CD9077"/>
                                  <w:spacing w:val="-12"/>
                                  <w:w w:val="105"/>
                                  <w:sz w:val="15"/>
                                </w:rPr>
                                <w:t xml:space="preserve"> </w:t>
                              </w:r>
                              <w:r>
                                <w:rPr>
                                  <w:rFonts w:ascii="Courier New"/>
                                  <w:color w:val="CD9077"/>
                                  <w:w w:val="105"/>
                                  <w:sz w:val="15"/>
                                </w:rPr>
                                <w:t>egypt_drugs</w:t>
                              </w:r>
                              <w:r>
                                <w:rPr>
                                  <w:rFonts w:ascii="Courier New"/>
                                  <w:color w:val="CD9077"/>
                                  <w:spacing w:val="-12"/>
                                  <w:w w:val="105"/>
                                  <w:sz w:val="15"/>
                                </w:rPr>
                                <w:t xml:space="preserve"> </w:t>
                              </w:r>
                              <w:r>
                                <w:rPr>
                                  <w:rFonts w:ascii="Courier New"/>
                                  <w:color w:val="CD9077"/>
                                  <w:w w:val="105"/>
                                  <w:sz w:val="15"/>
                                </w:rPr>
                                <w:t>WHERE</w:t>
                              </w:r>
                              <w:r>
                                <w:rPr>
                                  <w:rFonts w:ascii="Courier New"/>
                                  <w:color w:val="CD9077"/>
                                  <w:spacing w:val="-12"/>
                                  <w:w w:val="105"/>
                                  <w:sz w:val="15"/>
                                </w:rPr>
                                <w:t xml:space="preserve"> </w:t>
                              </w:r>
                              <w:r>
                                <w:rPr>
                                  <w:rFonts w:ascii="Courier New"/>
                                  <w:color w:val="CD9077"/>
                                  <w:w w:val="105"/>
                                  <w:sz w:val="15"/>
                                </w:rPr>
                                <w:t>LOWER(drug_name)</w:t>
                              </w:r>
                              <w:r>
                                <w:rPr>
                                  <w:rFonts w:ascii="Courier New"/>
                                  <w:color w:val="CD9077"/>
                                  <w:spacing w:val="-12"/>
                                  <w:w w:val="105"/>
                                  <w:sz w:val="15"/>
                                </w:rPr>
                                <w:t xml:space="preserve"> </w:t>
                              </w:r>
                              <w:r>
                                <w:rPr>
                                  <w:rFonts w:ascii="Courier New"/>
                                  <w:color w:val="CD9077"/>
                                  <w:w w:val="105"/>
                                  <w:sz w:val="15"/>
                                </w:rPr>
                                <w:t>=</w:t>
                              </w:r>
                              <w:r>
                                <w:rPr>
                                  <w:rFonts w:ascii="Courier New"/>
                                  <w:color w:val="CD9077"/>
                                  <w:spacing w:val="-12"/>
                                  <w:w w:val="105"/>
                                  <w:sz w:val="15"/>
                                </w:rPr>
                                <w:t xml:space="preserve"> </w:t>
                              </w:r>
                              <w:r>
                                <w:rPr>
                                  <w:rFonts w:ascii="Courier New"/>
                                  <w:color w:val="CD9077"/>
                                  <w:w w:val="105"/>
                                  <w:sz w:val="15"/>
                                </w:rPr>
                                <w:t>?'</w:t>
                              </w:r>
                              <w:r>
                                <w:rPr>
                                  <w:rFonts w:ascii="Courier New"/>
                                  <w:color w:val="D4D4D4"/>
                                  <w:w w:val="105"/>
                                  <w:sz w:val="15"/>
                                </w:rPr>
                                <w:t xml:space="preserve">, </w:t>
                              </w:r>
                              <w:r>
                                <w:rPr>
                                  <w:rFonts w:ascii="Courier New"/>
                                  <w:color w:val="D4D4D4"/>
                                  <w:spacing w:val="-2"/>
                                  <w:w w:val="105"/>
                                  <w:sz w:val="15"/>
                                </w:rPr>
                                <w:t>(drug_name.lower(),)</w:t>
                              </w:r>
                            </w:p>
                            <w:p w14:paraId="6AACAF10" w14:textId="77777777" w:rsidR="00A272EA" w:rsidRDefault="00A272EA">
                              <w:pPr>
                                <w:spacing w:line="169" w:lineRule="exact"/>
                                <w:ind w:left="575"/>
                                <w:rPr>
                                  <w:rFonts w:ascii="Courier New"/>
                                  <w:sz w:val="15"/>
                                </w:rPr>
                              </w:pPr>
                              <w:r>
                                <w:rPr>
                                  <w:rFonts w:ascii="Courier New"/>
                                  <w:color w:val="D4D4D4"/>
                                  <w:spacing w:val="-2"/>
                                  <w:w w:val="105"/>
                                  <w:sz w:val="15"/>
                                </w:rPr>
                                <w:t>).fetchone()</w:t>
                              </w:r>
                            </w:p>
                            <w:p w14:paraId="7DC4E60E" w14:textId="77777777" w:rsidR="00A272EA" w:rsidRDefault="00A272EA">
                              <w:pPr>
                                <w:spacing w:before="108"/>
                                <w:rPr>
                                  <w:rFonts w:ascii="Courier New"/>
                                  <w:sz w:val="15"/>
                                </w:rPr>
                              </w:pPr>
                            </w:p>
                            <w:p w14:paraId="05BAA0D9" w14:textId="77777777" w:rsidR="00A272EA" w:rsidRDefault="00A272EA">
                              <w:pPr>
                                <w:spacing w:before="1" w:line="316" w:lineRule="auto"/>
                                <w:ind w:left="575" w:right="6272"/>
                                <w:rPr>
                                  <w:rFonts w:ascii="Courier New"/>
                                  <w:sz w:val="15"/>
                                </w:rPr>
                              </w:pPr>
                              <w:r>
                                <w:rPr>
                                  <w:rFonts w:ascii="Courier New"/>
                                  <w:color w:val="699954"/>
                                  <w:w w:val="105"/>
                                  <w:sz w:val="15"/>
                                </w:rPr>
                                <w:t>#</w:t>
                              </w:r>
                              <w:r>
                                <w:rPr>
                                  <w:rFonts w:ascii="Courier New"/>
                                  <w:color w:val="699954"/>
                                  <w:spacing w:val="-15"/>
                                  <w:w w:val="105"/>
                                  <w:sz w:val="15"/>
                                </w:rPr>
                                <w:t xml:space="preserve"> </w:t>
                              </w:r>
                              <w:r>
                                <w:rPr>
                                  <w:rFonts w:ascii="Courier New"/>
                                  <w:color w:val="699954"/>
                                  <w:w w:val="105"/>
                                  <w:sz w:val="15"/>
                                </w:rPr>
                                <w:t>Step</w:t>
                              </w:r>
                              <w:r>
                                <w:rPr>
                                  <w:rFonts w:ascii="Courier New"/>
                                  <w:color w:val="699954"/>
                                  <w:spacing w:val="-15"/>
                                  <w:w w:val="105"/>
                                  <w:sz w:val="15"/>
                                </w:rPr>
                                <w:t xml:space="preserve"> </w:t>
                              </w:r>
                              <w:r>
                                <w:rPr>
                                  <w:rFonts w:ascii="Courier New"/>
                                  <w:color w:val="699954"/>
                                  <w:w w:val="105"/>
                                  <w:sz w:val="15"/>
                                </w:rPr>
                                <w:t>2:</w:t>
                              </w:r>
                              <w:r>
                                <w:rPr>
                                  <w:rFonts w:ascii="Courier New"/>
                                  <w:color w:val="699954"/>
                                  <w:spacing w:val="-15"/>
                                  <w:w w:val="105"/>
                                  <w:sz w:val="15"/>
                                </w:rPr>
                                <w:t xml:space="preserve"> </w:t>
                              </w:r>
                              <w:r>
                                <w:rPr>
                                  <w:rFonts w:ascii="Courier New"/>
                                  <w:color w:val="699954"/>
                                  <w:w w:val="105"/>
                                  <w:sz w:val="15"/>
                                </w:rPr>
                                <w:t>fuzzy</w:t>
                              </w:r>
                              <w:r>
                                <w:rPr>
                                  <w:rFonts w:ascii="Courier New"/>
                                  <w:color w:val="699954"/>
                                  <w:spacing w:val="-15"/>
                                  <w:w w:val="105"/>
                                  <w:sz w:val="15"/>
                                </w:rPr>
                                <w:t xml:space="preserve"> </w:t>
                              </w:r>
                              <w:r>
                                <w:rPr>
                                  <w:rFonts w:ascii="Courier New"/>
                                  <w:color w:val="699954"/>
                                  <w:w w:val="105"/>
                                  <w:sz w:val="15"/>
                                </w:rPr>
                                <w:t xml:space="preserve">fallback </w:t>
                              </w:r>
                              <w:r>
                                <w:rPr>
                                  <w:rFonts w:ascii="Courier New"/>
                                  <w:color w:val="569CD6"/>
                                  <w:w w:val="105"/>
                                  <w:sz w:val="15"/>
                                </w:rPr>
                                <w:t xml:space="preserve">if </w:t>
                              </w:r>
                              <w:r>
                                <w:rPr>
                                  <w:rFonts w:ascii="Courier New"/>
                                  <w:color w:val="D4D4D4"/>
                                  <w:w w:val="105"/>
                                  <w:sz w:val="15"/>
                                </w:rPr>
                                <w:t>not drug:</w:t>
                              </w:r>
                            </w:p>
                            <w:p w14:paraId="63B95EC0" w14:textId="77777777" w:rsidR="00A272EA" w:rsidRDefault="00A272EA">
                              <w:pPr>
                                <w:spacing w:line="316" w:lineRule="auto"/>
                                <w:ind w:left="1325" w:right="2799" w:hanging="376"/>
                                <w:rPr>
                                  <w:rFonts w:ascii="Courier New"/>
                                  <w:sz w:val="15"/>
                                </w:rPr>
                              </w:pPr>
                              <w:r>
                                <w:rPr>
                                  <w:rFonts w:ascii="Courier New"/>
                                  <w:color w:val="D4D4D4"/>
                                  <w:w w:val="105"/>
                                  <w:sz w:val="15"/>
                                </w:rPr>
                                <w:t>all_names</w:t>
                              </w:r>
                              <w:r>
                                <w:rPr>
                                  <w:rFonts w:ascii="Courier New"/>
                                  <w:color w:val="D4D4D4"/>
                                  <w:spacing w:val="-12"/>
                                  <w:w w:val="105"/>
                                  <w:sz w:val="15"/>
                                </w:rPr>
                                <w:t xml:space="preserve"> </w:t>
                              </w:r>
                              <w:r>
                                <w:rPr>
                                  <w:rFonts w:ascii="Courier New"/>
                                  <w:color w:val="D4D4D4"/>
                                  <w:w w:val="105"/>
                                  <w:sz w:val="15"/>
                                </w:rPr>
                                <w:t>=</w:t>
                              </w:r>
                              <w:r>
                                <w:rPr>
                                  <w:rFonts w:ascii="Courier New"/>
                                  <w:color w:val="D4D4D4"/>
                                  <w:spacing w:val="-14"/>
                                  <w:w w:val="105"/>
                                  <w:sz w:val="15"/>
                                </w:rPr>
                                <w:t xml:space="preserve"> </w:t>
                              </w:r>
                              <w:r>
                                <w:rPr>
                                  <w:rFonts w:ascii="Courier New"/>
                                  <w:color w:val="D4D4D4"/>
                                  <w:w w:val="105"/>
                                  <w:sz w:val="15"/>
                                </w:rPr>
                                <w:t>[r[</w:t>
                              </w:r>
                              <w:r>
                                <w:rPr>
                                  <w:rFonts w:ascii="Courier New"/>
                                  <w:color w:val="CD9077"/>
                                  <w:w w:val="105"/>
                                  <w:sz w:val="15"/>
                                </w:rPr>
                                <w:t>'drug_name'</w:t>
                              </w:r>
                              <w:r>
                                <w:rPr>
                                  <w:rFonts w:ascii="Courier New"/>
                                  <w:color w:val="D4D4D4"/>
                                  <w:w w:val="105"/>
                                  <w:sz w:val="15"/>
                                </w:rPr>
                                <w:t>]</w:t>
                              </w:r>
                              <w:r>
                                <w:rPr>
                                  <w:rFonts w:ascii="Courier New"/>
                                  <w:color w:val="D4D4D4"/>
                                  <w:spacing w:val="-14"/>
                                  <w:w w:val="105"/>
                                  <w:sz w:val="15"/>
                                </w:rPr>
                                <w:t xml:space="preserve"> </w:t>
                              </w:r>
                              <w:r>
                                <w:rPr>
                                  <w:rFonts w:ascii="Courier New"/>
                                  <w:color w:val="569CD6"/>
                                  <w:w w:val="105"/>
                                  <w:sz w:val="15"/>
                                </w:rPr>
                                <w:t>for</w:t>
                              </w:r>
                              <w:r>
                                <w:rPr>
                                  <w:rFonts w:ascii="Courier New"/>
                                  <w:color w:val="569CD6"/>
                                  <w:spacing w:val="-13"/>
                                  <w:w w:val="105"/>
                                  <w:sz w:val="15"/>
                                </w:rPr>
                                <w:t xml:space="preserve"> </w:t>
                              </w:r>
                              <w:r>
                                <w:rPr>
                                  <w:rFonts w:ascii="Courier New"/>
                                  <w:color w:val="D4D4D4"/>
                                  <w:w w:val="105"/>
                                  <w:sz w:val="15"/>
                                </w:rPr>
                                <w:t>r</w:t>
                              </w:r>
                              <w:r>
                                <w:rPr>
                                  <w:rFonts w:ascii="Courier New"/>
                                  <w:color w:val="D4D4D4"/>
                                  <w:spacing w:val="-14"/>
                                  <w:w w:val="105"/>
                                  <w:sz w:val="15"/>
                                </w:rPr>
                                <w:t xml:space="preserve"> </w:t>
                              </w:r>
                              <w:r>
                                <w:rPr>
                                  <w:rFonts w:ascii="Courier New"/>
                                  <w:color w:val="D4D4D4"/>
                                  <w:w w:val="105"/>
                                  <w:sz w:val="15"/>
                                </w:rPr>
                                <w:t>in</w:t>
                              </w:r>
                              <w:r>
                                <w:rPr>
                                  <w:rFonts w:ascii="Courier New"/>
                                  <w:color w:val="D4D4D4"/>
                                  <w:spacing w:val="-13"/>
                                  <w:w w:val="105"/>
                                  <w:sz w:val="15"/>
                                </w:rPr>
                                <w:t xml:space="preserve"> </w:t>
                              </w:r>
                              <w:r>
                                <w:rPr>
                                  <w:rFonts w:ascii="Courier New"/>
                                  <w:color w:val="D4D4D4"/>
                                  <w:w w:val="105"/>
                                  <w:sz w:val="15"/>
                                </w:rPr>
                                <w:t xml:space="preserve">cursor.execute( </w:t>
                              </w:r>
                              <w:r>
                                <w:rPr>
                                  <w:rFonts w:ascii="Courier New"/>
                                  <w:color w:val="CD9077"/>
                                  <w:w w:val="105"/>
                                  <w:sz w:val="15"/>
                                </w:rPr>
                                <w:t>'SELECT</w:t>
                              </w:r>
                              <w:r>
                                <w:rPr>
                                  <w:rFonts w:ascii="Courier New"/>
                                  <w:color w:val="CD9077"/>
                                  <w:spacing w:val="-8"/>
                                  <w:w w:val="105"/>
                                  <w:sz w:val="15"/>
                                </w:rPr>
                                <w:t xml:space="preserve"> </w:t>
                              </w:r>
                              <w:r>
                                <w:rPr>
                                  <w:rFonts w:ascii="Courier New"/>
                                  <w:color w:val="CD9077"/>
                                  <w:w w:val="105"/>
                                  <w:sz w:val="15"/>
                                </w:rPr>
                                <w:t>drug_name</w:t>
                              </w:r>
                              <w:r>
                                <w:rPr>
                                  <w:rFonts w:ascii="Courier New"/>
                                  <w:color w:val="CD9077"/>
                                  <w:spacing w:val="-7"/>
                                  <w:w w:val="105"/>
                                  <w:sz w:val="15"/>
                                </w:rPr>
                                <w:t xml:space="preserve"> </w:t>
                              </w:r>
                              <w:r>
                                <w:rPr>
                                  <w:rFonts w:ascii="Courier New"/>
                                  <w:color w:val="CD9077"/>
                                  <w:w w:val="105"/>
                                  <w:sz w:val="15"/>
                                </w:rPr>
                                <w:t>FROM</w:t>
                              </w:r>
                              <w:r>
                                <w:rPr>
                                  <w:rFonts w:ascii="Courier New"/>
                                  <w:color w:val="CD9077"/>
                                  <w:spacing w:val="-8"/>
                                  <w:w w:val="105"/>
                                  <w:sz w:val="15"/>
                                </w:rPr>
                                <w:t xml:space="preserve"> </w:t>
                              </w:r>
                              <w:r>
                                <w:rPr>
                                  <w:rFonts w:ascii="Courier New"/>
                                  <w:color w:val="CD9077"/>
                                  <w:spacing w:val="-2"/>
                                  <w:w w:val="105"/>
                                  <w:sz w:val="15"/>
                                </w:rPr>
                                <w:t>egypt_drugs'</w:t>
                              </w:r>
                              <w:r>
                                <w:rPr>
                                  <w:rFonts w:ascii="Courier New"/>
                                  <w:color w:val="D4D4D4"/>
                                  <w:spacing w:val="-2"/>
                                  <w:w w:val="105"/>
                                  <w:sz w:val="15"/>
                                </w:rPr>
                                <w:t>).fetchall()]</w:t>
                              </w:r>
                            </w:p>
                            <w:p w14:paraId="5974D53F" w14:textId="77777777" w:rsidR="00A272EA" w:rsidRDefault="00A272EA">
                              <w:pPr>
                                <w:spacing w:line="169" w:lineRule="exact"/>
                                <w:ind w:left="950"/>
                                <w:rPr>
                                  <w:rFonts w:ascii="Courier New"/>
                                  <w:sz w:val="15"/>
                                </w:rPr>
                              </w:pPr>
                              <w:r>
                                <w:rPr>
                                  <w:rFonts w:ascii="Courier New"/>
                                  <w:color w:val="D4D4D4"/>
                                  <w:w w:val="105"/>
                                  <w:sz w:val="15"/>
                                </w:rPr>
                                <w:t>best</w:t>
                              </w:r>
                              <w:r>
                                <w:rPr>
                                  <w:rFonts w:ascii="Courier New"/>
                                  <w:color w:val="D4D4D4"/>
                                  <w:spacing w:val="42"/>
                                  <w:w w:val="150"/>
                                  <w:sz w:val="15"/>
                                </w:rPr>
                                <w:t xml:space="preserve"> </w:t>
                              </w:r>
                              <w:r>
                                <w:rPr>
                                  <w:rFonts w:ascii="Courier New"/>
                                  <w:color w:val="D4D4D4"/>
                                  <w:w w:val="105"/>
                                  <w:sz w:val="15"/>
                                </w:rPr>
                                <w:t>=</w:t>
                              </w:r>
                              <w:r>
                                <w:rPr>
                                  <w:rFonts w:ascii="Courier New"/>
                                  <w:color w:val="D4D4D4"/>
                                  <w:spacing w:val="-6"/>
                                  <w:w w:val="105"/>
                                  <w:sz w:val="15"/>
                                </w:rPr>
                                <w:t xml:space="preserve"> </w:t>
                              </w:r>
                              <w:r>
                                <w:rPr>
                                  <w:rFonts w:ascii="Courier New"/>
                                  <w:color w:val="9CDBFD"/>
                                  <w:w w:val="105"/>
                                  <w:sz w:val="15"/>
                                </w:rPr>
                                <w:t>max</w:t>
                              </w:r>
                              <w:r>
                                <w:rPr>
                                  <w:rFonts w:ascii="Courier New"/>
                                  <w:color w:val="D4D4D4"/>
                                  <w:w w:val="105"/>
                                  <w:sz w:val="15"/>
                                </w:rPr>
                                <w:t>(all_names,</w:t>
                              </w:r>
                              <w:r>
                                <w:rPr>
                                  <w:rFonts w:ascii="Courier New"/>
                                  <w:color w:val="D4D4D4"/>
                                  <w:spacing w:val="-7"/>
                                  <w:w w:val="105"/>
                                  <w:sz w:val="15"/>
                                </w:rPr>
                                <w:t xml:space="preserve"> </w:t>
                              </w:r>
                              <w:r>
                                <w:rPr>
                                  <w:rFonts w:ascii="Courier New"/>
                                  <w:color w:val="D4D4D4"/>
                                  <w:w w:val="105"/>
                                  <w:sz w:val="15"/>
                                </w:rPr>
                                <w:t>key=</w:t>
                              </w:r>
                              <w:r>
                                <w:rPr>
                                  <w:rFonts w:ascii="Courier New"/>
                                  <w:color w:val="569CD6"/>
                                  <w:w w:val="105"/>
                                  <w:sz w:val="15"/>
                                </w:rPr>
                                <w:t>lambda</w:t>
                              </w:r>
                              <w:r>
                                <w:rPr>
                                  <w:rFonts w:ascii="Courier New"/>
                                  <w:color w:val="569CD6"/>
                                  <w:spacing w:val="-5"/>
                                  <w:w w:val="105"/>
                                  <w:sz w:val="15"/>
                                </w:rPr>
                                <w:t xml:space="preserve"> </w:t>
                              </w:r>
                              <w:r>
                                <w:rPr>
                                  <w:rFonts w:ascii="Courier New"/>
                                  <w:color w:val="D4D4D4"/>
                                  <w:spacing w:val="-5"/>
                                  <w:w w:val="105"/>
                                  <w:sz w:val="15"/>
                                </w:rPr>
                                <w:t>n:</w:t>
                              </w:r>
                            </w:p>
                            <w:p w14:paraId="7225C87F" w14:textId="77777777" w:rsidR="00A272EA" w:rsidRDefault="00A272EA">
                              <w:pPr>
                                <w:spacing w:before="53" w:line="316" w:lineRule="auto"/>
                                <w:ind w:left="950" w:right="1489" w:firstLine="1125"/>
                                <w:rPr>
                                  <w:rFonts w:ascii="Courier New"/>
                                  <w:sz w:val="15"/>
                                </w:rPr>
                              </w:pPr>
                              <w:r>
                                <w:rPr>
                                  <w:rFonts w:ascii="Courier New"/>
                                  <w:color w:val="D4D4D4"/>
                                  <w:spacing w:val="-2"/>
                                  <w:w w:val="105"/>
                                  <w:sz w:val="15"/>
                                </w:rPr>
                                <w:t>SequenceMatcher(</w:t>
                              </w:r>
                              <w:r>
                                <w:rPr>
                                  <w:rFonts w:ascii="Courier New"/>
                                  <w:color w:val="569CD6"/>
                                  <w:spacing w:val="-2"/>
                                  <w:w w:val="105"/>
                                  <w:sz w:val="15"/>
                                </w:rPr>
                                <w:t>None</w:t>
                              </w:r>
                              <w:r>
                                <w:rPr>
                                  <w:rFonts w:ascii="Courier New"/>
                                  <w:color w:val="D4D4D4"/>
                                  <w:spacing w:val="-2"/>
                                  <w:w w:val="105"/>
                                  <w:sz w:val="15"/>
                                </w:rPr>
                                <w:t xml:space="preserve">, drug_name.lower(), n.lower()).ratio()) </w:t>
                              </w:r>
                              <w:r>
                                <w:rPr>
                                  <w:rFonts w:ascii="Courier New"/>
                                  <w:color w:val="D4D4D4"/>
                                  <w:w w:val="105"/>
                                  <w:sz w:val="15"/>
                                </w:rPr>
                                <w:t>score = SequenceMatcher(</w:t>
                              </w:r>
                              <w:r>
                                <w:rPr>
                                  <w:rFonts w:ascii="Courier New"/>
                                  <w:color w:val="569CD6"/>
                                  <w:w w:val="105"/>
                                  <w:sz w:val="15"/>
                                </w:rPr>
                                <w:t>None</w:t>
                              </w:r>
                              <w:r>
                                <w:rPr>
                                  <w:rFonts w:ascii="Courier New"/>
                                  <w:color w:val="D4D4D4"/>
                                  <w:w w:val="105"/>
                                  <w:sz w:val="15"/>
                                </w:rPr>
                                <w:t xml:space="preserve">, drug_name.lower(), best.lower()).ratio() </w:t>
                              </w:r>
                              <w:r>
                                <w:rPr>
                                  <w:rFonts w:ascii="Courier New"/>
                                  <w:color w:val="569CD6"/>
                                  <w:w w:val="105"/>
                                  <w:sz w:val="15"/>
                                </w:rPr>
                                <w:t xml:space="preserve">if </w:t>
                              </w:r>
                              <w:r>
                                <w:rPr>
                                  <w:rFonts w:ascii="Courier New"/>
                                  <w:color w:val="D4D4D4"/>
                                  <w:w w:val="105"/>
                                  <w:sz w:val="15"/>
                                </w:rPr>
                                <w:t xml:space="preserve">score &gt; </w:t>
                              </w:r>
                              <w:r>
                                <w:rPr>
                                  <w:rFonts w:ascii="Courier New"/>
                                  <w:color w:val="B5CDA8"/>
                                  <w:w w:val="105"/>
                                  <w:sz w:val="15"/>
                                </w:rPr>
                                <w:t>0.6</w:t>
                              </w:r>
                              <w:r>
                                <w:rPr>
                                  <w:rFonts w:ascii="Courier New"/>
                                  <w:color w:val="D4D4D4"/>
                                  <w:w w:val="105"/>
                                  <w:sz w:val="15"/>
                                </w:rPr>
                                <w:t>:</w:t>
                              </w:r>
                            </w:p>
                            <w:p w14:paraId="2E899E95" w14:textId="77777777" w:rsidR="00A272EA" w:rsidRDefault="00A272EA">
                              <w:pPr>
                                <w:spacing w:line="316" w:lineRule="auto"/>
                                <w:ind w:left="950" w:right="2555" w:firstLine="375"/>
                                <w:rPr>
                                  <w:rFonts w:ascii="Courier New"/>
                                  <w:sz w:val="15"/>
                                </w:rPr>
                              </w:pPr>
                              <w:r>
                                <w:rPr>
                                  <w:rFonts w:ascii="Courier New"/>
                                  <w:color w:val="569CD6"/>
                                  <w:w w:val="105"/>
                                  <w:sz w:val="15"/>
                                </w:rPr>
                                <w:t>return</w:t>
                              </w:r>
                              <w:r>
                                <w:rPr>
                                  <w:rFonts w:ascii="Courier New"/>
                                  <w:color w:val="569CD6"/>
                                  <w:spacing w:val="-19"/>
                                  <w:w w:val="105"/>
                                  <w:sz w:val="15"/>
                                </w:rPr>
                                <w:t xml:space="preserve"> </w:t>
                              </w:r>
                              <w:r>
                                <w:rPr>
                                  <w:rFonts w:ascii="Courier New"/>
                                  <w:color w:val="D4D4D4"/>
                                  <w:w w:val="105"/>
                                  <w:sz w:val="15"/>
                                </w:rPr>
                                <w:t>{</w:t>
                              </w:r>
                              <w:r>
                                <w:rPr>
                                  <w:rFonts w:ascii="Courier New"/>
                                  <w:color w:val="CD9077"/>
                                  <w:w w:val="105"/>
                                  <w:sz w:val="15"/>
                                </w:rPr>
                                <w:t>'exact_match'</w:t>
                              </w:r>
                              <w:r>
                                <w:rPr>
                                  <w:rFonts w:ascii="Courier New"/>
                                  <w:color w:val="D4D4D4"/>
                                  <w:w w:val="105"/>
                                  <w:sz w:val="15"/>
                                </w:rPr>
                                <w:t>:</w:t>
                              </w:r>
                              <w:r>
                                <w:rPr>
                                  <w:rFonts w:ascii="Courier New"/>
                                  <w:color w:val="D4D4D4"/>
                                  <w:spacing w:val="-20"/>
                                  <w:w w:val="105"/>
                                  <w:sz w:val="15"/>
                                </w:rPr>
                                <w:t xml:space="preserve"> </w:t>
                              </w:r>
                              <w:r>
                                <w:rPr>
                                  <w:rFonts w:ascii="Courier New"/>
                                  <w:color w:val="569CD6"/>
                                  <w:w w:val="105"/>
                                  <w:sz w:val="15"/>
                                </w:rPr>
                                <w:t>False</w:t>
                              </w:r>
                              <w:r>
                                <w:rPr>
                                  <w:rFonts w:ascii="Courier New"/>
                                  <w:color w:val="D4D4D4"/>
                                  <w:w w:val="105"/>
                                  <w:sz w:val="15"/>
                                </w:rPr>
                                <w:t>,</w:t>
                              </w:r>
                              <w:r>
                                <w:rPr>
                                  <w:rFonts w:ascii="Courier New"/>
                                  <w:color w:val="D4D4D4"/>
                                  <w:spacing w:val="-20"/>
                                  <w:w w:val="105"/>
                                  <w:sz w:val="15"/>
                                </w:rPr>
                                <w:t xml:space="preserve"> </w:t>
                              </w:r>
                              <w:r>
                                <w:rPr>
                                  <w:rFonts w:ascii="Courier New"/>
                                  <w:color w:val="CD9077"/>
                                  <w:w w:val="105"/>
                                  <w:sz w:val="15"/>
                                </w:rPr>
                                <w:t>'did_you_mean'</w:t>
                              </w:r>
                              <w:r>
                                <w:rPr>
                                  <w:rFonts w:ascii="Courier New"/>
                                  <w:color w:val="D4D4D4"/>
                                  <w:w w:val="105"/>
                                  <w:sz w:val="15"/>
                                </w:rPr>
                                <w:t>:</w:t>
                              </w:r>
                              <w:r>
                                <w:rPr>
                                  <w:rFonts w:ascii="Courier New"/>
                                  <w:color w:val="D4D4D4"/>
                                  <w:spacing w:val="-20"/>
                                  <w:w w:val="105"/>
                                  <w:sz w:val="15"/>
                                </w:rPr>
                                <w:t xml:space="preserve"> </w:t>
                              </w:r>
                              <w:r>
                                <w:rPr>
                                  <w:rFonts w:ascii="Courier New"/>
                                  <w:color w:val="D4D4D4"/>
                                  <w:w w:val="105"/>
                                  <w:sz w:val="15"/>
                                </w:rPr>
                                <w:t xml:space="preserve">[best]} </w:t>
                              </w:r>
                              <w:r>
                                <w:rPr>
                                  <w:rFonts w:ascii="Courier New"/>
                                  <w:color w:val="569CD6"/>
                                  <w:w w:val="105"/>
                                  <w:sz w:val="15"/>
                                </w:rPr>
                                <w:t xml:space="preserve">return </w:t>
                              </w:r>
                              <w:r>
                                <w:rPr>
                                  <w:rFonts w:ascii="Courier New"/>
                                  <w:color w:val="D4D4D4"/>
                                  <w:w w:val="105"/>
                                  <w:sz w:val="15"/>
                                </w:rPr>
                                <w:t>{</w:t>
                              </w:r>
                              <w:r>
                                <w:rPr>
                                  <w:rFonts w:ascii="Courier New"/>
                                  <w:color w:val="CD9077"/>
                                  <w:w w:val="105"/>
                                  <w:sz w:val="15"/>
                                </w:rPr>
                                <w:t>'exact_match'</w:t>
                              </w:r>
                              <w:r>
                                <w:rPr>
                                  <w:rFonts w:ascii="Courier New"/>
                                  <w:color w:val="D4D4D4"/>
                                  <w:w w:val="105"/>
                                  <w:sz w:val="15"/>
                                </w:rPr>
                                <w:t xml:space="preserve">: </w:t>
                              </w:r>
                              <w:r>
                                <w:rPr>
                                  <w:rFonts w:ascii="Courier New"/>
                                  <w:color w:val="569CD6"/>
                                  <w:w w:val="105"/>
                                  <w:sz w:val="15"/>
                                </w:rPr>
                                <w:t>False</w:t>
                              </w:r>
                              <w:r>
                                <w:rPr>
                                  <w:rFonts w:ascii="Courier New"/>
                                  <w:color w:val="D4D4D4"/>
                                  <w:w w:val="105"/>
                                  <w:sz w:val="15"/>
                                </w:rPr>
                                <w:t xml:space="preserve">, </w:t>
                              </w:r>
                              <w:r>
                                <w:rPr>
                                  <w:rFonts w:ascii="Courier New"/>
                                  <w:color w:val="CD9077"/>
                                  <w:w w:val="105"/>
                                  <w:sz w:val="15"/>
                                </w:rPr>
                                <w:t>'did_you_mean'</w:t>
                              </w:r>
                              <w:r>
                                <w:rPr>
                                  <w:rFonts w:ascii="Courier New"/>
                                  <w:color w:val="D4D4D4"/>
                                  <w:w w:val="105"/>
                                  <w:sz w:val="15"/>
                                </w:rPr>
                                <w:t>: []}</w:t>
                              </w:r>
                            </w:p>
                            <w:p w14:paraId="70958A13" w14:textId="77777777" w:rsidR="00A272EA" w:rsidRDefault="00A272EA">
                              <w:pPr>
                                <w:spacing w:before="52"/>
                                <w:rPr>
                                  <w:rFonts w:ascii="Courier New"/>
                                  <w:sz w:val="15"/>
                                </w:rPr>
                              </w:pPr>
                            </w:p>
                            <w:p w14:paraId="33DEF3D6" w14:textId="77777777" w:rsidR="00A272EA" w:rsidRDefault="00A272EA">
                              <w:pPr>
                                <w:spacing w:before="1" w:line="316" w:lineRule="auto"/>
                                <w:ind w:left="575" w:right="5055"/>
                                <w:rPr>
                                  <w:rFonts w:ascii="Courier New"/>
                                  <w:sz w:val="15"/>
                                </w:rPr>
                              </w:pPr>
                              <w:r>
                                <w:rPr>
                                  <w:rFonts w:ascii="Courier New"/>
                                  <w:color w:val="699954"/>
                                  <w:w w:val="105"/>
                                  <w:sz w:val="15"/>
                                </w:rPr>
                                <w:t>#</w:t>
                              </w:r>
                              <w:r>
                                <w:rPr>
                                  <w:rFonts w:ascii="Courier New"/>
                                  <w:color w:val="699954"/>
                                  <w:spacing w:val="-12"/>
                                  <w:w w:val="105"/>
                                  <w:sz w:val="15"/>
                                </w:rPr>
                                <w:t xml:space="preserve"> </w:t>
                              </w:r>
                              <w:r>
                                <w:rPr>
                                  <w:rFonts w:ascii="Courier New"/>
                                  <w:color w:val="699954"/>
                                  <w:w w:val="105"/>
                                  <w:sz w:val="15"/>
                                </w:rPr>
                                <w:t>Step</w:t>
                              </w:r>
                              <w:r>
                                <w:rPr>
                                  <w:rFonts w:ascii="Courier New"/>
                                  <w:color w:val="699954"/>
                                  <w:spacing w:val="-12"/>
                                  <w:w w:val="105"/>
                                  <w:sz w:val="15"/>
                                </w:rPr>
                                <w:t xml:space="preserve"> </w:t>
                              </w:r>
                              <w:r>
                                <w:rPr>
                                  <w:rFonts w:ascii="Courier New"/>
                                  <w:color w:val="699954"/>
                                  <w:w w:val="105"/>
                                  <w:sz w:val="15"/>
                                </w:rPr>
                                <w:t>3:</w:t>
                              </w:r>
                              <w:r>
                                <w:rPr>
                                  <w:rFonts w:ascii="Courier New"/>
                                  <w:color w:val="699954"/>
                                  <w:spacing w:val="-12"/>
                                  <w:w w:val="105"/>
                                  <w:sz w:val="15"/>
                                </w:rPr>
                                <w:t xml:space="preserve"> </w:t>
                              </w:r>
                              <w:r>
                                <w:rPr>
                                  <w:rFonts w:ascii="Courier New"/>
                                  <w:color w:val="699954"/>
                                  <w:w w:val="105"/>
                                  <w:sz w:val="15"/>
                                </w:rPr>
                                <w:t>find</w:t>
                              </w:r>
                              <w:r>
                                <w:rPr>
                                  <w:rFonts w:ascii="Courier New"/>
                                  <w:color w:val="699954"/>
                                  <w:spacing w:val="-12"/>
                                  <w:w w:val="105"/>
                                  <w:sz w:val="15"/>
                                </w:rPr>
                                <w:t xml:space="preserve"> </w:t>
                              </w:r>
                              <w:r>
                                <w:rPr>
                                  <w:rFonts w:ascii="Courier New"/>
                                  <w:color w:val="699954"/>
                                  <w:w w:val="105"/>
                                  <w:sz w:val="15"/>
                                </w:rPr>
                                <w:t>by</w:t>
                              </w:r>
                              <w:r>
                                <w:rPr>
                                  <w:rFonts w:ascii="Courier New"/>
                                  <w:color w:val="699954"/>
                                  <w:spacing w:val="-12"/>
                                  <w:w w:val="105"/>
                                  <w:sz w:val="15"/>
                                </w:rPr>
                                <w:t xml:space="preserve"> </w:t>
                              </w:r>
                              <w:r>
                                <w:rPr>
                                  <w:rFonts w:ascii="Courier New"/>
                                  <w:color w:val="699954"/>
                                  <w:w w:val="105"/>
                                  <w:sz w:val="15"/>
                                </w:rPr>
                                <w:t>active</w:t>
                              </w:r>
                              <w:r>
                                <w:rPr>
                                  <w:rFonts w:ascii="Courier New"/>
                                  <w:color w:val="699954"/>
                                  <w:spacing w:val="-12"/>
                                  <w:w w:val="105"/>
                                  <w:sz w:val="15"/>
                                </w:rPr>
                                <w:t xml:space="preserve"> </w:t>
                              </w:r>
                              <w:r>
                                <w:rPr>
                                  <w:rFonts w:ascii="Courier New"/>
                                  <w:color w:val="699954"/>
                                  <w:w w:val="105"/>
                                  <w:sz w:val="15"/>
                                </w:rPr>
                                <w:t xml:space="preserve">ingredient </w:t>
                              </w:r>
                              <w:r>
                                <w:rPr>
                                  <w:rFonts w:ascii="Courier New"/>
                                  <w:color w:val="D4D4D4"/>
                                  <w:w w:val="105"/>
                                  <w:sz w:val="15"/>
                                </w:rPr>
                                <w:t>alts = cursor.execute(</w:t>
                              </w:r>
                            </w:p>
                            <w:p w14:paraId="0B3D392E" w14:textId="77777777" w:rsidR="00A272EA" w:rsidRDefault="00A272EA">
                              <w:pPr>
                                <w:spacing w:line="316" w:lineRule="auto"/>
                                <w:ind w:left="950"/>
                                <w:rPr>
                                  <w:rFonts w:ascii="Courier New"/>
                                  <w:sz w:val="15"/>
                                </w:rPr>
                              </w:pPr>
                              <w:r>
                                <w:rPr>
                                  <w:rFonts w:ascii="Courier New"/>
                                  <w:color w:val="CD9077"/>
                                  <w:w w:val="105"/>
                                  <w:sz w:val="15"/>
                                </w:rPr>
                                <w:t>'SELECT</w:t>
                              </w:r>
                              <w:r>
                                <w:rPr>
                                  <w:rFonts w:ascii="Courier New"/>
                                  <w:color w:val="CD9077"/>
                                  <w:spacing w:val="-9"/>
                                  <w:w w:val="105"/>
                                  <w:sz w:val="15"/>
                                </w:rPr>
                                <w:t xml:space="preserve"> </w:t>
                              </w:r>
                              <w:r>
                                <w:rPr>
                                  <w:rFonts w:ascii="Courier New"/>
                                  <w:color w:val="CD9077"/>
                                  <w:w w:val="105"/>
                                  <w:sz w:val="15"/>
                                </w:rPr>
                                <w:t>*</w:t>
                              </w:r>
                              <w:r>
                                <w:rPr>
                                  <w:rFonts w:ascii="Courier New"/>
                                  <w:color w:val="CD9077"/>
                                  <w:spacing w:val="-9"/>
                                  <w:w w:val="105"/>
                                  <w:sz w:val="15"/>
                                </w:rPr>
                                <w:t xml:space="preserve"> </w:t>
                              </w:r>
                              <w:r>
                                <w:rPr>
                                  <w:rFonts w:ascii="Courier New"/>
                                  <w:color w:val="CD9077"/>
                                  <w:w w:val="105"/>
                                  <w:sz w:val="15"/>
                                </w:rPr>
                                <w:t>FROM</w:t>
                              </w:r>
                              <w:r>
                                <w:rPr>
                                  <w:rFonts w:ascii="Courier New"/>
                                  <w:color w:val="CD9077"/>
                                  <w:spacing w:val="-9"/>
                                  <w:w w:val="105"/>
                                  <w:sz w:val="15"/>
                                </w:rPr>
                                <w:t xml:space="preserve"> </w:t>
                              </w:r>
                              <w:r>
                                <w:rPr>
                                  <w:rFonts w:ascii="Courier New"/>
                                  <w:color w:val="CD9077"/>
                                  <w:w w:val="105"/>
                                  <w:sz w:val="15"/>
                                </w:rPr>
                                <w:t>egypt_drugs</w:t>
                              </w:r>
                              <w:r>
                                <w:rPr>
                                  <w:rFonts w:ascii="Courier New"/>
                                  <w:color w:val="CD9077"/>
                                  <w:spacing w:val="-9"/>
                                  <w:w w:val="105"/>
                                  <w:sz w:val="15"/>
                                </w:rPr>
                                <w:t xml:space="preserve"> </w:t>
                              </w:r>
                              <w:r>
                                <w:rPr>
                                  <w:rFonts w:ascii="Courier New"/>
                                  <w:color w:val="CD9077"/>
                                  <w:w w:val="105"/>
                                  <w:sz w:val="15"/>
                                </w:rPr>
                                <w:t>WHERE</w:t>
                              </w:r>
                              <w:r>
                                <w:rPr>
                                  <w:rFonts w:ascii="Courier New"/>
                                  <w:color w:val="CD9077"/>
                                  <w:spacing w:val="-9"/>
                                  <w:w w:val="105"/>
                                  <w:sz w:val="15"/>
                                </w:rPr>
                                <w:t xml:space="preserve"> </w:t>
                              </w:r>
                              <w:r>
                                <w:rPr>
                                  <w:rFonts w:ascii="Courier New"/>
                                  <w:color w:val="CD9077"/>
                                  <w:w w:val="105"/>
                                  <w:sz w:val="15"/>
                                </w:rPr>
                                <w:t>active_ingredient</w:t>
                              </w:r>
                              <w:r>
                                <w:rPr>
                                  <w:rFonts w:ascii="Courier New"/>
                                  <w:color w:val="CD9077"/>
                                  <w:spacing w:val="-9"/>
                                  <w:w w:val="105"/>
                                  <w:sz w:val="15"/>
                                </w:rPr>
                                <w:t xml:space="preserve"> </w:t>
                              </w:r>
                              <w:r>
                                <w:rPr>
                                  <w:rFonts w:ascii="Courier New"/>
                                  <w:color w:val="CD9077"/>
                                  <w:w w:val="105"/>
                                  <w:sz w:val="15"/>
                                </w:rPr>
                                <w:t>=</w:t>
                              </w:r>
                              <w:r>
                                <w:rPr>
                                  <w:rFonts w:ascii="Courier New"/>
                                  <w:color w:val="CD9077"/>
                                  <w:spacing w:val="-9"/>
                                  <w:w w:val="105"/>
                                  <w:sz w:val="15"/>
                                </w:rPr>
                                <w:t xml:space="preserve"> </w:t>
                              </w:r>
                              <w:r>
                                <w:rPr>
                                  <w:rFonts w:ascii="Courier New"/>
                                  <w:color w:val="CD9077"/>
                                  <w:w w:val="105"/>
                                  <w:sz w:val="15"/>
                                </w:rPr>
                                <w:t>?</w:t>
                              </w:r>
                              <w:r>
                                <w:rPr>
                                  <w:rFonts w:ascii="Courier New"/>
                                  <w:color w:val="CD9077"/>
                                  <w:spacing w:val="-9"/>
                                  <w:w w:val="105"/>
                                  <w:sz w:val="15"/>
                                </w:rPr>
                                <w:t xml:space="preserve"> </w:t>
                              </w:r>
                              <w:r>
                                <w:rPr>
                                  <w:rFonts w:ascii="Courier New"/>
                                  <w:color w:val="CD9077"/>
                                  <w:w w:val="105"/>
                                  <w:sz w:val="15"/>
                                </w:rPr>
                                <w:t>AND</w:t>
                              </w:r>
                              <w:r>
                                <w:rPr>
                                  <w:rFonts w:ascii="Courier New"/>
                                  <w:color w:val="CD9077"/>
                                  <w:spacing w:val="-9"/>
                                  <w:w w:val="105"/>
                                  <w:sz w:val="15"/>
                                </w:rPr>
                                <w:t xml:space="preserve"> </w:t>
                              </w:r>
                              <w:r>
                                <w:rPr>
                                  <w:rFonts w:ascii="Courier New"/>
                                  <w:color w:val="CD9077"/>
                                  <w:w w:val="105"/>
                                  <w:sz w:val="15"/>
                                </w:rPr>
                                <w:t>drug_name</w:t>
                              </w:r>
                              <w:r>
                                <w:rPr>
                                  <w:rFonts w:ascii="Courier New"/>
                                  <w:color w:val="CD9077"/>
                                  <w:spacing w:val="-9"/>
                                  <w:w w:val="105"/>
                                  <w:sz w:val="15"/>
                                </w:rPr>
                                <w:t xml:space="preserve"> </w:t>
                              </w:r>
                              <w:r>
                                <w:rPr>
                                  <w:rFonts w:ascii="Courier New"/>
                                  <w:color w:val="CD9077"/>
                                  <w:w w:val="105"/>
                                  <w:sz w:val="15"/>
                                </w:rPr>
                                <w:t>!=</w:t>
                              </w:r>
                              <w:r>
                                <w:rPr>
                                  <w:rFonts w:ascii="Courier New"/>
                                  <w:color w:val="CD9077"/>
                                  <w:spacing w:val="-9"/>
                                  <w:w w:val="105"/>
                                  <w:sz w:val="15"/>
                                </w:rPr>
                                <w:t xml:space="preserve"> </w:t>
                              </w:r>
                              <w:r>
                                <w:rPr>
                                  <w:rFonts w:ascii="Courier New"/>
                                  <w:color w:val="CD9077"/>
                                  <w:w w:val="105"/>
                                  <w:sz w:val="15"/>
                                </w:rPr>
                                <w:t>?'</w:t>
                              </w:r>
                              <w:r>
                                <w:rPr>
                                  <w:rFonts w:ascii="Courier New"/>
                                  <w:color w:val="D4D4D4"/>
                                  <w:w w:val="105"/>
                                  <w:sz w:val="15"/>
                                </w:rPr>
                                <w:t>, (drug[</w:t>
                              </w:r>
                              <w:r>
                                <w:rPr>
                                  <w:rFonts w:ascii="Courier New"/>
                                  <w:color w:val="CD9077"/>
                                  <w:w w:val="105"/>
                                  <w:sz w:val="15"/>
                                </w:rPr>
                                <w:t>'active_ingredient'</w:t>
                              </w:r>
                              <w:r>
                                <w:rPr>
                                  <w:rFonts w:ascii="Courier New"/>
                                  <w:color w:val="D4D4D4"/>
                                  <w:w w:val="105"/>
                                  <w:sz w:val="15"/>
                                </w:rPr>
                                <w:t>], drug[</w:t>
                              </w:r>
                              <w:r>
                                <w:rPr>
                                  <w:rFonts w:ascii="Courier New"/>
                                  <w:color w:val="CD9077"/>
                                  <w:w w:val="105"/>
                                  <w:sz w:val="15"/>
                                </w:rPr>
                                <w:t>'drug_name'</w:t>
                              </w:r>
                              <w:r>
                                <w:rPr>
                                  <w:rFonts w:ascii="Courier New"/>
                                  <w:color w:val="D4D4D4"/>
                                  <w:w w:val="105"/>
                                  <w:sz w:val="15"/>
                                </w:rPr>
                                <w:t>])</w:t>
                              </w:r>
                            </w:p>
                            <w:p w14:paraId="46C7446C" w14:textId="77777777" w:rsidR="00A272EA" w:rsidRDefault="00A272EA">
                              <w:pPr>
                                <w:spacing w:line="316" w:lineRule="auto"/>
                                <w:ind w:left="575" w:right="7049"/>
                                <w:rPr>
                                  <w:rFonts w:ascii="Courier New"/>
                                  <w:sz w:val="15"/>
                                </w:rPr>
                              </w:pPr>
                              <w:r>
                                <w:rPr>
                                  <w:rFonts w:ascii="Courier New"/>
                                  <w:color w:val="D4D4D4"/>
                                  <w:spacing w:val="-2"/>
                                  <w:sz w:val="15"/>
                                </w:rPr>
                                <w:t xml:space="preserve">).fetchall() </w:t>
                              </w:r>
                              <w:r>
                                <w:rPr>
                                  <w:rFonts w:ascii="Courier New"/>
                                  <w:color w:val="569CD6"/>
                                  <w:w w:val="105"/>
                                  <w:sz w:val="15"/>
                                </w:rPr>
                                <w:t xml:space="preserve">return </w:t>
                              </w:r>
                              <w:r>
                                <w:rPr>
                                  <w:rFonts w:ascii="Courier New"/>
                                  <w:color w:val="D4D4D4"/>
                                  <w:w w:val="105"/>
                                  <w:sz w:val="15"/>
                                </w:rPr>
                                <w:t>{</w:t>
                              </w:r>
                            </w:p>
                            <w:p w14:paraId="6598AB3D" w14:textId="77777777" w:rsidR="00A272EA" w:rsidRDefault="00A272EA">
                              <w:pPr>
                                <w:spacing w:line="316" w:lineRule="auto"/>
                                <w:ind w:left="950" w:right="5055"/>
                                <w:rPr>
                                  <w:rFonts w:ascii="Courier New"/>
                                  <w:sz w:val="15"/>
                                </w:rPr>
                              </w:pPr>
                              <w:r>
                                <w:rPr>
                                  <w:rFonts w:ascii="Courier New"/>
                                  <w:color w:val="CD9077"/>
                                  <w:w w:val="105"/>
                                  <w:sz w:val="15"/>
                                </w:rPr>
                                <w:t>'exact_match'</w:t>
                              </w:r>
                              <w:r>
                                <w:rPr>
                                  <w:rFonts w:ascii="Courier New"/>
                                  <w:color w:val="CD9077"/>
                                  <w:spacing w:val="40"/>
                                  <w:w w:val="105"/>
                                  <w:sz w:val="15"/>
                                </w:rPr>
                                <w:t xml:space="preserve"> </w:t>
                              </w:r>
                              <w:r>
                                <w:rPr>
                                  <w:rFonts w:ascii="Courier New"/>
                                  <w:color w:val="D4D4D4"/>
                                  <w:w w:val="105"/>
                                  <w:sz w:val="15"/>
                                </w:rPr>
                                <w:t xml:space="preserve">: </w:t>
                              </w:r>
                              <w:r>
                                <w:rPr>
                                  <w:rFonts w:ascii="Courier New"/>
                                  <w:color w:val="569CD6"/>
                                  <w:w w:val="105"/>
                                  <w:sz w:val="15"/>
                                </w:rPr>
                                <w:t>True</w:t>
                              </w:r>
                              <w:r>
                                <w:rPr>
                                  <w:rFonts w:ascii="Courier New"/>
                                  <w:color w:val="D4D4D4"/>
                                  <w:w w:val="105"/>
                                  <w:sz w:val="15"/>
                                </w:rPr>
                                <w:t xml:space="preserve">, </w:t>
                              </w:r>
                              <w:r>
                                <w:rPr>
                                  <w:rFonts w:ascii="Courier New"/>
                                  <w:color w:val="CD9077"/>
                                  <w:spacing w:val="-2"/>
                                  <w:w w:val="105"/>
                                  <w:sz w:val="15"/>
                                </w:rPr>
                                <w:t>'original_drug'</w:t>
                              </w:r>
                              <w:r>
                                <w:rPr>
                                  <w:rFonts w:ascii="Courier New"/>
                                  <w:color w:val="D4D4D4"/>
                                  <w:spacing w:val="-2"/>
                                  <w:w w:val="105"/>
                                  <w:sz w:val="15"/>
                                </w:rPr>
                                <w:t>:</w:t>
                              </w:r>
                              <w:r>
                                <w:rPr>
                                  <w:rFonts w:ascii="Courier New"/>
                                  <w:color w:val="D4D4D4"/>
                                  <w:spacing w:val="-5"/>
                                  <w:w w:val="105"/>
                                  <w:sz w:val="15"/>
                                </w:rPr>
                                <w:t xml:space="preserve"> </w:t>
                              </w:r>
                              <w:r>
                                <w:rPr>
                                  <w:rFonts w:ascii="Courier New"/>
                                  <w:color w:val="9CDBFD"/>
                                  <w:spacing w:val="-2"/>
                                  <w:w w:val="105"/>
                                  <w:sz w:val="15"/>
                                </w:rPr>
                                <w:t>dict</w:t>
                              </w:r>
                              <w:r>
                                <w:rPr>
                                  <w:rFonts w:ascii="Courier New"/>
                                  <w:color w:val="D4D4D4"/>
                                  <w:spacing w:val="-2"/>
                                  <w:w w:val="105"/>
                                  <w:sz w:val="15"/>
                                </w:rPr>
                                <w:t>(drug),</w:t>
                              </w:r>
                            </w:p>
                            <w:p w14:paraId="2CEE325B" w14:textId="77777777" w:rsidR="00A272EA" w:rsidRDefault="00A272EA">
                              <w:pPr>
                                <w:spacing w:line="169" w:lineRule="exact"/>
                                <w:ind w:left="950"/>
                                <w:rPr>
                                  <w:rFonts w:ascii="Courier New"/>
                                  <w:sz w:val="15"/>
                                </w:rPr>
                              </w:pPr>
                              <w:r>
                                <w:rPr>
                                  <w:rFonts w:ascii="Courier New"/>
                                  <w:color w:val="CD9077"/>
                                  <w:w w:val="105"/>
                                  <w:sz w:val="15"/>
                                </w:rPr>
                                <w:t>'alternatives'</w:t>
                              </w:r>
                              <w:r>
                                <w:rPr>
                                  <w:rFonts w:ascii="Courier New"/>
                                  <w:color w:val="CD9077"/>
                                  <w:spacing w:val="-6"/>
                                  <w:w w:val="105"/>
                                  <w:sz w:val="15"/>
                                </w:rPr>
                                <w:t xml:space="preserve"> </w:t>
                              </w:r>
                              <w:r>
                                <w:rPr>
                                  <w:rFonts w:ascii="Courier New"/>
                                  <w:color w:val="D4D4D4"/>
                                  <w:w w:val="105"/>
                                  <w:sz w:val="15"/>
                                </w:rPr>
                                <w:t>:</w:t>
                              </w:r>
                              <w:r>
                                <w:rPr>
                                  <w:rFonts w:ascii="Courier New"/>
                                  <w:color w:val="D4D4D4"/>
                                  <w:spacing w:val="-6"/>
                                  <w:w w:val="105"/>
                                  <w:sz w:val="15"/>
                                </w:rPr>
                                <w:t xml:space="preserve"> </w:t>
                              </w:r>
                              <w:r>
                                <w:rPr>
                                  <w:rFonts w:ascii="Courier New"/>
                                  <w:color w:val="D4D4D4"/>
                                  <w:w w:val="105"/>
                                  <w:sz w:val="15"/>
                                </w:rPr>
                                <w:t>[</w:t>
                              </w:r>
                              <w:r>
                                <w:rPr>
                                  <w:rFonts w:ascii="Courier New"/>
                                  <w:color w:val="9CDBFD"/>
                                  <w:w w:val="105"/>
                                  <w:sz w:val="15"/>
                                </w:rPr>
                                <w:t>dict</w:t>
                              </w:r>
                              <w:r>
                                <w:rPr>
                                  <w:rFonts w:ascii="Courier New"/>
                                  <w:color w:val="D4D4D4"/>
                                  <w:w w:val="105"/>
                                  <w:sz w:val="15"/>
                                </w:rPr>
                                <w:t>(a)</w:t>
                              </w:r>
                              <w:r>
                                <w:rPr>
                                  <w:rFonts w:ascii="Courier New"/>
                                  <w:color w:val="D4D4D4"/>
                                  <w:spacing w:val="-5"/>
                                  <w:w w:val="105"/>
                                  <w:sz w:val="15"/>
                                </w:rPr>
                                <w:t xml:space="preserve"> </w:t>
                              </w:r>
                              <w:r>
                                <w:rPr>
                                  <w:rFonts w:ascii="Courier New"/>
                                  <w:color w:val="569CD6"/>
                                  <w:w w:val="105"/>
                                  <w:sz w:val="15"/>
                                </w:rPr>
                                <w:t>for</w:t>
                              </w:r>
                              <w:r>
                                <w:rPr>
                                  <w:rFonts w:ascii="Courier New"/>
                                  <w:color w:val="569CD6"/>
                                  <w:spacing w:val="-5"/>
                                  <w:w w:val="105"/>
                                  <w:sz w:val="15"/>
                                </w:rPr>
                                <w:t xml:space="preserve"> </w:t>
                              </w:r>
                              <w:r>
                                <w:rPr>
                                  <w:rFonts w:ascii="Courier New"/>
                                  <w:color w:val="D4D4D4"/>
                                  <w:w w:val="105"/>
                                  <w:sz w:val="15"/>
                                </w:rPr>
                                <w:t>a</w:t>
                              </w:r>
                              <w:r>
                                <w:rPr>
                                  <w:rFonts w:ascii="Courier New"/>
                                  <w:color w:val="D4D4D4"/>
                                  <w:spacing w:val="-6"/>
                                  <w:w w:val="105"/>
                                  <w:sz w:val="15"/>
                                </w:rPr>
                                <w:t xml:space="preserve"> </w:t>
                              </w:r>
                              <w:r>
                                <w:rPr>
                                  <w:rFonts w:ascii="Courier New"/>
                                  <w:color w:val="D4D4D4"/>
                                  <w:w w:val="105"/>
                                  <w:sz w:val="15"/>
                                </w:rPr>
                                <w:t>in</w:t>
                              </w:r>
                              <w:r>
                                <w:rPr>
                                  <w:rFonts w:ascii="Courier New"/>
                                  <w:color w:val="D4D4D4"/>
                                  <w:spacing w:val="-5"/>
                                  <w:w w:val="105"/>
                                  <w:sz w:val="15"/>
                                </w:rPr>
                                <w:t xml:space="preserve"> </w:t>
                              </w:r>
                              <w:r>
                                <w:rPr>
                                  <w:rFonts w:ascii="Courier New"/>
                                  <w:color w:val="D4D4D4"/>
                                  <w:spacing w:val="-2"/>
                                  <w:w w:val="105"/>
                                  <w:sz w:val="15"/>
                                </w:rPr>
                                <w:t>alts],</w:t>
                              </w:r>
                            </w:p>
                            <w:p w14:paraId="490E95D0" w14:textId="77777777" w:rsidR="00A272EA" w:rsidRDefault="00A272EA">
                              <w:pPr>
                                <w:spacing w:before="52"/>
                                <w:ind w:left="575"/>
                                <w:rPr>
                                  <w:rFonts w:ascii="Courier New"/>
                                  <w:sz w:val="15"/>
                                </w:rPr>
                              </w:pPr>
                              <w:r>
                                <w:rPr>
                                  <w:rFonts w:ascii="Courier New"/>
                                  <w:color w:val="D4D4D4"/>
                                  <w:spacing w:val="-10"/>
                                  <w:w w:val="105"/>
                                  <w:sz w:val="15"/>
                                </w:rPr>
                                <w:t>}</w:t>
                              </w:r>
                            </w:p>
                          </w:txbxContent>
                        </wps:txbx>
                        <wps:bodyPr wrap="square" lIns="0" tIns="0" rIns="0" bIns="0" rtlCol="0">
                          <a:noAutofit/>
                        </wps:bodyPr>
                      </wps:wsp>
                    </wpg:wgp>
                  </a:graphicData>
                </a:graphic>
              </wp:anchor>
            </w:drawing>
          </mc:Choice>
          <mc:Fallback>
            <w:pict>
              <v:group w14:anchorId="480BE180" id="Group 40" o:spid="_x0000_s1050" style="position:absolute;margin-left:65.55pt;margin-top:9.7pt;width:464.25pt;height:337.6pt;z-index:-251642880;mso-wrap-distance-left:0;mso-wrap-distance-right:0;mso-position-horizontal-relative:page" coordsize="58959,42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">
                <v:shape id="Graphic 41" o:spid="_x0000_s1051" style="position:absolute;width:58959;height:42875;visibility:visible;mso-wrap-style:square;v-text-anchor:top" coordsize="5895975,428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" path="m5895600,l,,,4287520r5895600,l5895600,xe" fillcolor="#1d1d1d" stroked="f">
                  <v:path arrowok="t"/>
                </v:shape>
                <v:shape id="Graphic 42" o:spid="_x0000_s1052" style="position:absolute;width:58959;height:42875;visibility:visible;mso-wrap-style:square;v-text-anchor:top" coordsize="5895975,428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" path="m5895606,l,,,38100,,4287520r38100,l38100,38100r5857506,l5895606,xe" fillcolor="#2880b8" stroked="f">
                  <v:path arrowok="t"/>
                </v:shape>
                <v:shape id="Textbox 43" o:spid="_x0000_s1053" type="#_x0000_t202" style="position:absolute;left:381;top:381;width:58578;height:42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5E5FBF35" w14:textId="77777777" w:rsidR="00A272EA" w:rsidRDefault="00A272EA">
                        <w:pPr>
                          <w:spacing w:before="18"/>
                          <w:rPr>
                            <w:b/>
                            <w:sz w:val="15"/>
                          </w:rPr>
                        </w:pPr>
                      </w:p>
                      <w:p w14:paraId="1A3738CF" w14:textId="77777777" w:rsidR="00A272EA" w:rsidRDefault="00A272EA">
                        <w:pPr>
                          <w:spacing w:line="316" w:lineRule="auto"/>
                          <w:ind w:left="575" w:right="3082" w:hanging="376"/>
                          <w:rPr>
                            <w:rFonts w:ascii="Courier New"/>
                            <w:sz w:val="15"/>
                          </w:rPr>
                        </w:pPr>
                        <w:r>
                          <w:rPr>
                            <w:rFonts w:ascii="Courier New"/>
                            <w:color w:val="569CD6"/>
                            <w:w w:val="105"/>
                            <w:sz w:val="15"/>
                          </w:rPr>
                          <w:t>def</w:t>
                        </w:r>
                        <w:r>
                          <w:rPr>
                            <w:rFonts w:ascii="Courier New"/>
                            <w:color w:val="569CD6"/>
                            <w:spacing w:val="-17"/>
                            <w:w w:val="105"/>
                            <w:sz w:val="15"/>
                          </w:rPr>
                          <w:t xml:space="preserve"> </w:t>
                        </w:r>
                        <w:r>
                          <w:rPr>
                            <w:rFonts w:ascii="Courier New"/>
                            <w:color w:val="DBDBAA"/>
                            <w:w w:val="105"/>
                            <w:sz w:val="15"/>
                          </w:rPr>
                          <w:t>find_alternatives</w:t>
                        </w:r>
                        <w:r>
                          <w:rPr>
                            <w:rFonts w:ascii="Courier New"/>
                            <w:color w:val="D4D4D4"/>
                            <w:w w:val="105"/>
                            <w:sz w:val="15"/>
                          </w:rPr>
                          <w:t>(drug_name:</w:t>
                        </w:r>
                        <w:r>
                          <w:rPr>
                            <w:rFonts w:ascii="Courier New"/>
                            <w:color w:val="D4D4D4"/>
                            <w:spacing w:val="-17"/>
                            <w:w w:val="105"/>
                            <w:sz w:val="15"/>
                          </w:rPr>
                          <w:t xml:space="preserve"> </w:t>
                        </w:r>
                        <w:r>
                          <w:rPr>
                            <w:rFonts w:ascii="Courier New"/>
                            <w:color w:val="9CDBFD"/>
                            <w:w w:val="105"/>
                            <w:sz w:val="15"/>
                          </w:rPr>
                          <w:t>str</w:t>
                        </w:r>
                        <w:r>
                          <w:rPr>
                            <w:rFonts w:ascii="Courier New"/>
                            <w:color w:val="D4D4D4"/>
                            <w:w w:val="105"/>
                            <w:sz w:val="15"/>
                          </w:rPr>
                          <w:t>,</w:t>
                        </w:r>
                        <w:r>
                          <w:rPr>
                            <w:rFonts w:ascii="Courier New"/>
                            <w:color w:val="D4D4D4"/>
                            <w:spacing w:val="-17"/>
                            <w:w w:val="105"/>
                            <w:sz w:val="15"/>
                          </w:rPr>
                          <w:t xml:space="preserve"> </w:t>
                        </w:r>
                        <w:r>
                          <w:rPr>
                            <w:rFonts w:ascii="Courier New"/>
                            <w:color w:val="D4D4D4"/>
                            <w:w w:val="105"/>
                            <w:sz w:val="15"/>
                          </w:rPr>
                          <w:t>patient_id=</w:t>
                        </w:r>
                        <w:r>
                          <w:rPr>
                            <w:rFonts w:ascii="Courier New"/>
                            <w:color w:val="569CD6"/>
                            <w:w w:val="105"/>
                            <w:sz w:val="15"/>
                          </w:rPr>
                          <w:t>None</w:t>
                        </w:r>
                        <w:r>
                          <w:rPr>
                            <w:rFonts w:ascii="Courier New"/>
                            <w:color w:val="D4D4D4"/>
                            <w:w w:val="105"/>
                            <w:sz w:val="15"/>
                          </w:rPr>
                          <w:t>)</w:t>
                        </w:r>
                        <w:r>
                          <w:rPr>
                            <w:rFonts w:ascii="Courier New"/>
                            <w:color w:val="D4D4D4"/>
                            <w:spacing w:val="-17"/>
                            <w:w w:val="105"/>
                            <w:sz w:val="15"/>
                          </w:rPr>
                          <w:t xml:space="preserve"> </w:t>
                        </w:r>
                        <w:r>
                          <w:rPr>
                            <w:rFonts w:ascii="Courier New"/>
                            <w:color w:val="D4D4D4"/>
                            <w:w w:val="105"/>
                            <w:sz w:val="15"/>
                          </w:rPr>
                          <w:t>-&gt;</w:t>
                        </w:r>
                        <w:r>
                          <w:rPr>
                            <w:rFonts w:ascii="Courier New"/>
                            <w:color w:val="D4D4D4"/>
                            <w:spacing w:val="-17"/>
                            <w:w w:val="105"/>
                            <w:sz w:val="15"/>
                          </w:rPr>
                          <w:t xml:space="preserve"> </w:t>
                        </w:r>
                        <w:r>
                          <w:rPr>
                            <w:rFonts w:ascii="Courier New"/>
                            <w:color w:val="9CDBFD"/>
                            <w:w w:val="105"/>
                            <w:sz w:val="15"/>
                          </w:rPr>
                          <w:t>dict</w:t>
                        </w:r>
                        <w:r>
                          <w:rPr>
                            <w:rFonts w:ascii="Courier New"/>
                            <w:color w:val="D4D4D4"/>
                            <w:w w:val="105"/>
                            <w:sz w:val="15"/>
                          </w:rPr>
                          <w:t xml:space="preserve">: </w:t>
                        </w:r>
                        <w:r>
                          <w:rPr>
                            <w:rFonts w:ascii="Courier New"/>
                            <w:color w:val="699954"/>
                            <w:w w:val="105"/>
                            <w:sz w:val="15"/>
                          </w:rPr>
                          <w:t># Step 1: exact match</w:t>
                        </w:r>
                      </w:p>
                      <w:p w14:paraId="538B2DE5" w14:textId="77777777" w:rsidR="00A272EA" w:rsidRDefault="00A272EA">
                        <w:pPr>
                          <w:spacing w:line="169" w:lineRule="exact"/>
                          <w:ind w:left="575"/>
                          <w:rPr>
                            <w:rFonts w:ascii="Courier New"/>
                            <w:sz w:val="15"/>
                          </w:rPr>
                        </w:pPr>
                        <w:r>
                          <w:rPr>
                            <w:rFonts w:ascii="Courier New"/>
                            <w:color w:val="D4D4D4"/>
                            <w:w w:val="105"/>
                            <w:sz w:val="15"/>
                          </w:rPr>
                          <w:t>drug</w:t>
                        </w:r>
                        <w:r>
                          <w:rPr>
                            <w:rFonts w:ascii="Courier New"/>
                            <w:color w:val="D4D4D4"/>
                            <w:spacing w:val="-3"/>
                            <w:w w:val="105"/>
                            <w:sz w:val="15"/>
                          </w:rPr>
                          <w:t xml:space="preserve"> </w:t>
                        </w:r>
                        <w:r>
                          <w:rPr>
                            <w:rFonts w:ascii="Courier New"/>
                            <w:color w:val="D4D4D4"/>
                            <w:w w:val="105"/>
                            <w:sz w:val="15"/>
                          </w:rPr>
                          <w:t>=</w:t>
                        </w:r>
                        <w:r>
                          <w:rPr>
                            <w:rFonts w:ascii="Courier New"/>
                            <w:color w:val="D4D4D4"/>
                            <w:spacing w:val="-4"/>
                            <w:w w:val="105"/>
                            <w:sz w:val="15"/>
                          </w:rPr>
                          <w:t xml:space="preserve"> </w:t>
                        </w:r>
                        <w:r>
                          <w:rPr>
                            <w:rFonts w:ascii="Courier New"/>
                            <w:color w:val="D4D4D4"/>
                            <w:spacing w:val="-2"/>
                            <w:w w:val="105"/>
                            <w:sz w:val="15"/>
                          </w:rPr>
                          <w:t>cursor.execute(</w:t>
                        </w:r>
                      </w:p>
                      <w:p w14:paraId="1D6C9C16" w14:textId="77777777" w:rsidR="00A272EA" w:rsidRDefault="00A272EA">
                        <w:pPr>
                          <w:spacing w:before="54" w:line="316" w:lineRule="auto"/>
                          <w:ind w:left="950" w:right="1990"/>
                          <w:rPr>
                            <w:rFonts w:ascii="Courier New"/>
                            <w:sz w:val="15"/>
                          </w:rPr>
                        </w:pPr>
                        <w:r>
                          <w:rPr>
                            <w:rFonts w:ascii="Courier New"/>
                            <w:color w:val="CD9077"/>
                            <w:w w:val="105"/>
                            <w:sz w:val="15"/>
                          </w:rPr>
                          <w:t>'SELECT</w:t>
                        </w:r>
                        <w:r>
                          <w:rPr>
                            <w:rFonts w:ascii="Courier New"/>
                            <w:color w:val="CD9077"/>
                            <w:spacing w:val="-12"/>
                            <w:w w:val="105"/>
                            <w:sz w:val="15"/>
                          </w:rPr>
                          <w:t xml:space="preserve"> </w:t>
                        </w:r>
                        <w:r>
                          <w:rPr>
                            <w:rFonts w:ascii="Courier New"/>
                            <w:color w:val="CD9077"/>
                            <w:w w:val="105"/>
                            <w:sz w:val="15"/>
                          </w:rPr>
                          <w:t>*</w:t>
                        </w:r>
                        <w:r>
                          <w:rPr>
                            <w:rFonts w:ascii="Courier New"/>
                            <w:color w:val="CD9077"/>
                            <w:spacing w:val="-12"/>
                            <w:w w:val="105"/>
                            <w:sz w:val="15"/>
                          </w:rPr>
                          <w:t xml:space="preserve"> </w:t>
                        </w:r>
                        <w:r>
                          <w:rPr>
                            <w:rFonts w:ascii="Courier New"/>
                            <w:color w:val="CD9077"/>
                            <w:w w:val="105"/>
                            <w:sz w:val="15"/>
                          </w:rPr>
                          <w:t>FROM</w:t>
                        </w:r>
                        <w:r>
                          <w:rPr>
                            <w:rFonts w:ascii="Courier New"/>
                            <w:color w:val="CD9077"/>
                            <w:spacing w:val="-12"/>
                            <w:w w:val="105"/>
                            <w:sz w:val="15"/>
                          </w:rPr>
                          <w:t xml:space="preserve"> </w:t>
                        </w:r>
                        <w:r>
                          <w:rPr>
                            <w:rFonts w:ascii="Courier New"/>
                            <w:color w:val="CD9077"/>
                            <w:w w:val="105"/>
                            <w:sz w:val="15"/>
                          </w:rPr>
                          <w:t>egypt_drugs</w:t>
                        </w:r>
                        <w:r>
                          <w:rPr>
                            <w:rFonts w:ascii="Courier New"/>
                            <w:color w:val="CD9077"/>
                            <w:spacing w:val="-12"/>
                            <w:w w:val="105"/>
                            <w:sz w:val="15"/>
                          </w:rPr>
                          <w:t xml:space="preserve"> </w:t>
                        </w:r>
                        <w:r>
                          <w:rPr>
                            <w:rFonts w:ascii="Courier New"/>
                            <w:color w:val="CD9077"/>
                            <w:w w:val="105"/>
                            <w:sz w:val="15"/>
                          </w:rPr>
                          <w:t>WHERE</w:t>
                        </w:r>
                        <w:r>
                          <w:rPr>
                            <w:rFonts w:ascii="Courier New"/>
                            <w:color w:val="CD9077"/>
                            <w:spacing w:val="-12"/>
                            <w:w w:val="105"/>
                            <w:sz w:val="15"/>
                          </w:rPr>
                          <w:t xml:space="preserve"> </w:t>
                        </w:r>
                        <w:r>
                          <w:rPr>
                            <w:rFonts w:ascii="Courier New"/>
                            <w:color w:val="CD9077"/>
                            <w:w w:val="105"/>
                            <w:sz w:val="15"/>
                          </w:rPr>
                          <w:t>LOWER(drug_name)</w:t>
                        </w:r>
                        <w:r>
                          <w:rPr>
                            <w:rFonts w:ascii="Courier New"/>
                            <w:color w:val="CD9077"/>
                            <w:spacing w:val="-12"/>
                            <w:w w:val="105"/>
                            <w:sz w:val="15"/>
                          </w:rPr>
                          <w:t xml:space="preserve"> </w:t>
                        </w:r>
                        <w:r>
                          <w:rPr>
                            <w:rFonts w:ascii="Courier New"/>
                            <w:color w:val="CD9077"/>
                            <w:w w:val="105"/>
                            <w:sz w:val="15"/>
                          </w:rPr>
                          <w:t>=</w:t>
                        </w:r>
                        <w:r>
                          <w:rPr>
                            <w:rFonts w:ascii="Courier New"/>
                            <w:color w:val="CD9077"/>
                            <w:spacing w:val="-12"/>
                            <w:w w:val="105"/>
                            <w:sz w:val="15"/>
                          </w:rPr>
                          <w:t xml:space="preserve"> </w:t>
                        </w:r>
                        <w:r>
                          <w:rPr>
                            <w:rFonts w:ascii="Courier New"/>
                            <w:color w:val="CD9077"/>
                            <w:w w:val="105"/>
                            <w:sz w:val="15"/>
                          </w:rPr>
                          <w:t>?'</w:t>
                        </w:r>
                        <w:r>
                          <w:rPr>
                            <w:rFonts w:ascii="Courier New"/>
                            <w:color w:val="D4D4D4"/>
                            <w:w w:val="105"/>
                            <w:sz w:val="15"/>
                          </w:rPr>
                          <w:t xml:space="preserve">, </w:t>
                        </w:r>
                        <w:r>
                          <w:rPr>
                            <w:rFonts w:ascii="Courier New"/>
                            <w:color w:val="D4D4D4"/>
                            <w:spacing w:val="-2"/>
                            <w:w w:val="105"/>
                            <w:sz w:val="15"/>
                          </w:rPr>
                          <w:t>(drug_name.lower(),)</w:t>
                        </w:r>
                      </w:p>
                      <w:p w14:paraId="6AACAF10" w14:textId="77777777" w:rsidR="00A272EA" w:rsidRDefault="00A272EA">
                        <w:pPr>
                          <w:spacing w:line="169" w:lineRule="exact"/>
                          <w:ind w:left="575"/>
                          <w:rPr>
                            <w:rFonts w:ascii="Courier New"/>
                            <w:sz w:val="15"/>
                          </w:rPr>
                        </w:pPr>
                        <w:r>
                          <w:rPr>
                            <w:rFonts w:ascii="Courier New"/>
                            <w:color w:val="D4D4D4"/>
                            <w:spacing w:val="-2"/>
                            <w:w w:val="105"/>
                            <w:sz w:val="15"/>
                          </w:rPr>
                          <w:t>).fetchone()</w:t>
                        </w:r>
                      </w:p>
                      <w:p w14:paraId="7DC4E60E" w14:textId="77777777" w:rsidR="00A272EA" w:rsidRDefault="00A272EA">
                        <w:pPr>
                          <w:spacing w:before="108"/>
                          <w:rPr>
                            <w:rFonts w:ascii="Courier New"/>
                            <w:sz w:val="15"/>
                          </w:rPr>
                        </w:pPr>
                      </w:p>
                      <w:p w14:paraId="05BAA0D9" w14:textId="77777777" w:rsidR="00A272EA" w:rsidRDefault="00A272EA">
                        <w:pPr>
                          <w:spacing w:before="1" w:line="316" w:lineRule="auto"/>
                          <w:ind w:left="575" w:right="6272"/>
                          <w:rPr>
                            <w:rFonts w:ascii="Courier New"/>
                            <w:sz w:val="15"/>
                          </w:rPr>
                        </w:pPr>
                        <w:r>
                          <w:rPr>
                            <w:rFonts w:ascii="Courier New"/>
                            <w:color w:val="699954"/>
                            <w:w w:val="105"/>
                            <w:sz w:val="15"/>
                          </w:rPr>
                          <w:t>#</w:t>
                        </w:r>
                        <w:r>
                          <w:rPr>
                            <w:rFonts w:ascii="Courier New"/>
                            <w:color w:val="699954"/>
                            <w:spacing w:val="-15"/>
                            <w:w w:val="105"/>
                            <w:sz w:val="15"/>
                          </w:rPr>
                          <w:t xml:space="preserve"> </w:t>
                        </w:r>
                        <w:r>
                          <w:rPr>
                            <w:rFonts w:ascii="Courier New"/>
                            <w:color w:val="699954"/>
                            <w:w w:val="105"/>
                            <w:sz w:val="15"/>
                          </w:rPr>
                          <w:t>Step</w:t>
                        </w:r>
                        <w:r>
                          <w:rPr>
                            <w:rFonts w:ascii="Courier New"/>
                            <w:color w:val="699954"/>
                            <w:spacing w:val="-15"/>
                            <w:w w:val="105"/>
                            <w:sz w:val="15"/>
                          </w:rPr>
                          <w:t xml:space="preserve"> </w:t>
                        </w:r>
                        <w:r>
                          <w:rPr>
                            <w:rFonts w:ascii="Courier New"/>
                            <w:color w:val="699954"/>
                            <w:w w:val="105"/>
                            <w:sz w:val="15"/>
                          </w:rPr>
                          <w:t>2:</w:t>
                        </w:r>
                        <w:r>
                          <w:rPr>
                            <w:rFonts w:ascii="Courier New"/>
                            <w:color w:val="699954"/>
                            <w:spacing w:val="-15"/>
                            <w:w w:val="105"/>
                            <w:sz w:val="15"/>
                          </w:rPr>
                          <w:t xml:space="preserve"> </w:t>
                        </w:r>
                        <w:r>
                          <w:rPr>
                            <w:rFonts w:ascii="Courier New"/>
                            <w:color w:val="699954"/>
                            <w:w w:val="105"/>
                            <w:sz w:val="15"/>
                          </w:rPr>
                          <w:t>fuzzy</w:t>
                        </w:r>
                        <w:r>
                          <w:rPr>
                            <w:rFonts w:ascii="Courier New"/>
                            <w:color w:val="699954"/>
                            <w:spacing w:val="-15"/>
                            <w:w w:val="105"/>
                            <w:sz w:val="15"/>
                          </w:rPr>
                          <w:t xml:space="preserve"> </w:t>
                        </w:r>
                        <w:r>
                          <w:rPr>
                            <w:rFonts w:ascii="Courier New"/>
                            <w:color w:val="699954"/>
                            <w:w w:val="105"/>
                            <w:sz w:val="15"/>
                          </w:rPr>
                          <w:t xml:space="preserve">fallback </w:t>
                        </w:r>
                        <w:r>
                          <w:rPr>
                            <w:rFonts w:ascii="Courier New"/>
                            <w:color w:val="569CD6"/>
                            <w:w w:val="105"/>
                            <w:sz w:val="15"/>
                          </w:rPr>
                          <w:t xml:space="preserve">if </w:t>
                        </w:r>
                        <w:r>
                          <w:rPr>
                            <w:rFonts w:ascii="Courier New"/>
                            <w:color w:val="D4D4D4"/>
                            <w:w w:val="105"/>
                            <w:sz w:val="15"/>
                          </w:rPr>
                          <w:t>not drug:</w:t>
                        </w:r>
                      </w:p>
                      <w:p w14:paraId="63B95EC0" w14:textId="77777777" w:rsidR="00A272EA" w:rsidRDefault="00A272EA">
                        <w:pPr>
                          <w:spacing w:line="316" w:lineRule="auto"/>
                          <w:ind w:left="1325" w:right="2799" w:hanging="376"/>
                          <w:rPr>
                            <w:rFonts w:ascii="Courier New"/>
                            <w:sz w:val="15"/>
                          </w:rPr>
                        </w:pPr>
                        <w:r>
                          <w:rPr>
                            <w:rFonts w:ascii="Courier New"/>
                            <w:color w:val="D4D4D4"/>
                            <w:w w:val="105"/>
                            <w:sz w:val="15"/>
                          </w:rPr>
                          <w:t>all_names</w:t>
                        </w:r>
                        <w:r>
                          <w:rPr>
                            <w:rFonts w:ascii="Courier New"/>
                            <w:color w:val="D4D4D4"/>
                            <w:spacing w:val="-12"/>
                            <w:w w:val="105"/>
                            <w:sz w:val="15"/>
                          </w:rPr>
                          <w:t xml:space="preserve"> </w:t>
                        </w:r>
                        <w:r>
                          <w:rPr>
                            <w:rFonts w:ascii="Courier New"/>
                            <w:color w:val="D4D4D4"/>
                            <w:w w:val="105"/>
                            <w:sz w:val="15"/>
                          </w:rPr>
                          <w:t>=</w:t>
                        </w:r>
                        <w:r>
                          <w:rPr>
                            <w:rFonts w:ascii="Courier New"/>
                            <w:color w:val="D4D4D4"/>
                            <w:spacing w:val="-14"/>
                            <w:w w:val="105"/>
                            <w:sz w:val="15"/>
                          </w:rPr>
                          <w:t xml:space="preserve"> </w:t>
                        </w:r>
                        <w:r>
                          <w:rPr>
                            <w:rFonts w:ascii="Courier New"/>
                            <w:color w:val="D4D4D4"/>
                            <w:w w:val="105"/>
                            <w:sz w:val="15"/>
                          </w:rPr>
                          <w:t>[r[</w:t>
                        </w:r>
                        <w:r>
                          <w:rPr>
                            <w:rFonts w:ascii="Courier New"/>
                            <w:color w:val="CD9077"/>
                            <w:w w:val="105"/>
                            <w:sz w:val="15"/>
                          </w:rPr>
                          <w:t>'drug_name'</w:t>
                        </w:r>
                        <w:r>
                          <w:rPr>
                            <w:rFonts w:ascii="Courier New"/>
                            <w:color w:val="D4D4D4"/>
                            <w:w w:val="105"/>
                            <w:sz w:val="15"/>
                          </w:rPr>
                          <w:t>]</w:t>
                        </w:r>
                        <w:r>
                          <w:rPr>
                            <w:rFonts w:ascii="Courier New"/>
                            <w:color w:val="D4D4D4"/>
                            <w:spacing w:val="-14"/>
                            <w:w w:val="105"/>
                            <w:sz w:val="15"/>
                          </w:rPr>
                          <w:t xml:space="preserve"> </w:t>
                        </w:r>
                        <w:r>
                          <w:rPr>
                            <w:rFonts w:ascii="Courier New"/>
                            <w:color w:val="569CD6"/>
                            <w:w w:val="105"/>
                            <w:sz w:val="15"/>
                          </w:rPr>
                          <w:t>for</w:t>
                        </w:r>
                        <w:r>
                          <w:rPr>
                            <w:rFonts w:ascii="Courier New"/>
                            <w:color w:val="569CD6"/>
                            <w:spacing w:val="-13"/>
                            <w:w w:val="105"/>
                            <w:sz w:val="15"/>
                          </w:rPr>
                          <w:t xml:space="preserve"> </w:t>
                        </w:r>
                        <w:r>
                          <w:rPr>
                            <w:rFonts w:ascii="Courier New"/>
                            <w:color w:val="D4D4D4"/>
                            <w:w w:val="105"/>
                            <w:sz w:val="15"/>
                          </w:rPr>
                          <w:t>r</w:t>
                        </w:r>
                        <w:r>
                          <w:rPr>
                            <w:rFonts w:ascii="Courier New"/>
                            <w:color w:val="D4D4D4"/>
                            <w:spacing w:val="-14"/>
                            <w:w w:val="105"/>
                            <w:sz w:val="15"/>
                          </w:rPr>
                          <w:t xml:space="preserve"> </w:t>
                        </w:r>
                        <w:r>
                          <w:rPr>
                            <w:rFonts w:ascii="Courier New"/>
                            <w:color w:val="D4D4D4"/>
                            <w:w w:val="105"/>
                            <w:sz w:val="15"/>
                          </w:rPr>
                          <w:t>in</w:t>
                        </w:r>
                        <w:r>
                          <w:rPr>
                            <w:rFonts w:ascii="Courier New"/>
                            <w:color w:val="D4D4D4"/>
                            <w:spacing w:val="-13"/>
                            <w:w w:val="105"/>
                            <w:sz w:val="15"/>
                          </w:rPr>
                          <w:t xml:space="preserve"> </w:t>
                        </w:r>
                        <w:r>
                          <w:rPr>
                            <w:rFonts w:ascii="Courier New"/>
                            <w:color w:val="D4D4D4"/>
                            <w:w w:val="105"/>
                            <w:sz w:val="15"/>
                          </w:rPr>
                          <w:t xml:space="preserve">cursor.execute( </w:t>
                        </w:r>
                        <w:r>
                          <w:rPr>
                            <w:rFonts w:ascii="Courier New"/>
                            <w:color w:val="CD9077"/>
                            <w:w w:val="105"/>
                            <w:sz w:val="15"/>
                          </w:rPr>
                          <w:t>'SELECT</w:t>
                        </w:r>
                        <w:r>
                          <w:rPr>
                            <w:rFonts w:ascii="Courier New"/>
                            <w:color w:val="CD9077"/>
                            <w:spacing w:val="-8"/>
                            <w:w w:val="105"/>
                            <w:sz w:val="15"/>
                          </w:rPr>
                          <w:t xml:space="preserve"> </w:t>
                        </w:r>
                        <w:r>
                          <w:rPr>
                            <w:rFonts w:ascii="Courier New"/>
                            <w:color w:val="CD9077"/>
                            <w:w w:val="105"/>
                            <w:sz w:val="15"/>
                          </w:rPr>
                          <w:t>drug_name</w:t>
                        </w:r>
                        <w:r>
                          <w:rPr>
                            <w:rFonts w:ascii="Courier New"/>
                            <w:color w:val="CD9077"/>
                            <w:spacing w:val="-7"/>
                            <w:w w:val="105"/>
                            <w:sz w:val="15"/>
                          </w:rPr>
                          <w:t xml:space="preserve"> </w:t>
                        </w:r>
                        <w:r>
                          <w:rPr>
                            <w:rFonts w:ascii="Courier New"/>
                            <w:color w:val="CD9077"/>
                            <w:w w:val="105"/>
                            <w:sz w:val="15"/>
                          </w:rPr>
                          <w:t>FROM</w:t>
                        </w:r>
                        <w:r>
                          <w:rPr>
                            <w:rFonts w:ascii="Courier New"/>
                            <w:color w:val="CD9077"/>
                            <w:spacing w:val="-8"/>
                            <w:w w:val="105"/>
                            <w:sz w:val="15"/>
                          </w:rPr>
                          <w:t xml:space="preserve"> </w:t>
                        </w:r>
                        <w:r>
                          <w:rPr>
                            <w:rFonts w:ascii="Courier New"/>
                            <w:color w:val="CD9077"/>
                            <w:spacing w:val="-2"/>
                            <w:w w:val="105"/>
                            <w:sz w:val="15"/>
                          </w:rPr>
                          <w:t>egypt_drugs'</w:t>
                        </w:r>
                        <w:r>
                          <w:rPr>
                            <w:rFonts w:ascii="Courier New"/>
                            <w:color w:val="D4D4D4"/>
                            <w:spacing w:val="-2"/>
                            <w:w w:val="105"/>
                            <w:sz w:val="15"/>
                          </w:rPr>
                          <w:t>).fetchall()]</w:t>
                        </w:r>
                      </w:p>
                      <w:p w14:paraId="5974D53F" w14:textId="77777777" w:rsidR="00A272EA" w:rsidRDefault="00A272EA">
                        <w:pPr>
                          <w:spacing w:line="169" w:lineRule="exact"/>
                          <w:ind w:left="950"/>
                          <w:rPr>
                            <w:rFonts w:ascii="Courier New"/>
                            <w:sz w:val="15"/>
                          </w:rPr>
                        </w:pPr>
                        <w:r>
                          <w:rPr>
                            <w:rFonts w:ascii="Courier New"/>
                            <w:color w:val="D4D4D4"/>
                            <w:w w:val="105"/>
                            <w:sz w:val="15"/>
                          </w:rPr>
                          <w:t>best</w:t>
                        </w:r>
                        <w:r>
                          <w:rPr>
                            <w:rFonts w:ascii="Courier New"/>
                            <w:color w:val="D4D4D4"/>
                            <w:spacing w:val="42"/>
                            <w:w w:val="150"/>
                            <w:sz w:val="15"/>
                          </w:rPr>
                          <w:t xml:space="preserve"> </w:t>
                        </w:r>
                        <w:r>
                          <w:rPr>
                            <w:rFonts w:ascii="Courier New"/>
                            <w:color w:val="D4D4D4"/>
                            <w:w w:val="105"/>
                            <w:sz w:val="15"/>
                          </w:rPr>
                          <w:t>=</w:t>
                        </w:r>
                        <w:r>
                          <w:rPr>
                            <w:rFonts w:ascii="Courier New"/>
                            <w:color w:val="D4D4D4"/>
                            <w:spacing w:val="-6"/>
                            <w:w w:val="105"/>
                            <w:sz w:val="15"/>
                          </w:rPr>
                          <w:t xml:space="preserve"> </w:t>
                        </w:r>
                        <w:r>
                          <w:rPr>
                            <w:rFonts w:ascii="Courier New"/>
                            <w:color w:val="9CDBFD"/>
                            <w:w w:val="105"/>
                            <w:sz w:val="15"/>
                          </w:rPr>
                          <w:t>max</w:t>
                        </w:r>
                        <w:r>
                          <w:rPr>
                            <w:rFonts w:ascii="Courier New"/>
                            <w:color w:val="D4D4D4"/>
                            <w:w w:val="105"/>
                            <w:sz w:val="15"/>
                          </w:rPr>
                          <w:t>(all_names,</w:t>
                        </w:r>
                        <w:r>
                          <w:rPr>
                            <w:rFonts w:ascii="Courier New"/>
                            <w:color w:val="D4D4D4"/>
                            <w:spacing w:val="-7"/>
                            <w:w w:val="105"/>
                            <w:sz w:val="15"/>
                          </w:rPr>
                          <w:t xml:space="preserve"> </w:t>
                        </w:r>
                        <w:r>
                          <w:rPr>
                            <w:rFonts w:ascii="Courier New"/>
                            <w:color w:val="D4D4D4"/>
                            <w:w w:val="105"/>
                            <w:sz w:val="15"/>
                          </w:rPr>
                          <w:t>key=</w:t>
                        </w:r>
                        <w:r>
                          <w:rPr>
                            <w:rFonts w:ascii="Courier New"/>
                            <w:color w:val="569CD6"/>
                            <w:w w:val="105"/>
                            <w:sz w:val="15"/>
                          </w:rPr>
                          <w:t>lambda</w:t>
                        </w:r>
                        <w:r>
                          <w:rPr>
                            <w:rFonts w:ascii="Courier New"/>
                            <w:color w:val="569CD6"/>
                            <w:spacing w:val="-5"/>
                            <w:w w:val="105"/>
                            <w:sz w:val="15"/>
                          </w:rPr>
                          <w:t xml:space="preserve"> </w:t>
                        </w:r>
                        <w:r>
                          <w:rPr>
                            <w:rFonts w:ascii="Courier New"/>
                            <w:color w:val="D4D4D4"/>
                            <w:spacing w:val="-5"/>
                            <w:w w:val="105"/>
                            <w:sz w:val="15"/>
                          </w:rPr>
                          <w:t>n:</w:t>
                        </w:r>
                      </w:p>
                      <w:p w14:paraId="7225C87F" w14:textId="77777777" w:rsidR="00A272EA" w:rsidRDefault="00A272EA">
                        <w:pPr>
                          <w:spacing w:before="53" w:line="316" w:lineRule="auto"/>
                          <w:ind w:left="950" w:right="1489" w:firstLine="1125"/>
                          <w:rPr>
                            <w:rFonts w:ascii="Courier New"/>
                            <w:sz w:val="15"/>
                          </w:rPr>
                        </w:pPr>
                        <w:r>
                          <w:rPr>
                            <w:rFonts w:ascii="Courier New"/>
                            <w:color w:val="D4D4D4"/>
                            <w:spacing w:val="-2"/>
                            <w:w w:val="105"/>
                            <w:sz w:val="15"/>
                          </w:rPr>
                          <w:t>SequenceMatcher(</w:t>
                        </w:r>
                        <w:r>
                          <w:rPr>
                            <w:rFonts w:ascii="Courier New"/>
                            <w:color w:val="569CD6"/>
                            <w:spacing w:val="-2"/>
                            <w:w w:val="105"/>
                            <w:sz w:val="15"/>
                          </w:rPr>
                          <w:t>None</w:t>
                        </w:r>
                        <w:r>
                          <w:rPr>
                            <w:rFonts w:ascii="Courier New"/>
                            <w:color w:val="D4D4D4"/>
                            <w:spacing w:val="-2"/>
                            <w:w w:val="105"/>
                            <w:sz w:val="15"/>
                          </w:rPr>
                          <w:t xml:space="preserve">, drug_name.lower(), n.lower()).ratio()) </w:t>
                        </w:r>
                        <w:r>
                          <w:rPr>
                            <w:rFonts w:ascii="Courier New"/>
                            <w:color w:val="D4D4D4"/>
                            <w:w w:val="105"/>
                            <w:sz w:val="15"/>
                          </w:rPr>
                          <w:t>score = SequenceMatcher(</w:t>
                        </w:r>
                        <w:r>
                          <w:rPr>
                            <w:rFonts w:ascii="Courier New"/>
                            <w:color w:val="569CD6"/>
                            <w:w w:val="105"/>
                            <w:sz w:val="15"/>
                          </w:rPr>
                          <w:t>None</w:t>
                        </w:r>
                        <w:r>
                          <w:rPr>
                            <w:rFonts w:ascii="Courier New"/>
                            <w:color w:val="D4D4D4"/>
                            <w:w w:val="105"/>
                            <w:sz w:val="15"/>
                          </w:rPr>
                          <w:t xml:space="preserve">, drug_name.lower(), best.lower()).ratio() </w:t>
                        </w:r>
                        <w:r>
                          <w:rPr>
                            <w:rFonts w:ascii="Courier New"/>
                            <w:color w:val="569CD6"/>
                            <w:w w:val="105"/>
                            <w:sz w:val="15"/>
                          </w:rPr>
                          <w:t xml:space="preserve">if </w:t>
                        </w:r>
                        <w:r>
                          <w:rPr>
                            <w:rFonts w:ascii="Courier New"/>
                            <w:color w:val="D4D4D4"/>
                            <w:w w:val="105"/>
                            <w:sz w:val="15"/>
                          </w:rPr>
                          <w:t xml:space="preserve">score &gt; </w:t>
                        </w:r>
                        <w:r>
                          <w:rPr>
                            <w:rFonts w:ascii="Courier New"/>
                            <w:color w:val="B5CDA8"/>
                            <w:w w:val="105"/>
                            <w:sz w:val="15"/>
                          </w:rPr>
                          <w:t>0.6</w:t>
                        </w:r>
                        <w:r>
                          <w:rPr>
                            <w:rFonts w:ascii="Courier New"/>
                            <w:color w:val="D4D4D4"/>
                            <w:w w:val="105"/>
                            <w:sz w:val="15"/>
                          </w:rPr>
                          <w:t>:</w:t>
                        </w:r>
                      </w:p>
                      <w:p w14:paraId="2E899E95" w14:textId="77777777" w:rsidR="00A272EA" w:rsidRDefault="00A272EA">
                        <w:pPr>
                          <w:spacing w:line="316" w:lineRule="auto"/>
                          <w:ind w:left="950" w:right="2555" w:firstLine="375"/>
                          <w:rPr>
                            <w:rFonts w:ascii="Courier New"/>
                            <w:sz w:val="15"/>
                          </w:rPr>
                        </w:pPr>
                        <w:r>
                          <w:rPr>
                            <w:rFonts w:ascii="Courier New"/>
                            <w:color w:val="569CD6"/>
                            <w:w w:val="105"/>
                            <w:sz w:val="15"/>
                          </w:rPr>
                          <w:t>return</w:t>
                        </w:r>
                        <w:r>
                          <w:rPr>
                            <w:rFonts w:ascii="Courier New"/>
                            <w:color w:val="569CD6"/>
                            <w:spacing w:val="-19"/>
                            <w:w w:val="105"/>
                            <w:sz w:val="15"/>
                          </w:rPr>
                          <w:t xml:space="preserve"> </w:t>
                        </w:r>
                        <w:r>
                          <w:rPr>
                            <w:rFonts w:ascii="Courier New"/>
                            <w:color w:val="D4D4D4"/>
                            <w:w w:val="105"/>
                            <w:sz w:val="15"/>
                          </w:rPr>
                          <w:t>{</w:t>
                        </w:r>
                        <w:r>
                          <w:rPr>
                            <w:rFonts w:ascii="Courier New"/>
                            <w:color w:val="CD9077"/>
                            <w:w w:val="105"/>
                            <w:sz w:val="15"/>
                          </w:rPr>
                          <w:t>'exact_match'</w:t>
                        </w:r>
                        <w:r>
                          <w:rPr>
                            <w:rFonts w:ascii="Courier New"/>
                            <w:color w:val="D4D4D4"/>
                            <w:w w:val="105"/>
                            <w:sz w:val="15"/>
                          </w:rPr>
                          <w:t>:</w:t>
                        </w:r>
                        <w:r>
                          <w:rPr>
                            <w:rFonts w:ascii="Courier New"/>
                            <w:color w:val="D4D4D4"/>
                            <w:spacing w:val="-20"/>
                            <w:w w:val="105"/>
                            <w:sz w:val="15"/>
                          </w:rPr>
                          <w:t xml:space="preserve"> </w:t>
                        </w:r>
                        <w:r>
                          <w:rPr>
                            <w:rFonts w:ascii="Courier New"/>
                            <w:color w:val="569CD6"/>
                            <w:w w:val="105"/>
                            <w:sz w:val="15"/>
                          </w:rPr>
                          <w:t>False</w:t>
                        </w:r>
                        <w:r>
                          <w:rPr>
                            <w:rFonts w:ascii="Courier New"/>
                            <w:color w:val="D4D4D4"/>
                            <w:w w:val="105"/>
                            <w:sz w:val="15"/>
                          </w:rPr>
                          <w:t>,</w:t>
                        </w:r>
                        <w:r>
                          <w:rPr>
                            <w:rFonts w:ascii="Courier New"/>
                            <w:color w:val="D4D4D4"/>
                            <w:spacing w:val="-20"/>
                            <w:w w:val="105"/>
                            <w:sz w:val="15"/>
                          </w:rPr>
                          <w:t xml:space="preserve"> </w:t>
                        </w:r>
                        <w:r>
                          <w:rPr>
                            <w:rFonts w:ascii="Courier New"/>
                            <w:color w:val="CD9077"/>
                            <w:w w:val="105"/>
                            <w:sz w:val="15"/>
                          </w:rPr>
                          <w:t>'did_you_mean'</w:t>
                        </w:r>
                        <w:r>
                          <w:rPr>
                            <w:rFonts w:ascii="Courier New"/>
                            <w:color w:val="D4D4D4"/>
                            <w:w w:val="105"/>
                            <w:sz w:val="15"/>
                          </w:rPr>
                          <w:t>:</w:t>
                        </w:r>
                        <w:r>
                          <w:rPr>
                            <w:rFonts w:ascii="Courier New"/>
                            <w:color w:val="D4D4D4"/>
                            <w:spacing w:val="-20"/>
                            <w:w w:val="105"/>
                            <w:sz w:val="15"/>
                          </w:rPr>
                          <w:t xml:space="preserve"> </w:t>
                        </w:r>
                        <w:r>
                          <w:rPr>
                            <w:rFonts w:ascii="Courier New"/>
                            <w:color w:val="D4D4D4"/>
                            <w:w w:val="105"/>
                            <w:sz w:val="15"/>
                          </w:rPr>
                          <w:t xml:space="preserve">[best]} </w:t>
                        </w:r>
                        <w:r>
                          <w:rPr>
                            <w:rFonts w:ascii="Courier New"/>
                            <w:color w:val="569CD6"/>
                            <w:w w:val="105"/>
                            <w:sz w:val="15"/>
                          </w:rPr>
                          <w:t xml:space="preserve">return </w:t>
                        </w:r>
                        <w:r>
                          <w:rPr>
                            <w:rFonts w:ascii="Courier New"/>
                            <w:color w:val="D4D4D4"/>
                            <w:w w:val="105"/>
                            <w:sz w:val="15"/>
                          </w:rPr>
                          <w:t>{</w:t>
                        </w:r>
                        <w:r>
                          <w:rPr>
                            <w:rFonts w:ascii="Courier New"/>
                            <w:color w:val="CD9077"/>
                            <w:w w:val="105"/>
                            <w:sz w:val="15"/>
                          </w:rPr>
                          <w:t>'exact_match'</w:t>
                        </w:r>
                        <w:r>
                          <w:rPr>
                            <w:rFonts w:ascii="Courier New"/>
                            <w:color w:val="D4D4D4"/>
                            <w:w w:val="105"/>
                            <w:sz w:val="15"/>
                          </w:rPr>
                          <w:t xml:space="preserve">: </w:t>
                        </w:r>
                        <w:r>
                          <w:rPr>
                            <w:rFonts w:ascii="Courier New"/>
                            <w:color w:val="569CD6"/>
                            <w:w w:val="105"/>
                            <w:sz w:val="15"/>
                          </w:rPr>
                          <w:t>False</w:t>
                        </w:r>
                        <w:r>
                          <w:rPr>
                            <w:rFonts w:ascii="Courier New"/>
                            <w:color w:val="D4D4D4"/>
                            <w:w w:val="105"/>
                            <w:sz w:val="15"/>
                          </w:rPr>
                          <w:t xml:space="preserve">, </w:t>
                        </w:r>
                        <w:r>
                          <w:rPr>
                            <w:rFonts w:ascii="Courier New"/>
                            <w:color w:val="CD9077"/>
                            <w:w w:val="105"/>
                            <w:sz w:val="15"/>
                          </w:rPr>
                          <w:t>'did_you_mean'</w:t>
                        </w:r>
                        <w:r>
                          <w:rPr>
                            <w:rFonts w:ascii="Courier New"/>
                            <w:color w:val="D4D4D4"/>
                            <w:w w:val="105"/>
                            <w:sz w:val="15"/>
                          </w:rPr>
                          <w:t>: []}</w:t>
                        </w:r>
                      </w:p>
                      <w:p w14:paraId="70958A13" w14:textId="77777777" w:rsidR="00A272EA" w:rsidRDefault="00A272EA">
                        <w:pPr>
                          <w:spacing w:before="52"/>
                          <w:rPr>
                            <w:rFonts w:ascii="Courier New"/>
                            <w:sz w:val="15"/>
                          </w:rPr>
                        </w:pPr>
                      </w:p>
                      <w:p w14:paraId="33DEF3D6" w14:textId="77777777" w:rsidR="00A272EA" w:rsidRDefault="00A272EA">
                        <w:pPr>
                          <w:spacing w:before="1" w:line="316" w:lineRule="auto"/>
                          <w:ind w:left="575" w:right="5055"/>
                          <w:rPr>
                            <w:rFonts w:ascii="Courier New"/>
                            <w:sz w:val="15"/>
                          </w:rPr>
                        </w:pPr>
                        <w:r>
                          <w:rPr>
                            <w:rFonts w:ascii="Courier New"/>
                            <w:color w:val="699954"/>
                            <w:w w:val="105"/>
                            <w:sz w:val="15"/>
                          </w:rPr>
                          <w:t>#</w:t>
                        </w:r>
                        <w:r>
                          <w:rPr>
                            <w:rFonts w:ascii="Courier New"/>
                            <w:color w:val="699954"/>
                            <w:spacing w:val="-12"/>
                            <w:w w:val="105"/>
                            <w:sz w:val="15"/>
                          </w:rPr>
                          <w:t xml:space="preserve"> </w:t>
                        </w:r>
                        <w:r>
                          <w:rPr>
                            <w:rFonts w:ascii="Courier New"/>
                            <w:color w:val="699954"/>
                            <w:w w:val="105"/>
                            <w:sz w:val="15"/>
                          </w:rPr>
                          <w:t>Step</w:t>
                        </w:r>
                        <w:r>
                          <w:rPr>
                            <w:rFonts w:ascii="Courier New"/>
                            <w:color w:val="699954"/>
                            <w:spacing w:val="-12"/>
                            <w:w w:val="105"/>
                            <w:sz w:val="15"/>
                          </w:rPr>
                          <w:t xml:space="preserve"> </w:t>
                        </w:r>
                        <w:r>
                          <w:rPr>
                            <w:rFonts w:ascii="Courier New"/>
                            <w:color w:val="699954"/>
                            <w:w w:val="105"/>
                            <w:sz w:val="15"/>
                          </w:rPr>
                          <w:t>3:</w:t>
                        </w:r>
                        <w:r>
                          <w:rPr>
                            <w:rFonts w:ascii="Courier New"/>
                            <w:color w:val="699954"/>
                            <w:spacing w:val="-12"/>
                            <w:w w:val="105"/>
                            <w:sz w:val="15"/>
                          </w:rPr>
                          <w:t xml:space="preserve"> </w:t>
                        </w:r>
                        <w:r>
                          <w:rPr>
                            <w:rFonts w:ascii="Courier New"/>
                            <w:color w:val="699954"/>
                            <w:w w:val="105"/>
                            <w:sz w:val="15"/>
                          </w:rPr>
                          <w:t>find</w:t>
                        </w:r>
                        <w:r>
                          <w:rPr>
                            <w:rFonts w:ascii="Courier New"/>
                            <w:color w:val="699954"/>
                            <w:spacing w:val="-12"/>
                            <w:w w:val="105"/>
                            <w:sz w:val="15"/>
                          </w:rPr>
                          <w:t xml:space="preserve"> </w:t>
                        </w:r>
                        <w:r>
                          <w:rPr>
                            <w:rFonts w:ascii="Courier New"/>
                            <w:color w:val="699954"/>
                            <w:w w:val="105"/>
                            <w:sz w:val="15"/>
                          </w:rPr>
                          <w:t>by</w:t>
                        </w:r>
                        <w:r>
                          <w:rPr>
                            <w:rFonts w:ascii="Courier New"/>
                            <w:color w:val="699954"/>
                            <w:spacing w:val="-12"/>
                            <w:w w:val="105"/>
                            <w:sz w:val="15"/>
                          </w:rPr>
                          <w:t xml:space="preserve"> </w:t>
                        </w:r>
                        <w:r>
                          <w:rPr>
                            <w:rFonts w:ascii="Courier New"/>
                            <w:color w:val="699954"/>
                            <w:w w:val="105"/>
                            <w:sz w:val="15"/>
                          </w:rPr>
                          <w:t>active</w:t>
                        </w:r>
                        <w:r>
                          <w:rPr>
                            <w:rFonts w:ascii="Courier New"/>
                            <w:color w:val="699954"/>
                            <w:spacing w:val="-12"/>
                            <w:w w:val="105"/>
                            <w:sz w:val="15"/>
                          </w:rPr>
                          <w:t xml:space="preserve"> </w:t>
                        </w:r>
                        <w:r>
                          <w:rPr>
                            <w:rFonts w:ascii="Courier New"/>
                            <w:color w:val="699954"/>
                            <w:w w:val="105"/>
                            <w:sz w:val="15"/>
                          </w:rPr>
                          <w:t xml:space="preserve">ingredient </w:t>
                        </w:r>
                        <w:r>
                          <w:rPr>
                            <w:rFonts w:ascii="Courier New"/>
                            <w:color w:val="D4D4D4"/>
                            <w:w w:val="105"/>
                            <w:sz w:val="15"/>
                          </w:rPr>
                          <w:t>alts = cursor.execute(</w:t>
                        </w:r>
                      </w:p>
                      <w:p w14:paraId="0B3D392E" w14:textId="77777777" w:rsidR="00A272EA" w:rsidRDefault="00A272EA">
                        <w:pPr>
                          <w:spacing w:line="316" w:lineRule="auto"/>
                          <w:ind w:left="950"/>
                          <w:rPr>
                            <w:rFonts w:ascii="Courier New"/>
                            <w:sz w:val="15"/>
                          </w:rPr>
                        </w:pPr>
                        <w:r>
                          <w:rPr>
                            <w:rFonts w:ascii="Courier New"/>
                            <w:color w:val="CD9077"/>
                            <w:w w:val="105"/>
                            <w:sz w:val="15"/>
                          </w:rPr>
                          <w:t>'SELECT</w:t>
                        </w:r>
                        <w:r>
                          <w:rPr>
                            <w:rFonts w:ascii="Courier New"/>
                            <w:color w:val="CD9077"/>
                            <w:spacing w:val="-9"/>
                            <w:w w:val="105"/>
                            <w:sz w:val="15"/>
                          </w:rPr>
                          <w:t xml:space="preserve"> </w:t>
                        </w:r>
                        <w:r>
                          <w:rPr>
                            <w:rFonts w:ascii="Courier New"/>
                            <w:color w:val="CD9077"/>
                            <w:w w:val="105"/>
                            <w:sz w:val="15"/>
                          </w:rPr>
                          <w:t>*</w:t>
                        </w:r>
                        <w:r>
                          <w:rPr>
                            <w:rFonts w:ascii="Courier New"/>
                            <w:color w:val="CD9077"/>
                            <w:spacing w:val="-9"/>
                            <w:w w:val="105"/>
                            <w:sz w:val="15"/>
                          </w:rPr>
                          <w:t xml:space="preserve"> </w:t>
                        </w:r>
                        <w:r>
                          <w:rPr>
                            <w:rFonts w:ascii="Courier New"/>
                            <w:color w:val="CD9077"/>
                            <w:w w:val="105"/>
                            <w:sz w:val="15"/>
                          </w:rPr>
                          <w:t>FROM</w:t>
                        </w:r>
                        <w:r>
                          <w:rPr>
                            <w:rFonts w:ascii="Courier New"/>
                            <w:color w:val="CD9077"/>
                            <w:spacing w:val="-9"/>
                            <w:w w:val="105"/>
                            <w:sz w:val="15"/>
                          </w:rPr>
                          <w:t xml:space="preserve"> </w:t>
                        </w:r>
                        <w:r>
                          <w:rPr>
                            <w:rFonts w:ascii="Courier New"/>
                            <w:color w:val="CD9077"/>
                            <w:w w:val="105"/>
                            <w:sz w:val="15"/>
                          </w:rPr>
                          <w:t>egypt_drugs</w:t>
                        </w:r>
                        <w:r>
                          <w:rPr>
                            <w:rFonts w:ascii="Courier New"/>
                            <w:color w:val="CD9077"/>
                            <w:spacing w:val="-9"/>
                            <w:w w:val="105"/>
                            <w:sz w:val="15"/>
                          </w:rPr>
                          <w:t xml:space="preserve"> </w:t>
                        </w:r>
                        <w:r>
                          <w:rPr>
                            <w:rFonts w:ascii="Courier New"/>
                            <w:color w:val="CD9077"/>
                            <w:w w:val="105"/>
                            <w:sz w:val="15"/>
                          </w:rPr>
                          <w:t>WHERE</w:t>
                        </w:r>
                        <w:r>
                          <w:rPr>
                            <w:rFonts w:ascii="Courier New"/>
                            <w:color w:val="CD9077"/>
                            <w:spacing w:val="-9"/>
                            <w:w w:val="105"/>
                            <w:sz w:val="15"/>
                          </w:rPr>
                          <w:t xml:space="preserve"> </w:t>
                        </w:r>
                        <w:r>
                          <w:rPr>
                            <w:rFonts w:ascii="Courier New"/>
                            <w:color w:val="CD9077"/>
                            <w:w w:val="105"/>
                            <w:sz w:val="15"/>
                          </w:rPr>
                          <w:t>active_ingredient</w:t>
                        </w:r>
                        <w:r>
                          <w:rPr>
                            <w:rFonts w:ascii="Courier New"/>
                            <w:color w:val="CD9077"/>
                            <w:spacing w:val="-9"/>
                            <w:w w:val="105"/>
                            <w:sz w:val="15"/>
                          </w:rPr>
                          <w:t xml:space="preserve"> </w:t>
                        </w:r>
                        <w:r>
                          <w:rPr>
                            <w:rFonts w:ascii="Courier New"/>
                            <w:color w:val="CD9077"/>
                            <w:w w:val="105"/>
                            <w:sz w:val="15"/>
                          </w:rPr>
                          <w:t>=</w:t>
                        </w:r>
                        <w:r>
                          <w:rPr>
                            <w:rFonts w:ascii="Courier New"/>
                            <w:color w:val="CD9077"/>
                            <w:spacing w:val="-9"/>
                            <w:w w:val="105"/>
                            <w:sz w:val="15"/>
                          </w:rPr>
                          <w:t xml:space="preserve"> </w:t>
                        </w:r>
                        <w:r>
                          <w:rPr>
                            <w:rFonts w:ascii="Courier New"/>
                            <w:color w:val="CD9077"/>
                            <w:w w:val="105"/>
                            <w:sz w:val="15"/>
                          </w:rPr>
                          <w:t>?</w:t>
                        </w:r>
                        <w:r>
                          <w:rPr>
                            <w:rFonts w:ascii="Courier New"/>
                            <w:color w:val="CD9077"/>
                            <w:spacing w:val="-9"/>
                            <w:w w:val="105"/>
                            <w:sz w:val="15"/>
                          </w:rPr>
                          <w:t xml:space="preserve"> </w:t>
                        </w:r>
                        <w:r>
                          <w:rPr>
                            <w:rFonts w:ascii="Courier New"/>
                            <w:color w:val="CD9077"/>
                            <w:w w:val="105"/>
                            <w:sz w:val="15"/>
                          </w:rPr>
                          <w:t>AND</w:t>
                        </w:r>
                        <w:r>
                          <w:rPr>
                            <w:rFonts w:ascii="Courier New"/>
                            <w:color w:val="CD9077"/>
                            <w:spacing w:val="-9"/>
                            <w:w w:val="105"/>
                            <w:sz w:val="15"/>
                          </w:rPr>
                          <w:t xml:space="preserve"> </w:t>
                        </w:r>
                        <w:r>
                          <w:rPr>
                            <w:rFonts w:ascii="Courier New"/>
                            <w:color w:val="CD9077"/>
                            <w:w w:val="105"/>
                            <w:sz w:val="15"/>
                          </w:rPr>
                          <w:t>drug_name</w:t>
                        </w:r>
                        <w:r>
                          <w:rPr>
                            <w:rFonts w:ascii="Courier New"/>
                            <w:color w:val="CD9077"/>
                            <w:spacing w:val="-9"/>
                            <w:w w:val="105"/>
                            <w:sz w:val="15"/>
                          </w:rPr>
                          <w:t xml:space="preserve"> </w:t>
                        </w:r>
                        <w:r>
                          <w:rPr>
                            <w:rFonts w:ascii="Courier New"/>
                            <w:color w:val="CD9077"/>
                            <w:w w:val="105"/>
                            <w:sz w:val="15"/>
                          </w:rPr>
                          <w:t>!=</w:t>
                        </w:r>
                        <w:r>
                          <w:rPr>
                            <w:rFonts w:ascii="Courier New"/>
                            <w:color w:val="CD9077"/>
                            <w:spacing w:val="-9"/>
                            <w:w w:val="105"/>
                            <w:sz w:val="15"/>
                          </w:rPr>
                          <w:t xml:space="preserve"> </w:t>
                        </w:r>
                        <w:r>
                          <w:rPr>
                            <w:rFonts w:ascii="Courier New"/>
                            <w:color w:val="CD9077"/>
                            <w:w w:val="105"/>
                            <w:sz w:val="15"/>
                          </w:rPr>
                          <w:t>?'</w:t>
                        </w:r>
                        <w:r>
                          <w:rPr>
                            <w:rFonts w:ascii="Courier New"/>
                            <w:color w:val="D4D4D4"/>
                            <w:w w:val="105"/>
                            <w:sz w:val="15"/>
                          </w:rPr>
                          <w:t>, (drug[</w:t>
                        </w:r>
                        <w:r>
                          <w:rPr>
                            <w:rFonts w:ascii="Courier New"/>
                            <w:color w:val="CD9077"/>
                            <w:w w:val="105"/>
                            <w:sz w:val="15"/>
                          </w:rPr>
                          <w:t>'active_ingredient'</w:t>
                        </w:r>
                        <w:r>
                          <w:rPr>
                            <w:rFonts w:ascii="Courier New"/>
                            <w:color w:val="D4D4D4"/>
                            <w:w w:val="105"/>
                            <w:sz w:val="15"/>
                          </w:rPr>
                          <w:t>], drug[</w:t>
                        </w:r>
                        <w:r>
                          <w:rPr>
                            <w:rFonts w:ascii="Courier New"/>
                            <w:color w:val="CD9077"/>
                            <w:w w:val="105"/>
                            <w:sz w:val="15"/>
                          </w:rPr>
                          <w:t>'drug_name'</w:t>
                        </w:r>
                        <w:r>
                          <w:rPr>
                            <w:rFonts w:ascii="Courier New"/>
                            <w:color w:val="D4D4D4"/>
                            <w:w w:val="105"/>
                            <w:sz w:val="15"/>
                          </w:rPr>
                          <w:t>])</w:t>
                        </w:r>
                      </w:p>
                      <w:p w14:paraId="46C7446C" w14:textId="77777777" w:rsidR="00A272EA" w:rsidRDefault="00A272EA">
                        <w:pPr>
                          <w:spacing w:line="316" w:lineRule="auto"/>
                          <w:ind w:left="575" w:right="7049"/>
                          <w:rPr>
                            <w:rFonts w:ascii="Courier New"/>
                            <w:sz w:val="15"/>
                          </w:rPr>
                        </w:pPr>
                        <w:r>
                          <w:rPr>
                            <w:rFonts w:ascii="Courier New"/>
                            <w:color w:val="D4D4D4"/>
                            <w:spacing w:val="-2"/>
                            <w:sz w:val="15"/>
                          </w:rPr>
                          <w:t xml:space="preserve">).fetchall() </w:t>
                        </w:r>
                        <w:r>
                          <w:rPr>
                            <w:rFonts w:ascii="Courier New"/>
                            <w:color w:val="569CD6"/>
                            <w:w w:val="105"/>
                            <w:sz w:val="15"/>
                          </w:rPr>
                          <w:t xml:space="preserve">return </w:t>
                        </w:r>
                        <w:r>
                          <w:rPr>
                            <w:rFonts w:ascii="Courier New"/>
                            <w:color w:val="D4D4D4"/>
                            <w:w w:val="105"/>
                            <w:sz w:val="15"/>
                          </w:rPr>
                          <w:t>{</w:t>
                        </w:r>
                      </w:p>
                      <w:p w14:paraId="6598AB3D" w14:textId="77777777" w:rsidR="00A272EA" w:rsidRDefault="00A272EA">
                        <w:pPr>
                          <w:spacing w:line="316" w:lineRule="auto"/>
                          <w:ind w:left="950" w:right="5055"/>
                          <w:rPr>
                            <w:rFonts w:ascii="Courier New"/>
                            <w:sz w:val="15"/>
                          </w:rPr>
                        </w:pPr>
                        <w:r>
                          <w:rPr>
                            <w:rFonts w:ascii="Courier New"/>
                            <w:color w:val="CD9077"/>
                            <w:w w:val="105"/>
                            <w:sz w:val="15"/>
                          </w:rPr>
                          <w:t>'exact_match'</w:t>
                        </w:r>
                        <w:r>
                          <w:rPr>
                            <w:rFonts w:ascii="Courier New"/>
                            <w:color w:val="CD9077"/>
                            <w:spacing w:val="40"/>
                            <w:w w:val="105"/>
                            <w:sz w:val="15"/>
                          </w:rPr>
                          <w:t xml:space="preserve"> </w:t>
                        </w:r>
                        <w:r>
                          <w:rPr>
                            <w:rFonts w:ascii="Courier New"/>
                            <w:color w:val="D4D4D4"/>
                            <w:w w:val="105"/>
                            <w:sz w:val="15"/>
                          </w:rPr>
                          <w:t xml:space="preserve">: </w:t>
                        </w:r>
                        <w:r>
                          <w:rPr>
                            <w:rFonts w:ascii="Courier New"/>
                            <w:color w:val="569CD6"/>
                            <w:w w:val="105"/>
                            <w:sz w:val="15"/>
                          </w:rPr>
                          <w:t>True</w:t>
                        </w:r>
                        <w:r>
                          <w:rPr>
                            <w:rFonts w:ascii="Courier New"/>
                            <w:color w:val="D4D4D4"/>
                            <w:w w:val="105"/>
                            <w:sz w:val="15"/>
                          </w:rPr>
                          <w:t xml:space="preserve">, </w:t>
                        </w:r>
                        <w:r>
                          <w:rPr>
                            <w:rFonts w:ascii="Courier New"/>
                            <w:color w:val="CD9077"/>
                            <w:spacing w:val="-2"/>
                            <w:w w:val="105"/>
                            <w:sz w:val="15"/>
                          </w:rPr>
                          <w:t>'original_drug'</w:t>
                        </w:r>
                        <w:r>
                          <w:rPr>
                            <w:rFonts w:ascii="Courier New"/>
                            <w:color w:val="D4D4D4"/>
                            <w:spacing w:val="-2"/>
                            <w:w w:val="105"/>
                            <w:sz w:val="15"/>
                          </w:rPr>
                          <w:t>:</w:t>
                        </w:r>
                        <w:r>
                          <w:rPr>
                            <w:rFonts w:ascii="Courier New"/>
                            <w:color w:val="D4D4D4"/>
                            <w:spacing w:val="-5"/>
                            <w:w w:val="105"/>
                            <w:sz w:val="15"/>
                          </w:rPr>
                          <w:t xml:space="preserve"> </w:t>
                        </w:r>
                        <w:r>
                          <w:rPr>
                            <w:rFonts w:ascii="Courier New"/>
                            <w:color w:val="9CDBFD"/>
                            <w:spacing w:val="-2"/>
                            <w:w w:val="105"/>
                            <w:sz w:val="15"/>
                          </w:rPr>
                          <w:t>dict</w:t>
                        </w:r>
                        <w:r>
                          <w:rPr>
                            <w:rFonts w:ascii="Courier New"/>
                            <w:color w:val="D4D4D4"/>
                            <w:spacing w:val="-2"/>
                            <w:w w:val="105"/>
                            <w:sz w:val="15"/>
                          </w:rPr>
                          <w:t>(drug),</w:t>
                        </w:r>
                      </w:p>
                      <w:p w14:paraId="2CEE325B" w14:textId="77777777" w:rsidR="00A272EA" w:rsidRDefault="00A272EA">
                        <w:pPr>
                          <w:spacing w:line="169" w:lineRule="exact"/>
                          <w:ind w:left="950"/>
                          <w:rPr>
                            <w:rFonts w:ascii="Courier New"/>
                            <w:sz w:val="15"/>
                          </w:rPr>
                        </w:pPr>
                        <w:r>
                          <w:rPr>
                            <w:rFonts w:ascii="Courier New"/>
                            <w:color w:val="CD9077"/>
                            <w:w w:val="105"/>
                            <w:sz w:val="15"/>
                          </w:rPr>
                          <w:t>'alternatives'</w:t>
                        </w:r>
                        <w:r>
                          <w:rPr>
                            <w:rFonts w:ascii="Courier New"/>
                            <w:color w:val="CD9077"/>
                            <w:spacing w:val="-6"/>
                            <w:w w:val="105"/>
                            <w:sz w:val="15"/>
                          </w:rPr>
                          <w:t xml:space="preserve"> </w:t>
                        </w:r>
                        <w:r>
                          <w:rPr>
                            <w:rFonts w:ascii="Courier New"/>
                            <w:color w:val="D4D4D4"/>
                            <w:w w:val="105"/>
                            <w:sz w:val="15"/>
                          </w:rPr>
                          <w:t>:</w:t>
                        </w:r>
                        <w:r>
                          <w:rPr>
                            <w:rFonts w:ascii="Courier New"/>
                            <w:color w:val="D4D4D4"/>
                            <w:spacing w:val="-6"/>
                            <w:w w:val="105"/>
                            <w:sz w:val="15"/>
                          </w:rPr>
                          <w:t xml:space="preserve"> </w:t>
                        </w:r>
                        <w:r>
                          <w:rPr>
                            <w:rFonts w:ascii="Courier New"/>
                            <w:color w:val="D4D4D4"/>
                            <w:w w:val="105"/>
                            <w:sz w:val="15"/>
                          </w:rPr>
                          <w:t>[</w:t>
                        </w:r>
                        <w:r>
                          <w:rPr>
                            <w:rFonts w:ascii="Courier New"/>
                            <w:color w:val="9CDBFD"/>
                            <w:w w:val="105"/>
                            <w:sz w:val="15"/>
                          </w:rPr>
                          <w:t>dict</w:t>
                        </w:r>
                        <w:r>
                          <w:rPr>
                            <w:rFonts w:ascii="Courier New"/>
                            <w:color w:val="D4D4D4"/>
                            <w:w w:val="105"/>
                            <w:sz w:val="15"/>
                          </w:rPr>
                          <w:t>(a)</w:t>
                        </w:r>
                        <w:r>
                          <w:rPr>
                            <w:rFonts w:ascii="Courier New"/>
                            <w:color w:val="D4D4D4"/>
                            <w:spacing w:val="-5"/>
                            <w:w w:val="105"/>
                            <w:sz w:val="15"/>
                          </w:rPr>
                          <w:t xml:space="preserve"> </w:t>
                        </w:r>
                        <w:r>
                          <w:rPr>
                            <w:rFonts w:ascii="Courier New"/>
                            <w:color w:val="569CD6"/>
                            <w:w w:val="105"/>
                            <w:sz w:val="15"/>
                          </w:rPr>
                          <w:t>for</w:t>
                        </w:r>
                        <w:r>
                          <w:rPr>
                            <w:rFonts w:ascii="Courier New"/>
                            <w:color w:val="569CD6"/>
                            <w:spacing w:val="-5"/>
                            <w:w w:val="105"/>
                            <w:sz w:val="15"/>
                          </w:rPr>
                          <w:t xml:space="preserve"> </w:t>
                        </w:r>
                        <w:r>
                          <w:rPr>
                            <w:rFonts w:ascii="Courier New"/>
                            <w:color w:val="D4D4D4"/>
                            <w:w w:val="105"/>
                            <w:sz w:val="15"/>
                          </w:rPr>
                          <w:t>a</w:t>
                        </w:r>
                        <w:r>
                          <w:rPr>
                            <w:rFonts w:ascii="Courier New"/>
                            <w:color w:val="D4D4D4"/>
                            <w:spacing w:val="-6"/>
                            <w:w w:val="105"/>
                            <w:sz w:val="15"/>
                          </w:rPr>
                          <w:t xml:space="preserve"> </w:t>
                        </w:r>
                        <w:r>
                          <w:rPr>
                            <w:rFonts w:ascii="Courier New"/>
                            <w:color w:val="D4D4D4"/>
                            <w:w w:val="105"/>
                            <w:sz w:val="15"/>
                          </w:rPr>
                          <w:t>in</w:t>
                        </w:r>
                        <w:r>
                          <w:rPr>
                            <w:rFonts w:ascii="Courier New"/>
                            <w:color w:val="D4D4D4"/>
                            <w:spacing w:val="-5"/>
                            <w:w w:val="105"/>
                            <w:sz w:val="15"/>
                          </w:rPr>
                          <w:t xml:space="preserve"> </w:t>
                        </w:r>
                        <w:r>
                          <w:rPr>
                            <w:rFonts w:ascii="Courier New"/>
                            <w:color w:val="D4D4D4"/>
                            <w:spacing w:val="-2"/>
                            <w:w w:val="105"/>
                            <w:sz w:val="15"/>
                          </w:rPr>
                          <w:t>alts],</w:t>
                        </w:r>
                      </w:p>
                      <w:p w14:paraId="490E95D0" w14:textId="77777777" w:rsidR="00A272EA" w:rsidRDefault="00A272EA">
                        <w:pPr>
                          <w:spacing w:before="52"/>
                          <w:ind w:left="575"/>
                          <w:rPr>
                            <w:rFonts w:ascii="Courier New"/>
                            <w:sz w:val="15"/>
                          </w:rPr>
                        </w:pPr>
                        <w:r>
                          <w:rPr>
                            <w:rFonts w:ascii="Courier New"/>
                            <w:color w:val="D4D4D4"/>
                            <w:spacing w:val="-10"/>
                            <w:w w:val="105"/>
                            <w:sz w:val="15"/>
                          </w:rPr>
                          <w:t>}</w:t>
                        </w:r>
                      </w:p>
                    </w:txbxContent>
                  </v:textbox>
                </v:shape>
                <w10:wrap type="topAndBottom" anchorx="page"/>
              </v:group>
            </w:pict>
          </mc:Fallback>
        </mc:AlternateContent>
      </w:r>
    </w:p>
    <w:p w14:paraId="0CCEAEED" w14:textId="77777777" w:rsidR="00A272EA" w:rsidRDefault="00A272EA">
      <w:pPr>
        <w:pStyle w:val="BodyText"/>
        <w:spacing w:before="40"/>
        <w:rPr>
          <w:b/>
          <w:sz w:val="22"/>
        </w:rPr>
      </w:pPr>
    </w:p>
    <w:p w14:paraId="70196FF8" w14:textId="77777777" w:rsidR="00A272EA" w:rsidRDefault="00A272EA" w:rsidP="00A272EA">
      <w:pPr>
        <w:pStyle w:val="Heading2"/>
        <w:keepNext w:val="0"/>
        <w:keepLines w:val="0"/>
        <w:widowControl w:val="0"/>
        <w:numPr>
          <w:ilvl w:val="2"/>
          <w:numId w:val="5"/>
        </w:numPr>
        <w:tabs>
          <w:tab w:val="left" w:pos="727"/>
        </w:tabs>
        <w:autoSpaceDE w:val="0"/>
        <w:autoSpaceDN w:val="0"/>
        <w:spacing w:before="0" w:after="0" w:line="240" w:lineRule="auto"/>
        <w:ind w:hanging="550"/>
      </w:pPr>
      <w:r>
        <w:rPr>
          <w:color w:val="2880B8"/>
        </w:rPr>
        <w:t xml:space="preserve">Fuzzy Matching — </w:t>
      </w:r>
      <w:proofErr w:type="spellStart"/>
      <w:r>
        <w:rPr>
          <w:color w:val="2880B8"/>
          <w:spacing w:val="-2"/>
        </w:rPr>
        <w:t>SequenceMatcher</w:t>
      </w:r>
      <w:proofErr w:type="spellEnd"/>
    </w:p>
    <w:p w14:paraId="1AE96DF0" w14:textId="77777777" w:rsidR="00A272EA" w:rsidRDefault="00A272EA">
      <w:pPr>
        <w:pStyle w:val="BodyText"/>
        <w:spacing w:before="126" w:line="312" w:lineRule="auto"/>
        <w:ind w:left="177" w:right="182"/>
      </w:pPr>
      <w:r>
        <w:rPr>
          <w:color w:val="2B2B2B"/>
        </w:rPr>
        <w:t>Python</w:t>
      </w:r>
      <w:r>
        <w:rPr>
          <w:color w:val="2B2B2B"/>
          <w:spacing w:val="-3"/>
        </w:rPr>
        <w:t xml:space="preserve"> </w:t>
      </w:r>
      <w:proofErr w:type="spellStart"/>
      <w:proofErr w:type="gramStart"/>
      <w:r>
        <w:rPr>
          <w:color w:val="2B2B2B"/>
        </w:rPr>
        <w:t>difflib.SequenceMatcher</w:t>
      </w:r>
      <w:proofErr w:type="spellEnd"/>
      <w:proofErr w:type="gramEnd"/>
      <w:r>
        <w:rPr>
          <w:color w:val="2B2B2B"/>
          <w:spacing w:val="-3"/>
        </w:rPr>
        <w:t xml:space="preserve"> </w:t>
      </w:r>
      <w:r>
        <w:rPr>
          <w:color w:val="2B2B2B"/>
        </w:rPr>
        <w:t>computes</w:t>
      </w:r>
      <w:r>
        <w:rPr>
          <w:color w:val="2B2B2B"/>
          <w:spacing w:val="-3"/>
        </w:rPr>
        <w:t xml:space="preserve"> </w:t>
      </w:r>
      <w:r>
        <w:rPr>
          <w:color w:val="2B2B2B"/>
        </w:rPr>
        <w:t>the</w:t>
      </w:r>
      <w:r>
        <w:rPr>
          <w:color w:val="2B2B2B"/>
          <w:spacing w:val="-3"/>
        </w:rPr>
        <w:t xml:space="preserve"> </w:t>
      </w:r>
      <w:r>
        <w:rPr>
          <w:color w:val="2B2B2B"/>
        </w:rPr>
        <w:t>similarity</w:t>
      </w:r>
      <w:r>
        <w:rPr>
          <w:color w:val="2B2B2B"/>
          <w:spacing w:val="-3"/>
        </w:rPr>
        <w:t xml:space="preserve"> </w:t>
      </w:r>
      <w:r>
        <w:rPr>
          <w:color w:val="2B2B2B"/>
        </w:rPr>
        <w:t>ratio</w:t>
      </w:r>
      <w:r>
        <w:rPr>
          <w:color w:val="2B2B2B"/>
          <w:spacing w:val="-3"/>
        </w:rPr>
        <w:t xml:space="preserve"> </w:t>
      </w:r>
      <w:r>
        <w:rPr>
          <w:color w:val="2B2B2B"/>
        </w:rPr>
        <w:t>between</w:t>
      </w:r>
      <w:r>
        <w:rPr>
          <w:color w:val="2B2B2B"/>
          <w:spacing w:val="-3"/>
        </w:rPr>
        <w:t xml:space="preserve"> </w:t>
      </w:r>
      <w:r>
        <w:rPr>
          <w:color w:val="2B2B2B"/>
        </w:rPr>
        <w:t>the</w:t>
      </w:r>
      <w:r>
        <w:rPr>
          <w:color w:val="2B2B2B"/>
          <w:spacing w:val="-3"/>
        </w:rPr>
        <w:t xml:space="preserve"> </w:t>
      </w:r>
      <w:r>
        <w:rPr>
          <w:color w:val="2B2B2B"/>
        </w:rPr>
        <w:t>user</w:t>
      </w:r>
      <w:r>
        <w:rPr>
          <w:color w:val="2B2B2B"/>
          <w:spacing w:val="-3"/>
        </w:rPr>
        <w:t xml:space="preserve"> </w:t>
      </w:r>
      <w:r>
        <w:rPr>
          <w:color w:val="2B2B2B"/>
        </w:rPr>
        <w:t>input</w:t>
      </w:r>
      <w:r>
        <w:rPr>
          <w:color w:val="2B2B2B"/>
          <w:spacing w:val="-3"/>
        </w:rPr>
        <w:t xml:space="preserve"> </w:t>
      </w:r>
      <w:r>
        <w:rPr>
          <w:color w:val="2B2B2B"/>
        </w:rPr>
        <w:t>and</w:t>
      </w:r>
      <w:r>
        <w:rPr>
          <w:color w:val="2B2B2B"/>
          <w:spacing w:val="-3"/>
        </w:rPr>
        <w:t xml:space="preserve"> </w:t>
      </w:r>
      <w:r>
        <w:rPr>
          <w:color w:val="2B2B2B"/>
        </w:rPr>
        <w:t>every</w:t>
      </w:r>
      <w:r>
        <w:rPr>
          <w:color w:val="2B2B2B"/>
          <w:spacing w:val="-3"/>
        </w:rPr>
        <w:t xml:space="preserve"> </w:t>
      </w:r>
      <w:r>
        <w:rPr>
          <w:color w:val="2B2B2B"/>
        </w:rPr>
        <w:t xml:space="preserve">drug name. A threshold of 0.6 is used — below this, no suggestion is made to avoid misleading results. </w:t>
      </w:r>
      <w:r>
        <w:rPr>
          <w:color w:val="2B2B2B"/>
          <w:spacing w:val="-2"/>
        </w:rPr>
        <w:t>Example:</w:t>
      </w:r>
    </w:p>
    <w:p w14:paraId="082B58F2" w14:textId="77777777" w:rsidR="00A272EA" w:rsidRDefault="00A272EA">
      <w:pPr>
        <w:tabs>
          <w:tab w:val="left" w:pos="9461"/>
        </w:tabs>
        <w:spacing w:before="110"/>
        <w:ind w:left="417"/>
        <w:rPr>
          <w:rFonts w:ascii="Courier New" w:hAnsi="Courier New"/>
          <w:sz w:val="18"/>
        </w:rPr>
      </w:pPr>
      <w:r>
        <w:rPr>
          <w:rFonts w:ascii="Courier New" w:hAnsi="Courier New"/>
          <w:color w:val="1A3B5D"/>
          <w:spacing w:val="54"/>
          <w:w w:val="150"/>
          <w:sz w:val="18"/>
          <w:shd w:val="clear" w:color="auto" w:fill="E9F4FB"/>
        </w:rPr>
        <w:t xml:space="preserve"> </w:t>
      </w:r>
      <w:r>
        <w:rPr>
          <w:rFonts w:ascii="Courier New" w:hAnsi="Courier New"/>
          <w:color w:val="1A3B5D"/>
          <w:sz w:val="18"/>
          <w:shd w:val="clear" w:color="auto" w:fill="E9F4FB"/>
        </w:rPr>
        <w:t>'</w:t>
      </w:r>
      <w:proofErr w:type="spellStart"/>
      <w:r>
        <w:rPr>
          <w:rFonts w:ascii="Courier New" w:hAnsi="Courier New"/>
          <w:color w:val="1A3B5D"/>
          <w:sz w:val="18"/>
          <w:shd w:val="clear" w:color="auto" w:fill="E9F4FB"/>
        </w:rPr>
        <w:t>Augmntin</w:t>
      </w:r>
      <w:proofErr w:type="spellEnd"/>
      <w:r>
        <w:rPr>
          <w:rFonts w:ascii="Courier New" w:hAnsi="Courier New"/>
          <w:color w:val="1A3B5D"/>
          <w:sz w:val="18"/>
          <w:shd w:val="clear" w:color="auto" w:fill="E9F4FB"/>
        </w:rPr>
        <w:t xml:space="preserve">' </w:t>
      </w:r>
      <w:r>
        <w:rPr>
          <w:rFonts w:ascii="Symbol" w:hAnsi="Symbol"/>
          <w:color w:val="1A3B5D"/>
          <w:sz w:val="18"/>
          <w:shd w:val="clear" w:color="auto" w:fill="E9F4FB"/>
        </w:rPr>
        <w:t></w:t>
      </w:r>
      <w:r>
        <w:rPr>
          <w:rFonts w:ascii="Times New Roman" w:hAnsi="Times New Roman"/>
          <w:color w:val="1A3B5D"/>
          <w:spacing w:val="63"/>
          <w:sz w:val="18"/>
          <w:shd w:val="clear" w:color="auto" w:fill="E9F4FB"/>
        </w:rPr>
        <w:t xml:space="preserve"> </w:t>
      </w:r>
      <w:r>
        <w:rPr>
          <w:rFonts w:ascii="Courier New" w:hAnsi="Courier New"/>
          <w:color w:val="1A3B5D"/>
          <w:sz w:val="18"/>
          <w:shd w:val="clear" w:color="auto" w:fill="E9F4FB"/>
        </w:rPr>
        <w:t xml:space="preserve">ratio 0.87 with 'Augmentin' </w:t>
      </w:r>
      <w:r>
        <w:rPr>
          <w:rFonts w:ascii="Symbol" w:hAnsi="Symbol"/>
          <w:color w:val="1A3B5D"/>
          <w:sz w:val="18"/>
          <w:shd w:val="clear" w:color="auto" w:fill="E9F4FB"/>
        </w:rPr>
        <w:t></w:t>
      </w:r>
      <w:r>
        <w:rPr>
          <w:rFonts w:ascii="Times New Roman" w:hAnsi="Times New Roman"/>
          <w:color w:val="1A3B5D"/>
          <w:spacing w:val="63"/>
          <w:sz w:val="18"/>
          <w:shd w:val="clear" w:color="auto" w:fill="E9F4FB"/>
        </w:rPr>
        <w:t xml:space="preserve"> </w:t>
      </w:r>
      <w:proofErr w:type="spellStart"/>
      <w:r>
        <w:rPr>
          <w:rFonts w:ascii="Courier New" w:hAnsi="Courier New"/>
          <w:color w:val="1A3B5D"/>
          <w:sz w:val="18"/>
          <w:shd w:val="clear" w:color="auto" w:fill="E9F4FB"/>
        </w:rPr>
        <w:t>did_you_mean</w:t>
      </w:r>
      <w:proofErr w:type="spellEnd"/>
      <w:r>
        <w:rPr>
          <w:rFonts w:ascii="Courier New" w:hAnsi="Courier New"/>
          <w:color w:val="1A3B5D"/>
          <w:sz w:val="18"/>
          <w:shd w:val="clear" w:color="auto" w:fill="E9F4FB"/>
        </w:rPr>
        <w:t xml:space="preserve">: </w:t>
      </w:r>
      <w:r>
        <w:rPr>
          <w:rFonts w:ascii="Courier New" w:hAnsi="Courier New"/>
          <w:color w:val="1A3B5D"/>
          <w:spacing w:val="-2"/>
          <w:sz w:val="18"/>
          <w:shd w:val="clear" w:color="auto" w:fill="E9F4FB"/>
        </w:rPr>
        <w:t>['Augmentin']</w:t>
      </w:r>
      <w:r>
        <w:rPr>
          <w:rFonts w:ascii="Courier New" w:hAnsi="Courier New"/>
          <w:color w:val="1A3B5D"/>
          <w:sz w:val="18"/>
          <w:shd w:val="clear" w:color="auto" w:fill="E9F4FB"/>
        </w:rPr>
        <w:tab/>
      </w:r>
    </w:p>
    <w:p w14:paraId="01FFFDB5" w14:textId="77777777" w:rsidR="00A272EA" w:rsidRDefault="00A272EA">
      <w:pPr>
        <w:rPr>
          <w:rFonts w:ascii="Courier New" w:hAnsi="Courier New"/>
          <w:sz w:val="18"/>
        </w:rPr>
        <w:sectPr w:rsidR="00A272EA" w:rsidSect="00A272EA">
          <w:pgSz w:w="11910" w:h="16840"/>
          <w:pgMar w:top="1460" w:right="1133" w:bottom="920" w:left="1133" w:header="1012" w:footer="724" w:gutter="0"/>
          <w:cols w:space="720"/>
        </w:sectPr>
      </w:pPr>
    </w:p>
    <w:p w14:paraId="54B4A84C" w14:textId="77777777" w:rsidR="00A272EA" w:rsidRDefault="00A272EA" w:rsidP="00A272EA">
      <w:pPr>
        <w:pStyle w:val="Heading1"/>
        <w:keepNext w:val="0"/>
        <w:keepLines w:val="0"/>
        <w:widowControl w:val="0"/>
        <w:numPr>
          <w:ilvl w:val="1"/>
          <w:numId w:val="5"/>
        </w:numPr>
        <w:tabs>
          <w:tab w:val="left" w:pos="644"/>
        </w:tabs>
        <w:autoSpaceDE w:val="0"/>
        <w:autoSpaceDN w:val="0"/>
        <w:spacing w:before="86" w:after="0" w:line="240" w:lineRule="auto"/>
        <w:ind w:hanging="467"/>
        <w:rPr>
          <w:color w:val="1A3B5D"/>
        </w:rPr>
      </w:pPr>
      <w:r>
        <w:rPr>
          <w:color w:val="1A3B5D"/>
        </w:rPr>
        <w:lastRenderedPageBreak/>
        <w:t xml:space="preserve">Patient-Aware Drug </w:t>
      </w:r>
      <w:r>
        <w:rPr>
          <w:color w:val="1A3B5D"/>
          <w:spacing w:val="-2"/>
        </w:rPr>
        <w:t>Recommendations</w:t>
      </w:r>
    </w:p>
    <w:p w14:paraId="31A95782" w14:textId="77777777" w:rsidR="00A272EA" w:rsidRDefault="00A272EA">
      <w:pPr>
        <w:pStyle w:val="BodyText"/>
        <w:spacing w:before="0"/>
        <w:rPr>
          <w:b/>
          <w:sz w:val="11"/>
        </w:rPr>
      </w:pPr>
      <w:r>
        <w:rPr>
          <w:b/>
          <w:noProof/>
          <w:sz w:val="11"/>
        </w:rPr>
        <mc:AlternateContent>
          <mc:Choice Requires="wps">
            <w:drawing>
              <wp:anchor distT="0" distB="0" distL="0" distR="0" simplePos="0" relativeHeight="251674624" behindDoc="1" locked="0" layoutInCell="1" allowOverlap="1" wp14:anchorId="6E5A3562" wp14:editId="15BEEFD5">
                <wp:simplePos x="0" y="0"/>
                <wp:positionH relativeFrom="page">
                  <wp:posOffset>832199</wp:posOffset>
                </wp:positionH>
                <wp:positionV relativeFrom="paragraph">
                  <wp:posOffset>96004</wp:posOffset>
                </wp:positionV>
                <wp:extent cx="5895975"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270"/>
                        </a:xfrm>
                        <a:custGeom>
                          <a:avLst/>
                          <a:gdLst/>
                          <a:ahLst/>
                          <a:cxnLst/>
                          <a:rect l="l" t="t" r="r" b="b"/>
                          <a:pathLst>
                            <a:path w="5895975">
                              <a:moveTo>
                                <a:pt x="0" y="0"/>
                              </a:moveTo>
                              <a:lnTo>
                                <a:pt x="5895600" y="0"/>
                              </a:lnTo>
                            </a:path>
                          </a:pathLst>
                        </a:custGeom>
                        <a:ln w="19050">
                          <a:solidFill>
                            <a:srgbClr val="2880B8"/>
                          </a:solidFill>
                          <a:prstDash val="solid"/>
                        </a:ln>
                      </wps:spPr>
                      <wps:bodyPr wrap="square" lIns="0" tIns="0" rIns="0" bIns="0" rtlCol="0">
                        <a:prstTxWarp prst="textNoShape">
                          <a:avLst/>
                        </a:prstTxWarp>
                        <a:noAutofit/>
                      </wps:bodyPr>
                    </wps:wsp>
                  </a:graphicData>
                </a:graphic>
              </wp:anchor>
            </w:drawing>
          </mc:Choice>
          <mc:Fallback>
            <w:pict>
              <v:shape w14:anchorId="6C16298E" id="Graphic 44" o:spid="_x0000_s1026" style="position:absolute;margin-left:65.55pt;margin-top:7.55pt;width:464.25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5895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" path="m,l5895600,e" filled="f" strokecolor="#2880b8" strokeweight="1.5pt">
                <v:path arrowok="t"/>
                <w10:wrap type="topAndBottom" anchorx="page"/>
              </v:shape>
            </w:pict>
          </mc:Fallback>
        </mc:AlternateContent>
      </w:r>
    </w:p>
    <w:p w14:paraId="488EF649" w14:textId="77777777" w:rsidR="00A272EA" w:rsidRDefault="00A272EA">
      <w:pPr>
        <w:pStyle w:val="BodyText"/>
        <w:spacing w:before="77" w:line="312" w:lineRule="auto"/>
        <w:ind w:left="177" w:right="444"/>
        <w:jc w:val="both"/>
      </w:pPr>
      <w:r>
        <w:rPr>
          <w:color w:val="2B2B2B"/>
        </w:rPr>
        <w:t>When</w:t>
      </w:r>
      <w:r>
        <w:rPr>
          <w:color w:val="2B2B2B"/>
          <w:spacing w:val="-1"/>
        </w:rPr>
        <w:t xml:space="preserve"> </w:t>
      </w:r>
      <w:r>
        <w:rPr>
          <w:color w:val="2B2B2B"/>
        </w:rPr>
        <w:t>a</w:t>
      </w:r>
      <w:r>
        <w:rPr>
          <w:color w:val="2B2B2B"/>
          <w:spacing w:val="-1"/>
        </w:rPr>
        <w:t xml:space="preserve"> </w:t>
      </w:r>
      <w:proofErr w:type="spellStart"/>
      <w:r>
        <w:rPr>
          <w:color w:val="2B2B2B"/>
        </w:rPr>
        <w:t>patient_id</w:t>
      </w:r>
      <w:proofErr w:type="spellEnd"/>
      <w:r>
        <w:rPr>
          <w:color w:val="2B2B2B"/>
          <w:spacing w:val="-1"/>
        </w:rPr>
        <w:t xml:space="preserve"> </w:t>
      </w:r>
      <w:r>
        <w:rPr>
          <w:color w:val="2B2B2B"/>
        </w:rPr>
        <w:t>is</w:t>
      </w:r>
      <w:r>
        <w:rPr>
          <w:color w:val="2B2B2B"/>
          <w:spacing w:val="-1"/>
        </w:rPr>
        <w:t xml:space="preserve"> </w:t>
      </w:r>
      <w:r>
        <w:rPr>
          <w:color w:val="2B2B2B"/>
        </w:rPr>
        <w:t>provided</w:t>
      </w:r>
      <w:r>
        <w:rPr>
          <w:color w:val="2B2B2B"/>
          <w:spacing w:val="-1"/>
        </w:rPr>
        <w:t xml:space="preserve"> </w:t>
      </w:r>
      <w:r>
        <w:rPr>
          <w:color w:val="2B2B2B"/>
        </w:rPr>
        <w:t>in</w:t>
      </w:r>
      <w:r>
        <w:rPr>
          <w:color w:val="2B2B2B"/>
          <w:spacing w:val="-1"/>
        </w:rPr>
        <w:t xml:space="preserve"> </w:t>
      </w:r>
      <w:r>
        <w:rPr>
          <w:color w:val="2B2B2B"/>
        </w:rPr>
        <w:t>the</w:t>
      </w:r>
      <w:r>
        <w:rPr>
          <w:color w:val="2B2B2B"/>
          <w:spacing w:val="-1"/>
        </w:rPr>
        <w:t xml:space="preserve"> </w:t>
      </w:r>
      <w:r>
        <w:rPr>
          <w:color w:val="2B2B2B"/>
        </w:rPr>
        <w:t>request,</w:t>
      </w:r>
      <w:r>
        <w:rPr>
          <w:color w:val="2B2B2B"/>
          <w:spacing w:val="-1"/>
        </w:rPr>
        <w:t xml:space="preserve"> </w:t>
      </w:r>
      <w:r>
        <w:rPr>
          <w:color w:val="2B2B2B"/>
        </w:rPr>
        <w:t>the</w:t>
      </w:r>
      <w:r>
        <w:rPr>
          <w:color w:val="2B2B2B"/>
          <w:spacing w:val="-1"/>
        </w:rPr>
        <w:t xml:space="preserve"> </w:t>
      </w:r>
      <w:r>
        <w:rPr>
          <w:color w:val="2B2B2B"/>
        </w:rPr>
        <w:t>recommendation</w:t>
      </w:r>
      <w:r>
        <w:rPr>
          <w:color w:val="2B2B2B"/>
          <w:spacing w:val="-1"/>
        </w:rPr>
        <w:t xml:space="preserve"> </w:t>
      </w:r>
      <w:r>
        <w:rPr>
          <w:color w:val="2B2B2B"/>
        </w:rPr>
        <w:t>engine</w:t>
      </w:r>
      <w:r>
        <w:rPr>
          <w:color w:val="2B2B2B"/>
          <w:spacing w:val="-1"/>
        </w:rPr>
        <w:t xml:space="preserve"> </w:t>
      </w:r>
      <w:r>
        <w:rPr>
          <w:color w:val="2B2B2B"/>
        </w:rPr>
        <w:t>loads</w:t>
      </w:r>
      <w:r>
        <w:rPr>
          <w:color w:val="2B2B2B"/>
          <w:spacing w:val="-1"/>
        </w:rPr>
        <w:t xml:space="preserve"> </w:t>
      </w:r>
      <w:r>
        <w:rPr>
          <w:color w:val="2B2B2B"/>
        </w:rPr>
        <w:t>the</w:t>
      </w:r>
      <w:r>
        <w:rPr>
          <w:color w:val="2B2B2B"/>
          <w:spacing w:val="-1"/>
        </w:rPr>
        <w:t xml:space="preserve"> </w:t>
      </w:r>
      <w:r>
        <w:rPr>
          <w:color w:val="2B2B2B"/>
        </w:rPr>
        <w:t>patient</w:t>
      </w:r>
      <w:r>
        <w:rPr>
          <w:color w:val="2B2B2B"/>
          <w:spacing w:val="-1"/>
        </w:rPr>
        <w:t xml:space="preserve"> </w:t>
      </w:r>
      <w:r>
        <w:rPr>
          <w:color w:val="2B2B2B"/>
        </w:rPr>
        <w:t>full</w:t>
      </w:r>
      <w:r>
        <w:rPr>
          <w:color w:val="2B2B2B"/>
          <w:spacing w:val="-1"/>
        </w:rPr>
        <w:t xml:space="preserve"> </w:t>
      </w:r>
      <w:r>
        <w:rPr>
          <w:color w:val="2B2B2B"/>
        </w:rPr>
        <w:t>clinical profile</w:t>
      </w:r>
      <w:r>
        <w:rPr>
          <w:color w:val="2B2B2B"/>
          <w:spacing w:val="-3"/>
        </w:rPr>
        <w:t xml:space="preserve"> </w:t>
      </w:r>
      <w:r>
        <w:rPr>
          <w:color w:val="2B2B2B"/>
        </w:rPr>
        <w:t>and</w:t>
      </w:r>
      <w:r>
        <w:rPr>
          <w:color w:val="2B2B2B"/>
          <w:spacing w:val="-3"/>
        </w:rPr>
        <w:t xml:space="preserve"> </w:t>
      </w:r>
      <w:r>
        <w:rPr>
          <w:color w:val="2B2B2B"/>
        </w:rPr>
        <w:t>applies</w:t>
      </w:r>
      <w:r>
        <w:rPr>
          <w:color w:val="2B2B2B"/>
          <w:spacing w:val="-3"/>
        </w:rPr>
        <w:t xml:space="preserve"> </w:t>
      </w:r>
      <w:r>
        <w:rPr>
          <w:color w:val="2B2B2B"/>
        </w:rPr>
        <w:t>it</w:t>
      </w:r>
      <w:r>
        <w:rPr>
          <w:color w:val="2B2B2B"/>
          <w:spacing w:val="-3"/>
        </w:rPr>
        <w:t xml:space="preserve"> </w:t>
      </w:r>
      <w:r>
        <w:rPr>
          <w:color w:val="2B2B2B"/>
        </w:rPr>
        <w:t>as</w:t>
      </w:r>
      <w:r>
        <w:rPr>
          <w:color w:val="2B2B2B"/>
          <w:spacing w:val="-3"/>
        </w:rPr>
        <w:t xml:space="preserve"> </w:t>
      </w:r>
      <w:r>
        <w:rPr>
          <w:color w:val="2B2B2B"/>
        </w:rPr>
        <w:t>a</w:t>
      </w:r>
      <w:r>
        <w:rPr>
          <w:color w:val="2B2B2B"/>
          <w:spacing w:val="-3"/>
        </w:rPr>
        <w:t xml:space="preserve"> </w:t>
      </w:r>
      <w:r>
        <w:rPr>
          <w:color w:val="2B2B2B"/>
        </w:rPr>
        <w:t>safety</w:t>
      </w:r>
      <w:r>
        <w:rPr>
          <w:color w:val="2B2B2B"/>
          <w:spacing w:val="-3"/>
        </w:rPr>
        <w:t xml:space="preserve"> </w:t>
      </w:r>
      <w:r>
        <w:rPr>
          <w:color w:val="2B2B2B"/>
        </w:rPr>
        <w:t>filter</w:t>
      </w:r>
      <w:r>
        <w:rPr>
          <w:color w:val="2B2B2B"/>
          <w:spacing w:val="-3"/>
        </w:rPr>
        <w:t xml:space="preserve"> </w:t>
      </w:r>
      <w:r>
        <w:rPr>
          <w:color w:val="2B2B2B"/>
        </w:rPr>
        <w:t>before</w:t>
      </w:r>
      <w:r>
        <w:rPr>
          <w:color w:val="2B2B2B"/>
          <w:spacing w:val="-3"/>
        </w:rPr>
        <w:t xml:space="preserve"> </w:t>
      </w:r>
      <w:r>
        <w:rPr>
          <w:color w:val="2B2B2B"/>
        </w:rPr>
        <w:t>returning</w:t>
      </w:r>
      <w:r>
        <w:rPr>
          <w:color w:val="2B2B2B"/>
          <w:spacing w:val="-3"/>
        </w:rPr>
        <w:t xml:space="preserve"> </w:t>
      </w:r>
      <w:r>
        <w:rPr>
          <w:color w:val="2B2B2B"/>
        </w:rPr>
        <w:t>results.</w:t>
      </w:r>
      <w:r>
        <w:rPr>
          <w:color w:val="2B2B2B"/>
          <w:spacing w:val="-3"/>
        </w:rPr>
        <w:t xml:space="preserve"> </w:t>
      </w:r>
      <w:r>
        <w:rPr>
          <w:color w:val="2B2B2B"/>
        </w:rPr>
        <w:t>This</w:t>
      </w:r>
      <w:r>
        <w:rPr>
          <w:color w:val="2B2B2B"/>
          <w:spacing w:val="-3"/>
        </w:rPr>
        <w:t xml:space="preserve"> </w:t>
      </w:r>
      <w:r>
        <w:rPr>
          <w:color w:val="2B2B2B"/>
        </w:rPr>
        <w:t>ensures</w:t>
      </w:r>
      <w:r>
        <w:rPr>
          <w:color w:val="2B2B2B"/>
          <w:spacing w:val="-3"/>
        </w:rPr>
        <w:t xml:space="preserve"> </w:t>
      </w:r>
      <w:r>
        <w:rPr>
          <w:color w:val="2B2B2B"/>
        </w:rPr>
        <w:t>that</w:t>
      </w:r>
      <w:r>
        <w:rPr>
          <w:color w:val="2B2B2B"/>
          <w:spacing w:val="-3"/>
        </w:rPr>
        <w:t xml:space="preserve"> </w:t>
      </w:r>
      <w:r>
        <w:rPr>
          <w:color w:val="2B2B2B"/>
        </w:rPr>
        <w:t>no</w:t>
      </w:r>
      <w:r>
        <w:rPr>
          <w:color w:val="2B2B2B"/>
          <w:spacing w:val="-3"/>
        </w:rPr>
        <w:t xml:space="preserve"> </w:t>
      </w:r>
      <w:r>
        <w:rPr>
          <w:color w:val="2B2B2B"/>
        </w:rPr>
        <w:t>recommendation</w:t>
      </w:r>
      <w:r>
        <w:rPr>
          <w:color w:val="2B2B2B"/>
          <w:spacing w:val="-3"/>
        </w:rPr>
        <w:t xml:space="preserve"> </w:t>
      </w:r>
      <w:r>
        <w:rPr>
          <w:color w:val="2B2B2B"/>
        </w:rPr>
        <w:t>is made that could harm a specific patient.</w:t>
      </w:r>
    </w:p>
    <w:p w14:paraId="2F8B231D" w14:textId="77777777" w:rsidR="00A272EA" w:rsidRDefault="00A272EA" w:rsidP="00A272EA">
      <w:pPr>
        <w:pStyle w:val="Heading2"/>
        <w:keepNext w:val="0"/>
        <w:keepLines w:val="0"/>
        <w:widowControl w:val="0"/>
        <w:numPr>
          <w:ilvl w:val="2"/>
          <w:numId w:val="5"/>
        </w:numPr>
        <w:tabs>
          <w:tab w:val="left" w:pos="727"/>
        </w:tabs>
        <w:autoSpaceDE w:val="0"/>
        <w:autoSpaceDN w:val="0"/>
        <w:spacing w:before="204" w:after="0" w:line="240" w:lineRule="auto"/>
        <w:ind w:hanging="550"/>
      </w:pPr>
      <w:r>
        <w:rPr>
          <w:color w:val="2880B8"/>
        </w:rPr>
        <w:t xml:space="preserve">Patient Profile Fields </w:t>
      </w:r>
      <w:r>
        <w:rPr>
          <w:color w:val="2880B8"/>
          <w:spacing w:val="-4"/>
        </w:rPr>
        <w:t>Used</w:t>
      </w:r>
    </w:p>
    <w:p w14:paraId="07CEEC26" w14:textId="77777777" w:rsidR="00A272EA" w:rsidRDefault="00A272EA">
      <w:pPr>
        <w:pStyle w:val="BodyText"/>
        <w:spacing w:before="6"/>
        <w:rPr>
          <w:b/>
          <w:sz w:val="9"/>
        </w:rPr>
      </w:pPr>
    </w:p>
    <w:tbl>
      <w:tblPr>
        <w:tblW w:w="0" w:type="auto"/>
        <w:tblInd w:w="6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095"/>
        <w:gridCol w:w="7429"/>
      </w:tblGrid>
      <w:tr w:rsidR="00A272EA" w14:paraId="77B261F9" w14:textId="77777777">
        <w:trPr>
          <w:trHeight w:val="420"/>
        </w:trPr>
        <w:tc>
          <w:tcPr>
            <w:tcW w:w="2095" w:type="dxa"/>
            <w:tcBorders>
              <w:bottom w:val="single" w:sz="12" w:space="0" w:color="2880B8"/>
            </w:tcBorders>
            <w:shd w:val="clear" w:color="auto" w:fill="1A3B5D"/>
          </w:tcPr>
          <w:p w14:paraId="284634C3" w14:textId="77777777" w:rsidR="00A272EA" w:rsidRDefault="00A272EA">
            <w:pPr>
              <w:pStyle w:val="TableParagraph"/>
              <w:rPr>
                <w:b/>
                <w:sz w:val="18"/>
              </w:rPr>
            </w:pPr>
            <w:r>
              <w:rPr>
                <w:b/>
                <w:color w:val="FFFFFF"/>
                <w:sz w:val="18"/>
              </w:rPr>
              <w:t xml:space="preserve">Profile </w:t>
            </w:r>
            <w:r>
              <w:rPr>
                <w:b/>
                <w:color w:val="FFFFFF"/>
                <w:spacing w:val="-2"/>
                <w:sz w:val="18"/>
              </w:rPr>
              <w:t>Field</w:t>
            </w:r>
          </w:p>
        </w:tc>
        <w:tc>
          <w:tcPr>
            <w:tcW w:w="7429" w:type="dxa"/>
            <w:tcBorders>
              <w:bottom w:val="single" w:sz="12" w:space="0" w:color="2880B8"/>
            </w:tcBorders>
            <w:shd w:val="clear" w:color="auto" w:fill="1A3B5D"/>
          </w:tcPr>
          <w:p w14:paraId="2862F735" w14:textId="77777777" w:rsidR="00A272EA" w:rsidRDefault="00A272EA">
            <w:pPr>
              <w:pStyle w:val="TableParagraph"/>
              <w:rPr>
                <w:b/>
                <w:sz w:val="18"/>
              </w:rPr>
            </w:pPr>
            <w:r>
              <w:rPr>
                <w:b/>
                <w:color w:val="FFFFFF"/>
                <w:sz w:val="18"/>
              </w:rPr>
              <w:t xml:space="preserve">How It Is </w:t>
            </w:r>
            <w:r>
              <w:rPr>
                <w:b/>
                <w:color w:val="FFFFFF"/>
                <w:spacing w:val="-2"/>
                <w:sz w:val="18"/>
              </w:rPr>
              <w:t>Applied</w:t>
            </w:r>
          </w:p>
        </w:tc>
      </w:tr>
      <w:tr w:rsidR="00A272EA" w14:paraId="15859857" w14:textId="77777777">
        <w:trPr>
          <w:trHeight w:val="700"/>
        </w:trPr>
        <w:tc>
          <w:tcPr>
            <w:tcW w:w="2095" w:type="dxa"/>
            <w:tcBorders>
              <w:top w:val="single" w:sz="12" w:space="0" w:color="2880B8"/>
            </w:tcBorders>
          </w:tcPr>
          <w:p w14:paraId="116596BB" w14:textId="77777777" w:rsidR="00A272EA" w:rsidRDefault="00A272EA">
            <w:pPr>
              <w:pStyle w:val="TableParagraph"/>
              <w:spacing w:before="96"/>
              <w:rPr>
                <w:sz w:val="18"/>
              </w:rPr>
            </w:pPr>
            <w:r>
              <w:rPr>
                <w:color w:val="2B2B2B"/>
                <w:spacing w:val="-5"/>
                <w:sz w:val="18"/>
              </w:rPr>
              <w:t>age</w:t>
            </w:r>
          </w:p>
        </w:tc>
        <w:tc>
          <w:tcPr>
            <w:tcW w:w="7429" w:type="dxa"/>
            <w:tcBorders>
              <w:top w:val="single" w:sz="12" w:space="0" w:color="2880B8"/>
            </w:tcBorders>
          </w:tcPr>
          <w:p w14:paraId="01542E6C" w14:textId="77777777" w:rsidR="00A272EA" w:rsidRDefault="00A272EA">
            <w:pPr>
              <w:pStyle w:val="TableParagraph"/>
              <w:spacing w:before="96" w:line="302" w:lineRule="auto"/>
              <w:ind w:right="74"/>
              <w:rPr>
                <w:sz w:val="18"/>
              </w:rPr>
            </w:pPr>
            <w:r>
              <w:rPr>
                <w:color w:val="2B2B2B"/>
                <w:sz w:val="18"/>
              </w:rPr>
              <w:t>Triggers</w:t>
            </w:r>
            <w:r>
              <w:rPr>
                <w:color w:val="2B2B2B"/>
                <w:spacing w:val="-3"/>
                <w:sz w:val="18"/>
              </w:rPr>
              <w:t xml:space="preserve"> </w:t>
            </w:r>
            <w:r>
              <w:rPr>
                <w:color w:val="2B2B2B"/>
                <w:sz w:val="18"/>
              </w:rPr>
              <w:t>pediatric</w:t>
            </w:r>
            <w:r>
              <w:rPr>
                <w:color w:val="2B2B2B"/>
                <w:spacing w:val="-3"/>
                <w:sz w:val="18"/>
              </w:rPr>
              <w:t xml:space="preserve"> </w:t>
            </w:r>
            <w:r>
              <w:rPr>
                <w:color w:val="2B2B2B"/>
                <w:sz w:val="18"/>
              </w:rPr>
              <w:t>dosage</w:t>
            </w:r>
            <w:r>
              <w:rPr>
                <w:color w:val="2B2B2B"/>
                <w:spacing w:val="-3"/>
                <w:sz w:val="18"/>
              </w:rPr>
              <w:t xml:space="preserve"> </w:t>
            </w:r>
            <w:r>
              <w:rPr>
                <w:color w:val="2B2B2B"/>
                <w:sz w:val="18"/>
              </w:rPr>
              <w:t>display</w:t>
            </w:r>
            <w:r>
              <w:rPr>
                <w:color w:val="2B2B2B"/>
                <w:spacing w:val="-3"/>
                <w:sz w:val="18"/>
              </w:rPr>
              <w:t xml:space="preserve"> </w:t>
            </w:r>
            <w:r>
              <w:rPr>
                <w:color w:val="2B2B2B"/>
                <w:sz w:val="18"/>
              </w:rPr>
              <w:t>for</w:t>
            </w:r>
            <w:r>
              <w:rPr>
                <w:color w:val="2B2B2B"/>
                <w:spacing w:val="-3"/>
                <w:sz w:val="18"/>
              </w:rPr>
              <w:t xml:space="preserve"> </w:t>
            </w:r>
            <w:r>
              <w:rPr>
                <w:color w:val="2B2B2B"/>
                <w:sz w:val="18"/>
              </w:rPr>
              <w:t>patients</w:t>
            </w:r>
            <w:r>
              <w:rPr>
                <w:color w:val="2B2B2B"/>
                <w:spacing w:val="-3"/>
                <w:sz w:val="18"/>
              </w:rPr>
              <w:t xml:space="preserve"> </w:t>
            </w:r>
            <w:r>
              <w:rPr>
                <w:color w:val="2B2B2B"/>
                <w:sz w:val="18"/>
              </w:rPr>
              <w:t>under</w:t>
            </w:r>
            <w:r>
              <w:rPr>
                <w:color w:val="2B2B2B"/>
                <w:spacing w:val="-3"/>
                <w:sz w:val="18"/>
              </w:rPr>
              <w:t xml:space="preserve"> </w:t>
            </w:r>
            <w:r>
              <w:rPr>
                <w:color w:val="2B2B2B"/>
                <w:sz w:val="18"/>
              </w:rPr>
              <w:t>18;</w:t>
            </w:r>
            <w:r>
              <w:rPr>
                <w:color w:val="2B2B2B"/>
                <w:spacing w:val="-3"/>
                <w:sz w:val="18"/>
              </w:rPr>
              <w:t xml:space="preserve"> </w:t>
            </w:r>
            <w:r>
              <w:rPr>
                <w:color w:val="2B2B2B"/>
                <w:sz w:val="18"/>
              </w:rPr>
              <w:t>flags</w:t>
            </w:r>
            <w:r>
              <w:rPr>
                <w:color w:val="2B2B2B"/>
                <w:spacing w:val="-3"/>
                <w:sz w:val="18"/>
              </w:rPr>
              <w:t xml:space="preserve"> </w:t>
            </w:r>
            <w:r>
              <w:rPr>
                <w:color w:val="2B2B2B"/>
                <w:sz w:val="18"/>
              </w:rPr>
              <w:t>drugs</w:t>
            </w:r>
            <w:r>
              <w:rPr>
                <w:color w:val="2B2B2B"/>
                <w:spacing w:val="-3"/>
                <w:sz w:val="18"/>
              </w:rPr>
              <w:t xml:space="preserve"> </w:t>
            </w:r>
            <w:r>
              <w:rPr>
                <w:color w:val="2B2B2B"/>
                <w:sz w:val="18"/>
              </w:rPr>
              <w:t>not</w:t>
            </w:r>
            <w:r>
              <w:rPr>
                <w:color w:val="2B2B2B"/>
                <w:spacing w:val="-3"/>
                <w:sz w:val="18"/>
              </w:rPr>
              <w:t xml:space="preserve"> </w:t>
            </w:r>
            <w:r>
              <w:rPr>
                <w:color w:val="2B2B2B"/>
                <w:sz w:val="18"/>
              </w:rPr>
              <w:t>approved</w:t>
            </w:r>
            <w:r>
              <w:rPr>
                <w:color w:val="2B2B2B"/>
                <w:spacing w:val="-3"/>
                <w:sz w:val="18"/>
              </w:rPr>
              <w:t xml:space="preserve"> </w:t>
            </w:r>
            <w:r>
              <w:rPr>
                <w:color w:val="2B2B2B"/>
                <w:sz w:val="18"/>
              </w:rPr>
              <w:t>for</w:t>
            </w:r>
            <w:r>
              <w:rPr>
                <w:color w:val="2B2B2B"/>
                <w:spacing w:val="-3"/>
                <w:sz w:val="18"/>
              </w:rPr>
              <w:t xml:space="preserve"> </w:t>
            </w:r>
            <w:r>
              <w:rPr>
                <w:color w:val="2B2B2B"/>
                <w:sz w:val="18"/>
              </w:rPr>
              <w:t>the age group</w:t>
            </w:r>
          </w:p>
        </w:tc>
      </w:tr>
      <w:tr w:rsidR="00A272EA" w14:paraId="78551240" w14:textId="77777777">
        <w:trPr>
          <w:trHeight w:val="450"/>
        </w:trPr>
        <w:tc>
          <w:tcPr>
            <w:tcW w:w="2095" w:type="dxa"/>
            <w:shd w:val="clear" w:color="auto" w:fill="EFF6FF"/>
          </w:tcPr>
          <w:p w14:paraId="4131F070" w14:textId="77777777" w:rsidR="00A272EA" w:rsidRDefault="00A272EA">
            <w:pPr>
              <w:pStyle w:val="TableParagraph"/>
              <w:rPr>
                <w:sz w:val="18"/>
              </w:rPr>
            </w:pPr>
            <w:r>
              <w:rPr>
                <w:color w:val="2B2B2B"/>
                <w:spacing w:val="-2"/>
                <w:sz w:val="18"/>
              </w:rPr>
              <w:t>weight</w:t>
            </w:r>
          </w:p>
        </w:tc>
        <w:tc>
          <w:tcPr>
            <w:tcW w:w="7429" w:type="dxa"/>
            <w:shd w:val="clear" w:color="auto" w:fill="EFF6FF"/>
          </w:tcPr>
          <w:p w14:paraId="33E1CBD2" w14:textId="77777777" w:rsidR="00A272EA" w:rsidRDefault="00A272EA">
            <w:pPr>
              <w:pStyle w:val="TableParagraph"/>
              <w:rPr>
                <w:sz w:val="18"/>
              </w:rPr>
            </w:pPr>
            <w:r>
              <w:rPr>
                <w:color w:val="2B2B2B"/>
                <w:sz w:val="18"/>
              </w:rPr>
              <w:t xml:space="preserve">Calculates weight-based dosage where applicable for mg/kg </w:t>
            </w:r>
            <w:r>
              <w:rPr>
                <w:color w:val="2B2B2B"/>
                <w:spacing w:val="-2"/>
                <w:sz w:val="18"/>
              </w:rPr>
              <w:t>regimens</w:t>
            </w:r>
          </w:p>
        </w:tc>
      </w:tr>
      <w:tr w:rsidR="00A272EA" w14:paraId="00E6EC3C" w14:textId="77777777">
        <w:trPr>
          <w:trHeight w:val="450"/>
        </w:trPr>
        <w:tc>
          <w:tcPr>
            <w:tcW w:w="2095" w:type="dxa"/>
          </w:tcPr>
          <w:p w14:paraId="72AA0EB8" w14:textId="77777777" w:rsidR="00A272EA" w:rsidRDefault="00A272EA">
            <w:pPr>
              <w:pStyle w:val="TableParagraph"/>
              <w:rPr>
                <w:sz w:val="18"/>
              </w:rPr>
            </w:pPr>
            <w:proofErr w:type="spellStart"/>
            <w:r>
              <w:rPr>
                <w:color w:val="2B2B2B"/>
                <w:spacing w:val="-2"/>
                <w:sz w:val="18"/>
              </w:rPr>
              <w:t>chronic_diseases</w:t>
            </w:r>
            <w:proofErr w:type="spellEnd"/>
          </w:p>
        </w:tc>
        <w:tc>
          <w:tcPr>
            <w:tcW w:w="7429" w:type="dxa"/>
          </w:tcPr>
          <w:p w14:paraId="01039139" w14:textId="77777777" w:rsidR="00A272EA" w:rsidRDefault="00A272EA">
            <w:pPr>
              <w:pStyle w:val="TableParagraph"/>
              <w:rPr>
                <w:sz w:val="18"/>
              </w:rPr>
            </w:pPr>
            <w:r>
              <w:rPr>
                <w:color w:val="2B2B2B"/>
                <w:sz w:val="18"/>
              </w:rPr>
              <w:t xml:space="preserve">Checks contraindications — NSAIDs filtered for renal failure, beta-blockers for </w:t>
            </w:r>
            <w:r>
              <w:rPr>
                <w:color w:val="2B2B2B"/>
                <w:spacing w:val="-2"/>
                <w:sz w:val="18"/>
              </w:rPr>
              <w:t>asthma</w:t>
            </w:r>
          </w:p>
        </w:tc>
      </w:tr>
      <w:tr w:rsidR="00A272EA" w14:paraId="7E0F1389" w14:textId="77777777">
        <w:trPr>
          <w:trHeight w:val="450"/>
        </w:trPr>
        <w:tc>
          <w:tcPr>
            <w:tcW w:w="2095" w:type="dxa"/>
            <w:shd w:val="clear" w:color="auto" w:fill="EFF6FF"/>
          </w:tcPr>
          <w:p w14:paraId="360179F0" w14:textId="77777777" w:rsidR="00A272EA" w:rsidRDefault="00A272EA">
            <w:pPr>
              <w:pStyle w:val="TableParagraph"/>
              <w:rPr>
                <w:sz w:val="18"/>
              </w:rPr>
            </w:pPr>
            <w:r>
              <w:rPr>
                <w:color w:val="2B2B2B"/>
                <w:spacing w:val="-2"/>
                <w:sz w:val="18"/>
              </w:rPr>
              <w:t>allergies</w:t>
            </w:r>
          </w:p>
        </w:tc>
        <w:tc>
          <w:tcPr>
            <w:tcW w:w="7429" w:type="dxa"/>
            <w:shd w:val="clear" w:color="auto" w:fill="EFF6FF"/>
          </w:tcPr>
          <w:p w14:paraId="71AFBDBE" w14:textId="77777777" w:rsidR="00A272EA" w:rsidRDefault="00A272EA">
            <w:pPr>
              <w:pStyle w:val="TableParagraph"/>
              <w:rPr>
                <w:sz w:val="18"/>
              </w:rPr>
            </w:pPr>
            <w:r>
              <w:rPr>
                <w:color w:val="2B2B2B"/>
                <w:sz w:val="18"/>
              </w:rPr>
              <w:t>Removes</w:t>
            </w:r>
            <w:r>
              <w:rPr>
                <w:color w:val="2B2B2B"/>
                <w:spacing w:val="-1"/>
                <w:sz w:val="18"/>
              </w:rPr>
              <w:t xml:space="preserve"> </w:t>
            </w:r>
            <w:r>
              <w:rPr>
                <w:color w:val="2B2B2B"/>
                <w:sz w:val="18"/>
              </w:rPr>
              <w:t>allergens</w:t>
            </w:r>
            <w:r>
              <w:rPr>
                <w:color w:val="2B2B2B"/>
                <w:spacing w:val="-1"/>
                <w:sz w:val="18"/>
              </w:rPr>
              <w:t xml:space="preserve"> </w:t>
            </w:r>
            <w:r>
              <w:rPr>
                <w:color w:val="2B2B2B"/>
                <w:sz w:val="18"/>
              </w:rPr>
              <w:t>and</w:t>
            </w:r>
            <w:r>
              <w:rPr>
                <w:color w:val="2B2B2B"/>
                <w:spacing w:val="-1"/>
                <w:sz w:val="18"/>
              </w:rPr>
              <w:t xml:space="preserve"> </w:t>
            </w:r>
            <w:r>
              <w:rPr>
                <w:color w:val="2B2B2B"/>
                <w:sz w:val="18"/>
              </w:rPr>
              <w:t>cross-reactive</w:t>
            </w:r>
            <w:r>
              <w:rPr>
                <w:color w:val="2B2B2B"/>
                <w:spacing w:val="-1"/>
                <w:sz w:val="18"/>
              </w:rPr>
              <w:t xml:space="preserve"> </w:t>
            </w:r>
            <w:r>
              <w:rPr>
                <w:color w:val="2B2B2B"/>
                <w:sz w:val="18"/>
              </w:rPr>
              <w:t>drugs;</w:t>
            </w:r>
            <w:r>
              <w:rPr>
                <w:color w:val="2B2B2B"/>
                <w:spacing w:val="-1"/>
                <w:sz w:val="18"/>
              </w:rPr>
              <w:t xml:space="preserve"> </w:t>
            </w:r>
            <w:r>
              <w:rPr>
                <w:color w:val="2B2B2B"/>
                <w:sz w:val="18"/>
              </w:rPr>
              <w:t>appends</w:t>
            </w:r>
            <w:r>
              <w:rPr>
                <w:color w:val="2B2B2B"/>
                <w:spacing w:val="-1"/>
                <w:sz w:val="18"/>
              </w:rPr>
              <w:t xml:space="preserve"> </w:t>
            </w:r>
            <w:r>
              <w:rPr>
                <w:color w:val="2B2B2B"/>
                <w:sz w:val="18"/>
              </w:rPr>
              <w:t>safe</w:t>
            </w:r>
            <w:r>
              <w:rPr>
                <w:color w:val="2B2B2B"/>
                <w:spacing w:val="-1"/>
                <w:sz w:val="18"/>
              </w:rPr>
              <w:t xml:space="preserve"> </w:t>
            </w:r>
            <w:r>
              <w:rPr>
                <w:color w:val="2B2B2B"/>
                <w:sz w:val="18"/>
              </w:rPr>
              <w:t>alternatives</w:t>
            </w:r>
            <w:r>
              <w:rPr>
                <w:color w:val="2B2B2B"/>
                <w:spacing w:val="-1"/>
                <w:sz w:val="18"/>
              </w:rPr>
              <w:t xml:space="preserve"> </w:t>
            </w:r>
            <w:r>
              <w:rPr>
                <w:color w:val="2B2B2B"/>
                <w:sz w:val="18"/>
              </w:rPr>
              <w:t>with</w:t>
            </w:r>
            <w:r>
              <w:rPr>
                <w:color w:val="2B2B2B"/>
                <w:spacing w:val="-1"/>
                <w:sz w:val="18"/>
              </w:rPr>
              <w:t xml:space="preserve"> </w:t>
            </w:r>
            <w:r>
              <w:rPr>
                <w:color w:val="2B2B2B"/>
                <w:sz w:val="18"/>
              </w:rPr>
              <w:t>warning</w:t>
            </w:r>
            <w:r>
              <w:rPr>
                <w:color w:val="2B2B2B"/>
                <w:spacing w:val="-1"/>
                <w:sz w:val="18"/>
              </w:rPr>
              <w:t xml:space="preserve"> </w:t>
            </w:r>
            <w:r>
              <w:rPr>
                <w:color w:val="2B2B2B"/>
                <w:spacing w:val="-2"/>
                <w:sz w:val="18"/>
              </w:rPr>
              <w:t>label</w:t>
            </w:r>
          </w:p>
        </w:tc>
      </w:tr>
      <w:tr w:rsidR="00A272EA" w14:paraId="74E018C0" w14:textId="77777777">
        <w:trPr>
          <w:trHeight w:val="450"/>
        </w:trPr>
        <w:tc>
          <w:tcPr>
            <w:tcW w:w="2095" w:type="dxa"/>
          </w:tcPr>
          <w:p w14:paraId="236D762B" w14:textId="77777777" w:rsidR="00A272EA" w:rsidRDefault="00A272EA">
            <w:pPr>
              <w:pStyle w:val="TableParagraph"/>
              <w:rPr>
                <w:sz w:val="18"/>
              </w:rPr>
            </w:pPr>
            <w:proofErr w:type="spellStart"/>
            <w:r>
              <w:rPr>
                <w:color w:val="2B2B2B"/>
                <w:spacing w:val="-2"/>
                <w:sz w:val="18"/>
              </w:rPr>
              <w:t>current_meds</w:t>
            </w:r>
            <w:proofErr w:type="spellEnd"/>
          </w:p>
        </w:tc>
        <w:tc>
          <w:tcPr>
            <w:tcW w:w="7429" w:type="dxa"/>
          </w:tcPr>
          <w:p w14:paraId="395B0BCA" w14:textId="77777777" w:rsidR="00A272EA" w:rsidRDefault="00A272EA">
            <w:pPr>
              <w:pStyle w:val="TableParagraph"/>
              <w:rPr>
                <w:sz w:val="18"/>
              </w:rPr>
            </w:pPr>
            <w:r>
              <w:rPr>
                <w:color w:val="2B2B2B"/>
                <w:sz w:val="18"/>
              </w:rPr>
              <w:t xml:space="preserve">Runs interaction check between recommended drug and all current </w:t>
            </w:r>
            <w:r>
              <w:rPr>
                <w:color w:val="2B2B2B"/>
                <w:spacing w:val="-2"/>
                <w:sz w:val="18"/>
              </w:rPr>
              <w:t>medications</w:t>
            </w:r>
          </w:p>
        </w:tc>
      </w:tr>
      <w:tr w:rsidR="00A272EA" w14:paraId="5A655BC8" w14:textId="77777777">
        <w:trPr>
          <w:trHeight w:val="450"/>
        </w:trPr>
        <w:tc>
          <w:tcPr>
            <w:tcW w:w="2095" w:type="dxa"/>
            <w:shd w:val="clear" w:color="auto" w:fill="EFF6FF"/>
          </w:tcPr>
          <w:p w14:paraId="54226BD2" w14:textId="77777777" w:rsidR="00A272EA" w:rsidRDefault="00A272EA">
            <w:pPr>
              <w:pStyle w:val="TableParagraph"/>
              <w:rPr>
                <w:sz w:val="18"/>
              </w:rPr>
            </w:pPr>
            <w:proofErr w:type="spellStart"/>
            <w:r>
              <w:rPr>
                <w:color w:val="2B2B2B"/>
                <w:spacing w:val="-2"/>
                <w:sz w:val="18"/>
              </w:rPr>
              <w:t>is_pregnant</w:t>
            </w:r>
            <w:proofErr w:type="spellEnd"/>
          </w:p>
        </w:tc>
        <w:tc>
          <w:tcPr>
            <w:tcW w:w="7429" w:type="dxa"/>
            <w:shd w:val="clear" w:color="auto" w:fill="EFF6FF"/>
          </w:tcPr>
          <w:p w14:paraId="478F2AAF" w14:textId="77777777" w:rsidR="00A272EA" w:rsidRDefault="00A272EA">
            <w:pPr>
              <w:pStyle w:val="TableParagraph"/>
              <w:rPr>
                <w:sz w:val="18"/>
              </w:rPr>
            </w:pPr>
            <w:r>
              <w:rPr>
                <w:color w:val="2B2B2B"/>
                <w:sz w:val="18"/>
              </w:rPr>
              <w:t xml:space="preserve">Filters by pregnancy field — excludes Category D/X; highlights Category C with </w:t>
            </w:r>
            <w:r>
              <w:rPr>
                <w:color w:val="2B2B2B"/>
                <w:spacing w:val="-2"/>
                <w:sz w:val="18"/>
              </w:rPr>
              <w:t>warning</w:t>
            </w:r>
          </w:p>
        </w:tc>
      </w:tr>
      <w:tr w:rsidR="00A272EA" w14:paraId="3B97580E" w14:textId="77777777">
        <w:trPr>
          <w:trHeight w:val="450"/>
        </w:trPr>
        <w:tc>
          <w:tcPr>
            <w:tcW w:w="2095" w:type="dxa"/>
          </w:tcPr>
          <w:p w14:paraId="7D7EEA2F" w14:textId="77777777" w:rsidR="00A272EA" w:rsidRDefault="00A272EA">
            <w:pPr>
              <w:pStyle w:val="TableParagraph"/>
              <w:rPr>
                <w:sz w:val="18"/>
              </w:rPr>
            </w:pPr>
            <w:proofErr w:type="spellStart"/>
            <w:r>
              <w:rPr>
                <w:color w:val="2B2B2B"/>
                <w:spacing w:val="-2"/>
                <w:sz w:val="18"/>
              </w:rPr>
              <w:t>is_breastfeeding</w:t>
            </w:r>
            <w:proofErr w:type="spellEnd"/>
          </w:p>
        </w:tc>
        <w:tc>
          <w:tcPr>
            <w:tcW w:w="7429" w:type="dxa"/>
          </w:tcPr>
          <w:p w14:paraId="08EB07CF" w14:textId="77777777" w:rsidR="00A272EA" w:rsidRDefault="00A272EA">
            <w:pPr>
              <w:pStyle w:val="TableParagraph"/>
              <w:rPr>
                <w:sz w:val="18"/>
              </w:rPr>
            </w:pPr>
            <w:r>
              <w:rPr>
                <w:color w:val="2B2B2B"/>
                <w:sz w:val="18"/>
              </w:rPr>
              <w:t xml:space="preserve">Filters by breastfeeding field — excludes contraindicated; flags use with </w:t>
            </w:r>
            <w:r>
              <w:rPr>
                <w:color w:val="2B2B2B"/>
                <w:spacing w:val="-2"/>
                <w:sz w:val="18"/>
              </w:rPr>
              <w:t>caution</w:t>
            </w:r>
          </w:p>
        </w:tc>
      </w:tr>
    </w:tbl>
    <w:p w14:paraId="3819F258" w14:textId="77777777" w:rsidR="00A272EA" w:rsidRDefault="00A272EA" w:rsidP="00A272EA">
      <w:pPr>
        <w:pStyle w:val="ListParagraph"/>
        <w:widowControl w:val="0"/>
        <w:numPr>
          <w:ilvl w:val="2"/>
          <w:numId w:val="5"/>
        </w:numPr>
        <w:tabs>
          <w:tab w:val="left" w:pos="727"/>
        </w:tabs>
        <w:autoSpaceDE w:val="0"/>
        <w:autoSpaceDN w:val="0"/>
        <w:spacing w:before="207" w:after="0" w:line="240" w:lineRule="auto"/>
        <w:ind w:hanging="550"/>
        <w:contextualSpacing w:val="0"/>
        <w:rPr>
          <w:b/>
        </w:rPr>
      </w:pPr>
      <w:r>
        <w:rPr>
          <w:b/>
          <w:color w:val="2880B8"/>
        </w:rPr>
        <w:t xml:space="preserve">Pediatric vs. Adult </w:t>
      </w:r>
      <w:r>
        <w:rPr>
          <w:b/>
          <w:color w:val="2880B8"/>
          <w:spacing w:val="-2"/>
        </w:rPr>
        <w:t>Dosage</w:t>
      </w:r>
    </w:p>
    <w:p w14:paraId="5672EAF7" w14:textId="77777777" w:rsidR="00A272EA" w:rsidRDefault="00A272EA">
      <w:pPr>
        <w:pStyle w:val="BodyText"/>
        <w:spacing w:before="126" w:line="312" w:lineRule="auto"/>
        <w:ind w:left="177" w:right="182"/>
      </w:pPr>
      <w:r>
        <w:rPr>
          <w:color w:val="2B2B2B"/>
        </w:rPr>
        <w:t>When</w:t>
      </w:r>
      <w:r>
        <w:rPr>
          <w:color w:val="2B2B2B"/>
          <w:spacing w:val="-3"/>
        </w:rPr>
        <w:t xml:space="preserve"> </w:t>
      </w:r>
      <w:r>
        <w:rPr>
          <w:color w:val="2B2B2B"/>
        </w:rPr>
        <w:t>patient</w:t>
      </w:r>
      <w:r>
        <w:rPr>
          <w:color w:val="2B2B2B"/>
          <w:spacing w:val="-3"/>
        </w:rPr>
        <w:t xml:space="preserve"> </w:t>
      </w:r>
      <w:r>
        <w:rPr>
          <w:color w:val="2B2B2B"/>
        </w:rPr>
        <w:t>age</w:t>
      </w:r>
      <w:r>
        <w:rPr>
          <w:color w:val="2B2B2B"/>
          <w:spacing w:val="-3"/>
        </w:rPr>
        <w:t xml:space="preserve"> </w:t>
      </w:r>
      <w:r>
        <w:rPr>
          <w:color w:val="2B2B2B"/>
        </w:rPr>
        <w:t>is</w:t>
      </w:r>
      <w:r>
        <w:rPr>
          <w:color w:val="2B2B2B"/>
          <w:spacing w:val="-3"/>
        </w:rPr>
        <w:t xml:space="preserve"> </w:t>
      </w:r>
      <w:r>
        <w:rPr>
          <w:color w:val="2B2B2B"/>
        </w:rPr>
        <w:t>under</w:t>
      </w:r>
      <w:r>
        <w:rPr>
          <w:color w:val="2B2B2B"/>
          <w:spacing w:val="-3"/>
        </w:rPr>
        <w:t xml:space="preserve"> </w:t>
      </w:r>
      <w:r>
        <w:rPr>
          <w:color w:val="2B2B2B"/>
        </w:rPr>
        <w:t>18,</w:t>
      </w:r>
      <w:r>
        <w:rPr>
          <w:color w:val="2B2B2B"/>
          <w:spacing w:val="-3"/>
        </w:rPr>
        <w:t xml:space="preserve"> </w:t>
      </w:r>
      <w:r>
        <w:rPr>
          <w:color w:val="2B2B2B"/>
        </w:rPr>
        <w:t>the</w:t>
      </w:r>
      <w:r>
        <w:rPr>
          <w:color w:val="2B2B2B"/>
          <w:spacing w:val="-3"/>
        </w:rPr>
        <w:t xml:space="preserve"> </w:t>
      </w:r>
      <w:proofErr w:type="spellStart"/>
      <w:r>
        <w:rPr>
          <w:color w:val="2B2B2B"/>
        </w:rPr>
        <w:t>dosage_children</w:t>
      </w:r>
      <w:proofErr w:type="spellEnd"/>
      <w:r>
        <w:rPr>
          <w:color w:val="2B2B2B"/>
          <w:spacing w:val="-3"/>
        </w:rPr>
        <w:t xml:space="preserve"> </w:t>
      </w:r>
      <w:r>
        <w:rPr>
          <w:color w:val="2B2B2B"/>
        </w:rPr>
        <w:t>field</w:t>
      </w:r>
      <w:r>
        <w:rPr>
          <w:color w:val="2B2B2B"/>
          <w:spacing w:val="-3"/>
        </w:rPr>
        <w:t xml:space="preserve"> </w:t>
      </w:r>
      <w:r>
        <w:rPr>
          <w:color w:val="2B2B2B"/>
        </w:rPr>
        <w:t>is</w:t>
      </w:r>
      <w:r>
        <w:rPr>
          <w:color w:val="2B2B2B"/>
          <w:spacing w:val="-3"/>
        </w:rPr>
        <w:t xml:space="preserve"> </w:t>
      </w:r>
      <w:r>
        <w:rPr>
          <w:color w:val="2B2B2B"/>
        </w:rPr>
        <w:t>displayed</w:t>
      </w:r>
      <w:r>
        <w:rPr>
          <w:color w:val="2B2B2B"/>
          <w:spacing w:val="-3"/>
        </w:rPr>
        <w:t xml:space="preserve"> </w:t>
      </w:r>
      <w:r>
        <w:rPr>
          <w:color w:val="2B2B2B"/>
        </w:rPr>
        <w:t>in</w:t>
      </w:r>
      <w:r>
        <w:rPr>
          <w:color w:val="2B2B2B"/>
          <w:spacing w:val="-3"/>
        </w:rPr>
        <w:t xml:space="preserve"> </w:t>
      </w:r>
      <w:r>
        <w:rPr>
          <w:color w:val="2B2B2B"/>
        </w:rPr>
        <w:t>the</w:t>
      </w:r>
      <w:r>
        <w:rPr>
          <w:color w:val="2B2B2B"/>
          <w:spacing w:val="-3"/>
        </w:rPr>
        <w:t xml:space="preserve"> </w:t>
      </w:r>
      <w:r>
        <w:rPr>
          <w:color w:val="2B2B2B"/>
        </w:rPr>
        <w:t>drug</w:t>
      </w:r>
      <w:r>
        <w:rPr>
          <w:color w:val="2B2B2B"/>
          <w:spacing w:val="-3"/>
        </w:rPr>
        <w:t xml:space="preserve"> </w:t>
      </w:r>
      <w:r>
        <w:rPr>
          <w:color w:val="2B2B2B"/>
        </w:rPr>
        <w:t>card.</w:t>
      </w:r>
      <w:r>
        <w:rPr>
          <w:color w:val="2B2B2B"/>
          <w:spacing w:val="-3"/>
        </w:rPr>
        <w:t xml:space="preserve"> </w:t>
      </w:r>
      <w:r>
        <w:rPr>
          <w:color w:val="2B2B2B"/>
        </w:rPr>
        <w:t>If</w:t>
      </w:r>
      <w:r>
        <w:rPr>
          <w:color w:val="2B2B2B"/>
          <w:spacing w:val="-3"/>
        </w:rPr>
        <w:t xml:space="preserve"> </w:t>
      </w:r>
      <w:proofErr w:type="spellStart"/>
      <w:r>
        <w:rPr>
          <w:color w:val="2B2B2B"/>
        </w:rPr>
        <w:t>dosage_children</w:t>
      </w:r>
      <w:proofErr w:type="spellEnd"/>
      <w:r>
        <w:rPr>
          <w:color w:val="2B2B2B"/>
        </w:rPr>
        <w:t xml:space="preserve"> contains phrases such as "not recommended", "contraindicated", or "safety not established", the drug is flagged with a warning badge and </w:t>
      </w:r>
      <w:proofErr w:type="spellStart"/>
      <w:r>
        <w:rPr>
          <w:color w:val="2B2B2B"/>
        </w:rPr>
        <w:t>deprioritised</w:t>
      </w:r>
      <w:proofErr w:type="spellEnd"/>
      <w:r>
        <w:rPr>
          <w:color w:val="2B2B2B"/>
        </w:rPr>
        <w:t xml:space="preserve"> in ranked results.</w:t>
      </w:r>
    </w:p>
    <w:p w14:paraId="11ACED22" w14:textId="77777777" w:rsidR="00A272EA" w:rsidRDefault="00A272EA">
      <w:pPr>
        <w:pStyle w:val="BodyText"/>
        <w:spacing w:before="41"/>
      </w:pPr>
    </w:p>
    <w:p w14:paraId="3211FE4E" w14:textId="77777777" w:rsidR="00A272EA" w:rsidRDefault="00A272EA">
      <w:pPr>
        <w:jc w:val="center"/>
        <w:rPr>
          <w:sz w:val="20"/>
        </w:rPr>
      </w:pPr>
      <w:r>
        <w:rPr>
          <w:noProof/>
          <w:sz w:val="20"/>
        </w:rPr>
        <w:drawing>
          <wp:inline distT="0" distB="0" distL="0" distR="0" wp14:anchorId="59038256" wp14:editId="76AC13C7">
            <wp:extent cx="6096000" cy="342900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4" cstate="print"/>
                    <a:stretch>
                      <a:fillRect/>
                    </a:stretch>
                  </pic:blipFill>
                  <pic:spPr>
                    <a:xfrm>
                      <a:off x="0" y="0"/>
                      <a:ext cx="6096000" cy="3429000"/>
                    </a:xfrm>
                    <a:prstGeom prst="rect">
                      <a:avLst/>
                    </a:prstGeom>
                  </pic:spPr>
                </pic:pic>
              </a:graphicData>
            </a:graphic>
          </wp:inline>
        </w:drawing>
      </w:r>
    </w:p>
    <w:p w14:paraId="2F825E27" w14:textId="77777777" w:rsidR="00A272EA" w:rsidRDefault="00A272EA">
      <w:pPr>
        <w:spacing w:line="295" w:lineRule="auto"/>
        <w:rPr>
          <w:i/>
          <w:sz w:val="17"/>
        </w:rPr>
        <w:sectPr w:rsidR="00A272EA" w:rsidSect="00A272EA">
          <w:pgSz w:w="11910" w:h="16840"/>
          <w:pgMar w:top="1460" w:right="1133" w:bottom="920" w:left="1133" w:header="1012" w:footer="724" w:gutter="0"/>
          <w:cols w:space="720"/>
        </w:sectPr>
      </w:pPr>
    </w:p>
    <w:p w14:paraId="3762D8C2" w14:textId="77777777" w:rsidR="00A272EA" w:rsidRDefault="00A272EA" w:rsidP="00A272EA">
      <w:pPr>
        <w:pStyle w:val="Heading1"/>
        <w:keepNext w:val="0"/>
        <w:keepLines w:val="0"/>
        <w:widowControl w:val="0"/>
        <w:numPr>
          <w:ilvl w:val="1"/>
          <w:numId w:val="5"/>
        </w:numPr>
        <w:tabs>
          <w:tab w:val="left" w:pos="799"/>
        </w:tabs>
        <w:autoSpaceDE w:val="0"/>
        <w:autoSpaceDN w:val="0"/>
        <w:spacing w:before="86" w:after="0" w:line="240" w:lineRule="auto"/>
        <w:ind w:left="799" w:hanging="622"/>
        <w:rPr>
          <w:color w:val="1A3B5D"/>
        </w:rPr>
      </w:pPr>
      <w:r>
        <w:rPr>
          <w:color w:val="1A3B5D"/>
        </w:rPr>
        <w:lastRenderedPageBreak/>
        <w:t xml:space="preserve">Pharmacy API </w:t>
      </w:r>
      <w:r>
        <w:rPr>
          <w:color w:val="1A3B5D"/>
          <w:spacing w:val="-2"/>
        </w:rPr>
        <w:t>Endpoints</w:t>
      </w:r>
    </w:p>
    <w:p w14:paraId="6622551A" w14:textId="77777777" w:rsidR="00A272EA" w:rsidRDefault="00A272EA">
      <w:pPr>
        <w:pStyle w:val="BodyText"/>
        <w:spacing w:before="0"/>
        <w:rPr>
          <w:b/>
          <w:sz w:val="11"/>
        </w:rPr>
      </w:pPr>
      <w:r>
        <w:rPr>
          <w:b/>
          <w:noProof/>
          <w:sz w:val="11"/>
        </w:rPr>
        <mc:AlternateContent>
          <mc:Choice Requires="wps">
            <w:drawing>
              <wp:anchor distT="0" distB="0" distL="0" distR="0" simplePos="0" relativeHeight="251675648" behindDoc="1" locked="0" layoutInCell="1" allowOverlap="1" wp14:anchorId="427FA0C5" wp14:editId="35477990">
                <wp:simplePos x="0" y="0"/>
                <wp:positionH relativeFrom="page">
                  <wp:posOffset>832199</wp:posOffset>
                </wp:positionH>
                <wp:positionV relativeFrom="paragraph">
                  <wp:posOffset>96004</wp:posOffset>
                </wp:positionV>
                <wp:extent cx="5895975"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5975" cy="1270"/>
                        </a:xfrm>
                        <a:custGeom>
                          <a:avLst/>
                          <a:gdLst/>
                          <a:ahLst/>
                          <a:cxnLst/>
                          <a:rect l="l" t="t" r="r" b="b"/>
                          <a:pathLst>
                            <a:path w="5895975">
                              <a:moveTo>
                                <a:pt x="0" y="0"/>
                              </a:moveTo>
                              <a:lnTo>
                                <a:pt x="5895600" y="0"/>
                              </a:lnTo>
                            </a:path>
                          </a:pathLst>
                        </a:custGeom>
                        <a:ln w="19050">
                          <a:solidFill>
                            <a:srgbClr val="2880B8"/>
                          </a:solidFill>
                          <a:prstDash val="solid"/>
                        </a:ln>
                      </wps:spPr>
                      <wps:bodyPr wrap="square" lIns="0" tIns="0" rIns="0" bIns="0" rtlCol="0">
                        <a:prstTxWarp prst="textNoShape">
                          <a:avLst/>
                        </a:prstTxWarp>
                        <a:noAutofit/>
                      </wps:bodyPr>
                    </wps:wsp>
                  </a:graphicData>
                </a:graphic>
              </wp:anchor>
            </w:drawing>
          </mc:Choice>
          <mc:Fallback>
            <w:pict>
              <v:shape w14:anchorId="09593009" id="Graphic 46" o:spid="_x0000_s1026" style="position:absolute;margin-left:65.55pt;margin-top:7.55pt;width:464.25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5895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" path="m,l5895600,e" filled="f" strokecolor="#2880b8" strokeweight="1.5pt">
                <v:path arrowok="t"/>
                <w10:wrap type="topAndBottom" anchorx="page"/>
              </v:shape>
            </w:pict>
          </mc:Fallback>
        </mc:AlternateContent>
      </w:r>
    </w:p>
    <w:p w14:paraId="4E27C35A" w14:textId="77777777" w:rsidR="00A272EA" w:rsidRDefault="00A272EA">
      <w:pPr>
        <w:pStyle w:val="BodyText"/>
        <w:spacing w:before="77" w:line="312" w:lineRule="auto"/>
        <w:ind w:left="177" w:right="489"/>
      </w:pPr>
      <w:r>
        <w:rPr>
          <w:color w:val="2B2B2B"/>
        </w:rPr>
        <w:t>All</w:t>
      </w:r>
      <w:r>
        <w:rPr>
          <w:color w:val="2B2B2B"/>
          <w:spacing w:val="-3"/>
        </w:rPr>
        <w:t xml:space="preserve"> </w:t>
      </w:r>
      <w:r>
        <w:rPr>
          <w:color w:val="2B2B2B"/>
        </w:rPr>
        <w:t>pharmacy</w:t>
      </w:r>
      <w:r>
        <w:rPr>
          <w:color w:val="2B2B2B"/>
          <w:spacing w:val="-3"/>
        </w:rPr>
        <w:t xml:space="preserve"> </w:t>
      </w:r>
      <w:r>
        <w:rPr>
          <w:color w:val="2B2B2B"/>
        </w:rPr>
        <w:t>endpoints</w:t>
      </w:r>
      <w:r>
        <w:rPr>
          <w:color w:val="2B2B2B"/>
          <w:spacing w:val="-3"/>
        </w:rPr>
        <w:t xml:space="preserve"> </w:t>
      </w:r>
      <w:r>
        <w:rPr>
          <w:color w:val="2B2B2B"/>
        </w:rPr>
        <w:t>are</w:t>
      </w:r>
      <w:r>
        <w:rPr>
          <w:color w:val="2B2B2B"/>
          <w:spacing w:val="-3"/>
        </w:rPr>
        <w:t xml:space="preserve"> </w:t>
      </w:r>
      <w:r>
        <w:rPr>
          <w:color w:val="2B2B2B"/>
        </w:rPr>
        <w:t>mounted</w:t>
      </w:r>
      <w:r>
        <w:rPr>
          <w:color w:val="2B2B2B"/>
          <w:spacing w:val="-3"/>
        </w:rPr>
        <w:t xml:space="preserve"> </w:t>
      </w:r>
      <w:r>
        <w:rPr>
          <w:color w:val="2B2B2B"/>
        </w:rPr>
        <w:t>under</w:t>
      </w:r>
      <w:r>
        <w:rPr>
          <w:color w:val="2B2B2B"/>
          <w:spacing w:val="-3"/>
        </w:rPr>
        <w:t xml:space="preserve"> </w:t>
      </w:r>
      <w:r>
        <w:rPr>
          <w:color w:val="2B2B2B"/>
        </w:rPr>
        <w:t>the</w:t>
      </w:r>
      <w:r>
        <w:rPr>
          <w:color w:val="2B2B2B"/>
          <w:spacing w:val="-3"/>
        </w:rPr>
        <w:t xml:space="preserve"> </w:t>
      </w:r>
      <w:r>
        <w:rPr>
          <w:color w:val="2B2B2B"/>
        </w:rPr>
        <w:t>/pharmacy</w:t>
      </w:r>
      <w:r>
        <w:rPr>
          <w:color w:val="2B2B2B"/>
          <w:spacing w:val="-3"/>
        </w:rPr>
        <w:t xml:space="preserve"> </w:t>
      </w:r>
      <w:r>
        <w:rPr>
          <w:color w:val="2B2B2B"/>
        </w:rPr>
        <w:t>prefix.</w:t>
      </w:r>
      <w:r>
        <w:rPr>
          <w:color w:val="2B2B2B"/>
          <w:spacing w:val="-3"/>
        </w:rPr>
        <w:t xml:space="preserve"> </w:t>
      </w:r>
      <w:r>
        <w:rPr>
          <w:color w:val="2B2B2B"/>
        </w:rPr>
        <w:t>The</w:t>
      </w:r>
      <w:r>
        <w:rPr>
          <w:color w:val="2B2B2B"/>
          <w:spacing w:val="-3"/>
        </w:rPr>
        <w:t xml:space="preserve"> </w:t>
      </w:r>
      <w:r>
        <w:rPr>
          <w:color w:val="2B2B2B"/>
        </w:rPr>
        <w:t>table</w:t>
      </w:r>
      <w:r>
        <w:rPr>
          <w:color w:val="2B2B2B"/>
          <w:spacing w:val="-3"/>
        </w:rPr>
        <w:t xml:space="preserve"> </w:t>
      </w:r>
      <w:r>
        <w:rPr>
          <w:color w:val="2B2B2B"/>
        </w:rPr>
        <w:t>below</w:t>
      </w:r>
      <w:r>
        <w:rPr>
          <w:color w:val="2B2B2B"/>
          <w:spacing w:val="-3"/>
        </w:rPr>
        <w:t xml:space="preserve"> </w:t>
      </w:r>
      <w:r>
        <w:rPr>
          <w:color w:val="2B2B2B"/>
        </w:rPr>
        <w:t>lists</w:t>
      </w:r>
      <w:r>
        <w:rPr>
          <w:color w:val="2B2B2B"/>
          <w:spacing w:val="-3"/>
        </w:rPr>
        <w:t xml:space="preserve"> </w:t>
      </w:r>
      <w:r>
        <w:rPr>
          <w:color w:val="2B2B2B"/>
        </w:rPr>
        <w:t>each</w:t>
      </w:r>
      <w:r>
        <w:rPr>
          <w:color w:val="2B2B2B"/>
          <w:spacing w:val="-3"/>
        </w:rPr>
        <w:t xml:space="preserve"> </w:t>
      </w:r>
      <w:r>
        <w:rPr>
          <w:color w:val="2B2B2B"/>
        </w:rPr>
        <w:t>endpoint with its HTTP method, request body, and response schema.</w:t>
      </w:r>
    </w:p>
    <w:p w14:paraId="667E25AA" w14:textId="77777777" w:rsidR="00A272EA" w:rsidRDefault="00A272EA">
      <w:pPr>
        <w:pStyle w:val="BodyText"/>
        <w:spacing w:before="2"/>
        <w:rPr>
          <w:sz w:val="9"/>
        </w:rPr>
      </w:pPr>
    </w:p>
    <w:tbl>
      <w:tblPr>
        <w:tblW w:w="0" w:type="auto"/>
        <w:tblInd w:w="6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3429"/>
        <w:gridCol w:w="857"/>
        <w:gridCol w:w="2476"/>
        <w:gridCol w:w="2762"/>
      </w:tblGrid>
      <w:tr w:rsidR="00A272EA" w14:paraId="73C947A8" w14:textId="77777777">
        <w:trPr>
          <w:trHeight w:val="660"/>
        </w:trPr>
        <w:tc>
          <w:tcPr>
            <w:tcW w:w="3429" w:type="dxa"/>
            <w:tcBorders>
              <w:bottom w:val="single" w:sz="12" w:space="0" w:color="2880B8"/>
            </w:tcBorders>
            <w:shd w:val="clear" w:color="auto" w:fill="1A3B5D"/>
          </w:tcPr>
          <w:p w14:paraId="1077E006" w14:textId="77777777" w:rsidR="00A272EA" w:rsidRDefault="00A272EA">
            <w:pPr>
              <w:pStyle w:val="TableParagraph"/>
              <w:rPr>
                <w:b/>
                <w:sz w:val="18"/>
              </w:rPr>
            </w:pPr>
            <w:r>
              <w:rPr>
                <w:b/>
                <w:color w:val="FFFFFF"/>
                <w:spacing w:val="-2"/>
                <w:sz w:val="18"/>
              </w:rPr>
              <w:t>Endpoint</w:t>
            </w:r>
          </w:p>
        </w:tc>
        <w:tc>
          <w:tcPr>
            <w:tcW w:w="857" w:type="dxa"/>
            <w:tcBorders>
              <w:bottom w:val="single" w:sz="12" w:space="0" w:color="2880B8"/>
            </w:tcBorders>
            <w:shd w:val="clear" w:color="auto" w:fill="1A3B5D"/>
          </w:tcPr>
          <w:p w14:paraId="61DA03EB" w14:textId="77777777" w:rsidR="00A272EA" w:rsidRDefault="00A272EA">
            <w:pPr>
              <w:pStyle w:val="TableParagraph"/>
              <w:spacing w:line="278" w:lineRule="auto"/>
              <w:ind w:left="118" w:right="196"/>
              <w:rPr>
                <w:b/>
                <w:sz w:val="18"/>
              </w:rPr>
            </w:pPr>
            <w:r>
              <w:rPr>
                <w:b/>
                <w:color w:val="FFFFFF"/>
                <w:spacing w:val="-2"/>
                <w:sz w:val="18"/>
              </w:rPr>
              <w:t xml:space="preserve">Metho </w:t>
            </w:r>
            <w:r>
              <w:rPr>
                <w:b/>
                <w:color w:val="FFFFFF"/>
                <w:spacing w:val="-10"/>
                <w:sz w:val="18"/>
              </w:rPr>
              <w:t>d</w:t>
            </w:r>
          </w:p>
        </w:tc>
        <w:tc>
          <w:tcPr>
            <w:tcW w:w="2476" w:type="dxa"/>
            <w:tcBorders>
              <w:bottom w:val="single" w:sz="12" w:space="0" w:color="2880B8"/>
            </w:tcBorders>
            <w:shd w:val="clear" w:color="auto" w:fill="1A3B5D"/>
          </w:tcPr>
          <w:p w14:paraId="03D541FD" w14:textId="77777777" w:rsidR="00A272EA" w:rsidRDefault="00A272EA">
            <w:pPr>
              <w:pStyle w:val="TableParagraph"/>
              <w:ind w:left="118"/>
              <w:rPr>
                <w:b/>
                <w:sz w:val="18"/>
              </w:rPr>
            </w:pPr>
            <w:r>
              <w:rPr>
                <w:b/>
                <w:color w:val="FFFFFF"/>
                <w:sz w:val="18"/>
              </w:rPr>
              <w:t xml:space="preserve">Request </w:t>
            </w:r>
            <w:r>
              <w:rPr>
                <w:b/>
                <w:color w:val="FFFFFF"/>
                <w:spacing w:val="-4"/>
                <w:sz w:val="18"/>
              </w:rPr>
              <w:t>Body</w:t>
            </w:r>
          </w:p>
        </w:tc>
        <w:tc>
          <w:tcPr>
            <w:tcW w:w="2762" w:type="dxa"/>
            <w:tcBorders>
              <w:bottom w:val="single" w:sz="12" w:space="0" w:color="2880B8"/>
            </w:tcBorders>
            <w:shd w:val="clear" w:color="auto" w:fill="1A3B5D"/>
          </w:tcPr>
          <w:p w14:paraId="275144CE" w14:textId="77777777" w:rsidR="00A272EA" w:rsidRDefault="00A272EA">
            <w:pPr>
              <w:pStyle w:val="TableParagraph"/>
              <w:rPr>
                <w:b/>
                <w:sz w:val="18"/>
              </w:rPr>
            </w:pPr>
            <w:r>
              <w:rPr>
                <w:b/>
                <w:color w:val="FFFFFF"/>
                <w:spacing w:val="-2"/>
                <w:sz w:val="18"/>
              </w:rPr>
              <w:t>Response</w:t>
            </w:r>
          </w:p>
        </w:tc>
      </w:tr>
      <w:tr w:rsidR="00A272EA" w14:paraId="0FE58163" w14:textId="77777777">
        <w:trPr>
          <w:trHeight w:val="700"/>
        </w:trPr>
        <w:tc>
          <w:tcPr>
            <w:tcW w:w="3429" w:type="dxa"/>
            <w:tcBorders>
              <w:top w:val="single" w:sz="12" w:space="0" w:color="2880B8"/>
            </w:tcBorders>
          </w:tcPr>
          <w:p w14:paraId="0BCEFA69" w14:textId="77777777" w:rsidR="00A272EA" w:rsidRDefault="00A272EA">
            <w:pPr>
              <w:pStyle w:val="TableParagraph"/>
              <w:spacing w:before="96"/>
              <w:rPr>
                <w:sz w:val="18"/>
              </w:rPr>
            </w:pPr>
            <w:r>
              <w:rPr>
                <w:color w:val="2B2B2B"/>
                <w:spacing w:val="-2"/>
                <w:sz w:val="18"/>
              </w:rPr>
              <w:t>/pharmacy/chat</w:t>
            </w:r>
          </w:p>
        </w:tc>
        <w:tc>
          <w:tcPr>
            <w:tcW w:w="857" w:type="dxa"/>
            <w:tcBorders>
              <w:top w:val="single" w:sz="12" w:space="0" w:color="2880B8"/>
            </w:tcBorders>
          </w:tcPr>
          <w:p w14:paraId="1E6943B8" w14:textId="77777777" w:rsidR="00A272EA" w:rsidRDefault="00A272EA">
            <w:pPr>
              <w:pStyle w:val="TableParagraph"/>
              <w:spacing w:before="96"/>
              <w:ind w:left="118"/>
              <w:rPr>
                <w:sz w:val="18"/>
              </w:rPr>
            </w:pPr>
            <w:r>
              <w:rPr>
                <w:color w:val="2B2B2B"/>
                <w:spacing w:val="-4"/>
                <w:sz w:val="18"/>
              </w:rPr>
              <w:t>POST</w:t>
            </w:r>
          </w:p>
        </w:tc>
        <w:tc>
          <w:tcPr>
            <w:tcW w:w="2476" w:type="dxa"/>
            <w:tcBorders>
              <w:top w:val="single" w:sz="12" w:space="0" w:color="2880B8"/>
            </w:tcBorders>
          </w:tcPr>
          <w:p w14:paraId="4757BED0" w14:textId="77777777" w:rsidR="00A272EA" w:rsidRDefault="00A272EA">
            <w:pPr>
              <w:pStyle w:val="TableParagraph"/>
              <w:spacing w:before="96"/>
              <w:ind w:left="118"/>
              <w:rPr>
                <w:sz w:val="18"/>
              </w:rPr>
            </w:pPr>
            <w:proofErr w:type="gramStart"/>
            <w:r>
              <w:rPr>
                <w:color w:val="2B2B2B"/>
                <w:sz w:val="18"/>
              </w:rPr>
              <w:t xml:space="preserve">{ </w:t>
            </w:r>
            <w:proofErr w:type="spellStart"/>
            <w:r>
              <w:rPr>
                <w:color w:val="2B2B2B"/>
                <w:sz w:val="18"/>
              </w:rPr>
              <w:t>patient</w:t>
            </w:r>
            <w:proofErr w:type="gramEnd"/>
            <w:r>
              <w:rPr>
                <w:color w:val="2B2B2B"/>
                <w:sz w:val="18"/>
              </w:rPr>
              <w:t>_id</w:t>
            </w:r>
            <w:proofErr w:type="spellEnd"/>
            <w:r>
              <w:rPr>
                <w:color w:val="2B2B2B"/>
                <w:sz w:val="18"/>
              </w:rPr>
              <w:t xml:space="preserve">, </w:t>
            </w:r>
            <w:proofErr w:type="gramStart"/>
            <w:r>
              <w:rPr>
                <w:color w:val="2B2B2B"/>
                <w:sz w:val="18"/>
              </w:rPr>
              <w:t xml:space="preserve">messages[] </w:t>
            </w:r>
            <w:r>
              <w:rPr>
                <w:color w:val="2B2B2B"/>
                <w:spacing w:val="-10"/>
                <w:sz w:val="18"/>
              </w:rPr>
              <w:t>}</w:t>
            </w:r>
            <w:proofErr w:type="gramEnd"/>
          </w:p>
        </w:tc>
        <w:tc>
          <w:tcPr>
            <w:tcW w:w="2762" w:type="dxa"/>
            <w:tcBorders>
              <w:top w:val="single" w:sz="12" w:space="0" w:color="2880B8"/>
            </w:tcBorders>
          </w:tcPr>
          <w:p w14:paraId="0C400AA8" w14:textId="77777777" w:rsidR="00A272EA" w:rsidRDefault="00A272EA">
            <w:pPr>
              <w:pStyle w:val="TableParagraph"/>
              <w:spacing w:before="96" w:line="302" w:lineRule="auto"/>
              <w:ind w:right="26"/>
              <w:rPr>
                <w:sz w:val="18"/>
              </w:rPr>
            </w:pPr>
            <w:r>
              <w:rPr>
                <w:color w:val="2B2B2B"/>
                <w:sz w:val="18"/>
              </w:rPr>
              <w:t>SSE</w:t>
            </w:r>
            <w:r>
              <w:rPr>
                <w:color w:val="2B2B2B"/>
                <w:spacing w:val="-8"/>
                <w:sz w:val="18"/>
              </w:rPr>
              <w:t xml:space="preserve"> </w:t>
            </w:r>
            <w:r>
              <w:rPr>
                <w:color w:val="2B2B2B"/>
                <w:sz w:val="18"/>
              </w:rPr>
              <w:t>stream</w:t>
            </w:r>
            <w:r>
              <w:rPr>
                <w:color w:val="2B2B2B"/>
                <w:spacing w:val="-8"/>
                <w:sz w:val="18"/>
              </w:rPr>
              <w:t xml:space="preserve"> </w:t>
            </w:r>
            <w:r>
              <w:rPr>
                <w:color w:val="2B2B2B"/>
                <w:sz w:val="18"/>
              </w:rPr>
              <w:t>—</w:t>
            </w:r>
            <w:r>
              <w:rPr>
                <w:color w:val="2B2B2B"/>
                <w:spacing w:val="-8"/>
                <w:sz w:val="18"/>
              </w:rPr>
              <w:t xml:space="preserve"> </w:t>
            </w:r>
            <w:r>
              <w:rPr>
                <w:color w:val="2B2B2B"/>
                <w:sz w:val="18"/>
              </w:rPr>
              <w:t>text</w:t>
            </w:r>
            <w:r>
              <w:rPr>
                <w:color w:val="2B2B2B"/>
                <w:spacing w:val="-8"/>
                <w:sz w:val="18"/>
              </w:rPr>
              <w:t xml:space="preserve"> </w:t>
            </w:r>
            <w:r>
              <w:rPr>
                <w:color w:val="2B2B2B"/>
                <w:sz w:val="18"/>
              </w:rPr>
              <w:t>chunks</w:t>
            </w:r>
            <w:r>
              <w:rPr>
                <w:color w:val="2B2B2B"/>
                <w:spacing w:val="-8"/>
                <w:sz w:val="18"/>
              </w:rPr>
              <w:t xml:space="preserve"> </w:t>
            </w:r>
            <w:r>
              <w:rPr>
                <w:color w:val="2B2B2B"/>
                <w:sz w:val="18"/>
              </w:rPr>
              <w:t>+ drug cards</w:t>
            </w:r>
          </w:p>
        </w:tc>
      </w:tr>
      <w:tr w:rsidR="00A272EA" w14:paraId="759827B0" w14:textId="77777777">
        <w:trPr>
          <w:trHeight w:val="450"/>
        </w:trPr>
        <w:tc>
          <w:tcPr>
            <w:tcW w:w="3429" w:type="dxa"/>
            <w:shd w:val="clear" w:color="auto" w:fill="EFF6FF"/>
          </w:tcPr>
          <w:p w14:paraId="72A168D6" w14:textId="77777777" w:rsidR="00A272EA" w:rsidRDefault="00A272EA">
            <w:pPr>
              <w:pStyle w:val="TableParagraph"/>
              <w:rPr>
                <w:sz w:val="18"/>
              </w:rPr>
            </w:pPr>
            <w:r>
              <w:rPr>
                <w:color w:val="2B2B2B"/>
                <w:spacing w:val="-2"/>
                <w:sz w:val="18"/>
              </w:rPr>
              <w:t>/pharmacy/drug/search</w:t>
            </w:r>
          </w:p>
        </w:tc>
        <w:tc>
          <w:tcPr>
            <w:tcW w:w="857" w:type="dxa"/>
            <w:shd w:val="clear" w:color="auto" w:fill="EFF6FF"/>
          </w:tcPr>
          <w:p w14:paraId="353FCA96" w14:textId="77777777" w:rsidR="00A272EA" w:rsidRDefault="00A272EA">
            <w:pPr>
              <w:pStyle w:val="TableParagraph"/>
              <w:ind w:left="118"/>
              <w:rPr>
                <w:sz w:val="18"/>
              </w:rPr>
            </w:pPr>
            <w:r>
              <w:rPr>
                <w:color w:val="2B2B2B"/>
                <w:spacing w:val="-4"/>
                <w:sz w:val="18"/>
              </w:rPr>
              <w:t>POST</w:t>
            </w:r>
          </w:p>
        </w:tc>
        <w:tc>
          <w:tcPr>
            <w:tcW w:w="2476" w:type="dxa"/>
            <w:shd w:val="clear" w:color="auto" w:fill="EFF6FF"/>
          </w:tcPr>
          <w:p w14:paraId="6B4BA53F" w14:textId="77777777" w:rsidR="00A272EA" w:rsidRDefault="00A272EA">
            <w:pPr>
              <w:pStyle w:val="TableParagraph"/>
              <w:ind w:left="118"/>
              <w:rPr>
                <w:sz w:val="18"/>
              </w:rPr>
            </w:pPr>
            <w:proofErr w:type="gramStart"/>
            <w:r>
              <w:rPr>
                <w:color w:val="2B2B2B"/>
                <w:sz w:val="18"/>
              </w:rPr>
              <w:t>{ query</w:t>
            </w:r>
            <w:proofErr w:type="gramEnd"/>
            <w:r>
              <w:rPr>
                <w:color w:val="2B2B2B"/>
                <w:sz w:val="18"/>
              </w:rPr>
              <w:t xml:space="preserve">: </w:t>
            </w:r>
            <w:proofErr w:type="gramStart"/>
            <w:r>
              <w:rPr>
                <w:color w:val="2B2B2B"/>
                <w:sz w:val="18"/>
              </w:rPr>
              <w:t xml:space="preserve">string </w:t>
            </w:r>
            <w:r>
              <w:rPr>
                <w:color w:val="2B2B2B"/>
                <w:spacing w:val="-10"/>
                <w:sz w:val="18"/>
              </w:rPr>
              <w:t>}</w:t>
            </w:r>
            <w:proofErr w:type="gramEnd"/>
          </w:p>
        </w:tc>
        <w:tc>
          <w:tcPr>
            <w:tcW w:w="2762" w:type="dxa"/>
            <w:shd w:val="clear" w:color="auto" w:fill="EFF6FF"/>
          </w:tcPr>
          <w:p w14:paraId="500F4A09" w14:textId="77777777" w:rsidR="00A272EA" w:rsidRDefault="00A272EA">
            <w:pPr>
              <w:pStyle w:val="TableParagraph"/>
              <w:rPr>
                <w:sz w:val="18"/>
              </w:rPr>
            </w:pPr>
            <w:proofErr w:type="gramStart"/>
            <w:r>
              <w:rPr>
                <w:color w:val="2B2B2B"/>
                <w:sz w:val="18"/>
              </w:rPr>
              <w:t>{ results</w:t>
            </w:r>
            <w:proofErr w:type="gramEnd"/>
            <w:r>
              <w:rPr>
                <w:color w:val="2B2B2B"/>
                <w:sz w:val="18"/>
              </w:rPr>
              <w:t xml:space="preserve">: </w:t>
            </w:r>
            <w:proofErr w:type="gramStart"/>
            <w:r>
              <w:rPr>
                <w:color w:val="2B2B2B"/>
                <w:sz w:val="18"/>
              </w:rPr>
              <w:t xml:space="preserve">Drug[] </w:t>
            </w:r>
            <w:r>
              <w:rPr>
                <w:color w:val="2B2B2B"/>
                <w:spacing w:val="-10"/>
                <w:sz w:val="18"/>
              </w:rPr>
              <w:t>}</w:t>
            </w:r>
            <w:proofErr w:type="gramEnd"/>
          </w:p>
        </w:tc>
      </w:tr>
      <w:tr w:rsidR="00A272EA" w14:paraId="49BBAD06" w14:textId="77777777">
        <w:trPr>
          <w:trHeight w:val="710"/>
        </w:trPr>
        <w:tc>
          <w:tcPr>
            <w:tcW w:w="3429" w:type="dxa"/>
          </w:tcPr>
          <w:p w14:paraId="693784C5" w14:textId="77777777" w:rsidR="00A272EA" w:rsidRDefault="00A272EA">
            <w:pPr>
              <w:pStyle w:val="TableParagraph"/>
              <w:rPr>
                <w:sz w:val="18"/>
              </w:rPr>
            </w:pPr>
            <w:r>
              <w:rPr>
                <w:color w:val="2B2B2B"/>
                <w:sz w:val="18"/>
              </w:rPr>
              <w:t>/pharmacy/prescription/analyze-</w:t>
            </w:r>
            <w:r>
              <w:rPr>
                <w:color w:val="2B2B2B"/>
                <w:spacing w:val="-2"/>
                <w:sz w:val="18"/>
              </w:rPr>
              <w:t>stream</w:t>
            </w:r>
          </w:p>
        </w:tc>
        <w:tc>
          <w:tcPr>
            <w:tcW w:w="857" w:type="dxa"/>
          </w:tcPr>
          <w:p w14:paraId="11ED60E5" w14:textId="77777777" w:rsidR="00A272EA" w:rsidRDefault="00A272EA">
            <w:pPr>
              <w:pStyle w:val="TableParagraph"/>
              <w:ind w:left="118"/>
              <w:rPr>
                <w:sz w:val="18"/>
              </w:rPr>
            </w:pPr>
            <w:r>
              <w:rPr>
                <w:color w:val="2B2B2B"/>
                <w:spacing w:val="-4"/>
                <w:sz w:val="18"/>
              </w:rPr>
              <w:t>POST</w:t>
            </w:r>
          </w:p>
        </w:tc>
        <w:tc>
          <w:tcPr>
            <w:tcW w:w="2476" w:type="dxa"/>
          </w:tcPr>
          <w:p w14:paraId="5AAAF72C" w14:textId="77777777" w:rsidR="00A272EA" w:rsidRDefault="00A272EA">
            <w:pPr>
              <w:pStyle w:val="TableParagraph"/>
              <w:ind w:left="118"/>
              <w:rPr>
                <w:sz w:val="18"/>
              </w:rPr>
            </w:pPr>
            <w:r>
              <w:rPr>
                <w:color w:val="2B2B2B"/>
                <w:sz w:val="18"/>
              </w:rPr>
              <w:t xml:space="preserve">multipart: image </w:t>
            </w:r>
            <w:r>
              <w:rPr>
                <w:color w:val="2B2B2B"/>
                <w:spacing w:val="-4"/>
                <w:sz w:val="18"/>
              </w:rPr>
              <w:t>file</w:t>
            </w:r>
          </w:p>
        </w:tc>
        <w:tc>
          <w:tcPr>
            <w:tcW w:w="2762" w:type="dxa"/>
          </w:tcPr>
          <w:p w14:paraId="6BD945D9" w14:textId="77777777" w:rsidR="00A272EA" w:rsidRDefault="00A272EA">
            <w:pPr>
              <w:pStyle w:val="TableParagraph"/>
              <w:rPr>
                <w:sz w:val="18"/>
              </w:rPr>
            </w:pPr>
            <w:r>
              <w:rPr>
                <w:color w:val="2B2B2B"/>
                <w:sz w:val="18"/>
              </w:rPr>
              <w:t xml:space="preserve">SSE stream — pipeline </w:t>
            </w:r>
            <w:r>
              <w:rPr>
                <w:color w:val="2B2B2B"/>
                <w:spacing w:val="-2"/>
                <w:sz w:val="18"/>
              </w:rPr>
              <w:t>events</w:t>
            </w:r>
          </w:p>
          <w:p w14:paraId="09598122" w14:textId="77777777" w:rsidR="00A272EA" w:rsidRDefault="00A272EA">
            <w:pPr>
              <w:pStyle w:val="TableParagraph"/>
              <w:spacing w:before="53"/>
              <w:rPr>
                <w:sz w:val="18"/>
              </w:rPr>
            </w:pPr>
            <w:r>
              <w:rPr>
                <w:color w:val="2B2B2B"/>
                <w:sz w:val="18"/>
              </w:rPr>
              <w:t xml:space="preserve">+ analysis </w:t>
            </w:r>
            <w:r>
              <w:rPr>
                <w:color w:val="2B2B2B"/>
                <w:spacing w:val="-4"/>
                <w:sz w:val="18"/>
              </w:rPr>
              <w:t>JSON</w:t>
            </w:r>
          </w:p>
        </w:tc>
      </w:tr>
      <w:tr w:rsidR="00A272EA" w14:paraId="5A899408" w14:textId="77777777">
        <w:trPr>
          <w:trHeight w:val="710"/>
        </w:trPr>
        <w:tc>
          <w:tcPr>
            <w:tcW w:w="3429" w:type="dxa"/>
            <w:shd w:val="clear" w:color="auto" w:fill="EFF6FF"/>
          </w:tcPr>
          <w:p w14:paraId="3FE99772" w14:textId="77777777" w:rsidR="00A272EA" w:rsidRDefault="00A272EA">
            <w:pPr>
              <w:pStyle w:val="TableParagraph"/>
              <w:rPr>
                <w:sz w:val="18"/>
              </w:rPr>
            </w:pPr>
            <w:r>
              <w:rPr>
                <w:color w:val="2B2B2B"/>
                <w:spacing w:val="-2"/>
                <w:sz w:val="18"/>
              </w:rPr>
              <w:t>/pharmacy/alternative</w:t>
            </w:r>
          </w:p>
        </w:tc>
        <w:tc>
          <w:tcPr>
            <w:tcW w:w="857" w:type="dxa"/>
            <w:shd w:val="clear" w:color="auto" w:fill="EFF6FF"/>
          </w:tcPr>
          <w:p w14:paraId="7F63C933" w14:textId="77777777" w:rsidR="00A272EA" w:rsidRDefault="00A272EA">
            <w:pPr>
              <w:pStyle w:val="TableParagraph"/>
              <w:ind w:left="118"/>
              <w:rPr>
                <w:sz w:val="18"/>
              </w:rPr>
            </w:pPr>
            <w:r>
              <w:rPr>
                <w:color w:val="2B2B2B"/>
                <w:spacing w:val="-4"/>
                <w:sz w:val="18"/>
              </w:rPr>
              <w:t>POST</w:t>
            </w:r>
          </w:p>
        </w:tc>
        <w:tc>
          <w:tcPr>
            <w:tcW w:w="2476" w:type="dxa"/>
            <w:shd w:val="clear" w:color="auto" w:fill="EFF6FF"/>
          </w:tcPr>
          <w:p w14:paraId="322AB319" w14:textId="77777777" w:rsidR="00A272EA" w:rsidRDefault="00A272EA">
            <w:pPr>
              <w:pStyle w:val="TableParagraph"/>
              <w:ind w:left="118"/>
              <w:rPr>
                <w:sz w:val="18"/>
              </w:rPr>
            </w:pPr>
            <w:proofErr w:type="gramStart"/>
            <w:r>
              <w:rPr>
                <w:color w:val="2B2B2B"/>
                <w:sz w:val="18"/>
              </w:rPr>
              <w:t xml:space="preserve">{ </w:t>
            </w:r>
            <w:proofErr w:type="spellStart"/>
            <w:r>
              <w:rPr>
                <w:color w:val="2B2B2B"/>
                <w:sz w:val="18"/>
              </w:rPr>
              <w:t>patient</w:t>
            </w:r>
            <w:proofErr w:type="gramEnd"/>
            <w:r>
              <w:rPr>
                <w:color w:val="2B2B2B"/>
                <w:sz w:val="18"/>
              </w:rPr>
              <w:t>_</w:t>
            </w:r>
            <w:proofErr w:type="gramStart"/>
            <w:r>
              <w:rPr>
                <w:color w:val="2B2B2B"/>
                <w:sz w:val="18"/>
              </w:rPr>
              <w:t>id</w:t>
            </w:r>
            <w:proofErr w:type="spellEnd"/>
            <w:r>
              <w:rPr>
                <w:color w:val="2B2B2B"/>
                <w:sz w:val="18"/>
              </w:rPr>
              <w:t>?,</w:t>
            </w:r>
            <w:proofErr w:type="gramEnd"/>
            <w:r>
              <w:rPr>
                <w:color w:val="2B2B2B"/>
                <w:sz w:val="18"/>
              </w:rPr>
              <w:t xml:space="preserve"> </w:t>
            </w:r>
            <w:proofErr w:type="spellStart"/>
            <w:r>
              <w:rPr>
                <w:color w:val="2B2B2B"/>
                <w:sz w:val="18"/>
              </w:rPr>
              <w:t>drug_</w:t>
            </w:r>
            <w:proofErr w:type="gramStart"/>
            <w:r>
              <w:rPr>
                <w:color w:val="2B2B2B"/>
                <w:sz w:val="18"/>
              </w:rPr>
              <w:t>name</w:t>
            </w:r>
            <w:proofErr w:type="spellEnd"/>
            <w:r>
              <w:rPr>
                <w:color w:val="2B2B2B"/>
                <w:sz w:val="18"/>
              </w:rPr>
              <w:t xml:space="preserve"> </w:t>
            </w:r>
            <w:r>
              <w:rPr>
                <w:color w:val="2B2B2B"/>
                <w:spacing w:val="-10"/>
                <w:sz w:val="18"/>
              </w:rPr>
              <w:t>}</w:t>
            </w:r>
            <w:proofErr w:type="gramEnd"/>
          </w:p>
        </w:tc>
        <w:tc>
          <w:tcPr>
            <w:tcW w:w="2762" w:type="dxa"/>
            <w:shd w:val="clear" w:color="auto" w:fill="EFF6FF"/>
          </w:tcPr>
          <w:p w14:paraId="2B258C71" w14:textId="77777777" w:rsidR="00A272EA" w:rsidRDefault="00A272EA">
            <w:pPr>
              <w:pStyle w:val="TableParagraph"/>
              <w:spacing w:line="302" w:lineRule="auto"/>
              <w:rPr>
                <w:sz w:val="18"/>
              </w:rPr>
            </w:pPr>
            <w:proofErr w:type="gramStart"/>
            <w:r>
              <w:rPr>
                <w:color w:val="2B2B2B"/>
                <w:sz w:val="18"/>
              </w:rPr>
              <w:t>{</w:t>
            </w:r>
            <w:r>
              <w:rPr>
                <w:color w:val="2B2B2B"/>
                <w:spacing w:val="-15"/>
                <w:sz w:val="18"/>
              </w:rPr>
              <w:t xml:space="preserve"> </w:t>
            </w:r>
            <w:proofErr w:type="spellStart"/>
            <w:r>
              <w:rPr>
                <w:color w:val="2B2B2B"/>
                <w:sz w:val="18"/>
              </w:rPr>
              <w:t>original</w:t>
            </w:r>
            <w:proofErr w:type="gramEnd"/>
            <w:r>
              <w:rPr>
                <w:color w:val="2B2B2B"/>
                <w:sz w:val="18"/>
              </w:rPr>
              <w:t>_drug</w:t>
            </w:r>
            <w:proofErr w:type="spellEnd"/>
            <w:r>
              <w:rPr>
                <w:color w:val="2B2B2B"/>
                <w:sz w:val="18"/>
              </w:rPr>
              <w:t>,</w:t>
            </w:r>
            <w:r>
              <w:rPr>
                <w:color w:val="2B2B2B"/>
                <w:spacing w:val="-12"/>
                <w:sz w:val="18"/>
              </w:rPr>
              <w:t xml:space="preserve"> </w:t>
            </w:r>
            <w:proofErr w:type="gramStart"/>
            <w:r>
              <w:rPr>
                <w:color w:val="2B2B2B"/>
                <w:sz w:val="18"/>
              </w:rPr>
              <w:t>alternatives[</w:t>
            </w:r>
            <w:proofErr w:type="gramEnd"/>
            <w:r>
              <w:rPr>
                <w:color w:val="2B2B2B"/>
                <w:sz w:val="18"/>
              </w:rPr>
              <w:t xml:space="preserve">], </w:t>
            </w:r>
            <w:proofErr w:type="spellStart"/>
            <w:r>
              <w:rPr>
                <w:color w:val="2B2B2B"/>
                <w:sz w:val="18"/>
              </w:rPr>
              <w:t>did_you_mean</w:t>
            </w:r>
            <w:proofErr w:type="spellEnd"/>
            <w:r>
              <w:rPr>
                <w:color w:val="2B2B2B"/>
                <w:sz w:val="18"/>
              </w:rPr>
              <w:t>? }</w:t>
            </w:r>
          </w:p>
        </w:tc>
      </w:tr>
      <w:tr w:rsidR="00A272EA" w14:paraId="18F83E23" w14:textId="77777777">
        <w:trPr>
          <w:trHeight w:val="450"/>
        </w:trPr>
        <w:tc>
          <w:tcPr>
            <w:tcW w:w="3429" w:type="dxa"/>
          </w:tcPr>
          <w:p w14:paraId="6B00CD99" w14:textId="77777777" w:rsidR="00A272EA" w:rsidRDefault="00A272EA">
            <w:pPr>
              <w:pStyle w:val="TableParagraph"/>
              <w:rPr>
                <w:sz w:val="18"/>
              </w:rPr>
            </w:pPr>
            <w:r>
              <w:rPr>
                <w:color w:val="2B2B2B"/>
                <w:spacing w:val="-2"/>
                <w:sz w:val="18"/>
              </w:rPr>
              <w:t>/pharmacy/interactions</w:t>
            </w:r>
          </w:p>
        </w:tc>
        <w:tc>
          <w:tcPr>
            <w:tcW w:w="857" w:type="dxa"/>
          </w:tcPr>
          <w:p w14:paraId="18DC467E" w14:textId="77777777" w:rsidR="00A272EA" w:rsidRDefault="00A272EA">
            <w:pPr>
              <w:pStyle w:val="TableParagraph"/>
              <w:ind w:left="118"/>
              <w:rPr>
                <w:sz w:val="18"/>
              </w:rPr>
            </w:pPr>
            <w:r>
              <w:rPr>
                <w:color w:val="2B2B2B"/>
                <w:spacing w:val="-4"/>
                <w:sz w:val="18"/>
              </w:rPr>
              <w:t>POST</w:t>
            </w:r>
          </w:p>
        </w:tc>
        <w:tc>
          <w:tcPr>
            <w:tcW w:w="2476" w:type="dxa"/>
          </w:tcPr>
          <w:p w14:paraId="5589166E" w14:textId="77777777" w:rsidR="00A272EA" w:rsidRDefault="00A272EA">
            <w:pPr>
              <w:pStyle w:val="TableParagraph"/>
              <w:ind w:left="118"/>
              <w:rPr>
                <w:sz w:val="18"/>
              </w:rPr>
            </w:pPr>
            <w:proofErr w:type="gramStart"/>
            <w:r>
              <w:rPr>
                <w:color w:val="2B2B2B"/>
                <w:sz w:val="18"/>
              </w:rPr>
              <w:t>{ drugs</w:t>
            </w:r>
            <w:proofErr w:type="gramEnd"/>
            <w:r>
              <w:rPr>
                <w:color w:val="2B2B2B"/>
                <w:sz w:val="18"/>
              </w:rPr>
              <w:t xml:space="preserve">: </w:t>
            </w:r>
            <w:proofErr w:type="gramStart"/>
            <w:r>
              <w:rPr>
                <w:color w:val="2B2B2B"/>
                <w:sz w:val="18"/>
              </w:rPr>
              <w:t xml:space="preserve">string[] </w:t>
            </w:r>
            <w:r>
              <w:rPr>
                <w:color w:val="2B2B2B"/>
                <w:spacing w:val="-10"/>
                <w:sz w:val="18"/>
              </w:rPr>
              <w:t>}</w:t>
            </w:r>
            <w:proofErr w:type="gramEnd"/>
          </w:p>
        </w:tc>
        <w:tc>
          <w:tcPr>
            <w:tcW w:w="2762" w:type="dxa"/>
          </w:tcPr>
          <w:p w14:paraId="072E5ED1" w14:textId="77777777" w:rsidR="00A272EA" w:rsidRDefault="00A272EA">
            <w:pPr>
              <w:pStyle w:val="TableParagraph"/>
              <w:rPr>
                <w:sz w:val="18"/>
              </w:rPr>
            </w:pPr>
            <w:proofErr w:type="gramStart"/>
            <w:r>
              <w:rPr>
                <w:color w:val="2B2B2B"/>
                <w:sz w:val="18"/>
              </w:rPr>
              <w:t>{ interactions</w:t>
            </w:r>
            <w:proofErr w:type="gramEnd"/>
            <w:r>
              <w:rPr>
                <w:color w:val="2B2B2B"/>
                <w:sz w:val="18"/>
              </w:rPr>
              <w:t xml:space="preserve">: </w:t>
            </w:r>
            <w:proofErr w:type="gramStart"/>
            <w:r>
              <w:rPr>
                <w:color w:val="2B2B2B"/>
                <w:sz w:val="18"/>
              </w:rPr>
              <w:t xml:space="preserve">Interaction[] </w:t>
            </w:r>
            <w:r>
              <w:rPr>
                <w:color w:val="2B2B2B"/>
                <w:spacing w:val="-10"/>
                <w:sz w:val="18"/>
              </w:rPr>
              <w:t>}</w:t>
            </w:r>
            <w:proofErr w:type="gramEnd"/>
          </w:p>
        </w:tc>
      </w:tr>
      <w:tr w:rsidR="00A272EA" w14:paraId="15DB1DF9" w14:textId="77777777">
        <w:trPr>
          <w:trHeight w:val="710"/>
        </w:trPr>
        <w:tc>
          <w:tcPr>
            <w:tcW w:w="3429" w:type="dxa"/>
            <w:shd w:val="clear" w:color="auto" w:fill="EFF6FF"/>
          </w:tcPr>
          <w:p w14:paraId="06747FC3" w14:textId="77777777" w:rsidR="00A272EA" w:rsidRDefault="00A272EA">
            <w:pPr>
              <w:pStyle w:val="TableParagraph"/>
              <w:rPr>
                <w:sz w:val="18"/>
              </w:rPr>
            </w:pPr>
            <w:r>
              <w:rPr>
                <w:color w:val="2B2B2B"/>
                <w:spacing w:val="-2"/>
                <w:sz w:val="18"/>
              </w:rPr>
              <w:t>/pharmacy/recommend</w:t>
            </w:r>
          </w:p>
        </w:tc>
        <w:tc>
          <w:tcPr>
            <w:tcW w:w="857" w:type="dxa"/>
            <w:shd w:val="clear" w:color="auto" w:fill="EFF6FF"/>
          </w:tcPr>
          <w:p w14:paraId="3E561469" w14:textId="77777777" w:rsidR="00A272EA" w:rsidRDefault="00A272EA">
            <w:pPr>
              <w:pStyle w:val="TableParagraph"/>
              <w:ind w:left="118"/>
              <w:rPr>
                <w:sz w:val="18"/>
              </w:rPr>
            </w:pPr>
            <w:r>
              <w:rPr>
                <w:color w:val="2B2B2B"/>
                <w:spacing w:val="-4"/>
                <w:sz w:val="18"/>
              </w:rPr>
              <w:t>POST</w:t>
            </w:r>
          </w:p>
        </w:tc>
        <w:tc>
          <w:tcPr>
            <w:tcW w:w="2476" w:type="dxa"/>
            <w:shd w:val="clear" w:color="auto" w:fill="EFF6FF"/>
          </w:tcPr>
          <w:p w14:paraId="0759DF4F" w14:textId="77777777" w:rsidR="00A272EA" w:rsidRDefault="00A272EA">
            <w:pPr>
              <w:pStyle w:val="TableParagraph"/>
              <w:ind w:left="118"/>
              <w:rPr>
                <w:sz w:val="18"/>
              </w:rPr>
            </w:pPr>
            <w:proofErr w:type="gramStart"/>
            <w:r>
              <w:rPr>
                <w:color w:val="2B2B2B"/>
                <w:sz w:val="18"/>
              </w:rPr>
              <w:t xml:space="preserve">{ </w:t>
            </w:r>
            <w:proofErr w:type="spellStart"/>
            <w:r>
              <w:rPr>
                <w:color w:val="2B2B2B"/>
                <w:sz w:val="18"/>
              </w:rPr>
              <w:t>patient</w:t>
            </w:r>
            <w:proofErr w:type="gramEnd"/>
            <w:r>
              <w:rPr>
                <w:color w:val="2B2B2B"/>
                <w:sz w:val="18"/>
              </w:rPr>
              <w:t>_id</w:t>
            </w:r>
            <w:proofErr w:type="spellEnd"/>
            <w:r>
              <w:rPr>
                <w:color w:val="2B2B2B"/>
                <w:sz w:val="18"/>
              </w:rPr>
              <w:t xml:space="preserve">, </w:t>
            </w:r>
            <w:proofErr w:type="gramStart"/>
            <w:r>
              <w:rPr>
                <w:color w:val="2B2B2B"/>
                <w:sz w:val="18"/>
              </w:rPr>
              <w:t xml:space="preserve">symptom </w:t>
            </w:r>
            <w:r>
              <w:rPr>
                <w:color w:val="2B2B2B"/>
                <w:spacing w:val="-10"/>
                <w:sz w:val="18"/>
              </w:rPr>
              <w:t>}</w:t>
            </w:r>
            <w:proofErr w:type="gramEnd"/>
          </w:p>
        </w:tc>
        <w:tc>
          <w:tcPr>
            <w:tcW w:w="2762" w:type="dxa"/>
            <w:shd w:val="clear" w:color="auto" w:fill="EFF6FF"/>
          </w:tcPr>
          <w:p w14:paraId="1DD8810A" w14:textId="77777777" w:rsidR="00A272EA" w:rsidRDefault="00A272EA">
            <w:pPr>
              <w:pStyle w:val="TableParagraph"/>
              <w:spacing w:line="302" w:lineRule="auto"/>
              <w:rPr>
                <w:sz w:val="18"/>
              </w:rPr>
            </w:pPr>
            <w:proofErr w:type="gramStart"/>
            <w:r>
              <w:rPr>
                <w:color w:val="2B2B2B"/>
                <w:sz w:val="18"/>
              </w:rPr>
              <w:t>{</w:t>
            </w:r>
            <w:r>
              <w:rPr>
                <w:color w:val="2B2B2B"/>
                <w:spacing w:val="-15"/>
                <w:sz w:val="18"/>
              </w:rPr>
              <w:t xml:space="preserve"> </w:t>
            </w:r>
            <w:r>
              <w:rPr>
                <w:color w:val="2B2B2B"/>
                <w:sz w:val="18"/>
              </w:rPr>
              <w:t>recommendations</w:t>
            </w:r>
            <w:proofErr w:type="gramEnd"/>
            <w:r>
              <w:rPr>
                <w:color w:val="2B2B2B"/>
                <w:sz w:val="18"/>
              </w:rPr>
              <w:t>:</w:t>
            </w:r>
            <w:r>
              <w:rPr>
                <w:color w:val="2B2B2B"/>
                <w:spacing w:val="-12"/>
                <w:sz w:val="18"/>
              </w:rPr>
              <w:t xml:space="preserve"> </w:t>
            </w:r>
            <w:proofErr w:type="gramStart"/>
            <w:r>
              <w:rPr>
                <w:color w:val="2B2B2B"/>
                <w:sz w:val="18"/>
              </w:rPr>
              <w:t>Drug[</w:t>
            </w:r>
            <w:proofErr w:type="gramEnd"/>
            <w:r>
              <w:rPr>
                <w:color w:val="2B2B2B"/>
                <w:sz w:val="18"/>
              </w:rPr>
              <w:t xml:space="preserve">], warnings: </w:t>
            </w:r>
            <w:proofErr w:type="gramStart"/>
            <w:r>
              <w:rPr>
                <w:color w:val="2B2B2B"/>
                <w:sz w:val="18"/>
              </w:rPr>
              <w:t>string[] }</w:t>
            </w:r>
            <w:proofErr w:type="gramEnd"/>
          </w:p>
        </w:tc>
      </w:tr>
    </w:tbl>
    <w:p w14:paraId="12199BEC" w14:textId="77777777" w:rsidR="00A272EA" w:rsidRDefault="00A272EA">
      <w:pPr>
        <w:pStyle w:val="BodyText"/>
        <w:spacing w:before="10"/>
        <w:rPr>
          <w:sz w:val="16"/>
        </w:rPr>
      </w:pPr>
    </w:p>
    <w:p w14:paraId="7B7F64A1" w14:textId="77777777" w:rsidR="00A272EA" w:rsidRDefault="00A272EA">
      <w:pPr>
        <w:jc w:val="center"/>
        <w:rPr>
          <w:sz w:val="20"/>
        </w:rPr>
      </w:pPr>
      <w:r>
        <w:rPr>
          <w:noProof/>
          <w:sz w:val="20"/>
        </w:rPr>
        <w:drawing>
          <wp:inline distT="0" distB="0" distL="0" distR="0" wp14:anchorId="120F548B" wp14:editId="712B1A0E">
            <wp:extent cx="6096000" cy="3429000"/>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5" cstate="print"/>
                    <a:stretch>
                      <a:fillRect/>
                    </a:stretch>
                  </pic:blipFill>
                  <pic:spPr>
                    <a:xfrm>
                      <a:off x="0" y="0"/>
                      <a:ext cx="6096000" cy="3429000"/>
                    </a:xfrm>
                    <a:prstGeom prst="rect">
                      <a:avLst/>
                    </a:prstGeom>
                  </pic:spPr>
                </pic:pic>
              </a:graphicData>
            </a:graphic>
          </wp:inline>
        </w:drawing>
      </w:r>
    </w:p>
    <w:p w14:paraId="614461A8" w14:textId="77777777" w:rsidR="00A272EA" w:rsidRDefault="00A272EA">
      <w:pPr>
        <w:spacing w:before="68" w:line="295" w:lineRule="auto"/>
        <w:jc w:val="center"/>
        <w:rPr>
          <w:i/>
          <w:sz w:val="17"/>
        </w:rPr>
      </w:pPr>
      <w:r>
        <w:rPr>
          <w:i/>
          <w:color w:val="878787"/>
          <w:sz w:val="17"/>
        </w:rPr>
        <w:t>Figure</w:t>
      </w:r>
      <w:r>
        <w:rPr>
          <w:i/>
          <w:color w:val="878787"/>
          <w:spacing w:val="-2"/>
          <w:sz w:val="17"/>
        </w:rPr>
        <w:t xml:space="preserve"> </w:t>
      </w:r>
      <w:r>
        <w:rPr>
          <w:i/>
          <w:color w:val="878787"/>
          <w:sz w:val="17"/>
        </w:rPr>
        <w:t>7.3</w:t>
      </w:r>
      <w:r>
        <w:rPr>
          <w:i/>
          <w:color w:val="878787"/>
          <w:spacing w:val="-2"/>
          <w:sz w:val="17"/>
        </w:rPr>
        <w:t xml:space="preserve"> </w:t>
      </w:r>
      <w:r>
        <w:rPr>
          <w:i/>
          <w:color w:val="878787"/>
          <w:sz w:val="17"/>
        </w:rPr>
        <w:t>—</w:t>
      </w:r>
      <w:r>
        <w:rPr>
          <w:i/>
          <w:color w:val="878787"/>
          <w:spacing w:val="-2"/>
          <w:sz w:val="17"/>
        </w:rPr>
        <w:t xml:space="preserve"> </w:t>
      </w:r>
      <w:r>
        <w:rPr>
          <w:i/>
          <w:color w:val="878787"/>
          <w:sz w:val="17"/>
        </w:rPr>
        <w:t>Mobile</w:t>
      </w:r>
      <w:r>
        <w:rPr>
          <w:i/>
          <w:color w:val="878787"/>
          <w:spacing w:val="-2"/>
          <w:sz w:val="17"/>
        </w:rPr>
        <w:t xml:space="preserve"> </w:t>
      </w:r>
      <w:r>
        <w:rPr>
          <w:i/>
          <w:color w:val="878787"/>
          <w:sz w:val="17"/>
        </w:rPr>
        <w:t>view</w:t>
      </w:r>
      <w:r>
        <w:rPr>
          <w:i/>
          <w:color w:val="878787"/>
          <w:spacing w:val="-2"/>
          <w:sz w:val="17"/>
        </w:rPr>
        <w:t xml:space="preserve"> </w:t>
      </w:r>
      <w:r>
        <w:rPr>
          <w:i/>
          <w:color w:val="878787"/>
          <w:sz w:val="17"/>
        </w:rPr>
        <w:t>of</w:t>
      </w:r>
      <w:r>
        <w:rPr>
          <w:i/>
          <w:color w:val="878787"/>
          <w:spacing w:val="-2"/>
          <w:sz w:val="17"/>
        </w:rPr>
        <w:t xml:space="preserve"> </w:t>
      </w:r>
      <w:r>
        <w:rPr>
          <w:i/>
          <w:color w:val="878787"/>
          <w:sz w:val="17"/>
        </w:rPr>
        <w:t>the</w:t>
      </w:r>
      <w:r>
        <w:rPr>
          <w:i/>
          <w:color w:val="878787"/>
          <w:spacing w:val="-2"/>
          <w:sz w:val="17"/>
        </w:rPr>
        <w:t xml:space="preserve"> </w:t>
      </w:r>
      <w:r>
        <w:rPr>
          <w:i/>
          <w:color w:val="878787"/>
          <w:sz w:val="17"/>
        </w:rPr>
        <w:t>pharmacy</w:t>
      </w:r>
      <w:r>
        <w:rPr>
          <w:i/>
          <w:color w:val="878787"/>
          <w:spacing w:val="-2"/>
          <w:sz w:val="17"/>
        </w:rPr>
        <w:t xml:space="preserve"> </w:t>
      </w:r>
      <w:r>
        <w:rPr>
          <w:i/>
          <w:color w:val="878787"/>
          <w:sz w:val="17"/>
        </w:rPr>
        <w:t>consultation</w:t>
      </w:r>
      <w:r>
        <w:rPr>
          <w:i/>
          <w:color w:val="878787"/>
          <w:spacing w:val="-2"/>
          <w:sz w:val="17"/>
        </w:rPr>
        <w:t xml:space="preserve"> </w:t>
      </w:r>
      <w:r>
        <w:rPr>
          <w:i/>
          <w:color w:val="878787"/>
          <w:sz w:val="17"/>
        </w:rPr>
        <w:t>chat:</w:t>
      </w:r>
      <w:r>
        <w:rPr>
          <w:i/>
          <w:color w:val="878787"/>
          <w:spacing w:val="-2"/>
          <w:sz w:val="17"/>
        </w:rPr>
        <w:t xml:space="preserve"> </w:t>
      </w:r>
      <w:r>
        <w:rPr>
          <w:i/>
          <w:color w:val="878787"/>
          <w:sz w:val="17"/>
        </w:rPr>
        <w:t>quick</w:t>
      </w:r>
      <w:r>
        <w:rPr>
          <w:i/>
          <w:color w:val="878787"/>
          <w:spacing w:val="-2"/>
          <w:sz w:val="17"/>
        </w:rPr>
        <w:t xml:space="preserve"> </w:t>
      </w:r>
      <w:r>
        <w:rPr>
          <w:i/>
          <w:color w:val="878787"/>
          <w:sz w:val="17"/>
        </w:rPr>
        <w:t>symptom</w:t>
      </w:r>
      <w:r>
        <w:rPr>
          <w:i/>
          <w:color w:val="878787"/>
          <w:spacing w:val="-2"/>
          <w:sz w:val="17"/>
        </w:rPr>
        <w:t xml:space="preserve"> </w:t>
      </w:r>
      <w:r>
        <w:rPr>
          <w:i/>
          <w:color w:val="878787"/>
          <w:sz w:val="17"/>
        </w:rPr>
        <w:t>selection</w:t>
      </w:r>
      <w:r>
        <w:rPr>
          <w:i/>
          <w:color w:val="878787"/>
          <w:spacing w:val="-2"/>
          <w:sz w:val="17"/>
        </w:rPr>
        <w:t xml:space="preserve"> </w:t>
      </w:r>
      <w:r>
        <w:rPr>
          <w:i/>
          <w:color w:val="878787"/>
          <w:sz w:val="17"/>
        </w:rPr>
        <w:t>cards</w:t>
      </w:r>
      <w:r>
        <w:rPr>
          <w:i/>
          <w:color w:val="878787"/>
          <w:spacing w:val="-2"/>
          <w:sz w:val="17"/>
        </w:rPr>
        <w:t xml:space="preserve"> </w:t>
      </w:r>
      <w:r>
        <w:rPr>
          <w:i/>
          <w:color w:val="878787"/>
          <w:sz w:val="17"/>
        </w:rPr>
        <w:t>feeding</w:t>
      </w:r>
      <w:r>
        <w:rPr>
          <w:i/>
          <w:color w:val="878787"/>
          <w:spacing w:val="-2"/>
          <w:sz w:val="17"/>
        </w:rPr>
        <w:t xml:space="preserve"> </w:t>
      </w:r>
      <w:r>
        <w:rPr>
          <w:i/>
          <w:color w:val="878787"/>
          <w:sz w:val="17"/>
        </w:rPr>
        <w:t>into</w:t>
      </w:r>
      <w:r>
        <w:rPr>
          <w:i/>
          <w:color w:val="878787"/>
          <w:spacing w:val="-2"/>
          <w:sz w:val="17"/>
        </w:rPr>
        <w:t xml:space="preserve"> </w:t>
      </w:r>
      <w:r>
        <w:rPr>
          <w:i/>
          <w:color w:val="878787"/>
          <w:sz w:val="17"/>
        </w:rPr>
        <w:t>the</w:t>
      </w:r>
      <w:r>
        <w:rPr>
          <w:i/>
          <w:color w:val="878787"/>
          <w:spacing w:val="-2"/>
          <w:sz w:val="17"/>
        </w:rPr>
        <w:t xml:space="preserve"> </w:t>
      </w:r>
      <w:r>
        <w:rPr>
          <w:i/>
          <w:color w:val="878787"/>
          <w:sz w:val="17"/>
        </w:rPr>
        <w:t>patient-aware recommendation engine.</w:t>
      </w:r>
    </w:p>
    <w:p w14:paraId="17635CE6" w14:textId="77777777" w:rsidR="00A272EA" w:rsidRDefault="00A272EA">
      <w:pPr>
        <w:spacing w:line="295" w:lineRule="auto"/>
        <w:rPr>
          <w:i/>
          <w:sz w:val="17"/>
        </w:rPr>
        <w:sectPr w:rsidR="00A272EA" w:rsidSect="00A272EA">
          <w:pgSz w:w="11910" w:h="16840"/>
          <w:pgMar w:top="1460" w:right="1133" w:bottom="920" w:left="1133" w:header="1012" w:footer="724" w:gutter="0"/>
          <w:cols w:space="720"/>
        </w:sectPr>
      </w:pPr>
    </w:p>
    <w:p w14:paraId="59EFA87D" w14:textId="77777777" w:rsidR="00A272EA" w:rsidRDefault="00A272EA" w:rsidP="00A272EA">
      <w:pPr>
        <w:pStyle w:val="Heading2"/>
        <w:keepNext w:val="0"/>
        <w:keepLines w:val="0"/>
        <w:widowControl w:val="0"/>
        <w:numPr>
          <w:ilvl w:val="2"/>
          <w:numId w:val="5"/>
        </w:numPr>
        <w:tabs>
          <w:tab w:val="left" w:pos="849"/>
        </w:tabs>
        <w:autoSpaceDE w:val="0"/>
        <w:autoSpaceDN w:val="0"/>
        <w:spacing w:before="83" w:after="0" w:line="240" w:lineRule="auto"/>
        <w:ind w:left="849" w:hanging="672"/>
      </w:pPr>
      <w:r>
        <w:rPr>
          <w:color w:val="2880B8"/>
        </w:rPr>
        <w:lastRenderedPageBreak/>
        <w:t xml:space="preserve">Error </w:t>
      </w:r>
      <w:r>
        <w:rPr>
          <w:color w:val="2880B8"/>
          <w:spacing w:val="-2"/>
        </w:rPr>
        <w:t>Handling</w:t>
      </w:r>
    </w:p>
    <w:p w14:paraId="5A1FA172" w14:textId="77777777" w:rsidR="00A272EA" w:rsidRDefault="00A272EA">
      <w:pPr>
        <w:pStyle w:val="BodyText"/>
        <w:spacing w:before="5"/>
        <w:rPr>
          <w:b/>
          <w:sz w:val="9"/>
        </w:rPr>
      </w:pPr>
    </w:p>
    <w:tbl>
      <w:tblPr>
        <w:tblW w:w="0" w:type="auto"/>
        <w:tblInd w:w="6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524"/>
        <w:gridCol w:w="8001"/>
      </w:tblGrid>
      <w:tr w:rsidR="00A272EA" w14:paraId="2016D935" w14:textId="77777777">
        <w:trPr>
          <w:trHeight w:val="420"/>
        </w:trPr>
        <w:tc>
          <w:tcPr>
            <w:tcW w:w="1524" w:type="dxa"/>
            <w:tcBorders>
              <w:bottom w:val="single" w:sz="12" w:space="0" w:color="2880B8"/>
            </w:tcBorders>
            <w:shd w:val="clear" w:color="auto" w:fill="1A3B5D"/>
          </w:tcPr>
          <w:p w14:paraId="0A816AAF" w14:textId="77777777" w:rsidR="00A272EA" w:rsidRDefault="00A272EA">
            <w:pPr>
              <w:pStyle w:val="TableParagraph"/>
              <w:rPr>
                <w:b/>
                <w:sz w:val="18"/>
              </w:rPr>
            </w:pPr>
            <w:r>
              <w:rPr>
                <w:b/>
                <w:color w:val="FFFFFF"/>
                <w:sz w:val="18"/>
              </w:rPr>
              <w:t xml:space="preserve">HTTP </w:t>
            </w:r>
            <w:r>
              <w:rPr>
                <w:b/>
                <w:color w:val="FFFFFF"/>
                <w:spacing w:val="-2"/>
                <w:sz w:val="18"/>
              </w:rPr>
              <w:t>Status</w:t>
            </w:r>
          </w:p>
        </w:tc>
        <w:tc>
          <w:tcPr>
            <w:tcW w:w="8001" w:type="dxa"/>
            <w:tcBorders>
              <w:bottom w:val="single" w:sz="12" w:space="0" w:color="2880B8"/>
            </w:tcBorders>
            <w:shd w:val="clear" w:color="auto" w:fill="1A3B5D"/>
          </w:tcPr>
          <w:p w14:paraId="21E66E01" w14:textId="77777777" w:rsidR="00A272EA" w:rsidRDefault="00A272EA">
            <w:pPr>
              <w:pStyle w:val="TableParagraph"/>
              <w:ind w:left="118"/>
              <w:rPr>
                <w:b/>
                <w:sz w:val="18"/>
              </w:rPr>
            </w:pPr>
            <w:r>
              <w:rPr>
                <w:b/>
                <w:color w:val="FFFFFF"/>
                <w:spacing w:val="-2"/>
                <w:sz w:val="18"/>
              </w:rPr>
              <w:t>Scenario</w:t>
            </w:r>
          </w:p>
        </w:tc>
      </w:tr>
      <w:tr w:rsidR="00A272EA" w14:paraId="47776C25" w14:textId="77777777">
        <w:trPr>
          <w:trHeight w:val="440"/>
        </w:trPr>
        <w:tc>
          <w:tcPr>
            <w:tcW w:w="1524" w:type="dxa"/>
            <w:tcBorders>
              <w:top w:val="single" w:sz="12" w:space="0" w:color="2880B8"/>
            </w:tcBorders>
          </w:tcPr>
          <w:p w14:paraId="27978C9D" w14:textId="77777777" w:rsidR="00A272EA" w:rsidRDefault="00A272EA">
            <w:pPr>
              <w:pStyle w:val="TableParagraph"/>
              <w:spacing w:before="96"/>
              <w:rPr>
                <w:sz w:val="18"/>
              </w:rPr>
            </w:pPr>
            <w:r>
              <w:rPr>
                <w:color w:val="2B2B2B"/>
                <w:spacing w:val="-5"/>
                <w:sz w:val="18"/>
              </w:rPr>
              <w:t>404</w:t>
            </w:r>
          </w:p>
        </w:tc>
        <w:tc>
          <w:tcPr>
            <w:tcW w:w="8001" w:type="dxa"/>
            <w:tcBorders>
              <w:top w:val="single" w:sz="12" w:space="0" w:color="2880B8"/>
            </w:tcBorders>
          </w:tcPr>
          <w:p w14:paraId="7BFA2C03" w14:textId="77777777" w:rsidR="00A272EA" w:rsidRDefault="00A272EA">
            <w:pPr>
              <w:pStyle w:val="TableParagraph"/>
              <w:spacing w:before="96"/>
              <w:ind w:left="118"/>
              <w:rPr>
                <w:sz w:val="18"/>
              </w:rPr>
            </w:pPr>
            <w:r>
              <w:rPr>
                <w:color w:val="2B2B2B"/>
                <w:sz w:val="18"/>
              </w:rPr>
              <w:t xml:space="preserve">Drug name not found and fuzzy similarity score is below </w:t>
            </w:r>
            <w:r>
              <w:rPr>
                <w:color w:val="2B2B2B"/>
                <w:spacing w:val="-5"/>
                <w:sz w:val="18"/>
              </w:rPr>
              <w:t>0.6</w:t>
            </w:r>
          </w:p>
        </w:tc>
      </w:tr>
      <w:tr w:rsidR="00A272EA" w14:paraId="2D074171" w14:textId="77777777">
        <w:trPr>
          <w:trHeight w:val="450"/>
        </w:trPr>
        <w:tc>
          <w:tcPr>
            <w:tcW w:w="1524" w:type="dxa"/>
            <w:shd w:val="clear" w:color="auto" w:fill="EFF6FF"/>
          </w:tcPr>
          <w:p w14:paraId="4B7CA76D" w14:textId="77777777" w:rsidR="00A272EA" w:rsidRDefault="00A272EA">
            <w:pPr>
              <w:pStyle w:val="TableParagraph"/>
              <w:rPr>
                <w:sz w:val="18"/>
              </w:rPr>
            </w:pPr>
            <w:r>
              <w:rPr>
                <w:color w:val="2B2B2B"/>
                <w:spacing w:val="-5"/>
                <w:sz w:val="18"/>
              </w:rPr>
              <w:t>422</w:t>
            </w:r>
          </w:p>
        </w:tc>
        <w:tc>
          <w:tcPr>
            <w:tcW w:w="8001" w:type="dxa"/>
            <w:shd w:val="clear" w:color="auto" w:fill="EFF6FF"/>
          </w:tcPr>
          <w:p w14:paraId="082FCE3A" w14:textId="77777777" w:rsidR="00A272EA" w:rsidRDefault="00A272EA">
            <w:pPr>
              <w:pStyle w:val="TableParagraph"/>
              <w:ind w:left="118"/>
              <w:rPr>
                <w:sz w:val="18"/>
              </w:rPr>
            </w:pPr>
            <w:r>
              <w:rPr>
                <w:color w:val="2B2B2B"/>
                <w:sz w:val="18"/>
              </w:rPr>
              <w:t xml:space="preserve">Missing required field in request body such as </w:t>
            </w:r>
            <w:proofErr w:type="spellStart"/>
            <w:r>
              <w:rPr>
                <w:color w:val="2B2B2B"/>
                <w:spacing w:val="-2"/>
                <w:sz w:val="18"/>
              </w:rPr>
              <w:t>drug_name</w:t>
            </w:r>
            <w:proofErr w:type="spellEnd"/>
          </w:p>
        </w:tc>
      </w:tr>
      <w:tr w:rsidR="00A272EA" w14:paraId="5DDF92FD" w14:textId="77777777">
        <w:trPr>
          <w:trHeight w:val="450"/>
        </w:trPr>
        <w:tc>
          <w:tcPr>
            <w:tcW w:w="1524" w:type="dxa"/>
          </w:tcPr>
          <w:p w14:paraId="0A6652A3" w14:textId="77777777" w:rsidR="00A272EA" w:rsidRDefault="00A272EA">
            <w:pPr>
              <w:pStyle w:val="TableParagraph"/>
              <w:rPr>
                <w:sz w:val="18"/>
              </w:rPr>
            </w:pPr>
            <w:r>
              <w:rPr>
                <w:color w:val="2B2B2B"/>
                <w:spacing w:val="-5"/>
                <w:sz w:val="18"/>
              </w:rPr>
              <w:t>400</w:t>
            </w:r>
          </w:p>
        </w:tc>
        <w:tc>
          <w:tcPr>
            <w:tcW w:w="8001" w:type="dxa"/>
          </w:tcPr>
          <w:p w14:paraId="127CEEBD" w14:textId="77777777" w:rsidR="00A272EA" w:rsidRDefault="00A272EA">
            <w:pPr>
              <w:pStyle w:val="TableParagraph"/>
              <w:ind w:left="118"/>
              <w:rPr>
                <w:sz w:val="18"/>
              </w:rPr>
            </w:pPr>
            <w:r>
              <w:rPr>
                <w:color w:val="2B2B2B"/>
                <w:sz w:val="18"/>
              </w:rPr>
              <w:t xml:space="preserve">Uploaded file is not a valid image or exceeds size </w:t>
            </w:r>
            <w:r>
              <w:rPr>
                <w:color w:val="2B2B2B"/>
                <w:spacing w:val="-2"/>
                <w:sz w:val="18"/>
              </w:rPr>
              <w:t>limit</w:t>
            </w:r>
          </w:p>
        </w:tc>
      </w:tr>
      <w:tr w:rsidR="00A272EA" w14:paraId="274A8E21" w14:textId="77777777">
        <w:trPr>
          <w:trHeight w:val="450"/>
        </w:trPr>
        <w:tc>
          <w:tcPr>
            <w:tcW w:w="1524" w:type="dxa"/>
            <w:shd w:val="clear" w:color="auto" w:fill="EFF6FF"/>
          </w:tcPr>
          <w:p w14:paraId="6516D4F1" w14:textId="77777777" w:rsidR="00A272EA" w:rsidRDefault="00A272EA">
            <w:pPr>
              <w:pStyle w:val="TableParagraph"/>
              <w:rPr>
                <w:sz w:val="18"/>
              </w:rPr>
            </w:pPr>
            <w:r>
              <w:rPr>
                <w:color w:val="2B2B2B"/>
                <w:spacing w:val="-5"/>
                <w:sz w:val="18"/>
              </w:rPr>
              <w:t>500</w:t>
            </w:r>
          </w:p>
        </w:tc>
        <w:tc>
          <w:tcPr>
            <w:tcW w:w="8001" w:type="dxa"/>
            <w:shd w:val="clear" w:color="auto" w:fill="EFF6FF"/>
          </w:tcPr>
          <w:p w14:paraId="37F40402" w14:textId="77777777" w:rsidR="00A272EA" w:rsidRDefault="00A272EA">
            <w:pPr>
              <w:pStyle w:val="TableParagraph"/>
              <w:ind w:left="118"/>
              <w:rPr>
                <w:sz w:val="18"/>
              </w:rPr>
            </w:pPr>
            <w:r>
              <w:rPr>
                <w:color w:val="2B2B2B"/>
                <w:sz w:val="18"/>
              </w:rPr>
              <w:t xml:space="preserve">Vision LLM or </w:t>
            </w:r>
            <w:proofErr w:type="spellStart"/>
            <w:r>
              <w:rPr>
                <w:color w:val="2B2B2B"/>
                <w:sz w:val="18"/>
              </w:rPr>
              <w:t>OpenRouter</w:t>
            </w:r>
            <w:proofErr w:type="spellEnd"/>
            <w:r>
              <w:rPr>
                <w:color w:val="2B2B2B"/>
                <w:sz w:val="18"/>
              </w:rPr>
              <w:t xml:space="preserve"> API timeout or internal server </w:t>
            </w:r>
            <w:r>
              <w:rPr>
                <w:color w:val="2B2B2B"/>
                <w:spacing w:val="-2"/>
                <w:sz w:val="18"/>
              </w:rPr>
              <w:t>error</w:t>
            </w:r>
          </w:p>
        </w:tc>
      </w:tr>
    </w:tbl>
    <w:p w14:paraId="723B53D0" w14:textId="77777777" w:rsidR="00A272EA" w:rsidRDefault="00A272EA" w:rsidP="00A272EA">
      <w:pPr>
        <w:pStyle w:val="ListParagraph"/>
        <w:widowControl w:val="0"/>
        <w:numPr>
          <w:ilvl w:val="2"/>
          <w:numId w:val="5"/>
        </w:numPr>
        <w:tabs>
          <w:tab w:val="left" w:pos="849"/>
        </w:tabs>
        <w:autoSpaceDE w:val="0"/>
        <w:autoSpaceDN w:val="0"/>
        <w:spacing w:before="207" w:after="0" w:line="240" w:lineRule="auto"/>
        <w:ind w:left="849" w:hanging="672"/>
        <w:contextualSpacing w:val="0"/>
        <w:rPr>
          <w:b/>
        </w:rPr>
      </w:pPr>
      <w:r>
        <w:rPr>
          <w:b/>
          <w:color w:val="2880B8"/>
        </w:rPr>
        <w:t xml:space="preserve">API Design </w:t>
      </w:r>
      <w:r>
        <w:rPr>
          <w:b/>
          <w:color w:val="2880B8"/>
          <w:spacing w:val="-2"/>
        </w:rPr>
        <w:t>Principles</w:t>
      </w:r>
    </w:p>
    <w:p w14:paraId="690B4BDF" w14:textId="77777777" w:rsidR="00A272EA" w:rsidRDefault="00A272EA">
      <w:pPr>
        <w:pStyle w:val="BodyText"/>
        <w:spacing w:before="126"/>
        <w:ind w:left="177"/>
      </w:pPr>
      <w:r>
        <w:rPr>
          <w:color w:val="2B2B2B"/>
        </w:rPr>
        <w:t xml:space="preserve">The pharmacy API is designed around three core </w:t>
      </w:r>
      <w:r>
        <w:rPr>
          <w:color w:val="2B2B2B"/>
          <w:spacing w:val="-2"/>
        </w:rPr>
        <w:t>principles:</w:t>
      </w:r>
    </w:p>
    <w:p w14:paraId="716A86D8" w14:textId="77777777" w:rsidR="00A272EA" w:rsidRDefault="00A272EA" w:rsidP="00A272EA">
      <w:pPr>
        <w:pStyle w:val="ListParagraph"/>
        <w:widowControl w:val="0"/>
        <w:numPr>
          <w:ilvl w:val="3"/>
          <w:numId w:val="5"/>
        </w:numPr>
        <w:tabs>
          <w:tab w:val="left" w:pos="582"/>
        </w:tabs>
        <w:autoSpaceDE w:val="0"/>
        <w:autoSpaceDN w:val="0"/>
        <w:spacing w:before="190" w:after="0" w:line="292" w:lineRule="auto"/>
        <w:ind w:right="286" w:firstLine="0"/>
        <w:contextualSpacing w:val="0"/>
        <w:rPr>
          <w:sz w:val="20"/>
        </w:rPr>
      </w:pPr>
      <w:r>
        <w:rPr>
          <w:b/>
          <w:color w:val="2B2B2B"/>
          <w:sz w:val="20"/>
        </w:rPr>
        <w:t xml:space="preserve">Patient-first filtering: </w:t>
      </w:r>
      <w:r>
        <w:rPr>
          <w:color w:val="2B2B2B"/>
          <w:sz w:val="20"/>
        </w:rPr>
        <w:t xml:space="preserve">Any endpoint accepting a </w:t>
      </w:r>
      <w:proofErr w:type="spellStart"/>
      <w:r>
        <w:rPr>
          <w:color w:val="2B2B2B"/>
          <w:sz w:val="20"/>
        </w:rPr>
        <w:t>patient_id</w:t>
      </w:r>
      <w:proofErr w:type="spellEnd"/>
      <w:r>
        <w:rPr>
          <w:color w:val="2B2B2B"/>
          <w:sz w:val="20"/>
        </w:rPr>
        <w:t xml:space="preserve"> automatically applies the full patient safety</w:t>
      </w:r>
      <w:r>
        <w:rPr>
          <w:color w:val="2B2B2B"/>
          <w:spacing w:val="-3"/>
          <w:sz w:val="20"/>
        </w:rPr>
        <w:t xml:space="preserve"> </w:t>
      </w:r>
      <w:r>
        <w:rPr>
          <w:color w:val="2B2B2B"/>
          <w:sz w:val="20"/>
        </w:rPr>
        <w:t>profile</w:t>
      </w:r>
      <w:r>
        <w:rPr>
          <w:color w:val="2B2B2B"/>
          <w:spacing w:val="-3"/>
          <w:sz w:val="20"/>
        </w:rPr>
        <w:t xml:space="preserve"> </w:t>
      </w:r>
      <w:r>
        <w:rPr>
          <w:color w:val="2B2B2B"/>
          <w:sz w:val="20"/>
        </w:rPr>
        <w:t>—</w:t>
      </w:r>
      <w:r>
        <w:rPr>
          <w:color w:val="2B2B2B"/>
          <w:spacing w:val="-3"/>
          <w:sz w:val="20"/>
        </w:rPr>
        <w:t xml:space="preserve"> </w:t>
      </w:r>
      <w:r>
        <w:rPr>
          <w:color w:val="2B2B2B"/>
          <w:sz w:val="20"/>
        </w:rPr>
        <w:t>allergy</w:t>
      </w:r>
      <w:r>
        <w:rPr>
          <w:color w:val="2B2B2B"/>
          <w:spacing w:val="-3"/>
          <w:sz w:val="20"/>
        </w:rPr>
        <w:t xml:space="preserve"> </w:t>
      </w:r>
      <w:r>
        <w:rPr>
          <w:color w:val="2B2B2B"/>
          <w:sz w:val="20"/>
        </w:rPr>
        <w:t>checks,</w:t>
      </w:r>
      <w:r>
        <w:rPr>
          <w:color w:val="2B2B2B"/>
          <w:spacing w:val="-3"/>
          <w:sz w:val="20"/>
        </w:rPr>
        <w:t xml:space="preserve"> </w:t>
      </w:r>
      <w:r>
        <w:rPr>
          <w:color w:val="2B2B2B"/>
          <w:sz w:val="20"/>
        </w:rPr>
        <w:t>interaction</w:t>
      </w:r>
      <w:r>
        <w:rPr>
          <w:color w:val="2B2B2B"/>
          <w:spacing w:val="-3"/>
          <w:sz w:val="20"/>
        </w:rPr>
        <w:t xml:space="preserve"> </w:t>
      </w:r>
      <w:r>
        <w:rPr>
          <w:color w:val="2B2B2B"/>
          <w:sz w:val="20"/>
        </w:rPr>
        <w:t>detection,</w:t>
      </w:r>
      <w:r>
        <w:rPr>
          <w:color w:val="2B2B2B"/>
          <w:spacing w:val="-3"/>
          <w:sz w:val="20"/>
        </w:rPr>
        <w:t xml:space="preserve"> </w:t>
      </w:r>
      <w:r>
        <w:rPr>
          <w:color w:val="2B2B2B"/>
          <w:sz w:val="20"/>
        </w:rPr>
        <w:t>and</w:t>
      </w:r>
      <w:r>
        <w:rPr>
          <w:color w:val="2B2B2B"/>
          <w:spacing w:val="-3"/>
          <w:sz w:val="20"/>
        </w:rPr>
        <w:t xml:space="preserve"> </w:t>
      </w:r>
      <w:r>
        <w:rPr>
          <w:color w:val="2B2B2B"/>
          <w:sz w:val="20"/>
        </w:rPr>
        <w:t>dosage</w:t>
      </w:r>
      <w:r>
        <w:rPr>
          <w:color w:val="2B2B2B"/>
          <w:spacing w:val="-3"/>
          <w:sz w:val="20"/>
        </w:rPr>
        <w:t xml:space="preserve"> </w:t>
      </w:r>
      <w:proofErr w:type="spellStart"/>
      <w:r>
        <w:rPr>
          <w:color w:val="2B2B2B"/>
          <w:sz w:val="20"/>
        </w:rPr>
        <w:t>personalisation</w:t>
      </w:r>
      <w:proofErr w:type="spellEnd"/>
      <w:r>
        <w:rPr>
          <w:color w:val="2B2B2B"/>
          <w:spacing w:val="-3"/>
          <w:sz w:val="20"/>
        </w:rPr>
        <w:t xml:space="preserve"> </w:t>
      </w:r>
      <w:r>
        <w:rPr>
          <w:color w:val="2B2B2B"/>
          <w:sz w:val="20"/>
        </w:rPr>
        <w:t>—</w:t>
      </w:r>
      <w:r>
        <w:rPr>
          <w:color w:val="2B2B2B"/>
          <w:spacing w:val="-3"/>
          <w:sz w:val="20"/>
        </w:rPr>
        <w:t xml:space="preserve"> </w:t>
      </w:r>
      <w:r>
        <w:rPr>
          <w:color w:val="2B2B2B"/>
          <w:sz w:val="20"/>
        </w:rPr>
        <w:t>before</w:t>
      </w:r>
      <w:r>
        <w:rPr>
          <w:color w:val="2B2B2B"/>
          <w:spacing w:val="-3"/>
          <w:sz w:val="20"/>
        </w:rPr>
        <w:t xml:space="preserve"> </w:t>
      </w:r>
      <w:r>
        <w:rPr>
          <w:color w:val="2B2B2B"/>
          <w:sz w:val="20"/>
        </w:rPr>
        <w:t xml:space="preserve">returning </w:t>
      </w:r>
      <w:r>
        <w:rPr>
          <w:color w:val="2B2B2B"/>
          <w:spacing w:val="-2"/>
          <w:sz w:val="20"/>
        </w:rPr>
        <w:t>results.</w:t>
      </w:r>
    </w:p>
    <w:p w14:paraId="1EC40EB2" w14:textId="77777777" w:rsidR="00A272EA" w:rsidRDefault="00A272EA" w:rsidP="00A272EA">
      <w:pPr>
        <w:pStyle w:val="ListParagraph"/>
        <w:widowControl w:val="0"/>
        <w:numPr>
          <w:ilvl w:val="3"/>
          <w:numId w:val="5"/>
        </w:numPr>
        <w:tabs>
          <w:tab w:val="left" w:pos="582"/>
        </w:tabs>
        <w:autoSpaceDE w:val="0"/>
        <w:autoSpaceDN w:val="0"/>
        <w:spacing w:before="38" w:after="0" w:line="292" w:lineRule="auto"/>
        <w:ind w:right="1140" w:firstLine="0"/>
        <w:contextualSpacing w:val="0"/>
        <w:rPr>
          <w:sz w:val="20"/>
        </w:rPr>
      </w:pPr>
      <w:r>
        <w:rPr>
          <w:b/>
          <w:color w:val="2B2B2B"/>
          <w:sz w:val="20"/>
        </w:rPr>
        <w:t>Streaming</w:t>
      </w:r>
      <w:r>
        <w:rPr>
          <w:b/>
          <w:color w:val="2B2B2B"/>
          <w:spacing w:val="-4"/>
          <w:sz w:val="20"/>
        </w:rPr>
        <w:t xml:space="preserve"> </w:t>
      </w:r>
      <w:r>
        <w:rPr>
          <w:b/>
          <w:color w:val="2B2B2B"/>
          <w:sz w:val="20"/>
        </w:rPr>
        <w:t>by</w:t>
      </w:r>
      <w:r>
        <w:rPr>
          <w:b/>
          <w:color w:val="2B2B2B"/>
          <w:spacing w:val="-4"/>
          <w:sz w:val="20"/>
        </w:rPr>
        <w:t xml:space="preserve"> </w:t>
      </w:r>
      <w:r>
        <w:rPr>
          <w:b/>
          <w:color w:val="2B2B2B"/>
          <w:sz w:val="20"/>
        </w:rPr>
        <w:t>default:</w:t>
      </w:r>
      <w:r>
        <w:rPr>
          <w:b/>
          <w:color w:val="2B2B2B"/>
          <w:spacing w:val="-4"/>
          <w:sz w:val="20"/>
        </w:rPr>
        <w:t xml:space="preserve"> </w:t>
      </w:r>
      <w:r>
        <w:rPr>
          <w:color w:val="2B2B2B"/>
          <w:sz w:val="20"/>
        </w:rPr>
        <w:t>Long-running</w:t>
      </w:r>
      <w:r>
        <w:rPr>
          <w:color w:val="2B2B2B"/>
          <w:spacing w:val="-4"/>
          <w:sz w:val="20"/>
        </w:rPr>
        <w:t xml:space="preserve"> </w:t>
      </w:r>
      <w:r>
        <w:rPr>
          <w:color w:val="2B2B2B"/>
          <w:sz w:val="20"/>
        </w:rPr>
        <w:t>operations</w:t>
      </w:r>
      <w:r>
        <w:rPr>
          <w:color w:val="2B2B2B"/>
          <w:spacing w:val="-4"/>
          <w:sz w:val="20"/>
        </w:rPr>
        <w:t xml:space="preserve"> </w:t>
      </w:r>
      <w:r>
        <w:rPr>
          <w:color w:val="2B2B2B"/>
          <w:sz w:val="20"/>
        </w:rPr>
        <w:t>use</w:t>
      </w:r>
      <w:r>
        <w:rPr>
          <w:color w:val="2B2B2B"/>
          <w:spacing w:val="-4"/>
          <w:sz w:val="20"/>
        </w:rPr>
        <w:t xml:space="preserve"> </w:t>
      </w:r>
      <w:r>
        <w:rPr>
          <w:color w:val="2B2B2B"/>
          <w:sz w:val="20"/>
        </w:rPr>
        <w:t>Server-Sent</w:t>
      </w:r>
      <w:r>
        <w:rPr>
          <w:color w:val="2B2B2B"/>
          <w:spacing w:val="-4"/>
          <w:sz w:val="20"/>
        </w:rPr>
        <w:t xml:space="preserve"> </w:t>
      </w:r>
      <w:r>
        <w:rPr>
          <w:color w:val="2B2B2B"/>
          <w:sz w:val="20"/>
        </w:rPr>
        <w:t>Events</w:t>
      </w:r>
      <w:r>
        <w:rPr>
          <w:color w:val="2B2B2B"/>
          <w:spacing w:val="-4"/>
          <w:sz w:val="20"/>
        </w:rPr>
        <w:t xml:space="preserve"> </w:t>
      </w:r>
      <w:r>
        <w:rPr>
          <w:color w:val="2B2B2B"/>
          <w:sz w:val="20"/>
        </w:rPr>
        <w:t>(SSE)</w:t>
      </w:r>
      <w:r>
        <w:rPr>
          <w:color w:val="2B2B2B"/>
          <w:spacing w:val="-4"/>
          <w:sz w:val="20"/>
        </w:rPr>
        <w:t xml:space="preserve"> </w:t>
      </w:r>
      <w:r>
        <w:rPr>
          <w:color w:val="2B2B2B"/>
          <w:sz w:val="20"/>
        </w:rPr>
        <w:t>to</w:t>
      </w:r>
      <w:r>
        <w:rPr>
          <w:color w:val="2B2B2B"/>
          <w:spacing w:val="-4"/>
          <w:sz w:val="20"/>
        </w:rPr>
        <w:t xml:space="preserve"> </w:t>
      </w:r>
      <w:r>
        <w:rPr>
          <w:color w:val="2B2B2B"/>
          <w:sz w:val="20"/>
        </w:rPr>
        <w:t>stream intermediate progress states to the frontend, providing real-time pipeline visibility.</w:t>
      </w:r>
    </w:p>
    <w:p w14:paraId="627490D0" w14:textId="77777777" w:rsidR="00A272EA" w:rsidRDefault="00A272EA" w:rsidP="00A272EA">
      <w:pPr>
        <w:pStyle w:val="ListParagraph"/>
        <w:widowControl w:val="0"/>
        <w:numPr>
          <w:ilvl w:val="3"/>
          <w:numId w:val="5"/>
        </w:numPr>
        <w:tabs>
          <w:tab w:val="left" w:pos="582"/>
        </w:tabs>
        <w:autoSpaceDE w:val="0"/>
        <w:autoSpaceDN w:val="0"/>
        <w:spacing w:before="39" w:after="0" w:line="292" w:lineRule="auto"/>
        <w:ind w:right="741" w:firstLine="0"/>
        <w:contextualSpacing w:val="0"/>
        <w:rPr>
          <w:sz w:val="20"/>
        </w:rPr>
      </w:pPr>
      <w:r>
        <w:rPr>
          <w:b/>
          <w:color w:val="2B2B2B"/>
          <w:sz w:val="20"/>
        </w:rPr>
        <w:t xml:space="preserve">Graceful degradation: </w:t>
      </w:r>
      <w:r>
        <w:rPr>
          <w:color w:val="2B2B2B"/>
          <w:sz w:val="20"/>
        </w:rPr>
        <w:t>All endpoints return structured error objects with HTTP status codes, human-readable</w:t>
      </w:r>
      <w:r>
        <w:rPr>
          <w:color w:val="2B2B2B"/>
          <w:spacing w:val="-4"/>
          <w:sz w:val="20"/>
        </w:rPr>
        <w:t xml:space="preserve"> </w:t>
      </w:r>
      <w:r>
        <w:rPr>
          <w:color w:val="2B2B2B"/>
          <w:sz w:val="20"/>
        </w:rPr>
        <w:t>messages,</w:t>
      </w:r>
      <w:r>
        <w:rPr>
          <w:color w:val="2B2B2B"/>
          <w:spacing w:val="-4"/>
          <w:sz w:val="20"/>
        </w:rPr>
        <w:t xml:space="preserve"> </w:t>
      </w:r>
      <w:r>
        <w:rPr>
          <w:color w:val="2B2B2B"/>
          <w:sz w:val="20"/>
        </w:rPr>
        <w:t>and</w:t>
      </w:r>
      <w:r>
        <w:rPr>
          <w:color w:val="2B2B2B"/>
          <w:spacing w:val="-4"/>
          <w:sz w:val="20"/>
        </w:rPr>
        <w:t xml:space="preserve"> </w:t>
      </w:r>
      <w:r>
        <w:rPr>
          <w:color w:val="2B2B2B"/>
          <w:sz w:val="20"/>
        </w:rPr>
        <w:t>actionable</w:t>
      </w:r>
      <w:r>
        <w:rPr>
          <w:color w:val="2B2B2B"/>
          <w:spacing w:val="-4"/>
          <w:sz w:val="20"/>
        </w:rPr>
        <w:t xml:space="preserve"> </w:t>
      </w:r>
      <w:r>
        <w:rPr>
          <w:color w:val="2B2B2B"/>
          <w:sz w:val="20"/>
        </w:rPr>
        <w:t>suggestions.</w:t>
      </w:r>
      <w:r>
        <w:rPr>
          <w:color w:val="2B2B2B"/>
          <w:spacing w:val="-4"/>
          <w:sz w:val="20"/>
        </w:rPr>
        <w:t xml:space="preserve"> </w:t>
      </w:r>
      <w:r>
        <w:rPr>
          <w:color w:val="2B2B2B"/>
          <w:sz w:val="20"/>
        </w:rPr>
        <w:t>Fuzzy</w:t>
      </w:r>
      <w:r>
        <w:rPr>
          <w:color w:val="2B2B2B"/>
          <w:spacing w:val="-4"/>
          <w:sz w:val="20"/>
        </w:rPr>
        <w:t xml:space="preserve"> </w:t>
      </w:r>
      <w:r>
        <w:rPr>
          <w:color w:val="2B2B2B"/>
          <w:sz w:val="20"/>
        </w:rPr>
        <w:t>matching</w:t>
      </w:r>
      <w:r>
        <w:rPr>
          <w:color w:val="2B2B2B"/>
          <w:spacing w:val="-4"/>
          <w:sz w:val="20"/>
        </w:rPr>
        <w:t xml:space="preserve"> </w:t>
      </w:r>
      <w:r>
        <w:rPr>
          <w:color w:val="2B2B2B"/>
          <w:sz w:val="20"/>
        </w:rPr>
        <w:t>ensures</w:t>
      </w:r>
      <w:r>
        <w:rPr>
          <w:color w:val="2B2B2B"/>
          <w:spacing w:val="-4"/>
          <w:sz w:val="20"/>
        </w:rPr>
        <w:t xml:space="preserve"> </w:t>
      </w:r>
      <w:r>
        <w:rPr>
          <w:color w:val="2B2B2B"/>
          <w:sz w:val="20"/>
        </w:rPr>
        <w:t>a</w:t>
      </w:r>
      <w:r>
        <w:rPr>
          <w:color w:val="2B2B2B"/>
          <w:spacing w:val="-4"/>
          <w:sz w:val="20"/>
        </w:rPr>
        <w:t xml:space="preserve"> </w:t>
      </w:r>
      <w:r>
        <w:rPr>
          <w:color w:val="2B2B2B"/>
          <w:sz w:val="20"/>
        </w:rPr>
        <w:t>meaningful response even when exact drug names are misspelled.</w:t>
      </w:r>
    </w:p>
    <w:p w14:paraId="2CE466B6" w14:textId="77777777" w:rsidR="00A272EA" w:rsidRDefault="00A272EA" w:rsidP="00A272EA">
      <w:pPr>
        <w:pStyle w:val="Heading2"/>
        <w:keepNext w:val="0"/>
        <w:keepLines w:val="0"/>
        <w:widowControl w:val="0"/>
        <w:numPr>
          <w:ilvl w:val="1"/>
          <w:numId w:val="5"/>
        </w:numPr>
        <w:tabs>
          <w:tab w:val="left" w:pos="666"/>
        </w:tabs>
        <w:autoSpaceDE w:val="0"/>
        <w:autoSpaceDN w:val="0"/>
        <w:spacing w:before="200" w:after="0" w:line="240" w:lineRule="auto"/>
        <w:ind w:left="666" w:hanging="489"/>
        <w:rPr>
          <w:color w:val="2880B8"/>
        </w:rPr>
      </w:pPr>
      <w:r>
        <w:rPr>
          <w:color w:val="2880B8"/>
        </w:rPr>
        <w:t xml:space="preserve">Module </w:t>
      </w:r>
      <w:r>
        <w:rPr>
          <w:color w:val="2880B8"/>
          <w:spacing w:val="-2"/>
        </w:rPr>
        <w:t>Summary</w:t>
      </w:r>
    </w:p>
    <w:p w14:paraId="51452437" w14:textId="77777777" w:rsidR="00A272EA" w:rsidRDefault="00A272EA">
      <w:pPr>
        <w:pStyle w:val="BodyText"/>
        <w:spacing w:before="126" w:line="312" w:lineRule="auto"/>
        <w:ind w:left="177" w:right="182"/>
      </w:pPr>
      <w:r>
        <w:rPr>
          <w:color w:val="2B2B2B"/>
        </w:rPr>
        <w:t>The Smart Pharmacy Module brings together five interconnected capabilities — drug search, semantic embeddings,</w:t>
      </w:r>
      <w:r>
        <w:rPr>
          <w:color w:val="2B2B2B"/>
          <w:spacing w:val="-3"/>
        </w:rPr>
        <w:t xml:space="preserve"> </w:t>
      </w:r>
      <w:r>
        <w:rPr>
          <w:color w:val="2B2B2B"/>
        </w:rPr>
        <w:t>prescription</w:t>
      </w:r>
      <w:r>
        <w:rPr>
          <w:color w:val="2B2B2B"/>
          <w:spacing w:val="-3"/>
        </w:rPr>
        <w:t xml:space="preserve"> </w:t>
      </w:r>
      <w:r>
        <w:rPr>
          <w:color w:val="2B2B2B"/>
        </w:rPr>
        <w:t>OCR,</w:t>
      </w:r>
      <w:r>
        <w:rPr>
          <w:color w:val="2B2B2B"/>
          <w:spacing w:val="-3"/>
        </w:rPr>
        <w:t xml:space="preserve"> </w:t>
      </w:r>
      <w:r>
        <w:rPr>
          <w:color w:val="2B2B2B"/>
        </w:rPr>
        <w:t>interaction</w:t>
      </w:r>
      <w:r>
        <w:rPr>
          <w:color w:val="2B2B2B"/>
          <w:spacing w:val="-3"/>
        </w:rPr>
        <w:t xml:space="preserve"> </w:t>
      </w:r>
      <w:r>
        <w:rPr>
          <w:color w:val="2B2B2B"/>
        </w:rPr>
        <w:t>detection,</w:t>
      </w:r>
      <w:r>
        <w:rPr>
          <w:color w:val="2B2B2B"/>
          <w:spacing w:val="-3"/>
        </w:rPr>
        <w:t xml:space="preserve"> </w:t>
      </w:r>
      <w:r>
        <w:rPr>
          <w:color w:val="2B2B2B"/>
        </w:rPr>
        <w:t>and</w:t>
      </w:r>
      <w:r>
        <w:rPr>
          <w:color w:val="2B2B2B"/>
          <w:spacing w:val="-3"/>
        </w:rPr>
        <w:t xml:space="preserve"> </w:t>
      </w:r>
      <w:r>
        <w:rPr>
          <w:color w:val="2B2B2B"/>
        </w:rPr>
        <w:t>patient-aware</w:t>
      </w:r>
      <w:r>
        <w:rPr>
          <w:color w:val="2B2B2B"/>
          <w:spacing w:val="-3"/>
        </w:rPr>
        <w:t xml:space="preserve"> </w:t>
      </w:r>
      <w:r>
        <w:rPr>
          <w:color w:val="2B2B2B"/>
        </w:rPr>
        <w:t>filtering</w:t>
      </w:r>
      <w:r>
        <w:rPr>
          <w:color w:val="2B2B2B"/>
          <w:spacing w:val="-3"/>
        </w:rPr>
        <w:t xml:space="preserve"> </w:t>
      </w:r>
      <w:r>
        <w:rPr>
          <w:color w:val="2B2B2B"/>
        </w:rPr>
        <w:t>—</w:t>
      </w:r>
      <w:r>
        <w:rPr>
          <w:color w:val="2B2B2B"/>
          <w:spacing w:val="-3"/>
        </w:rPr>
        <w:t xml:space="preserve"> </w:t>
      </w:r>
      <w:r>
        <w:rPr>
          <w:color w:val="2B2B2B"/>
        </w:rPr>
        <w:t>into</w:t>
      </w:r>
      <w:r>
        <w:rPr>
          <w:color w:val="2B2B2B"/>
          <w:spacing w:val="-3"/>
        </w:rPr>
        <w:t xml:space="preserve"> </w:t>
      </w:r>
      <w:r>
        <w:rPr>
          <w:color w:val="2B2B2B"/>
        </w:rPr>
        <w:t>a</w:t>
      </w:r>
      <w:r>
        <w:rPr>
          <w:color w:val="2B2B2B"/>
          <w:spacing w:val="-3"/>
        </w:rPr>
        <w:t xml:space="preserve"> </w:t>
      </w:r>
      <w:r>
        <w:rPr>
          <w:color w:val="2B2B2B"/>
        </w:rPr>
        <w:t>single</w:t>
      </w:r>
      <w:r>
        <w:rPr>
          <w:color w:val="2B2B2B"/>
          <w:spacing w:val="-3"/>
        </w:rPr>
        <w:t xml:space="preserve"> </w:t>
      </w:r>
      <w:r>
        <w:rPr>
          <w:color w:val="2B2B2B"/>
        </w:rPr>
        <w:t>cohesive API layer delivering a clinical-grade pharmaceutical assistant.</w:t>
      </w:r>
    </w:p>
    <w:p w14:paraId="648B327C" w14:textId="77777777" w:rsidR="00A272EA" w:rsidRDefault="00A272EA">
      <w:pPr>
        <w:pStyle w:val="BodyText"/>
        <w:spacing w:before="3"/>
        <w:rPr>
          <w:sz w:val="9"/>
        </w:rPr>
      </w:pPr>
    </w:p>
    <w:tbl>
      <w:tblPr>
        <w:tblW w:w="0" w:type="auto"/>
        <w:tblInd w:w="63"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191"/>
        <w:gridCol w:w="2858"/>
        <w:gridCol w:w="4477"/>
      </w:tblGrid>
      <w:tr w:rsidR="00A272EA" w14:paraId="15BF72FD" w14:textId="77777777">
        <w:trPr>
          <w:trHeight w:val="420"/>
        </w:trPr>
        <w:tc>
          <w:tcPr>
            <w:tcW w:w="2191" w:type="dxa"/>
            <w:tcBorders>
              <w:bottom w:val="single" w:sz="12" w:space="0" w:color="2880B8"/>
            </w:tcBorders>
            <w:shd w:val="clear" w:color="auto" w:fill="1A3B5D"/>
          </w:tcPr>
          <w:p w14:paraId="4B1CBD73" w14:textId="77777777" w:rsidR="00A272EA" w:rsidRDefault="00A272EA">
            <w:pPr>
              <w:pStyle w:val="TableParagraph"/>
              <w:rPr>
                <w:b/>
                <w:sz w:val="18"/>
              </w:rPr>
            </w:pPr>
            <w:r>
              <w:rPr>
                <w:b/>
                <w:color w:val="FFFFFF"/>
                <w:spacing w:val="-2"/>
                <w:sz w:val="18"/>
              </w:rPr>
              <w:t>Capability</w:t>
            </w:r>
          </w:p>
        </w:tc>
        <w:tc>
          <w:tcPr>
            <w:tcW w:w="2858" w:type="dxa"/>
            <w:tcBorders>
              <w:bottom w:val="single" w:sz="12" w:space="0" w:color="2880B8"/>
            </w:tcBorders>
            <w:shd w:val="clear" w:color="auto" w:fill="1A3B5D"/>
          </w:tcPr>
          <w:p w14:paraId="289CCF07" w14:textId="77777777" w:rsidR="00A272EA" w:rsidRDefault="00A272EA">
            <w:pPr>
              <w:pStyle w:val="TableParagraph"/>
              <w:ind w:left="118"/>
              <w:rPr>
                <w:b/>
                <w:sz w:val="18"/>
              </w:rPr>
            </w:pPr>
            <w:r>
              <w:rPr>
                <w:b/>
                <w:color w:val="FFFFFF"/>
                <w:spacing w:val="-2"/>
                <w:sz w:val="18"/>
              </w:rPr>
              <w:t>Technology</w:t>
            </w:r>
          </w:p>
        </w:tc>
        <w:tc>
          <w:tcPr>
            <w:tcW w:w="4477" w:type="dxa"/>
            <w:tcBorders>
              <w:bottom w:val="single" w:sz="12" w:space="0" w:color="2880B8"/>
            </w:tcBorders>
            <w:shd w:val="clear" w:color="auto" w:fill="1A3B5D"/>
          </w:tcPr>
          <w:p w14:paraId="22BF08C0" w14:textId="77777777" w:rsidR="00A272EA" w:rsidRDefault="00A272EA">
            <w:pPr>
              <w:pStyle w:val="TableParagraph"/>
              <w:ind w:left="117"/>
              <w:rPr>
                <w:b/>
                <w:sz w:val="18"/>
              </w:rPr>
            </w:pPr>
            <w:r>
              <w:rPr>
                <w:b/>
                <w:color w:val="FFFFFF"/>
                <w:sz w:val="18"/>
              </w:rPr>
              <w:t xml:space="preserve">Key </w:t>
            </w:r>
            <w:r>
              <w:rPr>
                <w:b/>
                <w:color w:val="FFFFFF"/>
                <w:spacing w:val="-2"/>
                <w:sz w:val="18"/>
              </w:rPr>
              <w:t>Benefit</w:t>
            </w:r>
          </w:p>
        </w:tc>
      </w:tr>
      <w:tr w:rsidR="00A272EA" w14:paraId="38DE2752" w14:textId="77777777">
        <w:trPr>
          <w:trHeight w:val="440"/>
        </w:trPr>
        <w:tc>
          <w:tcPr>
            <w:tcW w:w="2191" w:type="dxa"/>
            <w:tcBorders>
              <w:top w:val="single" w:sz="12" w:space="0" w:color="2880B8"/>
            </w:tcBorders>
          </w:tcPr>
          <w:p w14:paraId="6CAB0117" w14:textId="77777777" w:rsidR="00A272EA" w:rsidRDefault="00A272EA">
            <w:pPr>
              <w:pStyle w:val="TableParagraph"/>
              <w:spacing w:before="96"/>
              <w:rPr>
                <w:sz w:val="18"/>
              </w:rPr>
            </w:pPr>
            <w:r>
              <w:rPr>
                <w:color w:val="2B2B2B"/>
                <w:sz w:val="18"/>
              </w:rPr>
              <w:t xml:space="preserve">Drug </w:t>
            </w:r>
            <w:r>
              <w:rPr>
                <w:color w:val="2B2B2B"/>
                <w:spacing w:val="-2"/>
                <w:sz w:val="18"/>
              </w:rPr>
              <w:t>Search</w:t>
            </w:r>
          </w:p>
        </w:tc>
        <w:tc>
          <w:tcPr>
            <w:tcW w:w="2858" w:type="dxa"/>
            <w:tcBorders>
              <w:top w:val="single" w:sz="12" w:space="0" w:color="2880B8"/>
            </w:tcBorders>
          </w:tcPr>
          <w:p w14:paraId="7755BD7F" w14:textId="77777777" w:rsidR="00A272EA" w:rsidRDefault="00A272EA">
            <w:pPr>
              <w:pStyle w:val="TableParagraph"/>
              <w:spacing w:before="96"/>
              <w:ind w:left="118"/>
              <w:rPr>
                <w:sz w:val="18"/>
              </w:rPr>
            </w:pPr>
            <w:r>
              <w:rPr>
                <w:color w:val="2B2B2B"/>
                <w:sz w:val="18"/>
              </w:rPr>
              <w:t xml:space="preserve">SQL LIKE + Vector </w:t>
            </w:r>
            <w:r>
              <w:rPr>
                <w:color w:val="2B2B2B"/>
                <w:spacing w:val="-2"/>
                <w:sz w:val="18"/>
              </w:rPr>
              <w:t>Embeddings</w:t>
            </w:r>
          </w:p>
        </w:tc>
        <w:tc>
          <w:tcPr>
            <w:tcW w:w="4477" w:type="dxa"/>
            <w:tcBorders>
              <w:top w:val="single" w:sz="12" w:space="0" w:color="2880B8"/>
            </w:tcBorders>
          </w:tcPr>
          <w:p w14:paraId="2F53B1F1" w14:textId="77777777" w:rsidR="00A272EA" w:rsidRDefault="00A272EA">
            <w:pPr>
              <w:pStyle w:val="TableParagraph"/>
              <w:spacing w:before="96"/>
              <w:ind w:left="117"/>
              <w:rPr>
                <w:sz w:val="18"/>
              </w:rPr>
            </w:pPr>
            <w:r>
              <w:rPr>
                <w:color w:val="2B2B2B"/>
                <w:sz w:val="18"/>
              </w:rPr>
              <w:t xml:space="preserve">Finds drugs by name, symptom, or semantic </w:t>
            </w:r>
            <w:r>
              <w:rPr>
                <w:color w:val="2B2B2B"/>
                <w:spacing w:val="-2"/>
                <w:sz w:val="18"/>
              </w:rPr>
              <w:t>concept</w:t>
            </w:r>
          </w:p>
        </w:tc>
      </w:tr>
      <w:tr w:rsidR="00A272EA" w14:paraId="0E07F52C" w14:textId="77777777">
        <w:trPr>
          <w:trHeight w:val="450"/>
        </w:trPr>
        <w:tc>
          <w:tcPr>
            <w:tcW w:w="2191" w:type="dxa"/>
            <w:shd w:val="clear" w:color="auto" w:fill="EFF6FF"/>
          </w:tcPr>
          <w:p w14:paraId="3D97342E" w14:textId="77777777" w:rsidR="00A272EA" w:rsidRDefault="00A272EA">
            <w:pPr>
              <w:pStyle w:val="TableParagraph"/>
              <w:rPr>
                <w:sz w:val="18"/>
              </w:rPr>
            </w:pPr>
            <w:r>
              <w:rPr>
                <w:color w:val="2B2B2B"/>
                <w:sz w:val="18"/>
              </w:rPr>
              <w:t xml:space="preserve">Prescription </w:t>
            </w:r>
            <w:r>
              <w:rPr>
                <w:color w:val="2B2B2B"/>
                <w:spacing w:val="-5"/>
                <w:sz w:val="18"/>
              </w:rPr>
              <w:t>OCR</w:t>
            </w:r>
          </w:p>
        </w:tc>
        <w:tc>
          <w:tcPr>
            <w:tcW w:w="2858" w:type="dxa"/>
            <w:shd w:val="clear" w:color="auto" w:fill="EFF6FF"/>
          </w:tcPr>
          <w:p w14:paraId="6CB995CF" w14:textId="77777777" w:rsidR="00A272EA" w:rsidRDefault="00A272EA">
            <w:pPr>
              <w:pStyle w:val="TableParagraph"/>
              <w:ind w:left="118"/>
              <w:rPr>
                <w:sz w:val="18"/>
              </w:rPr>
            </w:pPr>
            <w:r>
              <w:rPr>
                <w:color w:val="2B2B2B"/>
                <w:sz w:val="18"/>
              </w:rPr>
              <w:t xml:space="preserve">Vision LLM + Anchor </w:t>
            </w:r>
            <w:r>
              <w:rPr>
                <w:color w:val="2B2B2B"/>
                <w:spacing w:val="-2"/>
                <w:sz w:val="18"/>
              </w:rPr>
              <w:t>Matching</w:t>
            </w:r>
          </w:p>
        </w:tc>
        <w:tc>
          <w:tcPr>
            <w:tcW w:w="4477" w:type="dxa"/>
            <w:shd w:val="clear" w:color="auto" w:fill="EFF6FF"/>
          </w:tcPr>
          <w:p w14:paraId="26B522E2" w14:textId="77777777" w:rsidR="00A272EA" w:rsidRDefault="00A272EA">
            <w:pPr>
              <w:pStyle w:val="TableParagraph"/>
              <w:ind w:left="117"/>
              <w:rPr>
                <w:sz w:val="18"/>
              </w:rPr>
            </w:pPr>
            <w:r>
              <w:rPr>
                <w:color w:val="2B2B2B"/>
                <w:sz w:val="18"/>
              </w:rPr>
              <w:t xml:space="preserve">Reads handwriting with hallucination </w:t>
            </w:r>
            <w:r>
              <w:rPr>
                <w:color w:val="2B2B2B"/>
                <w:spacing w:val="-2"/>
                <w:sz w:val="18"/>
              </w:rPr>
              <w:t>control</w:t>
            </w:r>
          </w:p>
        </w:tc>
      </w:tr>
      <w:tr w:rsidR="00A272EA" w14:paraId="317FDDC2" w14:textId="77777777">
        <w:trPr>
          <w:trHeight w:val="450"/>
        </w:trPr>
        <w:tc>
          <w:tcPr>
            <w:tcW w:w="2191" w:type="dxa"/>
          </w:tcPr>
          <w:p w14:paraId="62554DE2" w14:textId="77777777" w:rsidR="00A272EA" w:rsidRDefault="00A272EA">
            <w:pPr>
              <w:pStyle w:val="TableParagraph"/>
              <w:rPr>
                <w:sz w:val="18"/>
              </w:rPr>
            </w:pPr>
            <w:r>
              <w:rPr>
                <w:color w:val="2B2B2B"/>
                <w:sz w:val="18"/>
              </w:rPr>
              <w:t xml:space="preserve">Interaction </w:t>
            </w:r>
            <w:r>
              <w:rPr>
                <w:color w:val="2B2B2B"/>
                <w:spacing w:val="-2"/>
                <w:sz w:val="18"/>
              </w:rPr>
              <w:t>Detection</w:t>
            </w:r>
          </w:p>
        </w:tc>
        <w:tc>
          <w:tcPr>
            <w:tcW w:w="2858" w:type="dxa"/>
          </w:tcPr>
          <w:p w14:paraId="7D99BA14" w14:textId="77777777" w:rsidR="00A272EA" w:rsidRDefault="00A272EA">
            <w:pPr>
              <w:pStyle w:val="TableParagraph"/>
              <w:ind w:left="118"/>
              <w:rPr>
                <w:sz w:val="18"/>
              </w:rPr>
            </w:pPr>
            <w:r>
              <w:rPr>
                <w:color w:val="2B2B2B"/>
                <w:sz w:val="18"/>
              </w:rPr>
              <w:t xml:space="preserve">Curated </w:t>
            </w:r>
            <w:proofErr w:type="spellStart"/>
            <w:r>
              <w:rPr>
                <w:color w:val="2B2B2B"/>
                <w:sz w:val="18"/>
              </w:rPr>
              <w:t>drug_interactions</w:t>
            </w:r>
            <w:proofErr w:type="spellEnd"/>
            <w:r>
              <w:rPr>
                <w:color w:val="2B2B2B"/>
                <w:sz w:val="18"/>
              </w:rPr>
              <w:t xml:space="preserve"> </w:t>
            </w:r>
            <w:r>
              <w:rPr>
                <w:color w:val="2B2B2B"/>
                <w:spacing w:val="-2"/>
                <w:sz w:val="18"/>
              </w:rPr>
              <w:t>table</w:t>
            </w:r>
          </w:p>
        </w:tc>
        <w:tc>
          <w:tcPr>
            <w:tcW w:w="4477" w:type="dxa"/>
          </w:tcPr>
          <w:p w14:paraId="0D848F73" w14:textId="77777777" w:rsidR="00A272EA" w:rsidRDefault="00A272EA">
            <w:pPr>
              <w:pStyle w:val="TableParagraph"/>
              <w:ind w:left="117"/>
              <w:rPr>
                <w:sz w:val="18"/>
              </w:rPr>
            </w:pPr>
            <w:r>
              <w:rPr>
                <w:color w:val="2B2B2B"/>
                <w:sz w:val="18"/>
              </w:rPr>
              <w:t xml:space="preserve">Flags dangerous combinations before </w:t>
            </w:r>
            <w:r>
              <w:rPr>
                <w:color w:val="2B2B2B"/>
                <w:spacing w:val="-2"/>
                <w:sz w:val="18"/>
              </w:rPr>
              <w:t>dispensing</w:t>
            </w:r>
          </w:p>
        </w:tc>
      </w:tr>
      <w:tr w:rsidR="00A272EA" w14:paraId="70B1B29F" w14:textId="77777777">
        <w:trPr>
          <w:trHeight w:val="710"/>
        </w:trPr>
        <w:tc>
          <w:tcPr>
            <w:tcW w:w="2191" w:type="dxa"/>
            <w:shd w:val="clear" w:color="auto" w:fill="EFF6FF"/>
          </w:tcPr>
          <w:p w14:paraId="116B310C" w14:textId="77777777" w:rsidR="00A272EA" w:rsidRDefault="00A272EA">
            <w:pPr>
              <w:pStyle w:val="TableParagraph"/>
              <w:rPr>
                <w:sz w:val="18"/>
              </w:rPr>
            </w:pPr>
            <w:r>
              <w:rPr>
                <w:color w:val="2B2B2B"/>
                <w:sz w:val="18"/>
              </w:rPr>
              <w:t xml:space="preserve">Allergy </w:t>
            </w:r>
            <w:r>
              <w:rPr>
                <w:color w:val="2B2B2B"/>
                <w:spacing w:val="-2"/>
                <w:sz w:val="18"/>
              </w:rPr>
              <w:t>Safety</w:t>
            </w:r>
          </w:p>
        </w:tc>
        <w:tc>
          <w:tcPr>
            <w:tcW w:w="2858" w:type="dxa"/>
            <w:shd w:val="clear" w:color="auto" w:fill="EFF6FF"/>
          </w:tcPr>
          <w:p w14:paraId="58455D78" w14:textId="77777777" w:rsidR="00A272EA" w:rsidRDefault="00A272EA">
            <w:pPr>
              <w:pStyle w:val="TableParagraph"/>
              <w:spacing w:line="302" w:lineRule="auto"/>
              <w:ind w:left="118" w:right="872"/>
              <w:rPr>
                <w:sz w:val="18"/>
              </w:rPr>
            </w:pPr>
            <w:r>
              <w:rPr>
                <w:color w:val="2B2B2B"/>
                <w:sz w:val="18"/>
              </w:rPr>
              <w:t>Cross-reactive</w:t>
            </w:r>
            <w:r>
              <w:rPr>
                <w:color w:val="2B2B2B"/>
                <w:spacing w:val="-13"/>
                <w:sz w:val="18"/>
              </w:rPr>
              <w:t xml:space="preserve"> </w:t>
            </w:r>
            <w:r>
              <w:rPr>
                <w:color w:val="2B2B2B"/>
                <w:sz w:val="18"/>
              </w:rPr>
              <w:t xml:space="preserve">allergen </w:t>
            </w:r>
            <w:r>
              <w:rPr>
                <w:color w:val="2B2B2B"/>
                <w:spacing w:val="-2"/>
                <w:sz w:val="18"/>
              </w:rPr>
              <w:t>database</w:t>
            </w:r>
          </w:p>
        </w:tc>
        <w:tc>
          <w:tcPr>
            <w:tcW w:w="4477" w:type="dxa"/>
            <w:shd w:val="clear" w:color="auto" w:fill="EFF6FF"/>
          </w:tcPr>
          <w:p w14:paraId="781FA2B3" w14:textId="77777777" w:rsidR="00A272EA" w:rsidRDefault="00A272EA">
            <w:pPr>
              <w:pStyle w:val="TableParagraph"/>
              <w:ind w:left="117"/>
              <w:rPr>
                <w:sz w:val="18"/>
              </w:rPr>
            </w:pPr>
            <w:r>
              <w:rPr>
                <w:color w:val="2B2B2B"/>
                <w:sz w:val="18"/>
              </w:rPr>
              <w:t>Prevents allergic reactions including cross-</w:t>
            </w:r>
            <w:r>
              <w:rPr>
                <w:color w:val="2B2B2B"/>
                <w:spacing w:val="-2"/>
                <w:sz w:val="18"/>
              </w:rPr>
              <w:t>reactivity</w:t>
            </w:r>
          </w:p>
        </w:tc>
      </w:tr>
      <w:tr w:rsidR="00A272EA" w14:paraId="39C7A566" w14:textId="77777777">
        <w:trPr>
          <w:trHeight w:val="450"/>
        </w:trPr>
        <w:tc>
          <w:tcPr>
            <w:tcW w:w="2191" w:type="dxa"/>
          </w:tcPr>
          <w:p w14:paraId="6C1E78DE" w14:textId="77777777" w:rsidR="00A272EA" w:rsidRDefault="00A272EA">
            <w:pPr>
              <w:pStyle w:val="TableParagraph"/>
              <w:rPr>
                <w:sz w:val="18"/>
              </w:rPr>
            </w:pPr>
            <w:r>
              <w:rPr>
                <w:color w:val="2B2B2B"/>
                <w:sz w:val="18"/>
              </w:rPr>
              <w:t xml:space="preserve">Alternatives </w:t>
            </w:r>
            <w:r>
              <w:rPr>
                <w:color w:val="2B2B2B"/>
                <w:spacing w:val="-2"/>
                <w:sz w:val="18"/>
              </w:rPr>
              <w:t>Search</w:t>
            </w:r>
          </w:p>
        </w:tc>
        <w:tc>
          <w:tcPr>
            <w:tcW w:w="2858" w:type="dxa"/>
          </w:tcPr>
          <w:p w14:paraId="680FC745" w14:textId="77777777" w:rsidR="00A272EA" w:rsidRDefault="00A272EA">
            <w:pPr>
              <w:pStyle w:val="TableParagraph"/>
              <w:ind w:left="118"/>
              <w:rPr>
                <w:sz w:val="18"/>
              </w:rPr>
            </w:pPr>
            <w:r>
              <w:rPr>
                <w:color w:val="2B2B2B"/>
                <w:sz w:val="18"/>
              </w:rPr>
              <w:t xml:space="preserve">Active ingredient + fuzzy </w:t>
            </w:r>
            <w:r>
              <w:rPr>
                <w:color w:val="2B2B2B"/>
                <w:spacing w:val="-2"/>
                <w:sz w:val="18"/>
              </w:rPr>
              <w:t>match</w:t>
            </w:r>
          </w:p>
        </w:tc>
        <w:tc>
          <w:tcPr>
            <w:tcW w:w="4477" w:type="dxa"/>
          </w:tcPr>
          <w:p w14:paraId="405C8E30" w14:textId="77777777" w:rsidR="00A272EA" w:rsidRDefault="00A272EA">
            <w:pPr>
              <w:pStyle w:val="TableParagraph"/>
              <w:ind w:left="117"/>
              <w:rPr>
                <w:sz w:val="18"/>
              </w:rPr>
            </w:pPr>
            <w:r>
              <w:rPr>
                <w:color w:val="2B2B2B"/>
                <w:sz w:val="18"/>
              </w:rPr>
              <w:t xml:space="preserve">Finds bioequivalent substitutes </w:t>
            </w:r>
            <w:r>
              <w:rPr>
                <w:color w:val="2B2B2B"/>
                <w:spacing w:val="-2"/>
                <w:sz w:val="18"/>
              </w:rPr>
              <w:t>reliably</w:t>
            </w:r>
          </w:p>
        </w:tc>
      </w:tr>
      <w:tr w:rsidR="00A272EA" w14:paraId="7F20D007" w14:textId="77777777">
        <w:trPr>
          <w:trHeight w:val="450"/>
        </w:trPr>
        <w:tc>
          <w:tcPr>
            <w:tcW w:w="2191" w:type="dxa"/>
            <w:shd w:val="clear" w:color="auto" w:fill="EFF6FF"/>
          </w:tcPr>
          <w:p w14:paraId="3B210B5A" w14:textId="77777777" w:rsidR="00A272EA" w:rsidRDefault="00A272EA">
            <w:pPr>
              <w:pStyle w:val="TableParagraph"/>
              <w:rPr>
                <w:sz w:val="18"/>
              </w:rPr>
            </w:pPr>
            <w:r>
              <w:rPr>
                <w:color w:val="2B2B2B"/>
                <w:sz w:val="18"/>
              </w:rPr>
              <w:t xml:space="preserve">Patient-Aware </w:t>
            </w:r>
            <w:r>
              <w:rPr>
                <w:color w:val="2B2B2B"/>
                <w:spacing w:val="-2"/>
                <w:sz w:val="18"/>
              </w:rPr>
              <w:t>Results</w:t>
            </w:r>
          </w:p>
        </w:tc>
        <w:tc>
          <w:tcPr>
            <w:tcW w:w="2858" w:type="dxa"/>
            <w:shd w:val="clear" w:color="auto" w:fill="EFF6FF"/>
          </w:tcPr>
          <w:p w14:paraId="7DBD589A" w14:textId="77777777" w:rsidR="00A272EA" w:rsidRDefault="00A272EA">
            <w:pPr>
              <w:pStyle w:val="TableParagraph"/>
              <w:ind w:left="118"/>
              <w:rPr>
                <w:sz w:val="18"/>
              </w:rPr>
            </w:pPr>
            <w:r>
              <w:rPr>
                <w:color w:val="2B2B2B"/>
                <w:sz w:val="18"/>
              </w:rPr>
              <w:t xml:space="preserve">Clinical profile filter </w:t>
            </w:r>
            <w:r>
              <w:rPr>
                <w:color w:val="2B2B2B"/>
                <w:spacing w:val="-2"/>
                <w:sz w:val="18"/>
              </w:rPr>
              <w:t>chain</w:t>
            </w:r>
          </w:p>
        </w:tc>
        <w:tc>
          <w:tcPr>
            <w:tcW w:w="4477" w:type="dxa"/>
            <w:shd w:val="clear" w:color="auto" w:fill="EFF6FF"/>
          </w:tcPr>
          <w:p w14:paraId="63FD1523" w14:textId="77777777" w:rsidR="00A272EA" w:rsidRDefault="00A272EA">
            <w:pPr>
              <w:pStyle w:val="TableParagraph"/>
              <w:ind w:left="117"/>
              <w:rPr>
                <w:sz w:val="18"/>
              </w:rPr>
            </w:pPr>
            <w:r>
              <w:rPr>
                <w:color w:val="2B2B2B"/>
                <w:sz w:val="18"/>
              </w:rPr>
              <w:t xml:space="preserve">Zero unsafe recommendations per patient </w:t>
            </w:r>
            <w:r>
              <w:rPr>
                <w:color w:val="2B2B2B"/>
                <w:spacing w:val="-2"/>
                <w:sz w:val="18"/>
              </w:rPr>
              <w:t>context</w:t>
            </w:r>
          </w:p>
        </w:tc>
      </w:tr>
    </w:tbl>
    <w:p w14:paraId="3DB32E9F" w14:textId="77777777" w:rsidR="00A272EA" w:rsidRDefault="00A272EA"/>
    <w:p w14:paraId="5A609031" w14:textId="77777777" w:rsidR="00A272EA" w:rsidRDefault="00A272EA">
      <w:pPr>
        <w:pStyle w:val="Heading1"/>
      </w:pPr>
      <w:proofErr w:type="gramStart"/>
      <w:r>
        <w:lastRenderedPageBreak/>
        <w:t>8.1  Face</w:t>
      </w:r>
      <w:proofErr w:type="gramEnd"/>
      <w:r>
        <w:t xml:space="preserve"> Recognition Module Overview</w:t>
      </w:r>
    </w:p>
    <w:p w14:paraId="45888B75" w14:textId="77777777" w:rsidR="00A272EA" w:rsidRDefault="00A272EA" w:rsidP="00B169EA">
      <w:pPr>
        <w:pStyle w:val="NormalWeb"/>
      </w:pPr>
      <w:r>
        <w:t xml:space="preserve">The Face Recognition module in </w:t>
      </w:r>
      <w:proofErr w:type="spellStart"/>
      <w:r>
        <w:t>MediVerse</w:t>
      </w:r>
      <w:proofErr w:type="spellEnd"/>
      <w:r>
        <w:t xml:space="preserve"> enables </w:t>
      </w:r>
      <w:proofErr w:type="spellStart"/>
      <w:r>
        <w:t>passwordless</w:t>
      </w:r>
      <w:proofErr w:type="spellEnd"/>
      <w:r>
        <w:t xml:space="preserve"> patient identification using a single registered facial image instead of passwords or ID cards. This biometric identity is then used for secure verification during all future logins and hospital visits.</w:t>
      </w:r>
    </w:p>
    <w:p w14:paraId="225AD14F" w14:textId="77777777" w:rsidR="00A272EA" w:rsidRDefault="00A272EA" w:rsidP="00B169EA">
      <w:pPr>
        <w:pStyle w:val="Heading3"/>
      </w:pPr>
      <w:r>
        <w:t xml:space="preserve"> </w:t>
      </w:r>
      <w:proofErr w:type="gramStart"/>
      <w:r>
        <w:t>8.1.1  Purpose</w:t>
      </w:r>
      <w:proofErr w:type="gramEnd"/>
    </w:p>
    <w:p w14:paraId="111C9A52" w14:textId="77777777" w:rsidR="00A272EA" w:rsidRDefault="00A272EA" w:rsidP="00B169EA">
      <w:pPr>
        <w:pStyle w:val="NormalWeb"/>
      </w:pPr>
      <w:proofErr w:type="spellStart"/>
      <w:r>
        <w:t>MediVerse</w:t>
      </w:r>
      <w:proofErr w:type="spellEnd"/>
      <w:r>
        <w:t xml:space="preserve"> provides </w:t>
      </w:r>
      <w:proofErr w:type="spellStart"/>
      <w:r>
        <w:t>passwordless</w:t>
      </w:r>
      <w:proofErr w:type="spellEnd"/>
      <w:r>
        <w:t xml:space="preserve"> login using facial recognition, allowing patients to access the system by simply showing their face, which improves usability for elderly or stressed users.</w:t>
      </w:r>
      <w:r>
        <w:br/>
        <w:t>It also enables fast identity verification at kiosks and records all access attempts in a secure audit log for accountability and security.</w:t>
      </w:r>
    </w:p>
    <w:p w14:paraId="1158EE5E" w14:textId="77777777" w:rsidR="00A272EA" w:rsidRDefault="00A272EA">
      <w:pPr>
        <w:pStyle w:val="Heading3"/>
      </w:pPr>
      <w:proofErr w:type="gramStart"/>
      <w:r>
        <w:t>8.1.2  Technology</w:t>
      </w:r>
      <w:proofErr w:type="gramEnd"/>
      <w:r>
        <w:t xml:space="preserve"> Stack</w:t>
      </w:r>
    </w:p>
    <w:tbl>
      <w:tblPr>
        <w:tblW w:w="10678"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4"/>
        <w:gridCol w:w="3423"/>
        <w:gridCol w:w="4061"/>
      </w:tblGrid>
      <w:tr w:rsidR="00B169EA" w14:paraId="4216CE90" w14:textId="77777777" w:rsidTr="00B169EA">
        <w:trPr>
          <w:trHeight w:val="142"/>
        </w:trPr>
        <w:tc>
          <w:tcPr>
            <w:tcW w:w="3194" w:type="dxa"/>
            <w:shd w:val="clear" w:color="auto" w:fill="1A3A5C"/>
            <w:tcMar>
              <w:top w:w="100" w:type="dxa"/>
              <w:left w:w="120" w:type="dxa"/>
              <w:bottom w:w="100" w:type="dxa"/>
              <w:right w:w="120" w:type="dxa"/>
            </w:tcMar>
            <w:vAlign w:val="center"/>
          </w:tcPr>
          <w:p w14:paraId="1BBD56EE" w14:textId="77777777" w:rsidR="00A272EA" w:rsidRDefault="00A272EA">
            <w:pPr>
              <w:jc w:val="center"/>
            </w:pPr>
            <w:r>
              <w:rPr>
                <w:b/>
                <w:bCs/>
                <w:color w:val="FFFFFF"/>
                <w:sz w:val="20"/>
                <w:szCs w:val="20"/>
              </w:rPr>
              <w:t>Component</w:t>
            </w:r>
          </w:p>
        </w:tc>
        <w:tc>
          <w:tcPr>
            <w:tcW w:w="3423" w:type="dxa"/>
            <w:shd w:val="clear" w:color="auto" w:fill="1A3A5C"/>
            <w:tcMar>
              <w:top w:w="100" w:type="dxa"/>
              <w:left w:w="120" w:type="dxa"/>
              <w:bottom w:w="100" w:type="dxa"/>
              <w:right w:w="120" w:type="dxa"/>
            </w:tcMar>
            <w:vAlign w:val="center"/>
          </w:tcPr>
          <w:p w14:paraId="49BCA694" w14:textId="77777777" w:rsidR="00A272EA" w:rsidRDefault="00A272EA">
            <w:pPr>
              <w:jc w:val="center"/>
            </w:pPr>
            <w:r>
              <w:rPr>
                <w:b/>
                <w:bCs/>
                <w:color w:val="FFFFFF"/>
                <w:sz w:val="20"/>
                <w:szCs w:val="20"/>
              </w:rPr>
              <w:t>Technology</w:t>
            </w:r>
          </w:p>
        </w:tc>
        <w:tc>
          <w:tcPr>
            <w:tcW w:w="4061" w:type="dxa"/>
            <w:shd w:val="clear" w:color="auto" w:fill="1A3A5C"/>
            <w:tcMar>
              <w:top w:w="100" w:type="dxa"/>
              <w:left w:w="120" w:type="dxa"/>
              <w:bottom w:w="100" w:type="dxa"/>
              <w:right w:w="120" w:type="dxa"/>
            </w:tcMar>
            <w:vAlign w:val="center"/>
          </w:tcPr>
          <w:p w14:paraId="654F457E" w14:textId="77777777" w:rsidR="00A272EA" w:rsidRDefault="00A272EA">
            <w:pPr>
              <w:jc w:val="center"/>
            </w:pPr>
            <w:r>
              <w:rPr>
                <w:b/>
                <w:bCs/>
                <w:color w:val="FFFFFF"/>
                <w:sz w:val="20"/>
                <w:szCs w:val="20"/>
              </w:rPr>
              <w:t xml:space="preserve">Role in </w:t>
            </w:r>
            <w:proofErr w:type="spellStart"/>
            <w:r>
              <w:rPr>
                <w:b/>
                <w:bCs/>
                <w:color w:val="FFFFFF"/>
                <w:sz w:val="20"/>
                <w:szCs w:val="20"/>
              </w:rPr>
              <w:t>MediVerse</w:t>
            </w:r>
            <w:proofErr w:type="spellEnd"/>
          </w:p>
        </w:tc>
      </w:tr>
      <w:tr w:rsidR="00B169EA" w14:paraId="7E4C94B8" w14:textId="77777777" w:rsidTr="00B169EA">
        <w:trPr>
          <w:trHeight w:val="304"/>
        </w:trPr>
        <w:tc>
          <w:tcPr>
            <w:tcW w:w="3194" w:type="dxa"/>
            <w:shd w:val="clear" w:color="auto" w:fill="FFFFFF"/>
            <w:tcMar>
              <w:top w:w="80" w:type="dxa"/>
              <w:left w:w="120" w:type="dxa"/>
              <w:bottom w:w="80" w:type="dxa"/>
              <w:right w:w="120" w:type="dxa"/>
            </w:tcMar>
          </w:tcPr>
          <w:p w14:paraId="3BD44415" w14:textId="77777777" w:rsidR="00A272EA" w:rsidRDefault="00A272EA">
            <w:r>
              <w:rPr>
                <w:sz w:val="20"/>
                <w:szCs w:val="20"/>
              </w:rPr>
              <w:t>Face Detection</w:t>
            </w:r>
          </w:p>
        </w:tc>
        <w:tc>
          <w:tcPr>
            <w:tcW w:w="3423" w:type="dxa"/>
            <w:shd w:val="clear" w:color="auto" w:fill="FFFFFF"/>
            <w:tcMar>
              <w:top w:w="80" w:type="dxa"/>
              <w:left w:w="120" w:type="dxa"/>
              <w:bottom w:w="80" w:type="dxa"/>
              <w:right w:w="120" w:type="dxa"/>
            </w:tcMar>
          </w:tcPr>
          <w:p w14:paraId="5944A408" w14:textId="77777777" w:rsidR="00A272EA" w:rsidRDefault="00A272EA">
            <w:proofErr w:type="spellStart"/>
            <w:r>
              <w:rPr>
                <w:sz w:val="20"/>
                <w:szCs w:val="20"/>
              </w:rPr>
              <w:t>InsightFace</w:t>
            </w:r>
            <w:proofErr w:type="spellEnd"/>
            <w:r>
              <w:rPr>
                <w:sz w:val="20"/>
                <w:szCs w:val="20"/>
              </w:rPr>
              <w:t xml:space="preserve"> (</w:t>
            </w:r>
            <w:proofErr w:type="spellStart"/>
            <w:r>
              <w:rPr>
                <w:sz w:val="20"/>
                <w:szCs w:val="20"/>
              </w:rPr>
              <w:t>RetinaFace</w:t>
            </w:r>
            <w:proofErr w:type="spellEnd"/>
            <w:r>
              <w:rPr>
                <w:sz w:val="20"/>
                <w:szCs w:val="20"/>
              </w:rPr>
              <w:t>)</w:t>
            </w:r>
          </w:p>
        </w:tc>
        <w:tc>
          <w:tcPr>
            <w:tcW w:w="4061" w:type="dxa"/>
            <w:shd w:val="clear" w:color="auto" w:fill="FFFFFF"/>
            <w:tcMar>
              <w:top w:w="80" w:type="dxa"/>
              <w:left w:w="120" w:type="dxa"/>
              <w:bottom w:w="80" w:type="dxa"/>
              <w:right w:w="120" w:type="dxa"/>
            </w:tcMar>
          </w:tcPr>
          <w:p w14:paraId="3955AEE8" w14:textId="77777777" w:rsidR="00A272EA" w:rsidRDefault="00A272EA">
            <w:r>
              <w:rPr>
                <w:sz w:val="20"/>
                <w:szCs w:val="20"/>
              </w:rPr>
              <w:t>Locates face bounding box in input image</w:t>
            </w:r>
          </w:p>
        </w:tc>
      </w:tr>
      <w:tr w:rsidR="00B169EA" w14:paraId="1BFCD063" w14:textId="77777777" w:rsidTr="00B169EA">
        <w:trPr>
          <w:trHeight w:val="152"/>
        </w:trPr>
        <w:tc>
          <w:tcPr>
            <w:tcW w:w="3194" w:type="dxa"/>
            <w:shd w:val="clear" w:color="auto" w:fill="F2F2F2"/>
            <w:tcMar>
              <w:top w:w="80" w:type="dxa"/>
              <w:left w:w="120" w:type="dxa"/>
              <w:bottom w:w="80" w:type="dxa"/>
              <w:right w:w="120" w:type="dxa"/>
            </w:tcMar>
          </w:tcPr>
          <w:p w14:paraId="2539F32D" w14:textId="77777777" w:rsidR="00A272EA" w:rsidRDefault="00A272EA">
            <w:r>
              <w:rPr>
                <w:sz w:val="20"/>
                <w:szCs w:val="20"/>
              </w:rPr>
              <w:t>Embedding Model</w:t>
            </w:r>
          </w:p>
        </w:tc>
        <w:tc>
          <w:tcPr>
            <w:tcW w:w="3423" w:type="dxa"/>
            <w:shd w:val="clear" w:color="auto" w:fill="F2F2F2"/>
            <w:tcMar>
              <w:top w:w="80" w:type="dxa"/>
              <w:left w:w="120" w:type="dxa"/>
              <w:bottom w:w="80" w:type="dxa"/>
              <w:right w:w="120" w:type="dxa"/>
            </w:tcMar>
          </w:tcPr>
          <w:p w14:paraId="3B32CDA7" w14:textId="77777777" w:rsidR="00A272EA" w:rsidRDefault="00A272EA">
            <w:r>
              <w:rPr>
                <w:sz w:val="20"/>
                <w:szCs w:val="20"/>
              </w:rPr>
              <w:t>AuraFace-v1 (</w:t>
            </w:r>
            <w:proofErr w:type="spellStart"/>
            <w:r>
              <w:rPr>
                <w:sz w:val="20"/>
                <w:szCs w:val="20"/>
              </w:rPr>
              <w:t>HuggingFace</w:t>
            </w:r>
            <w:proofErr w:type="spellEnd"/>
            <w:r>
              <w:rPr>
                <w:sz w:val="20"/>
                <w:szCs w:val="20"/>
              </w:rPr>
              <w:t>)</w:t>
            </w:r>
          </w:p>
        </w:tc>
        <w:tc>
          <w:tcPr>
            <w:tcW w:w="4061" w:type="dxa"/>
            <w:shd w:val="clear" w:color="auto" w:fill="F2F2F2"/>
            <w:tcMar>
              <w:top w:w="80" w:type="dxa"/>
              <w:left w:w="120" w:type="dxa"/>
              <w:bottom w:w="80" w:type="dxa"/>
              <w:right w:w="120" w:type="dxa"/>
            </w:tcMar>
          </w:tcPr>
          <w:p w14:paraId="27086460" w14:textId="77777777" w:rsidR="00A272EA" w:rsidRDefault="00A272EA">
            <w:r>
              <w:rPr>
                <w:sz w:val="20"/>
                <w:szCs w:val="20"/>
              </w:rPr>
              <w:t>Generates 512-dim feature vector</w:t>
            </w:r>
          </w:p>
        </w:tc>
      </w:tr>
      <w:tr w:rsidR="00B169EA" w14:paraId="5C6C543A" w14:textId="77777777" w:rsidTr="00B169EA">
        <w:trPr>
          <w:trHeight w:val="314"/>
        </w:trPr>
        <w:tc>
          <w:tcPr>
            <w:tcW w:w="3194" w:type="dxa"/>
            <w:shd w:val="clear" w:color="auto" w:fill="FFFFFF"/>
            <w:tcMar>
              <w:top w:w="80" w:type="dxa"/>
              <w:left w:w="120" w:type="dxa"/>
              <w:bottom w:w="80" w:type="dxa"/>
              <w:right w:w="120" w:type="dxa"/>
            </w:tcMar>
          </w:tcPr>
          <w:p w14:paraId="6D57C816" w14:textId="77777777" w:rsidR="00A272EA" w:rsidRDefault="00A272EA">
            <w:r>
              <w:rPr>
                <w:sz w:val="20"/>
                <w:szCs w:val="20"/>
              </w:rPr>
              <w:t>Similarity Metric</w:t>
            </w:r>
          </w:p>
        </w:tc>
        <w:tc>
          <w:tcPr>
            <w:tcW w:w="3423" w:type="dxa"/>
            <w:shd w:val="clear" w:color="auto" w:fill="FFFFFF"/>
            <w:tcMar>
              <w:top w:w="80" w:type="dxa"/>
              <w:left w:w="120" w:type="dxa"/>
              <w:bottom w:w="80" w:type="dxa"/>
              <w:right w:w="120" w:type="dxa"/>
            </w:tcMar>
          </w:tcPr>
          <w:p w14:paraId="5BA3F88A" w14:textId="77777777" w:rsidR="00A272EA" w:rsidRDefault="00A272EA">
            <w:r>
              <w:rPr>
                <w:sz w:val="20"/>
                <w:szCs w:val="20"/>
              </w:rPr>
              <w:t>Cosine Similarity</w:t>
            </w:r>
          </w:p>
        </w:tc>
        <w:tc>
          <w:tcPr>
            <w:tcW w:w="4061" w:type="dxa"/>
            <w:shd w:val="clear" w:color="auto" w:fill="FFFFFF"/>
            <w:tcMar>
              <w:top w:w="80" w:type="dxa"/>
              <w:left w:w="120" w:type="dxa"/>
              <w:bottom w:w="80" w:type="dxa"/>
              <w:right w:w="120" w:type="dxa"/>
            </w:tcMar>
          </w:tcPr>
          <w:p w14:paraId="3C82AC69" w14:textId="77777777" w:rsidR="00A272EA" w:rsidRDefault="00A272EA">
            <w:r>
              <w:rPr>
                <w:sz w:val="20"/>
                <w:szCs w:val="20"/>
              </w:rPr>
              <w:t>Compares embeddings, threshold = 0.65</w:t>
            </w:r>
          </w:p>
        </w:tc>
      </w:tr>
      <w:tr w:rsidR="00B169EA" w14:paraId="5C852752" w14:textId="77777777" w:rsidTr="00B169EA">
        <w:trPr>
          <w:trHeight w:val="304"/>
        </w:trPr>
        <w:tc>
          <w:tcPr>
            <w:tcW w:w="3194" w:type="dxa"/>
            <w:shd w:val="clear" w:color="auto" w:fill="F2F2F2"/>
            <w:tcMar>
              <w:top w:w="80" w:type="dxa"/>
              <w:left w:w="120" w:type="dxa"/>
              <w:bottom w:w="80" w:type="dxa"/>
              <w:right w:w="120" w:type="dxa"/>
            </w:tcMar>
          </w:tcPr>
          <w:p w14:paraId="01EEA63B" w14:textId="77777777" w:rsidR="00A272EA" w:rsidRDefault="00A272EA">
            <w:r>
              <w:rPr>
                <w:sz w:val="20"/>
                <w:szCs w:val="20"/>
              </w:rPr>
              <w:t>Image Processing</w:t>
            </w:r>
          </w:p>
        </w:tc>
        <w:tc>
          <w:tcPr>
            <w:tcW w:w="3423" w:type="dxa"/>
            <w:shd w:val="clear" w:color="auto" w:fill="F2F2F2"/>
            <w:tcMar>
              <w:top w:w="80" w:type="dxa"/>
              <w:left w:w="120" w:type="dxa"/>
              <w:bottom w:w="80" w:type="dxa"/>
              <w:right w:w="120" w:type="dxa"/>
            </w:tcMar>
          </w:tcPr>
          <w:p w14:paraId="3B6BE533" w14:textId="77777777" w:rsidR="00A272EA" w:rsidRDefault="00A272EA">
            <w:r>
              <w:rPr>
                <w:sz w:val="20"/>
                <w:szCs w:val="20"/>
              </w:rPr>
              <w:t>Pillow (PIL)</w:t>
            </w:r>
          </w:p>
        </w:tc>
        <w:tc>
          <w:tcPr>
            <w:tcW w:w="4061" w:type="dxa"/>
            <w:shd w:val="clear" w:color="auto" w:fill="F2F2F2"/>
            <w:tcMar>
              <w:top w:w="80" w:type="dxa"/>
              <w:left w:w="120" w:type="dxa"/>
              <w:bottom w:w="80" w:type="dxa"/>
              <w:right w:w="120" w:type="dxa"/>
            </w:tcMar>
          </w:tcPr>
          <w:p w14:paraId="35449F1C" w14:textId="77777777" w:rsidR="00A272EA" w:rsidRDefault="00A272EA">
            <w:r>
              <w:rPr>
                <w:sz w:val="20"/>
                <w:szCs w:val="20"/>
              </w:rPr>
              <w:t>Format conversion, RGB/BGR handling</w:t>
            </w:r>
          </w:p>
        </w:tc>
      </w:tr>
      <w:tr w:rsidR="00B169EA" w14:paraId="3EBD2F63" w14:textId="77777777" w:rsidTr="00B169EA">
        <w:trPr>
          <w:trHeight w:val="304"/>
        </w:trPr>
        <w:tc>
          <w:tcPr>
            <w:tcW w:w="3194" w:type="dxa"/>
            <w:shd w:val="clear" w:color="auto" w:fill="FFFFFF"/>
            <w:tcMar>
              <w:top w:w="80" w:type="dxa"/>
              <w:left w:w="120" w:type="dxa"/>
              <w:bottom w:w="80" w:type="dxa"/>
              <w:right w:w="120" w:type="dxa"/>
            </w:tcMar>
          </w:tcPr>
          <w:p w14:paraId="151F59B4" w14:textId="77777777" w:rsidR="00A272EA" w:rsidRDefault="00A272EA">
            <w:r>
              <w:rPr>
                <w:sz w:val="20"/>
                <w:szCs w:val="20"/>
              </w:rPr>
              <w:t>Embedding Storage</w:t>
            </w:r>
          </w:p>
        </w:tc>
        <w:tc>
          <w:tcPr>
            <w:tcW w:w="3423" w:type="dxa"/>
            <w:shd w:val="clear" w:color="auto" w:fill="FFFFFF"/>
            <w:tcMar>
              <w:top w:w="80" w:type="dxa"/>
              <w:left w:w="120" w:type="dxa"/>
              <w:bottom w:w="80" w:type="dxa"/>
              <w:right w:w="120" w:type="dxa"/>
            </w:tcMar>
          </w:tcPr>
          <w:p w14:paraId="6EC118DE" w14:textId="77777777" w:rsidR="00A272EA" w:rsidRDefault="00A272EA">
            <w:r>
              <w:rPr>
                <w:sz w:val="20"/>
                <w:szCs w:val="20"/>
              </w:rPr>
              <w:t>MS SQL Server NVARCHAR(MAX)</w:t>
            </w:r>
          </w:p>
        </w:tc>
        <w:tc>
          <w:tcPr>
            <w:tcW w:w="4061" w:type="dxa"/>
            <w:shd w:val="clear" w:color="auto" w:fill="FFFFFF"/>
            <w:tcMar>
              <w:top w:w="80" w:type="dxa"/>
              <w:left w:w="120" w:type="dxa"/>
              <w:bottom w:w="80" w:type="dxa"/>
              <w:right w:w="120" w:type="dxa"/>
            </w:tcMar>
          </w:tcPr>
          <w:p w14:paraId="00E3EB9F" w14:textId="77777777" w:rsidR="00A272EA" w:rsidRDefault="00A272EA">
            <w:r>
              <w:rPr>
                <w:sz w:val="20"/>
                <w:szCs w:val="20"/>
              </w:rPr>
              <w:t>JSON-encoded float array per patient</w:t>
            </w:r>
          </w:p>
        </w:tc>
      </w:tr>
    </w:tbl>
    <w:p w14:paraId="2FE8C30F" w14:textId="77777777" w:rsidR="00A272EA" w:rsidRDefault="00A272EA" w:rsidP="00B169EA">
      <w:pPr>
        <w:pStyle w:val="NormalWeb"/>
        <w:rPr>
          <w:rtl/>
        </w:rPr>
      </w:pPr>
      <w:proofErr w:type="gramStart"/>
      <w:r>
        <w:rPr>
          <w:rFonts w:ascii="Arial" w:eastAsia="Arial" w:hAnsi="Arial" w:cs="Arial"/>
          <w:b/>
          <w:bCs/>
          <w:color w:val="4A90C8"/>
        </w:rPr>
        <w:t>8.1.3  Privacy</w:t>
      </w:r>
      <w:proofErr w:type="gramEnd"/>
      <w:r>
        <w:rPr>
          <w:rFonts w:ascii="Arial" w:eastAsia="Arial" w:hAnsi="Arial" w:cs="Arial"/>
          <w:b/>
          <w:bCs/>
          <w:color w:val="4A90C8"/>
        </w:rPr>
        <w:t xml:space="preserve"> &amp; Ethical Considerations</w:t>
      </w:r>
      <w:r w:rsidRPr="00DC7D65">
        <w:t xml:space="preserve"> </w:t>
      </w:r>
    </w:p>
    <w:p w14:paraId="0F8FE294" w14:textId="77777777" w:rsidR="00A272EA" w:rsidRDefault="00A272EA" w:rsidP="00B169EA">
      <w:pPr>
        <w:pStyle w:val="NormalWeb"/>
      </w:pPr>
      <w:proofErr w:type="spellStart"/>
      <w:r>
        <w:t>MediVerse</w:t>
      </w:r>
      <w:proofErr w:type="spellEnd"/>
      <w:r>
        <w:t xml:space="preserve"> treats facial biometrics as sensitive data and applies strong privacy protections. Instead of storing raw images, it stores only biometric embeddings, which cannot realistically be reversed into the original face. Any temporary images used during enrollment or login are deleted immediately after processing.</w:t>
      </w:r>
    </w:p>
    <w:p w14:paraId="1DF41039" w14:textId="77777777" w:rsidR="00A272EA" w:rsidRDefault="00A272EA" w:rsidP="00B169EA">
      <w:pPr>
        <w:pStyle w:val="NormalWeb"/>
      </w:pPr>
      <w:r>
        <w:t xml:space="preserve">All access attempts are recorded with timestamps and IP addresses for security auditing. Patients are also given a fallback password-based login option, making facial recognition optional. </w:t>
      </w:r>
    </w:p>
    <w:p w14:paraId="371F26FC" w14:textId="77777777" w:rsidR="00A272EA" w:rsidRDefault="00A272EA" w:rsidP="00B169EA">
      <w:pPr>
        <w:pStyle w:val="Heading3"/>
      </w:pPr>
      <w:proofErr w:type="gramStart"/>
      <w:r>
        <w:rPr>
          <w:color w:val="1A3A5C"/>
          <w:sz w:val="36"/>
          <w:szCs w:val="36"/>
        </w:rPr>
        <w:t xml:space="preserve">8.2  </w:t>
      </w:r>
      <w:proofErr w:type="spellStart"/>
      <w:r>
        <w:rPr>
          <w:color w:val="1A3A5C"/>
          <w:sz w:val="36"/>
          <w:szCs w:val="36"/>
        </w:rPr>
        <w:t>AuraFace</w:t>
      </w:r>
      <w:proofErr w:type="spellEnd"/>
      <w:proofErr w:type="gramEnd"/>
      <w:r>
        <w:rPr>
          <w:color w:val="1A3A5C"/>
          <w:sz w:val="36"/>
          <w:szCs w:val="36"/>
        </w:rPr>
        <w:t xml:space="preserve"> Model</w:t>
      </w:r>
    </w:p>
    <w:p w14:paraId="412767F0" w14:textId="77777777" w:rsidR="00A272EA" w:rsidRDefault="00A272EA">
      <w:pPr>
        <w:spacing w:before="80" w:after="120"/>
      </w:pPr>
      <w:r>
        <w:t xml:space="preserve">AuraFace-v1 is the face recognition backbone used in </w:t>
      </w:r>
      <w:proofErr w:type="spellStart"/>
      <w:r>
        <w:t>MediVerse</w:t>
      </w:r>
      <w:proofErr w:type="spellEnd"/>
      <w:r>
        <w:t xml:space="preserve">. It was selected after evaluating several alternatives including FaceNet, </w:t>
      </w:r>
      <w:proofErr w:type="spellStart"/>
      <w:r>
        <w:t>DeepFace</w:t>
      </w:r>
      <w:proofErr w:type="spellEnd"/>
      <w:r>
        <w:t xml:space="preserve">, and </w:t>
      </w:r>
      <w:proofErr w:type="spellStart"/>
      <w:r>
        <w:t>ArcFace</w:t>
      </w:r>
      <w:proofErr w:type="spellEnd"/>
      <w:r>
        <w:t>-based models.</w:t>
      </w:r>
    </w:p>
    <w:p w14:paraId="1FCB4C97" w14:textId="77777777" w:rsidR="00A272EA" w:rsidRDefault="00A272EA">
      <w:pPr>
        <w:pStyle w:val="Heading3"/>
      </w:pPr>
      <w:proofErr w:type="gramStart"/>
      <w:r>
        <w:lastRenderedPageBreak/>
        <w:t>8.2.1  Why</w:t>
      </w:r>
      <w:proofErr w:type="gramEnd"/>
      <w:r>
        <w:t xml:space="preserve"> </w:t>
      </w:r>
      <w:proofErr w:type="spellStart"/>
      <w:r>
        <w:t>AuraFace</w:t>
      </w:r>
      <w:proofErr w:type="spellEnd"/>
      <w:r>
        <w:t xml:space="preserve"> over Alternatives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800"/>
        <w:gridCol w:w="1960"/>
      </w:tblGrid>
      <w:tr w:rsidR="00B169EA" w14:paraId="0E79F5A2" w14:textId="77777777">
        <w:tc>
          <w:tcPr>
            <w:tcW w:w="2000" w:type="dxa"/>
            <w:shd w:val="clear" w:color="auto" w:fill="1A3A5C"/>
            <w:tcMar>
              <w:top w:w="100" w:type="dxa"/>
              <w:left w:w="120" w:type="dxa"/>
              <w:bottom w:w="100" w:type="dxa"/>
              <w:right w:w="120" w:type="dxa"/>
            </w:tcMar>
            <w:vAlign w:val="center"/>
          </w:tcPr>
          <w:p w14:paraId="5545EDA2" w14:textId="77777777" w:rsidR="00A272EA" w:rsidRDefault="00A272EA">
            <w:pPr>
              <w:jc w:val="center"/>
            </w:pPr>
            <w:r>
              <w:rPr>
                <w:b/>
                <w:bCs/>
                <w:color w:val="FFFFFF"/>
                <w:sz w:val="20"/>
                <w:szCs w:val="20"/>
              </w:rPr>
              <w:t>Model</w:t>
            </w:r>
          </w:p>
        </w:tc>
        <w:tc>
          <w:tcPr>
            <w:tcW w:w="1800" w:type="dxa"/>
            <w:shd w:val="clear" w:color="auto" w:fill="1A3A5C"/>
            <w:tcMar>
              <w:top w:w="100" w:type="dxa"/>
              <w:left w:w="120" w:type="dxa"/>
              <w:bottom w:w="100" w:type="dxa"/>
              <w:right w:w="120" w:type="dxa"/>
            </w:tcMar>
            <w:vAlign w:val="center"/>
          </w:tcPr>
          <w:p w14:paraId="76BA4334" w14:textId="77777777" w:rsidR="00A272EA" w:rsidRDefault="00A272EA">
            <w:pPr>
              <w:jc w:val="center"/>
            </w:pPr>
            <w:r>
              <w:rPr>
                <w:b/>
                <w:bCs/>
                <w:color w:val="FFFFFF"/>
                <w:sz w:val="20"/>
                <w:szCs w:val="20"/>
              </w:rPr>
              <w:t>Embedding Dim</w:t>
            </w:r>
          </w:p>
        </w:tc>
        <w:tc>
          <w:tcPr>
            <w:tcW w:w="1800" w:type="dxa"/>
            <w:shd w:val="clear" w:color="auto" w:fill="1A3A5C"/>
            <w:tcMar>
              <w:top w:w="100" w:type="dxa"/>
              <w:left w:w="120" w:type="dxa"/>
              <w:bottom w:w="100" w:type="dxa"/>
              <w:right w:w="120" w:type="dxa"/>
            </w:tcMar>
            <w:vAlign w:val="center"/>
          </w:tcPr>
          <w:p w14:paraId="62B11C8C" w14:textId="77777777" w:rsidR="00A272EA" w:rsidRDefault="00A272EA">
            <w:pPr>
              <w:jc w:val="center"/>
            </w:pPr>
            <w:r>
              <w:rPr>
                <w:b/>
                <w:bCs/>
                <w:color w:val="FFFFFF"/>
                <w:sz w:val="20"/>
                <w:szCs w:val="20"/>
              </w:rPr>
              <w:t>Accuracy (LFW)</w:t>
            </w:r>
          </w:p>
        </w:tc>
        <w:tc>
          <w:tcPr>
            <w:tcW w:w="1800" w:type="dxa"/>
            <w:shd w:val="clear" w:color="auto" w:fill="1A3A5C"/>
            <w:tcMar>
              <w:top w:w="100" w:type="dxa"/>
              <w:left w:w="120" w:type="dxa"/>
              <w:bottom w:w="100" w:type="dxa"/>
              <w:right w:w="120" w:type="dxa"/>
            </w:tcMar>
            <w:vAlign w:val="center"/>
          </w:tcPr>
          <w:p w14:paraId="3FA10E09" w14:textId="77777777" w:rsidR="00A272EA" w:rsidRDefault="00A272EA">
            <w:pPr>
              <w:jc w:val="center"/>
            </w:pPr>
            <w:r>
              <w:rPr>
                <w:b/>
                <w:bCs/>
                <w:color w:val="FFFFFF"/>
                <w:sz w:val="20"/>
                <w:szCs w:val="20"/>
              </w:rPr>
              <w:t>Inference Speed</w:t>
            </w:r>
          </w:p>
        </w:tc>
        <w:tc>
          <w:tcPr>
            <w:tcW w:w="1960" w:type="dxa"/>
            <w:shd w:val="clear" w:color="auto" w:fill="1A3A5C"/>
            <w:tcMar>
              <w:top w:w="100" w:type="dxa"/>
              <w:left w:w="120" w:type="dxa"/>
              <w:bottom w:w="100" w:type="dxa"/>
              <w:right w:w="120" w:type="dxa"/>
            </w:tcMar>
            <w:vAlign w:val="center"/>
          </w:tcPr>
          <w:p w14:paraId="20A44DAE" w14:textId="77777777" w:rsidR="00A272EA" w:rsidRDefault="00A272EA">
            <w:pPr>
              <w:jc w:val="center"/>
            </w:pPr>
            <w:r>
              <w:rPr>
                <w:b/>
                <w:bCs/>
                <w:color w:val="FFFFFF"/>
                <w:sz w:val="20"/>
                <w:szCs w:val="20"/>
              </w:rPr>
              <w:t>Notes</w:t>
            </w:r>
          </w:p>
        </w:tc>
      </w:tr>
      <w:tr w:rsidR="00B169EA" w14:paraId="28940830" w14:textId="77777777">
        <w:tc>
          <w:tcPr>
            <w:tcW w:w="2000" w:type="dxa"/>
            <w:shd w:val="clear" w:color="auto" w:fill="FFFFFF"/>
            <w:tcMar>
              <w:top w:w="80" w:type="dxa"/>
              <w:left w:w="120" w:type="dxa"/>
              <w:bottom w:w="80" w:type="dxa"/>
              <w:right w:w="120" w:type="dxa"/>
            </w:tcMar>
          </w:tcPr>
          <w:p w14:paraId="1F76DB31" w14:textId="77777777" w:rsidR="00A272EA" w:rsidRDefault="00A272EA">
            <w:r>
              <w:rPr>
                <w:sz w:val="20"/>
                <w:szCs w:val="20"/>
              </w:rPr>
              <w:t>AuraFace-v1</w:t>
            </w:r>
          </w:p>
        </w:tc>
        <w:tc>
          <w:tcPr>
            <w:tcW w:w="1800" w:type="dxa"/>
            <w:shd w:val="clear" w:color="auto" w:fill="FFFFFF"/>
            <w:tcMar>
              <w:top w:w="80" w:type="dxa"/>
              <w:left w:w="120" w:type="dxa"/>
              <w:bottom w:w="80" w:type="dxa"/>
              <w:right w:w="120" w:type="dxa"/>
            </w:tcMar>
          </w:tcPr>
          <w:p w14:paraId="2DC3A584" w14:textId="77777777" w:rsidR="00A272EA" w:rsidRDefault="00A272EA">
            <w:pPr>
              <w:jc w:val="center"/>
            </w:pPr>
            <w:r>
              <w:rPr>
                <w:sz w:val="20"/>
                <w:szCs w:val="20"/>
              </w:rPr>
              <w:t>512</w:t>
            </w:r>
          </w:p>
        </w:tc>
        <w:tc>
          <w:tcPr>
            <w:tcW w:w="1800" w:type="dxa"/>
            <w:shd w:val="clear" w:color="auto" w:fill="FFFFFF"/>
            <w:tcMar>
              <w:top w:w="80" w:type="dxa"/>
              <w:left w:w="120" w:type="dxa"/>
              <w:bottom w:w="80" w:type="dxa"/>
              <w:right w:w="120" w:type="dxa"/>
            </w:tcMar>
          </w:tcPr>
          <w:p w14:paraId="45B19411" w14:textId="77777777" w:rsidR="00A272EA" w:rsidRDefault="00A272EA">
            <w:pPr>
              <w:jc w:val="center"/>
            </w:pPr>
            <w:r>
              <w:rPr>
                <w:sz w:val="20"/>
                <w:szCs w:val="20"/>
              </w:rPr>
              <w:t>99.4%</w:t>
            </w:r>
          </w:p>
        </w:tc>
        <w:tc>
          <w:tcPr>
            <w:tcW w:w="1800" w:type="dxa"/>
            <w:shd w:val="clear" w:color="auto" w:fill="FFFFFF"/>
            <w:tcMar>
              <w:top w:w="80" w:type="dxa"/>
              <w:left w:w="120" w:type="dxa"/>
              <w:bottom w:w="80" w:type="dxa"/>
              <w:right w:w="120" w:type="dxa"/>
            </w:tcMar>
          </w:tcPr>
          <w:p w14:paraId="488A2538" w14:textId="77777777" w:rsidR="00A272EA" w:rsidRDefault="00A272EA">
            <w:pPr>
              <w:jc w:val="center"/>
            </w:pPr>
            <w:r>
              <w:rPr>
                <w:sz w:val="20"/>
                <w:szCs w:val="20"/>
              </w:rPr>
              <w:t xml:space="preserve">~45 </w:t>
            </w:r>
            <w:proofErr w:type="spellStart"/>
            <w:r>
              <w:rPr>
                <w:sz w:val="20"/>
                <w:szCs w:val="20"/>
              </w:rPr>
              <w:t>ms</w:t>
            </w:r>
            <w:proofErr w:type="spellEnd"/>
            <w:r>
              <w:rPr>
                <w:sz w:val="20"/>
                <w:szCs w:val="20"/>
              </w:rPr>
              <w:t xml:space="preserve"> / CPU</w:t>
            </w:r>
          </w:p>
        </w:tc>
        <w:tc>
          <w:tcPr>
            <w:tcW w:w="1960" w:type="dxa"/>
            <w:shd w:val="clear" w:color="auto" w:fill="FFFFFF"/>
            <w:tcMar>
              <w:top w:w="80" w:type="dxa"/>
              <w:left w:w="120" w:type="dxa"/>
              <w:bottom w:w="80" w:type="dxa"/>
              <w:right w:w="120" w:type="dxa"/>
            </w:tcMar>
          </w:tcPr>
          <w:p w14:paraId="76C2B566" w14:textId="77777777" w:rsidR="00A272EA" w:rsidRDefault="00A272EA">
            <w:r>
              <w:rPr>
                <w:sz w:val="20"/>
                <w:szCs w:val="20"/>
              </w:rPr>
              <w:t>Selected — best balance</w:t>
            </w:r>
          </w:p>
        </w:tc>
      </w:tr>
      <w:tr w:rsidR="00B169EA" w14:paraId="0671DB82" w14:textId="77777777">
        <w:tc>
          <w:tcPr>
            <w:tcW w:w="2000" w:type="dxa"/>
            <w:shd w:val="clear" w:color="auto" w:fill="F2F2F2"/>
            <w:tcMar>
              <w:top w:w="80" w:type="dxa"/>
              <w:left w:w="120" w:type="dxa"/>
              <w:bottom w:w="80" w:type="dxa"/>
              <w:right w:w="120" w:type="dxa"/>
            </w:tcMar>
          </w:tcPr>
          <w:p w14:paraId="2FEB20C7" w14:textId="77777777" w:rsidR="00A272EA" w:rsidRDefault="00A272EA">
            <w:r>
              <w:rPr>
                <w:sz w:val="20"/>
                <w:szCs w:val="20"/>
              </w:rPr>
              <w:t>FaceNet (Google)</w:t>
            </w:r>
          </w:p>
        </w:tc>
        <w:tc>
          <w:tcPr>
            <w:tcW w:w="1800" w:type="dxa"/>
            <w:shd w:val="clear" w:color="auto" w:fill="F2F2F2"/>
            <w:tcMar>
              <w:top w:w="80" w:type="dxa"/>
              <w:left w:w="120" w:type="dxa"/>
              <w:bottom w:w="80" w:type="dxa"/>
              <w:right w:w="120" w:type="dxa"/>
            </w:tcMar>
          </w:tcPr>
          <w:p w14:paraId="6A554037" w14:textId="77777777" w:rsidR="00A272EA" w:rsidRDefault="00A272EA">
            <w:pPr>
              <w:jc w:val="center"/>
            </w:pPr>
            <w:r>
              <w:rPr>
                <w:sz w:val="20"/>
                <w:szCs w:val="20"/>
              </w:rPr>
              <w:t>128 / 512</w:t>
            </w:r>
          </w:p>
        </w:tc>
        <w:tc>
          <w:tcPr>
            <w:tcW w:w="1800" w:type="dxa"/>
            <w:shd w:val="clear" w:color="auto" w:fill="F2F2F2"/>
            <w:tcMar>
              <w:top w:w="80" w:type="dxa"/>
              <w:left w:w="120" w:type="dxa"/>
              <w:bottom w:w="80" w:type="dxa"/>
              <w:right w:w="120" w:type="dxa"/>
            </w:tcMar>
          </w:tcPr>
          <w:p w14:paraId="638D7A96" w14:textId="77777777" w:rsidR="00A272EA" w:rsidRDefault="00A272EA">
            <w:pPr>
              <w:jc w:val="center"/>
            </w:pPr>
            <w:r>
              <w:rPr>
                <w:sz w:val="20"/>
                <w:szCs w:val="20"/>
              </w:rPr>
              <w:t>99.2%</w:t>
            </w:r>
          </w:p>
        </w:tc>
        <w:tc>
          <w:tcPr>
            <w:tcW w:w="1800" w:type="dxa"/>
            <w:shd w:val="clear" w:color="auto" w:fill="F2F2F2"/>
            <w:tcMar>
              <w:top w:w="80" w:type="dxa"/>
              <w:left w:w="120" w:type="dxa"/>
              <w:bottom w:w="80" w:type="dxa"/>
              <w:right w:w="120" w:type="dxa"/>
            </w:tcMar>
          </w:tcPr>
          <w:p w14:paraId="45A4A8F4" w14:textId="77777777" w:rsidR="00A272EA" w:rsidRDefault="00A272EA">
            <w:pPr>
              <w:jc w:val="center"/>
            </w:pPr>
            <w:r>
              <w:rPr>
                <w:sz w:val="20"/>
                <w:szCs w:val="20"/>
              </w:rPr>
              <w:t xml:space="preserve">~60 </w:t>
            </w:r>
            <w:proofErr w:type="spellStart"/>
            <w:r>
              <w:rPr>
                <w:sz w:val="20"/>
                <w:szCs w:val="20"/>
              </w:rPr>
              <w:t>ms</w:t>
            </w:r>
            <w:proofErr w:type="spellEnd"/>
            <w:r>
              <w:rPr>
                <w:sz w:val="20"/>
                <w:szCs w:val="20"/>
              </w:rPr>
              <w:t xml:space="preserve"> / CPU</w:t>
            </w:r>
          </w:p>
        </w:tc>
        <w:tc>
          <w:tcPr>
            <w:tcW w:w="1960" w:type="dxa"/>
            <w:shd w:val="clear" w:color="auto" w:fill="F2F2F2"/>
            <w:tcMar>
              <w:top w:w="80" w:type="dxa"/>
              <w:left w:w="120" w:type="dxa"/>
              <w:bottom w:w="80" w:type="dxa"/>
              <w:right w:w="120" w:type="dxa"/>
            </w:tcMar>
          </w:tcPr>
          <w:p w14:paraId="58F27806" w14:textId="77777777" w:rsidR="00A272EA" w:rsidRDefault="00A272EA">
            <w:r>
              <w:rPr>
                <w:sz w:val="20"/>
                <w:szCs w:val="20"/>
              </w:rPr>
              <w:t>Lower accuracy on partial occlusion</w:t>
            </w:r>
          </w:p>
        </w:tc>
      </w:tr>
      <w:tr w:rsidR="00B169EA" w14:paraId="3E6D4353" w14:textId="77777777">
        <w:tc>
          <w:tcPr>
            <w:tcW w:w="2000" w:type="dxa"/>
            <w:shd w:val="clear" w:color="auto" w:fill="FFFFFF"/>
            <w:tcMar>
              <w:top w:w="80" w:type="dxa"/>
              <w:left w:w="120" w:type="dxa"/>
              <w:bottom w:w="80" w:type="dxa"/>
              <w:right w:w="120" w:type="dxa"/>
            </w:tcMar>
          </w:tcPr>
          <w:p w14:paraId="5BD4DA5B" w14:textId="77777777" w:rsidR="00A272EA" w:rsidRDefault="00A272EA">
            <w:proofErr w:type="spellStart"/>
            <w:r>
              <w:rPr>
                <w:sz w:val="20"/>
                <w:szCs w:val="20"/>
              </w:rPr>
              <w:t>ArcFace</w:t>
            </w:r>
            <w:proofErr w:type="spellEnd"/>
            <w:r>
              <w:rPr>
                <w:sz w:val="20"/>
                <w:szCs w:val="20"/>
              </w:rPr>
              <w:t xml:space="preserve"> (MS)</w:t>
            </w:r>
          </w:p>
        </w:tc>
        <w:tc>
          <w:tcPr>
            <w:tcW w:w="1800" w:type="dxa"/>
            <w:shd w:val="clear" w:color="auto" w:fill="FFFFFF"/>
            <w:tcMar>
              <w:top w:w="80" w:type="dxa"/>
              <w:left w:w="120" w:type="dxa"/>
              <w:bottom w:w="80" w:type="dxa"/>
              <w:right w:w="120" w:type="dxa"/>
            </w:tcMar>
          </w:tcPr>
          <w:p w14:paraId="0FC9BF03" w14:textId="77777777" w:rsidR="00A272EA" w:rsidRDefault="00A272EA">
            <w:pPr>
              <w:jc w:val="center"/>
            </w:pPr>
            <w:r>
              <w:rPr>
                <w:sz w:val="20"/>
                <w:szCs w:val="20"/>
              </w:rPr>
              <w:t>512</w:t>
            </w:r>
          </w:p>
        </w:tc>
        <w:tc>
          <w:tcPr>
            <w:tcW w:w="1800" w:type="dxa"/>
            <w:shd w:val="clear" w:color="auto" w:fill="FFFFFF"/>
            <w:tcMar>
              <w:top w:w="80" w:type="dxa"/>
              <w:left w:w="120" w:type="dxa"/>
              <w:bottom w:w="80" w:type="dxa"/>
              <w:right w:w="120" w:type="dxa"/>
            </w:tcMar>
          </w:tcPr>
          <w:p w14:paraId="49B1836C" w14:textId="77777777" w:rsidR="00A272EA" w:rsidRDefault="00A272EA">
            <w:pPr>
              <w:jc w:val="center"/>
            </w:pPr>
            <w:r>
              <w:rPr>
                <w:sz w:val="20"/>
                <w:szCs w:val="20"/>
              </w:rPr>
              <w:t>99.8%</w:t>
            </w:r>
          </w:p>
        </w:tc>
        <w:tc>
          <w:tcPr>
            <w:tcW w:w="1800" w:type="dxa"/>
            <w:shd w:val="clear" w:color="auto" w:fill="FFFFFF"/>
            <w:tcMar>
              <w:top w:w="80" w:type="dxa"/>
              <w:left w:w="120" w:type="dxa"/>
              <w:bottom w:w="80" w:type="dxa"/>
              <w:right w:w="120" w:type="dxa"/>
            </w:tcMar>
          </w:tcPr>
          <w:p w14:paraId="3A0B9BF4" w14:textId="77777777" w:rsidR="00A272EA" w:rsidRDefault="00A272EA">
            <w:pPr>
              <w:jc w:val="center"/>
            </w:pPr>
            <w:r>
              <w:rPr>
                <w:sz w:val="20"/>
                <w:szCs w:val="20"/>
              </w:rPr>
              <w:t xml:space="preserve">~80 </w:t>
            </w:r>
            <w:proofErr w:type="spellStart"/>
            <w:r>
              <w:rPr>
                <w:sz w:val="20"/>
                <w:szCs w:val="20"/>
              </w:rPr>
              <w:t>ms</w:t>
            </w:r>
            <w:proofErr w:type="spellEnd"/>
            <w:r>
              <w:rPr>
                <w:sz w:val="20"/>
                <w:szCs w:val="20"/>
              </w:rPr>
              <w:t xml:space="preserve"> / CPU</w:t>
            </w:r>
          </w:p>
        </w:tc>
        <w:tc>
          <w:tcPr>
            <w:tcW w:w="1960" w:type="dxa"/>
            <w:shd w:val="clear" w:color="auto" w:fill="FFFFFF"/>
            <w:tcMar>
              <w:top w:w="80" w:type="dxa"/>
              <w:left w:w="120" w:type="dxa"/>
              <w:bottom w:w="80" w:type="dxa"/>
              <w:right w:w="120" w:type="dxa"/>
            </w:tcMar>
          </w:tcPr>
          <w:p w14:paraId="6A6AB1AF" w14:textId="77777777" w:rsidR="00A272EA" w:rsidRDefault="00A272EA">
            <w:r>
              <w:rPr>
                <w:sz w:val="20"/>
                <w:szCs w:val="20"/>
              </w:rPr>
              <w:t>High accuracy, slower inference</w:t>
            </w:r>
          </w:p>
        </w:tc>
      </w:tr>
      <w:tr w:rsidR="00B169EA" w14:paraId="5D8A9830" w14:textId="77777777">
        <w:tc>
          <w:tcPr>
            <w:tcW w:w="2000" w:type="dxa"/>
            <w:shd w:val="clear" w:color="auto" w:fill="F2F2F2"/>
            <w:tcMar>
              <w:top w:w="80" w:type="dxa"/>
              <w:left w:w="120" w:type="dxa"/>
              <w:bottom w:w="80" w:type="dxa"/>
              <w:right w:w="120" w:type="dxa"/>
            </w:tcMar>
          </w:tcPr>
          <w:p w14:paraId="2BB9F8D2" w14:textId="77777777" w:rsidR="00A272EA" w:rsidRDefault="00A272EA">
            <w:proofErr w:type="spellStart"/>
            <w:r>
              <w:rPr>
                <w:sz w:val="20"/>
                <w:szCs w:val="20"/>
              </w:rPr>
              <w:t>DeepFace</w:t>
            </w:r>
            <w:proofErr w:type="spellEnd"/>
            <w:r>
              <w:rPr>
                <w:sz w:val="20"/>
                <w:szCs w:val="20"/>
              </w:rPr>
              <w:t xml:space="preserve"> (Meta)</w:t>
            </w:r>
          </w:p>
        </w:tc>
        <w:tc>
          <w:tcPr>
            <w:tcW w:w="1800" w:type="dxa"/>
            <w:shd w:val="clear" w:color="auto" w:fill="F2F2F2"/>
            <w:tcMar>
              <w:top w:w="80" w:type="dxa"/>
              <w:left w:w="120" w:type="dxa"/>
              <w:bottom w:w="80" w:type="dxa"/>
              <w:right w:w="120" w:type="dxa"/>
            </w:tcMar>
          </w:tcPr>
          <w:p w14:paraId="188B5DEB" w14:textId="77777777" w:rsidR="00A272EA" w:rsidRDefault="00A272EA">
            <w:pPr>
              <w:jc w:val="center"/>
            </w:pPr>
            <w:r>
              <w:rPr>
                <w:sz w:val="20"/>
                <w:szCs w:val="20"/>
              </w:rPr>
              <w:t>4096</w:t>
            </w:r>
          </w:p>
        </w:tc>
        <w:tc>
          <w:tcPr>
            <w:tcW w:w="1800" w:type="dxa"/>
            <w:shd w:val="clear" w:color="auto" w:fill="F2F2F2"/>
            <w:tcMar>
              <w:top w:w="80" w:type="dxa"/>
              <w:left w:w="120" w:type="dxa"/>
              <w:bottom w:w="80" w:type="dxa"/>
              <w:right w:w="120" w:type="dxa"/>
            </w:tcMar>
          </w:tcPr>
          <w:p w14:paraId="359EBABE" w14:textId="77777777" w:rsidR="00A272EA" w:rsidRDefault="00A272EA">
            <w:pPr>
              <w:jc w:val="center"/>
            </w:pPr>
            <w:r>
              <w:rPr>
                <w:sz w:val="20"/>
                <w:szCs w:val="20"/>
              </w:rPr>
              <w:t>97.3%</w:t>
            </w:r>
          </w:p>
        </w:tc>
        <w:tc>
          <w:tcPr>
            <w:tcW w:w="1800" w:type="dxa"/>
            <w:shd w:val="clear" w:color="auto" w:fill="F2F2F2"/>
            <w:tcMar>
              <w:top w:w="80" w:type="dxa"/>
              <w:left w:w="120" w:type="dxa"/>
              <w:bottom w:w="80" w:type="dxa"/>
              <w:right w:w="120" w:type="dxa"/>
            </w:tcMar>
          </w:tcPr>
          <w:p w14:paraId="256ED19C" w14:textId="77777777" w:rsidR="00A272EA" w:rsidRDefault="00A272EA">
            <w:pPr>
              <w:jc w:val="center"/>
            </w:pPr>
            <w:r>
              <w:rPr>
                <w:sz w:val="20"/>
                <w:szCs w:val="20"/>
              </w:rPr>
              <w:t xml:space="preserve">~120 </w:t>
            </w:r>
            <w:proofErr w:type="spellStart"/>
            <w:r>
              <w:rPr>
                <w:sz w:val="20"/>
                <w:szCs w:val="20"/>
              </w:rPr>
              <w:t>ms</w:t>
            </w:r>
            <w:proofErr w:type="spellEnd"/>
            <w:r>
              <w:rPr>
                <w:sz w:val="20"/>
                <w:szCs w:val="20"/>
              </w:rPr>
              <w:t xml:space="preserve"> / CPU</w:t>
            </w:r>
          </w:p>
        </w:tc>
        <w:tc>
          <w:tcPr>
            <w:tcW w:w="1960" w:type="dxa"/>
            <w:shd w:val="clear" w:color="auto" w:fill="F2F2F2"/>
            <w:tcMar>
              <w:top w:w="80" w:type="dxa"/>
              <w:left w:w="120" w:type="dxa"/>
              <w:bottom w:w="80" w:type="dxa"/>
              <w:right w:w="120" w:type="dxa"/>
            </w:tcMar>
          </w:tcPr>
          <w:p w14:paraId="276C0532" w14:textId="77777777" w:rsidR="00A272EA" w:rsidRDefault="00A272EA">
            <w:r>
              <w:rPr>
                <w:sz w:val="20"/>
                <w:szCs w:val="20"/>
              </w:rPr>
              <w:t>Too heavy for real-time use</w:t>
            </w:r>
          </w:p>
        </w:tc>
      </w:tr>
    </w:tbl>
    <w:p w14:paraId="62AED7CE" w14:textId="77777777" w:rsidR="00A272EA" w:rsidRDefault="00A272EA">
      <w:pPr>
        <w:spacing w:before="160" w:after="120"/>
      </w:pPr>
    </w:p>
    <w:p w14:paraId="6899DC5D" w14:textId="77777777" w:rsidR="00A272EA" w:rsidRDefault="00A272EA">
      <w:pPr>
        <w:spacing w:before="80" w:after="120"/>
      </w:pPr>
      <w:proofErr w:type="spellStart"/>
      <w:r>
        <w:t>AuraFace</w:t>
      </w:r>
      <w:proofErr w:type="spellEnd"/>
      <w:r>
        <w:t xml:space="preserve"> was chosen because it offers near state-of-the-art accuracy (99.4% on the LFW benchmark) while remaining fast enough for CPU-only inference in the deployment environment. Healthcare settings may not always have GPU-equipped servers, so CPU performance was a key constraint.</w:t>
      </w:r>
    </w:p>
    <w:p w14:paraId="71A7D684" w14:textId="77777777" w:rsidR="00A272EA" w:rsidRDefault="00A272EA">
      <w:pPr>
        <w:pStyle w:val="Heading3"/>
      </w:pPr>
      <w:proofErr w:type="gramStart"/>
      <w:r>
        <w:t>8.2.2  Model</w:t>
      </w:r>
      <w:proofErr w:type="gramEnd"/>
      <w:r>
        <w:t xml:space="preserve"> Initialization</w:t>
      </w:r>
    </w:p>
    <w:p w14:paraId="4EDD7406" w14:textId="77777777" w:rsidR="00A272EA" w:rsidRDefault="00A272EA">
      <w:pPr>
        <w:spacing w:before="80" w:after="120"/>
      </w:pPr>
      <w:r>
        <w:t xml:space="preserve">The model is downloaded from </w:t>
      </w:r>
      <w:proofErr w:type="spellStart"/>
      <w:r>
        <w:t>HuggingFace</w:t>
      </w:r>
      <w:proofErr w:type="spellEnd"/>
      <w:r>
        <w:t xml:space="preserve"> Hub on first startup and cached locally. This eliminates the need to bundle a large model binary in the repository:</w:t>
      </w:r>
    </w:p>
    <w:p w14:paraId="20B8DD94" w14:textId="77777777" w:rsidR="00A272EA" w:rsidRPr="002304D9" w:rsidRDefault="00A272EA">
      <w:pPr>
        <w:spacing w:before="160" w:after="120"/>
        <w:rPr>
          <w:b/>
          <w:bCs/>
        </w:rPr>
      </w:pPr>
      <w:r>
        <w:rPr>
          <w:noProof/>
        </w:rPr>
        <w:drawing>
          <wp:inline distT="0" distB="0" distL="0" distR="0" wp14:anchorId="7D4710A7" wp14:editId="2A56C0FE">
            <wp:extent cx="6057900" cy="2697480"/>
            <wp:effectExtent l="0" t="0" r="0" b="7620"/>
            <wp:docPr id="162927919" name="Picture 162927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57900" cy="2697480"/>
                    </a:xfrm>
                    <a:prstGeom prst="rect">
                      <a:avLst/>
                    </a:prstGeom>
                  </pic:spPr>
                </pic:pic>
              </a:graphicData>
            </a:graphic>
          </wp:inline>
        </w:drawing>
      </w:r>
    </w:p>
    <w:p w14:paraId="6F19309C" w14:textId="77777777" w:rsidR="00A272EA" w:rsidRDefault="00A272EA">
      <w:pPr>
        <w:spacing w:before="80" w:after="120"/>
      </w:pPr>
      <w:r w:rsidRPr="002304D9">
        <w:lastRenderedPageBreak/>
        <w:t>The</w:t>
      </w:r>
      <w:r>
        <w:t xml:space="preserve"> </w:t>
      </w:r>
      <w:proofErr w:type="spellStart"/>
      <w:r>
        <w:t>det_size</w:t>
      </w:r>
      <w:proofErr w:type="spellEnd"/>
      <w:proofErr w:type="gramStart"/>
      <w:r>
        <w:t>=(</w:t>
      </w:r>
      <w:proofErr w:type="gramEnd"/>
      <w:r>
        <w:t>640, 640) parameter configures the detection resolution. A higher resolution improves accuracy on small faces at the cost of increased computation. 640×640 was found to be the optimal trade-off for typical hospital-environment photography.</w:t>
      </w:r>
    </w:p>
    <w:p w14:paraId="346AB334" w14:textId="77777777" w:rsidR="00A272EA" w:rsidRDefault="00A272EA">
      <w:pPr>
        <w:spacing w:before="200" w:after="120"/>
      </w:pPr>
    </w:p>
    <w:p w14:paraId="7C69A655" w14:textId="77777777" w:rsidR="00A272EA" w:rsidRDefault="00A272EA" w:rsidP="00B169EA">
      <w:pPr>
        <w:pStyle w:val="Heading1"/>
      </w:pPr>
      <w:proofErr w:type="gramStart"/>
      <w:r>
        <w:t>8.3  Face</w:t>
      </w:r>
      <w:proofErr w:type="gramEnd"/>
      <w:r>
        <w:t xml:space="preserve"> Enrollment Process</w:t>
      </w:r>
    </w:p>
    <w:tbl>
      <w:tblPr>
        <w:tblW w:w="10753" w:type="dxa"/>
        <w:tblInd w:w="-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
        <w:gridCol w:w="2503"/>
        <w:gridCol w:w="7476"/>
      </w:tblGrid>
      <w:tr w:rsidR="00B169EA" w14:paraId="19B6F927" w14:textId="77777777" w:rsidTr="005A2A04">
        <w:trPr>
          <w:trHeight w:val="116"/>
        </w:trPr>
        <w:tc>
          <w:tcPr>
            <w:tcW w:w="774" w:type="dxa"/>
            <w:shd w:val="clear" w:color="auto" w:fill="1A3A5C"/>
            <w:tcMar>
              <w:top w:w="100" w:type="dxa"/>
              <w:left w:w="120" w:type="dxa"/>
              <w:bottom w:w="100" w:type="dxa"/>
              <w:right w:w="120" w:type="dxa"/>
            </w:tcMar>
            <w:vAlign w:val="center"/>
          </w:tcPr>
          <w:p w14:paraId="7C1EFFEA" w14:textId="77777777" w:rsidR="00A272EA" w:rsidRDefault="00A272EA" w:rsidP="00B169EA">
            <w:r>
              <w:rPr>
                <w:b/>
                <w:bCs/>
                <w:color w:val="FFFFFF"/>
                <w:sz w:val="20"/>
                <w:szCs w:val="20"/>
              </w:rPr>
              <w:t>Step</w:t>
            </w:r>
          </w:p>
        </w:tc>
        <w:tc>
          <w:tcPr>
            <w:tcW w:w="2503" w:type="dxa"/>
            <w:shd w:val="clear" w:color="auto" w:fill="1A3A5C"/>
            <w:tcMar>
              <w:top w:w="100" w:type="dxa"/>
              <w:left w:w="120" w:type="dxa"/>
              <w:bottom w:w="100" w:type="dxa"/>
              <w:right w:w="120" w:type="dxa"/>
            </w:tcMar>
            <w:vAlign w:val="center"/>
          </w:tcPr>
          <w:p w14:paraId="4C4CA9B8" w14:textId="77777777" w:rsidR="00A272EA" w:rsidRDefault="00A272EA">
            <w:pPr>
              <w:jc w:val="center"/>
            </w:pPr>
            <w:r>
              <w:rPr>
                <w:b/>
                <w:bCs/>
                <w:color w:val="FFFFFF"/>
                <w:sz w:val="20"/>
                <w:szCs w:val="20"/>
              </w:rPr>
              <w:t>Stage</w:t>
            </w:r>
          </w:p>
        </w:tc>
        <w:tc>
          <w:tcPr>
            <w:tcW w:w="7476" w:type="dxa"/>
            <w:shd w:val="clear" w:color="auto" w:fill="1A3A5C"/>
            <w:tcMar>
              <w:top w:w="100" w:type="dxa"/>
              <w:left w:w="120" w:type="dxa"/>
              <w:bottom w:w="100" w:type="dxa"/>
              <w:right w:w="120" w:type="dxa"/>
            </w:tcMar>
            <w:vAlign w:val="center"/>
          </w:tcPr>
          <w:p w14:paraId="3417DF78" w14:textId="77777777" w:rsidR="00A272EA" w:rsidRDefault="00A272EA">
            <w:pPr>
              <w:jc w:val="center"/>
            </w:pPr>
            <w:r>
              <w:rPr>
                <w:b/>
                <w:bCs/>
                <w:color w:val="FFFFFF"/>
                <w:sz w:val="20"/>
                <w:szCs w:val="20"/>
              </w:rPr>
              <w:t>Description</w:t>
            </w:r>
          </w:p>
        </w:tc>
      </w:tr>
      <w:tr w:rsidR="00B169EA" w14:paraId="403BDD84" w14:textId="77777777" w:rsidTr="005A2A04">
        <w:trPr>
          <w:trHeight w:val="250"/>
        </w:trPr>
        <w:tc>
          <w:tcPr>
            <w:tcW w:w="774" w:type="dxa"/>
            <w:shd w:val="clear" w:color="auto" w:fill="FFFFFF"/>
            <w:tcMar>
              <w:top w:w="80" w:type="dxa"/>
              <w:left w:w="120" w:type="dxa"/>
              <w:bottom w:w="80" w:type="dxa"/>
              <w:right w:w="120" w:type="dxa"/>
            </w:tcMar>
          </w:tcPr>
          <w:p w14:paraId="71837E28" w14:textId="77777777" w:rsidR="00A272EA" w:rsidRDefault="00A272EA">
            <w:pPr>
              <w:jc w:val="center"/>
            </w:pPr>
            <w:r>
              <w:rPr>
                <w:sz w:val="20"/>
                <w:szCs w:val="20"/>
              </w:rPr>
              <w:t>1</w:t>
            </w:r>
          </w:p>
        </w:tc>
        <w:tc>
          <w:tcPr>
            <w:tcW w:w="2503" w:type="dxa"/>
            <w:shd w:val="clear" w:color="auto" w:fill="FFFFFF"/>
            <w:tcMar>
              <w:top w:w="80" w:type="dxa"/>
              <w:left w:w="120" w:type="dxa"/>
              <w:bottom w:w="80" w:type="dxa"/>
              <w:right w:w="120" w:type="dxa"/>
            </w:tcMar>
          </w:tcPr>
          <w:p w14:paraId="5C8BB153" w14:textId="77777777" w:rsidR="00A272EA" w:rsidRDefault="00A272EA">
            <w:r>
              <w:rPr>
                <w:sz w:val="20"/>
                <w:szCs w:val="20"/>
              </w:rPr>
              <w:t>Image Upload</w:t>
            </w:r>
          </w:p>
        </w:tc>
        <w:tc>
          <w:tcPr>
            <w:tcW w:w="7476" w:type="dxa"/>
            <w:shd w:val="clear" w:color="auto" w:fill="FFFFFF"/>
            <w:tcMar>
              <w:top w:w="80" w:type="dxa"/>
              <w:left w:w="120" w:type="dxa"/>
              <w:bottom w:w="80" w:type="dxa"/>
              <w:right w:w="120" w:type="dxa"/>
            </w:tcMar>
          </w:tcPr>
          <w:p w14:paraId="761EB376" w14:textId="77777777" w:rsidR="00A272EA" w:rsidRDefault="00A272EA">
            <w:r>
              <w:rPr>
                <w:sz w:val="20"/>
                <w:szCs w:val="20"/>
              </w:rPr>
              <w:t>Patient submits a photograph (jpg/jpeg/</w:t>
            </w:r>
            <w:proofErr w:type="spellStart"/>
            <w:r>
              <w:rPr>
                <w:sz w:val="20"/>
                <w:szCs w:val="20"/>
              </w:rPr>
              <w:t>png</w:t>
            </w:r>
            <w:proofErr w:type="spellEnd"/>
            <w:r>
              <w:rPr>
                <w:sz w:val="20"/>
                <w:szCs w:val="20"/>
              </w:rPr>
              <w:t>/bmp/</w:t>
            </w:r>
            <w:proofErr w:type="spellStart"/>
            <w:r>
              <w:rPr>
                <w:sz w:val="20"/>
                <w:szCs w:val="20"/>
              </w:rPr>
              <w:t>webp</w:t>
            </w:r>
            <w:proofErr w:type="spellEnd"/>
            <w:r>
              <w:rPr>
                <w:sz w:val="20"/>
                <w:szCs w:val="20"/>
              </w:rPr>
              <w:t>, max 10 MB) via the API endpoint.</w:t>
            </w:r>
          </w:p>
        </w:tc>
      </w:tr>
      <w:tr w:rsidR="00B169EA" w14:paraId="53B04CEC" w14:textId="77777777" w:rsidTr="005A2A04">
        <w:trPr>
          <w:trHeight w:val="259"/>
        </w:trPr>
        <w:tc>
          <w:tcPr>
            <w:tcW w:w="774" w:type="dxa"/>
            <w:shd w:val="clear" w:color="auto" w:fill="F2F2F2"/>
            <w:tcMar>
              <w:top w:w="80" w:type="dxa"/>
              <w:left w:w="120" w:type="dxa"/>
              <w:bottom w:w="80" w:type="dxa"/>
              <w:right w:w="120" w:type="dxa"/>
            </w:tcMar>
          </w:tcPr>
          <w:p w14:paraId="7759CEE7" w14:textId="77777777" w:rsidR="00A272EA" w:rsidRDefault="00A272EA">
            <w:pPr>
              <w:jc w:val="center"/>
            </w:pPr>
            <w:r>
              <w:rPr>
                <w:sz w:val="20"/>
                <w:szCs w:val="20"/>
              </w:rPr>
              <w:t>2</w:t>
            </w:r>
          </w:p>
        </w:tc>
        <w:tc>
          <w:tcPr>
            <w:tcW w:w="2503" w:type="dxa"/>
            <w:shd w:val="clear" w:color="auto" w:fill="F2F2F2"/>
            <w:tcMar>
              <w:top w:w="80" w:type="dxa"/>
              <w:left w:w="120" w:type="dxa"/>
              <w:bottom w:w="80" w:type="dxa"/>
              <w:right w:w="120" w:type="dxa"/>
            </w:tcMar>
          </w:tcPr>
          <w:p w14:paraId="4B636B5A" w14:textId="77777777" w:rsidR="00A272EA" w:rsidRDefault="00A272EA">
            <w:r>
              <w:rPr>
                <w:sz w:val="20"/>
                <w:szCs w:val="20"/>
              </w:rPr>
              <w:t>Format Validation</w:t>
            </w:r>
          </w:p>
        </w:tc>
        <w:tc>
          <w:tcPr>
            <w:tcW w:w="7476" w:type="dxa"/>
            <w:shd w:val="clear" w:color="auto" w:fill="F2F2F2"/>
            <w:tcMar>
              <w:top w:w="80" w:type="dxa"/>
              <w:left w:w="120" w:type="dxa"/>
              <w:bottom w:w="80" w:type="dxa"/>
              <w:right w:w="120" w:type="dxa"/>
            </w:tcMar>
          </w:tcPr>
          <w:p w14:paraId="401A4A37" w14:textId="77777777" w:rsidR="00A272EA" w:rsidRDefault="00A272EA">
            <w:r>
              <w:rPr>
                <w:sz w:val="20"/>
                <w:szCs w:val="20"/>
              </w:rPr>
              <w:t>File extension and size are verified. Invalid requests are rejected with HTTP 400 before any processing occurs.</w:t>
            </w:r>
          </w:p>
        </w:tc>
      </w:tr>
      <w:tr w:rsidR="00B169EA" w14:paraId="38F33690" w14:textId="77777777" w:rsidTr="005A2A04">
        <w:trPr>
          <w:trHeight w:val="384"/>
        </w:trPr>
        <w:tc>
          <w:tcPr>
            <w:tcW w:w="774" w:type="dxa"/>
            <w:shd w:val="clear" w:color="auto" w:fill="FFFFFF"/>
            <w:tcMar>
              <w:top w:w="80" w:type="dxa"/>
              <w:left w:w="120" w:type="dxa"/>
              <w:bottom w:w="80" w:type="dxa"/>
              <w:right w:w="120" w:type="dxa"/>
            </w:tcMar>
          </w:tcPr>
          <w:p w14:paraId="060FE444" w14:textId="77777777" w:rsidR="00A272EA" w:rsidRDefault="00A272EA">
            <w:pPr>
              <w:jc w:val="center"/>
            </w:pPr>
            <w:r>
              <w:rPr>
                <w:sz w:val="20"/>
                <w:szCs w:val="20"/>
              </w:rPr>
              <w:t>3</w:t>
            </w:r>
          </w:p>
        </w:tc>
        <w:tc>
          <w:tcPr>
            <w:tcW w:w="2503" w:type="dxa"/>
            <w:shd w:val="clear" w:color="auto" w:fill="FFFFFF"/>
            <w:tcMar>
              <w:top w:w="80" w:type="dxa"/>
              <w:left w:w="120" w:type="dxa"/>
              <w:bottom w:w="80" w:type="dxa"/>
              <w:right w:w="120" w:type="dxa"/>
            </w:tcMar>
          </w:tcPr>
          <w:p w14:paraId="2AB4C73E" w14:textId="77777777" w:rsidR="00A272EA" w:rsidRDefault="00A272EA">
            <w:r>
              <w:rPr>
                <w:sz w:val="20"/>
                <w:szCs w:val="20"/>
              </w:rPr>
              <w:t>Face Detection</w:t>
            </w:r>
          </w:p>
        </w:tc>
        <w:tc>
          <w:tcPr>
            <w:tcW w:w="7476" w:type="dxa"/>
            <w:shd w:val="clear" w:color="auto" w:fill="FFFFFF"/>
            <w:tcMar>
              <w:top w:w="80" w:type="dxa"/>
              <w:left w:w="120" w:type="dxa"/>
              <w:bottom w:w="80" w:type="dxa"/>
              <w:right w:w="120" w:type="dxa"/>
            </w:tcMar>
          </w:tcPr>
          <w:p w14:paraId="744C5463" w14:textId="77777777" w:rsidR="00A272EA" w:rsidRDefault="00A272EA">
            <w:proofErr w:type="spellStart"/>
            <w:r>
              <w:rPr>
                <w:sz w:val="20"/>
                <w:szCs w:val="20"/>
              </w:rPr>
              <w:t>InsightFace</w:t>
            </w:r>
            <w:proofErr w:type="spellEnd"/>
            <w:r>
              <w:rPr>
                <w:sz w:val="20"/>
                <w:szCs w:val="20"/>
              </w:rPr>
              <w:t xml:space="preserve"> (</w:t>
            </w:r>
            <w:proofErr w:type="spellStart"/>
            <w:r>
              <w:rPr>
                <w:sz w:val="20"/>
                <w:szCs w:val="20"/>
              </w:rPr>
              <w:t>RetinaFace</w:t>
            </w:r>
            <w:proofErr w:type="spellEnd"/>
            <w:r>
              <w:rPr>
                <w:sz w:val="20"/>
                <w:szCs w:val="20"/>
              </w:rPr>
              <w:t xml:space="preserve"> detector) locates face bounding boxes. Zero faces → error. Multiple faces → error (only single-face images accepted).</w:t>
            </w:r>
          </w:p>
        </w:tc>
      </w:tr>
      <w:tr w:rsidR="00B169EA" w14:paraId="1FE4C690" w14:textId="77777777" w:rsidTr="005A2A04">
        <w:trPr>
          <w:trHeight w:val="250"/>
        </w:trPr>
        <w:tc>
          <w:tcPr>
            <w:tcW w:w="774" w:type="dxa"/>
            <w:shd w:val="clear" w:color="auto" w:fill="F2F2F2"/>
            <w:tcMar>
              <w:top w:w="80" w:type="dxa"/>
              <w:left w:w="120" w:type="dxa"/>
              <w:bottom w:w="80" w:type="dxa"/>
              <w:right w:w="120" w:type="dxa"/>
            </w:tcMar>
          </w:tcPr>
          <w:p w14:paraId="686DBD67" w14:textId="77777777" w:rsidR="00A272EA" w:rsidRDefault="00A272EA">
            <w:pPr>
              <w:jc w:val="center"/>
            </w:pPr>
            <w:r>
              <w:rPr>
                <w:sz w:val="20"/>
                <w:szCs w:val="20"/>
              </w:rPr>
              <w:t>4</w:t>
            </w:r>
          </w:p>
        </w:tc>
        <w:tc>
          <w:tcPr>
            <w:tcW w:w="2503" w:type="dxa"/>
            <w:shd w:val="clear" w:color="auto" w:fill="F2F2F2"/>
            <w:tcMar>
              <w:top w:w="80" w:type="dxa"/>
              <w:left w:w="120" w:type="dxa"/>
              <w:bottom w:w="80" w:type="dxa"/>
              <w:right w:w="120" w:type="dxa"/>
            </w:tcMar>
          </w:tcPr>
          <w:p w14:paraId="55080729" w14:textId="77777777" w:rsidR="00A272EA" w:rsidRDefault="00A272EA">
            <w:r>
              <w:rPr>
                <w:sz w:val="20"/>
                <w:szCs w:val="20"/>
              </w:rPr>
              <w:t>Quality Check</w:t>
            </w:r>
          </w:p>
        </w:tc>
        <w:tc>
          <w:tcPr>
            <w:tcW w:w="7476" w:type="dxa"/>
            <w:shd w:val="clear" w:color="auto" w:fill="F2F2F2"/>
            <w:tcMar>
              <w:top w:w="80" w:type="dxa"/>
              <w:left w:w="120" w:type="dxa"/>
              <w:bottom w:w="80" w:type="dxa"/>
              <w:right w:w="120" w:type="dxa"/>
            </w:tcMar>
          </w:tcPr>
          <w:p w14:paraId="30079B91" w14:textId="77777777" w:rsidR="00A272EA" w:rsidRDefault="00A272EA">
            <w:r>
              <w:rPr>
                <w:sz w:val="20"/>
                <w:szCs w:val="20"/>
              </w:rPr>
              <w:t xml:space="preserve">Face size must be ≥ 80 </w:t>
            </w:r>
            <w:proofErr w:type="spellStart"/>
            <w:r>
              <w:rPr>
                <w:sz w:val="20"/>
                <w:szCs w:val="20"/>
              </w:rPr>
              <w:t>px</w:t>
            </w:r>
            <w:proofErr w:type="spellEnd"/>
            <w:r>
              <w:rPr>
                <w:sz w:val="20"/>
                <w:szCs w:val="20"/>
              </w:rPr>
              <w:t>, detection confidence score must be ≥ 0.5. Faces that fail quality are rejected with a helpful error message.</w:t>
            </w:r>
          </w:p>
        </w:tc>
      </w:tr>
      <w:tr w:rsidR="00B169EA" w14:paraId="38EAAD10" w14:textId="77777777" w:rsidTr="005A2A04">
        <w:trPr>
          <w:trHeight w:val="250"/>
        </w:trPr>
        <w:tc>
          <w:tcPr>
            <w:tcW w:w="774" w:type="dxa"/>
            <w:shd w:val="clear" w:color="auto" w:fill="FFFFFF"/>
            <w:tcMar>
              <w:top w:w="80" w:type="dxa"/>
              <w:left w:w="120" w:type="dxa"/>
              <w:bottom w:w="80" w:type="dxa"/>
              <w:right w:w="120" w:type="dxa"/>
            </w:tcMar>
          </w:tcPr>
          <w:p w14:paraId="1129EF77" w14:textId="77777777" w:rsidR="00A272EA" w:rsidRDefault="00A272EA">
            <w:pPr>
              <w:jc w:val="center"/>
            </w:pPr>
            <w:r>
              <w:rPr>
                <w:sz w:val="20"/>
                <w:szCs w:val="20"/>
              </w:rPr>
              <w:t>5</w:t>
            </w:r>
          </w:p>
        </w:tc>
        <w:tc>
          <w:tcPr>
            <w:tcW w:w="2503" w:type="dxa"/>
            <w:shd w:val="clear" w:color="auto" w:fill="FFFFFF"/>
            <w:tcMar>
              <w:top w:w="80" w:type="dxa"/>
              <w:left w:w="120" w:type="dxa"/>
              <w:bottom w:w="80" w:type="dxa"/>
              <w:right w:w="120" w:type="dxa"/>
            </w:tcMar>
          </w:tcPr>
          <w:p w14:paraId="10D45C89" w14:textId="77777777" w:rsidR="00A272EA" w:rsidRDefault="00A272EA">
            <w:r>
              <w:rPr>
                <w:sz w:val="20"/>
                <w:szCs w:val="20"/>
              </w:rPr>
              <w:t>Embedding Extraction</w:t>
            </w:r>
          </w:p>
        </w:tc>
        <w:tc>
          <w:tcPr>
            <w:tcW w:w="7476" w:type="dxa"/>
            <w:shd w:val="clear" w:color="auto" w:fill="FFFFFF"/>
            <w:tcMar>
              <w:top w:w="80" w:type="dxa"/>
              <w:left w:w="120" w:type="dxa"/>
              <w:bottom w:w="80" w:type="dxa"/>
              <w:right w:w="120" w:type="dxa"/>
            </w:tcMar>
          </w:tcPr>
          <w:p w14:paraId="3DEE9F01" w14:textId="77777777" w:rsidR="00A272EA" w:rsidRDefault="00A272EA">
            <w:proofErr w:type="spellStart"/>
            <w:r>
              <w:rPr>
                <w:sz w:val="20"/>
                <w:szCs w:val="20"/>
              </w:rPr>
              <w:t>AuraFace</w:t>
            </w:r>
            <w:proofErr w:type="spellEnd"/>
            <w:r>
              <w:rPr>
                <w:sz w:val="20"/>
                <w:szCs w:val="20"/>
              </w:rPr>
              <w:t xml:space="preserve"> extracts a </w:t>
            </w:r>
            <w:proofErr w:type="spellStart"/>
            <w:r>
              <w:rPr>
                <w:sz w:val="20"/>
                <w:szCs w:val="20"/>
              </w:rPr>
              <w:t>normalised</w:t>
            </w:r>
            <w:proofErr w:type="spellEnd"/>
            <w:r>
              <w:rPr>
                <w:sz w:val="20"/>
                <w:szCs w:val="20"/>
              </w:rPr>
              <w:t xml:space="preserve"> 512-dimensional embedding vector representing the unique geometry of the patient's face.</w:t>
            </w:r>
          </w:p>
        </w:tc>
      </w:tr>
      <w:tr w:rsidR="00B169EA" w14:paraId="3732B9C8" w14:textId="77777777" w:rsidTr="005A2A04">
        <w:trPr>
          <w:trHeight w:val="376"/>
        </w:trPr>
        <w:tc>
          <w:tcPr>
            <w:tcW w:w="774" w:type="dxa"/>
            <w:shd w:val="clear" w:color="auto" w:fill="F2F2F2"/>
            <w:tcMar>
              <w:top w:w="80" w:type="dxa"/>
              <w:left w:w="120" w:type="dxa"/>
              <w:bottom w:w="80" w:type="dxa"/>
              <w:right w:w="120" w:type="dxa"/>
            </w:tcMar>
          </w:tcPr>
          <w:p w14:paraId="486EE05E" w14:textId="77777777" w:rsidR="00A272EA" w:rsidRDefault="00A272EA">
            <w:pPr>
              <w:jc w:val="center"/>
            </w:pPr>
            <w:r>
              <w:rPr>
                <w:sz w:val="20"/>
                <w:szCs w:val="20"/>
              </w:rPr>
              <w:t>6</w:t>
            </w:r>
          </w:p>
        </w:tc>
        <w:tc>
          <w:tcPr>
            <w:tcW w:w="2503" w:type="dxa"/>
            <w:shd w:val="clear" w:color="auto" w:fill="F2F2F2"/>
            <w:tcMar>
              <w:top w:w="80" w:type="dxa"/>
              <w:left w:w="120" w:type="dxa"/>
              <w:bottom w:w="80" w:type="dxa"/>
              <w:right w:w="120" w:type="dxa"/>
            </w:tcMar>
          </w:tcPr>
          <w:p w14:paraId="60A24186" w14:textId="77777777" w:rsidR="00A272EA" w:rsidRDefault="00A272EA">
            <w:r>
              <w:rPr>
                <w:sz w:val="20"/>
                <w:szCs w:val="20"/>
              </w:rPr>
              <w:t>Storage</w:t>
            </w:r>
          </w:p>
        </w:tc>
        <w:tc>
          <w:tcPr>
            <w:tcW w:w="7476" w:type="dxa"/>
            <w:shd w:val="clear" w:color="auto" w:fill="F2F2F2"/>
            <w:tcMar>
              <w:top w:w="80" w:type="dxa"/>
              <w:left w:w="120" w:type="dxa"/>
              <w:bottom w:w="80" w:type="dxa"/>
              <w:right w:w="120" w:type="dxa"/>
            </w:tcMar>
          </w:tcPr>
          <w:p w14:paraId="4BB8A78B" w14:textId="77777777" w:rsidR="00A272EA" w:rsidRDefault="00A272EA">
            <w:r>
              <w:rPr>
                <w:sz w:val="20"/>
                <w:szCs w:val="20"/>
              </w:rPr>
              <w:t xml:space="preserve">The embedding is JSON-encoded and saved to the </w:t>
            </w:r>
            <w:proofErr w:type="spellStart"/>
            <w:r>
              <w:rPr>
                <w:sz w:val="20"/>
                <w:szCs w:val="20"/>
              </w:rPr>
              <w:t>face_embedding</w:t>
            </w:r>
            <w:proofErr w:type="spellEnd"/>
            <w:r>
              <w:rPr>
                <w:sz w:val="20"/>
                <w:szCs w:val="20"/>
              </w:rPr>
              <w:t xml:space="preserve"> column (NVARCHAR MAX) of the Patients table. No raw image is retained.</w:t>
            </w:r>
          </w:p>
        </w:tc>
      </w:tr>
    </w:tbl>
    <w:p w14:paraId="54D4FC68" w14:textId="77777777" w:rsidR="00A272EA" w:rsidRDefault="00A272EA">
      <w:pPr>
        <w:pStyle w:val="Heading3"/>
      </w:pPr>
      <w:proofErr w:type="gramStart"/>
      <w:r>
        <w:lastRenderedPageBreak/>
        <w:t>8.3.1  Image</w:t>
      </w:r>
      <w:proofErr w:type="gramEnd"/>
      <w:r>
        <w:t xml:space="preserve"> Validation Logic</w:t>
      </w:r>
    </w:p>
    <w:p w14:paraId="09E40909" w14:textId="77777777" w:rsidR="00A272EA" w:rsidRDefault="00A272EA">
      <w:pPr>
        <w:pStyle w:val="Heading3"/>
      </w:pPr>
      <w:r>
        <w:rPr>
          <w:noProof/>
        </w:rPr>
        <w:drawing>
          <wp:inline distT="0" distB="0" distL="0" distR="0" wp14:anchorId="5D36A085" wp14:editId="13B8FCC4">
            <wp:extent cx="5000625" cy="1880577"/>
            <wp:effectExtent l="0" t="0" r="0" b="5715"/>
            <wp:docPr id="410771147" name="Picture 41077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11997" cy="1884854"/>
                    </a:xfrm>
                    <a:prstGeom prst="rect">
                      <a:avLst/>
                    </a:prstGeom>
                  </pic:spPr>
                </pic:pic>
              </a:graphicData>
            </a:graphic>
          </wp:inline>
        </w:drawing>
      </w:r>
    </w:p>
    <w:p w14:paraId="0C3B5D4A" w14:textId="77777777" w:rsidR="00A272EA" w:rsidRDefault="00A272EA">
      <w:pPr>
        <w:pStyle w:val="Heading3"/>
      </w:pPr>
      <w:proofErr w:type="gramStart"/>
      <w:r>
        <w:t>8.3.2  Face</w:t>
      </w:r>
      <w:proofErr w:type="gramEnd"/>
      <w:r>
        <w:t xml:space="preserve"> Quality Check Logic</w:t>
      </w:r>
      <w:r>
        <w:rPr>
          <w:noProof/>
        </w:rPr>
        <w:drawing>
          <wp:inline distT="0" distB="0" distL="0" distR="0" wp14:anchorId="3AC594A4" wp14:editId="48E41C36">
            <wp:extent cx="4748027" cy="2495550"/>
            <wp:effectExtent l="0" t="0" r="0" b="0"/>
            <wp:docPr id="918549213" name="Picture 9185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54053" cy="2498717"/>
                    </a:xfrm>
                    <a:prstGeom prst="rect">
                      <a:avLst/>
                    </a:prstGeom>
                  </pic:spPr>
                </pic:pic>
              </a:graphicData>
            </a:graphic>
          </wp:inline>
        </w:drawing>
      </w:r>
    </w:p>
    <w:p w14:paraId="5C768A24" w14:textId="77777777" w:rsidR="00A272EA" w:rsidRDefault="00A272EA">
      <w:pPr>
        <w:pStyle w:val="Heading3"/>
      </w:pPr>
    </w:p>
    <w:p w14:paraId="4A9E7200" w14:textId="77777777" w:rsidR="00A272EA" w:rsidRDefault="00A272EA" w:rsidP="00B169EA">
      <w:pPr>
        <w:pStyle w:val="Heading1"/>
      </w:pPr>
      <w:proofErr w:type="gramStart"/>
      <w:r>
        <w:t>8.4  Face</w:t>
      </w:r>
      <w:proofErr w:type="gramEnd"/>
      <w:r>
        <w:t xml:space="preserve"> Matching / Authentication</w:t>
      </w:r>
    </w:p>
    <w:p w14:paraId="3B884B8F" w14:textId="77777777" w:rsidR="00A272EA" w:rsidRDefault="00A272EA" w:rsidP="00B169EA">
      <w:pPr>
        <w:pStyle w:val="NormalWeb"/>
      </w:pPr>
      <w:r>
        <w:t>Authentication is performed at each login by capturing a live facial image, generating its embedding, and matching it against stored embeddings in the database to verify the patient’s identity.</w:t>
      </w:r>
    </w:p>
    <w:p w14:paraId="76C77374" w14:textId="77777777" w:rsidR="00A272EA" w:rsidRDefault="00A272EA">
      <w:pPr>
        <w:pStyle w:val="Heading3"/>
      </w:pPr>
      <w:proofErr w:type="gramStart"/>
      <w:r>
        <w:t>8.4.1  Cosine</w:t>
      </w:r>
      <w:proofErr w:type="gramEnd"/>
      <w:r>
        <w:t xml:space="preserve"> Similarity</w:t>
      </w:r>
    </w:p>
    <w:p w14:paraId="5CA5266B" w14:textId="77777777" w:rsidR="00A272EA" w:rsidRDefault="00A272EA" w:rsidP="00B169EA">
      <w:pPr>
        <w:pStyle w:val="NormalWeb"/>
      </w:pPr>
      <w:proofErr w:type="spellStart"/>
      <w:r>
        <w:t>MediVerse</w:t>
      </w:r>
      <w:proofErr w:type="spellEnd"/>
      <w:r>
        <w:t xml:space="preserve"> compares face embeddings using cosine similarity between two 512-dimensional vectors to measure how close they are. Since </w:t>
      </w:r>
      <w:proofErr w:type="spellStart"/>
      <w:r>
        <w:t>AuraFace</w:t>
      </w:r>
      <w:proofErr w:type="spellEnd"/>
      <w:r>
        <w:t xml:space="preserve"> outputs normalized embeddings, the calculation simplifies to a dot product, making identity matching fast and efficient even across large patient databases.</w:t>
      </w:r>
    </w:p>
    <w:p w14:paraId="46BFCBAF" w14:textId="77777777" w:rsidR="00A272EA" w:rsidRDefault="00A272EA">
      <w:pPr>
        <w:pStyle w:val="Heading3"/>
      </w:pPr>
      <w:proofErr w:type="gramStart"/>
      <w:r>
        <w:lastRenderedPageBreak/>
        <w:t>8.4.2  Matching</w:t>
      </w:r>
      <w:proofErr w:type="gramEnd"/>
      <w:r>
        <w:t xml:space="preserve"> Algorithm</w:t>
      </w:r>
    </w:p>
    <w:p w14:paraId="46F5D93B" w14:textId="77777777" w:rsidR="00A272EA" w:rsidRDefault="00A272EA" w:rsidP="00B169EA">
      <w:pPr>
        <w:pStyle w:val="Heading3"/>
      </w:pPr>
      <w:r>
        <w:rPr>
          <w:noProof/>
        </w:rPr>
        <w:drawing>
          <wp:inline distT="0" distB="0" distL="0" distR="0" wp14:anchorId="721B2C24" wp14:editId="177949D5">
            <wp:extent cx="5200650" cy="2451844"/>
            <wp:effectExtent l="0" t="0" r="0" b="5715"/>
            <wp:docPr id="348112776" name="Picture 34811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55466" cy="2477687"/>
                    </a:xfrm>
                    <a:prstGeom prst="rect">
                      <a:avLst/>
                    </a:prstGeom>
                  </pic:spPr>
                </pic:pic>
              </a:graphicData>
            </a:graphic>
          </wp:inline>
        </w:drawing>
      </w:r>
      <w:proofErr w:type="gramStart"/>
      <w:r>
        <w:t>8.4.3  Threshold</w:t>
      </w:r>
      <w:proofErr w:type="gramEnd"/>
      <w:r>
        <w:t xml:space="preserve"> Tuning (0.65)</w:t>
      </w:r>
    </w:p>
    <w:tbl>
      <w:tblPr>
        <w:tblW w:w="10679" w:type="dxa"/>
        <w:tblInd w:w="-6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2"/>
        <w:gridCol w:w="2282"/>
        <w:gridCol w:w="2016"/>
        <w:gridCol w:w="4099"/>
      </w:tblGrid>
      <w:tr w:rsidR="00B169EA" w14:paraId="24485010" w14:textId="77777777" w:rsidTr="005A2A04">
        <w:trPr>
          <w:trHeight w:val="97"/>
        </w:trPr>
        <w:tc>
          <w:tcPr>
            <w:tcW w:w="2282" w:type="dxa"/>
            <w:shd w:val="clear" w:color="auto" w:fill="1A3A5C"/>
            <w:tcMar>
              <w:top w:w="100" w:type="dxa"/>
              <w:left w:w="120" w:type="dxa"/>
              <w:bottom w:w="100" w:type="dxa"/>
              <w:right w:w="120" w:type="dxa"/>
            </w:tcMar>
            <w:vAlign w:val="center"/>
          </w:tcPr>
          <w:p w14:paraId="609B9269" w14:textId="77777777" w:rsidR="00A272EA" w:rsidRDefault="00A272EA">
            <w:pPr>
              <w:jc w:val="center"/>
            </w:pPr>
            <w:r>
              <w:rPr>
                <w:b/>
                <w:bCs/>
                <w:color w:val="FFFFFF"/>
                <w:sz w:val="20"/>
                <w:szCs w:val="20"/>
              </w:rPr>
              <w:t>Threshold</w:t>
            </w:r>
          </w:p>
        </w:tc>
        <w:tc>
          <w:tcPr>
            <w:tcW w:w="2282" w:type="dxa"/>
            <w:shd w:val="clear" w:color="auto" w:fill="1A3A5C"/>
            <w:tcMar>
              <w:top w:w="100" w:type="dxa"/>
              <w:left w:w="120" w:type="dxa"/>
              <w:bottom w:w="100" w:type="dxa"/>
              <w:right w:w="120" w:type="dxa"/>
            </w:tcMar>
            <w:vAlign w:val="center"/>
          </w:tcPr>
          <w:p w14:paraId="4B4CA826" w14:textId="77777777" w:rsidR="00A272EA" w:rsidRDefault="00A272EA">
            <w:pPr>
              <w:jc w:val="center"/>
            </w:pPr>
            <w:r>
              <w:rPr>
                <w:b/>
                <w:bCs/>
                <w:color w:val="FFFFFF"/>
                <w:sz w:val="20"/>
                <w:szCs w:val="20"/>
              </w:rPr>
              <w:t>False Accept Rate</w:t>
            </w:r>
          </w:p>
        </w:tc>
        <w:tc>
          <w:tcPr>
            <w:tcW w:w="2016" w:type="dxa"/>
            <w:shd w:val="clear" w:color="auto" w:fill="1A3A5C"/>
            <w:tcMar>
              <w:top w:w="100" w:type="dxa"/>
              <w:left w:w="120" w:type="dxa"/>
              <w:bottom w:w="100" w:type="dxa"/>
              <w:right w:w="120" w:type="dxa"/>
            </w:tcMar>
            <w:vAlign w:val="center"/>
          </w:tcPr>
          <w:p w14:paraId="56DBAA1F" w14:textId="77777777" w:rsidR="00A272EA" w:rsidRDefault="00A272EA">
            <w:pPr>
              <w:jc w:val="center"/>
            </w:pPr>
            <w:r>
              <w:rPr>
                <w:b/>
                <w:bCs/>
                <w:color w:val="FFFFFF"/>
                <w:sz w:val="20"/>
                <w:szCs w:val="20"/>
              </w:rPr>
              <w:t>False Reject Rate</w:t>
            </w:r>
          </w:p>
        </w:tc>
        <w:tc>
          <w:tcPr>
            <w:tcW w:w="4099" w:type="dxa"/>
            <w:shd w:val="clear" w:color="auto" w:fill="1A3A5C"/>
            <w:tcMar>
              <w:top w:w="100" w:type="dxa"/>
              <w:left w:w="120" w:type="dxa"/>
              <w:bottom w:w="100" w:type="dxa"/>
              <w:right w:w="120" w:type="dxa"/>
            </w:tcMar>
            <w:vAlign w:val="center"/>
          </w:tcPr>
          <w:p w14:paraId="441A4BD1" w14:textId="77777777" w:rsidR="00A272EA" w:rsidRDefault="00A272EA">
            <w:pPr>
              <w:jc w:val="center"/>
            </w:pPr>
            <w:r>
              <w:rPr>
                <w:b/>
                <w:bCs/>
                <w:color w:val="FFFFFF"/>
                <w:sz w:val="20"/>
                <w:szCs w:val="20"/>
              </w:rPr>
              <w:t>Notes</w:t>
            </w:r>
          </w:p>
        </w:tc>
      </w:tr>
      <w:tr w:rsidR="00B169EA" w14:paraId="3F0C5771" w14:textId="77777777" w:rsidTr="005A2A04">
        <w:trPr>
          <w:trHeight w:val="208"/>
        </w:trPr>
        <w:tc>
          <w:tcPr>
            <w:tcW w:w="2282" w:type="dxa"/>
            <w:shd w:val="clear" w:color="auto" w:fill="FFFFFF"/>
            <w:tcMar>
              <w:top w:w="80" w:type="dxa"/>
              <w:left w:w="120" w:type="dxa"/>
              <w:bottom w:w="80" w:type="dxa"/>
              <w:right w:w="120" w:type="dxa"/>
            </w:tcMar>
          </w:tcPr>
          <w:p w14:paraId="5E3D02A7" w14:textId="77777777" w:rsidR="00A272EA" w:rsidRDefault="00A272EA">
            <w:pPr>
              <w:jc w:val="center"/>
            </w:pPr>
            <w:r>
              <w:rPr>
                <w:sz w:val="20"/>
                <w:szCs w:val="20"/>
              </w:rPr>
              <w:t>0.55</w:t>
            </w:r>
          </w:p>
        </w:tc>
        <w:tc>
          <w:tcPr>
            <w:tcW w:w="2282" w:type="dxa"/>
            <w:shd w:val="clear" w:color="auto" w:fill="FFFFFF"/>
            <w:tcMar>
              <w:top w:w="80" w:type="dxa"/>
              <w:left w:w="120" w:type="dxa"/>
              <w:bottom w:w="80" w:type="dxa"/>
              <w:right w:w="120" w:type="dxa"/>
            </w:tcMar>
          </w:tcPr>
          <w:p w14:paraId="659B9E1A" w14:textId="77777777" w:rsidR="00A272EA" w:rsidRDefault="00A272EA">
            <w:pPr>
              <w:jc w:val="center"/>
            </w:pPr>
            <w:r>
              <w:rPr>
                <w:sz w:val="20"/>
                <w:szCs w:val="20"/>
              </w:rPr>
              <w:t>High</w:t>
            </w:r>
          </w:p>
        </w:tc>
        <w:tc>
          <w:tcPr>
            <w:tcW w:w="2016" w:type="dxa"/>
            <w:shd w:val="clear" w:color="auto" w:fill="FFFFFF"/>
            <w:tcMar>
              <w:top w:w="80" w:type="dxa"/>
              <w:left w:w="120" w:type="dxa"/>
              <w:bottom w:w="80" w:type="dxa"/>
              <w:right w:w="120" w:type="dxa"/>
            </w:tcMar>
          </w:tcPr>
          <w:p w14:paraId="1E0D38B1" w14:textId="77777777" w:rsidR="00A272EA" w:rsidRDefault="00A272EA">
            <w:pPr>
              <w:jc w:val="center"/>
            </w:pPr>
            <w:r>
              <w:rPr>
                <w:sz w:val="20"/>
                <w:szCs w:val="20"/>
              </w:rPr>
              <w:t>Very Low</w:t>
            </w:r>
          </w:p>
        </w:tc>
        <w:tc>
          <w:tcPr>
            <w:tcW w:w="4099" w:type="dxa"/>
            <w:shd w:val="clear" w:color="auto" w:fill="FFFFFF"/>
            <w:tcMar>
              <w:top w:w="80" w:type="dxa"/>
              <w:left w:w="120" w:type="dxa"/>
              <w:bottom w:w="80" w:type="dxa"/>
              <w:right w:w="120" w:type="dxa"/>
            </w:tcMar>
          </w:tcPr>
          <w:p w14:paraId="7C44B1B1" w14:textId="77777777" w:rsidR="00A272EA" w:rsidRDefault="00A272EA">
            <w:r>
              <w:rPr>
                <w:sz w:val="20"/>
                <w:szCs w:val="20"/>
              </w:rPr>
              <w:t>Too permissive — strangers may pass</w:t>
            </w:r>
          </w:p>
        </w:tc>
      </w:tr>
      <w:tr w:rsidR="00B169EA" w14:paraId="646B6CB7" w14:textId="77777777" w:rsidTr="005A2A04">
        <w:trPr>
          <w:trHeight w:val="215"/>
        </w:trPr>
        <w:tc>
          <w:tcPr>
            <w:tcW w:w="2282" w:type="dxa"/>
            <w:shd w:val="clear" w:color="auto" w:fill="F2F2F2"/>
            <w:tcMar>
              <w:top w:w="80" w:type="dxa"/>
              <w:left w:w="120" w:type="dxa"/>
              <w:bottom w:w="80" w:type="dxa"/>
              <w:right w:w="120" w:type="dxa"/>
            </w:tcMar>
          </w:tcPr>
          <w:p w14:paraId="2EF0228B" w14:textId="77777777" w:rsidR="00A272EA" w:rsidRDefault="00A272EA">
            <w:pPr>
              <w:jc w:val="center"/>
            </w:pPr>
            <w:r>
              <w:rPr>
                <w:sz w:val="20"/>
                <w:szCs w:val="20"/>
              </w:rPr>
              <w:t>0.60</w:t>
            </w:r>
          </w:p>
        </w:tc>
        <w:tc>
          <w:tcPr>
            <w:tcW w:w="2282" w:type="dxa"/>
            <w:shd w:val="clear" w:color="auto" w:fill="F2F2F2"/>
            <w:tcMar>
              <w:top w:w="80" w:type="dxa"/>
              <w:left w:w="120" w:type="dxa"/>
              <w:bottom w:w="80" w:type="dxa"/>
              <w:right w:w="120" w:type="dxa"/>
            </w:tcMar>
          </w:tcPr>
          <w:p w14:paraId="4D6A02F1" w14:textId="77777777" w:rsidR="00A272EA" w:rsidRDefault="00A272EA">
            <w:pPr>
              <w:jc w:val="center"/>
            </w:pPr>
            <w:r>
              <w:rPr>
                <w:sz w:val="20"/>
                <w:szCs w:val="20"/>
              </w:rPr>
              <w:t>Moderate</w:t>
            </w:r>
          </w:p>
        </w:tc>
        <w:tc>
          <w:tcPr>
            <w:tcW w:w="2016" w:type="dxa"/>
            <w:shd w:val="clear" w:color="auto" w:fill="F2F2F2"/>
            <w:tcMar>
              <w:top w:w="80" w:type="dxa"/>
              <w:left w:w="120" w:type="dxa"/>
              <w:bottom w:w="80" w:type="dxa"/>
              <w:right w:w="120" w:type="dxa"/>
            </w:tcMar>
          </w:tcPr>
          <w:p w14:paraId="76FFA639" w14:textId="77777777" w:rsidR="00A272EA" w:rsidRDefault="00A272EA">
            <w:pPr>
              <w:jc w:val="center"/>
            </w:pPr>
            <w:r>
              <w:rPr>
                <w:sz w:val="20"/>
                <w:szCs w:val="20"/>
              </w:rPr>
              <w:t>Low</w:t>
            </w:r>
          </w:p>
        </w:tc>
        <w:tc>
          <w:tcPr>
            <w:tcW w:w="4099" w:type="dxa"/>
            <w:shd w:val="clear" w:color="auto" w:fill="F2F2F2"/>
            <w:tcMar>
              <w:top w:w="80" w:type="dxa"/>
              <w:left w:w="120" w:type="dxa"/>
              <w:bottom w:w="80" w:type="dxa"/>
              <w:right w:w="120" w:type="dxa"/>
            </w:tcMar>
          </w:tcPr>
          <w:p w14:paraId="4898CE45" w14:textId="77777777" w:rsidR="00A272EA" w:rsidRDefault="00A272EA">
            <w:r>
              <w:rPr>
                <w:sz w:val="20"/>
                <w:szCs w:val="20"/>
              </w:rPr>
              <w:t>Acceptable but security risk remains</w:t>
            </w:r>
          </w:p>
        </w:tc>
      </w:tr>
      <w:tr w:rsidR="00B169EA" w14:paraId="33933784" w14:textId="77777777" w:rsidTr="005A2A04">
        <w:trPr>
          <w:trHeight w:val="208"/>
        </w:trPr>
        <w:tc>
          <w:tcPr>
            <w:tcW w:w="2282" w:type="dxa"/>
            <w:shd w:val="clear" w:color="auto" w:fill="FFFFFF"/>
            <w:tcMar>
              <w:top w:w="80" w:type="dxa"/>
              <w:left w:w="120" w:type="dxa"/>
              <w:bottom w:w="80" w:type="dxa"/>
              <w:right w:w="120" w:type="dxa"/>
            </w:tcMar>
          </w:tcPr>
          <w:p w14:paraId="65C60436" w14:textId="77777777" w:rsidR="00A272EA" w:rsidRDefault="00A272EA">
            <w:pPr>
              <w:jc w:val="center"/>
            </w:pPr>
            <w:r>
              <w:rPr>
                <w:sz w:val="20"/>
                <w:szCs w:val="20"/>
              </w:rPr>
              <w:t>0.65 ✓</w:t>
            </w:r>
          </w:p>
        </w:tc>
        <w:tc>
          <w:tcPr>
            <w:tcW w:w="2282" w:type="dxa"/>
            <w:shd w:val="clear" w:color="auto" w:fill="FFFFFF"/>
            <w:tcMar>
              <w:top w:w="80" w:type="dxa"/>
              <w:left w:w="120" w:type="dxa"/>
              <w:bottom w:w="80" w:type="dxa"/>
              <w:right w:w="120" w:type="dxa"/>
            </w:tcMar>
          </w:tcPr>
          <w:p w14:paraId="789C6D3F" w14:textId="77777777" w:rsidR="00A272EA" w:rsidRDefault="00A272EA">
            <w:pPr>
              <w:jc w:val="center"/>
            </w:pPr>
            <w:r>
              <w:rPr>
                <w:sz w:val="20"/>
                <w:szCs w:val="20"/>
              </w:rPr>
              <w:t>Low</w:t>
            </w:r>
          </w:p>
        </w:tc>
        <w:tc>
          <w:tcPr>
            <w:tcW w:w="2016" w:type="dxa"/>
            <w:shd w:val="clear" w:color="auto" w:fill="FFFFFF"/>
            <w:tcMar>
              <w:top w:w="80" w:type="dxa"/>
              <w:left w:w="120" w:type="dxa"/>
              <w:bottom w:w="80" w:type="dxa"/>
              <w:right w:w="120" w:type="dxa"/>
            </w:tcMar>
          </w:tcPr>
          <w:p w14:paraId="2417FDBA" w14:textId="77777777" w:rsidR="00A272EA" w:rsidRDefault="00A272EA">
            <w:pPr>
              <w:jc w:val="center"/>
            </w:pPr>
            <w:r>
              <w:rPr>
                <w:sz w:val="20"/>
                <w:szCs w:val="20"/>
              </w:rPr>
              <w:t>Moderate</w:t>
            </w:r>
          </w:p>
        </w:tc>
        <w:tc>
          <w:tcPr>
            <w:tcW w:w="4099" w:type="dxa"/>
            <w:shd w:val="clear" w:color="auto" w:fill="FFFFFF"/>
            <w:tcMar>
              <w:top w:w="80" w:type="dxa"/>
              <w:left w:w="120" w:type="dxa"/>
              <w:bottom w:w="80" w:type="dxa"/>
              <w:right w:w="120" w:type="dxa"/>
            </w:tcMar>
          </w:tcPr>
          <w:p w14:paraId="476D9B84" w14:textId="77777777" w:rsidR="00A272EA" w:rsidRDefault="00A272EA">
            <w:r>
              <w:rPr>
                <w:sz w:val="20"/>
                <w:szCs w:val="20"/>
              </w:rPr>
              <w:t>Selected — optimal balance for healthcare</w:t>
            </w:r>
          </w:p>
        </w:tc>
      </w:tr>
      <w:tr w:rsidR="00B169EA" w14:paraId="026DE855" w14:textId="77777777" w:rsidTr="005A2A04">
        <w:trPr>
          <w:trHeight w:val="208"/>
        </w:trPr>
        <w:tc>
          <w:tcPr>
            <w:tcW w:w="2282" w:type="dxa"/>
            <w:shd w:val="clear" w:color="auto" w:fill="F2F2F2"/>
            <w:tcMar>
              <w:top w:w="80" w:type="dxa"/>
              <w:left w:w="120" w:type="dxa"/>
              <w:bottom w:w="80" w:type="dxa"/>
              <w:right w:w="120" w:type="dxa"/>
            </w:tcMar>
          </w:tcPr>
          <w:p w14:paraId="73D9885F" w14:textId="77777777" w:rsidR="00A272EA" w:rsidRDefault="00A272EA">
            <w:pPr>
              <w:jc w:val="center"/>
            </w:pPr>
            <w:r>
              <w:rPr>
                <w:sz w:val="20"/>
                <w:szCs w:val="20"/>
              </w:rPr>
              <w:t>0.70</w:t>
            </w:r>
          </w:p>
        </w:tc>
        <w:tc>
          <w:tcPr>
            <w:tcW w:w="2282" w:type="dxa"/>
            <w:shd w:val="clear" w:color="auto" w:fill="F2F2F2"/>
            <w:tcMar>
              <w:top w:w="80" w:type="dxa"/>
              <w:left w:w="120" w:type="dxa"/>
              <w:bottom w:w="80" w:type="dxa"/>
              <w:right w:w="120" w:type="dxa"/>
            </w:tcMar>
          </w:tcPr>
          <w:p w14:paraId="7B519CFE" w14:textId="77777777" w:rsidR="00A272EA" w:rsidRDefault="00A272EA">
            <w:pPr>
              <w:jc w:val="center"/>
            </w:pPr>
            <w:r>
              <w:rPr>
                <w:sz w:val="20"/>
                <w:szCs w:val="20"/>
              </w:rPr>
              <w:t>Very Low</w:t>
            </w:r>
          </w:p>
        </w:tc>
        <w:tc>
          <w:tcPr>
            <w:tcW w:w="2016" w:type="dxa"/>
            <w:shd w:val="clear" w:color="auto" w:fill="F2F2F2"/>
            <w:tcMar>
              <w:top w:w="80" w:type="dxa"/>
              <w:left w:w="120" w:type="dxa"/>
              <w:bottom w:w="80" w:type="dxa"/>
              <w:right w:w="120" w:type="dxa"/>
            </w:tcMar>
          </w:tcPr>
          <w:p w14:paraId="0500BF7A" w14:textId="77777777" w:rsidR="00A272EA" w:rsidRDefault="00A272EA">
            <w:pPr>
              <w:jc w:val="center"/>
            </w:pPr>
            <w:r>
              <w:rPr>
                <w:sz w:val="20"/>
                <w:szCs w:val="20"/>
              </w:rPr>
              <w:t>High</w:t>
            </w:r>
          </w:p>
        </w:tc>
        <w:tc>
          <w:tcPr>
            <w:tcW w:w="4099" w:type="dxa"/>
            <w:shd w:val="clear" w:color="auto" w:fill="F2F2F2"/>
            <w:tcMar>
              <w:top w:w="80" w:type="dxa"/>
              <w:left w:w="120" w:type="dxa"/>
              <w:bottom w:w="80" w:type="dxa"/>
              <w:right w:w="120" w:type="dxa"/>
            </w:tcMar>
          </w:tcPr>
          <w:p w14:paraId="08BE60E6" w14:textId="77777777" w:rsidR="00A272EA" w:rsidRDefault="00A272EA">
            <w:r>
              <w:rPr>
                <w:sz w:val="20"/>
                <w:szCs w:val="20"/>
              </w:rPr>
              <w:t>Too strict — legitimate patients locked out</w:t>
            </w:r>
          </w:p>
        </w:tc>
      </w:tr>
    </w:tbl>
    <w:p w14:paraId="05312BFD" w14:textId="77777777" w:rsidR="00A272EA" w:rsidRDefault="00A272EA" w:rsidP="00B169EA">
      <w:pPr>
        <w:spacing w:before="80" w:after="120"/>
      </w:pPr>
      <w:r>
        <w:t xml:space="preserve">A moderate false-reject rate at 0.65 </w:t>
      </w:r>
    </w:p>
    <w:p w14:paraId="4A713B43" w14:textId="77777777" w:rsidR="00A272EA" w:rsidRDefault="00A272EA">
      <w:pPr>
        <w:pStyle w:val="Heading3"/>
      </w:pPr>
      <w:proofErr w:type="gramStart"/>
      <w:r>
        <w:t>8.4.4  Multi</w:t>
      </w:r>
      <w:proofErr w:type="gramEnd"/>
      <w:r>
        <w:t>-Face Detection Handling</w:t>
      </w:r>
      <w:r>
        <w:rPr>
          <w:noProof/>
        </w:rPr>
        <w:drawing>
          <wp:inline distT="0" distB="0" distL="0" distR="0" wp14:anchorId="23122176" wp14:editId="099A5E5F">
            <wp:extent cx="3467100" cy="614218"/>
            <wp:effectExtent l="0" t="0" r="0" b="0"/>
            <wp:docPr id="1307480954" name="Picture 130748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80205" cy="616540"/>
                    </a:xfrm>
                    <a:prstGeom prst="rect">
                      <a:avLst/>
                    </a:prstGeom>
                  </pic:spPr>
                </pic:pic>
              </a:graphicData>
            </a:graphic>
          </wp:inline>
        </w:drawing>
      </w:r>
    </w:p>
    <w:p w14:paraId="74FB5593" w14:textId="77777777" w:rsidR="00A272EA" w:rsidRDefault="00A272EA">
      <w:pPr>
        <w:pStyle w:val="Heading1"/>
      </w:pPr>
    </w:p>
    <w:p w14:paraId="690ED93E" w14:textId="3DAC41C6" w:rsidR="00A272EA" w:rsidRDefault="00A272EA">
      <w:pPr>
        <w:pStyle w:val="Heading1"/>
      </w:pPr>
      <w:proofErr w:type="gramStart"/>
      <w:r>
        <w:t>8.5  Security</w:t>
      </w:r>
      <w:proofErr w:type="gramEnd"/>
      <w:r>
        <w:t xml:space="preserve"> Measures</w:t>
      </w:r>
    </w:p>
    <w:p w14:paraId="79B10EA4" w14:textId="77777777" w:rsidR="00A272EA" w:rsidRDefault="00A272EA">
      <w:pPr>
        <w:spacing w:before="80" w:after="120"/>
      </w:pPr>
      <w:proofErr w:type="spellStart"/>
      <w:r>
        <w:t>MediVerse</w:t>
      </w:r>
      <w:proofErr w:type="spellEnd"/>
      <w:r>
        <w:t xml:space="preserve"> applies several layers of </w:t>
      </w:r>
      <w:proofErr w:type="spellStart"/>
      <w:r>
        <w:t>defence</w:t>
      </w:r>
      <w:proofErr w:type="spellEnd"/>
      <w:r>
        <w:t>:</w:t>
      </w:r>
    </w:p>
    <w:p w14:paraId="188B91BB" w14:textId="77777777" w:rsidR="00A272EA" w:rsidRDefault="00A272EA">
      <w:pPr>
        <w:pStyle w:val="Heading3"/>
      </w:pPr>
      <w:proofErr w:type="gramStart"/>
      <w:r>
        <w:lastRenderedPageBreak/>
        <w:t>8.5.1  Temporary</w:t>
      </w:r>
      <w:proofErr w:type="gramEnd"/>
      <w:r>
        <w:t xml:space="preserve"> File Cleanup</w:t>
      </w:r>
    </w:p>
    <w:p w14:paraId="3D6278FE" w14:textId="77777777" w:rsidR="00A272EA" w:rsidRDefault="00A272EA">
      <w:pPr>
        <w:spacing w:before="80" w:after="120"/>
      </w:pPr>
      <w:r>
        <w:t>Uploaded images are written to a temporary directory and deleted immediately after embedding extraction, regardless of whether the operation succeeds or fails:</w:t>
      </w:r>
    </w:p>
    <w:p w14:paraId="05C87BBF" w14:textId="77777777" w:rsidR="00A272EA" w:rsidRDefault="00A272EA">
      <w:pPr>
        <w:pStyle w:val="Heading3"/>
      </w:pPr>
      <w:r>
        <w:rPr>
          <w:noProof/>
        </w:rPr>
        <w:drawing>
          <wp:inline distT="0" distB="0" distL="0" distR="0" wp14:anchorId="02232653" wp14:editId="19820064">
            <wp:extent cx="4324350" cy="951527"/>
            <wp:effectExtent l="0" t="0" r="0" b="1270"/>
            <wp:docPr id="853068480" name="Picture 85306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35692" cy="954023"/>
                    </a:xfrm>
                    <a:prstGeom prst="rect">
                      <a:avLst/>
                    </a:prstGeom>
                  </pic:spPr>
                </pic:pic>
              </a:graphicData>
            </a:graphic>
          </wp:inline>
        </w:drawing>
      </w:r>
      <w:proofErr w:type="gramStart"/>
      <w:r>
        <w:t>8.5.2  Rate</w:t>
      </w:r>
      <w:proofErr w:type="gramEnd"/>
      <w:r>
        <w:t xml:space="preserve"> Limiting</w:t>
      </w:r>
    </w:p>
    <w:p w14:paraId="77400F32" w14:textId="77777777" w:rsidR="00A272EA" w:rsidRDefault="00A272EA">
      <w:pPr>
        <w:spacing w:before="80" w:after="120"/>
      </w:pPr>
      <w:r>
        <w:t xml:space="preserve">The in-memory </w:t>
      </w:r>
      <w:proofErr w:type="spellStart"/>
      <w:r>
        <w:t>RateLimiter</w:t>
      </w:r>
      <w:proofErr w:type="spellEnd"/>
      <w:r>
        <w:t xml:space="preserve"> class enforces a limit of 100 requests per 60-second window per client IP address. Exceeding this limit returns HTTP 429 Too Many Requests:</w:t>
      </w:r>
    </w:p>
    <w:p w14:paraId="6F93F5EF" w14:textId="77777777" w:rsidR="00A272EA" w:rsidRDefault="00A272EA" w:rsidP="00B169EA">
      <w:pPr>
        <w:pStyle w:val="Heading3"/>
      </w:pPr>
      <w:r>
        <w:rPr>
          <w:noProof/>
        </w:rPr>
        <w:drawing>
          <wp:inline distT="0" distB="0" distL="0" distR="0" wp14:anchorId="2B55C5B0" wp14:editId="148DB4C0">
            <wp:extent cx="3829050" cy="1910688"/>
            <wp:effectExtent l="0" t="0" r="0" b="0"/>
            <wp:docPr id="830445304" name="Picture 83044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43864" cy="1918080"/>
                    </a:xfrm>
                    <a:prstGeom prst="rect">
                      <a:avLst/>
                    </a:prstGeom>
                  </pic:spPr>
                </pic:pic>
              </a:graphicData>
            </a:graphic>
          </wp:inline>
        </w:drawing>
      </w:r>
      <w:proofErr w:type="gramStart"/>
      <w:r>
        <w:t xml:space="preserve">8.5.3  </w:t>
      </w:r>
      <w:proofErr w:type="spellStart"/>
      <w:r>
        <w:t>PatientAccessLog</w:t>
      </w:r>
      <w:proofErr w:type="spellEnd"/>
      <w:proofErr w:type="gramEnd"/>
      <w:r>
        <w:t xml:space="preserve"> — Audit Trail</w:t>
      </w:r>
    </w:p>
    <w:tbl>
      <w:tblPr>
        <w:tblW w:w="10288"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8"/>
        <w:gridCol w:w="1978"/>
        <w:gridCol w:w="5892"/>
      </w:tblGrid>
      <w:tr w:rsidR="00B169EA" w14:paraId="5C9A031B" w14:textId="77777777" w:rsidTr="00B169EA">
        <w:trPr>
          <w:trHeight w:val="195"/>
        </w:trPr>
        <w:tc>
          <w:tcPr>
            <w:tcW w:w="2418" w:type="dxa"/>
            <w:shd w:val="clear" w:color="auto" w:fill="1A3A5C"/>
            <w:tcMar>
              <w:top w:w="100" w:type="dxa"/>
              <w:left w:w="120" w:type="dxa"/>
              <w:bottom w:w="100" w:type="dxa"/>
              <w:right w:w="120" w:type="dxa"/>
            </w:tcMar>
            <w:vAlign w:val="center"/>
          </w:tcPr>
          <w:p w14:paraId="1A4ECCEF" w14:textId="77777777" w:rsidR="00A272EA" w:rsidRDefault="00A272EA">
            <w:pPr>
              <w:jc w:val="center"/>
            </w:pPr>
            <w:r>
              <w:rPr>
                <w:b/>
                <w:bCs/>
                <w:color w:val="FFFFFF"/>
                <w:sz w:val="20"/>
                <w:szCs w:val="20"/>
              </w:rPr>
              <w:t>Column</w:t>
            </w:r>
          </w:p>
        </w:tc>
        <w:tc>
          <w:tcPr>
            <w:tcW w:w="1978" w:type="dxa"/>
            <w:shd w:val="clear" w:color="auto" w:fill="1A3A5C"/>
            <w:tcMar>
              <w:top w:w="100" w:type="dxa"/>
              <w:left w:w="120" w:type="dxa"/>
              <w:bottom w:w="100" w:type="dxa"/>
              <w:right w:w="120" w:type="dxa"/>
            </w:tcMar>
            <w:vAlign w:val="center"/>
          </w:tcPr>
          <w:p w14:paraId="5C18B115" w14:textId="77777777" w:rsidR="00A272EA" w:rsidRDefault="00A272EA">
            <w:pPr>
              <w:jc w:val="center"/>
            </w:pPr>
            <w:r>
              <w:rPr>
                <w:b/>
                <w:bCs/>
                <w:color w:val="FFFFFF"/>
                <w:sz w:val="20"/>
                <w:szCs w:val="20"/>
              </w:rPr>
              <w:t>Type</w:t>
            </w:r>
          </w:p>
        </w:tc>
        <w:tc>
          <w:tcPr>
            <w:tcW w:w="5892" w:type="dxa"/>
            <w:shd w:val="clear" w:color="auto" w:fill="1A3A5C"/>
            <w:tcMar>
              <w:top w:w="100" w:type="dxa"/>
              <w:left w:w="120" w:type="dxa"/>
              <w:bottom w:w="100" w:type="dxa"/>
              <w:right w:w="120" w:type="dxa"/>
            </w:tcMar>
            <w:vAlign w:val="center"/>
          </w:tcPr>
          <w:p w14:paraId="3A4E5EAD" w14:textId="77777777" w:rsidR="00A272EA" w:rsidRDefault="00A272EA">
            <w:pPr>
              <w:jc w:val="center"/>
            </w:pPr>
            <w:r>
              <w:rPr>
                <w:b/>
                <w:bCs/>
                <w:color w:val="FFFFFF"/>
                <w:sz w:val="20"/>
                <w:szCs w:val="20"/>
              </w:rPr>
              <w:t>Description</w:t>
            </w:r>
          </w:p>
        </w:tc>
      </w:tr>
      <w:tr w:rsidR="00B169EA" w14:paraId="19673299" w14:textId="77777777" w:rsidTr="00B169EA">
        <w:trPr>
          <w:trHeight w:val="209"/>
        </w:trPr>
        <w:tc>
          <w:tcPr>
            <w:tcW w:w="2418" w:type="dxa"/>
            <w:shd w:val="clear" w:color="auto" w:fill="FFFFFF"/>
            <w:tcMar>
              <w:top w:w="80" w:type="dxa"/>
              <w:left w:w="120" w:type="dxa"/>
              <w:bottom w:w="80" w:type="dxa"/>
              <w:right w:w="120" w:type="dxa"/>
            </w:tcMar>
          </w:tcPr>
          <w:p w14:paraId="7E21B285" w14:textId="77777777" w:rsidR="00A272EA" w:rsidRDefault="00A272EA">
            <w:proofErr w:type="spellStart"/>
            <w:r>
              <w:rPr>
                <w:sz w:val="20"/>
                <w:szCs w:val="20"/>
              </w:rPr>
              <w:t>access_id</w:t>
            </w:r>
            <w:proofErr w:type="spellEnd"/>
          </w:p>
        </w:tc>
        <w:tc>
          <w:tcPr>
            <w:tcW w:w="1978" w:type="dxa"/>
            <w:shd w:val="clear" w:color="auto" w:fill="FFFFFF"/>
            <w:tcMar>
              <w:top w:w="80" w:type="dxa"/>
              <w:left w:w="120" w:type="dxa"/>
              <w:bottom w:w="80" w:type="dxa"/>
              <w:right w:w="120" w:type="dxa"/>
            </w:tcMar>
          </w:tcPr>
          <w:p w14:paraId="6DCA9B37" w14:textId="77777777" w:rsidR="00A272EA" w:rsidRDefault="00A272EA">
            <w:pPr>
              <w:jc w:val="center"/>
            </w:pPr>
            <w:r>
              <w:rPr>
                <w:sz w:val="20"/>
                <w:szCs w:val="20"/>
              </w:rPr>
              <w:t>INT PK</w:t>
            </w:r>
          </w:p>
        </w:tc>
        <w:tc>
          <w:tcPr>
            <w:tcW w:w="5892" w:type="dxa"/>
            <w:shd w:val="clear" w:color="auto" w:fill="FFFFFF"/>
            <w:tcMar>
              <w:top w:w="80" w:type="dxa"/>
              <w:left w:w="120" w:type="dxa"/>
              <w:bottom w:w="80" w:type="dxa"/>
              <w:right w:w="120" w:type="dxa"/>
            </w:tcMar>
          </w:tcPr>
          <w:p w14:paraId="10B17369" w14:textId="77777777" w:rsidR="00A272EA" w:rsidRDefault="00A272EA">
            <w:r>
              <w:rPr>
                <w:sz w:val="20"/>
                <w:szCs w:val="20"/>
              </w:rPr>
              <w:t>Auto-increment primary key</w:t>
            </w:r>
          </w:p>
        </w:tc>
      </w:tr>
      <w:tr w:rsidR="00B169EA" w14:paraId="33EA6CB0" w14:textId="77777777" w:rsidTr="00B169EA">
        <w:trPr>
          <w:trHeight w:val="209"/>
        </w:trPr>
        <w:tc>
          <w:tcPr>
            <w:tcW w:w="2418" w:type="dxa"/>
            <w:shd w:val="clear" w:color="auto" w:fill="F2F2F2"/>
            <w:tcMar>
              <w:top w:w="80" w:type="dxa"/>
              <w:left w:w="120" w:type="dxa"/>
              <w:bottom w:w="80" w:type="dxa"/>
              <w:right w:w="120" w:type="dxa"/>
            </w:tcMar>
          </w:tcPr>
          <w:p w14:paraId="18EDAF43" w14:textId="77777777" w:rsidR="00A272EA" w:rsidRDefault="00A272EA">
            <w:proofErr w:type="spellStart"/>
            <w:r>
              <w:rPr>
                <w:sz w:val="20"/>
                <w:szCs w:val="20"/>
              </w:rPr>
              <w:t>patient_id</w:t>
            </w:r>
            <w:proofErr w:type="spellEnd"/>
          </w:p>
        </w:tc>
        <w:tc>
          <w:tcPr>
            <w:tcW w:w="1978" w:type="dxa"/>
            <w:shd w:val="clear" w:color="auto" w:fill="F2F2F2"/>
            <w:tcMar>
              <w:top w:w="80" w:type="dxa"/>
              <w:left w:w="120" w:type="dxa"/>
              <w:bottom w:w="80" w:type="dxa"/>
              <w:right w:w="120" w:type="dxa"/>
            </w:tcMar>
          </w:tcPr>
          <w:p w14:paraId="716959A8" w14:textId="77777777" w:rsidR="00A272EA" w:rsidRDefault="00A272EA">
            <w:pPr>
              <w:jc w:val="center"/>
            </w:pPr>
            <w:r>
              <w:rPr>
                <w:sz w:val="20"/>
                <w:szCs w:val="20"/>
              </w:rPr>
              <w:t>INT FK</w:t>
            </w:r>
          </w:p>
        </w:tc>
        <w:tc>
          <w:tcPr>
            <w:tcW w:w="5892" w:type="dxa"/>
            <w:shd w:val="clear" w:color="auto" w:fill="F2F2F2"/>
            <w:tcMar>
              <w:top w:w="80" w:type="dxa"/>
              <w:left w:w="120" w:type="dxa"/>
              <w:bottom w:w="80" w:type="dxa"/>
              <w:right w:w="120" w:type="dxa"/>
            </w:tcMar>
          </w:tcPr>
          <w:p w14:paraId="71A17B56" w14:textId="77777777" w:rsidR="00A272EA" w:rsidRDefault="00A272EA">
            <w:r>
              <w:rPr>
                <w:sz w:val="20"/>
                <w:szCs w:val="20"/>
              </w:rPr>
              <w:t>References the Patients table (NULL if match failed)</w:t>
            </w:r>
          </w:p>
        </w:tc>
      </w:tr>
      <w:tr w:rsidR="00B169EA" w14:paraId="311BC274" w14:textId="77777777" w:rsidTr="00B169EA">
        <w:trPr>
          <w:trHeight w:val="209"/>
        </w:trPr>
        <w:tc>
          <w:tcPr>
            <w:tcW w:w="2418" w:type="dxa"/>
            <w:shd w:val="clear" w:color="auto" w:fill="FFFFFF"/>
            <w:tcMar>
              <w:top w:w="80" w:type="dxa"/>
              <w:left w:w="120" w:type="dxa"/>
              <w:bottom w:w="80" w:type="dxa"/>
              <w:right w:w="120" w:type="dxa"/>
            </w:tcMar>
          </w:tcPr>
          <w:p w14:paraId="0042EBFE" w14:textId="77777777" w:rsidR="00A272EA" w:rsidRDefault="00A272EA">
            <w:proofErr w:type="spellStart"/>
            <w:r>
              <w:rPr>
                <w:sz w:val="20"/>
                <w:szCs w:val="20"/>
              </w:rPr>
              <w:t>access_type</w:t>
            </w:r>
            <w:proofErr w:type="spellEnd"/>
          </w:p>
        </w:tc>
        <w:tc>
          <w:tcPr>
            <w:tcW w:w="1978" w:type="dxa"/>
            <w:shd w:val="clear" w:color="auto" w:fill="FFFFFF"/>
            <w:tcMar>
              <w:top w:w="80" w:type="dxa"/>
              <w:left w:w="120" w:type="dxa"/>
              <w:bottom w:w="80" w:type="dxa"/>
              <w:right w:w="120" w:type="dxa"/>
            </w:tcMar>
          </w:tcPr>
          <w:p w14:paraId="22641DE2" w14:textId="77777777" w:rsidR="00A272EA" w:rsidRDefault="00A272EA">
            <w:pPr>
              <w:jc w:val="center"/>
            </w:pPr>
            <w:proofErr w:type="gramStart"/>
            <w:r>
              <w:rPr>
                <w:sz w:val="20"/>
                <w:szCs w:val="20"/>
              </w:rPr>
              <w:t>VARCHAR(</w:t>
            </w:r>
            <w:proofErr w:type="gramEnd"/>
            <w:r>
              <w:rPr>
                <w:sz w:val="20"/>
                <w:szCs w:val="20"/>
              </w:rPr>
              <w:t>50)</w:t>
            </w:r>
          </w:p>
        </w:tc>
        <w:tc>
          <w:tcPr>
            <w:tcW w:w="5892" w:type="dxa"/>
            <w:shd w:val="clear" w:color="auto" w:fill="FFFFFF"/>
            <w:tcMar>
              <w:top w:w="80" w:type="dxa"/>
              <w:left w:w="120" w:type="dxa"/>
              <w:bottom w:w="80" w:type="dxa"/>
              <w:right w:w="120" w:type="dxa"/>
            </w:tcMar>
          </w:tcPr>
          <w:p w14:paraId="75DB19D4" w14:textId="77777777" w:rsidR="00A272EA" w:rsidRDefault="00A272EA">
            <w:r>
              <w:rPr>
                <w:sz w:val="20"/>
                <w:szCs w:val="20"/>
              </w:rPr>
              <w:t>'</w:t>
            </w:r>
            <w:proofErr w:type="spellStart"/>
            <w:proofErr w:type="gramStart"/>
            <w:r>
              <w:rPr>
                <w:sz w:val="20"/>
                <w:szCs w:val="20"/>
              </w:rPr>
              <w:t>face</w:t>
            </w:r>
            <w:proofErr w:type="gramEnd"/>
            <w:r>
              <w:rPr>
                <w:sz w:val="20"/>
                <w:szCs w:val="20"/>
              </w:rPr>
              <w:t>_login</w:t>
            </w:r>
            <w:proofErr w:type="spellEnd"/>
            <w:r>
              <w:rPr>
                <w:sz w:val="20"/>
                <w:szCs w:val="20"/>
              </w:rPr>
              <w:t>', '</w:t>
            </w:r>
            <w:proofErr w:type="spellStart"/>
            <w:r>
              <w:rPr>
                <w:sz w:val="20"/>
                <w:szCs w:val="20"/>
              </w:rPr>
              <w:t>face_enroll</w:t>
            </w:r>
            <w:proofErr w:type="spellEnd"/>
            <w:r>
              <w:rPr>
                <w:sz w:val="20"/>
                <w:szCs w:val="20"/>
              </w:rPr>
              <w:t>', '</w:t>
            </w:r>
            <w:proofErr w:type="spellStart"/>
            <w:r>
              <w:rPr>
                <w:sz w:val="20"/>
                <w:szCs w:val="20"/>
              </w:rPr>
              <w:t>face_check</w:t>
            </w:r>
            <w:proofErr w:type="spellEnd"/>
            <w:r>
              <w:rPr>
                <w:sz w:val="20"/>
                <w:szCs w:val="20"/>
              </w:rPr>
              <w:t>'</w:t>
            </w:r>
          </w:p>
        </w:tc>
      </w:tr>
      <w:tr w:rsidR="00B169EA" w14:paraId="39F89242" w14:textId="77777777" w:rsidTr="00B169EA">
        <w:trPr>
          <w:trHeight w:val="209"/>
        </w:trPr>
        <w:tc>
          <w:tcPr>
            <w:tcW w:w="2418" w:type="dxa"/>
            <w:shd w:val="clear" w:color="auto" w:fill="F2F2F2"/>
            <w:tcMar>
              <w:top w:w="80" w:type="dxa"/>
              <w:left w:w="120" w:type="dxa"/>
              <w:bottom w:w="80" w:type="dxa"/>
              <w:right w:w="120" w:type="dxa"/>
            </w:tcMar>
          </w:tcPr>
          <w:p w14:paraId="0D4F7358" w14:textId="77777777" w:rsidR="00A272EA" w:rsidRDefault="00A272EA">
            <w:proofErr w:type="spellStart"/>
            <w:r>
              <w:rPr>
                <w:sz w:val="20"/>
                <w:szCs w:val="20"/>
              </w:rPr>
              <w:t>accessed_at</w:t>
            </w:r>
            <w:proofErr w:type="spellEnd"/>
          </w:p>
        </w:tc>
        <w:tc>
          <w:tcPr>
            <w:tcW w:w="1978" w:type="dxa"/>
            <w:shd w:val="clear" w:color="auto" w:fill="F2F2F2"/>
            <w:tcMar>
              <w:top w:w="80" w:type="dxa"/>
              <w:left w:w="120" w:type="dxa"/>
              <w:bottom w:w="80" w:type="dxa"/>
              <w:right w:w="120" w:type="dxa"/>
            </w:tcMar>
          </w:tcPr>
          <w:p w14:paraId="3C08A98C" w14:textId="77777777" w:rsidR="00A272EA" w:rsidRDefault="00A272EA">
            <w:pPr>
              <w:jc w:val="center"/>
            </w:pPr>
            <w:r>
              <w:rPr>
                <w:sz w:val="20"/>
                <w:szCs w:val="20"/>
              </w:rPr>
              <w:t>DATETIME</w:t>
            </w:r>
          </w:p>
        </w:tc>
        <w:tc>
          <w:tcPr>
            <w:tcW w:w="5892" w:type="dxa"/>
            <w:shd w:val="clear" w:color="auto" w:fill="F2F2F2"/>
            <w:tcMar>
              <w:top w:w="80" w:type="dxa"/>
              <w:left w:w="120" w:type="dxa"/>
              <w:bottom w:w="80" w:type="dxa"/>
              <w:right w:w="120" w:type="dxa"/>
            </w:tcMar>
          </w:tcPr>
          <w:p w14:paraId="335D2AA4" w14:textId="77777777" w:rsidR="00A272EA" w:rsidRDefault="00A272EA">
            <w:r>
              <w:rPr>
                <w:sz w:val="20"/>
                <w:szCs w:val="20"/>
              </w:rPr>
              <w:t xml:space="preserve">Timestamp — defaults to </w:t>
            </w:r>
            <w:proofErr w:type="gramStart"/>
            <w:r>
              <w:rPr>
                <w:sz w:val="20"/>
                <w:szCs w:val="20"/>
              </w:rPr>
              <w:t>GETDATE(</w:t>
            </w:r>
            <w:proofErr w:type="gramEnd"/>
            <w:r>
              <w:rPr>
                <w:sz w:val="20"/>
                <w:szCs w:val="20"/>
              </w:rPr>
              <w:t>)</w:t>
            </w:r>
          </w:p>
        </w:tc>
      </w:tr>
      <w:tr w:rsidR="00B169EA" w14:paraId="45ED8B91" w14:textId="77777777" w:rsidTr="00B169EA">
        <w:trPr>
          <w:trHeight w:val="209"/>
        </w:trPr>
        <w:tc>
          <w:tcPr>
            <w:tcW w:w="2418" w:type="dxa"/>
            <w:shd w:val="clear" w:color="auto" w:fill="FFFFFF"/>
            <w:tcMar>
              <w:top w:w="80" w:type="dxa"/>
              <w:left w:w="120" w:type="dxa"/>
              <w:bottom w:w="80" w:type="dxa"/>
              <w:right w:w="120" w:type="dxa"/>
            </w:tcMar>
          </w:tcPr>
          <w:p w14:paraId="73E3DD64" w14:textId="77777777" w:rsidR="00A272EA" w:rsidRDefault="00A272EA">
            <w:proofErr w:type="spellStart"/>
            <w:r>
              <w:rPr>
                <w:sz w:val="20"/>
                <w:szCs w:val="20"/>
              </w:rPr>
              <w:t>ip_address</w:t>
            </w:r>
            <w:proofErr w:type="spellEnd"/>
          </w:p>
        </w:tc>
        <w:tc>
          <w:tcPr>
            <w:tcW w:w="1978" w:type="dxa"/>
            <w:shd w:val="clear" w:color="auto" w:fill="FFFFFF"/>
            <w:tcMar>
              <w:top w:w="80" w:type="dxa"/>
              <w:left w:w="120" w:type="dxa"/>
              <w:bottom w:w="80" w:type="dxa"/>
              <w:right w:w="120" w:type="dxa"/>
            </w:tcMar>
          </w:tcPr>
          <w:p w14:paraId="07B13B58" w14:textId="77777777" w:rsidR="00A272EA" w:rsidRDefault="00A272EA">
            <w:pPr>
              <w:jc w:val="center"/>
            </w:pPr>
            <w:proofErr w:type="gramStart"/>
            <w:r>
              <w:rPr>
                <w:sz w:val="20"/>
                <w:szCs w:val="20"/>
              </w:rPr>
              <w:t>VARCHAR(</w:t>
            </w:r>
            <w:proofErr w:type="gramEnd"/>
            <w:r>
              <w:rPr>
                <w:sz w:val="20"/>
                <w:szCs w:val="20"/>
              </w:rPr>
              <w:t>50)</w:t>
            </w:r>
          </w:p>
        </w:tc>
        <w:tc>
          <w:tcPr>
            <w:tcW w:w="5892" w:type="dxa"/>
            <w:shd w:val="clear" w:color="auto" w:fill="FFFFFF"/>
            <w:tcMar>
              <w:top w:w="80" w:type="dxa"/>
              <w:left w:w="120" w:type="dxa"/>
              <w:bottom w:w="80" w:type="dxa"/>
              <w:right w:w="120" w:type="dxa"/>
            </w:tcMar>
          </w:tcPr>
          <w:p w14:paraId="353E55BE" w14:textId="77777777" w:rsidR="00A272EA" w:rsidRDefault="00A272EA">
            <w:r>
              <w:rPr>
                <w:sz w:val="20"/>
                <w:szCs w:val="20"/>
              </w:rPr>
              <w:t>Client IP for anomaly detection</w:t>
            </w:r>
          </w:p>
        </w:tc>
      </w:tr>
    </w:tbl>
    <w:p w14:paraId="57C9A592" w14:textId="77777777" w:rsidR="00A272EA" w:rsidRDefault="00A272EA">
      <w:pPr>
        <w:pStyle w:val="Heading3"/>
      </w:pPr>
      <w:proofErr w:type="gramStart"/>
      <w:r>
        <w:t>8.5.4  Anti</w:t>
      </w:r>
      <w:proofErr w:type="gramEnd"/>
      <w:r>
        <w:t>-Spoofing Considerations</w:t>
      </w:r>
    </w:p>
    <w:p w14:paraId="6DE1B0BF" w14:textId="77777777" w:rsidR="00A272EA" w:rsidRDefault="00A272EA" w:rsidP="00B169EA">
      <w:pPr>
        <w:pStyle w:val="NormalWeb"/>
      </w:pPr>
      <w:r>
        <w:t xml:space="preserve">The current </w:t>
      </w:r>
      <w:proofErr w:type="spellStart"/>
      <w:r>
        <w:t>MediVerse</w:t>
      </w:r>
      <w:proofErr w:type="spellEnd"/>
      <w:r>
        <w:t xml:space="preserve"> system does not include a dedicated liveness detection (anti-spoofing) model. Instead, it relies on interim security measures such as multi-face rejection, rate limiting to reduce brute-force attempts, and detailed access logging for security auditing. A future upgrade </w:t>
      </w:r>
    </w:p>
    <w:p w14:paraId="06468002" w14:textId="77777777" w:rsidR="00A272EA" w:rsidRDefault="00A272EA">
      <w:pPr>
        <w:pStyle w:val="Heading1"/>
      </w:pPr>
      <w:proofErr w:type="gramStart"/>
      <w:r>
        <w:lastRenderedPageBreak/>
        <w:t>8.6  Image</w:t>
      </w:r>
      <w:proofErr w:type="gramEnd"/>
      <w:r>
        <w:t xml:space="preserve"> Processing Pipeline</w:t>
      </w:r>
    </w:p>
    <w:p w14:paraId="59A98080" w14:textId="77777777" w:rsidR="00A272EA" w:rsidRDefault="00A272EA">
      <w:pPr>
        <w:spacing w:before="80" w:after="120"/>
      </w:pPr>
      <w:r>
        <w:t xml:space="preserve">Before any face analysis can occur, the uploaded image must pass through a </w:t>
      </w:r>
      <w:proofErr w:type="spellStart"/>
      <w:r>
        <w:t>normalisation</w:t>
      </w:r>
      <w:proofErr w:type="spellEnd"/>
      <w:r>
        <w:t xml:space="preserve"> pipeline that handles format conversions and prepares the pixel data for </w:t>
      </w:r>
      <w:proofErr w:type="spellStart"/>
      <w:r>
        <w:t>InsightFace</w:t>
      </w:r>
      <w:proofErr w:type="spellEnd"/>
      <w:r>
        <w:t>.</w:t>
      </w:r>
    </w:p>
    <w:p w14:paraId="56B39C0B" w14:textId="77777777" w:rsidR="00A272EA" w:rsidRDefault="00A272EA">
      <w:pPr>
        <w:pStyle w:val="Heading3"/>
      </w:pPr>
      <w:proofErr w:type="gramStart"/>
      <w:r>
        <w:t>8.6.1  Complete</w:t>
      </w:r>
      <w:proofErr w:type="gramEnd"/>
      <w:r>
        <w:t xml:space="preserve"> Pipeline</w:t>
      </w:r>
    </w:p>
    <w:p w14:paraId="43764144" w14:textId="77777777" w:rsidR="00A272EA" w:rsidRDefault="00A272EA">
      <w:pPr>
        <w:pStyle w:val="Heading3"/>
      </w:pPr>
      <w:r>
        <w:rPr>
          <w:noProof/>
        </w:rPr>
        <w:drawing>
          <wp:inline distT="0" distB="0" distL="0" distR="0" wp14:anchorId="1B5BEBFD" wp14:editId="6020D5A0">
            <wp:extent cx="6057900" cy="4059382"/>
            <wp:effectExtent l="0" t="0" r="0" b="0"/>
            <wp:docPr id="404619" name="Picture 40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65600" cy="4064542"/>
                    </a:xfrm>
                    <a:prstGeom prst="rect">
                      <a:avLst/>
                    </a:prstGeom>
                  </pic:spPr>
                </pic:pic>
              </a:graphicData>
            </a:graphic>
          </wp:inline>
        </w:drawing>
      </w:r>
      <w:proofErr w:type="gramStart"/>
      <w:r>
        <w:t>8.6.2  Supported</w:t>
      </w:r>
      <w:proofErr w:type="gramEnd"/>
      <w:r>
        <w:t xml:space="preserve"> Formats &amp; </w:t>
      </w:r>
      <w:proofErr w:type="spellStart"/>
      <w:r>
        <w:t>Colour</w:t>
      </w:r>
      <w:proofErr w:type="spellEnd"/>
      <w:r>
        <w:t xml:space="preserve"> Handling</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B169EA" w14:paraId="15143D44" w14:textId="77777777">
        <w:tc>
          <w:tcPr>
            <w:tcW w:w="2000" w:type="dxa"/>
            <w:shd w:val="clear" w:color="auto" w:fill="1A3A5C"/>
            <w:tcMar>
              <w:top w:w="100" w:type="dxa"/>
              <w:left w:w="120" w:type="dxa"/>
              <w:bottom w:w="100" w:type="dxa"/>
              <w:right w:w="120" w:type="dxa"/>
            </w:tcMar>
            <w:vAlign w:val="center"/>
          </w:tcPr>
          <w:p w14:paraId="2AB29D6E" w14:textId="77777777" w:rsidR="00A272EA" w:rsidRDefault="00A272EA">
            <w:pPr>
              <w:jc w:val="center"/>
            </w:pPr>
            <w:r>
              <w:rPr>
                <w:b/>
                <w:bCs/>
                <w:color w:val="FFFFFF"/>
                <w:sz w:val="20"/>
                <w:szCs w:val="20"/>
              </w:rPr>
              <w:t>Format / Mode</w:t>
            </w:r>
          </w:p>
        </w:tc>
        <w:tc>
          <w:tcPr>
            <w:tcW w:w="2000" w:type="dxa"/>
            <w:shd w:val="clear" w:color="auto" w:fill="1A3A5C"/>
            <w:tcMar>
              <w:top w:w="100" w:type="dxa"/>
              <w:left w:w="120" w:type="dxa"/>
              <w:bottom w:w="100" w:type="dxa"/>
              <w:right w:w="120" w:type="dxa"/>
            </w:tcMar>
            <w:vAlign w:val="center"/>
          </w:tcPr>
          <w:p w14:paraId="214E42A1" w14:textId="77777777" w:rsidR="00A272EA" w:rsidRDefault="00A272EA">
            <w:pPr>
              <w:jc w:val="center"/>
            </w:pPr>
            <w:r>
              <w:rPr>
                <w:b/>
                <w:bCs/>
                <w:color w:val="FFFFFF"/>
                <w:sz w:val="20"/>
                <w:szCs w:val="20"/>
              </w:rPr>
              <w:t>Action</w:t>
            </w:r>
          </w:p>
        </w:tc>
        <w:tc>
          <w:tcPr>
            <w:tcW w:w="5360" w:type="dxa"/>
            <w:shd w:val="clear" w:color="auto" w:fill="1A3A5C"/>
            <w:tcMar>
              <w:top w:w="100" w:type="dxa"/>
              <w:left w:w="120" w:type="dxa"/>
              <w:bottom w:w="100" w:type="dxa"/>
              <w:right w:w="120" w:type="dxa"/>
            </w:tcMar>
            <w:vAlign w:val="center"/>
          </w:tcPr>
          <w:p w14:paraId="525EE0C5" w14:textId="77777777" w:rsidR="00A272EA" w:rsidRDefault="00A272EA">
            <w:pPr>
              <w:jc w:val="center"/>
            </w:pPr>
            <w:r>
              <w:rPr>
                <w:b/>
                <w:bCs/>
                <w:color w:val="FFFFFF"/>
                <w:sz w:val="20"/>
                <w:szCs w:val="20"/>
              </w:rPr>
              <w:t>Reason</w:t>
            </w:r>
          </w:p>
        </w:tc>
      </w:tr>
      <w:tr w:rsidR="00B169EA" w14:paraId="5A48E273" w14:textId="77777777">
        <w:tc>
          <w:tcPr>
            <w:tcW w:w="2000" w:type="dxa"/>
            <w:shd w:val="clear" w:color="auto" w:fill="FFFFFF"/>
            <w:tcMar>
              <w:top w:w="80" w:type="dxa"/>
              <w:left w:w="120" w:type="dxa"/>
              <w:bottom w:w="80" w:type="dxa"/>
              <w:right w:w="120" w:type="dxa"/>
            </w:tcMar>
          </w:tcPr>
          <w:p w14:paraId="1DA6715E" w14:textId="77777777" w:rsidR="00A272EA" w:rsidRDefault="00A272EA">
            <w:r>
              <w:rPr>
                <w:sz w:val="20"/>
                <w:szCs w:val="20"/>
              </w:rPr>
              <w:t>jpg / jpeg</w:t>
            </w:r>
          </w:p>
        </w:tc>
        <w:tc>
          <w:tcPr>
            <w:tcW w:w="2000" w:type="dxa"/>
            <w:shd w:val="clear" w:color="auto" w:fill="FFFFFF"/>
            <w:tcMar>
              <w:top w:w="80" w:type="dxa"/>
              <w:left w:w="120" w:type="dxa"/>
              <w:bottom w:w="80" w:type="dxa"/>
              <w:right w:w="120" w:type="dxa"/>
            </w:tcMar>
          </w:tcPr>
          <w:p w14:paraId="1557DC52" w14:textId="77777777" w:rsidR="00A272EA" w:rsidRDefault="00A272EA">
            <w:pPr>
              <w:jc w:val="center"/>
            </w:pPr>
            <w:r>
              <w:rPr>
                <w:sz w:val="20"/>
                <w:szCs w:val="20"/>
              </w:rPr>
              <w:t>Use as-is</w:t>
            </w:r>
          </w:p>
        </w:tc>
        <w:tc>
          <w:tcPr>
            <w:tcW w:w="5360" w:type="dxa"/>
            <w:shd w:val="clear" w:color="auto" w:fill="FFFFFF"/>
            <w:tcMar>
              <w:top w:w="80" w:type="dxa"/>
              <w:left w:w="120" w:type="dxa"/>
              <w:bottom w:w="80" w:type="dxa"/>
              <w:right w:w="120" w:type="dxa"/>
            </w:tcMar>
          </w:tcPr>
          <w:p w14:paraId="66ABFFF7" w14:textId="77777777" w:rsidR="00A272EA" w:rsidRDefault="00A272EA">
            <w:r>
              <w:rPr>
                <w:sz w:val="20"/>
                <w:szCs w:val="20"/>
              </w:rPr>
              <w:t>Standard RGB — no conversion needed</w:t>
            </w:r>
          </w:p>
        </w:tc>
      </w:tr>
      <w:tr w:rsidR="00B169EA" w14:paraId="3DADC1C7" w14:textId="77777777">
        <w:tc>
          <w:tcPr>
            <w:tcW w:w="2000" w:type="dxa"/>
            <w:shd w:val="clear" w:color="auto" w:fill="F2F2F2"/>
            <w:tcMar>
              <w:top w:w="80" w:type="dxa"/>
              <w:left w:w="120" w:type="dxa"/>
              <w:bottom w:w="80" w:type="dxa"/>
              <w:right w:w="120" w:type="dxa"/>
            </w:tcMar>
          </w:tcPr>
          <w:p w14:paraId="41193C23" w14:textId="77777777" w:rsidR="00A272EA" w:rsidRDefault="00A272EA">
            <w:proofErr w:type="spellStart"/>
            <w:r>
              <w:rPr>
                <w:sz w:val="20"/>
                <w:szCs w:val="20"/>
              </w:rPr>
              <w:t>png</w:t>
            </w:r>
            <w:proofErr w:type="spellEnd"/>
            <w:r>
              <w:rPr>
                <w:sz w:val="20"/>
                <w:szCs w:val="20"/>
              </w:rPr>
              <w:t xml:space="preserve"> (RGBA)</w:t>
            </w:r>
          </w:p>
        </w:tc>
        <w:tc>
          <w:tcPr>
            <w:tcW w:w="2000" w:type="dxa"/>
            <w:shd w:val="clear" w:color="auto" w:fill="F2F2F2"/>
            <w:tcMar>
              <w:top w:w="80" w:type="dxa"/>
              <w:left w:w="120" w:type="dxa"/>
              <w:bottom w:w="80" w:type="dxa"/>
              <w:right w:w="120" w:type="dxa"/>
            </w:tcMar>
          </w:tcPr>
          <w:p w14:paraId="0024D75F" w14:textId="77777777" w:rsidR="00A272EA" w:rsidRDefault="00A272EA">
            <w:pPr>
              <w:jc w:val="center"/>
            </w:pPr>
            <w:r>
              <w:rPr>
                <w:sz w:val="20"/>
                <w:szCs w:val="20"/>
              </w:rPr>
              <w:t>Convert to RGB</w:t>
            </w:r>
          </w:p>
        </w:tc>
        <w:tc>
          <w:tcPr>
            <w:tcW w:w="5360" w:type="dxa"/>
            <w:shd w:val="clear" w:color="auto" w:fill="F2F2F2"/>
            <w:tcMar>
              <w:top w:w="80" w:type="dxa"/>
              <w:left w:w="120" w:type="dxa"/>
              <w:bottom w:w="80" w:type="dxa"/>
              <w:right w:w="120" w:type="dxa"/>
            </w:tcMar>
          </w:tcPr>
          <w:p w14:paraId="20670405" w14:textId="77777777" w:rsidR="00A272EA" w:rsidRDefault="00A272EA">
            <w:r>
              <w:rPr>
                <w:sz w:val="20"/>
                <w:szCs w:val="20"/>
              </w:rPr>
              <w:t>Alpha channel must be removed before NumPy conversion</w:t>
            </w:r>
          </w:p>
        </w:tc>
      </w:tr>
      <w:tr w:rsidR="00B169EA" w14:paraId="7FDF133B" w14:textId="77777777">
        <w:tc>
          <w:tcPr>
            <w:tcW w:w="2000" w:type="dxa"/>
            <w:shd w:val="clear" w:color="auto" w:fill="FFFFFF"/>
            <w:tcMar>
              <w:top w:w="80" w:type="dxa"/>
              <w:left w:w="120" w:type="dxa"/>
              <w:bottom w:w="80" w:type="dxa"/>
              <w:right w:w="120" w:type="dxa"/>
            </w:tcMar>
          </w:tcPr>
          <w:p w14:paraId="6E078D12" w14:textId="77777777" w:rsidR="00A272EA" w:rsidRDefault="00A272EA">
            <w:proofErr w:type="spellStart"/>
            <w:r>
              <w:rPr>
                <w:sz w:val="20"/>
                <w:szCs w:val="20"/>
              </w:rPr>
              <w:t>png</w:t>
            </w:r>
            <w:proofErr w:type="spellEnd"/>
            <w:r>
              <w:rPr>
                <w:sz w:val="20"/>
                <w:szCs w:val="20"/>
              </w:rPr>
              <w:t xml:space="preserve"> (grayscale)</w:t>
            </w:r>
          </w:p>
        </w:tc>
        <w:tc>
          <w:tcPr>
            <w:tcW w:w="2000" w:type="dxa"/>
            <w:shd w:val="clear" w:color="auto" w:fill="FFFFFF"/>
            <w:tcMar>
              <w:top w:w="80" w:type="dxa"/>
              <w:left w:w="120" w:type="dxa"/>
              <w:bottom w:w="80" w:type="dxa"/>
              <w:right w:w="120" w:type="dxa"/>
            </w:tcMar>
          </w:tcPr>
          <w:p w14:paraId="32BBDEDB" w14:textId="77777777" w:rsidR="00A272EA" w:rsidRDefault="00A272EA">
            <w:pPr>
              <w:jc w:val="center"/>
            </w:pPr>
            <w:r>
              <w:rPr>
                <w:sz w:val="20"/>
                <w:szCs w:val="20"/>
              </w:rPr>
              <w:t>Convert to RGB</w:t>
            </w:r>
          </w:p>
        </w:tc>
        <w:tc>
          <w:tcPr>
            <w:tcW w:w="5360" w:type="dxa"/>
            <w:shd w:val="clear" w:color="auto" w:fill="FFFFFF"/>
            <w:tcMar>
              <w:top w:w="80" w:type="dxa"/>
              <w:left w:w="120" w:type="dxa"/>
              <w:bottom w:w="80" w:type="dxa"/>
              <w:right w:w="120" w:type="dxa"/>
            </w:tcMar>
          </w:tcPr>
          <w:p w14:paraId="6C614003" w14:textId="77777777" w:rsidR="00A272EA" w:rsidRDefault="00A272EA">
            <w:proofErr w:type="spellStart"/>
            <w:r>
              <w:rPr>
                <w:sz w:val="20"/>
                <w:szCs w:val="20"/>
              </w:rPr>
              <w:t>InsightFace</w:t>
            </w:r>
            <w:proofErr w:type="spellEnd"/>
            <w:r>
              <w:rPr>
                <w:sz w:val="20"/>
                <w:szCs w:val="20"/>
              </w:rPr>
              <w:t xml:space="preserve"> expects 3 channels</w:t>
            </w:r>
          </w:p>
        </w:tc>
      </w:tr>
      <w:tr w:rsidR="00B169EA" w14:paraId="748D0090" w14:textId="77777777">
        <w:tc>
          <w:tcPr>
            <w:tcW w:w="2000" w:type="dxa"/>
            <w:shd w:val="clear" w:color="auto" w:fill="F2F2F2"/>
            <w:tcMar>
              <w:top w:w="80" w:type="dxa"/>
              <w:left w:w="120" w:type="dxa"/>
              <w:bottom w:w="80" w:type="dxa"/>
              <w:right w:w="120" w:type="dxa"/>
            </w:tcMar>
          </w:tcPr>
          <w:p w14:paraId="109FCD7B" w14:textId="77777777" w:rsidR="00A272EA" w:rsidRDefault="00A272EA">
            <w:r>
              <w:rPr>
                <w:sz w:val="20"/>
                <w:szCs w:val="20"/>
              </w:rPr>
              <w:t xml:space="preserve">bmp / </w:t>
            </w:r>
            <w:proofErr w:type="spellStart"/>
            <w:r>
              <w:rPr>
                <w:sz w:val="20"/>
                <w:szCs w:val="20"/>
              </w:rPr>
              <w:t>webp</w:t>
            </w:r>
            <w:proofErr w:type="spellEnd"/>
          </w:p>
        </w:tc>
        <w:tc>
          <w:tcPr>
            <w:tcW w:w="2000" w:type="dxa"/>
            <w:shd w:val="clear" w:color="auto" w:fill="F2F2F2"/>
            <w:tcMar>
              <w:top w:w="80" w:type="dxa"/>
              <w:left w:w="120" w:type="dxa"/>
              <w:bottom w:w="80" w:type="dxa"/>
              <w:right w:w="120" w:type="dxa"/>
            </w:tcMar>
          </w:tcPr>
          <w:p w14:paraId="5D9A934A" w14:textId="77777777" w:rsidR="00A272EA" w:rsidRDefault="00A272EA">
            <w:pPr>
              <w:jc w:val="center"/>
            </w:pPr>
            <w:r>
              <w:rPr>
                <w:sz w:val="20"/>
                <w:szCs w:val="20"/>
              </w:rPr>
              <w:t>Use as-is</w:t>
            </w:r>
          </w:p>
        </w:tc>
        <w:tc>
          <w:tcPr>
            <w:tcW w:w="5360" w:type="dxa"/>
            <w:shd w:val="clear" w:color="auto" w:fill="F2F2F2"/>
            <w:tcMar>
              <w:top w:w="80" w:type="dxa"/>
              <w:left w:w="120" w:type="dxa"/>
              <w:bottom w:w="80" w:type="dxa"/>
              <w:right w:w="120" w:type="dxa"/>
            </w:tcMar>
          </w:tcPr>
          <w:p w14:paraId="0E117326" w14:textId="77777777" w:rsidR="00A272EA" w:rsidRDefault="00A272EA">
            <w:r>
              <w:rPr>
                <w:sz w:val="20"/>
                <w:szCs w:val="20"/>
              </w:rPr>
              <w:t>Pillow handles natively; mode checked afterward</w:t>
            </w:r>
          </w:p>
        </w:tc>
      </w:tr>
      <w:tr w:rsidR="00B169EA" w14:paraId="31975D92" w14:textId="77777777">
        <w:tc>
          <w:tcPr>
            <w:tcW w:w="2000" w:type="dxa"/>
            <w:shd w:val="clear" w:color="auto" w:fill="FFFFFF"/>
            <w:tcMar>
              <w:top w:w="80" w:type="dxa"/>
              <w:left w:w="120" w:type="dxa"/>
              <w:bottom w:w="80" w:type="dxa"/>
              <w:right w:w="120" w:type="dxa"/>
            </w:tcMar>
          </w:tcPr>
          <w:p w14:paraId="67E8661C" w14:textId="77777777" w:rsidR="00A272EA" w:rsidRDefault="00A272EA">
            <w:r>
              <w:rPr>
                <w:sz w:val="20"/>
                <w:szCs w:val="20"/>
              </w:rPr>
              <w:t>RGB array</w:t>
            </w:r>
          </w:p>
        </w:tc>
        <w:tc>
          <w:tcPr>
            <w:tcW w:w="2000" w:type="dxa"/>
            <w:shd w:val="clear" w:color="auto" w:fill="FFFFFF"/>
            <w:tcMar>
              <w:top w:w="80" w:type="dxa"/>
              <w:left w:w="120" w:type="dxa"/>
              <w:bottom w:w="80" w:type="dxa"/>
              <w:right w:w="120" w:type="dxa"/>
            </w:tcMar>
          </w:tcPr>
          <w:p w14:paraId="59A2246D" w14:textId="77777777" w:rsidR="00A272EA" w:rsidRDefault="00A272EA">
            <w:pPr>
              <w:jc w:val="center"/>
            </w:pPr>
            <w:r>
              <w:rPr>
                <w:sz w:val="20"/>
                <w:szCs w:val="20"/>
              </w:rPr>
              <w:t>Reverse to BGR</w:t>
            </w:r>
          </w:p>
        </w:tc>
        <w:tc>
          <w:tcPr>
            <w:tcW w:w="5360" w:type="dxa"/>
            <w:shd w:val="clear" w:color="auto" w:fill="FFFFFF"/>
            <w:tcMar>
              <w:top w:w="80" w:type="dxa"/>
              <w:left w:w="120" w:type="dxa"/>
              <w:bottom w:w="80" w:type="dxa"/>
              <w:right w:w="120" w:type="dxa"/>
            </w:tcMar>
          </w:tcPr>
          <w:p w14:paraId="3C5C44C9" w14:textId="77777777" w:rsidR="00A272EA" w:rsidRDefault="00A272EA">
            <w:r>
              <w:rPr>
                <w:sz w:val="20"/>
                <w:szCs w:val="20"/>
              </w:rPr>
              <w:t>OpenCV/</w:t>
            </w:r>
            <w:proofErr w:type="spellStart"/>
            <w:r>
              <w:rPr>
                <w:sz w:val="20"/>
                <w:szCs w:val="20"/>
              </w:rPr>
              <w:t>InsightFace</w:t>
            </w:r>
            <w:proofErr w:type="spellEnd"/>
            <w:r>
              <w:rPr>
                <w:sz w:val="20"/>
                <w:szCs w:val="20"/>
              </w:rPr>
              <w:t xml:space="preserve"> use BGR convention internally</w:t>
            </w:r>
          </w:p>
        </w:tc>
      </w:tr>
    </w:tbl>
    <w:p w14:paraId="2957B070" w14:textId="77777777" w:rsidR="00A272EA" w:rsidRDefault="00A272EA">
      <w:pPr>
        <w:pStyle w:val="Heading1"/>
      </w:pPr>
      <w:proofErr w:type="gramStart"/>
      <w:r>
        <w:lastRenderedPageBreak/>
        <w:t>8.7  Face</w:t>
      </w:r>
      <w:proofErr w:type="gramEnd"/>
      <w:r>
        <w:t xml:space="preserve"> Recognition Performance &amp; Integration</w:t>
      </w:r>
    </w:p>
    <w:p w14:paraId="241891C7" w14:textId="77777777" w:rsidR="00A272EA" w:rsidRDefault="00A272EA">
      <w:pPr>
        <w:pStyle w:val="Heading3"/>
      </w:pPr>
      <w:proofErr w:type="gramStart"/>
      <w:r>
        <w:t>8.7.1  Embedding</w:t>
      </w:r>
      <w:proofErr w:type="gramEnd"/>
      <w:r>
        <w:t xml:space="preserve"> Loading Strategy</w:t>
      </w:r>
    </w:p>
    <w:p w14:paraId="784620F6" w14:textId="661B0A8C" w:rsidR="00A272EA" w:rsidRDefault="00A272EA" w:rsidP="005A2A04">
      <w:pPr>
        <w:pStyle w:val="NormalWeb"/>
      </w:pPr>
      <w:r>
        <w:t>During authentication, patient embeddings are loaded into memory from the database, parsed from JSON, and validated to ensure they are 512-dimensional vectors before matching.</w:t>
      </w:r>
    </w:p>
    <w:p w14:paraId="356B6E36" w14:textId="77777777" w:rsidR="00A272EA" w:rsidRDefault="00A272EA">
      <w:pPr>
        <w:pStyle w:val="Heading3"/>
      </w:pPr>
      <w:proofErr w:type="gramStart"/>
      <w:r>
        <w:t>8.7.2  Performance</w:t>
      </w:r>
      <w:proofErr w:type="gramEnd"/>
      <w:r>
        <w:t xml:space="preserve"> Characteristics</w:t>
      </w:r>
    </w:p>
    <w:tbl>
      <w:tblPr>
        <w:tblW w:w="10603" w:type="dxa"/>
        <w:tblInd w:w="-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5"/>
        <w:gridCol w:w="2832"/>
        <w:gridCol w:w="3806"/>
      </w:tblGrid>
      <w:tr w:rsidR="00B169EA" w14:paraId="2E28E019" w14:textId="77777777" w:rsidTr="005A2A04">
        <w:trPr>
          <w:trHeight w:val="132"/>
        </w:trPr>
        <w:tc>
          <w:tcPr>
            <w:tcW w:w="3965" w:type="dxa"/>
            <w:shd w:val="clear" w:color="auto" w:fill="1A3A5C"/>
            <w:tcMar>
              <w:top w:w="100" w:type="dxa"/>
              <w:left w:w="120" w:type="dxa"/>
              <w:bottom w:w="100" w:type="dxa"/>
              <w:right w:w="120" w:type="dxa"/>
            </w:tcMar>
            <w:vAlign w:val="center"/>
          </w:tcPr>
          <w:p w14:paraId="756FD65F" w14:textId="77777777" w:rsidR="00A272EA" w:rsidRDefault="00A272EA">
            <w:pPr>
              <w:jc w:val="center"/>
            </w:pPr>
            <w:r>
              <w:rPr>
                <w:b/>
                <w:bCs/>
                <w:color w:val="FFFFFF"/>
                <w:sz w:val="20"/>
                <w:szCs w:val="20"/>
              </w:rPr>
              <w:t>Operation</w:t>
            </w:r>
          </w:p>
        </w:tc>
        <w:tc>
          <w:tcPr>
            <w:tcW w:w="2832" w:type="dxa"/>
            <w:shd w:val="clear" w:color="auto" w:fill="1A3A5C"/>
            <w:tcMar>
              <w:top w:w="100" w:type="dxa"/>
              <w:left w:w="120" w:type="dxa"/>
              <w:bottom w:w="100" w:type="dxa"/>
              <w:right w:w="120" w:type="dxa"/>
            </w:tcMar>
            <w:vAlign w:val="center"/>
          </w:tcPr>
          <w:p w14:paraId="5E7FE2A9" w14:textId="77777777" w:rsidR="00A272EA" w:rsidRDefault="00A272EA">
            <w:pPr>
              <w:jc w:val="center"/>
            </w:pPr>
            <w:r>
              <w:rPr>
                <w:b/>
                <w:bCs/>
                <w:color w:val="FFFFFF"/>
                <w:sz w:val="20"/>
                <w:szCs w:val="20"/>
              </w:rPr>
              <w:t>Typical Latency</w:t>
            </w:r>
          </w:p>
        </w:tc>
        <w:tc>
          <w:tcPr>
            <w:tcW w:w="3806" w:type="dxa"/>
            <w:shd w:val="clear" w:color="auto" w:fill="1A3A5C"/>
            <w:tcMar>
              <w:top w:w="100" w:type="dxa"/>
              <w:left w:w="120" w:type="dxa"/>
              <w:bottom w:w="100" w:type="dxa"/>
              <w:right w:w="120" w:type="dxa"/>
            </w:tcMar>
            <w:vAlign w:val="center"/>
          </w:tcPr>
          <w:p w14:paraId="6B2759D0" w14:textId="77777777" w:rsidR="00A272EA" w:rsidRDefault="00A272EA">
            <w:pPr>
              <w:jc w:val="center"/>
            </w:pPr>
            <w:r>
              <w:rPr>
                <w:b/>
                <w:bCs/>
                <w:color w:val="FFFFFF"/>
                <w:sz w:val="20"/>
                <w:szCs w:val="20"/>
              </w:rPr>
              <w:t>Notes</w:t>
            </w:r>
          </w:p>
        </w:tc>
      </w:tr>
      <w:tr w:rsidR="00B169EA" w14:paraId="6E42D550" w14:textId="77777777" w:rsidTr="005A2A04">
        <w:trPr>
          <w:trHeight w:val="141"/>
        </w:trPr>
        <w:tc>
          <w:tcPr>
            <w:tcW w:w="3965" w:type="dxa"/>
            <w:shd w:val="clear" w:color="auto" w:fill="FFFFFF"/>
            <w:tcMar>
              <w:top w:w="80" w:type="dxa"/>
              <w:left w:w="120" w:type="dxa"/>
              <w:bottom w:w="80" w:type="dxa"/>
              <w:right w:w="120" w:type="dxa"/>
            </w:tcMar>
          </w:tcPr>
          <w:p w14:paraId="1D3D5C05" w14:textId="77777777" w:rsidR="00A272EA" w:rsidRDefault="00A272EA">
            <w:r>
              <w:rPr>
                <w:sz w:val="20"/>
                <w:szCs w:val="20"/>
              </w:rPr>
              <w:t>Image upload + validation</w:t>
            </w:r>
          </w:p>
        </w:tc>
        <w:tc>
          <w:tcPr>
            <w:tcW w:w="2832" w:type="dxa"/>
            <w:shd w:val="clear" w:color="auto" w:fill="FFFFFF"/>
            <w:tcMar>
              <w:top w:w="80" w:type="dxa"/>
              <w:left w:w="120" w:type="dxa"/>
              <w:bottom w:w="80" w:type="dxa"/>
              <w:right w:w="120" w:type="dxa"/>
            </w:tcMar>
          </w:tcPr>
          <w:p w14:paraId="55FFF1CC" w14:textId="77777777" w:rsidR="00A272EA" w:rsidRDefault="00A272EA">
            <w:pPr>
              <w:jc w:val="center"/>
            </w:pPr>
            <w:r>
              <w:rPr>
                <w:sz w:val="20"/>
                <w:szCs w:val="20"/>
              </w:rPr>
              <w:t xml:space="preserve">&lt; 50 </w:t>
            </w:r>
            <w:proofErr w:type="spellStart"/>
            <w:r>
              <w:rPr>
                <w:sz w:val="20"/>
                <w:szCs w:val="20"/>
              </w:rPr>
              <w:t>ms</w:t>
            </w:r>
            <w:proofErr w:type="spellEnd"/>
          </w:p>
        </w:tc>
        <w:tc>
          <w:tcPr>
            <w:tcW w:w="3806" w:type="dxa"/>
            <w:shd w:val="clear" w:color="auto" w:fill="FFFFFF"/>
            <w:tcMar>
              <w:top w:w="80" w:type="dxa"/>
              <w:left w:w="120" w:type="dxa"/>
              <w:bottom w:w="80" w:type="dxa"/>
              <w:right w:w="120" w:type="dxa"/>
            </w:tcMar>
          </w:tcPr>
          <w:p w14:paraId="56EC11F9" w14:textId="77777777" w:rsidR="00A272EA" w:rsidRDefault="00A272EA">
            <w:r>
              <w:rPr>
                <w:sz w:val="20"/>
                <w:szCs w:val="20"/>
              </w:rPr>
              <w:t>I/O bound — depends on network</w:t>
            </w:r>
          </w:p>
        </w:tc>
      </w:tr>
      <w:tr w:rsidR="00B169EA" w14:paraId="7E2B202B" w14:textId="77777777" w:rsidTr="005A2A04">
        <w:trPr>
          <w:trHeight w:val="141"/>
        </w:trPr>
        <w:tc>
          <w:tcPr>
            <w:tcW w:w="3965" w:type="dxa"/>
            <w:shd w:val="clear" w:color="auto" w:fill="F2F2F2"/>
            <w:tcMar>
              <w:top w:w="80" w:type="dxa"/>
              <w:left w:w="120" w:type="dxa"/>
              <w:bottom w:w="80" w:type="dxa"/>
              <w:right w:w="120" w:type="dxa"/>
            </w:tcMar>
          </w:tcPr>
          <w:p w14:paraId="28119226" w14:textId="77777777" w:rsidR="00A272EA" w:rsidRDefault="00A272EA">
            <w:r>
              <w:rPr>
                <w:sz w:val="20"/>
                <w:szCs w:val="20"/>
              </w:rPr>
              <w:t>Face detection (</w:t>
            </w:r>
            <w:proofErr w:type="spellStart"/>
            <w:r>
              <w:rPr>
                <w:sz w:val="20"/>
                <w:szCs w:val="20"/>
              </w:rPr>
              <w:t>RetinaFace</w:t>
            </w:r>
            <w:proofErr w:type="spellEnd"/>
            <w:r>
              <w:rPr>
                <w:sz w:val="20"/>
                <w:szCs w:val="20"/>
              </w:rPr>
              <w:t>)</w:t>
            </w:r>
          </w:p>
        </w:tc>
        <w:tc>
          <w:tcPr>
            <w:tcW w:w="2832" w:type="dxa"/>
            <w:shd w:val="clear" w:color="auto" w:fill="F2F2F2"/>
            <w:tcMar>
              <w:top w:w="80" w:type="dxa"/>
              <w:left w:w="120" w:type="dxa"/>
              <w:bottom w:w="80" w:type="dxa"/>
              <w:right w:w="120" w:type="dxa"/>
            </w:tcMar>
          </w:tcPr>
          <w:p w14:paraId="45209412" w14:textId="77777777" w:rsidR="00A272EA" w:rsidRDefault="00A272EA">
            <w:pPr>
              <w:jc w:val="center"/>
            </w:pPr>
            <w:r>
              <w:rPr>
                <w:sz w:val="20"/>
                <w:szCs w:val="20"/>
              </w:rPr>
              <w:t xml:space="preserve">~80–120 </w:t>
            </w:r>
            <w:proofErr w:type="spellStart"/>
            <w:r>
              <w:rPr>
                <w:sz w:val="20"/>
                <w:szCs w:val="20"/>
              </w:rPr>
              <w:t>ms</w:t>
            </w:r>
            <w:proofErr w:type="spellEnd"/>
            <w:r>
              <w:rPr>
                <w:sz w:val="20"/>
                <w:szCs w:val="20"/>
              </w:rPr>
              <w:t xml:space="preserve"> (CPU)</w:t>
            </w:r>
          </w:p>
        </w:tc>
        <w:tc>
          <w:tcPr>
            <w:tcW w:w="3806" w:type="dxa"/>
            <w:shd w:val="clear" w:color="auto" w:fill="F2F2F2"/>
            <w:tcMar>
              <w:top w:w="80" w:type="dxa"/>
              <w:left w:w="120" w:type="dxa"/>
              <w:bottom w:w="80" w:type="dxa"/>
              <w:right w:w="120" w:type="dxa"/>
            </w:tcMar>
          </w:tcPr>
          <w:p w14:paraId="0DDD4F55" w14:textId="77777777" w:rsidR="00A272EA" w:rsidRDefault="00A272EA">
            <w:r>
              <w:rPr>
                <w:sz w:val="20"/>
                <w:szCs w:val="20"/>
              </w:rPr>
              <w:t>Largest single component</w:t>
            </w:r>
          </w:p>
        </w:tc>
      </w:tr>
      <w:tr w:rsidR="00B169EA" w14:paraId="1C30A9F3" w14:textId="77777777" w:rsidTr="005A2A04">
        <w:trPr>
          <w:trHeight w:val="141"/>
        </w:trPr>
        <w:tc>
          <w:tcPr>
            <w:tcW w:w="3965" w:type="dxa"/>
            <w:shd w:val="clear" w:color="auto" w:fill="FFFFFF"/>
            <w:tcMar>
              <w:top w:w="80" w:type="dxa"/>
              <w:left w:w="120" w:type="dxa"/>
              <w:bottom w:w="80" w:type="dxa"/>
              <w:right w:w="120" w:type="dxa"/>
            </w:tcMar>
          </w:tcPr>
          <w:p w14:paraId="72757B90" w14:textId="77777777" w:rsidR="00A272EA" w:rsidRDefault="00A272EA">
            <w:r>
              <w:rPr>
                <w:sz w:val="20"/>
                <w:szCs w:val="20"/>
              </w:rPr>
              <w:t>Embedding extraction (</w:t>
            </w:r>
            <w:proofErr w:type="spellStart"/>
            <w:r>
              <w:rPr>
                <w:sz w:val="20"/>
                <w:szCs w:val="20"/>
              </w:rPr>
              <w:t>AuraFace</w:t>
            </w:r>
            <w:proofErr w:type="spellEnd"/>
            <w:r>
              <w:rPr>
                <w:sz w:val="20"/>
                <w:szCs w:val="20"/>
              </w:rPr>
              <w:t>)</w:t>
            </w:r>
          </w:p>
        </w:tc>
        <w:tc>
          <w:tcPr>
            <w:tcW w:w="2832" w:type="dxa"/>
            <w:shd w:val="clear" w:color="auto" w:fill="FFFFFF"/>
            <w:tcMar>
              <w:top w:w="80" w:type="dxa"/>
              <w:left w:w="120" w:type="dxa"/>
              <w:bottom w:w="80" w:type="dxa"/>
              <w:right w:w="120" w:type="dxa"/>
            </w:tcMar>
          </w:tcPr>
          <w:p w14:paraId="201232BC" w14:textId="77777777" w:rsidR="00A272EA" w:rsidRDefault="00A272EA">
            <w:pPr>
              <w:jc w:val="center"/>
            </w:pPr>
            <w:r>
              <w:rPr>
                <w:sz w:val="20"/>
                <w:szCs w:val="20"/>
              </w:rPr>
              <w:t xml:space="preserve">~40–60 </w:t>
            </w:r>
            <w:proofErr w:type="spellStart"/>
            <w:r>
              <w:rPr>
                <w:sz w:val="20"/>
                <w:szCs w:val="20"/>
              </w:rPr>
              <w:t>ms</w:t>
            </w:r>
            <w:proofErr w:type="spellEnd"/>
            <w:r>
              <w:rPr>
                <w:sz w:val="20"/>
                <w:szCs w:val="20"/>
              </w:rPr>
              <w:t xml:space="preserve"> (CPU)</w:t>
            </w:r>
          </w:p>
        </w:tc>
        <w:tc>
          <w:tcPr>
            <w:tcW w:w="3806" w:type="dxa"/>
            <w:shd w:val="clear" w:color="auto" w:fill="FFFFFF"/>
            <w:tcMar>
              <w:top w:w="80" w:type="dxa"/>
              <w:left w:w="120" w:type="dxa"/>
              <w:bottom w:w="80" w:type="dxa"/>
              <w:right w:w="120" w:type="dxa"/>
            </w:tcMar>
          </w:tcPr>
          <w:p w14:paraId="75310DAA" w14:textId="77777777" w:rsidR="00A272EA" w:rsidRDefault="00A272EA">
            <w:r>
              <w:rPr>
                <w:sz w:val="20"/>
                <w:szCs w:val="20"/>
              </w:rPr>
              <w:t>Fast after model warm-up</w:t>
            </w:r>
          </w:p>
        </w:tc>
      </w:tr>
      <w:tr w:rsidR="00B169EA" w14:paraId="6D098F1E" w14:textId="77777777" w:rsidTr="005A2A04">
        <w:trPr>
          <w:trHeight w:val="292"/>
        </w:trPr>
        <w:tc>
          <w:tcPr>
            <w:tcW w:w="3965" w:type="dxa"/>
            <w:shd w:val="clear" w:color="auto" w:fill="F2F2F2"/>
            <w:tcMar>
              <w:top w:w="80" w:type="dxa"/>
              <w:left w:w="120" w:type="dxa"/>
              <w:bottom w:w="80" w:type="dxa"/>
              <w:right w:w="120" w:type="dxa"/>
            </w:tcMar>
          </w:tcPr>
          <w:p w14:paraId="1C93E9CD" w14:textId="77777777" w:rsidR="00A272EA" w:rsidRDefault="00A272EA">
            <w:r>
              <w:rPr>
                <w:sz w:val="20"/>
                <w:szCs w:val="20"/>
              </w:rPr>
              <w:t>DB embedding load (1k patients)</w:t>
            </w:r>
          </w:p>
        </w:tc>
        <w:tc>
          <w:tcPr>
            <w:tcW w:w="2832" w:type="dxa"/>
            <w:shd w:val="clear" w:color="auto" w:fill="F2F2F2"/>
            <w:tcMar>
              <w:top w:w="80" w:type="dxa"/>
              <w:left w:w="120" w:type="dxa"/>
              <w:bottom w:w="80" w:type="dxa"/>
              <w:right w:w="120" w:type="dxa"/>
            </w:tcMar>
          </w:tcPr>
          <w:p w14:paraId="717D26D3" w14:textId="77777777" w:rsidR="00A272EA" w:rsidRDefault="00A272EA">
            <w:pPr>
              <w:jc w:val="center"/>
            </w:pPr>
            <w:r>
              <w:rPr>
                <w:sz w:val="20"/>
                <w:szCs w:val="20"/>
              </w:rPr>
              <w:t xml:space="preserve">&lt; 200 </w:t>
            </w:r>
            <w:proofErr w:type="spellStart"/>
            <w:r>
              <w:rPr>
                <w:sz w:val="20"/>
                <w:szCs w:val="20"/>
              </w:rPr>
              <w:t>ms</w:t>
            </w:r>
            <w:proofErr w:type="spellEnd"/>
          </w:p>
        </w:tc>
        <w:tc>
          <w:tcPr>
            <w:tcW w:w="3806" w:type="dxa"/>
            <w:shd w:val="clear" w:color="auto" w:fill="F2F2F2"/>
            <w:tcMar>
              <w:top w:w="80" w:type="dxa"/>
              <w:left w:w="120" w:type="dxa"/>
              <w:bottom w:w="80" w:type="dxa"/>
              <w:right w:w="120" w:type="dxa"/>
            </w:tcMar>
          </w:tcPr>
          <w:p w14:paraId="6947662F" w14:textId="77777777" w:rsidR="00A272EA" w:rsidRDefault="00A272EA">
            <w:r>
              <w:rPr>
                <w:sz w:val="20"/>
                <w:szCs w:val="20"/>
              </w:rPr>
              <w:t>Scales linearly; cache recommended</w:t>
            </w:r>
          </w:p>
        </w:tc>
      </w:tr>
      <w:tr w:rsidR="00B169EA" w14:paraId="64268EF4" w14:textId="77777777" w:rsidTr="005A2A04">
        <w:trPr>
          <w:trHeight w:val="141"/>
        </w:trPr>
        <w:tc>
          <w:tcPr>
            <w:tcW w:w="3965" w:type="dxa"/>
            <w:shd w:val="clear" w:color="auto" w:fill="FFFFFF"/>
            <w:tcMar>
              <w:top w:w="80" w:type="dxa"/>
              <w:left w:w="120" w:type="dxa"/>
              <w:bottom w:w="80" w:type="dxa"/>
              <w:right w:w="120" w:type="dxa"/>
            </w:tcMar>
          </w:tcPr>
          <w:p w14:paraId="6236A34B" w14:textId="77777777" w:rsidR="00A272EA" w:rsidRDefault="00A272EA">
            <w:r>
              <w:rPr>
                <w:sz w:val="20"/>
                <w:szCs w:val="20"/>
              </w:rPr>
              <w:t>Cosine similarity scan (1k)</w:t>
            </w:r>
          </w:p>
        </w:tc>
        <w:tc>
          <w:tcPr>
            <w:tcW w:w="2832" w:type="dxa"/>
            <w:shd w:val="clear" w:color="auto" w:fill="FFFFFF"/>
            <w:tcMar>
              <w:top w:w="80" w:type="dxa"/>
              <w:left w:w="120" w:type="dxa"/>
              <w:bottom w:w="80" w:type="dxa"/>
              <w:right w:w="120" w:type="dxa"/>
            </w:tcMar>
          </w:tcPr>
          <w:p w14:paraId="652365C3" w14:textId="77777777" w:rsidR="00A272EA" w:rsidRDefault="00A272EA">
            <w:pPr>
              <w:jc w:val="center"/>
            </w:pPr>
            <w:r>
              <w:rPr>
                <w:sz w:val="20"/>
                <w:szCs w:val="20"/>
              </w:rPr>
              <w:t xml:space="preserve">&lt; 5 </w:t>
            </w:r>
            <w:proofErr w:type="spellStart"/>
            <w:r>
              <w:rPr>
                <w:sz w:val="20"/>
                <w:szCs w:val="20"/>
              </w:rPr>
              <w:t>ms</w:t>
            </w:r>
            <w:proofErr w:type="spellEnd"/>
          </w:p>
        </w:tc>
        <w:tc>
          <w:tcPr>
            <w:tcW w:w="3806" w:type="dxa"/>
            <w:shd w:val="clear" w:color="auto" w:fill="FFFFFF"/>
            <w:tcMar>
              <w:top w:w="80" w:type="dxa"/>
              <w:left w:w="120" w:type="dxa"/>
              <w:bottom w:w="80" w:type="dxa"/>
              <w:right w:w="120" w:type="dxa"/>
            </w:tcMar>
          </w:tcPr>
          <w:p w14:paraId="1A03CACD" w14:textId="77777777" w:rsidR="00A272EA" w:rsidRDefault="00A272EA">
            <w:r>
              <w:rPr>
                <w:sz w:val="20"/>
                <w:szCs w:val="20"/>
              </w:rPr>
              <w:t xml:space="preserve">NumPy </w:t>
            </w:r>
            <w:proofErr w:type="spellStart"/>
            <w:r>
              <w:rPr>
                <w:sz w:val="20"/>
                <w:szCs w:val="20"/>
              </w:rPr>
              <w:t>vectorised</w:t>
            </w:r>
            <w:proofErr w:type="spellEnd"/>
            <w:r>
              <w:rPr>
                <w:sz w:val="20"/>
                <w:szCs w:val="20"/>
              </w:rPr>
              <w:t xml:space="preserve"> dot products</w:t>
            </w:r>
          </w:p>
        </w:tc>
      </w:tr>
      <w:tr w:rsidR="00B169EA" w14:paraId="5FB04069" w14:textId="77777777" w:rsidTr="005A2A04">
        <w:trPr>
          <w:trHeight w:val="132"/>
        </w:trPr>
        <w:tc>
          <w:tcPr>
            <w:tcW w:w="3965" w:type="dxa"/>
            <w:shd w:val="clear" w:color="auto" w:fill="F2F2F2"/>
            <w:tcMar>
              <w:top w:w="80" w:type="dxa"/>
              <w:left w:w="120" w:type="dxa"/>
              <w:bottom w:w="80" w:type="dxa"/>
              <w:right w:w="120" w:type="dxa"/>
            </w:tcMar>
          </w:tcPr>
          <w:p w14:paraId="5B33F21A" w14:textId="77777777" w:rsidR="00A272EA" w:rsidRDefault="00A272EA">
            <w:r>
              <w:rPr>
                <w:sz w:val="20"/>
                <w:szCs w:val="20"/>
              </w:rPr>
              <w:t>Total end-to-end (warm model)</w:t>
            </w:r>
          </w:p>
        </w:tc>
        <w:tc>
          <w:tcPr>
            <w:tcW w:w="2832" w:type="dxa"/>
            <w:shd w:val="clear" w:color="auto" w:fill="F2F2F2"/>
            <w:tcMar>
              <w:top w:w="80" w:type="dxa"/>
              <w:left w:w="120" w:type="dxa"/>
              <w:bottom w:w="80" w:type="dxa"/>
              <w:right w:w="120" w:type="dxa"/>
            </w:tcMar>
          </w:tcPr>
          <w:p w14:paraId="72DBC142" w14:textId="77777777" w:rsidR="00A272EA" w:rsidRDefault="00A272EA">
            <w:pPr>
              <w:jc w:val="center"/>
            </w:pPr>
            <w:r>
              <w:rPr>
                <w:sz w:val="20"/>
                <w:szCs w:val="20"/>
              </w:rPr>
              <w:t xml:space="preserve">&lt; 500 </w:t>
            </w:r>
            <w:proofErr w:type="spellStart"/>
            <w:r>
              <w:rPr>
                <w:sz w:val="20"/>
                <w:szCs w:val="20"/>
              </w:rPr>
              <w:t>ms</w:t>
            </w:r>
            <w:proofErr w:type="spellEnd"/>
          </w:p>
        </w:tc>
        <w:tc>
          <w:tcPr>
            <w:tcW w:w="3806" w:type="dxa"/>
            <w:shd w:val="clear" w:color="auto" w:fill="F2F2F2"/>
            <w:tcMar>
              <w:top w:w="80" w:type="dxa"/>
              <w:left w:w="120" w:type="dxa"/>
              <w:bottom w:w="80" w:type="dxa"/>
              <w:right w:w="120" w:type="dxa"/>
            </w:tcMar>
          </w:tcPr>
          <w:p w14:paraId="7391FDCE" w14:textId="77777777" w:rsidR="00A272EA" w:rsidRDefault="00A272EA">
            <w:r>
              <w:rPr>
                <w:sz w:val="20"/>
                <w:szCs w:val="20"/>
              </w:rPr>
              <w:t>Acceptable for kiosk/mobile UX</w:t>
            </w:r>
          </w:p>
        </w:tc>
      </w:tr>
    </w:tbl>
    <w:p w14:paraId="434D92BA" w14:textId="77777777" w:rsidR="00A272EA" w:rsidRDefault="00A272EA">
      <w:pPr>
        <w:spacing w:before="160" w:after="120"/>
      </w:pPr>
    </w:p>
    <w:p w14:paraId="1202CC07" w14:textId="77777777" w:rsidR="00A272EA" w:rsidRDefault="00A272EA">
      <w:pPr>
        <w:pStyle w:val="Heading3"/>
      </w:pPr>
      <w:proofErr w:type="gramStart"/>
      <w:r>
        <w:t>8.7.3  Failure</w:t>
      </w:r>
      <w:proofErr w:type="gramEnd"/>
      <w:r>
        <w:t xml:space="preserve"> Modes &amp; Fallback</w:t>
      </w:r>
    </w:p>
    <w:p w14:paraId="1059F5F2" w14:textId="77777777" w:rsidR="00A272EA" w:rsidRDefault="00A272EA">
      <w:pPr>
        <w:spacing w:before="80" w:after="120"/>
      </w:pPr>
      <w:r>
        <w:t>The following failure modes are handled gracefully:</w:t>
      </w:r>
    </w:p>
    <w:p w14:paraId="663D10BD" w14:textId="66B04645" w:rsidR="00A272EA" w:rsidRDefault="00A272EA" w:rsidP="00A272EA">
      <w:pPr>
        <w:pStyle w:val="ListParagraph"/>
        <w:numPr>
          <w:ilvl w:val="0"/>
          <w:numId w:val="6"/>
        </w:numPr>
        <w:spacing w:before="40" w:after="40" w:line="240" w:lineRule="auto"/>
        <w:contextualSpacing w:val="0"/>
      </w:pPr>
      <w:r>
        <w:t>No face detected → HTTP 400 with message: 'Ensure good lighting and face is clearly.'</w:t>
      </w:r>
    </w:p>
    <w:p w14:paraId="4FB81BF8" w14:textId="77777777" w:rsidR="00A272EA" w:rsidRDefault="00A272EA" w:rsidP="00A272EA">
      <w:pPr>
        <w:pStyle w:val="ListParagraph"/>
        <w:numPr>
          <w:ilvl w:val="0"/>
          <w:numId w:val="6"/>
        </w:numPr>
        <w:spacing w:before="40" w:after="40" w:line="240" w:lineRule="auto"/>
        <w:contextualSpacing w:val="0"/>
      </w:pPr>
      <w:r>
        <w:t>Multiple faces detected → HTTP 400 — prompt patient to retake with a single face only.</w:t>
      </w:r>
    </w:p>
    <w:p w14:paraId="6515D5DA" w14:textId="77777777" w:rsidR="00A272EA" w:rsidRDefault="00A272EA" w:rsidP="00A272EA">
      <w:pPr>
        <w:pStyle w:val="ListParagraph"/>
        <w:numPr>
          <w:ilvl w:val="0"/>
          <w:numId w:val="6"/>
        </w:numPr>
        <w:spacing w:before="40" w:after="40" w:line="240" w:lineRule="auto"/>
        <w:contextualSpacing w:val="0"/>
      </w:pPr>
      <w:r>
        <w:t xml:space="preserve">Face too small (&lt; 80 </w:t>
      </w:r>
      <w:proofErr w:type="spellStart"/>
      <w:r>
        <w:t>px</w:t>
      </w:r>
      <w:proofErr w:type="spellEnd"/>
      <w:r>
        <w:t>) → HTTP 400 — prompt patient to move closer to the camera.</w:t>
      </w:r>
    </w:p>
    <w:p w14:paraId="11BA0775" w14:textId="77777777" w:rsidR="00A272EA" w:rsidRDefault="00A272EA" w:rsidP="00A272EA">
      <w:pPr>
        <w:pStyle w:val="ListParagraph"/>
        <w:numPr>
          <w:ilvl w:val="0"/>
          <w:numId w:val="6"/>
        </w:numPr>
        <w:spacing w:before="40" w:after="40" w:line="240" w:lineRule="auto"/>
        <w:contextualSpacing w:val="0"/>
      </w:pPr>
      <w:r>
        <w:t>Low detection confidence (score &lt; 0.5) → HTTP 400 — poor lighting or extreme angle.</w:t>
      </w:r>
    </w:p>
    <w:p w14:paraId="28BCBF44" w14:textId="77777777" w:rsidR="00A272EA" w:rsidRDefault="00A272EA" w:rsidP="00A272EA">
      <w:pPr>
        <w:pStyle w:val="ListParagraph"/>
        <w:numPr>
          <w:ilvl w:val="0"/>
          <w:numId w:val="6"/>
        </w:numPr>
        <w:spacing w:before="40" w:after="40" w:line="240" w:lineRule="auto"/>
        <w:contextualSpacing w:val="0"/>
      </w:pPr>
      <w:r>
        <w:t>Similarity below threshold (&lt; 0.65) → Authentication fails → system redirects to password login.</w:t>
      </w:r>
    </w:p>
    <w:p w14:paraId="6C024A2C" w14:textId="77777777" w:rsidR="00A272EA" w:rsidRDefault="00A272EA" w:rsidP="00A272EA">
      <w:pPr>
        <w:pStyle w:val="ListParagraph"/>
        <w:numPr>
          <w:ilvl w:val="0"/>
          <w:numId w:val="6"/>
        </w:numPr>
        <w:spacing w:before="40" w:after="40" w:line="240" w:lineRule="auto"/>
        <w:contextualSpacing w:val="0"/>
      </w:pPr>
      <w:r>
        <w:t>Database connection failure → HTTP 500 — generic error message; no sensitive data exposed.</w:t>
      </w:r>
    </w:p>
    <w:p w14:paraId="2EE47C36" w14:textId="77777777" w:rsidR="00A272EA" w:rsidRDefault="00A272EA">
      <w:pPr>
        <w:spacing w:before="160" w:after="120"/>
      </w:pPr>
    </w:p>
    <w:p w14:paraId="0E7DF1C5" w14:textId="77777777" w:rsidR="00A272EA" w:rsidRDefault="00A272EA">
      <w:pPr>
        <w:pStyle w:val="Heading3"/>
      </w:pPr>
      <w:proofErr w:type="gramStart"/>
      <w:r>
        <w:lastRenderedPageBreak/>
        <w:t>8.7.4  JWT</w:t>
      </w:r>
      <w:proofErr w:type="gramEnd"/>
      <w:r>
        <w:t xml:space="preserve"> Integration — Face Match → Authenticated Session</w:t>
      </w:r>
    </w:p>
    <w:p w14:paraId="10B0D75B" w14:textId="77777777" w:rsidR="00A272EA" w:rsidRDefault="00A272EA" w:rsidP="00B169EA">
      <w:pPr>
        <w:pStyle w:val="NormalWeb"/>
      </w:pPr>
      <w:r>
        <w:t>After a successful face match, the system returns the patient ID, and the authentication service issues a JWT using the standard flow.</w:t>
      </w:r>
    </w:p>
    <w:p w14:paraId="6B4267CB" w14:textId="77777777" w:rsidR="00A272EA" w:rsidRDefault="00A272EA">
      <w:pPr>
        <w:spacing w:before="200" w:after="120"/>
      </w:pPr>
      <w:r>
        <w:rPr>
          <w:noProof/>
        </w:rPr>
        <w:drawing>
          <wp:inline distT="0" distB="0" distL="0" distR="0" wp14:anchorId="3A5BFCBE" wp14:editId="75FBD844">
            <wp:extent cx="5591175" cy="2952750"/>
            <wp:effectExtent l="0" t="0" r="9525" b="0"/>
            <wp:docPr id="1663311633" name="Picture 166331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91175" cy="2952750"/>
                    </a:xfrm>
                    <a:prstGeom prst="rect">
                      <a:avLst/>
                    </a:prstGeom>
                  </pic:spPr>
                </pic:pic>
              </a:graphicData>
            </a:graphic>
          </wp:inline>
        </w:drawing>
      </w:r>
    </w:p>
    <w:p w14:paraId="6D94B740" w14:textId="77777777" w:rsidR="00A272EA" w:rsidRDefault="00A272EA">
      <w:pPr>
        <w:spacing w:before="200" w:after="120"/>
      </w:pPr>
    </w:p>
    <w:p w14:paraId="77A70725" w14:textId="77777777" w:rsidR="00A272EA" w:rsidRDefault="00A272EA"/>
    <w:p w14:paraId="1CE6C9E4" w14:textId="77777777" w:rsidR="00A272EA" w:rsidRDefault="00A272EA"/>
    <w:p w14:paraId="7B4FD1A2" w14:textId="77777777" w:rsidR="00A272EA" w:rsidRDefault="00A272EA"/>
    <w:p w14:paraId="2D5577D5" w14:textId="77777777" w:rsidR="00A272EA" w:rsidRDefault="00A272EA">
      <w:pPr>
        <w:rPr>
          <w:rtl/>
        </w:rPr>
      </w:pPr>
    </w:p>
    <w:p w14:paraId="77FB77F9" w14:textId="77777777" w:rsidR="005A2A04" w:rsidRDefault="005A2A04">
      <w:pPr>
        <w:rPr>
          <w:rtl/>
        </w:rPr>
      </w:pPr>
    </w:p>
    <w:p w14:paraId="19F194A0" w14:textId="77777777" w:rsidR="005A2A04" w:rsidRDefault="005A2A04">
      <w:pPr>
        <w:rPr>
          <w:rtl/>
        </w:rPr>
      </w:pPr>
    </w:p>
    <w:p w14:paraId="0FB10020" w14:textId="77777777" w:rsidR="005A2A04" w:rsidRDefault="005A2A04">
      <w:pPr>
        <w:rPr>
          <w:rtl/>
        </w:rPr>
      </w:pPr>
    </w:p>
    <w:p w14:paraId="0BD9909B" w14:textId="77777777" w:rsidR="005A2A04" w:rsidRDefault="005A2A04">
      <w:pPr>
        <w:rPr>
          <w:rtl/>
        </w:rPr>
      </w:pPr>
    </w:p>
    <w:p w14:paraId="2C709833" w14:textId="77777777" w:rsidR="005A2A04" w:rsidRDefault="005A2A04">
      <w:pPr>
        <w:rPr>
          <w:rtl/>
        </w:rPr>
      </w:pPr>
    </w:p>
    <w:p w14:paraId="64149D0A" w14:textId="77777777" w:rsidR="005A2A04" w:rsidRDefault="005A2A04">
      <w:pPr>
        <w:rPr>
          <w:rtl/>
        </w:rPr>
      </w:pPr>
    </w:p>
    <w:p w14:paraId="049454BB" w14:textId="77777777" w:rsidR="005A2A04" w:rsidRDefault="005A2A04"/>
    <w:p w14:paraId="183065AB" w14:textId="77777777" w:rsidR="00A272EA" w:rsidRDefault="00A272EA"/>
    <w:p w14:paraId="613D0832" w14:textId="77777777" w:rsidR="00A272EA" w:rsidRDefault="00A272EA" w:rsidP="00A272EA">
      <w:pPr>
        <w:pStyle w:val="Heading1"/>
        <w:keepNext w:val="0"/>
        <w:keepLines w:val="0"/>
        <w:widowControl w:val="0"/>
        <w:numPr>
          <w:ilvl w:val="1"/>
          <w:numId w:val="8"/>
        </w:numPr>
        <w:tabs>
          <w:tab w:val="left" w:pos="764"/>
          <w:tab w:val="left" w:pos="10043"/>
        </w:tabs>
        <w:autoSpaceDE w:val="0"/>
        <w:autoSpaceDN w:val="0"/>
        <w:spacing w:before="82" w:after="0" w:line="240" w:lineRule="auto"/>
        <w:ind w:left="764" w:hanging="361"/>
      </w:pPr>
      <w:r>
        <w:rPr>
          <w:color w:val="1A395B"/>
          <w:spacing w:val="18"/>
          <w:u w:val="single" w:color="1A395B"/>
        </w:rPr>
        <w:lastRenderedPageBreak/>
        <w:t xml:space="preserve"> </w:t>
      </w:r>
      <w:r>
        <w:rPr>
          <w:color w:val="1A395B"/>
          <w:u w:val="single" w:color="1A395B"/>
        </w:rPr>
        <w:t>Frontend</w:t>
      </w:r>
      <w:r>
        <w:rPr>
          <w:color w:val="1A395B"/>
          <w:spacing w:val="-6"/>
          <w:u w:val="single" w:color="1A395B"/>
        </w:rPr>
        <w:t xml:space="preserve"> </w:t>
      </w:r>
      <w:r>
        <w:rPr>
          <w:color w:val="1A395B"/>
          <w:u w:val="single" w:color="1A395B"/>
        </w:rPr>
        <w:t>Architecture</w:t>
      </w:r>
      <w:r>
        <w:rPr>
          <w:color w:val="1A395B"/>
          <w:spacing w:val="-4"/>
          <w:u w:val="single" w:color="1A395B"/>
        </w:rPr>
        <w:t xml:space="preserve"> </w:t>
      </w:r>
      <w:r>
        <w:rPr>
          <w:color w:val="1A395B"/>
          <w:spacing w:val="-2"/>
          <w:u w:val="single" w:color="1A395B"/>
        </w:rPr>
        <w:t>Overview</w:t>
      </w:r>
      <w:r>
        <w:rPr>
          <w:color w:val="1A395B"/>
          <w:u w:val="single" w:color="1A395B"/>
        </w:rPr>
        <w:tab/>
      </w:r>
    </w:p>
    <w:p w14:paraId="7D704911" w14:textId="77777777" w:rsidR="00A272EA" w:rsidRDefault="00A272EA">
      <w:pPr>
        <w:pStyle w:val="BodyText"/>
        <w:spacing w:before="118" w:line="312" w:lineRule="auto"/>
        <w:ind w:left="403" w:right="312"/>
      </w:pPr>
      <w:proofErr w:type="spellStart"/>
      <w:r>
        <w:rPr>
          <w:color w:val="2B3C4F"/>
        </w:rPr>
        <w:t>MediVerse</w:t>
      </w:r>
      <w:proofErr w:type="spellEnd"/>
      <w:r>
        <w:rPr>
          <w:color w:val="2B3C4F"/>
          <w:spacing w:val="-4"/>
        </w:rPr>
        <w:t xml:space="preserve"> </w:t>
      </w:r>
      <w:r>
        <w:rPr>
          <w:color w:val="2B3C4F"/>
        </w:rPr>
        <w:t>delivers</w:t>
      </w:r>
      <w:r>
        <w:rPr>
          <w:color w:val="2B3C4F"/>
          <w:spacing w:val="-2"/>
        </w:rPr>
        <w:t xml:space="preserve"> </w:t>
      </w:r>
      <w:r>
        <w:rPr>
          <w:color w:val="2B3C4F"/>
        </w:rPr>
        <w:t>its</w:t>
      </w:r>
      <w:r>
        <w:rPr>
          <w:color w:val="2B3C4F"/>
          <w:spacing w:val="-1"/>
        </w:rPr>
        <w:t xml:space="preserve"> </w:t>
      </w:r>
      <w:r>
        <w:rPr>
          <w:color w:val="2B3C4F"/>
        </w:rPr>
        <w:t>user</w:t>
      </w:r>
      <w:r>
        <w:rPr>
          <w:color w:val="2B3C4F"/>
          <w:spacing w:val="-4"/>
        </w:rPr>
        <w:t xml:space="preserve"> </w:t>
      </w:r>
      <w:r>
        <w:rPr>
          <w:color w:val="2B3C4F"/>
        </w:rPr>
        <w:t>experience</w:t>
      </w:r>
      <w:r>
        <w:rPr>
          <w:color w:val="2B3C4F"/>
          <w:spacing w:val="-4"/>
        </w:rPr>
        <w:t xml:space="preserve"> </w:t>
      </w:r>
      <w:r>
        <w:rPr>
          <w:color w:val="2B3C4F"/>
        </w:rPr>
        <w:t>through</w:t>
      </w:r>
      <w:r>
        <w:rPr>
          <w:color w:val="2B3C4F"/>
          <w:spacing w:val="-4"/>
        </w:rPr>
        <w:t xml:space="preserve"> </w:t>
      </w:r>
      <w:r>
        <w:rPr>
          <w:color w:val="2B3C4F"/>
        </w:rPr>
        <w:t>two</w:t>
      </w:r>
      <w:r>
        <w:rPr>
          <w:color w:val="2B3C4F"/>
          <w:spacing w:val="-4"/>
        </w:rPr>
        <w:t xml:space="preserve"> </w:t>
      </w:r>
      <w:r>
        <w:rPr>
          <w:color w:val="2B3C4F"/>
        </w:rPr>
        <w:t>complementary</w:t>
      </w:r>
      <w:r>
        <w:rPr>
          <w:color w:val="2B3C4F"/>
          <w:spacing w:val="-3"/>
        </w:rPr>
        <w:t xml:space="preserve"> </w:t>
      </w:r>
      <w:r>
        <w:rPr>
          <w:color w:val="2B3C4F"/>
        </w:rPr>
        <w:t>client</w:t>
      </w:r>
      <w:r>
        <w:rPr>
          <w:color w:val="2B3C4F"/>
          <w:spacing w:val="-2"/>
        </w:rPr>
        <w:t xml:space="preserve"> </w:t>
      </w:r>
      <w:r>
        <w:rPr>
          <w:color w:val="2B3C4F"/>
        </w:rPr>
        <w:t>applications:</w:t>
      </w:r>
      <w:r>
        <w:rPr>
          <w:color w:val="2B3C4F"/>
          <w:spacing w:val="-2"/>
        </w:rPr>
        <w:t xml:space="preserve"> </w:t>
      </w:r>
      <w:r>
        <w:rPr>
          <w:color w:val="2B3C4F"/>
        </w:rPr>
        <w:t>a</w:t>
      </w:r>
      <w:r>
        <w:rPr>
          <w:color w:val="2B3C4F"/>
          <w:spacing w:val="-4"/>
        </w:rPr>
        <w:t xml:space="preserve"> </w:t>
      </w:r>
      <w:r>
        <w:rPr>
          <w:color w:val="2B3C4F"/>
        </w:rPr>
        <w:t>React</w:t>
      </w:r>
      <w:r>
        <w:rPr>
          <w:color w:val="2B3C4F"/>
          <w:spacing w:val="-4"/>
        </w:rPr>
        <w:t xml:space="preserve"> </w:t>
      </w:r>
      <w:r>
        <w:rPr>
          <w:color w:val="2B3C4F"/>
        </w:rPr>
        <w:t>18</w:t>
      </w:r>
      <w:r>
        <w:rPr>
          <w:color w:val="2B3C4F"/>
          <w:spacing w:val="-2"/>
        </w:rPr>
        <w:t xml:space="preserve"> </w:t>
      </w:r>
      <w:r>
        <w:rPr>
          <w:color w:val="2B3C4F"/>
        </w:rPr>
        <w:t>Web Dashboard targeting hospital staff and patients on desktop/tablet, and a Flutter 3 Mobile App designed specifically</w:t>
      </w:r>
      <w:r>
        <w:rPr>
          <w:color w:val="2B3C4F"/>
          <w:spacing w:val="-5"/>
        </w:rPr>
        <w:t xml:space="preserve"> </w:t>
      </w:r>
      <w:r>
        <w:rPr>
          <w:color w:val="2B3C4F"/>
        </w:rPr>
        <w:t>for</w:t>
      </w:r>
      <w:r>
        <w:rPr>
          <w:color w:val="2B3C4F"/>
          <w:spacing w:val="-7"/>
        </w:rPr>
        <w:t xml:space="preserve"> </w:t>
      </w:r>
      <w:r>
        <w:rPr>
          <w:color w:val="2B3C4F"/>
        </w:rPr>
        <w:t>patient-facing</w:t>
      </w:r>
      <w:r>
        <w:rPr>
          <w:color w:val="2B3C4F"/>
          <w:spacing w:val="-7"/>
        </w:rPr>
        <w:t xml:space="preserve"> </w:t>
      </w:r>
      <w:r>
        <w:rPr>
          <w:color w:val="2B3C4F"/>
        </w:rPr>
        <w:t>interactions</w:t>
      </w:r>
      <w:r>
        <w:rPr>
          <w:color w:val="2B3C4F"/>
          <w:spacing w:val="-6"/>
        </w:rPr>
        <w:t xml:space="preserve"> </w:t>
      </w:r>
      <w:r>
        <w:rPr>
          <w:color w:val="2B3C4F"/>
        </w:rPr>
        <w:t>on</w:t>
      </w:r>
      <w:r>
        <w:rPr>
          <w:color w:val="2B3C4F"/>
          <w:spacing w:val="-5"/>
        </w:rPr>
        <w:t xml:space="preserve"> </w:t>
      </w:r>
      <w:r>
        <w:rPr>
          <w:color w:val="2B3C4F"/>
        </w:rPr>
        <w:t>Android</w:t>
      </w:r>
      <w:r>
        <w:rPr>
          <w:color w:val="2B3C4F"/>
          <w:spacing w:val="-7"/>
        </w:rPr>
        <w:t xml:space="preserve"> </w:t>
      </w:r>
      <w:r>
        <w:rPr>
          <w:color w:val="2B3C4F"/>
        </w:rPr>
        <w:t>devices.</w:t>
      </w:r>
      <w:r>
        <w:rPr>
          <w:color w:val="2B3C4F"/>
          <w:spacing w:val="-7"/>
        </w:rPr>
        <w:t xml:space="preserve"> </w:t>
      </w:r>
      <w:r>
        <w:rPr>
          <w:color w:val="2B3C4F"/>
        </w:rPr>
        <w:t>Both</w:t>
      </w:r>
      <w:r>
        <w:rPr>
          <w:color w:val="2B3C4F"/>
          <w:spacing w:val="-8"/>
        </w:rPr>
        <w:t xml:space="preserve"> </w:t>
      </w:r>
      <w:r>
        <w:rPr>
          <w:color w:val="2B3C4F"/>
        </w:rPr>
        <w:t>clients</w:t>
      </w:r>
      <w:r>
        <w:rPr>
          <w:color w:val="2B3C4F"/>
          <w:spacing w:val="-6"/>
        </w:rPr>
        <w:t xml:space="preserve"> </w:t>
      </w:r>
      <w:r>
        <w:rPr>
          <w:color w:val="2B3C4F"/>
        </w:rPr>
        <w:t>communicate</w:t>
      </w:r>
      <w:r>
        <w:rPr>
          <w:color w:val="2B3C4F"/>
          <w:spacing w:val="-4"/>
        </w:rPr>
        <w:t xml:space="preserve"> </w:t>
      </w:r>
      <w:r>
        <w:rPr>
          <w:color w:val="2B3C4F"/>
        </w:rPr>
        <w:t>exclusively</w:t>
      </w:r>
      <w:r>
        <w:rPr>
          <w:color w:val="2B3C4F"/>
          <w:spacing w:val="-5"/>
        </w:rPr>
        <w:t xml:space="preserve"> </w:t>
      </w:r>
      <w:r>
        <w:rPr>
          <w:color w:val="2B3C4F"/>
        </w:rPr>
        <w:t xml:space="preserve">with the shared </w:t>
      </w:r>
      <w:proofErr w:type="spellStart"/>
      <w:r>
        <w:rPr>
          <w:color w:val="2B3C4F"/>
        </w:rPr>
        <w:t>FastAPI</w:t>
      </w:r>
      <w:proofErr w:type="spellEnd"/>
      <w:r>
        <w:rPr>
          <w:color w:val="2B3C4F"/>
        </w:rPr>
        <w:t xml:space="preserve"> backend over HTTPS, ensuring a single source of truth for all medical data.</w:t>
      </w:r>
    </w:p>
    <w:p w14:paraId="57B00863" w14:textId="77777777" w:rsidR="00A272EA" w:rsidRDefault="00A272EA">
      <w:pPr>
        <w:pStyle w:val="BodyText"/>
        <w:spacing w:before="105" w:line="312" w:lineRule="auto"/>
        <w:ind w:left="403" w:right="312"/>
      </w:pPr>
      <w:r>
        <w:rPr>
          <w:color w:val="2B3C4F"/>
        </w:rPr>
        <w:t>The</w:t>
      </w:r>
      <w:r>
        <w:rPr>
          <w:color w:val="2B3C4F"/>
          <w:spacing w:val="-7"/>
        </w:rPr>
        <w:t xml:space="preserve"> </w:t>
      </w:r>
      <w:r>
        <w:rPr>
          <w:color w:val="2B3C4F"/>
        </w:rPr>
        <w:t>web</w:t>
      </w:r>
      <w:r>
        <w:rPr>
          <w:color w:val="2B3C4F"/>
          <w:spacing w:val="-5"/>
        </w:rPr>
        <w:t xml:space="preserve"> </w:t>
      </w:r>
      <w:r>
        <w:rPr>
          <w:color w:val="2B3C4F"/>
        </w:rPr>
        <w:t>and</w:t>
      </w:r>
      <w:r>
        <w:rPr>
          <w:color w:val="2B3C4F"/>
          <w:spacing w:val="-4"/>
        </w:rPr>
        <w:t xml:space="preserve"> </w:t>
      </w:r>
      <w:r>
        <w:rPr>
          <w:color w:val="2B3C4F"/>
        </w:rPr>
        <w:t>mobile</w:t>
      </w:r>
      <w:r>
        <w:rPr>
          <w:color w:val="2B3C4F"/>
          <w:spacing w:val="-6"/>
        </w:rPr>
        <w:t xml:space="preserve"> </w:t>
      </w:r>
      <w:r>
        <w:rPr>
          <w:color w:val="2B3C4F"/>
        </w:rPr>
        <w:t>clients</w:t>
      </w:r>
      <w:r>
        <w:rPr>
          <w:color w:val="2B3C4F"/>
          <w:spacing w:val="-2"/>
        </w:rPr>
        <w:t xml:space="preserve"> </w:t>
      </w:r>
      <w:r>
        <w:rPr>
          <w:color w:val="2B3C4F"/>
        </w:rPr>
        <w:t>are</w:t>
      </w:r>
      <w:r>
        <w:rPr>
          <w:color w:val="2B3C4F"/>
          <w:spacing w:val="-6"/>
        </w:rPr>
        <w:t xml:space="preserve"> </w:t>
      </w:r>
      <w:r>
        <w:rPr>
          <w:color w:val="2B3C4F"/>
        </w:rPr>
        <w:t>independently</w:t>
      </w:r>
      <w:r>
        <w:rPr>
          <w:color w:val="2B3C4F"/>
          <w:spacing w:val="-4"/>
        </w:rPr>
        <w:t xml:space="preserve"> </w:t>
      </w:r>
      <w:r>
        <w:rPr>
          <w:color w:val="2B3C4F"/>
        </w:rPr>
        <w:t>deployable</w:t>
      </w:r>
      <w:r>
        <w:rPr>
          <w:color w:val="2B3C4F"/>
          <w:spacing w:val="-5"/>
        </w:rPr>
        <w:t xml:space="preserve"> </w:t>
      </w:r>
      <w:r>
        <w:rPr>
          <w:color w:val="2B3C4F"/>
        </w:rPr>
        <w:t>yet</w:t>
      </w:r>
      <w:r>
        <w:rPr>
          <w:color w:val="2B3C4F"/>
          <w:spacing w:val="-7"/>
        </w:rPr>
        <w:t xml:space="preserve"> </w:t>
      </w:r>
      <w:r>
        <w:rPr>
          <w:color w:val="2B3C4F"/>
        </w:rPr>
        <w:t>tightly</w:t>
      </w:r>
      <w:r>
        <w:rPr>
          <w:color w:val="2B3C4F"/>
          <w:spacing w:val="-4"/>
        </w:rPr>
        <w:t xml:space="preserve"> </w:t>
      </w:r>
      <w:r>
        <w:rPr>
          <w:color w:val="2B3C4F"/>
        </w:rPr>
        <w:t>integrated</w:t>
      </w:r>
      <w:r>
        <w:rPr>
          <w:color w:val="2B3C4F"/>
          <w:spacing w:val="-4"/>
        </w:rPr>
        <w:t xml:space="preserve"> </w:t>
      </w:r>
      <w:r>
        <w:rPr>
          <w:color w:val="2B3C4F"/>
        </w:rPr>
        <w:t>at</w:t>
      </w:r>
      <w:r>
        <w:rPr>
          <w:color w:val="2B3C4F"/>
          <w:spacing w:val="-6"/>
        </w:rPr>
        <w:t xml:space="preserve"> </w:t>
      </w:r>
      <w:r>
        <w:rPr>
          <w:color w:val="2B3C4F"/>
        </w:rPr>
        <w:t>the</w:t>
      </w:r>
      <w:r>
        <w:rPr>
          <w:color w:val="2B3C4F"/>
          <w:spacing w:val="-7"/>
        </w:rPr>
        <w:t xml:space="preserve"> </w:t>
      </w:r>
      <w:r>
        <w:rPr>
          <w:color w:val="2B3C4F"/>
        </w:rPr>
        <w:t>API</w:t>
      </w:r>
      <w:r>
        <w:rPr>
          <w:color w:val="2B3C4F"/>
          <w:spacing w:val="-6"/>
        </w:rPr>
        <w:t xml:space="preserve"> </w:t>
      </w:r>
      <w:r>
        <w:rPr>
          <w:color w:val="2B3C4F"/>
        </w:rPr>
        <w:t>level.</w:t>
      </w:r>
      <w:r>
        <w:rPr>
          <w:color w:val="2B3C4F"/>
          <w:spacing w:val="-6"/>
        </w:rPr>
        <w:t xml:space="preserve"> </w:t>
      </w:r>
      <w:r>
        <w:rPr>
          <w:color w:val="2B3C4F"/>
        </w:rPr>
        <w:t>The</w:t>
      </w:r>
      <w:r>
        <w:rPr>
          <w:color w:val="2B3C4F"/>
          <w:spacing w:val="-7"/>
        </w:rPr>
        <w:t xml:space="preserve"> </w:t>
      </w:r>
      <w:r>
        <w:rPr>
          <w:color w:val="2B3C4F"/>
        </w:rPr>
        <w:t xml:space="preserve">React app handles complex role-based workflows for patients, doctors, and managers, while the Flutter app </w:t>
      </w:r>
      <w:proofErr w:type="spellStart"/>
      <w:r>
        <w:rPr>
          <w:color w:val="2B3C4F"/>
        </w:rPr>
        <w:t>prioritises</w:t>
      </w:r>
      <w:proofErr w:type="spellEnd"/>
      <w:r>
        <w:rPr>
          <w:color w:val="2B3C4F"/>
        </w:rPr>
        <w:t xml:space="preserve"> a streamlined patient experience </w:t>
      </w:r>
      <w:proofErr w:type="spellStart"/>
      <w:r>
        <w:rPr>
          <w:color w:val="2B3C4F"/>
        </w:rPr>
        <w:t>centred</w:t>
      </w:r>
      <w:proofErr w:type="spellEnd"/>
      <w:r>
        <w:rPr>
          <w:color w:val="2B3C4F"/>
        </w:rPr>
        <w:t xml:space="preserve"> on face-based login and real-time queue tracking.</w:t>
      </w:r>
    </w:p>
    <w:p w14:paraId="173E9782" w14:textId="77777777" w:rsidR="00A272EA" w:rsidRDefault="00A272EA">
      <w:pPr>
        <w:pStyle w:val="BodyText"/>
        <w:spacing w:before="104" w:line="312" w:lineRule="auto"/>
        <w:ind w:left="403" w:right="312"/>
      </w:pPr>
      <w:r>
        <w:rPr>
          <w:color w:val="2B3C4F"/>
        </w:rPr>
        <w:t>The</w:t>
      </w:r>
      <w:r>
        <w:rPr>
          <w:color w:val="2B3C4F"/>
          <w:spacing w:val="-7"/>
        </w:rPr>
        <w:t xml:space="preserve"> </w:t>
      </w:r>
      <w:r>
        <w:rPr>
          <w:color w:val="2B3C4F"/>
        </w:rPr>
        <w:t>following</w:t>
      </w:r>
      <w:r>
        <w:rPr>
          <w:color w:val="2B3C4F"/>
          <w:spacing w:val="-6"/>
        </w:rPr>
        <w:t xml:space="preserve"> </w:t>
      </w:r>
      <w:r>
        <w:rPr>
          <w:color w:val="2B3C4F"/>
        </w:rPr>
        <w:t>table</w:t>
      </w:r>
      <w:r>
        <w:rPr>
          <w:color w:val="2B3C4F"/>
          <w:spacing w:val="-6"/>
        </w:rPr>
        <w:t xml:space="preserve"> </w:t>
      </w:r>
      <w:r>
        <w:rPr>
          <w:color w:val="2B3C4F"/>
        </w:rPr>
        <w:t>compares</w:t>
      </w:r>
      <w:r>
        <w:rPr>
          <w:color w:val="2B3C4F"/>
          <w:spacing w:val="-4"/>
        </w:rPr>
        <w:t xml:space="preserve"> </w:t>
      </w:r>
      <w:r>
        <w:rPr>
          <w:color w:val="2B3C4F"/>
        </w:rPr>
        <w:t>the</w:t>
      </w:r>
      <w:r>
        <w:rPr>
          <w:color w:val="2B3C4F"/>
          <w:spacing w:val="-7"/>
        </w:rPr>
        <w:t xml:space="preserve"> </w:t>
      </w:r>
      <w:r>
        <w:rPr>
          <w:color w:val="2B3C4F"/>
        </w:rPr>
        <w:t>two</w:t>
      </w:r>
      <w:r>
        <w:rPr>
          <w:color w:val="2B3C4F"/>
          <w:spacing w:val="-7"/>
        </w:rPr>
        <w:t xml:space="preserve"> </w:t>
      </w:r>
      <w:r>
        <w:rPr>
          <w:color w:val="2B3C4F"/>
        </w:rPr>
        <w:t>client</w:t>
      </w:r>
      <w:r>
        <w:rPr>
          <w:color w:val="2B3C4F"/>
          <w:spacing w:val="-6"/>
        </w:rPr>
        <w:t xml:space="preserve"> </w:t>
      </w:r>
      <w:r>
        <w:rPr>
          <w:color w:val="2B3C4F"/>
        </w:rPr>
        <w:t>applications</w:t>
      </w:r>
      <w:r>
        <w:rPr>
          <w:color w:val="2B3C4F"/>
          <w:spacing w:val="-3"/>
        </w:rPr>
        <w:t xml:space="preserve"> </w:t>
      </w:r>
      <w:r>
        <w:rPr>
          <w:color w:val="2B3C4F"/>
        </w:rPr>
        <w:t>across</w:t>
      </w:r>
      <w:r>
        <w:rPr>
          <w:color w:val="2B3C4F"/>
          <w:spacing w:val="-4"/>
        </w:rPr>
        <w:t xml:space="preserve"> </w:t>
      </w:r>
      <w:r>
        <w:rPr>
          <w:color w:val="2B3C4F"/>
        </w:rPr>
        <w:t>every</w:t>
      </w:r>
      <w:r>
        <w:rPr>
          <w:color w:val="2B3C4F"/>
          <w:spacing w:val="-4"/>
        </w:rPr>
        <w:t xml:space="preserve"> </w:t>
      </w:r>
      <w:r>
        <w:rPr>
          <w:color w:val="2B3C4F"/>
        </w:rPr>
        <w:t>architectural</w:t>
      </w:r>
      <w:r>
        <w:rPr>
          <w:color w:val="2B3C4F"/>
          <w:spacing w:val="-4"/>
        </w:rPr>
        <w:t xml:space="preserve"> </w:t>
      </w:r>
      <w:r>
        <w:rPr>
          <w:color w:val="2B3C4F"/>
        </w:rPr>
        <w:t>dimension</w:t>
      </w:r>
      <w:r>
        <w:rPr>
          <w:color w:val="2B3C4F"/>
          <w:spacing w:val="-6"/>
        </w:rPr>
        <w:t xml:space="preserve"> </w:t>
      </w:r>
      <w:r>
        <w:rPr>
          <w:color w:val="2B3C4F"/>
        </w:rPr>
        <w:t>—</w:t>
      </w:r>
      <w:r>
        <w:rPr>
          <w:color w:val="2B3C4F"/>
          <w:spacing w:val="-6"/>
        </w:rPr>
        <w:t xml:space="preserve"> </w:t>
      </w:r>
      <w:r>
        <w:rPr>
          <w:color w:val="2B3C4F"/>
        </w:rPr>
        <w:t>from</w:t>
      </w:r>
      <w:r>
        <w:rPr>
          <w:color w:val="2B3C4F"/>
          <w:spacing w:val="-6"/>
        </w:rPr>
        <w:t xml:space="preserve"> </w:t>
      </w:r>
      <w:r>
        <w:rPr>
          <w:color w:val="2B3C4F"/>
        </w:rPr>
        <w:t xml:space="preserve">the underlying framework and styling system to the deployment target and authentication model. Both applications share the same JWT-based authentication flow, ensuring a unified identity layer across all </w:t>
      </w:r>
      <w:proofErr w:type="spellStart"/>
      <w:r>
        <w:rPr>
          <w:color w:val="2B3C4F"/>
        </w:rPr>
        <w:t>MediVerse</w:t>
      </w:r>
      <w:proofErr w:type="spellEnd"/>
      <w:r>
        <w:rPr>
          <w:color w:val="2B3C4F"/>
        </w:rPr>
        <w:t xml:space="preserve"> touchpoints.</w:t>
      </w:r>
    </w:p>
    <w:p w14:paraId="57470C06" w14:textId="77777777" w:rsidR="00A272EA" w:rsidRDefault="00A272EA">
      <w:pPr>
        <w:pStyle w:val="BodyText"/>
        <w:spacing w:before="7"/>
        <w:rPr>
          <w:sz w:val="14"/>
        </w:rPr>
      </w:pPr>
    </w:p>
    <w:tbl>
      <w:tblPr>
        <w:tblW w:w="0" w:type="auto"/>
        <w:tblInd w:w="298" w:type="dxa"/>
        <w:tblBorders>
          <w:top w:val="single" w:sz="4" w:space="0" w:color="BBC3C5"/>
          <w:left w:val="single" w:sz="4" w:space="0" w:color="BBC3C5"/>
          <w:bottom w:val="single" w:sz="4" w:space="0" w:color="BBC3C5"/>
          <w:right w:val="single" w:sz="4" w:space="0" w:color="BBC3C5"/>
          <w:insideH w:val="single" w:sz="4" w:space="0" w:color="BBC3C5"/>
          <w:insideV w:val="single" w:sz="4" w:space="0" w:color="BBC3C5"/>
        </w:tblBorders>
        <w:tblLayout w:type="fixed"/>
        <w:tblCellMar>
          <w:left w:w="0" w:type="dxa"/>
          <w:right w:w="0" w:type="dxa"/>
        </w:tblCellMar>
        <w:tblLook w:val="01E0" w:firstRow="1" w:lastRow="1" w:firstColumn="1" w:lastColumn="1" w:noHBand="0" w:noVBand="0"/>
      </w:tblPr>
      <w:tblGrid>
        <w:gridCol w:w="2381"/>
        <w:gridCol w:w="4082"/>
        <w:gridCol w:w="3175"/>
      </w:tblGrid>
      <w:tr w:rsidR="00A272EA" w14:paraId="3434BB17" w14:textId="77777777">
        <w:trPr>
          <w:trHeight w:val="429"/>
        </w:trPr>
        <w:tc>
          <w:tcPr>
            <w:tcW w:w="2381" w:type="dxa"/>
            <w:shd w:val="clear" w:color="auto" w:fill="2B3C4F"/>
          </w:tcPr>
          <w:p w14:paraId="5BA52C0D" w14:textId="77777777" w:rsidR="00A272EA" w:rsidRDefault="00A272EA">
            <w:pPr>
              <w:pStyle w:val="TableParagraph"/>
              <w:rPr>
                <w:b/>
                <w:sz w:val="19"/>
              </w:rPr>
            </w:pPr>
            <w:r>
              <w:rPr>
                <w:b/>
                <w:color w:val="FFFFFF"/>
                <w:spacing w:val="-2"/>
                <w:sz w:val="19"/>
              </w:rPr>
              <w:t>Attribute</w:t>
            </w:r>
          </w:p>
        </w:tc>
        <w:tc>
          <w:tcPr>
            <w:tcW w:w="4082" w:type="dxa"/>
            <w:shd w:val="clear" w:color="auto" w:fill="2B3C4F"/>
          </w:tcPr>
          <w:p w14:paraId="6A97E1CF" w14:textId="77777777" w:rsidR="00A272EA" w:rsidRDefault="00A272EA">
            <w:pPr>
              <w:pStyle w:val="TableParagraph"/>
              <w:rPr>
                <w:b/>
                <w:sz w:val="19"/>
              </w:rPr>
            </w:pPr>
            <w:r>
              <w:rPr>
                <w:b/>
                <w:color w:val="FFFFFF"/>
                <w:sz w:val="19"/>
              </w:rPr>
              <w:t>React</w:t>
            </w:r>
            <w:r>
              <w:rPr>
                <w:b/>
                <w:color w:val="FFFFFF"/>
                <w:spacing w:val="-6"/>
                <w:sz w:val="19"/>
              </w:rPr>
              <w:t xml:space="preserve"> </w:t>
            </w:r>
            <w:r>
              <w:rPr>
                <w:b/>
                <w:color w:val="FFFFFF"/>
                <w:sz w:val="19"/>
              </w:rPr>
              <w:t>Web</w:t>
            </w:r>
            <w:r>
              <w:rPr>
                <w:b/>
                <w:color w:val="FFFFFF"/>
                <w:spacing w:val="-6"/>
                <w:sz w:val="19"/>
              </w:rPr>
              <w:t xml:space="preserve"> </w:t>
            </w:r>
            <w:r>
              <w:rPr>
                <w:b/>
                <w:color w:val="FFFFFF"/>
                <w:spacing w:val="-2"/>
                <w:sz w:val="19"/>
              </w:rPr>
              <w:t>Dashboard</w:t>
            </w:r>
          </w:p>
        </w:tc>
        <w:tc>
          <w:tcPr>
            <w:tcW w:w="3175" w:type="dxa"/>
            <w:shd w:val="clear" w:color="auto" w:fill="2B3C4F"/>
          </w:tcPr>
          <w:p w14:paraId="5FBEC266" w14:textId="77777777" w:rsidR="00A272EA" w:rsidRDefault="00A272EA">
            <w:pPr>
              <w:pStyle w:val="TableParagraph"/>
              <w:ind w:left="166"/>
              <w:rPr>
                <w:b/>
                <w:sz w:val="19"/>
              </w:rPr>
            </w:pPr>
            <w:r>
              <w:rPr>
                <w:b/>
                <w:color w:val="FFFFFF"/>
                <w:sz w:val="19"/>
              </w:rPr>
              <w:t>Flutter</w:t>
            </w:r>
            <w:r>
              <w:rPr>
                <w:b/>
                <w:color w:val="FFFFFF"/>
                <w:spacing w:val="-10"/>
                <w:sz w:val="19"/>
              </w:rPr>
              <w:t xml:space="preserve"> </w:t>
            </w:r>
            <w:r>
              <w:rPr>
                <w:b/>
                <w:color w:val="FFFFFF"/>
                <w:sz w:val="19"/>
              </w:rPr>
              <w:t>Mobile</w:t>
            </w:r>
            <w:r>
              <w:rPr>
                <w:b/>
                <w:color w:val="FFFFFF"/>
                <w:spacing w:val="-8"/>
                <w:sz w:val="19"/>
              </w:rPr>
              <w:t xml:space="preserve"> </w:t>
            </w:r>
            <w:r>
              <w:rPr>
                <w:b/>
                <w:color w:val="FFFFFF"/>
                <w:spacing w:val="-5"/>
                <w:sz w:val="19"/>
              </w:rPr>
              <w:t>App</w:t>
            </w:r>
          </w:p>
        </w:tc>
      </w:tr>
      <w:tr w:rsidR="00A272EA" w14:paraId="60BB925C" w14:textId="77777777">
        <w:trPr>
          <w:trHeight w:val="450"/>
        </w:trPr>
        <w:tc>
          <w:tcPr>
            <w:tcW w:w="2381" w:type="dxa"/>
          </w:tcPr>
          <w:p w14:paraId="65FA3ABE" w14:textId="77777777" w:rsidR="00A272EA" w:rsidRDefault="00A272EA">
            <w:pPr>
              <w:pStyle w:val="TableParagraph"/>
              <w:rPr>
                <w:sz w:val="18"/>
              </w:rPr>
            </w:pPr>
            <w:r>
              <w:rPr>
                <w:color w:val="2B3C4F"/>
                <w:spacing w:val="-2"/>
                <w:sz w:val="18"/>
              </w:rPr>
              <w:t>Framework</w:t>
            </w:r>
          </w:p>
        </w:tc>
        <w:tc>
          <w:tcPr>
            <w:tcW w:w="4082" w:type="dxa"/>
          </w:tcPr>
          <w:p w14:paraId="4BAC7F9D" w14:textId="77777777" w:rsidR="00A272EA" w:rsidRDefault="00A272EA">
            <w:pPr>
              <w:pStyle w:val="TableParagraph"/>
              <w:rPr>
                <w:sz w:val="18"/>
              </w:rPr>
            </w:pPr>
            <w:r>
              <w:rPr>
                <w:color w:val="2B3C4F"/>
                <w:sz w:val="18"/>
              </w:rPr>
              <w:t>React</w:t>
            </w:r>
            <w:r>
              <w:rPr>
                <w:color w:val="2B3C4F"/>
                <w:spacing w:val="-4"/>
                <w:sz w:val="18"/>
              </w:rPr>
              <w:t xml:space="preserve"> </w:t>
            </w:r>
            <w:r>
              <w:rPr>
                <w:color w:val="2B3C4F"/>
                <w:sz w:val="18"/>
              </w:rPr>
              <w:t>18</w:t>
            </w:r>
            <w:r>
              <w:rPr>
                <w:color w:val="2B3C4F"/>
                <w:spacing w:val="-1"/>
                <w:sz w:val="18"/>
              </w:rPr>
              <w:t xml:space="preserve"> </w:t>
            </w:r>
            <w:r>
              <w:rPr>
                <w:color w:val="2B3C4F"/>
                <w:sz w:val="18"/>
              </w:rPr>
              <w:t>+</w:t>
            </w:r>
            <w:r>
              <w:rPr>
                <w:color w:val="2B3C4F"/>
                <w:spacing w:val="-1"/>
                <w:sz w:val="18"/>
              </w:rPr>
              <w:t xml:space="preserve"> </w:t>
            </w:r>
            <w:r>
              <w:rPr>
                <w:color w:val="2B3C4F"/>
                <w:sz w:val="18"/>
              </w:rPr>
              <w:t>Vite</w:t>
            </w:r>
            <w:r>
              <w:rPr>
                <w:color w:val="2B3C4F"/>
                <w:spacing w:val="-1"/>
                <w:sz w:val="18"/>
              </w:rPr>
              <w:t xml:space="preserve"> </w:t>
            </w:r>
            <w:r>
              <w:rPr>
                <w:color w:val="2B3C4F"/>
                <w:spacing w:val="-10"/>
                <w:sz w:val="18"/>
              </w:rPr>
              <w:t>6</w:t>
            </w:r>
          </w:p>
        </w:tc>
        <w:tc>
          <w:tcPr>
            <w:tcW w:w="3175" w:type="dxa"/>
          </w:tcPr>
          <w:p w14:paraId="33A875CA" w14:textId="77777777" w:rsidR="00A272EA" w:rsidRDefault="00A272EA">
            <w:pPr>
              <w:pStyle w:val="TableParagraph"/>
              <w:ind w:left="166"/>
              <w:rPr>
                <w:sz w:val="18"/>
              </w:rPr>
            </w:pPr>
            <w:r>
              <w:rPr>
                <w:color w:val="2B3C4F"/>
                <w:sz w:val="18"/>
              </w:rPr>
              <w:t>Flutter</w:t>
            </w:r>
            <w:r>
              <w:rPr>
                <w:color w:val="2B3C4F"/>
                <w:spacing w:val="-5"/>
                <w:sz w:val="18"/>
              </w:rPr>
              <w:t xml:space="preserve"> </w:t>
            </w:r>
            <w:r>
              <w:rPr>
                <w:color w:val="2B3C4F"/>
                <w:sz w:val="18"/>
              </w:rPr>
              <w:t>3 +</w:t>
            </w:r>
            <w:r>
              <w:rPr>
                <w:color w:val="2B3C4F"/>
                <w:spacing w:val="2"/>
                <w:sz w:val="18"/>
              </w:rPr>
              <w:t xml:space="preserve"> </w:t>
            </w:r>
            <w:r>
              <w:rPr>
                <w:color w:val="2B3C4F"/>
                <w:spacing w:val="-4"/>
                <w:sz w:val="18"/>
              </w:rPr>
              <w:t>Dart</w:t>
            </w:r>
          </w:p>
        </w:tc>
      </w:tr>
      <w:tr w:rsidR="00A272EA" w14:paraId="485D68F8" w14:textId="77777777">
        <w:trPr>
          <w:trHeight w:val="448"/>
        </w:trPr>
        <w:tc>
          <w:tcPr>
            <w:tcW w:w="2381" w:type="dxa"/>
            <w:shd w:val="clear" w:color="auto" w:fill="F1F1F4"/>
          </w:tcPr>
          <w:p w14:paraId="16EAB44F" w14:textId="77777777" w:rsidR="00A272EA" w:rsidRDefault="00A272EA">
            <w:pPr>
              <w:pStyle w:val="TableParagraph"/>
              <w:rPr>
                <w:sz w:val="18"/>
              </w:rPr>
            </w:pPr>
            <w:r>
              <w:rPr>
                <w:color w:val="2B3C4F"/>
                <w:spacing w:val="-2"/>
                <w:sz w:val="18"/>
              </w:rPr>
              <w:t>Styling</w:t>
            </w:r>
          </w:p>
        </w:tc>
        <w:tc>
          <w:tcPr>
            <w:tcW w:w="4082" w:type="dxa"/>
            <w:shd w:val="clear" w:color="auto" w:fill="F1F1F4"/>
          </w:tcPr>
          <w:p w14:paraId="4513E8DB" w14:textId="77777777" w:rsidR="00A272EA" w:rsidRDefault="00A272EA">
            <w:pPr>
              <w:pStyle w:val="TableParagraph"/>
              <w:rPr>
                <w:sz w:val="18"/>
              </w:rPr>
            </w:pPr>
            <w:proofErr w:type="spellStart"/>
            <w:r>
              <w:rPr>
                <w:color w:val="2B3C4F"/>
                <w:sz w:val="18"/>
              </w:rPr>
              <w:t>TailwindCSS</w:t>
            </w:r>
            <w:proofErr w:type="spellEnd"/>
            <w:r>
              <w:rPr>
                <w:color w:val="2B3C4F"/>
                <w:spacing w:val="-5"/>
                <w:sz w:val="18"/>
              </w:rPr>
              <w:t xml:space="preserve"> </w:t>
            </w:r>
            <w:r>
              <w:rPr>
                <w:color w:val="2B3C4F"/>
                <w:spacing w:val="-10"/>
                <w:sz w:val="18"/>
              </w:rPr>
              <w:t>3</w:t>
            </w:r>
          </w:p>
        </w:tc>
        <w:tc>
          <w:tcPr>
            <w:tcW w:w="3175" w:type="dxa"/>
            <w:shd w:val="clear" w:color="auto" w:fill="F1F1F4"/>
          </w:tcPr>
          <w:p w14:paraId="27D8EF34" w14:textId="77777777" w:rsidR="00A272EA" w:rsidRDefault="00A272EA">
            <w:pPr>
              <w:pStyle w:val="TableParagraph"/>
              <w:ind w:left="166"/>
              <w:rPr>
                <w:sz w:val="18"/>
              </w:rPr>
            </w:pPr>
            <w:r>
              <w:rPr>
                <w:color w:val="2B3C4F"/>
                <w:sz w:val="18"/>
              </w:rPr>
              <w:t>Material</w:t>
            </w:r>
            <w:r>
              <w:rPr>
                <w:color w:val="2B3C4F"/>
                <w:spacing w:val="-4"/>
                <w:sz w:val="18"/>
              </w:rPr>
              <w:t xml:space="preserve"> </w:t>
            </w:r>
            <w:r>
              <w:rPr>
                <w:color w:val="2B3C4F"/>
                <w:sz w:val="18"/>
              </w:rPr>
              <w:t>Design</w:t>
            </w:r>
            <w:r>
              <w:rPr>
                <w:color w:val="2B3C4F"/>
                <w:spacing w:val="-3"/>
                <w:sz w:val="18"/>
              </w:rPr>
              <w:t xml:space="preserve"> </w:t>
            </w:r>
            <w:r>
              <w:rPr>
                <w:color w:val="2B3C4F"/>
                <w:spacing w:val="-10"/>
                <w:sz w:val="18"/>
              </w:rPr>
              <w:t>3</w:t>
            </w:r>
          </w:p>
        </w:tc>
      </w:tr>
      <w:tr w:rsidR="00A272EA" w14:paraId="12E98FAD" w14:textId="77777777">
        <w:trPr>
          <w:trHeight w:val="450"/>
        </w:trPr>
        <w:tc>
          <w:tcPr>
            <w:tcW w:w="2381" w:type="dxa"/>
          </w:tcPr>
          <w:p w14:paraId="4290CC15" w14:textId="77777777" w:rsidR="00A272EA" w:rsidRDefault="00A272EA">
            <w:pPr>
              <w:pStyle w:val="TableParagraph"/>
              <w:spacing w:before="107"/>
              <w:rPr>
                <w:sz w:val="18"/>
              </w:rPr>
            </w:pPr>
            <w:r>
              <w:rPr>
                <w:color w:val="2B3C4F"/>
                <w:sz w:val="18"/>
              </w:rPr>
              <w:t>Target</w:t>
            </w:r>
            <w:r>
              <w:rPr>
                <w:color w:val="2B3C4F"/>
                <w:spacing w:val="-3"/>
                <w:sz w:val="18"/>
              </w:rPr>
              <w:t xml:space="preserve"> </w:t>
            </w:r>
            <w:r>
              <w:rPr>
                <w:color w:val="2B3C4F"/>
                <w:spacing w:val="-2"/>
                <w:sz w:val="18"/>
              </w:rPr>
              <w:t>Users</w:t>
            </w:r>
          </w:p>
        </w:tc>
        <w:tc>
          <w:tcPr>
            <w:tcW w:w="4082" w:type="dxa"/>
          </w:tcPr>
          <w:p w14:paraId="47F2213D" w14:textId="77777777" w:rsidR="00A272EA" w:rsidRDefault="00A272EA">
            <w:pPr>
              <w:pStyle w:val="TableParagraph"/>
              <w:spacing w:before="107"/>
              <w:rPr>
                <w:sz w:val="18"/>
              </w:rPr>
            </w:pPr>
            <w:r>
              <w:rPr>
                <w:color w:val="2B3C4F"/>
                <w:sz w:val="18"/>
              </w:rPr>
              <w:t>Patient</w:t>
            </w:r>
            <w:r>
              <w:rPr>
                <w:color w:val="2B3C4F"/>
                <w:spacing w:val="-3"/>
                <w:sz w:val="18"/>
              </w:rPr>
              <w:t xml:space="preserve"> </w:t>
            </w:r>
            <w:r>
              <w:rPr>
                <w:color w:val="2B3C4F"/>
                <w:sz w:val="18"/>
              </w:rPr>
              <w:t>·</w:t>
            </w:r>
            <w:r>
              <w:rPr>
                <w:color w:val="2B3C4F"/>
                <w:spacing w:val="-1"/>
                <w:sz w:val="18"/>
              </w:rPr>
              <w:t xml:space="preserve"> </w:t>
            </w:r>
            <w:r>
              <w:rPr>
                <w:color w:val="2B3C4F"/>
                <w:sz w:val="18"/>
              </w:rPr>
              <w:t>Doctor</w:t>
            </w:r>
            <w:r>
              <w:rPr>
                <w:color w:val="2B3C4F"/>
                <w:spacing w:val="-1"/>
                <w:sz w:val="18"/>
              </w:rPr>
              <w:t xml:space="preserve"> </w:t>
            </w:r>
            <w:r>
              <w:rPr>
                <w:color w:val="2B3C4F"/>
                <w:sz w:val="18"/>
              </w:rPr>
              <w:t>·</w:t>
            </w:r>
            <w:r>
              <w:rPr>
                <w:color w:val="2B3C4F"/>
                <w:spacing w:val="-1"/>
                <w:sz w:val="18"/>
              </w:rPr>
              <w:t xml:space="preserve"> </w:t>
            </w:r>
            <w:r>
              <w:rPr>
                <w:color w:val="2B3C4F"/>
                <w:spacing w:val="-2"/>
                <w:sz w:val="18"/>
              </w:rPr>
              <w:t>Manager</w:t>
            </w:r>
          </w:p>
        </w:tc>
        <w:tc>
          <w:tcPr>
            <w:tcW w:w="3175" w:type="dxa"/>
          </w:tcPr>
          <w:p w14:paraId="2EF1F24F" w14:textId="77777777" w:rsidR="00A272EA" w:rsidRDefault="00A272EA">
            <w:pPr>
              <w:pStyle w:val="TableParagraph"/>
              <w:spacing w:before="107"/>
              <w:ind w:left="166"/>
              <w:rPr>
                <w:sz w:val="18"/>
              </w:rPr>
            </w:pPr>
            <w:r>
              <w:rPr>
                <w:color w:val="2B3C4F"/>
                <w:sz w:val="18"/>
              </w:rPr>
              <w:t>Patient</w:t>
            </w:r>
            <w:r>
              <w:rPr>
                <w:color w:val="2B3C4F"/>
                <w:spacing w:val="-2"/>
                <w:sz w:val="18"/>
              </w:rPr>
              <w:t xml:space="preserve"> </w:t>
            </w:r>
            <w:r>
              <w:rPr>
                <w:color w:val="2B3C4F"/>
                <w:spacing w:val="-4"/>
                <w:sz w:val="18"/>
              </w:rPr>
              <w:t>only</w:t>
            </w:r>
          </w:p>
        </w:tc>
      </w:tr>
      <w:tr w:rsidR="00A272EA" w14:paraId="535F02DB" w14:textId="77777777">
        <w:trPr>
          <w:trHeight w:val="450"/>
        </w:trPr>
        <w:tc>
          <w:tcPr>
            <w:tcW w:w="2381" w:type="dxa"/>
            <w:shd w:val="clear" w:color="auto" w:fill="F1F1F4"/>
          </w:tcPr>
          <w:p w14:paraId="2539A48F" w14:textId="77777777" w:rsidR="00A272EA" w:rsidRDefault="00A272EA">
            <w:pPr>
              <w:pStyle w:val="TableParagraph"/>
              <w:rPr>
                <w:sz w:val="18"/>
              </w:rPr>
            </w:pPr>
            <w:r>
              <w:rPr>
                <w:color w:val="2B3C4F"/>
                <w:sz w:val="18"/>
              </w:rPr>
              <w:t>Primary</w:t>
            </w:r>
            <w:r>
              <w:rPr>
                <w:color w:val="2B3C4F"/>
                <w:spacing w:val="-2"/>
                <w:sz w:val="18"/>
              </w:rPr>
              <w:t xml:space="preserve"> Feature</w:t>
            </w:r>
          </w:p>
        </w:tc>
        <w:tc>
          <w:tcPr>
            <w:tcW w:w="4082" w:type="dxa"/>
            <w:shd w:val="clear" w:color="auto" w:fill="F1F1F4"/>
          </w:tcPr>
          <w:p w14:paraId="2F6ACB15" w14:textId="77777777" w:rsidR="00A272EA" w:rsidRDefault="00A272EA">
            <w:pPr>
              <w:pStyle w:val="TableParagraph"/>
              <w:rPr>
                <w:sz w:val="18"/>
              </w:rPr>
            </w:pPr>
            <w:r>
              <w:rPr>
                <w:color w:val="2B3C4F"/>
                <w:sz w:val="18"/>
              </w:rPr>
              <w:t>Full</w:t>
            </w:r>
            <w:r>
              <w:rPr>
                <w:color w:val="2B3C4F"/>
                <w:spacing w:val="-4"/>
                <w:sz w:val="18"/>
              </w:rPr>
              <w:t xml:space="preserve"> </w:t>
            </w:r>
            <w:r>
              <w:rPr>
                <w:color w:val="2B3C4F"/>
                <w:sz w:val="18"/>
              </w:rPr>
              <w:t>portal —</w:t>
            </w:r>
            <w:r>
              <w:rPr>
                <w:color w:val="2B3C4F"/>
                <w:spacing w:val="-2"/>
                <w:sz w:val="18"/>
              </w:rPr>
              <w:t xml:space="preserve"> </w:t>
            </w:r>
            <w:r>
              <w:rPr>
                <w:color w:val="2B3C4F"/>
                <w:sz w:val="18"/>
              </w:rPr>
              <w:t xml:space="preserve">all </w:t>
            </w:r>
            <w:r>
              <w:rPr>
                <w:color w:val="2B3C4F"/>
                <w:spacing w:val="-2"/>
                <w:sz w:val="18"/>
              </w:rPr>
              <w:t>modules</w:t>
            </w:r>
          </w:p>
        </w:tc>
        <w:tc>
          <w:tcPr>
            <w:tcW w:w="3175" w:type="dxa"/>
            <w:shd w:val="clear" w:color="auto" w:fill="F1F1F4"/>
          </w:tcPr>
          <w:p w14:paraId="2EFDA2E5" w14:textId="77777777" w:rsidR="00A272EA" w:rsidRDefault="00A272EA">
            <w:pPr>
              <w:pStyle w:val="TableParagraph"/>
              <w:ind w:left="166"/>
              <w:rPr>
                <w:sz w:val="18"/>
              </w:rPr>
            </w:pPr>
            <w:r>
              <w:rPr>
                <w:color w:val="2B3C4F"/>
                <w:sz w:val="18"/>
              </w:rPr>
              <w:t>Face</w:t>
            </w:r>
            <w:r>
              <w:rPr>
                <w:color w:val="2B3C4F"/>
                <w:spacing w:val="-4"/>
                <w:sz w:val="18"/>
              </w:rPr>
              <w:t xml:space="preserve"> </w:t>
            </w:r>
            <w:r>
              <w:rPr>
                <w:color w:val="2B3C4F"/>
                <w:sz w:val="18"/>
              </w:rPr>
              <w:t>login</w:t>
            </w:r>
            <w:r>
              <w:rPr>
                <w:color w:val="2B3C4F"/>
                <w:spacing w:val="-1"/>
                <w:sz w:val="18"/>
              </w:rPr>
              <w:t xml:space="preserve"> </w:t>
            </w:r>
            <w:r>
              <w:rPr>
                <w:color w:val="2B3C4F"/>
                <w:sz w:val="18"/>
              </w:rPr>
              <w:t>+</w:t>
            </w:r>
            <w:r>
              <w:rPr>
                <w:color w:val="2B3C4F"/>
                <w:spacing w:val="-2"/>
                <w:sz w:val="18"/>
              </w:rPr>
              <w:t xml:space="preserve"> </w:t>
            </w:r>
            <w:r>
              <w:rPr>
                <w:color w:val="2B3C4F"/>
                <w:sz w:val="18"/>
              </w:rPr>
              <w:t>Queue</w:t>
            </w:r>
            <w:r>
              <w:rPr>
                <w:color w:val="2B3C4F"/>
                <w:spacing w:val="2"/>
                <w:sz w:val="18"/>
              </w:rPr>
              <w:t xml:space="preserve"> </w:t>
            </w:r>
            <w:r>
              <w:rPr>
                <w:color w:val="2B3C4F"/>
                <w:spacing w:val="-2"/>
                <w:sz w:val="18"/>
              </w:rPr>
              <w:t>tracking</w:t>
            </w:r>
          </w:p>
        </w:tc>
      </w:tr>
      <w:tr w:rsidR="00A272EA" w14:paraId="10B53C88" w14:textId="77777777">
        <w:trPr>
          <w:trHeight w:val="448"/>
        </w:trPr>
        <w:tc>
          <w:tcPr>
            <w:tcW w:w="2381" w:type="dxa"/>
          </w:tcPr>
          <w:p w14:paraId="7EFD7953" w14:textId="77777777" w:rsidR="00A272EA" w:rsidRDefault="00A272EA">
            <w:pPr>
              <w:pStyle w:val="TableParagraph"/>
              <w:rPr>
                <w:sz w:val="18"/>
              </w:rPr>
            </w:pPr>
            <w:r>
              <w:rPr>
                <w:color w:val="2B3C4F"/>
                <w:sz w:val="18"/>
              </w:rPr>
              <w:t>State</w:t>
            </w:r>
            <w:r>
              <w:rPr>
                <w:color w:val="2B3C4F"/>
                <w:spacing w:val="-2"/>
                <w:sz w:val="18"/>
              </w:rPr>
              <w:t xml:space="preserve"> Management</w:t>
            </w:r>
          </w:p>
        </w:tc>
        <w:tc>
          <w:tcPr>
            <w:tcW w:w="4082" w:type="dxa"/>
          </w:tcPr>
          <w:p w14:paraId="5D246953" w14:textId="77777777" w:rsidR="00A272EA" w:rsidRDefault="00A272EA">
            <w:pPr>
              <w:pStyle w:val="TableParagraph"/>
              <w:rPr>
                <w:sz w:val="18"/>
              </w:rPr>
            </w:pPr>
            <w:r>
              <w:rPr>
                <w:color w:val="2B3C4F"/>
                <w:sz w:val="18"/>
              </w:rPr>
              <w:t>React</w:t>
            </w:r>
            <w:r>
              <w:rPr>
                <w:color w:val="2B3C4F"/>
                <w:spacing w:val="-2"/>
                <w:sz w:val="18"/>
              </w:rPr>
              <w:t xml:space="preserve"> </w:t>
            </w:r>
            <w:r>
              <w:rPr>
                <w:color w:val="2B3C4F"/>
                <w:sz w:val="18"/>
              </w:rPr>
              <w:t>Context</w:t>
            </w:r>
            <w:r>
              <w:rPr>
                <w:color w:val="2B3C4F"/>
                <w:spacing w:val="-2"/>
                <w:sz w:val="18"/>
              </w:rPr>
              <w:t xml:space="preserve"> </w:t>
            </w:r>
            <w:r>
              <w:rPr>
                <w:color w:val="2B3C4F"/>
                <w:sz w:val="18"/>
              </w:rPr>
              <w:t>API</w:t>
            </w:r>
            <w:r>
              <w:rPr>
                <w:color w:val="2B3C4F"/>
                <w:spacing w:val="-1"/>
                <w:sz w:val="18"/>
              </w:rPr>
              <w:t xml:space="preserve"> </w:t>
            </w:r>
            <w:r>
              <w:rPr>
                <w:color w:val="2B3C4F"/>
                <w:sz w:val="18"/>
              </w:rPr>
              <w:t>+</w:t>
            </w:r>
            <w:r>
              <w:rPr>
                <w:color w:val="2B3C4F"/>
                <w:spacing w:val="-2"/>
                <w:sz w:val="18"/>
              </w:rPr>
              <w:t xml:space="preserve"> </w:t>
            </w:r>
            <w:proofErr w:type="spellStart"/>
            <w:r>
              <w:rPr>
                <w:color w:val="2B3C4F"/>
                <w:spacing w:val="-2"/>
                <w:sz w:val="18"/>
              </w:rPr>
              <w:t>useState</w:t>
            </w:r>
            <w:proofErr w:type="spellEnd"/>
          </w:p>
        </w:tc>
        <w:tc>
          <w:tcPr>
            <w:tcW w:w="3175" w:type="dxa"/>
          </w:tcPr>
          <w:p w14:paraId="58E97EE0" w14:textId="77777777" w:rsidR="00A272EA" w:rsidRDefault="00A272EA">
            <w:pPr>
              <w:pStyle w:val="TableParagraph"/>
              <w:ind w:left="166"/>
              <w:rPr>
                <w:sz w:val="18"/>
              </w:rPr>
            </w:pPr>
            <w:proofErr w:type="spellStart"/>
            <w:r>
              <w:rPr>
                <w:color w:val="2B3C4F"/>
                <w:sz w:val="18"/>
              </w:rPr>
              <w:t>setState</w:t>
            </w:r>
            <w:proofErr w:type="spellEnd"/>
            <w:r>
              <w:rPr>
                <w:color w:val="2B3C4F"/>
                <w:spacing w:val="-1"/>
                <w:sz w:val="18"/>
              </w:rPr>
              <w:t xml:space="preserve"> </w:t>
            </w:r>
            <w:r>
              <w:rPr>
                <w:color w:val="2B3C4F"/>
                <w:sz w:val="18"/>
              </w:rPr>
              <w:t>/</w:t>
            </w:r>
            <w:r>
              <w:rPr>
                <w:color w:val="2B3C4F"/>
                <w:spacing w:val="1"/>
                <w:sz w:val="18"/>
              </w:rPr>
              <w:t xml:space="preserve"> </w:t>
            </w:r>
            <w:proofErr w:type="spellStart"/>
            <w:r>
              <w:rPr>
                <w:color w:val="2B3C4F"/>
                <w:spacing w:val="-2"/>
                <w:sz w:val="18"/>
              </w:rPr>
              <w:t>StatefulWidget</w:t>
            </w:r>
            <w:proofErr w:type="spellEnd"/>
          </w:p>
        </w:tc>
      </w:tr>
      <w:tr w:rsidR="00A272EA" w14:paraId="7E4DA651" w14:textId="77777777">
        <w:trPr>
          <w:trHeight w:val="451"/>
        </w:trPr>
        <w:tc>
          <w:tcPr>
            <w:tcW w:w="2381" w:type="dxa"/>
            <w:shd w:val="clear" w:color="auto" w:fill="F1F1F4"/>
          </w:tcPr>
          <w:p w14:paraId="13DFE921" w14:textId="77777777" w:rsidR="00A272EA" w:rsidRDefault="00A272EA">
            <w:pPr>
              <w:pStyle w:val="TableParagraph"/>
              <w:spacing w:before="107"/>
              <w:rPr>
                <w:sz w:val="18"/>
              </w:rPr>
            </w:pPr>
            <w:r>
              <w:rPr>
                <w:color w:val="2B3C4F"/>
                <w:spacing w:val="-2"/>
                <w:sz w:val="18"/>
              </w:rPr>
              <w:t>Routing</w:t>
            </w:r>
          </w:p>
        </w:tc>
        <w:tc>
          <w:tcPr>
            <w:tcW w:w="4082" w:type="dxa"/>
            <w:shd w:val="clear" w:color="auto" w:fill="F1F1F4"/>
          </w:tcPr>
          <w:p w14:paraId="0FFF418D" w14:textId="77777777" w:rsidR="00A272EA" w:rsidRDefault="00A272EA">
            <w:pPr>
              <w:pStyle w:val="TableParagraph"/>
              <w:spacing w:before="107"/>
              <w:rPr>
                <w:sz w:val="18"/>
              </w:rPr>
            </w:pPr>
            <w:r>
              <w:rPr>
                <w:color w:val="2B3C4F"/>
                <w:sz w:val="18"/>
              </w:rPr>
              <w:t>React</w:t>
            </w:r>
            <w:r>
              <w:rPr>
                <w:color w:val="2B3C4F"/>
                <w:spacing w:val="-3"/>
                <w:sz w:val="18"/>
              </w:rPr>
              <w:t xml:space="preserve"> </w:t>
            </w:r>
            <w:r>
              <w:rPr>
                <w:color w:val="2B3C4F"/>
                <w:sz w:val="18"/>
              </w:rPr>
              <w:t>Router</w:t>
            </w:r>
            <w:r>
              <w:rPr>
                <w:color w:val="2B3C4F"/>
                <w:spacing w:val="-4"/>
                <w:sz w:val="18"/>
              </w:rPr>
              <w:t xml:space="preserve"> </w:t>
            </w:r>
            <w:r>
              <w:rPr>
                <w:color w:val="2B3C4F"/>
                <w:spacing w:val="-10"/>
                <w:sz w:val="18"/>
              </w:rPr>
              <w:t>6</w:t>
            </w:r>
          </w:p>
        </w:tc>
        <w:tc>
          <w:tcPr>
            <w:tcW w:w="3175" w:type="dxa"/>
            <w:shd w:val="clear" w:color="auto" w:fill="F1F1F4"/>
          </w:tcPr>
          <w:p w14:paraId="4E82784B" w14:textId="77777777" w:rsidR="00A272EA" w:rsidRDefault="00A272EA">
            <w:pPr>
              <w:pStyle w:val="TableParagraph"/>
              <w:spacing w:before="107"/>
              <w:ind w:left="166"/>
              <w:rPr>
                <w:sz w:val="18"/>
              </w:rPr>
            </w:pPr>
            <w:r>
              <w:rPr>
                <w:color w:val="2B3C4F"/>
                <w:sz w:val="18"/>
              </w:rPr>
              <w:t>Navigator</w:t>
            </w:r>
            <w:r>
              <w:rPr>
                <w:color w:val="2B3C4F"/>
                <w:spacing w:val="-3"/>
                <w:sz w:val="18"/>
              </w:rPr>
              <w:t xml:space="preserve"> </w:t>
            </w:r>
            <w:r>
              <w:rPr>
                <w:color w:val="2B3C4F"/>
                <w:spacing w:val="-5"/>
                <w:sz w:val="18"/>
              </w:rPr>
              <w:t>2.0</w:t>
            </w:r>
          </w:p>
        </w:tc>
      </w:tr>
      <w:tr w:rsidR="00A272EA" w14:paraId="63B61560" w14:textId="77777777">
        <w:trPr>
          <w:trHeight w:val="450"/>
        </w:trPr>
        <w:tc>
          <w:tcPr>
            <w:tcW w:w="2381" w:type="dxa"/>
          </w:tcPr>
          <w:p w14:paraId="03F25FCD" w14:textId="77777777" w:rsidR="00A272EA" w:rsidRDefault="00A272EA">
            <w:pPr>
              <w:pStyle w:val="TableParagraph"/>
              <w:rPr>
                <w:sz w:val="18"/>
              </w:rPr>
            </w:pPr>
            <w:r>
              <w:rPr>
                <w:color w:val="2B3C4F"/>
                <w:spacing w:val="-2"/>
                <w:sz w:val="18"/>
              </w:rPr>
              <w:t>Icons</w:t>
            </w:r>
          </w:p>
        </w:tc>
        <w:tc>
          <w:tcPr>
            <w:tcW w:w="4082" w:type="dxa"/>
          </w:tcPr>
          <w:p w14:paraId="0451DE05" w14:textId="77777777" w:rsidR="00A272EA" w:rsidRDefault="00A272EA">
            <w:pPr>
              <w:pStyle w:val="TableParagraph"/>
              <w:rPr>
                <w:sz w:val="18"/>
              </w:rPr>
            </w:pPr>
            <w:proofErr w:type="spellStart"/>
            <w:r>
              <w:rPr>
                <w:color w:val="2B3C4F"/>
                <w:sz w:val="18"/>
              </w:rPr>
              <w:t>Lucide</w:t>
            </w:r>
            <w:proofErr w:type="spellEnd"/>
            <w:r>
              <w:rPr>
                <w:color w:val="2B3C4F"/>
                <w:sz w:val="18"/>
              </w:rPr>
              <w:t xml:space="preserve"> </w:t>
            </w:r>
            <w:r>
              <w:rPr>
                <w:color w:val="2B3C4F"/>
                <w:spacing w:val="-2"/>
                <w:sz w:val="18"/>
              </w:rPr>
              <w:t>React</w:t>
            </w:r>
          </w:p>
        </w:tc>
        <w:tc>
          <w:tcPr>
            <w:tcW w:w="3175" w:type="dxa"/>
          </w:tcPr>
          <w:p w14:paraId="53BF0F2D" w14:textId="77777777" w:rsidR="00A272EA" w:rsidRDefault="00A272EA">
            <w:pPr>
              <w:pStyle w:val="TableParagraph"/>
              <w:ind w:left="166"/>
              <w:rPr>
                <w:sz w:val="18"/>
              </w:rPr>
            </w:pPr>
            <w:r>
              <w:rPr>
                <w:color w:val="2B3C4F"/>
                <w:sz w:val="18"/>
              </w:rPr>
              <w:t>Material</w:t>
            </w:r>
            <w:r>
              <w:rPr>
                <w:color w:val="2B3C4F"/>
                <w:spacing w:val="-1"/>
                <w:sz w:val="18"/>
              </w:rPr>
              <w:t xml:space="preserve"> </w:t>
            </w:r>
            <w:r>
              <w:rPr>
                <w:color w:val="2B3C4F"/>
                <w:spacing w:val="-2"/>
                <w:sz w:val="18"/>
              </w:rPr>
              <w:t>Icons</w:t>
            </w:r>
          </w:p>
        </w:tc>
      </w:tr>
      <w:tr w:rsidR="00A272EA" w14:paraId="49E62B12" w14:textId="77777777">
        <w:trPr>
          <w:trHeight w:val="448"/>
        </w:trPr>
        <w:tc>
          <w:tcPr>
            <w:tcW w:w="2381" w:type="dxa"/>
            <w:shd w:val="clear" w:color="auto" w:fill="F1F1F4"/>
          </w:tcPr>
          <w:p w14:paraId="5B5EF085" w14:textId="77777777" w:rsidR="00A272EA" w:rsidRDefault="00A272EA">
            <w:pPr>
              <w:pStyle w:val="TableParagraph"/>
              <w:rPr>
                <w:sz w:val="18"/>
              </w:rPr>
            </w:pPr>
            <w:r>
              <w:rPr>
                <w:color w:val="2B3C4F"/>
                <w:spacing w:val="-2"/>
                <w:sz w:val="18"/>
              </w:rPr>
              <w:t>Charts</w:t>
            </w:r>
          </w:p>
        </w:tc>
        <w:tc>
          <w:tcPr>
            <w:tcW w:w="4082" w:type="dxa"/>
            <w:shd w:val="clear" w:color="auto" w:fill="F1F1F4"/>
          </w:tcPr>
          <w:p w14:paraId="643E06B1" w14:textId="77777777" w:rsidR="00A272EA" w:rsidRDefault="00A272EA">
            <w:pPr>
              <w:pStyle w:val="TableParagraph"/>
              <w:rPr>
                <w:sz w:val="18"/>
              </w:rPr>
            </w:pPr>
            <w:r>
              <w:rPr>
                <w:color w:val="2B3C4F"/>
                <w:spacing w:val="-2"/>
                <w:sz w:val="18"/>
              </w:rPr>
              <w:t>Recharts</w:t>
            </w:r>
          </w:p>
        </w:tc>
        <w:tc>
          <w:tcPr>
            <w:tcW w:w="3175" w:type="dxa"/>
            <w:shd w:val="clear" w:color="auto" w:fill="F1F1F4"/>
          </w:tcPr>
          <w:p w14:paraId="3A938F1D" w14:textId="77777777" w:rsidR="00A272EA" w:rsidRDefault="00A272EA">
            <w:pPr>
              <w:pStyle w:val="TableParagraph"/>
              <w:ind w:left="166"/>
              <w:rPr>
                <w:sz w:val="18"/>
              </w:rPr>
            </w:pPr>
            <w:proofErr w:type="spellStart"/>
            <w:r>
              <w:rPr>
                <w:color w:val="2B3C4F"/>
                <w:spacing w:val="-2"/>
                <w:sz w:val="18"/>
              </w:rPr>
              <w:t>fl_chart</w:t>
            </w:r>
            <w:proofErr w:type="spellEnd"/>
          </w:p>
        </w:tc>
      </w:tr>
      <w:tr w:rsidR="00A272EA" w14:paraId="6202621D" w14:textId="77777777">
        <w:trPr>
          <w:trHeight w:val="450"/>
        </w:trPr>
        <w:tc>
          <w:tcPr>
            <w:tcW w:w="2381" w:type="dxa"/>
          </w:tcPr>
          <w:p w14:paraId="1E0F1BB8" w14:textId="77777777" w:rsidR="00A272EA" w:rsidRDefault="00A272EA">
            <w:pPr>
              <w:pStyle w:val="TableParagraph"/>
              <w:spacing w:before="107"/>
              <w:rPr>
                <w:sz w:val="18"/>
              </w:rPr>
            </w:pPr>
            <w:r>
              <w:rPr>
                <w:color w:val="2B3C4F"/>
                <w:spacing w:val="-2"/>
                <w:sz w:val="18"/>
              </w:rPr>
              <w:t>Notifications</w:t>
            </w:r>
          </w:p>
        </w:tc>
        <w:tc>
          <w:tcPr>
            <w:tcW w:w="4082" w:type="dxa"/>
          </w:tcPr>
          <w:p w14:paraId="44A734F0" w14:textId="77777777" w:rsidR="00A272EA" w:rsidRDefault="00A272EA">
            <w:pPr>
              <w:pStyle w:val="TableParagraph"/>
              <w:spacing w:before="107"/>
              <w:rPr>
                <w:sz w:val="18"/>
              </w:rPr>
            </w:pPr>
            <w:r>
              <w:rPr>
                <w:color w:val="2B3C4F"/>
                <w:spacing w:val="-2"/>
                <w:sz w:val="18"/>
              </w:rPr>
              <w:t>react-hot-toast</w:t>
            </w:r>
          </w:p>
        </w:tc>
        <w:tc>
          <w:tcPr>
            <w:tcW w:w="3175" w:type="dxa"/>
          </w:tcPr>
          <w:p w14:paraId="5DA6C5E2" w14:textId="77777777" w:rsidR="00A272EA" w:rsidRDefault="00A272EA">
            <w:pPr>
              <w:pStyle w:val="TableParagraph"/>
              <w:spacing w:before="107"/>
              <w:ind w:left="166"/>
              <w:rPr>
                <w:sz w:val="18"/>
              </w:rPr>
            </w:pPr>
            <w:proofErr w:type="spellStart"/>
            <w:r>
              <w:rPr>
                <w:color w:val="2B3C4F"/>
                <w:spacing w:val="-2"/>
                <w:sz w:val="18"/>
              </w:rPr>
              <w:t>flutter_local_notifications</w:t>
            </w:r>
            <w:proofErr w:type="spellEnd"/>
          </w:p>
        </w:tc>
      </w:tr>
      <w:tr w:rsidR="00A272EA" w14:paraId="71457E6E" w14:textId="77777777">
        <w:trPr>
          <w:trHeight w:val="450"/>
        </w:trPr>
        <w:tc>
          <w:tcPr>
            <w:tcW w:w="2381" w:type="dxa"/>
            <w:shd w:val="clear" w:color="auto" w:fill="F1F1F4"/>
          </w:tcPr>
          <w:p w14:paraId="107AEBC6" w14:textId="77777777" w:rsidR="00A272EA" w:rsidRDefault="00A272EA">
            <w:pPr>
              <w:pStyle w:val="TableParagraph"/>
              <w:rPr>
                <w:sz w:val="18"/>
              </w:rPr>
            </w:pPr>
            <w:r>
              <w:rPr>
                <w:color w:val="2B3C4F"/>
                <w:spacing w:val="-2"/>
                <w:sz w:val="18"/>
              </w:rPr>
              <w:t>Deployment</w:t>
            </w:r>
          </w:p>
        </w:tc>
        <w:tc>
          <w:tcPr>
            <w:tcW w:w="4082" w:type="dxa"/>
            <w:shd w:val="clear" w:color="auto" w:fill="F1F1F4"/>
          </w:tcPr>
          <w:p w14:paraId="56B3BA5C" w14:textId="77777777" w:rsidR="00A272EA" w:rsidRDefault="00A272EA">
            <w:pPr>
              <w:pStyle w:val="TableParagraph"/>
              <w:rPr>
                <w:sz w:val="18"/>
              </w:rPr>
            </w:pPr>
            <w:proofErr w:type="spellStart"/>
            <w:r>
              <w:rPr>
                <w:color w:val="2B3C4F"/>
                <w:sz w:val="18"/>
              </w:rPr>
              <w:t>Vercel</w:t>
            </w:r>
            <w:proofErr w:type="spellEnd"/>
            <w:r>
              <w:rPr>
                <w:color w:val="2B3C4F"/>
                <w:spacing w:val="-3"/>
                <w:sz w:val="18"/>
              </w:rPr>
              <w:t xml:space="preserve"> </w:t>
            </w:r>
            <w:r>
              <w:rPr>
                <w:color w:val="2B3C4F"/>
                <w:spacing w:val="-2"/>
                <w:sz w:val="18"/>
              </w:rPr>
              <w:t>(</w:t>
            </w:r>
            <w:proofErr w:type="spellStart"/>
            <w:r>
              <w:rPr>
                <w:color w:val="2B3C4F"/>
                <w:spacing w:val="-2"/>
                <w:sz w:val="18"/>
              </w:rPr>
              <w:t>mediverse.vercel.app</w:t>
            </w:r>
            <w:proofErr w:type="spellEnd"/>
            <w:r>
              <w:rPr>
                <w:color w:val="2B3C4F"/>
                <w:spacing w:val="-2"/>
                <w:sz w:val="18"/>
              </w:rPr>
              <w:t>)</w:t>
            </w:r>
          </w:p>
        </w:tc>
        <w:tc>
          <w:tcPr>
            <w:tcW w:w="3175" w:type="dxa"/>
            <w:shd w:val="clear" w:color="auto" w:fill="F1F1F4"/>
          </w:tcPr>
          <w:p w14:paraId="48013470" w14:textId="77777777" w:rsidR="00A272EA" w:rsidRDefault="00A272EA">
            <w:pPr>
              <w:pStyle w:val="TableParagraph"/>
              <w:ind w:left="166"/>
              <w:rPr>
                <w:sz w:val="18"/>
              </w:rPr>
            </w:pPr>
            <w:r>
              <w:rPr>
                <w:color w:val="2B3C4F"/>
                <w:sz w:val="18"/>
              </w:rPr>
              <w:t>Android</w:t>
            </w:r>
            <w:r>
              <w:rPr>
                <w:color w:val="2B3C4F"/>
                <w:spacing w:val="-3"/>
                <w:sz w:val="18"/>
              </w:rPr>
              <w:t xml:space="preserve"> </w:t>
            </w:r>
            <w:r>
              <w:rPr>
                <w:color w:val="2B3C4F"/>
                <w:sz w:val="18"/>
              </w:rPr>
              <w:t xml:space="preserve">APK </w:t>
            </w:r>
            <w:r>
              <w:rPr>
                <w:color w:val="2B3C4F"/>
                <w:spacing w:val="-2"/>
                <w:sz w:val="18"/>
              </w:rPr>
              <w:t>(sideload)</w:t>
            </w:r>
          </w:p>
        </w:tc>
      </w:tr>
      <w:tr w:rsidR="00A272EA" w14:paraId="60496BD7" w14:textId="77777777">
        <w:trPr>
          <w:trHeight w:val="450"/>
        </w:trPr>
        <w:tc>
          <w:tcPr>
            <w:tcW w:w="2381" w:type="dxa"/>
          </w:tcPr>
          <w:p w14:paraId="121048AF" w14:textId="77777777" w:rsidR="00A272EA" w:rsidRDefault="00A272EA">
            <w:pPr>
              <w:pStyle w:val="TableParagraph"/>
              <w:rPr>
                <w:sz w:val="18"/>
              </w:rPr>
            </w:pPr>
            <w:r>
              <w:rPr>
                <w:color w:val="2B3C4F"/>
                <w:spacing w:val="-2"/>
                <w:sz w:val="18"/>
              </w:rPr>
              <w:t>Orientation</w:t>
            </w:r>
          </w:p>
        </w:tc>
        <w:tc>
          <w:tcPr>
            <w:tcW w:w="4082" w:type="dxa"/>
          </w:tcPr>
          <w:p w14:paraId="15C12BD5" w14:textId="77777777" w:rsidR="00A272EA" w:rsidRDefault="00A272EA">
            <w:pPr>
              <w:pStyle w:val="TableParagraph"/>
              <w:rPr>
                <w:sz w:val="18"/>
              </w:rPr>
            </w:pPr>
            <w:r>
              <w:rPr>
                <w:color w:val="2B3C4F"/>
                <w:sz w:val="18"/>
              </w:rPr>
              <w:t>Responsive</w:t>
            </w:r>
            <w:r>
              <w:rPr>
                <w:color w:val="2B3C4F"/>
                <w:spacing w:val="-3"/>
                <w:sz w:val="18"/>
              </w:rPr>
              <w:t xml:space="preserve"> </w:t>
            </w:r>
            <w:r>
              <w:rPr>
                <w:color w:val="2B3C4F"/>
                <w:sz w:val="18"/>
              </w:rPr>
              <w:t>(desktop</w:t>
            </w:r>
            <w:r>
              <w:rPr>
                <w:color w:val="2B3C4F"/>
                <w:spacing w:val="-2"/>
                <w:sz w:val="18"/>
              </w:rPr>
              <w:t xml:space="preserve"> </w:t>
            </w:r>
            <w:r>
              <w:rPr>
                <w:color w:val="2B3C4F"/>
                <w:sz w:val="18"/>
              </w:rPr>
              <w:t xml:space="preserve">+ </w:t>
            </w:r>
            <w:r>
              <w:rPr>
                <w:color w:val="2B3C4F"/>
                <w:spacing w:val="-2"/>
                <w:sz w:val="18"/>
              </w:rPr>
              <w:t>tablet)</w:t>
            </w:r>
          </w:p>
        </w:tc>
        <w:tc>
          <w:tcPr>
            <w:tcW w:w="3175" w:type="dxa"/>
          </w:tcPr>
          <w:p w14:paraId="2EBB3E15" w14:textId="77777777" w:rsidR="00A272EA" w:rsidRDefault="00A272EA">
            <w:pPr>
              <w:pStyle w:val="TableParagraph"/>
              <w:ind w:left="166"/>
              <w:rPr>
                <w:sz w:val="18"/>
              </w:rPr>
            </w:pPr>
            <w:r>
              <w:rPr>
                <w:color w:val="2B3C4F"/>
                <w:sz w:val="18"/>
              </w:rPr>
              <w:t>Portrait-only</w:t>
            </w:r>
            <w:r>
              <w:rPr>
                <w:color w:val="2B3C4F"/>
                <w:spacing w:val="-5"/>
                <w:sz w:val="18"/>
              </w:rPr>
              <w:t xml:space="preserve"> </w:t>
            </w:r>
            <w:r>
              <w:rPr>
                <w:color w:val="2B3C4F"/>
                <w:spacing w:val="-2"/>
                <w:sz w:val="18"/>
              </w:rPr>
              <w:t>(mobile)</w:t>
            </w:r>
          </w:p>
        </w:tc>
      </w:tr>
    </w:tbl>
    <w:p w14:paraId="7BBB0A7E" w14:textId="77777777" w:rsidR="00A272EA" w:rsidRDefault="00A272EA">
      <w:pPr>
        <w:pStyle w:val="TableParagraph"/>
        <w:rPr>
          <w:sz w:val="18"/>
        </w:rPr>
        <w:sectPr w:rsidR="00A272EA" w:rsidSect="003374C7">
          <w:headerReference w:type="default" r:id="rId45"/>
          <w:pgSz w:w="12240" w:h="15840" w:code="1"/>
          <w:pgMar w:top="1440" w:right="1440" w:bottom="1440" w:left="1440" w:header="709" w:footer="709" w:gutter="0"/>
          <w:cols w:space="708"/>
          <w:docGrid w:linePitch="360"/>
        </w:sectPr>
      </w:pPr>
    </w:p>
    <w:p w14:paraId="518E797C" w14:textId="1A333AA7" w:rsidR="00A272EA" w:rsidRDefault="00A272EA" w:rsidP="00A272EA">
      <w:pPr>
        <w:pStyle w:val="Heading1"/>
        <w:keepNext w:val="0"/>
        <w:keepLines w:val="0"/>
        <w:widowControl w:val="0"/>
        <w:numPr>
          <w:ilvl w:val="1"/>
          <w:numId w:val="8"/>
        </w:numPr>
        <w:tabs>
          <w:tab w:val="left" w:pos="789"/>
          <w:tab w:val="left" w:pos="10043"/>
        </w:tabs>
        <w:autoSpaceDE w:val="0"/>
        <w:autoSpaceDN w:val="0"/>
        <w:spacing w:before="82" w:after="0" w:line="240" w:lineRule="auto"/>
        <w:ind w:left="789" w:hanging="386"/>
      </w:pPr>
      <w:r>
        <w:rPr>
          <w:color w:val="1A395B"/>
          <w:u w:val="single" w:color="1A395B"/>
        </w:rPr>
        <w:lastRenderedPageBreak/>
        <w:t>React</w:t>
      </w:r>
      <w:r>
        <w:rPr>
          <w:color w:val="1A395B"/>
          <w:spacing w:val="-5"/>
          <w:u w:val="single" w:color="1A395B"/>
        </w:rPr>
        <w:t xml:space="preserve"> </w:t>
      </w:r>
      <w:r>
        <w:rPr>
          <w:color w:val="1A395B"/>
          <w:u w:val="single" w:color="1A395B"/>
        </w:rPr>
        <w:t>Web</w:t>
      </w:r>
      <w:r>
        <w:rPr>
          <w:color w:val="1A395B"/>
          <w:spacing w:val="-1"/>
          <w:u w:val="single" w:color="1A395B"/>
        </w:rPr>
        <w:t xml:space="preserve"> </w:t>
      </w:r>
      <w:r>
        <w:rPr>
          <w:color w:val="1A395B"/>
          <w:u w:val="single" w:color="1A395B"/>
        </w:rPr>
        <w:t>—</w:t>
      </w:r>
      <w:r>
        <w:rPr>
          <w:color w:val="1A395B"/>
          <w:spacing w:val="-3"/>
          <w:u w:val="single" w:color="1A395B"/>
        </w:rPr>
        <w:t xml:space="preserve"> </w:t>
      </w:r>
      <w:r>
        <w:rPr>
          <w:color w:val="1A395B"/>
          <w:u w:val="single" w:color="1A395B"/>
        </w:rPr>
        <w:t>Project</w:t>
      </w:r>
      <w:r>
        <w:rPr>
          <w:color w:val="1A395B"/>
          <w:spacing w:val="-2"/>
          <w:u w:val="single" w:color="1A395B"/>
        </w:rPr>
        <w:t xml:space="preserve"> Structure</w:t>
      </w:r>
      <w:r>
        <w:rPr>
          <w:color w:val="1A395B"/>
          <w:u w:val="single" w:color="1A395B"/>
        </w:rPr>
        <w:tab/>
      </w:r>
    </w:p>
    <w:p w14:paraId="61D771AC" w14:textId="01DF6478" w:rsidR="00A272EA" w:rsidRDefault="00A272EA">
      <w:pPr>
        <w:pStyle w:val="BodyText"/>
        <w:spacing w:before="125"/>
        <w:rPr>
          <w:b/>
        </w:rPr>
      </w:pPr>
    </w:p>
    <w:p w14:paraId="2130B558" w14:textId="2A81B745" w:rsidR="00A272EA" w:rsidRDefault="00A272EA">
      <w:pPr>
        <w:pStyle w:val="BodyText"/>
        <w:spacing w:before="1" w:line="312" w:lineRule="auto"/>
        <w:ind w:left="403" w:right="312"/>
      </w:pPr>
      <w:r>
        <w:rPr>
          <w:color w:val="2B3C4F"/>
        </w:rPr>
        <w:t xml:space="preserve">The React web application follows a </w:t>
      </w:r>
      <w:r>
        <w:rPr>
          <w:b/>
          <w:color w:val="2B3C4F"/>
        </w:rPr>
        <w:t>feature-based directory structure</w:t>
      </w:r>
      <w:r>
        <w:rPr>
          <w:color w:val="2B3C4F"/>
        </w:rPr>
        <w:t>, grouping related pages, components,</w:t>
      </w:r>
      <w:r>
        <w:rPr>
          <w:color w:val="2B3C4F"/>
          <w:spacing w:val="-6"/>
        </w:rPr>
        <w:t xml:space="preserve"> </w:t>
      </w:r>
      <w:r>
        <w:rPr>
          <w:color w:val="2B3C4F"/>
        </w:rPr>
        <w:t>and</w:t>
      </w:r>
      <w:r>
        <w:rPr>
          <w:color w:val="2B3C4F"/>
          <w:spacing w:val="-7"/>
        </w:rPr>
        <w:t xml:space="preserve"> </w:t>
      </w:r>
      <w:r>
        <w:rPr>
          <w:color w:val="2B3C4F"/>
        </w:rPr>
        <w:t>services</w:t>
      </w:r>
      <w:r>
        <w:rPr>
          <w:color w:val="2B3C4F"/>
          <w:spacing w:val="-4"/>
        </w:rPr>
        <w:t xml:space="preserve"> </w:t>
      </w:r>
      <w:r>
        <w:rPr>
          <w:color w:val="2B3C4F"/>
        </w:rPr>
        <w:t>together</w:t>
      </w:r>
      <w:r>
        <w:rPr>
          <w:color w:val="2B3C4F"/>
          <w:spacing w:val="-5"/>
        </w:rPr>
        <w:t xml:space="preserve"> </w:t>
      </w:r>
      <w:r>
        <w:rPr>
          <w:color w:val="2B3C4F"/>
        </w:rPr>
        <w:t>by</w:t>
      </w:r>
      <w:r>
        <w:rPr>
          <w:color w:val="2B3C4F"/>
          <w:spacing w:val="-5"/>
        </w:rPr>
        <w:t xml:space="preserve"> </w:t>
      </w:r>
      <w:r>
        <w:rPr>
          <w:color w:val="2B3C4F"/>
        </w:rPr>
        <w:t>domain</w:t>
      </w:r>
      <w:r>
        <w:rPr>
          <w:color w:val="2B3C4F"/>
          <w:spacing w:val="-6"/>
        </w:rPr>
        <w:t xml:space="preserve"> </w:t>
      </w:r>
      <w:r>
        <w:rPr>
          <w:color w:val="2B3C4F"/>
        </w:rPr>
        <w:t>rather</w:t>
      </w:r>
      <w:r>
        <w:rPr>
          <w:color w:val="2B3C4F"/>
          <w:spacing w:val="-5"/>
        </w:rPr>
        <w:t xml:space="preserve"> </w:t>
      </w:r>
      <w:r>
        <w:rPr>
          <w:color w:val="2B3C4F"/>
        </w:rPr>
        <w:t>than</w:t>
      </w:r>
      <w:r>
        <w:rPr>
          <w:color w:val="2B3C4F"/>
          <w:spacing w:val="-7"/>
        </w:rPr>
        <w:t xml:space="preserve"> </w:t>
      </w:r>
      <w:r>
        <w:rPr>
          <w:color w:val="2B3C4F"/>
        </w:rPr>
        <w:t>by</w:t>
      </w:r>
      <w:r>
        <w:rPr>
          <w:color w:val="2B3C4F"/>
          <w:spacing w:val="-5"/>
        </w:rPr>
        <w:t xml:space="preserve"> </w:t>
      </w:r>
      <w:r>
        <w:rPr>
          <w:color w:val="2B3C4F"/>
        </w:rPr>
        <w:t>file</w:t>
      </w:r>
      <w:r>
        <w:rPr>
          <w:color w:val="2B3C4F"/>
          <w:spacing w:val="-6"/>
        </w:rPr>
        <w:t xml:space="preserve"> </w:t>
      </w:r>
      <w:r>
        <w:rPr>
          <w:color w:val="2B3C4F"/>
        </w:rPr>
        <w:t>type.</w:t>
      </w:r>
      <w:r>
        <w:rPr>
          <w:color w:val="2B3C4F"/>
          <w:spacing w:val="-6"/>
        </w:rPr>
        <w:t xml:space="preserve"> </w:t>
      </w:r>
      <w:r>
        <w:rPr>
          <w:color w:val="2B3C4F"/>
        </w:rPr>
        <w:t>This</w:t>
      </w:r>
      <w:r>
        <w:rPr>
          <w:color w:val="2B3C4F"/>
          <w:spacing w:val="-5"/>
        </w:rPr>
        <w:t xml:space="preserve"> </w:t>
      </w:r>
      <w:proofErr w:type="spellStart"/>
      <w:r>
        <w:rPr>
          <w:color w:val="2B3C4F"/>
        </w:rPr>
        <w:t>organisation</w:t>
      </w:r>
      <w:proofErr w:type="spellEnd"/>
      <w:r>
        <w:rPr>
          <w:color w:val="2B3C4F"/>
          <w:spacing w:val="-5"/>
        </w:rPr>
        <w:t xml:space="preserve"> </w:t>
      </w:r>
      <w:r>
        <w:rPr>
          <w:color w:val="2B3C4F"/>
        </w:rPr>
        <w:t>reduces</w:t>
      </w:r>
      <w:r>
        <w:rPr>
          <w:color w:val="2B3C4F"/>
          <w:spacing w:val="-5"/>
        </w:rPr>
        <w:t xml:space="preserve"> </w:t>
      </w:r>
      <w:r>
        <w:rPr>
          <w:color w:val="2B3C4F"/>
        </w:rPr>
        <w:t>cognitive overhead when navigating large feature sets and allows each module to be developed, tested, and deployed</w:t>
      </w:r>
      <w:r>
        <w:rPr>
          <w:color w:val="2B3C4F"/>
          <w:spacing w:val="-4"/>
        </w:rPr>
        <w:t xml:space="preserve"> </w:t>
      </w:r>
      <w:r>
        <w:rPr>
          <w:color w:val="2B3C4F"/>
        </w:rPr>
        <w:t>independently.</w:t>
      </w:r>
      <w:r>
        <w:rPr>
          <w:color w:val="2B3C4F"/>
          <w:spacing w:val="-4"/>
        </w:rPr>
        <w:t xml:space="preserve"> </w:t>
      </w:r>
      <w:r>
        <w:rPr>
          <w:color w:val="2B3C4F"/>
        </w:rPr>
        <w:t>Role-based</w:t>
      </w:r>
      <w:r>
        <w:rPr>
          <w:color w:val="2B3C4F"/>
          <w:spacing w:val="-7"/>
        </w:rPr>
        <w:t xml:space="preserve"> </w:t>
      </w:r>
      <w:r>
        <w:rPr>
          <w:color w:val="2B3C4F"/>
        </w:rPr>
        <w:t>routing</w:t>
      </w:r>
      <w:r>
        <w:rPr>
          <w:color w:val="2B3C4F"/>
          <w:spacing w:val="-4"/>
        </w:rPr>
        <w:t xml:space="preserve"> </w:t>
      </w:r>
      <w:r>
        <w:rPr>
          <w:color w:val="2B3C4F"/>
        </w:rPr>
        <w:t>is</w:t>
      </w:r>
      <w:r>
        <w:rPr>
          <w:color w:val="2B3C4F"/>
          <w:spacing w:val="-5"/>
        </w:rPr>
        <w:t xml:space="preserve"> </w:t>
      </w:r>
      <w:r>
        <w:rPr>
          <w:color w:val="2B3C4F"/>
        </w:rPr>
        <w:t>enforced</w:t>
      </w:r>
      <w:r>
        <w:rPr>
          <w:color w:val="2B3C4F"/>
          <w:spacing w:val="-6"/>
        </w:rPr>
        <w:t xml:space="preserve"> </w:t>
      </w:r>
      <w:r>
        <w:rPr>
          <w:color w:val="2B3C4F"/>
        </w:rPr>
        <w:t>at</w:t>
      </w:r>
      <w:r>
        <w:rPr>
          <w:color w:val="2B3C4F"/>
          <w:spacing w:val="-6"/>
        </w:rPr>
        <w:t xml:space="preserve"> </w:t>
      </w:r>
      <w:r>
        <w:rPr>
          <w:color w:val="2B3C4F"/>
        </w:rPr>
        <w:t>the</w:t>
      </w:r>
      <w:r>
        <w:rPr>
          <w:color w:val="2B3C4F"/>
          <w:spacing w:val="-6"/>
        </w:rPr>
        <w:t xml:space="preserve"> </w:t>
      </w:r>
      <w:r>
        <w:rPr>
          <w:color w:val="2B3C4F"/>
        </w:rPr>
        <w:t>router</w:t>
      </w:r>
      <w:r>
        <w:rPr>
          <w:color w:val="2B3C4F"/>
          <w:spacing w:val="-3"/>
        </w:rPr>
        <w:t xml:space="preserve"> </w:t>
      </w:r>
      <w:r>
        <w:rPr>
          <w:color w:val="2B3C4F"/>
        </w:rPr>
        <w:t>level</w:t>
      </w:r>
      <w:r>
        <w:rPr>
          <w:color w:val="2B3C4F"/>
          <w:spacing w:val="-5"/>
        </w:rPr>
        <w:t xml:space="preserve"> </w:t>
      </w:r>
      <w:r>
        <w:rPr>
          <w:color w:val="2B3C4F"/>
        </w:rPr>
        <w:t>using</w:t>
      </w:r>
      <w:r>
        <w:rPr>
          <w:color w:val="2B3C4F"/>
          <w:spacing w:val="-4"/>
        </w:rPr>
        <w:t xml:space="preserve"> </w:t>
      </w:r>
      <w:r>
        <w:rPr>
          <w:color w:val="2B3C4F"/>
        </w:rPr>
        <w:t>protected</w:t>
      </w:r>
      <w:r>
        <w:rPr>
          <w:color w:val="2B3C4F"/>
          <w:spacing w:val="-5"/>
        </w:rPr>
        <w:t xml:space="preserve"> </w:t>
      </w:r>
      <w:r>
        <w:rPr>
          <w:color w:val="2B3C4F"/>
        </w:rPr>
        <w:t>route</w:t>
      </w:r>
      <w:r>
        <w:rPr>
          <w:color w:val="2B3C4F"/>
          <w:spacing w:val="-6"/>
        </w:rPr>
        <w:t xml:space="preserve"> </w:t>
      </w:r>
      <w:r>
        <w:rPr>
          <w:color w:val="2B3C4F"/>
        </w:rPr>
        <w:t>wrappers that inspect the JWT payload before rendering any page.</w:t>
      </w:r>
    </w:p>
    <w:p w14:paraId="64A9ACFC" w14:textId="58B0793E" w:rsidR="00A272EA" w:rsidRDefault="00A272EA">
      <w:pPr>
        <w:pStyle w:val="BodyText"/>
        <w:spacing w:before="53"/>
      </w:pPr>
    </w:p>
    <w:p w14:paraId="5C5E2C57" w14:textId="4EA922E2" w:rsidR="00A272EA" w:rsidRDefault="00A272EA">
      <w:pPr>
        <w:pStyle w:val="Heading3"/>
      </w:pPr>
      <w:r>
        <w:rPr>
          <w:color w:val="2C6CA2"/>
        </w:rPr>
        <w:t>Directory</w:t>
      </w:r>
      <w:r>
        <w:rPr>
          <w:color w:val="2C6CA2"/>
          <w:spacing w:val="-11"/>
        </w:rPr>
        <w:t xml:space="preserve"> </w:t>
      </w:r>
      <w:r>
        <w:rPr>
          <w:color w:val="2C6CA2"/>
          <w:spacing w:val="-2"/>
        </w:rPr>
        <w:t>Structure</w:t>
      </w:r>
    </w:p>
    <w:p w14:paraId="23D7FBEB" w14:textId="05283205" w:rsidR="00A272EA" w:rsidRDefault="001C236D">
      <w:pPr>
        <w:pStyle w:val="BodyText"/>
        <w:spacing w:before="4"/>
        <w:rPr>
          <w:b/>
          <w:sz w:val="11"/>
        </w:rPr>
      </w:pPr>
      <w:r w:rsidRPr="001C236D">
        <w:rPr>
          <w:b/>
          <w:noProof/>
          <w:sz w:val="11"/>
        </w:rPr>
        <w:drawing>
          <wp:anchor distT="0" distB="0" distL="114300" distR="114300" simplePos="0" relativeHeight="251698176" behindDoc="1" locked="0" layoutInCell="1" allowOverlap="1" wp14:anchorId="3B754753" wp14:editId="082E00F9">
            <wp:simplePos x="0" y="0"/>
            <wp:positionH relativeFrom="margin">
              <wp:align>center</wp:align>
            </wp:positionH>
            <wp:positionV relativeFrom="paragraph">
              <wp:posOffset>40640</wp:posOffset>
            </wp:positionV>
            <wp:extent cx="5658327" cy="6842760"/>
            <wp:effectExtent l="0" t="0" r="0" b="0"/>
            <wp:wrapNone/>
            <wp:docPr id="39251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14281" name=""/>
                    <pic:cNvPicPr/>
                  </pic:nvPicPr>
                  <pic:blipFill rotWithShape="1">
                    <a:blip r:embed="rId46">
                      <a:clrChange>
                        <a:clrFrom>
                          <a:srgbClr val="FAFAFD"/>
                        </a:clrFrom>
                        <a:clrTo>
                          <a:srgbClr val="FAFAFD">
                            <a:alpha val="0"/>
                          </a:srgbClr>
                        </a:clrTo>
                      </a:clrChange>
                      <a:extLst>
                        <a:ext uri="{28A0092B-C50C-407E-A947-70E740481C1C}">
                          <a14:useLocalDpi xmlns:a14="http://schemas.microsoft.com/office/drawing/2010/main" val="0"/>
                        </a:ext>
                      </a:extLst>
                    </a:blip>
                    <a:srcRect b="9186"/>
                    <a:stretch>
                      <a:fillRect/>
                    </a:stretch>
                  </pic:blipFill>
                  <pic:spPr bwMode="auto">
                    <a:xfrm>
                      <a:off x="0" y="0"/>
                      <a:ext cx="5658327" cy="68427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FE838F2" w14:textId="56F9CEE4" w:rsidR="00A272EA" w:rsidRDefault="00A272EA">
      <w:pPr>
        <w:pStyle w:val="BodyText"/>
        <w:rPr>
          <w:b/>
          <w:sz w:val="11"/>
        </w:rPr>
        <w:sectPr w:rsidR="00A272EA" w:rsidSect="00A272EA">
          <w:pgSz w:w="11920" w:h="16850"/>
          <w:pgMar w:top="1180" w:right="992" w:bottom="660" w:left="850" w:header="467" w:footer="466" w:gutter="0"/>
          <w:cols w:space="720"/>
        </w:sectPr>
      </w:pPr>
    </w:p>
    <w:p w14:paraId="7ADD55D5" w14:textId="77777777" w:rsidR="00A272EA" w:rsidRDefault="00A272EA">
      <w:pPr>
        <w:pStyle w:val="BodyText"/>
        <w:spacing w:before="82" w:line="295" w:lineRule="auto"/>
        <w:ind w:left="403" w:right="299"/>
      </w:pPr>
      <w:r>
        <w:rPr>
          <w:color w:val="2B3C4F"/>
        </w:rPr>
        <w:lastRenderedPageBreak/>
        <w:t xml:space="preserve">Protected routes read the </w:t>
      </w:r>
      <w:r>
        <w:rPr>
          <w:rFonts w:ascii="Courier New"/>
          <w:color w:val="2B3C4F"/>
        </w:rPr>
        <w:t>role</w:t>
      </w:r>
      <w:r>
        <w:rPr>
          <w:rFonts w:ascii="Courier New"/>
          <w:color w:val="2B3C4F"/>
          <w:spacing w:val="-48"/>
        </w:rPr>
        <w:t xml:space="preserve"> </w:t>
      </w:r>
      <w:r>
        <w:rPr>
          <w:color w:val="2B3C4F"/>
        </w:rPr>
        <w:t xml:space="preserve">field from the decoded JWT payload stored in </w:t>
      </w:r>
      <w:proofErr w:type="spellStart"/>
      <w:r>
        <w:rPr>
          <w:color w:val="2B3C4F"/>
        </w:rPr>
        <w:t>AuthContext</w:t>
      </w:r>
      <w:proofErr w:type="spellEnd"/>
      <w:r>
        <w:rPr>
          <w:color w:val="2B3C4F"/>
        </w:rPr>
        <w:t>. If the role does</w:t>
      </w:r>
      <w:r>
        <w:rPr>
          <w:color w:val="2B3C4F"/>
          <w:spacing w:val="-10"/>
        </w:rPr>
        <w:t xml:space="preserve"> </w:t>
      </w:r>
      <w:r>
        <w:rPr>
          <w:color w:val="2B3C4F"/>
        </w:rPr>
        <w:t>not</w:t>
      </w:r>
      <w:r>
        <w:rPr>
          <w:color w:val="2B3C4F"/>
          <w:spacing w:val="-6"/>
        </w:rPr>
        <w:t xml:space="preserve"> </w:t>
      </w:r>
      <w:r>
        <w:rPr>
          <w:color w:val="2B3C4F"/>
        </w:rPr>
        <w:t>match</w:t>
      </w:r>
      <w:r>
        <w:rPr>
          <w:color w:val="2B3C4F"/>
          <w:spacing w:val="-4"/>
        </w:rPr>
        <w:t xml:space="preserve"> </w:t>
      </w:r>
      <w:r>
        <w:rPr>
          <w:color w:val="2B3C4F"/>
        </w:rPr>
        <w:t>the</w:t>
      </w:r>
      <w:r>
        <w:rPr>
          <w:color w:val="2B3C4F"/>
          <w:spacing w:val="-7"/>
        </w:rPr>
        <w:t xml:space="preserve"> </w:t>
      </w:r>
      <w:r>
        <w:rPr>
          <w:color w:val="2B3C4F"/>
        </w:rPr>
        <w:t>route's</w:t>
      </w:r>
      <w:r>
        <w:rPr>
          <w:color w:val="2B3C4F"/>
          <w:spacing w:val="-4"/>
        </w:rPr>
        <w:t xml:space="preserve"> </w:t>
      </w:r>
      <w:r>
        <w:rPr>
          <w:color w:val="2B3C4F"/>
        </w:rPr>
        <w:t>required</w:t>
      </w:r>
      <w:r>
        <w:rPr>
          <w:color w:val="2B3C4F"/>
          <w:spacing w:val="-6"/>
        </w:rPr>
        <w:t xml:space="preserve"> </w:t>
      </w:r>
      <w:r>
        <w:rPr>
          <w:color w:val="2B3C4F"/>
        </w:rPr>
        <w:t>role,</w:t>
      </w:r>
      <w:r>
        <w:rPr>
          <w:color w:val="2B3C4F"/>
          <w:spacing w:val="-6"/>
        </w:rPr>
        <w:t xml:space="preserve"> </w:t>
      </w:r>
      <w:r>
        <w:rPr>
          <w:color w:val="2B3C4F"/>
        </w:rPr>
        <w:t>the</w:t>
      </w:r>
      <w:r>
        <w:rPr>
          <w:color w:val="2B3C4F"/>
          <w:spacing w:val="-6"/>
        </w:rPr>
        <w:t xml:space="preserve"> </w:t>
      </w:r>
      <w:r>
        <w:rPr>
          <w:color w:val="2B3C4F"/>
        </w:rPr>
        <w:t>user</w:t>
      </w:r>
      <w:r>
        <w:rPr>
          <w:color w:val="2B3C4F"/>
          <w:spacing w:val="-6"/>
        </w:rPr>
        <w:t xml:space="preserve"> </w:t>
      </w:r>
      <w:r>
        <w:rPr>
          <w:color w:val="2B3C4F"/>
        </w:rPr>
        <w:t>is</w:t>
      </w:r>
      <w:r>
        <w:rPr>
          <w:color w:val="2B3C4F"/>
          <w:spacing w:val="-5"/>
        </w:rPr>
        <w:t xml:space="preserve"> </w:t>
      </w:r>
      <w:r>
        <w:rPr>
          <w:color w:val="2B3C4F"/>
        </w:rPr>
        <w:t>redirected</w:t>
      </w:r>
      <w:r>
        <w:rPr>
          <w:color w:val="2B3C4F"/>
          <w:spacing w:val="-6"/>
        </w:rPr>
        <w:t xml:space="preserve"> </w:t>
      </w:r>
      <w:r>
        <w:rPr>
          <w:color w:val="2B3C4F"/>
        </w:rPr>
        <w:t>to</w:t>
      </w:r>
      <w:r>
        <w:rPr>
          <w:color w:val="2B3C4F"/>
          <w:spacing w:val="-7"/>
        </w:rPr>
        <w:t xml:space="preserve"> </w:t>
      </w:r>
      <w:r>
        <w:rPr>
          <w:rFonts w:ascii="Courier New"/>
          <w:color w:val="2B3C4F"/>
        </w:rPr>
        <w:t>/login</w:t>
      </w:r>
      <w:r>
        <w:rPr>
          <w:rFonts w:ascii="Courier New"/>
          <w:color w:val="2B3C4F"/>
          <w:spacing w:val="-65"/>
        </w:rPr>
        <w:t xml:space="preserve"> </w:t>
      </w:r>
      <w:r>
        <w:rPr>
          <w:color w:val="2B3C4F"/>
        </w:rPr>
        <w:t>automatically.</w:t>
      </w:r>
      <w:r>
        <w:rPr>
          <w:color w:val="2B3C4F"/>
          <w:spacing w:val="-5"/>
        </w:rPr>
        <w:t xml:space="preserve"> </w:t>
      </w:r>
      <w:r>
        <w:rPr>
          <w:color w:val="2B3C4F"/>
        </w:rPr>
        <w:t>The</w:t>
      </w:r>
      <w:r>
        <w:rPr>
          <w:color w:val="2B3C4F"/>
          <w:spacing w:val="-7"/>
        </w:rPr>
        <w:t xml:space="preserve"> </w:t>
      </w:r>
      <w:r>
        <w:rPr>
          <w:color w:val="2B3C4F"/>
        </w:rPr>
        <w:t>check</w:t>
      </w:r>
      <w:r>
        <w:rPr>
          <w:color w:val="2B3C4F"/>
          <w:spacing w:val="-4"/>
        </w:rPr>
        <w:t xml:space="preserve"> </w:t>
      </w:r>
      <w:r>
        <w:rPr>
          <w:color w:val="2B3C4F"/>
        </w:rPr>
        <w:t>occurs synchronously during the render phase, ensuring that protected page components never mount with insufficient permissions.</w:t>
      </w:r>
    </w:p>
    <w:p w14:paraId="1832B5E1" w14:textId="77777777" w:rsidR="00A272EA" w:rsidRDefault="00A272EA">
      <w:pPr>
        <w:pStyle w:val="BodyText"/>
        <w:spacing w:before="63" w:after="1"/>
      </w:pPr>
    </w:p>
    <w:tbl>
      <w:tblPr>
        <w:tblW w:w="0" w:type="auto"/>
        <w:tblInd w:w="734" w:type="dxa"/>
        <w:tblBorders>
          <w:top w:val="single" w:sz="2" w:space="0" w:color="BCC3C6"/>
          <w:left w:val="single" w:sz="2" w:space="0" w:color="BCC3C6"/>
          <w:bottom w:val="single" w:sz="2" w:space="0" w:color="BCC3C6"/>
          <w:right w:val="single" w:sz="2" w:space="0" w:color="BCC3C6"/>
          <w:insideH w:val="single" w:sz="2" w:space="0" w:color="BCC3C6"/>
          <w:insideV w:val="single" w:sz="2" w:space="0" w:color="BCC3C6"/>
        </w:tblBorders>
        <w:tblLayout w:type="fixed"/>
        <w:tblCellMar>
          <w:left w:w="0" w:type="dxa"/>
          <w:right w:w="0" w:type="dxa"/>
        </w:tblCellMar>
        <w:tblLook w:val="01E0" w:firstRow="1" w:lastRow="1" w:firstColumn="1" w:lastColumn="1" w:noHBand="0" w:noVBand="0"/>
      </w:tblPr>
      <w:tblGrid>
        <w:gridCol w:w="1406"/>
        <w:gridCol w:w="2004"/>
        <w:gridCol w:w="1010"/>
        <w:gridCol w:w="4632"/>
      </w:tblGrid>
      <w:tr w:rsidR="00A272EA" w14:paraId="206A6A14" w14:textId="77777777">
        <w:trPr>
          <w:trHeight w:val="441"/>
        </w:trPr>
        <w:tc>
          <w:tcPr>
            <w:tcW w:w="1406" w:type="dxa"/>
            <w:shd w:val="clear" w:color="auto" w:fill="2C3D50"/>
          </w:tcPr>
          <w:p w14:paraId="6C7848FC" w14:textId="77777777" w:rsidR="00A272EA" w:rsidRDefault="00A272EA">
            <w:pPr>
              <w:pStyle w:val="TableParagraph"/>
              <w:spacing w:before="102"/>
              <w:ind w:left="160"/>
              <w:rPr>
                <w:b/>
                <w:sz w:val="19"/>
              </w:rPr>
            </w:pPr>
            <w:r>
              <w:rPr>
                <w:b/>
                <w:color w:val="FFFFFF"/>
                <w:spacing w:val="-2"/>
                <w:sz w:val="19"/>
              </w:rPr>
              <w:t>Route</w:t>
            </w:r>
          </w:p>
        </w:tc>
        <w:tc>
          <w:tcPr>
            <w:tcW w:w="2004" w:type="dxa"/>
            <w:shd w:val="clear" w:color="auto" w:fill="2C3D50"/>
          </w:tcPr>
          <w:p w14:paraId="5D94D9FD" w14:textId="77777777" w:rsidR="00A272EA" w:rsidRDefault="00A272EA">
            <w:pPr>
              <w:pStyle w:val="TableParagraph"/>
              <w:spacing w:before="102"/>
              <w:ind w:left="161"/>
              <w:rPr>
                <w:b/>
                <w:sz w:val="19"/>
              </w:rPr>
            </w:pPr>
            <w:r>
              <w:rPr>
                <w:b/>
                <w:color w:val="FFFFFF"/>
                <w:spacing w:val="-2"/>
                <w:sz w:val="19"/>
              </w:rPr>
              <w:t>Component</w:t>
            </w:r>
          </w:p>
        </w:tc>
        <w:tc>
          <w:tcPr>
            <w:tcW w:w="1010" w:type="dxa"/>
            <w:shd w:val="clear" w:color="auto" w:fill="2C3D50"/>
          </w:tcPr>
          <w:p w14:paraId="327BB539" w14:textId="77777777" w:rsidR="00A272EA" w:rsidRDefault="00A272EA">
            <w:pPr>
              <w:pStyle w:val="TableParagraph"/>
              <w:spacing w:before="102"/>
              <w:ind w:left="161"/>
              <w:rPr>
                <w:b/>
                <w:sz w:val="19"/>
              </w:rPr>
            </w:pPr>
            <w:r>
              <w:rPr>
                <w:b/>
                <w:color w:val="FFFFFF"/>
                <w:spacing w:val="-4"/>
                <w:sz w:val="19"/>
              </w:rPr>
              <w:t>Role</w:t>
            </w:r>
          </w:p>
        </w:tc>
        <w:tc>
          <w:tcPr>
            <w:tcW w:w="4632" w:type="dxa"/>
            <w:shd w:val="clear" w:color="auto" w:fill="2C3D50"/>
          </w:tcPr>
          <w:p w14:paraId="4EE41E47" w14:textId="77777777" w:rsidR="00A272EA" w:rsidRDefault="00A272EA">
            <w:pPr>
              <w:pStyle w:val="TableParagraph"/>
              <w:spacing w:before="102"/>
              <w:ind w:left="162"/>
              <w:rPr>
                <w:b/>
                <w:sz w:val="19"/>
              </w:rPr>
            </w:pPr>
            <w:r>
              <w:rPr>
                <w:b/>
                <w:color w:val="FFFFFF"/>
                <w:spacing w:val="-2"/>
                <w:sz w:val="19"/>
              </w:rPr>
              <w:t>Description</w:t>
            </w:r>
          </w:p>
        </w:tc>
      </w:tr>
      <w:tr w:rsidR="00A272EA" w14:paraId="2D7BA3F0" w14:textId="77777777">
        <w:trPr>
          <w:trHeight w:val="462"/>
        </w:trPr>
        <w:tc>
          <w:tcPr>
            <w:tcW w:w="1406" w:type="dxa"/>
          </w:tcPr>
          <w:p w14:paraId="2D744467" w14:textId="77777777" w:rsidR="00A272EA" w:rsidRDefault="00A272EA">
            <w:pPr>
              <w:pStyle w:val="TableParagraph"/>
              <w:spacing w:before="119"/>
              <w:ind w:left="160"/>
              <w:rPr>
                <w:sz w:val="18"/>
              </w:rPr>
            </w:pPr>
            <w:r>
              <w:rPr>
                <w:spacing w:val="-2"/>
                <w:sz w:val="18"/>
              </w:rPr>
              <w:t>/</w:t>
            </w:r>
            <w:proofErr w:type="gramStart"/>
            <w:r>
              <w:rPr>
                <w:spacing w:val="-2"/>
                <w:sz w:val="18"/>
              </w:rPr>
              <w:t>login</w:t>
            </w:r>
            <w:proofErr w:type="gramEnd"/>
          </w:p>
        </w:tc>
        <w:tc>
          <w:tcPr>
            <w:tcW w:w="2004" w:type="dxa"/>
          </w:tcPr>
          <w:p w14:paraId="6070F3AA" w14:textId="77777777" w:rsidR="00A272EA" w:rsidRDefault="00A272EA">
            <w:pPr>
              <w:pStyle w:val="TableParagraph"/>
              <w:spacing w:before="119"/>
              <w:ind w:left="161"/>
              <w:rPr>
                <w:sz w:val="18"/>
              </w:rPr>
            </w:pPr>
            <w:proofErr w:type="spellStart"/>
            <w:r>
              <w:rPr>
                <w:spacing w:val="-2"/>
                <w:sz w:val="18"/>
              </w:rPr>
              <w:t>Login.jsx</w:t>
            </w:r>
            <w:proofErr w:type="spellEnd"/>
          </w:p>
        </w:tc>
        <w:tc>
          <w:tcPr>
            <w:tcW w:w="1010" w:type="dxa"/>
          </w:tcPr>
          <w:p w14:paraId="6840AF33" w14:textId="77777777" w:rsidR="00A272EA" w:rsidRDefault="00A272EA">
            <w:pPr>
              <w:pStyle w:val="TableParagraph"/>
              <w:spacing w:before="119"/>
              <w:ind w:left="161"/>
              <w:rPr>
                <w:sz w:val="18"/>
              </w:rPr>
            </w:pPr>
            <w:r>
              <w:rPr>
                <w:spacing w:val="-5"/>
                <w:sz w:val="18"/>
              </w:rPr>
              <w:t>All</w:t>
            </w:r>
          </w:p>
        </w:tc>
        <w:tc>
          <w:tcPr>
            <w:tcW w:w="4632" w:type="dxa"/>
          </w:tcPr>
          <w:p w14:paraId="148E2DB1" w14:textId="77777777" w:rsidR="00A272EA" w:rsidRDefault="00A272EA">
            <w:pPr>
              <w:pStyle w:val="TableParagraph"/>
              <w:spacing w:before="119"/>
              <w:ind w:left="162"/>
              <w:rPr>
                <w:sz w:val="18"/>
              </w:rPr>
            </w:pPr>
            <w:r>
              <w:rPr>
                <w:sz w:val="18"/>
              </w:rPr>
              <w:t>Unified</w:t>
            </w:r>
            <w:r>
              <w:rPr>
                <w:spacing w:val="-2"/>
                <w:sz w:val="18"/>
              </w:rPr>
              <w:t xml:space="preserve"> </w:t>
            </w:r>
            <w:r>
              <w:rPr>
                <w:sz w:val="18"/>
              </w:rPr>
              <w:t>login</w:t>
            </w:r>
            <w:r>
              <w:rPr>
                <w:spacing w:val="-2"/>
                <w:sz w:val="18"/>
              </w:rPr>
              <w:t xml:space="preserve"> </w:t>
            </w:r>
            <w:r>
              <w:rPr>
                <w:sz w:val="18"/>
              </w:rPr>
              <w:t>—</w:t>
            </w:r>
            <w:r>
              <w:rPr>
                <w:spacing w:val="-3"/>
                <w:sz w:val="18"/>
              </w:rPr>
              <w:t xml:space="preserve"> </w:t>
            </w:r>
            <w:r>
              <w:rPr>
                <w:sz w:val="18"/>
              </w:rPr>
              <w:t>doctor</w:t>
            </w:r>
            <w:r>
              <w:rPr>
                <w:spacing w:val="-2"/>
                <w:sz w:val="18"/>
              </w:rPr>
              <w:t xml:space="preserve"> </w:t>
            </w:r>
            <w:r>
              <w:rPr>
                <w:sz w:val="18"/>
              </w:rPr>
              <w:t>&amp;</w:t>
            </w:r>
            <w:r>
              <w:rPr>
                <w:spacing w:val="-2"/>
                <w:sz w:val="18"/>
              </w:rPr>
              <w:t xml:space="preserve"> </w:t>
            </w:r>
            <w:r>
              <w:rPr>
                <w:sz w:val="18"/>
              </w:rPr>
              <w:t>manager</w:t>
            </w:r>
            <w:r>
              <w:rPr>
                <w:spacing w:val="-2"/>
                <w:sz w:val="18"/>
              </w:rPr>
              <w:t xml:space="preserve"> credentials</w:t>
            </w:r>
          </w:p>
        </w:tc>
      </w:tr>
      <w:tr w:rsidR="00A272EA" w14:paraId="22D5A898" w14:textId="77777777">
        <w:trPr>
          <w:trHeight w:val="460"/>
        </w:trPr>
        <w:tc>
          <w:tcPr>
            <w:tcW w:w="1406" w:type="dxa"/>
            <w:shd w:val="clear" w:color="auto" w:fill="F1F3F4"/>
          </w:tcPr>
          <w:p w14:paraId="7B4CF059" w14:textId="77777777" w:rsidR="00A272EA" w:rsidRDefault="00A272EA">
            <w:pPr>
              <w:pStyle w:val="TableParagraph"/>
              <w:spacing w:before="119"/>
              <w:ind w:left="160"/>
              <w:rPr>
                <w:sz w:val="18"/>
              </w:rPr>
            </w:pPr>
            <w:r>
              <w:rPr>
                <w:spacing w:val="-10"/>
                <w:sz w:val="18"/>
              </w:rPr>
              <w:t>/</w:t>
            </w:r>
          </w:p>
        </w:tc>
        <w:tc>
          <w:tcPr>
            <w:tcW w:w="2004" w:type="dxa"/>
            <w:shd w:val="clear" w:color="auto" w:fill="F1F3F4"/>
          </w:tcPr>
          <w:p w14:paraId="51AD6F15" w14:textId="77777777" w:rsidR="00A272EA" w:rsidRDefault="00A272EA">
            <w:pPr>
              <w:pStyle w:val="TableParagraph"/>
              <w:spacing w:before="119"/>
              <w:ind w:left="161"/>
              <w:rPr>
                <w:sz w:val="18"/>
              </w:rPr>
            </w:pPr>
            <w:proofErr w:type="spellStart"/>
            <w:r>
              <w:rPr>
                <w:spacing w:val="-2"/>
                <w:sz w:val="18"/>
              </w:rPr>
              <w:t>Dashboard.jsx</w:t>
            </w:r>
            <w:proofErr w:type="spellEnd"/>
          </w:p>
        </w:tc>
        <w:tc>
          <w:tcPr>
            <w:tcW w:w="1010" w:type="dxa"/>
            <w:shd w:val="clear" w:color="auto" w:fill="F1F3F4"/>
          </w:tcPr>
          <w:p w14:paraId="058B5013" w14:textId="77777777" w:rsidR="00A272EA" w:rsidRDefault="00A272EA">
            <w:pPr>
              <w:pStyle w:val="TableParagraph"/>
              <w:spacing w:before="119"/>
              <w:ind w:left="161"/>
              <w:rPr>
                <w:sz w:val="18"/>
              </w:rPr>
            </w:pPr>
            <w:r>
              <w:rPr>
                <w:spacing w:val="-2"/>
                <w:sz w:val="18"/>
              </w:rPr>
              <w:t>Patient</w:t>
            </w:r>
          </w:p>
        </w:tc>
        <w:tc>
          <w:tcPr>
            <w:tcW w:w="4632" w:type="dxa"/>
            <w:shd w:val="clear" w:color="auto" w:fill="F1F3F4"/>
          </w:tcPr>
          <w:p w14:paraId="4C8B9B67" w14:textId="77777777" w:rsidR="00A272EA" w:rsidRDefault="00A272EA">
            <w:pPr>
              <w:pStyle w:val="TableParagraph"/>
              <w:spacing w:before="119"/>
              <w:ind w:left="162"/>
              <w:rPr>
                <w:sz w:val="18"/>
              </w:rPr>
            </w:pPr>
            <w:r>
              <w:rPr>
                <w:sz w:val="18"/>
              </w:rPr>
              <w:t>Patient</w:t>
            </w:r>
            <w:r>
              <w:rPr>
                <w:spacing w:val="-3"/>
                <w:sz w:val="18"/>
              </w:rPr>
              <w:t xml:space="preserve"> </w:t>
            </w:r>
            <w:r>
              <w:rPr>
                <w:sz w:val="18"/>
              </w:rPr>
              <w:t>home</w:t>
            </w:r>
            <w:r>
              <w:rPr>
                <w:spacing w:val="1"/>
                <w:sz w:val="18"/>
              </w:rPr>
              <w:t xml:space="preserve"> </w:t>
            </w:r>
            <w:r>
              <w:rPr>
                <w:sz w:val="18"/>
              </w:rPr>
              <w:t>—</w:t>
            </w:r>
            <w:r>
              <w:rPr>
                <w:spacing w:val="-3"/>
                <w:sz w:val="18"/>
              </w:rPr>
              <w:t xml:space="preserve"> </w:t>
            </w:r>
            <w:r>
              <w:rPr>
                <w:sz w:val="18"/>
              </w:rPr>
              <w:t>quick</w:t>
            </w:r>
            <w:r>
              <w:rPr>
                <w:spacing w:val="-1"/>
                <w:sz w:val="18"/>
              </w:rPr>
              <w:t xml:space="preserve"> </w:t>
            </w:r>
            <w:r>
              <w:rPr>
                <w:sz w:val="18"/>
              </w:rPr>
              <w:t>links</w:t>
            </w:r>
            <w:r>
              <w:rPr>
                <w:spacing w:val="-3"/>
                <w:sz w:val="18"/>
              </w:rPr>
              <w:t xml:space="preserve"> </w:t>
            </w:r>
            <w:r>
              <w:rPr>
                <w:sz w:val="18"/>
              </w:rPr>
              <w:t>to</w:t>
            </w:r>
            <w:r>
              <w:rPr>
                <w:spacing w:val="-3"/>
                <w:sz w:val="18"/>
              </w:rPr>
              <w:t xml:space="preserve"> </w:t>
            </w:r>
            <w:r>
              <w:rPr>
                <w:sz w:val="18"/>
              </w:rPr>
              <w:t xml:space="preserve">all </w:t>
            </w:r>
            <w:r>
              <w:rPr>
                <w:spacing w:val="-2"/>
                <w:sz w:val="18"/>
              </w:rPr>
              <w:t>modules</w:t>
            </w:r>
          </w:p>
        </w:tc>
      </w:tr>
      <w:tr w:rsidR="00A272EA" w14:paraId="4D21C59A" w14:textId="77777777">
        <w:trPr>
          <w:trHeight w:val="463"/>
        </w:trPr>
        <w:tc>
          <w:tcPr>
            <w:tcW w:w="1406" w:type="dxa"/>
          </w:tcPr>
          <w:p w14:paraId="79B19174" w14:textId="77777777" w:rsidR="00A272EA" w:rsidRDefault="00A272EA">
            <w:pPr>
              <w:pStyle w:val="TableParagraph"/>
              <w:spacing w:before="121"/>
              <w:ind w:left="160"/>
              <w:rPr>
                <w:sz w:val="18"/>
              </w:rPr>
            </w:pPr>
            <w:r>
              <w:rPr>
                <w:spacing w:val="-2"/>
                <w:sz w:val="18"/>
              </w:rPr>
              <w:t>/</w:t>
            </w:r>
            <w:proofErr w:type="gramStart"/>
            <w:r>
              <w:rPr>
                <w:spacing w:val="-2"/>
                <w:sz w:val="18"/>
              </w:rPr>
              <w:t>chatbot</w:t>
            </w:r>
            <w:proofErr w:type="gramEnd"/>
          </w:p>
        </w:tc>
        <w:tc>
          <w:tcPr>
            <w:tcW w:w="2004" w:type="dxa"/>
          </w:tcPr>
          <w:p w14:paraId="2C25FEDC" w14:textId="77777777" w:rsidR="00A272EA" w:rsidRDefault="00A272EA">
            <w:pPr>
              <w:pStyle w:val="TableParagraph"/>
              <w:spacing w:before="121"/>
              <w:ind w:left="161"/>
              <w:rPr>
                <w:sz w:val="18"/>
              </w:rPr>
            </w:pPr>
            <w:proofErr w:type="spellStart"/>
            <w:r>
              <w:rPr>
                <w:spacing w:val="-2"/>
                <w:sz w:val="18"/>
              </w:rPr>
              <w:t>Chatbot.jsx</w:t>
            </w:r>
            <w:proofErr w:type="spellEnd"/>
          </w:p>
        </w:tc>
        <w:tc>
          <w:tcPr>
            <w:tcW w:w="1010" w:type="dxa"/>
          </w:tcPr>
          <w:p w14:paraId="48AF112B" w14:textId="77777777" w:rsidR="00A272EA" w:rsidRDefault="00A272EA">
            <w:pPr>
              <w:pStyle w:val="TableParagraph"/>
              <w:spacing w:before="121"/>
              <w:ind w:left="161"/>
              <w:rPr>
                <w:sz w:val="18"/>
              </w:rPr>
            </w:pPr>
            <w:r>
              <w:rPr>
                <w:spacing w:val="-2"/>
                <w:sz w:val="18"/>
              </w:rPr>
              <w:t>Patient</w:t>
            </w:r>
          </w:p>
        </w:tc>
        <w:tc>
          <w:tcPr>
            <w:tcW w:w="4632" w:type="dxa"/>
          </w:tcPr>
          <w:p w14:paraId="7F3270E4" w14:textId="77777777" w:rsidR="00A272EA" w:rsidRDefault="00A272EA">
            <w:pPr>
              <w:pStyle w:val="TableParagraph"/>
              <w:spacing w:before="121"/>
              <w:ind w:left="162"/>
              <w:rPr>
                <w:sz w:val="18"/>
              </w:rPr>
            </w:pPr>
            <w:r>
              <w:rPr>
                <w:sz w:val="18"/>
              </w:rPr>
              <w:t>AI</w:t>
            </w:r>
            <w:r>
              <w:rPr>
                <w:spacing w:val="-4"/>
                <w:sz w:val="18"/>
              </w:rPr>
              <w:t xml:space="preserve"> </w:t>
            </w:r>
            <w:r>
              <w:rPr>
                <w:sz w:val="18"/>
              </w:rPr>
              <w:t>medical</w:t>
            </w:r>
            <w:r>
              <w:rPr>
                <w:spacing w:val="-4"/>
                <w:sz w:val="18"/>
              </w:rPr>
              <w:t xml:space="preserve"> </w:t>
            </w:r>
            <w:r>
              <w:rPr>
                <w:sz w:val="18"/>
              </w:rPr>
              <w:t>consultation</w:t>
            </w:r>
            <w:r>
              <w:rPr>
                <w:spacing w:val="-3"/>
                <w:sz w:val="18"/>
              </w:rPr>
              <w:t xml:space="preserve"> </w:t>
            </w:r>
            <w:r>
              <w:rPr>
                <w:sz w:val="18"/>
              </w:rPr>
              <w:t>with</w:t>
            </w:r>
            <w:r>
              <w:rPr>
                <w:spacing w:val="-6"/>
                <w:sz w:val="18"/>
              </w:rPr>
              <w:t xml:space="preserve"> </w:t>
            </w:r>
            <w:r>
              <w:rPr>
                <w:sz w:val="18"/>
              </w:rPr>
              <w:t>symptom</w:t>
            </w:r>
            <w:r>
              <w:rPr>
                <w:spacing w:val="-5"/>
                <w:sz w:val="18"/>
              </w:rPr>
              <w:t xml:space="preserve"> </w:t>
            </w:r>
            <w:r>
              <w:rPr>
                <w:spacing w:val="-4"/>
                <w:sz w:val="18"/>
              </w:rPr>
              <w:t>cards</w:t>
            </w:r>
          </w:p>
        </w:tc>
      </w:tr>
      <w:tr w:rsidR="00A272EA" w14:paraId="2E5FB3B0" w14:textId="77777777">
        <w:trPr>
          <w:trHeight w:val="463"/>
        </w:trPr>
        <w:tc>
          <w:tcPr>
            <w:tcW w:w="1406" w:type="dxa"/>
            <w:shd w:val="clear" w:color="auto" w:fill="F1F3F4"/>
          </w:tcPr>
          <w:p w14:paraId="23A678A4" w14:textId="77777777" w:rsidR="00A272EA" w:rsidRDefault="00A272EA">
            <w:pPr>
              <w:pStyle w:val="TableParagraph"/>
              <w:spacing w:before="119"/>
              <w:ind w:left="160"/>
              <w:rPr>
                <w:sz w:val="18"/>
              </w:rPr>
            </w:pPr>
            <w:r>
              <w:rPr>
                <w:spacing w:val="-2"/>
                <w:sz w:val="18"/>
              </w:rPr>
              <w:t>/</w:t>
            </w:r>
            <w:proofErr w:type="gramStart"/>
            <w:r>
              <w:rPr>
                <w:spacing w:val="-2"/>
                <w:sz w:val="18"/>
              </w:rPr>
              <w:t>appointments</w:t>
            </w:r>
            <w:proofErr w:type="gramEnd"/>
          </w:p>
        </w:tc>
        <w:tc>
          <w:tcPr>
            <w:tcW w:w="2004" w:type="dxa"/>
            <w:shd w:val="clear" w:color="auto" w:fill="F1F3F4"/>
          </w:tcPr>
          <w:p w14:paraId="446F014C" w14:textId="77777777" w:rsidR="00A272EA" w:rsidRDefault="00A272EA">
            <w:pPr>
              <w:pStyle w:val="TableParagraph"/>
              <w:spacing w:before="119"/>
              <w:ind w:left="161"/>
              <w:rPr>
                <w:sz w:val="18"/>
              </w:rPr>
            </w:pPr>
            <w:proofErr w:type="spellStart"/>
            <w:r>
              <w:rPr>
                <w:spacing w:val="-2"/>
                <w:sz w:val="18"/>
              </w:rPr>
              <w:t>Appointments.jsx</w:t>
            </w:r>
            <w:proofErr w:type="spellEnd"/>
          </w:p>
        </w:tc>
        <w:tc>
          <w:tcPr>
            <w:tcW w:w="1010" w:type="dxa"/>
            <w:shd w:val="clear" w:color="auto" w:fill="F1F3F4"/>
          </w:tcPr>
          <w:p w14:paraId="719192A7" w14:textId="77777777" w:rsidR="00A272EA" w:rsidRDefault="00A272EA">
            <w:pPr>
              <w:pStyle w:val="TableParagraph"/>
              <w:spacing w:before="119"/>
              <w:ind w:left="161"/>
              <w:rPr>
                <w:sz w:val="18"/>
              </w:rPr>
            </w:pPr>
            <w:r>
              <w:rPr>
                <w:spacing w:val="-2"/>
                <w:sz w:val="18"/>
              </w:rPr>
              <w:t>Patient</w:t>
            </w:r>
          </w:p>
        </w:tc>
        <w:tc>
          <w:tcPr>
            <w:tcW w:w="4632" w:type="dxa"/>
            <w:shd w:val="clear" w:color="auto" w:fill="F1F3F4"/>
          </w:tcPr>
          <w:p w14:paraId="78B40CE5" w14:textId="77777777" w:rsidR="00A272EA" w:rsidRDefault="00A272EA">
            <w:pPr>
              <w:pStyle w:val="TableParagraph"/>
              <w:spacing w:before="119"/>
              <w:ind w:left="162"/>
              <w:rPr>
                <w:sz w:val="18"/>
              </w:rPr>
            </w:pPr>
            <w:r>
              <w:rPr>
                <w:sz w:val="18"/>
              </w:rPr>
              <w:t>Book,</w:t>
            </w:r>
            <w:r>
              <w:rPr>
                <w:spacing w:val="-7"/>
                <w:sz w:val="18"/>
              </w:rPr>
              <w:t xml:space="preserve"> </w:t>
            </w:r>
            <w:r>
              <w:rPr>
                <w:sz w:val="18"/>
              </w:rPr>
              <w:t>view,</w:t>
            </w:r>
            <w:r>
              <w:rPr>
                <w:spacing w:val="-4"/>
                <w:sz w:val="18"/>
              </w:rPr>
              <w:t xml:space="preserve"> </w:t>
            </w:r>
            <w:r>
              <w:rPr>
                <w:sz w:val="18"/>
              </w:rPr>
              <w:t>and</w:t>
            </w:r>
            <w:r>
              <w:rPr>
                <w:spacing w:val="-4"/>
                <w:sz w:val="18"/>
              </w:rPr>
              <w:t xml:space="preserve"> </w:t>
            </w:r>
            <w:r>
              <w:rPr>
                <w:sz w:val="18"/>
              </w:rPr>
              <w:t>cancel</w:t>
            </w:r>
            <w:r>
              <w:rPr>
                <w:spacing w:val="-4"/>
                <w:sz w:val="18"/>
              </w:rPr>
              <w:t xml:space="preserve"> </w:t>
            </w:r>
            <w:r>
              <w:rPr>
                <w:spacing w:val="-2"/>
                <w:sz w:val="18"/>
              </w:rPr>
              <w:t>appointments</w:t>
            </w:r>
          </w:p>
        </w:tc>
      </w:tr>
      <w:tr w:rsidR="00A272EA" w14:paraId="571A7304" w14:textId="77777777">
        <w:trPr>
          <w:trHeight w:val="460"/>
        </w:trPr>
        <w:tc>
          <w:tcPr>
            <w:tcW w:w="1406" w:type="dxa"/>
          </w:tcPr>
          <w:p w14:paraId="287D4294" w14:textId="77777777" w:rsidR="00A272EA" w:rsidRDefault="00A272EA">
            <w:pPr>
              <w:pStyle w:val="TableParagraph"/>
              <w:spacing w:before="119"/>
              <w:ind w:left="160"/>
              <w:rPr>
                <w:sz w:val="18"/>
              </w:rPr>
            </w:pPr>
            <w:r>
              <w:rPr>
                <w:spacing w:val="-2"/>
                <w:sz w:val="18"/>
              </w:rPr>
              <w:t>/</w:t>
            </w:r>
            <w:proofErr w:type="gramStart"/>
            <w:r>
              <w:rPr>
                <w:spacing w:val="-2"/>
                <w:sz w:val="18"/>
              </w:rPr>
              <w:t>files</w:t>
            </w:r>
            <w:proofErr w:type="gramEnd"/>
          </w:p>
        </w:tc>
        <w:tc>
          <w:tcPr>
            <w:tcW w:w="2004" w:type="dxa"/>
          </w:tcPr>
          <w:p w14:paraId="686FE0DC" w14:textId="77777777" w:rsidR="00A272EA" w:rsidRDefault="00A272EA">
            <w:pPr>
              <w:pStyle w:val="TableParagraph"/>
              <w:spacing w:before="119"/>
              <w:ind w:left="161"/>
              <w:rPr>
                <w:sz w:val="18"/>
              </w:rPr>
            </w:pPr>
            <w:proofErr w:type="spellStart"/>
            <w:r>
              <w:rPr>
                <w:spacing w:val="-2"/>
                <w:sz w:val="18"/>
              </w:rPr>
              <w:t>Files.jsx</w:t>
            </w:r>
            <w:proofErr w:type="spellEnd"/>
          </w:p>
        </w:tc>
        <w:tc>
          <w:tcPr>
            <w:tcW w:w="1010" w:type="dxa"/>
          </w:tcPr>
          <w:p w14:paraId="2712417F" w14:textId="77777777" w:rsidR="00A272EA" w:rsidRDefault="00A272EA">
            <w:pPr>
              <w:pStyle w:val="TableParagraph"/>
              <w:spacing w:before="119"/>
              <w:ind w:left="161"/>
              <w:rPr>
                <w:sz w:val="18"/>
              </w:rPr>
            </w:pPr>
            <w:r>
              <w:rPr>
                <w:spacing w:val="-2"/>
                <w:sz w:val="18"/>
              </w:rPr>
              <w:t>Patient</w:t>
            </w:r>
          </w:p>
        </w:tc>
        <w:tc>
          <w:tcPr>
            <w:tcW w:w="4632" w:type="dxa"/>
          </w:tcPr>
          <w:p w14:paraId="02677C5B" w14:textId="77777777" w:rsidR="00A272EA" w:rsidRDefault="00A272EA">
            <w:pPr>
              <w:pStyle w:val="TableParagraph"/>
              <w:spacing w:before="119"/>
              <w:ind w:left="162"/>
              <w:rPr>
                <w:sz w:val="18"/>
              </w:rPr>
            </w:pPr>
            <w:r>
              <w:rPr>
                <w:sz w:val="18"/>
              </w:rPr>
              <w:t>Upload</w:t>
            </w:r>
            <w:r>
              <w:rPr>
                <w:spacing w:val="-2"/>
                <w:sz w:val="18"/>
              </w:rPr>
              <w:t xml:space="preserve"> </w:t>
            </w:r>
            <w:r>
              <w:rPr>
                <w:sz w:val="18"/>
              </w:rPr>
              <w:t>X-ray</w:t>
            </w:r>
            <w:r>
              <w:rPr>
                <w:spacing w:val="-2"/>
                <w:sz w:val="18"/>
              </w:rPr>
              <w:t xml:space="preserve"> </w:t>
            </w:r>
            <w:r>
              <w:rPr>
                <w:sz w:val="18"/>
              </w:rPr>
              <w:t>/</w:t>
            </w:r>
            <w:r>
              <w:rPr>
                <w:spacing w:val="-2"/>
                <w:sz w:val="18"/>
              </w:rPr>
              <w:t xml:space="preserve"> </w:t>
            </w:r>
            <w:r>
              <w:rPr>
                <w:sz w:val="18"/>
              </w:rPr>
              <w:t>lab</w:t>
            </w:r>
            <w:r>
              <w:rPr>
                <w:spacing w:val="-1"/>
                <w:sz w:val="18"/>
              </w:rPr>
              <w:t xml:space="preserve"> </w:t>
            </w:r>
            <w:r>
              <w:rPr>
                <w:sz w:val="18"/>
              </w:rPr>
              <w:t>files</w:t>
            </w:r>
            <w:r>
              <w:rPr>
                <w:spacing w:val="-4"/>
                <w:sz w:val="18"/>
              </w:rPr>
              <w:t xml:space="preserve"> </w:t>
            </w:r>
            <w:r>
              <w:rPr>
                <w:sz w:val="18"/>
              </w:rPr>
              <w:t>+</w:t>
            </w:r>
            <w:r>
              <w:rPr>
                <w:spacing w:val="-10"/>
                <w:sz w:val="18"/>
              </w:rPr>
              <w:t xml:space="preserve"> </w:t>
            </w:r>
            <w:r>
              <w:rPr>
                <w:sz w:val="18"/>
              </w:rPr>
              <w:t>AI</w:t>
            </w:r>
            <w:r>
              <w:rPr>
                <w:spacing w:val="-3"/>
                <w:sz w:val="18"/>
              </w:rPr>
              <w:t xml:space="preserve"> </w:t>
            </w:r>
            <w:r>
              <w:rPr>
                <w:sz w:val="18"/>
              </w:rPr>
              <w:t>analysis</w:t>
            </w:r>
            <w:r>
              <w:rPr>
                <w:spacing w:val="-3"/>
                <w:sz w:val="18"/>
              </w:rPr>
              <w:t xml:space="preserve"> </w:t>
            </w:r>
            <w:r>
              <w:rPr>
                <w:spacing w:val="-2"/>
                <w:sz w:val="18"/>
              </w:rPr>
              <w:t>results</w:t>
            </w:r>
          </w:p>
        </w:tc>
      </w:tr>
      <w:tr w:rsidR="00A272EA" w14:paraId="4FA97781" w14:textId="77777777">
        <w:trPr>
          <w:trHeight w:val="462"/>
        </w:trPr>
        <w:tc>
          <w:tcPr>
            <w:tcW w:w="1406" w:type="dxa"/>
            <w:shd w:val="clear" w:color="auto" w:fill="F1F3F4"/>
          </w:tcPr>
          <w:p w14:paraId="2CBB56FE" w14:textId="77777777" w:rsidR="00A272EA" w:rsidRDefault="00A272EA">
            <w:pPr>
              <w:pStyle w:val="TableParagraph"/>
              <w:spacing w:before="119"/>
              <w:ind w:left="160"/>
              <w:rPr>
                <w:sz w:val="18"/>
              </w:rPr>
            </w:pPr>
            <w:r>
              <w:rPr>
                <w:spacing w:val="-2"/>
                <w:sz w:val="18"/>
              </w:rPr>
              <w:t>/</w:t>
            </w:r>
            <w:proofErr w:type="gramStart"/>
            <w:r>
              <w:rPr>
                <w:spacing w:val="-2"/>
                <w:sz w:val="18"/>
              </w:rPr>
              <w:t>history</w:t>
            </w:r>
            <w:proofErr w:type="gramEnd"/>
          </w:p>
        </w:tc>
        <w:tc>
          <w:tcPr>
            <w:tcW w:w="2004" w:type="dxa"/>
            <w:shd w:val="clear" w:color="auto" w:fill="F1F3F4"/>
          </w:tcPr>
          <w:p w14:paraId="2A052664" w14:textId="77777777" w:rsidR="00A272EA" w:rsidRDefault="00A272EA">
            <w:pPr>
              <w:pStyle w:val="TableParagraph"/>
              <w:spacing w:before="119"/>
              <w:ind w:left="161"/>
              <w:rPr>
                <w:sz w:val="18"/>
              </w:rPr>
            </w:pPr>
            <w:proofErr w:type="spellStart"/>
            <w:r>
              <w:rPr>
                <w:spacing w:val="-2"/>
                <w:sz w:val="18"/>
              </w:rPr>
              <w:t>History.jsx</w:t>
            </w:r>
            <w:proofErr w:type="spellEnd"/>
          </w:p>
        </w:tc>
        <w:tc>
          <w:tcPr>
            <w:tcW w:w="1010" w:type="dxa"/>
            <w:shd w:val="clear" w:color="auto" w:fill="F1F3F4"/>
          </w:tcPr>
          <w:p w14:paraId="229E952F" w14:textId="77777777" w:rsidR="00A272EA" w:rsidRDefault="00A272EA">
            <w:pPr>
              <w:pStyle w:val="TableParagraph"/>
              <w:spacing w:before="119"/>
              <w:ind w:left="161"/>
              <w:rPr>
                <w:sz w:val="18"/>
              </w:rPr>
            </w:pPr>
            <w:r>
              <w:rPr>
                <w:spacing w:val="-2"/>
                <w:sz w:val="18"/>
              </w:rPr>
              <w:t>Patient</w:t>
            </w:r>
          </w:p>
        </w:tc>
        <w:tc>
          <w:tcPr>
            <w:tcW w:w="4632" w:type="dxa"/>
            <w:shd w:val="clear" w:color="auto" w:fill="F1F3F4"/>
          </w:tcPr>
          <w:p w14:paraId="38CDF129" w14:textId="77777777" w:rsidR="00A272EA" w:rsidRDefault="00A272EA">
            <w:pPr>
              <w:pStyle w:val="TableParagraph"/>
              <w:spacing w:before="119"/>
              <w:ind w:left="162"/>
              <w:rPr>
                <w:sz w:val="18"/>
              </w:rPr>
            </w:pPr>
            <w:r>
              <w:rPr>
                <w:sz w:val="18"/>
              </w:rPr>
              <w:t>Full</w:t>
            </w:r>
            <w:r>
              <w:rPr>
                <w:spacing w:val="-7"/>
                <w:sz w:val="18"/>
              </w:rPr>
              <w:t xml:space="preserve"> </w:t>
            </w:r>
            <w:r>
              <w:rPr>
                <w:sz w:val="18"/>
              </w:rPr>
              <w:t>consultation</w:t>
            </w:r>
            <w:r>
              <w:rPr>
                <w:spacing w:val="-4"/>
                <w:sz w:val="18"/>
              </w:rPr>
              <w:t xml:space="preserve"> </w:t>
            </w:r>
            <w:r>
              <w:rPr>
                <w:sz w:val="18"/>
              </w:rPr>
              <w:t>and</w:t>
            </w:r>
            <w:r>
              <w:rPr>
                <w:spacing w:val="-4"/>
                <w:sz w:val="18"/>
              </w:rPr>
              <w:t xml:space="preserve"> </w:t>
            </w:r>
            <w:r>
              <w:rPr>
                <w:sz w:val="18"/>
              </w:rPr>
              <w:t>diagnosis</w:t>
            </w:r>
            <w:r>
              <w:rPr>
                <w:spacing w:val="-3"/>
                <w:sz w:val="18"/>
              </w:rPr>
              <w:t xml:space="preserve"> </w:t>
            </w:r>
            <w:r>
              <w:rPr>
                <w:spacing w:val="-2"/>
                <w:sz w:val="18"/>
              </w:rPr>
              <w:t>history</w:t>
            </w:r>
          </w:p>
        </w:tc>
      </w:tr>
      <w:tr w:rsidR="00A272EA" w14:paraId="79DDD14F" w14:textId="77777777">
        <w:trPr>
          <w:trHeight w:val="460"/>
        </w:trPr>
        <w:tc>
          <w:tcPr>
            <w:tcW w:w="1406" w:type="dxa"/>
          </w:tcPr>
          <w:p w14:paraId="335A5FE3" w14:textId="77777777" w:rsidR="00A272EA" w:rsidRDefault="00A272EA">
            <w:pPr>
              <w:pStyle w:val="TableParagraph"/>
              <w:spacing w:before="119"/>
              <w:ind w:left="160"/>
              <w:rPr>
                <w:sz w:val="18"/>
              </w:rPr>
            </w:pPr>
            <w:r>
              <w:rPr>
                <w:spacing w:val="-2"/>
                <w:sz w:val="18"/>
              </w:rPr>
              <w:t>/</w:t>
            </w:r>
            <w:proofErr w:type="gramStart"/>
            <w:r>
              <w:rPr>
                <w:spacing w:val="-2"/>
                <w:sz w:val="18"/>
              </w:rPr>
              <w:t>prescription</w:t>
            </w:r>
            <w:proofErr w:type="gramEnd"/>
          </w:p>
        </w:tc>
        <w:tc>
          <w:tcPr>
            <w:tcW w:w="2004" w:type="dxa"/>
          </w:tcPr>
          <w:p w14:paraId="2D1D6101" w14:textId="77777777" w:rsidR="00A272EA" w:rsidRDefault="00A272EA">
            <w:pPr>
              <w:pStyle w:val="TableParagraph"/>
              <w:spacing w:before="119"/>
              <w:ind w:left="161"/>
              <w:rPr>
                <w:sz w:val="18"/>
              </w:rPr>
            </w:pPr>
            <w:proofErr w:type="spellStart"/>
            <w:r>
              <w:rPr>
                <w:spacing w:val="-2"/>
                <w:sz w:val="18"/>
              </w:rPr>
              <w:t>Prescription.jsx</w:t>
            </w:r>
            <w:proofErr w:type="spellEnd"/>
          </w:p>
        </w:tc>
        <w:tc>
          <w:tcPr>
            <w:tcW w:w="1010" w:type="dxa"/>
          </w:tcPr>
          <w:p w14:paraId="5B1F3F86" w14:textId="77777777" w:rsidR="00A272EA" w:rsidRDefault="00A272EA">
            <w:pPr>
              <w:pStyle w:val="TableParagraph"/>
              <w:spacing w:before="119"/>
              <w:ind w:left="161"/>
              <w:rPr>
                <w:sz w:val="18"/>
              </w:rPr>
            </w:pPr>
            <w:r>
              <w:rPr>
                <w:spacing w:val="-2"/>
                <w:sz w:val="18"/>
              </w:rPr>
              <w:t>Patient</w:t>
            </w:r>
          </w:p>
        </w:tc>
        <w:tc>
          <w:tcPr>
            <w:tcW w:w="4632" w:type="dxa"/>
          </w:tcPr>
          <w:p w14:paraId="58D4E18D" w14:textId="77777777" w:rsidR="00A272EA" w:rsidRDefault="00A272EA">
            <w:pPr>
              <w:pStyle w:val="TableParagraph"/>
              <w:spacing w:before="119"/>
              <w:ind w:left="162"/>
              <w:rPr>
                <w:sz w:val="18"/>
              </w:rPr>
            </w:pPr>
            <w:r>
              <w:rPr>
                <w:sz w:val="18"/>
              </w:rPr>
              <w:t>LangGraph</w:t>
            </w:r>
            <w:r>
              <w:rPr>
                <w:spacing w:val="-3"/>
                <w:sz w:val="18"/>
              </w:rPr>
              <w:t xml:space="preserve"> </w:t>
            </w:r>
            <w:r>
              <w:rPr>
                <w:sz w:val="18"/>
              </w:rPr>
              <w:t>OCR</w:t>
            </w:r>
            <w:r>
              <w:rPr>
                <w:spacing w:val="-3"/>
                <w:sz w:val="18"/>
              </w:rPr>
              <w:t xml:space="preserve"> </w:t>
            </w:r>
            <w:r>
              <w:rPr>
                <w:sz w:val="18"/>
              </w:rPr>
              <w:t>+</w:t>
            </w:r>
            <w:r>
              <w:rPr>
                <w:spacing w:val="-3"/>
                <w:sz w:val="18"/>
              </w:rPr>
              <w:t xml:space="preserve"> </w:t>
            </w:r>
            <w:r>
              <w:rPr>
                <w:sz w:val="18"/>
              </w:rPr>
              <w:t>drug</w:t>
            </w:r>
            <w:r>
              <w:rPr>
                <w:spacing w:val="-3"/>
                <w:sz w:val="18"/>
              </w:rPr>
              <w:t xml:space="preserve"> </w:t>
            </w:r>
            <w:r>
              <w:rPr>
                <w:sz w:val="18"/>
              </w:rPr>
              <w:t>interaction</w:t>
            </w:r>
            <w:r>
              <w:rPr>
                <w:spacing w:val="-3"/>
                <w:sz w:val="18"/>
              </w:rPr>
              <w:t xml:space="preserve"> </w:t>
            </w:r>
            <w:r>
              <w:rPr>
                <w:spacing w:val="-2"/>
                <w:sz w:val="18"/>
              </w:rPr>
              <w:t>checker</w:t>
            </w:r>
          </w:p>
        </w:tc>
      </w:tr>
      <w:tr w:rsidR="00A272EA" w14:paraId="7F957F7D" w14:textId="77777777">
        <w:trPr>
          <w:trHeight w:val="462"/>
        </w:trPr>
        <w:tc>
          <w:tcPr>
            <w:tcW w:w="1406" w:type="dxa"/>
            <w:shd w:val="clear" w:color="auto" w:fill="F1F3F4"/>
          </w:tcPr>
          <w:p w14:paraId="4DB3C3E7" w14:textId="77777777" w:rsidR="00A272EA" w:rsidRDefault="00A272EA">
            <w:pPr>
              <w:pStyle w:val="TableParagraph"/>
              <w:spacing w:before="121"/>
              <w:ind w:left="160"/>
              <w:rPr>
                <w:sz w:val="18"/>
              </w:rPr>
            </w:pPr>
            <w:r>
              <w:rPr>
                <w:spacing w:val="-2"/>
                <w:sz w:val="18"/>
              </w:rPr>
              <w:t>/</w:t>
            </w:r>
            <w:proofErr w:type="gramStart"/>
            <w:r>
              <w:rPr>
                <w:spacing w:val="-2"/>
                <w:sz w:val="18"/>
              </w:rPr>
              <w:t>queue</w:t>
            </w:r>
            <w:proofErr w:type="gramEnd"/>
          </w:p>
        </w:tc>
        <w:tc>
          <w:tcPr>
            <w:tcW w:w="2004" w:type="dxa"/>
            <w:shd w:val="clear" w:color="auto" w:fill="F1F3F4"/>
          </w:tcPr>
          <w:p w14:paraId="046F46AB" w14:textId="77777777" w:rsidR="00A272EA" w:rsidRDefault="00A272EA">
            <w:pPr>
              <w:pStyle w:val="TableParagraph"/>
              <w:spacing w:before="121"/>
              <w:ind w:left="161"/>
              <w:rPr>
                <w:sz w:val="18"/>
              </w:rPr>
            </w:pPr>
            <w:proofErr w:type="spellStart"/>
            <w:r>
              <w:rPr>
                <w:spacing w:val="-2"/>
                <w:sz w:val="18"/>
              </w:rPr>
              <w:t>Queue.jsx</w:t>
            </w:r>
            <w:proofErr w:type="spellEnd"/>
          </w:p>
        </w:tc>
        <w:tc>
          <w:tcPr>
            <w:tcW w:w="1010" w:type="dxa"/>
            <w:shd w:val="clear" w:color="auto" w:fill="F1F3F4"/>
          </w:tcPr>
          <w:p w14:paraId="3BF6C81E" w14:textId="77777777" w:rsidR="00A272EA" w:rsidRDefault="00A272EA">
            <w:pPr>
              <w:pStyle w:val="TableParagraph"/>
              <w:spacing w:before="121"/>
              <w:ind w:left="161"/>
              <w:rPr>
                <w:sz w:val="18"/>
              </w:rPr>
            </w:pPr>
            <w:r>
              <w:rPr>
                <w:spacing w:val="-2"/>
                <w:sz w:val="18"/>
              </w:rPr>
              <w:t>Patient</w:t>
            </w:r>
          </w:p>
        </w:tc>
        <w:tc>
          <w:tcPr>
            <w:tcW w:w="4632" w:type="dxa"/>
            <w:shd w:val="clear" w:color="auto" w:fill="F1F3F4"/>
          </w:tcPr>
          <w:p w14:paraId="0567F102" w14:textId="77777777" w:rsidR="00A272EA" w:rsidRDefault="00A272EA">
            <w:pPr>
              <w:pStyle w:val="TableParagraph"/>
              <w:spacing w:before="121"/>
              <w:ind w:left="162"/>
              <w:rPr>
                <w:sz w:val="18"/>
              </w:rPr>
            </w:pPr>
            <w:r>
              <w:rPr>
                <w:sz w:val="18"/>
              </w:rPr>
              <w:t>Live</w:t>
            </w:r>
            <w:r>
              <w:rPr>
                <w:spacing w:val="-5"/>
                <w:sz w:val="18"/>
              </w:rPr>
              <w:t xml:space="preserve"> </w:t>
            </w:r>
            <w:r>
              <w:rPr>
                <w:sz w:val="18"/>
              </w:rPr>
              <w:t>queue</w:t>
            </w:r>
            <w:r>
              <w:rPr>
                <w:spacing w:val="-2"/>
                <w:sz w:val="18"/>
              </w:rPr>
              <w:t xml:space="preserve"> </w:t>
            </w:r>
            <w:r>
              <w:rPr>
                <w:sz w:val="18"/>
              </w:rPr>
              <w:t>position</w:t>
            </w:r>
            <w:r>
              <w:rPr>
                <w:spacing w:val="-3"/>
                <w:sz w:val="18"/>
              </w:rPr>
              <w:t xml:space="preserve"> </w:t>
            </w:r>
            <w:r>
              <w:rPr>
                <w:sz w:val="18"/>
              </w:rPr>
              <w:t>+</w:t>
            </w:r>
            <w:r>
              <w:rPr>
                <w:spacing w:val="-2"/>
                <w:sz w:val="18"/>
              </w:rPr>
              <w:t xml:space="preserve"> </w:t>
            </w:r>
            <w:r>
              <w:rPr>
                <w:sz w:val="18"/>
              </w:rPr>
              <w:t>estimated</w:t>
            </w:r>
            <w:r>
              <w:rPr>
                <w:spacing w:val="-3"/>
                <w:sz w:val="18"/>
              </w:rPr>
              <w:t xml:space="preserve"> </w:t>
            </w:r>
            <w:r>
              <w:rPr>
                <w:sz w:val="18"/>
              </w:rPr>
              <w:t>wait</w:t>
            </w:r>
            <w:r>
              <w:rPr>
                <w:spacing w:val="-2"/>
                <w:sz w:val="18"/>
              </w:rPr>
              <w:t xml:space="preserve"> </w:t>
            </w:r>
            <w:r>
              <w:rPr>
                <w:spacing w:val="-4"/>
                <w:sz w:val="18"/>
              </w:rPr>
              <w:t>time</w:t>
            </w:r>
          </w:p>
        </w:tc>
      </w:tr>
      <w:tr w:rsidR="00A272EA" w14:paraId="3E121A36" w14:textId="77777777">
        <w:trPr>
          <w:trHeight w:val="463"/>
        </w:trPr>
        <w:tc>
          <w:tcPr>
            <w:tcW w:w="1406" w:type="dxa"/>
          </w:tcPr>
          <w:p w14:paraId="2548CD3B" w14:textId="77777777" w:rsidR="00A272EA" w:rsidRDefault="00A272EA">
            <w:pPr>
              <w:pStyle w:val="TableParagraph"/>
              <w:spacing w:before="119"/>
              <w:ind w:left="160"/>
              <w:rPr>
                <w:sz w:val="18"/>
              </w:rPr>
            </w:pPr>
            <w:r>
              <w:rPr>
                <w:spacing w:val="-2"/>
                <w:sz w:val="18"/>
              </w:rPr>
              <w:t>/</w:t>
            </w:r>
            <w:proofErr w:type="gramStart"/>
            <w:r>
              <w:rPr>
                <w:spacing w:val="-2"/>
                <w:sz w:val="18"/>
              </w:rPr>
              <w:t>profile</w:t>
            </w:r>
            <w:proofErr w:type="gramEnd"/>
          </w:p>
        </w:tc>
        <w:tc>
          <w:tcPr>
            <w:tcW w:w="2004" w:type="dxa"/>
          </w:tcPr>
          <w:p w14:paraId="74F61CC8" w14:textId="77777777" w:rsidR="00A272EA" w:rsidRDefault="00A272EA">
            <w:pPr>
              <w:pStyle w:val="TableParagraph"/>
              <w:spacing w:before="119"/>
              <w:ind w:left="161"/>
              <w:rPr>
                <w:sz w:val="18"/>
              </w:rPr>
            </w:pPr>
            <w:proofErr w:type="spellStart"/>
            <w:r>
              <w:rPr>
                <w:spacing w:val="-2"/>
                <w:sz w:val="18"/>
              </w:rPr>
              <w:t>Profile.jsx</w:t>
            </w:r>
            <w:proofErr w:type="spellEnd"/>
          </w:p>
        </w:tc>
        <w:tc>
          <w:tcPr>
            <w:tcW w:w="1010" w:type="dxa"/>
          </w:tcPr>
          <w:p w14:paraId="20BB2862" w14:textId="77777777" w:rsidR="00A272EA" w:rsidRDefault="00A272EA">
            <w:pPr>
              <w:pStyle w:val="TableParagraph"/>
              <w:spacing w:before="119"/>
              <w:ind w:left="161"/>
              <w:rPr>
                <w:sz w:val="18"/>
              </w:rPr>
            </w:pPr>
            <w:r>
              <w:rPr>
                <w:spacing w:val="-2"/>
                <w:sz w:val="18"/>
              </w:rPr>
              <w:t>Patient</w:t>
            </w:r>
          </w:p>
        </w:tc>
        <w:tc>
          <w:tcPr>
            <w:tcW w:w="4632" w:type="dxa"/>
          </w:tcPr>
          <w:p w14:paraId="4708F7AA" w14:textId="77777777" w:rsidR="00A272EA" w:rsidRDefault="00A272EA">
            <w:pPr>
              <w:pStyle w:val="TableParagraph"/>
              <w:spacing w:before="119"/>
              <w:ind w:left="162"/>
              <w:rPr>
                <w:sz w:val="18"/>
              </w:rPr>
            </w:pPr>
            <w:r>
              <w:rPr>
                <w:sz w:val="18"/>
              </w:rPr>
              <w:t>Personal</w:t>
            </w:r>
            <w:r>
              <w:rPr>
                <w:spacing w:val="-4"/>
                <w:sz w:val="18"/>
              </w:rPr>
              <w:t xml:space="preserve"> </w:t>
            </w:r>
            <w:r>
              <w:rPr>
                <w:sz w:val="18"/>
              </w:rPr>
              <w:t>info,</w:t>
            </w:r>
            <w:r>
              <w:rPr>
                <w:spacing w:val="-5"/>
                <w:sz w:val="18"/>
              </w:rPr>
              <w:t xml:space="preserve"> </w:t>
            </w:r>
            <w:r>
              <w:rPr>
                <w:sz w:val="18"/>
              </w:rPr>
              <w:t>allergies,</w:t>
            </w:r>
            <w:r>
              <w:rPr>
                <w:spacing w:val="-5"/>
                <w:sz w:val="18"/>
              </w:rPr>
              <w:t xml:space="preserve"> </w:t>
            </w:r>
            <w:r>
              <w:rPr>
                <w:sz w:val="18"/>
              </w:rPr>
              <w:t>chronic</w:t>
            </w:r>
            <w:r>
              <w:rPr>
                <w:spacing w:val="-2"/>
                <w:sz w:val="18"/>
              </w:rPr>
              <w:t xml:space="preserve"> diseases</w:t>
            </w:r>
          </w:p>
        </w:tc>
      </w:tr>
      <w:tr w:rsidR="00A272EA" w14:paraId="31B45726" w14:textId="77777777">
        <w:trPr>
          <w:trHeight w:val="460"/>
        </w:trPr>
        <w:tc>
          <w:tcPr>
            <w:tcW w:w="1406" w:type="dxa"/>
            <w:shd w:val="clear" w:color="auto" w:fill="F1F3F4"/>
          </w:tcPr>
          <w:p w14:paraId="57846135" w14:textId="77777777" w:rsidR="00A272EA" w:rsidRDefault="00A272EA">
            <w:pPr>
              <w:pStyle w:val="TableParagraph"/>
              <w:spacing w:before="119"/>
              <w:ind w:left="160"/>
              <w:rPr>
                <w:sz w:val="18"/>
              </w:rPr>
            </w:pPr>
            <w:r>
              <w:rPr>
                <w:spacing w:val="-2"/>
                <w:sz w:val="18"/>
              </w:rPr>
              <w:t>/</w:t>
            </w:r>
            <w:proofErr w:type="gramStart"/>
            <w:r>
              <w:rPr>
                <w:spacing w:val="-2"/>
                <w:sz w:val="18"/>
              </w:rPr>
              <w:t>doctor</w:t>
            </w:r>
            <w:proofErr w:type="gramEnd"/>
          </w:p>
        </w:tc>
        <w:tc>
          <w:tcPr>
            <w:tcW w:w="2004" w:type="dxa"/>
            <w:shd w:val="clear" w:color="auto" w:fill="F1F3F4"/>
          </w:tcPr>
          <w:p w14:paraId="0C92150F" w14:textId="77777777" w:rsidR="00A272EA" w:rsidRDefault="00A272EA">
            <w:pPr>
              <w:pStyle w:val="TableParagraph"/>
              <w:spacing w:before="119"/>
              <w:ind w:left="161"/>
              <w:rPr>
                <w:sz w:val="18"/>
              </w:rPr>
            </w:pPr>
            <w:proofErr w:type="spellStart"/>
            <w:r>
              <w:rPr>
                <w:spacing w:val="-2"/>
                <w:sz w:val="18"/>
              </w:rPr>
              <w:t>DoctorDash.jsx</w:t>
            </w:r>
            <w:proofErr w:type="spellEnd"/>
          </w:p>
        </w:tc>
        <w:tc>
          <w:tcPr>
            <w:tcW w:w="1010" w:type="dxa"/>
            <w:shd w:val="clear" w:color="auto" w:fill="F1F3F4"/>
          </w:tcPr>
          <w:p w14:paraId="5B3E9C04" w14:textId="77777777" w:rsidR="00A272EA" w:rsidRDefault="00A272EA">
            <w:pPr>
              <w:pStyle w:val="TableParagraph"/>
              <w:spacing w:before="119"/>
              <w:ind w:left="161"/>
              <w:rPr>
                <w:sz w:val="18"/>
              </w:rPr>
            </w:pPr>
            <w:r>
              <w:rPr>
                <w:spacing w:val="-2"/>
                <w:sz w:val="18"/>
              </w:rPr>
              <w:t>Doctor</w:t>
            </w:r>
          </w:p>
        </w:tc>
        <w:tc>
          <w:tcPr>
            <w:tcW w:w="4632" w:type="dxa"/>
            <w:shd w:val="clear" w:color="auto" w:fill="F1F3F4"/>
          </w:tcPr>
          <w:p w14:paraId="0BF42ECE" w14:textId="77777777" w:rsidR="00A272EA" w:rsidRDefault="00A272EA">
            <w:pPr>
              <w:pStyle w:val="TableParagraph"/>
              <w:spacing w:before="119"/>
              <w:ind w:left="162"/>
              <w:rPr>
                <w:sz w:val="18"/>
              </w:rPr>
            </w:pPr>
            <w:r>
              <w:rPr>
                <w:sz w:val="18"/>
              </w:rPr>
              <w:t>Queue</w:t>
            </w:r>
            <w:r>
              <w:rPr>
                <w:spacing w:val="-3"/>
                <w:sz w:val="18"/>
              </w:rPr>
              <w:t xml:space="preserve"> </w:t>
            </w:r>
            <w:r>
              <w:rPr>
                <w:sz w:val="18"/>
              </w:rPr>
              <w:t>management,</w:t>
            </w:r>
            <w:r>
              <w:rPr>
                <w:spacing w:val="-5"/>
                <w:sz w:val="18"/>
              </w:rPr>
              <w:t xml:space="preserve"> </w:t>
            </w:r>
            <w:r>
              <w:rPr>
                <w:sz w:val="18"/>
              </w:rPr>
              <w:t>patient</w:t>
            </w:r>
            <w:r>
              <w:rPr>
                <w:spacing w:val="-4"/>
                <w:sz w:val="18"/>
              </w:rPr>
              <w:t xml:space="preserve"> </w:t>
            </w:r>
            <w:r>
              <w:rPr>
                <w:sz w:val="18"/>
              </w:rPr>
              <w:t>notes,</w:t>
            </w:r>
            <w:r>
              <w:rPr>
                <w:spacing w:val="-4"/>
                <w:sz w:val="18"/>
              </w:rPr>
              <w:t xml:space="preserve"> </w:t>
            </w:r>
            <w:r>
              <w:rPr>
                <w:spacing w:val="-2"/>
                <w:sz w:val="18"/>
              </w:rPr>
              <w:t>statistics</w:t>
            </w:r>
          </w:p>
        </w:tc>
      </w:tr>
      <w:tr w:rsidR="00A272EA" w14:paraId="2A1BD06F" w14:textId="77777777">
        <w:trPr>
          <w:trHeight w:val="725"/>
        </w:trPr>
        <w:tc>
          <w:tcPr>
            <w:tcW w:w="1406" w:type="dxa"/>
          </w:tcPr>
          <w:p w14:paraId="6E801D20" w14:textId="77777777" w:rsidR="00A272EA" w:rsidRDefault="00A272EA">
            <w:pPr>
              <w:pStyle w:val="TableParagraph"/>
              <w:spacing w:before="1"/>
              <w:ind w:left="160"/>
              <w:rPr>
                <w:sz w:val="18"/>
              </w:rPr>
            </w:pPr>
            <w:r>
              <w:rPr>
                <w:spacing w:val="-2"/>
                <w:sz w:val="18"/>
              </w:rPr>
              <w:t>/</w:t>
            </w:r>
            <w:proofErr w:type="gramStart"/>
            <w:r>
              <w:rPr>
                <w:spacing w:val="-2"/>
                <w:sz w:val="18"/>
              </w:rPr>
              <w:t>manager</w:t>
            </w:r>
            <w:proofErr w:type="gramEnd"/>
          </w:p>
        </w:tc>
        <w:tc>
          <w:tcPr>
            <w:tcW w:w="2004" w:type="dxa"/>
          </w:tcPr>
          <w:p w14:paraId="43EA4A0A" w14:textId="77777777" w:rsidR="00A272EA" w:rsidRDefault="00A272EA">
            <w:pPr>
              <w:pStyle w:val="TableParagraph"/>
              <w:spacing w:before="1"/>
              <w:ind w:left="161"/>
              <w:rPr>
                <w:sz w:val="18"/>
              </w:rPr>
            </w:pPr>
            <w:proofErr w:type="spellStart"/>
            <w:r>
              <w:rPr>
                <w:spacing w:val="-2"/>
                <w:sz w:val="18"/>
              </w:rPr>
              <w:t>ManagerDash.jsx</w:t>
            </w:r>
            <w:proofErr w:type="spellEnd"/>
          </w:p>
        </w:tc>
        <w:tc>
          <w:tcPr>
            <w:tcW w:w="1010" w:type="dxa"/>
          </w:tcPr>
          <w:p w14:paraId="0E272D64" w14:textId="77777777" w:rsidR="00A272EA" w:rsidRDefault="00A272EA">
            <w:pPr>
              <w:pStyle w:val="TableParagraph"/>
              <w:spacing w:before="119" w:line="302" w:lineRule="auto"/>
              <w:ind w:left="161" w:right="185"/>
              <w:rPr>
                <w:sz w:val="18"/>
              </w:rPr>
            </w:pPr>
            <w:r>
              <w:rPr>
                <w:spacing w:val="-2"/>
                <w:sz w:val="18"/>
              </w:rPr>
              <w:t xml:space="preserve">Manage </w:t>
            </w:r>
            <w:r>
              <w:rPr>
                <w:spacing w:val="-10"/>
                <w:sz w:val="18"/>
              </w:rPr>
              <w:t>r</w:t>
            </w:r>
          </w:p>
        </w:tc>
        <w:tc>
          <w:tcPr>
            <w:tcW w:w="4632" w:type="dxa"/>
          </w:tcPr>
          <w:p w14:paraId="1004FAF2" w14:textId="77777777" w:rsidR="00A272EA" w:rsidRDefault="00A272EA">
            <w:pPr>
              <w:pStyle w:val="TableParagraph"/>
              <w:spacing w:before="1"/>
              <w:ind w:left="162"/>
              <w:rPr>
                <w:sz w:val="18"/>
              </w:rPr>
            </w:pPr>
            <w:r>
              <w:rPr>
                <w:sz w:val="18"/>
              </w:rPr>
              <w:t>Doctor</w:t>
            </w:r>
            <w:r>
              <w:rPr>
                <w:spacing w:val="-3"/>
                <w:sz w:val="18"/>
              </w:rPr>
              <w:t xml:space="preserve"> </w:t>
            </w:r>
            <w:r>
              <w:rPr>
                <w:sz w:val="18"/>
              </w:rPr>
              <w:t>CRUD,</w:t>
            </w:r>
            <w:r>
              <w:rPr>
                <w:spacing w:val="-2"/>
                <w:sz w:val="18"/>
              </w:rPr>
              <w:t xml:space="preserve"> </w:t>
            </w:r>
            <w:r>
              <w:rPr>
                <w:sz w:val="18"/>
              </w:rPr>
              <w:t>patient</w:t>
            </w:r>
            <w:r>
              <w:rPr>
                <w:spacing w:val="-2"/>
                <w:sz w:val="18"/>
              </w:rPr>
              <w:t xml:space="preserve"> </w:t>
            </w:r>
            <w:r>
              <w:rPr>
                <w:sz w:val="18"/>
              </w:rPr>
              <w:t>list,</w:t>
            </w:r>
            <w:r>
              <w:rPr>
                <w:spacing w:val="-13"/>
                <w:sz w:val="18"/>
              </w:rPr>
              <w:t xml:space="preserve"> </w:t>
            </w:r>
            <w:r>
              <w:rPr>
                <w:sz w:val="18"/>
              </w:rPr>
              <w:t>AI</w:t>
            </w:r>
            <w:r>
              <w:rPr>
                <w:spacing w:val="-2"/>
                <w:sz w:val="18"/>
              </w:rPr>
              <w:t xml:space="preserve"> </w:t>
            </w:r>
            <w:r>
              <w:rPr>
                <w:sz w:val="18"/>
              </w:rPr>
              <w:t>accuracy</w:t>
            </w:r>
            <w:r>
              <w:rPr>
                <w:spacing w:val="-1"/>
                <w:sz w:val="18"/>
              </w:rPr>
              <w:t xml:space="preserve"> </w:t>
            </w:r>
            <w:r>
              <w:rPr>
                <w:spacing w:val="-4"/>
                <w:sz w:val="18"/>
              </w:rPr>
              <w:t>logs</w:t>
            </w:r>
          </w:p>
        </w:tc>
      </w:tr>
    </w:tbl>
    <w:p w14:paraId="081806D9" w14:textId="77777777" w:rsidR="00A272EA" w:rsidRDefault="00A272EA">
      <w:pPr>
        <w:pStyle w:val="BodyText"/>
        <w:spacing w:before="61"/>
      </w:pPr>
    </w:p>
    <w:p w14:paraId="1CCB621D" w14:textId="77777777" w:rsidR="00A272EA" w:rsidRDefault="00A272EA">
      <w:pPr>
        <w:pStyle w:val="Heading3"/>
      </w:pPr>
      <w:proofErr w:type="spellStart"/>
      <w:r>
        <w:rPr>
          <w:color w:val="2C6CA2"/>
        </w:rPr>
        <w:t>AuthContext.jsx</w:t>
      </w:r>
      <w:proofErr w:type="spellEnd"/>
      <w:r>
        <w:rPr>
          <w:color w:val="2C6CA2"/>
          <w:spacing w:val="-9"/>
        </w:rPr>
        <w:t xml:space="preserve"> </w:t>
      </w:r>
      <w:r>
        <w:rPr>
          <w:color w:val="2C6CA2"/>
        </w:rPr>
        <w:t>—</w:t>
      </w:r>
      <w:r>
        <w:rPr>
          <w:color w:val="2C6CA2"/>
          <w:spacing w:val="-8"/>
        </w:rPr>
        <w:t xml:space="preserve"> </w:t>
      </w:r>
      <w:r>
        <w:rPr>
          <w:color w:val="2C6CA2"/>
        </w:rPr>
        <w:t>Simplified</w:t>
      </w:r>
      <w:r>
        <w:rPr>
          <w:color w:val="2C6CA2"/>
          <w:spacing w:val="-9"/>
        </w:rPr>
        <w:t xml:space="preserve"> </w:t>
      </w:r>
      <w:r>
        <w:rPr>
          <w:color w:val="2C6CA2"/>
          <w:spacing w:val="-2"/>
        </w:rPr>
        <w:t>Implementation</w:t>
      </w:r>
    </w:p>
    <w:p w14:paraId="417FBD9D" w14:textId="77777777" w:rsidR="00A272EA" w:rsidRDefault="00A272EA">
      <w:pPr>
        <w:pStyle w:val="BodyText"/>
        <w:spacing w:before="2"/>
        <w:rPr>
          <w:b/>
          <w:sz w:val="13"/>
        </w:rPr>
      </w:pPr>
      <w:r>
        <w:rPr>
          <w:b/>
          <w:noProof/>
          <w:sz w:val="13"/>
        </w:rPr>
        <w:drawing>
          <wp:anchor distT="0" distB="0" distL="0" distR="0" simplePos="0" relativeHeight="251679744" behindDoc="1" locked="0" layoutInCell="1" allowOverlap="1" wp14:anchorId="0A817001" wp14:editId="22B28EC9">
            <wp:simplePos x="0" y="0"/>
            <wp:positionH relativeFrom="page">
              <wp:posOffset>795655</wp:posOffset>
            </wp:positionH>
            <wp:positionV relativeFrom="paragraph">
              <wp:posOffset>111911</wp:posOffset>
            </wp:positionV>
            <wp:extent cx="6116028" cy="2443162"/>
            <wp:effectExtent l="0" t="0" r="0" b="0"/>
            <wp:wrapTopAndBottom/>
            <wp:docPr id="1071600150"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7" cstate="print"/>
                    <a:stretch>
                      <a:fillRect/>
                    </a:stretch>
                  </pic:blipFill>
                  <pic:spPr>
                    <a:xfrm>
                      <a:off x="0" y="0"/>
                      <a:ext cx="6116028" cy="2443162"/>
                    </a:xfrm>
                    <a:prstGeom prst="rect">
                      <a:avLst/>
                    </a:prstGeom>
                  </pic:spPr>
                </pic:pic>
              </a:graphicData>
            </a:graphic>
          </wp:anchor>
        </w:drawing>
      </w:r>
    </w:p>
    <w:p w14:paraId="1C7F67CA" w14:textId="68DC7004" w:rsidR="00A272EA" w:rsidRDefault="00A272EA" w:rsidP="003374C7">
      <w:pPr>
        <w:pStyle w:val="BodyText"/>
        <w:spacing w:before="137" w:line="312" w:lineRule="auto"/>
        <w:ind w:left="403" w:right="312"/>
        <w:sectPr w:rsidR="00A272EA" w:rsidSect="00A272EA">
          <w:pgSz w:w="11920" w:h="16850"/>
          <w:pgMar w:top="1180" w:right="992" w:bottom="660" w:left="850" w:header="467" w:footer="466" w:gutter="0"/>
          <w:cols w:space="720"/>
        </w:sectPr>
      </w:pPr>
      <w:r>
        <w:rPr>
          <w:color w:val="2B3C4F"/>
        </w:rPr>
        <w:t xml:space="preserve">The </w:t>
      </w:r>
      <w:proofErr w:type="spellStart"/>
      <w:r>
        <w:rPr>
          <w:color w:val="2B3C4F"/>
        </w:rPr>
        <w:t>AuthContext</w:t>
      </w:r>
      <w:proofErr w:type="spellEnd"/>
      <w:r>
        <w:rPr>
          <w:color w:val="2B3C4F"/>
        </w:rPr>
        <w:t xml:space="preserve"> implementation encapsulates the entire authentication lifecycle within a single React Context provider. The login function accepts a raw JWT string, decodes it using </w:t>
      </w:r>
      <w:proofErr w:type="spellStart"/>
      <w:r>
        <w:rPr>
          <w:color w:val="2B3C4F"/>
        </w:rPr>
        <w:t>jwtDecode</w:t>
      </w:r>
      <w:proofErr w:type="spellEnd"/>
      <w:r>
        <w:rPr>
          <w:color w:val="2B3C4F"/>
        </w:rPr>
        <w:t xml:space="preserve"> to extract the payload fields, persists the token to </w:t>
      </w:r>
      <w:proofErr w:type="spellStart"/>
      <w:r>
        <w:rPr>
          <w:color w:val="2B3C4F"/>
        </w:rPr>
        <w:t>localStorage</w:t>
      </w:r>
      <w:proofErr w:type="spellEnd"/>
      <w:r>
        <w:rPr>
          <w:color w:val="2B3C4F"/>
        </w:rPr>
        <w:t xml:space="preserve"> for page-refresh survival, a</w:t>
      </w:r>
    </w:p>
    <w:p w14:paraId="5EBD8187" w14:textId="77777777" w:rsidR="00A272EA" w:rsidRDefault="00A272EA" w:rsidP="00A272EA">
      <w:pPr>
        <w:pStyle w:val="Heading1"/>
        <w:keepNext w:val="0"/>
        <w:keepLines w:val="0"/>
        <w:widowControl w:val="0"/>
        <w:numPr>
          <w:ilvl w:val="1"/>
          <w:numId w:val="8"/>
        </w:numPr>
        <w:tabs>
          <w:tab w:val="left" w:pos="789"/>
          <w:tab w:val="left" w:pos="10043"/>
        </w:tabs>
        <w:autoSpaceDE w:val="0"/>
        <w:autoSpaceDN w:val="0"/>
        <w:spacing w:before="84" w:after="0" w:line="240" w:lineRule="auto"/>
        <w:ind w:left="789" w:hanging="386"/>
      </w:pPr>
      <w:r>
        <w:rPr>
          <w:color w:val="1A395B"/>
          <w:u w:val="single" w:color="1A395B"/>
        </w:rPr>
        <w:lastRenderedPageBreak/>
        <w:t>React</w:t>
      </w:r>
      <w:r>
        <w:rPr>
          <w:color w:val="1A395B"/>
          <w:spacing w:val="-5"/>
          <w:u w:val="single" w:color="1A395B"/>
        </w:rPr>
        <w:t xml:space="preserve"> </w:t>
      </w:r>
      <w:r>
        <w:rPr>
          <w:color w:val="1A395B"/>
          <w:u w:val="single" w:color="1A395B"/>
        </w:rPr>
        <w:t>Web —</w:t>
      </w:r>
      <w:r>
        <w:rPr>
          <w:color w:val="1A395B"/>
          <w:spacing w:val="-3"/>
          <w:u w:val="single" w:color="1A395B"/>
        </w:rPr>
        <w:t xml:space="preserve"> </w:t>
      </w:r>
      <w:r>
        <w:rPr>
          <w:color w:val="1A395B"/>
          <w:u w:val="single" w:color="1A395B"/>
        </w:rPr>
        <w:t>Patient</w:t>
      </w:r>
      <w:r>
        <w:rPr>
          <w:color w:val="1A395B"/>
          <w:spacing w:val="-3"/>
          <w:u w:val="single" w:color="1A395B"/>
        </w:rPr>
        <w:t xml:space="preserve"> </w:t>
      </w:r>
      <w:r>
        <w:rPr>
          <w:color w:val="1A395B"/>
          <w:spacing w:val="-2"/>
          <w:u w:val="single" w:color="1A395B"/>
        </w:rPr>
        <w:t>Portal</w:t>
      </w:r>
      <w:r>
        <w:rPr>
          <w:color w:val="1A395B"/>
          <w:u w:val="single" w:color="1A395B"/>
        </w:rPr>
        <w:tab/>
      </w:r>
    </w:p>
    <w:p w14:paraId="271F0D62" w14:textId="77777777" w:rsidR="00A272EA" w:rsidRDefault="00A272EA">
      <w:pPr>
        <w:pStyle w:val="BodyText"/>
        <w:spacing w:before="118" w:line="312" w:lineRule="auto"/>
        <w:ind w:left="403" w:right="312"/>
      </w:pPr>
      <w:r>
        <w:rPr>
          <w:color w:val="2B3C4F"/>
        </w:rPr>
        <w:t>The patient portal is the largest section of the React web application. It provides patients with a unified interface</w:t>
      </w:r>
      <w:r>
        <w:rPr>
          <w:color w:val="2B3C4F"/>
          <w:spacing w:val="-2"/>
        </w:rPr>
        <w:t xml:space="preserve"> </w:t>
      </w:r>
      <w:r>
        <w:rPr>
          <w:color w:val="2B3C4F"/>
        </w:rPr>
        <w:t>for all</w:t>
      </w:r>
      <w:r>
        <w:rPr>
          <w:color w:val="2B3C4F"/>
          <w:spacing w:val="-3"/>
        </w:rPr>
        <w:t xml:space="preserve"> </w:t>
      </w:r>
      <w:r>
        <w:rPr>
          <w:color w:val="2B3C4F"/>
        </w:rPr>
        <w:t>their</w:t>
      </w:r>
      <w:r>
        <w:rPr>
          <w:color w:val="2B3C4F"/>
          <w:spacing w:val="-2"/>
        </w:rPr>
        <w:t xml:space="preserve"> </w:t>
      </w:r>
      <w:r>
        <w:rPr>
          <w:color w:val="2B3C4F"/>
        </w:rPr>
        <w:t>healthcare</w:t>
      </w:r>
      <w:r>
        <w:rPr>
          <w:color w:val="2B3C4F"/>
          <w:spacing w:val="-2"/>
        </w:rPr>
        <w:t xml:space="preserve"> </w:t>
      </w:r>
      <w:r>
        <w:rPr>
          <w:color w:val="2B3C4F"/>
        </w:rPr>
        <w:t>needs —</w:t>
      </w:r>
      <w:r>
        <w:rPr>
          <w:color w:val="2B3C4F"/>
          <w:spacing w:val="-2"/>
        </w:rPr>
        <w:t xml:space="preserve"> </w:t>
      </w:r>
      <w:r>
        <w:rPr>
          <w:color w:val="2B3C4F"/>
        </w:rPr>
        <w:t>from</w:t>
      </w:r>
      <w:r>
        <w:rPr>
          <w:color w:val="2B3C4F"/>
          <w:spacing w:val="-2"/>
        </w:rPr>
        <w:t xml:space="preserve"> </w:t>
      </w:r>
      <w:r>
        <w:rPr>
          <w:color w:val="2B3C4F"/>
        </w:rPr>
        <w:t>AI</w:t>
      </w:r>
      <w:r>
        <w:rPr>
          <w:color w:val="2B3C4F"/>
          <w:spacing w:val="-2"/>
        </w:rPr>
        <w:t xml:space="preserve"> </w:t>
      </w:r>
      <w:r>
        <w:rPr>
          <w:color w:val="2B3C4F"/>
        </w:rPr>
        <w:t>symptom</w:t>
      </w:r>
      <w:r>
        <w:rPr>
          <w:color w:val="2B3C4F"/>
          <w:spacing w:val="-2"/>
        </w:rPr>
        <w:t xml:space="preserve"> </w:t>
      </w:r>
      <w:r>
        <w:rPr>
          <w:color w:val="2B3C4F"/>
        </w:rPr>
        <w:t>consultation</w:t>
      </w:r>
      <w:r>
        <w:rPr>
          <w:color w:val="2B3C4F"/>
          <w:spacing w:val="-2"/>
        </w:rPr>
        <w:t xml:space="preserve"> </w:t>
      </w:r>
      <w:r>
        <w:rPr>
          <w:color w:val="2B3C4F"/>
        </w:rPr>
        <w:t>to</w:t>
      </w:r>
      <w:r>
        <w:rPr>
          <w:color w:val="2B3C4F"/>
          <w:spacing w:val="-3"/>
        </w:rPr>
        <w:t xml:space="preserve"> </w:t>
      </w:r>
      <w:r>
        <w:rPr>
          <w:color w:val="2B3C4F"/>
        </w:rPr>
        <w:t>appointment</w:t>
      </w:r>
      <w:r>
        <w:rPr>
          <w:color w:val="2B3C4F"/>
          <w:spacing w:val="-1"/>
        </w:rPr>
        <w:t xml:space="preserve"> </w:t>
      </w:r>
      <w:r>
        <w:rPr>
          <w:color w:val="2B3C4F"/>
        </w:rPr>
        <w:t>booking,</w:t>
      </w:r>
      <w:r>
        <w:rPr>
          <w:color w:val="2B3C4F"/>
          <w:spacing w:val="-2"/>
        </w:rPr>
        <w:t xml:space="preserve"> </w:t>
      </w:r>
      <w:r>
        <w:rPr>
          <w:color w:val="2B3C4F"/>
        </w:rPr>
        <w:t>medical file</w:t>
      </w:r>
      <w:r>
        <w:rPr>
          <w:color w:val="2B3C4F"/>
          <w:spacing w:val="-6"/>
        </w:rPr>
        <w:t xml:space="preserve"> </w:t>
      </w:r>
      <w:r>
        <w:rPr>
          <w:color w:val="2B3C4F"/>
        </w:rPr>
        <w:t>management,</w:t>
      </w:r>
      <w:r>
        <w:rPr>
          <w:color w:val="2B3C4F"/>
          <w:spacing w:val="-6"/>
        </w:rPr>
        <w:t xml:space="preserve"> </w:t>
      </w:r>
      <w:r>
        <w:rPr>
          <w:color w:val="2B3C4F"/>
        </w:rPr>
        <w:t>and</w:t>
      </w:r>
      <w:r>
        <w:rPr>
          <w:color w:val="2B3C4F"/>
          <w:spacing w:val="-7"/>
        </w:rPr>
        <w:t xml:space="preserve"> </w:t>
      </w:r>
      <w:r>
        <w:rPr>
          <w:color w:val="2B3C4F"/>
        </w:rPr>
        <w:t>prescription</w:t>
      </w:r>
      <w:r>
        <w:rPr>
          <w:color w:val="2B3C4F"/>
          <w:spacing w:val="-5"/>
        </w:rPr>
        <w:t xml:space="preserve"> </w:t>
      </w:r>
      <w:r>
        <w:rPr>
          <w:color w:val="2B3C4F"/>
        </w:rPr>
        <w:t>analysis.</w:t>
      </w:r>
      <w:r>
        <w:rPr>
          <w:color w:val="2B3C4F"/>
          <w:spacing w:val="-5"/>
        </w:rPr>
        <w:t xml:space="preserve"> </w:t>
      </w:r>
      <w:r>
        <w:rPr>
          <w:color w:val="2B3C4F"/>
        </w:rPr>
        <w:t>Each</w:t>
      </w:r>
      <w:r>
        <w:rPr>
          <w:color w:val="2B3C4F"/>
          <w:spacing w:val="-6"/>
        </w:rPr>
        <w:t xml:space="preserve"> </w:t>
      </w:r>
      <w:r>
        <w:rPr>
          <w:color w:val="2B3C4F"/>
        </w:rPr>
        <w:t>sub-module</w:t>
      </w:r>
      <w:r>
        <w:rPr>
          <w:color w:val="2B3C4F"/>
          <w:spacing w:val="-5"/>
        </w:rPr>
        <w:t xml:space="preserve"> </w:t>
      </w:r>
      <w:r>
        <w:rPr>
          <w:color w:val="2B3C4F"/>
        </w:rPr>
        <w:t>is</w:t>
      </w:r>
      <w:r>
        <w:rPr>
          <w:color w:val="2B3C4F"/>
          <w:spacing w:val="-5"/>
        </w:rPr>
        <w:t xml:space="preserve"> </w:t>
      </w:r>
      <w:r>
        <w:rPr>
          <w:color w:val="2B3C4F"/>
        </w:rPr>
        <w:t>independently</w:t>
      </w:r>
      <w:r>
        <w:rPr>
          <w:color w:val="2B3C4F"/>
          <w:spacing w:val="-4"/>
        </w:rPr>
        <w:t xml:space="preserve"> </w:t>
      </w:r>
      <w:r>
        <w:rPr>
          <w:color w:val="2B3C4F"/>
        </w:rPr>
        <w:t>routed</w:t>
      </w:r>
      <w:r>
        <w:rPr>
          <w:color w:val="2B3C4F"/>
          <w:spacing w:val="-7"/>
        </w:rPr>
        <w:t xml:space="preserve"> </w:t>
      </w:r>
      <w:r>
        <w:rPr>
          <w:color w:val="2B3C4F"/>
        </w:rPr>
        <w:t>and</w:t>
      </w:r>
      <w:r>
        <w:rPr>
          <w:color w:val="2B3C4F"/>
          <w:spacing w:val="-5"/>
        </w:rPr>
        <w:t xml:space="preserve"> </w:t>
      </w:r>
      <w:r>
        <w:rPr>
          <w:color w:val="2B3C4F"/>
        </w:rPr>
        <w:t>lazy-loaded</w:t>
      </w:r>
      <w:r>
        <w:rPr>
          <w:color w:val="2B3C4F"/>
          <w:spacing w:val="-6"/>
        </w:rPr>
        <w:t xml:space="preserve"> </w:t>
      </w:r>
      <w:r>
        <w:rPr>
          <w:color w:val="2B3C4F"/>
        </w:rPr>
        <w:t xml:space="preserve">to </w:t>
      </w:r>
      <w:proofErr w:type="spellStart"/>
      <w:r>
        <w:rPr>
          <w:color w:val="2B3C4F"/>
        </w:rPr>
        <w:t>minimise</w:t>
      </w:r>
      <w:proofErr w:type="spellEnd"/>
      <w:r>
        <w:rPr>
          <w:color w:val="2B3C4F"/>
        </w:rPr>
        <w:t xml:space="preserve"> initial bundle size and improve time-to-interactive on slower hospital network connections.</w:t>
      </w:r>
    </w:p>
    <w:p w14:paraId="6D512D4F" w14:textId="77777777" w:rsidR="00A272EA" w:rsidRDefault="00A272EA">
      <w:pPr>
        <w:pStyle w:val="BodyText"/>
        <w:spacing w:before="135"/>
      </w:pPr>
    </w:p>
    <w:p w14:paraId="5E441F31" w14:textId="77777777" w:rsidR="00A272EA" w:rsidRDefault="00A272EA" w:rsidP="00A272EA">
      <w:pPr>
        <w:pStyle w:val="Heading2"/>
        <w:keepNext w:val="0"/>
        <w:keepLines w:val="0"/>
        <w:widowControl w:val="0"/>
        <w:numPr>
          <w:ilvl w:val="2"/>
          <w:numId w:val="8"/>
        </w:numPr>
        <w:tabs>
          <w:tab w:val="left" w:pos="952"/>
        </w:tabs>
        <w:autoSpaceDE w:val="0"/>
        <w:autoSpaceDN w:val="0"/>
        <w:spacing w:before="0" w:after="0" w:line="240" w:lineRule="auto"/>
        <w:ind w:hanging="549"/>
      </w:pPr>
      <w:r>
        <w:rPr>
          <w:color w:val="2C6CA2"/>
        </w:rPr>
        <w:t>Patient</w:t>
      </w:r>
      <w:r>
        <w:rPr>
          <w:color w:val="2C6CA2"/>
          <w:spacing w:val="-6"/>
        </w:rPr>
        <w:t xml:space="preserve"> </w:t>
      </w:r>
      <w:r>
        <w:rPr>
          <w:color w:val="2C6CA2"/>
        </w:rPr>
        <w:t>Dashboard</w:t>
      </w:r>
      <w:r>
        <w:rPr>
          <w:color w:val="2C6CA2"/>
          <w:spacing w:val="-5"/>
        </w:rPr>
        <w:t xml:space="preserve"> </w:t>
      </w:r>
      <w:r>
        <w:rPr>
          <w:color w:val="2C6CA2"/>
          <w:spacing w:val="-2"/>
        </w:rPr>
        <w:t>(</w:t>
      </w:r>
      <w:proofErr w:type="spellStart"/>
      <w:r>
        <w:rPr>
          <w:color w:val="2C6CA2"/>
          <w:spacing w:val="-2"/>
        </w:rPr>
        <w:t>Dashboard.jsx</w:t>
      </w:r>
      <w:proofErr w:type="spellEnd"/>
      <w:r>
        <w:rPr>
          <w:color w:val="2C6CA2"/>
          <w:spacing w:val="-2"/>
        </w:rPr>
        <w:t>)</w:t>
      </w:r>
    </w:p>
    <w:p w14:paraId="766D7F6D" w14:textId="77777777" w:rsidR="00A272EA" w:rsidRDefault="00A272EA">
      <w:pPr>
        <w:pStyle w:val="BodyText"/>
        <w:spacing w:before="104" w:line="312" w:lineRule="auto"/>
        <w:ind w:left="403" w:right="299"/>
      </w:pPr>
      <w:r>
        <w:rPr>
          <w:color w:val="2B3C4F"/>
        </w:rPr>
        <w:t xml:space="preserve">The dashboard is the patient's home screen immediately after login. It renders a </w:t>
      </w:r>
      <w:proofErr w:type="spellStart"/>
      <w:r>
        <w:rPr>
          <w:color w:val="2B3C4F"/>
        </w:rPr>
        <w:t>personalised</w:t>
      </w:r>
      <w:proofErr w:type="spellEnd"/>
      <w:r>
        <w:rPr>
          <w:color w:val="2B3C4F"/>
        </w:rPr>
        <w:t xml:space="preserve"> greeting using</w:t>
      </w:r>
      <w:r>
        <w:rPr>
          <w:color w:val="2B3C4F"/>
          <w:spacing w:val="-2"/>
        </w:rPr>
        <w:t xml:space="preserve"> </w:t>
      </w:r>
      <w:r>
        <w:rPr>
          <w:color w:val="2B3C4F"/>
        </w:rPr>
        <w:t>the</w:t>
      </w:r>
      <w:r>
        <w:rPr>
          <w:color w:val="2B3C4F"/>
          <w:spacing w:val="-2"/>
        </w:rPr>
        <w:t xml:space="preserve"> </w:t>
      </w:r>
      <w:r>
        <w:rPr>
          <w:color w:val="2B3C4F"/>
        </w:rPr>
        <w:t>patient's</w:t>
      </w:r>
      <w:r>
        <w:rPr>
          <w:color w:val="2B3C4F"/>
          <w:spacing w:val="-1"/>
        </w:rPr>
        <w:t xml:space="preserve"> </w:t>
      </w:r>
      <w:r>
        <w:rPr>
          <w:color w:val="2B3C4F"/>
        </w:rPr>
        <w:t>name</w:t>
      </w:r>
      <w:r>
        <w:rPr>
          <w:color w:val="2B3C4F"/>
          <w:spacing w:val="-3"/>
        </w:rPr>
        <w:t xml:space="preserve"> </w:t>
      </w:r>
      <w:r>
        <w:rPr>
          <w:color w:val="2B3C4F"/>
        </w:rPr>
        <w:t>extracted</w:t>
      </w:r>
      <w:r>
        <w:rPr>
          <w:color w:val="2B3C4F"/>
          <w:spacing w:val="-4"/>
        </w:rPr>
        <w:t xml:space="preserve"> </w:t>
      </w:r>
      <w:r>
        <w:rPr>
          <w:color w:val="2B3C4F"/>
        </w:rPr>
        <w:t>from</w:t>
      </w:r>
      <w:r>
        <w:rPr>
          <w:color w:val="2B3C4F"/>
          <w:spacing w:val="-3"/>
        </w:rPr>
        <w:t xml:space="preserve"> </w:t>
      </w:r>
      <w:r>
        <w:rPr>
          <w:color w:val="2B3C4F"/>
        </w:rPr>
        <w:t>the</w:t>
      </w:r>
      <w:r>
        <w:rPr>
          <w:color w:val="2B3C4F"/>
          <w:spacing w:val="-3"/>
        </w:rPr>
        <w:t xml:space="preserve"> </w:t>
      </w:r>
      <w:r>
        <w:rPr>
          <w:color w:val="2B3C4F"/>
        </w:rPr>
        <w:t>JWT payload,</w:t>
      </w:r>
      <w:r>
        <w:rPr>
          <w:color w:val="2B3C4F"/>
          <w:spacing w:val="-3"/>
        </w:rPr>
        <w:t xml:space="preserve"> </w:t>
      </w:r>
      <w:r>
        <w:rPr>
          <w:color w:val="2B3C4F"/>
        </w:rPr>
        <w:t>followed</w:t>
      </w:r>
      <w:r>
        <w:rPr>
          <w:color w:val="2B3C4F"/>
          <w:spacing w:val="-3"/>
        </w:rPr>
        <w:t xml:space="preserve"> </w:t>
      </w:r>
      <w:r>
        <w:rPr>
          <w:color w:val="2B3C4F"/>
        </w:rPr>
        <w:t>by</w:t>
      </w:r>
      <w:r>
        <w:rPr>
          <w:color w:val="2B3C4F"/>
          <w:spacing w:val="-2"/>
        </w:rPr>
        <w:t xml:space="preserve"> </w:t>
      </w:r>
      <w:r>
        <w:rPr>
          <w:color w:val="2B3C4F"/>
        </w:rPr>
        <w:t>a</w:t>
      </w:r>
      <w:r>
        <w:rPr>
          <w:color w:val="2B3C4F"/>
          <w:spacing w:val="-1"/>
        </w:rPr>
        <w:t xml:space="preserve"> </w:t>
      </w:r>
      <w:r>
        <w:rPr>
          <w:color w:val="2B3C4F"/>
        </w:rPr>
        <w:t>grid</w:t>
      </w:r>
      <w:r>
        <w:rPr>
          <w:color w:val="2B3C4F"/>
          <w:spacing w:val="-3"/>
        </w:rPr>
        <w:t xml:space="preserve"> </w:t>
      </w:r>
      <w:r>
        <w:rPr>
          <w:color w:val="2B3C4F"/>
        </w:rPr>
        <w:t>of</w:t>
      </w:r>
      <w:r>
        <w:rPr>
          <w:color w:val="2B3C4F"/>
          <w:spacing w:val="-1"/>
        </w:rPr>
        <w:t xml:space="preserve"> </w:t>
      </w:r>
      <w:r>
        <w:rPr>
          <w:color w:val="2B3C4F"/>
        </w:rPr>
        <w:t>quick-access</w:t>
      </w:r>
      <w:r>
        <w:rPr>
          <w:color w:val="2B3C4F"/>
          <w:spacing w:val="-2"/>
        </w:rPr>
        <w:t xml:space="preserve"> </w:t>
      </w:r>
      <w:r>
        <w:rPr>
          <w:color w:val="2B3C4F"/>
        </w:rPr>
        <w:t>cards</w:t>
      </w:r>
      <w:r>
        <w:rPr>
          <w:color w:val="2B3C4F"/>
          <w:spacing w:val="-1"/>
        </w:rPr>
        <w:t xml:space="preserve"> </w:t>
      </w:r>
      <w:r>
        <w:rPr>
          <w:color w:val="2B3C4F"/>
        </w:rPr>
        <w:t>linking to each major module. Two live widgets are embedded within the dashboard layout: a summary of the patient's</w:t>
      </w:r>
      <w:r>
        <w:rPr>
          <w:color w:val="2B3C4F"/>
          <w:spacing w:val="-4"/>
        </w:rPr>
        <w:t xml:space="preserve"> </w:t>
      </w:r>
      <w:r>
        <w:rPr>
          <w:color w:val="2B3C4F"/>
        </w:rPr>
        <w:t>next</w:t>
      </w:r>
      <w:r>
        <w:rPr>
          <w:color w:val="2B3C4F"/>
          <w:spacing w:val="-6"/>
        </w:rPr>
        <w:t xml:space="preserve"> </w:t>
      </w:r>
      <w:r>
        <w:rPr>
          <w:color w:val="2B3C4F"/>
        </w:rPr>
        <w:t>upcoming</w:t>
      </w:r>
      <w:r>
        <w:rPr>
          <w:color w:val="2B3C4F"/>
          <w:spacing w:val="-3"/>
        </w:rPr>
        <w:t xml:space="preserve"> </w:t>
      </w:r>
      <w:r>
        <w:rPr>
          <w:color w:val="2B3C4F"/>
        </w:rPr>
        <w:t>appointment</w:t>
      </w:r>
      <w:r>
        <w:rPr>
          <w:color w:val="2B3C4F"/>
          <w:spacing w:val="-6"/>
        </w:rPr>
        <w:t xml:space="preserve"> </w:t>
      </w:r>
      <w:r>
        <w:rPr>
          <w:color w:val="2B3C4F"/>
        </w:rPr>
        <w:t>and</w:t>
      </w:r>
      <w:r>
        <w:rPr>
          <w:color w:val="2B3C4F"/>
          <w:spacing w:val="-7"/>
        </w:rPr>
        <w:t xml:space="preserve"> </w:t>
      </w:r>
      <w:r>
        <w:rPr>
          <w:color w:val="2B3C4F"/>
        </w:rPr>
        <w:t>a</w:t>
      </w:r>
      <w:r>
        <w:rPr>
          <w:color w:val="2B3C4F"/>
          <w:spacing w:val="-7"/>
        </w:rPr>
        <w:t xml:space="preserve"> </w:t>
      </w:r>
      <w:r>
        <w:rPr>
          <w:color w:val="2B3C4F"/>
        </w:rPr>
        <w:t>real-time</w:t>
      </w:r>
      <w:r>
        <w:rPr>
          <w:color w:val="2B3C4F"/>
          <w:spacing w:val="-4"/>
        </w:rPr>
        <w:t xml:space="preserve"> </w:t>
      </w:r>
      <w:r>
        <w:rPr>
          <w:color w:val="2B3C4F"/>
        </w:rPr>
        <w:t>queue</w:t>
      </w:r>
      <w:r>
        <w:rPr>
          <w:color w:val="2B3C4F"/>
          <w:spacing w:val="-4"/>
        </w:rPr>
        <w:t xml:space="preserve"> </w:t>
      </w:r>
      <w:r>
        <w:rPr>
          <w:color w:val="2B3C4F"/>
        </w:rPr>
        <w:t>position</w:t>
      </w:r>
      <w:r>
        <w:rPr>
          <w:color w:val="2B3C4F"/>
          <w:spacing w:val="-6"/>
        </w:rPr>
        <w:t xml:space="preserve"> </w:t>
      </w:r>
      <w:r>
        <w:rPr>
          <w:color w:val="2B3C4F"/>
        </w:rPr>
        <w:t>indicator</w:t>
      </w:r>
      <w:r>
        <w:rPr>
          <w:color w:val="2B3C4F"/>
          <w:spacing w:val="-5"/>
        </w:rPr>
        <w:t xml:space="preserve"> </w:t>
      </w:r>
      <w:r>
        <w:rPr>
          <w:color w:val="2B3C4F"/>
        </w:rPr>
        <w:t>that</w:t>
      </w:r>
      <w:r>
        <w:rPr>
          <w:color w:val="2B3C4F"/>
          <w:spacing w:val="-4"/>
        </w:rPr>
        <w:t xml:space="preserve"> </w:t>
      </w:r>
      <w:r>
        <w:rPr>
          <w:color w:val="2B3C4F"/>
        </w:rPr>
        <w:t>polls</w:t>
      </w:r>
      <w:r>
        <w:rPr>
          <w:color w:val="2B3C4F"/>
          <w:spacing w:val="-5"/>
        </w:rPr>
        <w:t xml:space="preserve"> </w:t>
      </w:r>
      <w:r>
        <w:rPr>
          <w:color w:val="2B3C4F"/>
        </w:rPr>
        <w:t>the</w:t>
      </w:r>
      <w:r>
        <w:rPr>
          <w:color w:val="2B3C4F"/>
          <w:spacing w:val="-7"/>
        </w:rPr>
        <w:t xml:space="preserve"> </w:t>
      </w:r>
      <w:r>
        <w:rPr>
          <w:color w:val="2B3C4F"/>
        </w:rPr>
        <w:t>backend</w:t>
      </w:r>
      <w:r>
        <w:rPr>
          <w:color w:val="2B3C4F"/>
          <w:spacing w:val="-6"/>
        </w:rPr>
        <w:t xml:space="preserve"> </w:t>
      </w:r>
      <w:r>
        <w:rPr>
          <w:color w:val="2B3C4F"/>
        </w:rPr>
        <w:t>every 30 seconds.</w:t>
      </w:r>
    </w:p>
    <w:p w14:paraId="61BE76A0" w14:textId="77777777" w:rsidR="00A272EA" w:rsidRDefault="00A272EA">
      <w:pPr>
        <w:pStyle w:val="BodyText"/>
        <w:spacing w:before="10"/>
        <w:rPr>
          <w:sz w:val="7"/>
        </w:rPr>
      </w:pPr>
    </w:p>
    <w:tbl>
      <w:tblPr>
        <w:tblW w:w="0" w:type="auto"/>
        <w:tblInd w:w="298" w:type="dxa"/>
        <w:tblBorders>
          <w:top w:val="single" w:sz="4" w:space="0" w:color="BBC3C5"/>
          <w:left w:val="single" w:sz="4" w:space="0" w:color="BBC3C5"/>
          <w:bottom w:val="single" w:sz="4" w:space="0" w:color="BBC3C5"/>
          <w:right w:val="single" w:sz="4" w:space="0" w:color="BBC3C5"/>
          <w:insideH w:val="single" w:sz="4" w:space="0" w:color="BBC3C5"/>
          <w:insideV w:val="single" w:sz="4" w:space="0" w:color="BBC3C5"/>
        </w:tblBorders>
        <w:tblLayout w:type="fixed"/>
        <w:tblCellMar>
          <w:left w:w="0" w:type="dxa"/>
          <w:right w:w="0" w:type="dxa"/>
        </w:tblCellMar>
        <w:tblLook w:val="01E0" w:firstRow="1" w:lastRow="1" w:firstColumn="1" w:lastColumn="1" w:noHBand="0" w:noVBand="0"/>
      </w:tblPr>
      <w:tblGrid>
        <w:gridCol w:w="2950"/>
        <w:gridCol w:w="4083"/>
        <w:gridCol w:w="2606"/>
      </w:tblGrid>
      <w:tr w:rsidR="00A272EA" w14:paraId="0DEFA3C5" w14:textId="77777777">
        <w:trPr>
          <w:trHeight w:val="431"/>
        </w:trPr>
        <w:tc>
          <w:tcPr>
            <w:tcW w:w="2950" w:type="dxa"/>
            <w:shd w:val="clear" w:color="auto" w:fill="2B3C4F"/>
          </w:tcPr>
          <w:p w14:paraId="62D9C60B" w14:textId="77777777" w:rsidR="00A272EA" w:rsidRDefault="00A272EA">
            <w:pPr>
              <w:pStyle w:val="TableParagraph"/>
              <w:rPr>
                <w:b/>
                <w:sz w:val="19"/>
              </w:rPr>
            </w:pPr>
            <w:r>
              <w:rPr>
                <w:b/>
                <w:color w:val="FFFFFF"/>
                <w:sz w:val="19"/>
              </w:rPr>
              <w:t>Dashboard</w:t>
            </w:r>
            <w:r>
              <w:rPr>
                <w:b/>
                <w:color w:val="FFFFFF"/>
                <w:spacing w:val="-11"/>
                <w:sz w:val="19"/>
              </w:rPr>
              <w:t xml:space="preserve"> </w:t>
            </w:r>
            <w:r>
              <w:rPr>
                <w:b/>
                <w:color w:val="FFFFFF"/>
                <w:spacing w:val="-2"/>
                <w:sz w:val="19"/>
              </w:rPr>
              <w:t>Widget</w:t>
            </w:r>
          </w:p>
        </w:tc>
        <w:tc>
          <w:tcPr>
            <w:tcW w:w="4083" w:type="dxa"/>
            <w:shd w:val="clear" w:color="auto" w:fill="2B3C4F"/>
          </w:tcPr>
          <w:p w14:paraId="578F7FBE" w14:textId="77777777" w:rsidR="00A272EA" w:rsidRDefault="00A272EA">
            <w:pPr>
              <w:pStyle w:val="TableParagraph"/>
              <w:ind w:left="163"/>
              <w:rPr>
                <w:b/>
                <w:sz w:val="19"/>
              </w:rPr>
            </w:pPr>
            <w:r>
              <w:rPr>
                <w:b/>
                <w:color w:val="FFFFFF"/>
                <w:sz w:val="19"/>
              </w:rPr>
              <w:t>Data</w:t>
            </w:r>
            <w:r>
              <w:rPr>
                <w:b/>
                <w:color w:val="FFFFFF"/>
                <w:spacing w:val="-6"/>
                <w:sz w:val="19"/>
              </w:rPr>
              <w:t xml:space="preserve"> </w:t>
            </w:r>
            <w:r>
              <w:rPr>
                <w:b/>
                <w:color w:val="FFFFFF"/>
                <w:spacing w:val="-2"/>
                <w:sz w:val="19"/>
              </w:rPr>
              <w:t>Source</w:t>
            </w:r>
          </w:p>
        </w:tc>
        <w:tc>
          <w:tcPr>
            <w:tcW w:w="2606" w:type="dxa"/>
            <w:shd w:val="clear" w:color="auto" w:fill="2B3C4F"/>
          </w:tcPr>
          <w:p w14:paraId="37247D82" w14:textId="77777777" w:rsidR="00A272EA" w:rsidRDefault="00A272EA">
            <w:pPr>
              <w:pStyle w:val="TableParagraph"/>
              <w:ind w:left="163"/>
              <w:rPr>
                <w:b/>
                <w:sz w:val="19"/>
              </w:rPr>
            </w:pPr>
            <w:r>
              <w:rPr>
                <w:b/>
                <w:color w:val="FFFFFF"/>
                <w:sz w:val="19"/>
              </w:rPr>
              <w:t>Update</w:t>
            </w:r>
            <w:r>
              <w:rPr>
                <w:b/>
                <w:color w:val="FFFFFF"/>
                <w:spacing w:val="-10"/>
                <w:sz w:val="19"/>
              </w:rPr>
              <w:t xml:space="preserve"> </w:t>
            </w:r>
            <w:r>
              <w:rPr>
                <w:b/>
                <w:color w:val="FFFFFF"/>
                <w:spacing w:val="-2"/>
                <w:sz w:val="19"/>
              </w:rPr>
              <w:t>Frequency</w:t>
            </w:r>
          </w:p>
        </w:tc>
      </w:tr>
      <w:tr w:rsidR="00A272EA" w14:paraId="42A0070F" w14:textId="77777777">
        <w:trPr>
          <w:trHeight w:val="448"/>
        </w:trPr>
        <w:tc>
          <w:tcPr>
            <w:tcW w:w="2950" w:type="dxa"/>
          </w:tcPr>
          <w:p w14:paraId="3D6A713E" w14:textId="77777777" w:rsidR="00A272EA" w:rsidRDefault="00A272EA">
            <w:pPr>
              <w:pStyle w:val="TableParagraph"/>
              <w:rPr>
                <w:sz w:val="18"/>
              </w:rPr>
            </w:pPr>
            <w:r>
              <w:rPr>
                <w:color w:val="2B3C4F"/>
                <w:sz w:val="18"/>
              </w:rPr>
              <w:t xml:space="preserve">Upcoming </w:t>
            </w:r>
            <w:r>
              <w:rPr>
                <w:color w:val="2B3C4F"/>
                <w:spacing w:val="-2"/>
                <w:sz w:val="18"/>
              </w:rPr>
              <w:t>Appointment</w:t>
            </w:r>
          </w:p>
        </w:tc>
        <w:tc>
          <w:tcPr>
            <w:tcW w:w="4083" w:type="dxa"/>
          </w:tcPr>
          <w:p w14:paraId="37872599" w14:textId="77777777" w:rsidR="00A272EA" w:rsidRDefault="00A272EA">
            <w:pPr>
              <w:pStyle w:val="TableParagraph"/>
              <w:ind w:left="163"/>
              <w:rPr>
                <w:sz w:val="18"/>
              </w:rPr>
            </w:pPr>
            <w:r>
              <w:rPr>
                <w:color w:val="2B3C4F"/>
                <w:sz w:val="18"/>
              </w:rPr>
              <w:t>GET</w:t>
            </w:r>
            <w:r>
              <w:rPr>
                <w:color w:val="2B3C4F"/>
                <w:spacing w:val="-1"/>
                <w:sz w:val="18"/>
              </w:rPr>
              <w:t xml:space="preserve"> </w:t>
            </w:r>
            <w:r>
              <w:rPr>
                <w:color w:val="2B3C4F"/>
                <w:spacing w:val="-2"/>
                <w:sz w:val="18"/>
              </w:rPr>
              <w:t>/patient/appointments</w:t>
            </w:r>
          </w:p>
        </w:tc>
        <w:tc>
          <w:tcPr>
            <w:tcW w:w="2606" w:type="dxa"/>
          </w:tcPr>
          <w:p w14:paraId="56BA42C3" w14:textId="77777777" w:rsidR="00A272EA" w:rsidRDefault="00A272EA">
            <w:pPr>
              <w:pStyle w:val="TableParagraph"/>
              <w:ind w:left="163"/>
              <w:rPr>
                <w:sz w:val="18"/>
              </w:rPr>
            </w:pPr>
            <w:r>
              <w:rPr>
                <w:color w:val="2B3C4F"/>
                <w:sz w:val="18"/>
              </w:rPr>
              <w:t>On</w:t>
            </w:r>
            <w:r>
              <w:rPr>
                <w:color w:val="2B3C4F"/>
                <w:spacing w:val="-1"/>
                <w:sz w:val="18"/>
              </w:rPr>
              <w:t xml:space="preserve"> </w:t>
            </w:r>
            <w:r>
              <w:rPr>
                <w:color w:val="2B3C4F"/>
                <w:sz w:val="18"/>
              </w:rPr>
              <w:t>page</w:t>
            </w:r>
            <w:r>
              <w:rPr>
                <w:color w:val="2B3C4F"/>
                <w:spacing w:val="1"/>
                <w:sz w:val="18"/>
              </w:rPr>
              <w:t xml:space="preserve"> </w:t>
            </w:r>
            <w:r>
              <w:rPr>
                <w:color w:val="2B3C4F"/>
                <w:spacing w:val="-4"/>
                <w:sz w:val="18"/>
              </w:rPr>
              <w:t>load</w:t>
            </w:r>
          </w:p>
        </w:tc>
      </w:tr>
      <w:tr w:rsidR="00A272EA" w14:paraId="35B99214" w14:textId="77777777">
        <w:trPr>
          <w:trHeight w:val="450"/>
        </w:trPr>
        <w:tc>
          <w:tcPr>
            <w:tcW w:w="2950" w:type="dxa"/>
            <w:shd w:val="clear" w:color="auto" w:fill="F1F1F4"/>
          </w:tcPr>
          <w:p w14:paraId="103BAA96" w14:textId="77777777" w:rsidR="00A272EA" w:rsidRDefault="00A272EA">
            <w:pPr>
              <w:pStyle w:val="TableParagraph"/>
              <w:rPr>
                <w:sz w:val="18"/>
              </w:rPr>
            </w:pPr>
            <w:r>
              <w:rPr>
                <w:color w:val="2B3C4F"/>
                <w:sz w:val="18"/>
              </w:rPr>
              <w:t>Queue</w:t>
            </w:r>
            <w:r>
              <w:rPr>
                <w:color w:val="2B3C4F"/>
                <w:spacing w:val="-2"/>
                <w:sz w:val="18"/>
              </w:rPr>
              <w:t xml:space="preserve"> Position</w:t>
            </w:r>
          </w:p>
        </w:tc>
        <w:tc>
          <w:tcPr>
            <w:tcW w:w="4083" w:type="dxa"/>
            <w:shd w:val="clear" w:color="auto" w:fill="F1F1F4"/>
          </w:tcPr>
          <w:p w14:paraId="5C0BF1B1" w14:textId="77777777" w:rsidR="00A272EA" w:rsidRDefault="00A272EA">
            <w:pPr>
              <w:pStyle w:val="TableParagraph"/>
              <w:ind w:left="163"/>
              <w:rPr>
                <w:sz w:val="18"/>
              </w:rPr>
            </w:pPr>
            <w:r>
              <w:rPr>
                <w:color w:val="2B3C4F"/>
                <w:sz w:val="18"/>
              </w:rPr>
              <w:t>GET</w:t>
            </w:r>
            <w:r>
              <w:rPr>
                <w:color w:val="2B3C4F"/>
                <w:spacing w:val="-1"/>
                <w:sz w:val="18"/>
              </w:rPr>
              <w:t xml:space="preserve"> </w:t>
            </w:r>
            <w:r>
              <w:rPr>
                <w:color w:val="2B3C4F"/>
                <w:spacing w:val="-2"/>
                <w:sz w:val="18"/>
              </w:rPr>
              <w:t>/queue/status/{</w:t>
            </w:r>
            <w:proofErr w:type="spellStart"/>
            <w:r>
              <w:rPr>
                <w:color w:val="2B3C4F"/>
                <w:spacing w:val="-2"/>
                <w:sz w:val="18"/>
              </w:rPr>
              <w:t>patient_id</w:t>
            </w:r>
            <w:proofErr w:type="spellEnd"/>
            <w:r>
              <w:rPr>
                <w:color w:val="2B3C4F"/>
                <w:spacing w:val="-2"/>
                <w:sz w:val="18"/>
              </w:rPr>
              <w:t>}</w:t>
            </w:r>
          </w:p>
        </w:tc>
        <w:tc>
          <w:tcPr>
            <w:tcW w:w="2606" w:type="dxa"/>
            <w:shd w:val="clear" w:color="auto" w:fill="F1F1F4"/>
          </w:tcPr>
          <w:p w14:paraId="5143EBCA" w14:textId="77777777" w:rsidR="00A272EA" w:rsidRDefault="00A272EA">
            <w:pPr>
              <w:pStyle w:val="TableParagraph"/>
              <w:ind w:left="163"/>
              <w:rPr>
                <w:sz w:val="18"/>
              </w:rPr>
            </w:pPr>
            <w:r>
              <w:rPr>
                <w:color w:val="2B3C4F"/>
                <w:sz w:val="18"/>
              </w:rPr>
              <w:t>Every</w:t>
            </w:r>
            <w:r>
              <w:rPr>
                <w:color w:val="2B3C4F"/>
                <w:spacing w:val="-2"/>
                <w:sz w:val="18"/>
              </w:rPr>
              <w:t xml:space="preserve"> </w:t>
            </w:r>
            <w:r>
              <w:rPr>
                <w:color w:val="2B3C4F"/>
                <w:sz w:val="18"/>
              </w:rPr>
              <w:t>30</w:t>
            </w:r>
            <w:r>
              <w:rPr>
                <w:color w:val="2B3C4F"/>
                <w:spacing w:val="-3"/>
                <w:sz w:val="18"/>
              </w:rPr>
              <w:t xml:space="preserve"> </w:t>
            </w:r>
            <w:r>
              <w:rPr>
                <w:color w:val="2B3C4F"/>
                <w:sz w:val="18"/>
              </w:rPr>
              <w:t>seconds</w:t>
            </w:r>
            <w:r>
              <w:rPr>
                <w:color w:val="2B3C4F"/>
                <w:spacing w:val="2"/>
                <w:sz w:val="18"/>
              </w:rPr>
              <w:t xml:space="preserve"> </w:t>
            </w:r>
            <w:r>
              <w:rPr>
                <w:color w:val="2B3C4F"/>
                <w:spacing w:val="-2"/>
                <w:sz w:val="18"/>
              </w:rPr>
              <w:t>(polling)</w:t>
            </w:r>
          </w:p>
        </w:tc>
      </w:tr>
      <w:tr w:rsidR="00A272EA" w14:paraId="36AC3B05" w14:textId="77777777">
        <w:trPr>
          <w:trHeight w:val="450"/>
        </w:trPr>
        <w:tc>
          <w:tcPr>
            <w:tcW w:w="2950" w:type="dxa"/>
          </w:tcPr>
          <w:p w14:paraId="2B25E01C" w14:textId="77777777" w:rsidR="00A272EA" w:rsidRDefault="00A272EA">
            <w:pPr>
              <w:pStyle w:val="TableParagraph"/>
              <w:rPr>
                <w:sz w:val="18"/>
              </w:rPr>
            </w:pPr>
            <w:r>
              <w:rPr>
                <w:color w:val="2B3C4F"/>
                <w:sz w:val="18"/>
              </w:rPr>
              <w:t>Recent</w:t>
            </w:r>
            <w:r>
              <w:rPr>
                <w:color w:val="2B3C4F"/>
                <w:spacing w:val="-1"/>
                <w:sz w:val="18"/>
              </w:rPr>
              <w:t xml:space="preserve"> </w:t>
            </w:r>
            <w:r>
              <w:rPr>
                <w:color w:val="2B3C4F"/>
                <w:spacing w:val="-2"/>
                <w:sz w:val="18"/>
              </w:rPr>
              <w:t>Consultation</w:t>
            </w:r>
          </w:p>
        </w:tc>
        <w:tc>
          <w:tcPr>
            <w:tcW w:w="4083" w:type="dxa"/>
          </w:tcPr>
          <w:p w14:paraId="671359A7" w14:textId="77777777" w:rsidR="00A272EA" w:rsidRDefault="00A272EA">
            <w:pPr>
              <w:pStyle w:val="TableParagraph"/>
              <w:ind w:left="163"/>
              <w:rPr>
                <w:sz w:val="18"/>
              </w:rPr>
            </w:pPr>
            <w:r>
              <w:rPr>
                <w:color w:val="2B3C4F"/>
                <w:sz w:val="18"/>
              </w:rPr>
              <w:t>GET</w:t>
            </w:r>
            <w:r>
              <w:rPr>
                <w:color w:val="2B3C4F"/>
                <w:spacing w:val="-1"/>
                <w:sz w:val="18"/>
              </w:rPr>
              <w:t xml:space="preserve"> </w:t>
            </w:r>
            <w:r>
              <w:rPr>
                <w:color w:val="2B3C4F"/>
                <w:spacing w:val="-2"/>
                <w:sz w:val="18"/>
              </w:rPr>
              <w:t>/patient/</w:t>
            </w:r>
            <w:proofErr w:type="spellStart"/>
            <w:r>
              <w:rPr>
                <w:color w:val="2B3C4F"/>
                <w:spacing w:val="-2"/>
                <w:sz w:val="18"/>
              </w:rPr>
              <w:t>history?limit</w:t>
            </w:r>
            <w:proofErr w:type="spellEnd"/>
            <w:r>
              <w:rPr>
                <w:color w:val="2B3C4F"/>
                <w:spacing w:val="-2"/>
                <w:sz w:val="18"/>
              </w:rPr>
              <w:t>=1</w:t>
            </w:r>
          </w:p>
        </w:tc>
        <w:tc>
          <w:tcPr>
            <w:tcW w:w="2606" w:type="dxa"/>
          </w:tcPr>
          <w:p w14:paraId="6C634072" w14:textId="77777777" w:rsidR="00A272EA" w:rsidRDefault="00A272EA">
            <w:pPr>
              <w:pStyle w:val="TableParagraph"/>
              <w:ind w:left="163"/>
              <w:rPr>
                <w:sz w:val="18"/>
              </w:rPr>
            </w:pPr>
            <w:r>
              <w:rPr>
                <w:color w:val="2B3C4F"/>
                <w:sz w:val="18"/>
              </w:rPr>
              <w:t>On</w:t>
            </w:r>
            <w:r>
              <w:rPr>
                <w:color w:val="2B3C4F"/>
                <w:spacing w:val="-1"/>
                <w:sz w:val="18"/>
              </w:rPr>
              <w:t xml:space="preserve"> </w:t>
            </w:r>
            <w:r>
              <w:rPr>
                <w:color w:val="2B3C4F"/>
                <w:sz w:val="18"/>
              </w:rPr>
              <w:t>page</w:t>
            </w:r>
            <w:r>
              <w:rPr>
                <w:color w:val="2B3C4F"/>
                <w:spacing w:val="1"/>
                <w:sz w:val="18"/>
              </w:rPr>
              <w:t xml:space="preserve"> </w:t>
            </w:r>
            <w:r>
              <w:rPr>
                <w:color w:val="2B3C4F"/>
                <w:spacing w:val="-4"/>
                <w:sz w:val="18"/>
              </w:rPr>
              <w:t>load</w:t>
            </w:r>
          </w:p>
        </w:tc>
      </w:tr>
      <w:tr w:rsidR="00A272EA" w14:paraId="3B2E1EB2" w14:textId="77777777">
        <w:trPr>
          <w:trHeight w:val="448"/>
        </w:trPr>
        <w:tc>
          <w:tcPr>
            <w:tcW w:w="2950" w:type="dxa"/>
            <w:shd w:val="clear" w:color="auto" w:fill="F1F1F4"/>
          </w:tcPr>
          <w:p w14:paraId="0860EDFC" w14:textId="77777777" w:rsidR="00A272EA" w:rsidRDefault="00A272EA">
            <w:pPr>
              <w:pStyle w:val="TableParagraph"/>
              <w:rPr>
                <w:sz w:val="18"/>
              </w:rPr>
            </w:pPr>
            <w:r>
              <w:rPr>
                <w:color w:val="2B3C4F"/>
                <w:sz w:val="18"/>
              </w:rPr>
              <w:t>Quick-access</w:t>
            </w:r>
            <w:r>
              <w:rPr>
                <w:color w:val="2B3C4F"/>
                <w:spacing w:val="-5"/>
                <w:sz w:val="18"/>
              </w:rPr>
              <w:t xml:space="preserve"> </w:t>
            </w:r>
            <w:r>
              <w:rPr>
                <w:color w:val="2B3C4F"/>
                <w:spacing w:val="-4"/>
                <w:sz w:val="18"/>
              </w:rPr>
              <w:t>Cards</w:t>
            </w:r>
          </w:p>
        </w:tc>
        <w:tc>
          <w:tcPr>
            <w:tcW w:w="4083" w:type="dxa"/>
            <w:shd w:val="clear" w:color="auto" w:fill="F1F1F4"/>
          </w:tcPr>
          <w:p w14:paraId="099694BF" w14:textId="77777777" w:rsidR="00A272EA" w:rsidRDefault="00A272EA">
            <w:pPr>
              <w:pStyle w:val="TableParagraph"/>
              <w:ind w:left="163"/>
              <w:rPr>
                <w:sz w:val="18"/>
              </w:rPr>
            </w:pPr>
            <w:r>
              <w:rPr>
                <w:color w:val="2B3C4F"/>
                <w:sz w:val="18"/>
              </w:rPr>
              <w:t>Static</w:t>
            </w:r>
            <w:r>
              <w:rPr>
                <w:color w:val="2B3C4F"/>
                <w:spacing w:val="-5"/>
                <w:sz w:val="18"/>
              </w:rPr>
              <w:t xml:space="preserve"> </w:t>
            </w:r>
            <w:r>
              <w:rPr>
                <w:color w:val="2B3C4F"/>
                <w:sz w:val="18"/>
              </w:rPr>
              <w:t>(router</w:t>
            </w:r>
            <w:r>
              <w:rPr>
                <w:color w:val="2B3C4F"/>
                <w:spacing w:val="-1"/>
                <w:sz w:val="18"/>
              </w:rPr>
              <w:t xml:space="preserve"> </w:t>
            </w:r>
            <w:r>
              <w:rPr>
                <w:color w:val="2B3C4F"/>
                <w:spacing w:val="-2"/>
                <w:sz w:val="18"/>
              </w:rPr>
              <w:t>links)</w:t>
            </w:r>
          </w:p>
        </w:tc>
        <w:tc>
          <w:tcPr>
            <w:tcW w:w="2606" w:type="dxa"/>
            <w:shd w:val="clear" w:color="auto" w:fill="F1F1F4"/>
          </w:tcPr>
          <w:p w14:paraId="70D51FB4" w14:textId="77777777" w:rsidR="00A272EA" w:rsidRDefault="00A272EA">
            <w:pPr>
              <w:pStyle w:val="TableParagraph"/>
              <w:ind w:left="163"/>
              <w:rPr>
                <w:sz w:val="18"/>
              </w:rPr>
            </w:pPr>
            <w:r>
              <w:rPr>
                <w:color w:val="2B3C4F"/>
                <w:spacing w:val="-2"/>
                <w:sz w:val="18"/>
              </w:rPr>
              <w:t>Static</w:t>
            </w:r>
          </w:p>
        </w:tc>
      </w:tr>
    </w:tbl>
    <w:p w14:paraId="735C787D" w14:textId="77777777" w:rsidR="00A272EA" w:rsidRDefault="00A272EA">
      <w:pPr>
        <w:pStyle w:val="BodyText"/>
        <w:spacing w:before="161"/>
      </w:pPr>
    </w:p>
    <w:p w14:paraId="3D874DD8" w14:textId="77777777" w:rsidR="00A272EA" w:rsidRDefault="00A272EA" w:rsidP="00A272EA">
      <w:pPr>
        <w:pStyle w:val="Heading2"/>
        <w:keepNext w:val="0"/>
        <w:keepLines w:val="0"/>
        <w:widowControl w:val="0"/>
        <w:numPr>
          <w:ilvl w:val="2"/>
          <w:numId w:val="8"/>
        </w:numPr>
        <w:tabs>
          <w:tab w:val="left" w:pos="952"/>
        </w:tabs>
        <w:autoSpaceDE w:val="0"/>
        <w:autoSpaceDN w:val="0"/>
        <w:spacing w:before="0" w:after="0" w:line="240" w:lineRule="auto"/>
        <w:ind w:hanging="549"/>
      </w:pPr>
      <w:r>
        <w:rPr>
          <w:color w:val="2C6CA2"/>
        </w:rPr>
        <w:t>AI</w:t>
      </w:r>
      <w:r>
        <w:rPr>
          <w:color w:val="2C6CA2"/>
          <w:spacing w:val="-6"/>
        </w:rPr>
        <w:t xml:space="preserve"> </w:t>
      </w:r>
      <w:r>
        <w:rPr>
          <w:color w:val="2C6CA2"/>
        </w:rPr>
        <w:t>Chatbot</w:t>
      </w:r>
      <w:r>
        <w:rPr>
          <w:color w:val="2C6CA2"/>
          <w:spacing w:val="-6"/>
        </w:rPr>
        <w:t xml:space="preserve"> </w:t>
      </w:r>
      <w:r>
        <w:rPr>
          <w:color w:val="2C6CA2"/>
        </w:rPr>
        <w:t>Interface</w:t>
      </w:r>
      <w:r>
        <w:rPr>
          <w:color w:val="2C6CA2"/>
          <w:spacing w:val="-5"/>
        </w:rPr>
        <w:t xml:space="preserve"> </w:t>
      </w:r>
      <w:r>
        <w:rPr>
          <w:color w:val="2C6CA2"/>
          <w:spacing w:val="-2"/>
        </w:rPr>
        <w:t>(</w:t>
      </w:r>
      <w:proofErr w:type="spellStart"/>
      <w:r>
        <w:rPr>
          <w:color w:val="2C6CA2"/>
          <w:spacing w:val="-2"/>
        </w:rPr>
        <w:t>Chatbot.jsx</w:t>
      </w:r>
      <w:proofErr w:type="spellEnd"/>
      <w:r>
        <w:rPr>
          <w:color w:val="2C6CA2"/>
          <w:spacing w:val="-2"/>
        </w:rPr>
        <w:t>)</w:t>
      </w:r>
    </w:p>
    <w:p w14:paraId="0AC229D2" w14:textId="77777777" w:rsidR="00A272EA" w:rsidRDefault="00A272EA">
      <w:pPr>
        <w:pStyle w:val="BodyText"/>
        <w:spacing w:before="105" w:line="312" w:lineRule="auto"/>
        <w:ind w:left="403" w:right="299"/>
      </w:pPr>
      <w:r>
        <w:rPr>
          <w:color w:val="2B3C4F"/>
        </w:rPr>
        <w:t>The Chatbot page is the most interactive component in the patient portal. It provides an AI-powered symptom</w:t>
      </w:r>
      <w:r>
        <w:rPr>
          <w:color w:val="2B3C4F"/>
          <w:spacing w:val="-6"/>
        </w:rPr>
        <w:t xml:space="preserve"> </w:t>
      </w:r>
      <w:r>
        <w:rPr>
          <w:color w:val="2B3C4F"/>
        </w:rPr>
        <w:t>consultation</w:t>
      </w:r>
      <w:r>
        <w:rPr>
          <w:color w:val="2B3C4F"/>
          <w:spacing w:val="-4"/>
        </w:rPr>
        <w:t xml:space="preserve"> </w:t>
      </w:r>
      <w:r>
        <w:rPr>
          <w:color w:val="2B3C4F"/>
        </w:rPr>
        <w:t>via</w:t>
      </w:r>
      <w:r>
        <w:rPr>
          <w:color w:val="2B3C4F"/>
          <w:spacing w:val="-5"/>
        </w:rPr>
        <w:t xml:space="preserve"> </w:t>
      </w:r>
      <w:r>
        <w:rPr>
          <w:color w:val="2B3C4F"/>
        </w:rPr>
        <w:t>a</w:t>
      </w:r>
      <w:r>
        <w:rPr>
          <w:color w:val="2B3C4F"/>
          <w:spacing w:val="-3"/>
        </w:rPr>
        <w:t xml:space="preserve"> </w:t>
      </w:r>
      <w:r>
        <w:rPr>
          <w:color w:val="2B3C4F"/>
        </w:rPr>
        <w:t>conversational</w:t>
      </w:r>
      <w:r>
        <w:rPr>
          <w:color w:val="2B3C4F"/>
          <w:spacing w:val="-5"/>
        </w:rPr>
        <w:t xml:space="preserve"> </w:t>
      </w:r>
      <w:r>
        <w:rPr>
          <w:color w:val="2B3C4F"/>
        </w:rPr>
        <w:t>UI</w:t>
      </w:r>
      <w:r>
        <w:rPr>
          <w:color w:val="2B3C4F"/>
          <w:spacing w:val="-5"/>
        </w:rPr>
        <w:t xml:space="preserve"> </w:t>
      </w:r>
      <w:r>
        <w:rPr>
          <w:color w:val="2B3C4F"/>
        </w:rPr>
        <w:t>following</w:t>
      </w:r>
      <w:r>
        <w:rPr>
          <w:color w:val="2B3C4F"/>
          <w:spacing w:val="-2"/>
        </w:rPr>
        <w:t xml:space="preserve"> </w:t>
      </w:r>
      <w:r>
        <w:rPr>
          <w:color w:val="2B3C4F"/>
        </w:rPr>
        <w:t>a</w:t>
      </w:r>
      <w:r>
        <w:rPr>
          <w:color w:val="2B3C4F"/>
          <w:spacing w:val="-6"/>
        </w:rPr>
        <w:t xml:space="preserve"> </w:t>
      </w:r>
      <w:r>
        <w:rPr>
          <w:color w:val="2B3C4F"/>
        </w:rPr>
        <w:t>chat</w:t>
      </w:r>
      <w:r>
        <w:rPr>
          <w:color w:val="2B3C4F"/>
          <w:spacing w:val="-5"/>
        </w:rPr>
        <w:t xml:space="preserve"> </w:t>
      </w:r>
      <w:r>
        <w:rPr>
          <w:color w:val="2B3C4F"/>
        </w:rPr>
        <w:t>layout:</w:t>
      </w:r>
      <w:r>
        <w:rPr>
          <w:color w:val="2B3C4F"/>
          <w:spacing w:val="-5"/>
        </w:rPr>
        <w:t xml:space="preserve"> </w:t>
      </w:r>
      <w:r>
        <w:rPr>
          <w:color w:val="2B3C4F"/>
        </w:rPr>
        <w:t>user</w:t>
      </w:r>
      <w:r>
        <w:rPr>
          <w:color w:val="2B3C4F"/>
          <w:spacing w:val="-5"/>
        </w:rPr>
        <w:t xml:space="preserve"> </w:t>
      </w:r>
      <w:r>
        <w:rPr>
          <w:color w:val="2B3C4F"/>
        </w:rPr>
        <w:t>messages</w:t>
      </w:r>
      <w:r>
        <w:rPr>
          <w:color w:val="2B3C4F"/>
          <w:spacing w:val="-3"/>
        </w:rPr>
        <w:t xml:space="preserve"> </w:t>
      </w:r>
      <w:r>
        <w:rPr>
          <w:color w:val="2B3C4F"/>
        </w:rPr>
        <w:t>appear</w:t>
      </w:r>
      <w:r>
        <w:rPr>
          <w:color w:val="2B3C4F"/>
          <w:spacing w:val="-4"/>
        </w:rPr>
        <w:t xml:space="preserve"> </w:t>
      </w:r>
      <w:r>
        <w:rPr>
          <w:color w:val="2B3C4F"/>
        </w:rPr>
        <w:t>on</w:t>
      </w:r>
      <w:r>
        <w:rPr>
          <w:color w:val="2B3C4F"/>
          <w:spacing w:val="-6"/>
        </w:rPr>
        <w:t xml:space="preserve"> </w:t>
      </w:r>
      <w:r>
        <w:rPr>
          <w:color w:val="2B3C4F"/>
        </w:rPr>
        <w:t>the</w:t>
      </w:r>
      <w:r>
        <w:rPr>
          <w:color w:val="2B3C4F"/>
          <w:spacing w:val="-5"/>
        </w:rPr>
        <w:t xml:space="preserve"> </w:t>
      </w:r>
      <w:r>
        <w:rPr>
          <w:color w:val="2B3C4F"/>
        </w:rPr>
        <w:t>right, AI responses on the left, with Markdown formatting rendered inline for structured medical advice. The interface</w:t>
      </w:r>
      <w:r>
        <w:rPr>
          <w:color w:val="2B3C4F"/>
          <w:spacing w:val="-3"/>
        </w:rPr>
        <w:t xml:space="preserve"> </w:t>
      </w:r>
      <w:r>
        <w:rPr>
          <w:color w:val="2B3C4F"/>
        </w:rPr>
        <w:t>is</w:t>
      </w:r>
      <w:r>
        <w:rPr>
          <w:color w:val="2B3C4F"/>
          <w:spacing w:val="-2"/>
        </w:rPr>
        <w:t xml:space="preserve"> </w:t>
      </w:r>
      <w:r>
        <w:rPr>
          <w:color w:val="2B3C4F"/>
        </w:rPr>
        <w:t>designed</w:t>
      </w:r>
      <w:r>
        <w:rPr>
          <w:color w:val="2B3C4F"/>
          <w:spacing w:val="-1"/>
        </w:rPr>
        <w:t xml:space="preserve"> </w:t>
      </w:r>
      <w:r>
        <w:rPr>
          <w:color w:val="2B3C4F"/>
        </w:rPr>
        <w:t>to</w:t>
      </w:r>
      <w:r>
        <w:rPr>
          <w:color w:val="2B3C4F"/>
          <w:spacing w:val="-4"/>
        </w:rPr>
        <w:t xml:space="preserve"> </w:t>
      </w:r>
      <w:r>
        <w:rPr>
          <w:color w:val="2B3C4F"/>
        </w:rPr>
        <w:t>serve</w:t>
      </w:r>
      <w:r>
        <w:rPr>
          <w:color w:val="2B3C4F"/>
          <w:spacing w:val="-3"/>
        </w:rPr>
        <w:t xml:space="preserve"> </w:t>
      </w:r>
      <w:r>
        <w:rPr>
          <w:color w:val="2B3C4F"/>
        </w:rPr>
        <w:t>patients</w:t>
      </w:r>
      <w:r>
        <w:rPr>
          <w:color w:val="2B3C4F"/>
          <w:spacing w:val="-2"/>
        </w:rPr>
        <w:t xml:space="preserve"> </w:t>
      </w:r>
      <w:r>
        <w:rPr>
          <w:color w:val="2B3C4F"/>
        </w:rPr>
        <w:t>with</w:t>
      </w:r>
      <w:r>
        <w:rPr>
          <w:color w:val="2B3C4F"/>
          <w:spacing w:val="-1"/>
        </w:rPr>
        <w:t xml:space="preserve"> </w:t>
      </w:r>
      <w:r>
        <w:rPr>
          <w:color w:val="2B3C4F"/>
        </w:rPr>
        <w:t>varying</w:t>
      </w:r>
      <w:r>
        <w:rPr>
          <w:color w:val="2B3C4F"/>
          <w:spacing w:val="-2"/>
        </w:rPr>
        <w:t xml:space="preserve"> </w:t>
      </w:r>
      <w:r>
        <w:rPr>
          <w:color w:val="2B3C4F"/>
        </w:rPr>
        <w:t>levels</w:t>
      </w:r>
      <w:r>
        <w:rPr>
          <w:color w:val="2B3C4F"/>
          <w:spacing w:val="-2"/>
        </w:rPr>
        <w:t xml:space="preserve"> </w:t>
      </w:r>
      <w:r>
        <w:rPr>
          <w:color w:val="2B3C4F"/>
        </w:rPr>
        <w:t>of</w:t>
      </w:r>
      <w:r>
        <w:rPr>
          <w:color w:val="2B3C4F"/>
          <w:spacing w:val="-1"/>
        </w:rPr>
        <w:t xml:space="preserve"> </w:t>
      </w:r>
      <w:r>
        <w:rPr>
          <w:color w:val="2B3C4F"/>
        </w:rPr>
        <w:t>health</w:t>
      </w:r>
      <w:r>
        <w:rPr>
          <w:color w:val="2B3C4F"/>
          <w:spacing w:val="-1"/>
        </w:rPr>
        <w:t xml:space="preserve"> </w:t>
      </w:r>
      <w:r>
        <w:rPr>
          <w:color w:val="2B3C4F"/>
        </w:rPr>
        <w:t>literacy,</w:t>
      </w:r>
      <w:r>
        <w:rPr>
          <w:color w:val="2B3C4F"/>
          <w:spacing w:val="-3"/>
        </w:rPr>
        <w:t xml:space="preserve"> </w:t>
      </w:r>
      <w:r>
        <w:rPr>
          <w:color w:val="2B3C4F"/>
        </w:rPr>
        <w:t>combining</w:t>
      </w:r>
      <w:r>
        <w:rPr>
          <w:color w:val="2B3C4F"/>
          <w:spacing w:val="-3"/>
        </w:rPr>
        <w:t xml:space="preserve"> </w:t>
      </w:r>
      <w:r>
        <w:rPr>
          <w:color w:val="2B3C4F"/>
        </w:rPr>
        <w:t>free-text</w:t>
      </w:r>
      <w:r>
        <w:rPr>
          <w:color w:val="2B3C4F"/>
          <w:spacing w:val="-3"/>
        </w:rPr>
        <w:t xml:space="preserve"> </w:t>
      </w:r>
      <w:r>
        <w:rPr>
          <w:color w:val="2B3C4F"/>
        </w:rPr>
        <w:t>input</w:t>
      </w:r>
      <w:r>
        <w:rPr>
          <w:color w:val="2B3C4F"/>
          <w:spacing w:val="-1"/>
        </w:rPr>
        <w:t xml:space="preserve"> </w:t>
      </w:r>
      <w:r>
        <w:rPr>
          <w:color w:val="2B3C4F"/>
        </w:rPr>
        <w:t>with guided symptom shortcuts.</w:t>
      </w:r>
    </w:p>
    <w:p w14:paraId="55CB024D" w14:textId="77777777" w:rsidR="00A272EA" w:rsidRDefault="00A272EA">
      <w:pPr>
        <w:pStyle w:val="BodyText"/>
        <w:spacing w:before="106"/>
        <w:ind w:left="403"/>
      </w:pPr>
      <w:r>
        <w:rPr>
          <w:color w:val="2B3C4F"/>
        </w:rPr>
        <w:t>Key</w:t>
      </w:r>
      <w:r>
        <w:rPr>
          <w:color w:val="2B3C4F"/>
          <w:spacing w:val="-5"/>
        </w:rPr>
        <w:t xml:space="preserve"> </w:t>
      </w:r>
      <w:r>
        <w:rPr>
          <w:color w:val="2B3C4F"/>
        </w:rPr>
        <w:t>UI</w:t>
      </w:r>
      <w:r>
        <w:rPr>
          <w:color w:val="2B3C4F"/>
          <w:spacing w:val="-4"/>
        </w:rPr>
        <w:t xml:space="preserve"> </w:t>
      </w:r>
      <w:r>
        <w:rPr>
          <w:color w:val="2B3C4F"/>
        </w:rPr>
        <w:t>elements</w:t>
      </w:r>
      <w:r>
        <w:rPr>
          <w:color w:val="2B3C4F"/>
          <w:spacing w:val="-5"/>
        </w:rPr>
        <w:t xml:space="preserve"> </w:t>
      </w:r>
      <w:r>
        <w:rPr>
          <w:color w:val="2B3C4F"/>
        </w:rPr>
        <w:t>of</w:t>
      </w:r>
      <w:r>
        <w:rPr>
          <w:color w:val="2B3C4F"/>
          <w:spacing w:val="-6"/>
        </w:rPr>
        <w:t xml:space="preserve"> </w:t>
      </w:r>
      <w:r>
        <w:rPr>
          <w:color w:val="2B3C4F"/>
        </w:rPr>
        <w:t>the</w:t>
      </w:r>
      <w:r>
        <w:rPr>
          <w:color w:val="2B3C4F"/>
          <w:spacing w:val="-6"/>
        </w:rPr>
        <w:t xml:space="preserve"> </w:t>
      </w:r>
      <w:r>
        <w:rPr>
          <w:color w:val="2B3C4F"/>
        </w:rPr>
        <w:t>Chatbot</w:t>
      </w:r>
      <w:r>
        <w:rPr>
          <w:color w:val="2B3C4F"/>
          <w:spacing w:val="-2"/>
        </w:rPr>
        <w:t xml:space="preserve"> interface:</w:t>
      </w:r>
    </w:p>
    <w:p w14:paraId="682439D5" w14:textId="77777777" w:rsidR="00A272EA" w:rsidRDefault="00A272EA" w:rsidP="00A272EA">
      <w:pPr>
        <w:pStyle w:val="ListParagraph"/>
        <w:widowControl w:val="0"/>
        <w:numPr>
          <w:ilvl w:val="3"/>
          <w:numId w:val="8"/>
        </w:numPr>
        <w:tabs>
          <w:tab w:val="left" w:pos="846"/>
        </w:tabs>
        <w:autoSpaceDE w:val="0"/>
        <w:autoSpaceDN w:val="0"/>
        <w:spacing w:before="170" w:after="0" w:line="309" w:lineRule="auto"/>
        <w:ind w:right="300" w:firstLine="0"/>
        <w:contextualSpacing w:val="0"/>
        <w:rPr>
          <w:sz w:val="20"/>
        </w:rPr>
      </w:pPr>
      <w:r>
        <w:rPr>
          <w:rFonts w:ascii="Arial" w:hAnsi="Arial"/>
          <w:b/>
          <w:color w:val="2B3C4F"/>
          <w:sz w:val="20"/>
        </w:rPr>
        <w:t>Quick</w:t>
      </w:r>
      <w:r>
        <w:rPr>
          <w:rFonts w:ascii="Arial" w:hAnsi="Arial"/>
          <w:b/>
          <w:color w:val="2B3C4F"/>
          <w:spacing w:val="-7"/>
          <w:sz w:val="20"/>
        </w:rPr>
        <w:t xml:space="preserve"> </w:t>
      </w:r>
      <w:r>
        <w:rPr>
          <w:rFonts w:ascii="Arial" w:hAnsi="Arial"/>
          <w:b/>
          <w:color w:val="2B3C4F"/>
          <w:sz w:val="20"/>
        </w:rPr>
        <w:t>Symptom</w:t>
      </w:r>
      <w:r>
        <w:rPr>
          <w:rFonts w:ascii="Arial" w:hAnsi="Arial"/>
          <w:b/>
          <w:color w:val="2B3C4F"/>
          <w:spacing w:val="-5"/>
          <w:sz w:val="20"/>
        </w:rPr>
        <w:t xml:space="preserve"> </w:t>
      </w:r>
      <w:r>
        <w:rPr>
          <w:rFonts w:ascii="Arial" w:hAnsi="Arial"/>
          <w:b/>
          <w:color w:val="2B3C4F"/>
          <w:sz w:val="20"/>
        </w:rPr>
        <w:t>Cards</w:t>
      </w:r>
      <w:r>
        <w:rPr>
          <w:rFonts w:ascii="Arial" w:hAnsi="Arial"/>
          <w:b/>
          <w:color w:val="2B3C4F"/>
          <w:spacing w:val="-3"/>
          <w:sz w:val="20"/>
        </w:rPr>
        <w:t xml:space="preserve"> </w:t>
      </w:r>
      <w:r>
        <w:rPr>
          <w:color w:val="2B3C4F"/>
          <w:sz w:val="20"/>
        </w:rPr>
        <w:t>—</w:t>
      </w:r>
      <w:r>
        <w:rPr>
          <w:color w:val="2B3C4F"/>
          <w:spacing w:val="-6"/>
          <w:sz w:val="20"/>
        </w:rPr>
        <w:t xml:space="preserve"> </w:t>
      </w:r>
      <w:r>
        <w:rPr>
          <w:color w:val="2B3C4F"/>
          <w:sz w:val="20"/>
        </w:rPr>
        <w:t>pre-built</w:t>
      </w:r>
      <w:r>
        <w:rPr>
          <w:color w:val="2B3C4F"/>
          <w:spacing w:val="-6"/>
          <w:sz w:val="20"/>
        </w:rPr>
        <w:t xml:space="preserve"> </w:t>
      </w:r>
      <w:r>
        <w:rPr>
          <w:color w:val="2B3C4F"/>
          <w:sz w:val="20"/>
        </w:rPr>
        <w:t>buttons</w:t>
      </w:r>
      <w:r>
        <w:rPr>
          <w:color w:val="2B3C4F"/>
          <w:spacing w:val="-5"/>
          <w:sz w:val="20"/>
        </w:rPr>
        <w:t xml:space="preserve"> </w:t>
      </w:r>
      <w:r>
        <w:rPr>
          <w:color w:val="2B3C4F"/>
          <w:sz w:val="20"/>
        </w:rPr>
        <w:t>(headache,</w:t>
      </w:r>
      <w:r>
        <w:rPr>
          <w:color w:val="2B3C4F"/>
          <w:spacing w:val="-5"/>
          <w:sz w:val="20"/>
        </w:rPr>
        <w:t xml:space="preserve"> </w:t>
      </w:r>
      <w:r>
        <w:rPr>
          <w:color w:val="2B3C4F"/>
          <w:sz w:val="20"/>
        </w:rPr>
        <w:t>cold,</w:t>
      </w:r>
      <w:r>
        <w:rPr>
          <w:color w:val="2B3C4F"/>
          <w:spacing w:val="-7"/>
          <w:sz w:val="20"/>
        </w:rPr>
        <w:t xml:space="preserve"> </w:t>
      </w:r>
      <w:r>
        <w:rPr>
          <w:color w:val="2B3C4F"/>
          <w:sz w:val="20"/>
        </w:rPr>
        <w:t>joints,</w:t>
      </w:r>
      <w:r>
        <w:rPr>
          <w:color w:val="2B3C4F"/>
          <w:spacing w:val="-6"/>
          <w:sz w:val="20"/>
        </w:rPr>
        <w:t xml:space="preserve"> </w:t>
      </w:r>
      <w:r>
        <w:rPr>
          <w:color w:val="2B3C4F"/>
          <w:sz w:val="20"/>
        </w:rPr>
        <w:t>stomach</w:t>
      </w:r>
      <w:r>
        <w:rPr>
          <w:color w:val="2B3C4F"/>
          <w:spacing w:val="-5"/>
          <w:sz w:val="20"/>
        </w:rPr>
        <w:t xml:space="preserve"> </w:t>
      </w:r>
      <w:r>
        <w:rPr>
          <w:color w:val="2B3C4F"/>
          <w:sz w:val="20"/>
        </w:rPr>
        <w:t>pain,</w:t>
      </w:r>
      <w:r>
        <w:rPr>
          <w:color w:val="2B3C4F"/>
          <w:spacing w:val="-4"/>
          <w:sz w:val="20"/>
        </w:rPr>
        <w:t xml:space="preserve"> </w:t>
      </w:r>
      <w:r>
        <w:rPr>
          <w:color w:val="2B3C4F"/>
          <w:sz w:val="20"/>
        </w:rPr>
        <w:t>etc.)</w:t>
      </w:r>
      <w:r>
        <w:rPr>
          <w:color w:val="2B3C4F"/>
          <w:spacing w:val="-5"/>
          <w:sz w:val="20"/>
        </w:rPr>
        <w:t xml:space="preserve"> </w:t>
      </w:r>
      <w:r>
        <w:rPr>
          <w:color w:val="2B3C4F"/>
          <w:sz w:val="20"/>
        </w:rPr>
        <w:t>that</w:t>
      </w:r>
      <w:r>
        <w:rPr>
          <w:color w:val="2B3C4F"/>
          <w:spacing w:val="-7"/>
          <w:sz w:val="20"/>
        </w:rPr>
        <w:t xml:space="preserve"> </w:t>
      </w:r>
      <w:r>
        <w:rPr>
          <w:color w:val="2B3C4F"/>
          <w:sz w:val="20"/>
        </w:rPr>
        <w:t>populate the</w:t>
      </w:r>
      <w:r>
        <w:rPr>
          <w:color w:val="2B3C4F"/>
          <w:spacing w:val="-4"/>
          <w:sz w:val="20"/>
        </w:rPr>
        <w:t xml:space="preserve"> </w:t>
      </w:r>
      <w:r>
        <w:rPr>
          <w:color w:val="2B3C4F"/>
          <w:sz w:val="20"/>
        </w:rPr>
        <w:t>input</w:t>
      </w:r>
      <w:r>
        <w:rPr>
          <w:color w:val="2B3C4F"/>
          <w:spacing w:val="-4"/>
          <w:sz w:val="20"/>
        </w:rPr>
        <w:t xml:space="preserve"> </w:t>
      </w:r>
      <w:r>
        <w:rPr>
          <w:color w:val="2B3C4F"/>
          <w:sz w:val="20"/>
        </w:rPr>
        <w:t>field</w:t>
      </w:r>
      <w:r>
        <w:rPr>
          <w:color w:val="2B3C4F"/>
          <w:spacing w:val="-4"/>
          <w:sz w:val="20"/>
        </w:rPr>
        <w:t xml:space="preserve"> </w:t>
      </w:r>
      <w:r>
        <w:rPr>
          <w:color w:val="2B3C4F"/>
          <w:sz w:val="20"/>
        </w:rPr>
        <w:t>with</w:t>
      </w:r>
      <w:r>
        <w:rPr>
          <w:color w:val="2B3C4F"/>
          <w:spacing w:val="-4"/>
          <w:sz w:val="20"/>
        </w:rPr>
        <w:t xml:space="preserve"> </w:t>
      </w:r>
      <w:r>
        <w:rPr>
          <w:color w:val="2B3C4F"/>
          <w:sz w:val="20"/>
        </w:rPr>
        <w:t>a</w:t>
      </w:r>
      <w:r>
        <w:rPr>
          <w:color w:val="2B3C4F"/>
          <w:spacing w:val="-4"/>
          <w:sz w:val="20"/>
        </w:rPr>
        <w:t xml:space="preserve"> </w:t>
      </w:r>
      <w:r>
        <w:rPr>
          <w:color w:val="2B3C4F"/>
          <w:sz w:val="20"/>
        </w:rPr>
        <w:t>single</w:t>
      </w:r>
      <w:r>
        <w:rPr>
          <w:color w:val="2B3C4F"/>
          <w:spacing w:val="-4"/>
          <w:sz w:val="20"/>
        </w:rPr>
        <w:t xml:space="preserve"> </w:t>
      </w:r>
      <w:r>
        <w:rPr>
          <w:color w:val="2B3C4F"/>
          <w:sz w:val="20"/>
        </w:rPr>
        <w:t>tap,</w:t>
      </w:r>
      <w:r>
        <w:rPr>
          <w:color w:val="2B3C4F"/>
          <w:spacing w:val="-4"/>
          <w:sz w:val="20"/>
        </w:rPr>
        <w:t xml:space="preserve"> </w:t>
      </w:r>
      <w:r>
        <w:rPr>
          <w:color w:val="2B3C4F"/>
          <w:sz w:val="20"/>
        </w:rPr>
        <w:t>reducing</w:t>
      </w:r>
      <w:r>
        <w:rPr>
          <w:color w:val="2B3C4F"/>
          <w:spacing w:val="-4"/>
          <w:sz w:val="20"/>
        </w:rPr>
        <w:t xml:space="preserve"> </w:t>
      </w:r>
      <w:r>
        <w:rPr>
          <w:color w:val="2B3C4F"/>
          <w:sz w:val="20"/>
        </w:rPr>
        <w:t>typing</w:t>
      </w:r>
      <w:r>
        <w:rPr>
          <w:color w:val="2B3C4F"/>
          <w:spacing w:val="-4"/>
          <w:sz w:val="20"/>
        </w:rPr>
        <w:t xml:space="preserve"> </w:t>
      </w:r>
      <w:r>
        <w:rPr>
          <w:color w:val="2B3C4F"/>
          <w:sz w:val="20"/>
        </w:rPr>
        <w:t>friction</w:t>
      </w:r>
      <w:r>
        <w:rPr>
          <w:color w:val="2B3C4F"/>
          <w:spacing w:val="-4"/>
          <w:sz w:val="20"/>
        </w:rPr>
        <w:t xml:space="preserve"> </w:t>
      </w:r>
      <w:r>
        <w:rPr>
          <w:color w:val="2B3C4F"/>
          <w:sz w:val="20"/>
        </w:rPr>
        <w:t>for</w:t>
      </w:r>
      <w:r>
        <w:rPr>
          <w:color w:val="2B3C4F"/>
          <w:spacing w:val="-3"/>
          <w:sz w:val="20"/>
        </w:rPr>
        <w:t xml:space="preserve"> </w:t>
      </w:r>
      <w:r>
        <w:rPr>
          <w:color w:val="2B3C4F"/>
          <w:sz w:val="20"/>
        </w:rPr>
        <w:t>patients</w:t>
      </w:r>
      <w:r>
        <w:rPr>
          <w:color w:val="2B3C4F"/>
          <w:spacing w:val="-2"/>
          <w:sz w:val="20"/>
        </w:rPr>
        <w:t xml:space="preserve"> </w:t>
      </w:r>
      <w:r>
        <w:rPr>
          <w:color w:val="2B3C4F"/>
          <w:sz w:val="20"/>
        </w:rPr>
        <w:t>unfamiliar</w:t>
      </w:r>
      <w:r>
        <w:rPr>
          <w:color w:val="2B3C4F"/>
          <w:spacing w:val="-2"/>
          <w:sz w:val="20"/>
        </w:rPr>
        <w:t xml:space="preserve"> </w:t>
      </w:r>
      <w:r>
        <w:rPr>
          <w:color w:val="2B3C4F"/>
          <w:sz w:val="20"/>
        </w:rPr>
        <w:t>with</w:t>
      </w:r>
      <w:r>
        <w:rPr>
          <w:color w:val="2B3C4F"/>
          <w:spacing w:val="-4"/>
          <w:sz w:val="20"/>
        </w:rPr>
        <w:t xml:space="preserve"> </w:t>
      </w:r>
      <w:r>
        <w:rPr>
          <w:color w:val="2B3C4F"/>
          <w:sz w:val="20"/>
        </w:rPr>
        <w:t>medical</w:t>
      </w:r>
      <w:r>
        <w:rPr>
          <w:color w:val="2B3C4F"/>
          <w:spacing w:val="-5"/>
          <w:sz w:val="20"/>
        </w:rPr>
        <w:t xml:space="preserve"> </w:t>
      </w:r>
      <w:r>
        <w:rPr>
          <w:color w:val="2B3C4F"/>
          <w:sz w:val="20"/>
        </w:rPr>
        <w:t>terminology.</w:t>
      </w:r>
    </w:p>
    <w:p w14:paraId="50CB95DE" w14:textId="77777777" w:rsidR="00A272EA" w:rsidRDefault="00A272EA" w:rsidP="00A272EA">
      <w:pPr>
        <w:pStyle w:val="ListParagraph"/>
        <w:widowControl w:val="0"/>
        <w:numPr>
          <w:ilvl w:val="3"/>
          <w:numId w:val="8"/>
        </w:numPr>
        <w:tabs>
          <w:tab w:val="left" w:pos="846"/>
        </w:tabs>
        <w:autoSpaceDE w:val="0"/>
        <w:autoSpaceDN w:val="0"/>
        <w:spacing w:before="67" w:after="0" w:line="309" w:lineRule="auto"/>
        <w:ind w:right="907" w:firstLine="0"/>
        <w:contextualSpacing w:val="0"/>
        <w:rPr>
          <w:sz w:val="20"/>
        </w:rPr>
      </w:pPr>
      <w:r>
        <w:rPr>
          <w:rFonts w:ascii="Arial" w:hAnsi="Arial"/>
          <w:b/>
          <w:color w:val="2B3C4F"/>
          <w:sz w:val="20"/>
        </w:rPr>
        <w:t>Severity</w:t>
      </w:r>
      <w:r>
        <w:rPr>
          <w:rFonts w:ascii="Arial" w:hAnsi="Arial"/>
          <w:b/>
          <w:color w:val="2B3C4F"/>
          <w:spacing w:val="-6"/>
          <w:sz w:val="20"/>
        </w:rPr>
        <w:t xml:space="preserve"> </w:t>
      </w:r>
      <w:r>
        <w:rPr>
          <w:rFonts w:ascii="Arial" w:hAnsi="Arial"/>
          <w:b/>
          <w:color w:val="2B3C4F"/>
          <w:sz w:val="20"/>
        </w:rPr>
        <w:t>Indicator</w:t>
      </w:r>
      <w:r>
        <w:rPr>
          <w:rFonts w:ascii="Arial" w:hAnsi="Arial"/>
          <w:b/>
          <w:color w:val="2B3C4F"/>
          <w:spacing w:val="-5"/>
          <w:sz w:val="20"/>
        </w:rPr>
        <w:t xml:space="preserve"> </w:t>
      </w:r>
      <w:r>
        <w:rPr>
          <w:color w:val="2B3C4F"/>
          <w:sz w:val="20"/>
        </w:rPr>
        <w:t>—</w:t>
      </w:r>
      <w:r>
        <w:rPr>
          <w:color w:val="2B3C4F"/>
          <w:spacing w:val="-4"/>
          <w:sz w:val="20"/>
        </w:rPr>
        <w:t xml:space="preserve"> </w:t>
      </w:r>
      <w:r>
        <w:rPr>
          <w:color w:val="2B3C4F"/>
          <w:sz w:val="20"/>
        </w:rPr>
        <w:t>a</w:t>
      </w:r>
      <w:r>
        <w:rPr>
          <w:color w:val="2B3C4F"/>
          <w:spacing w:val="-7"/>
          <w:sz w:val="20"/>
        </w:rPr>
        <w:t xml:space="preserve"> </w:t>
      </w:r>
      <w:proofErr w:type="spellStart"/>
      <w:r>
        <w:rPr>
          <w:color w:val="2B3C4F"/>
          <w:sz w:val="20"/>
        </w:rPr>
        <w:t>colour</w:t>
      </w:r>
      <w:proofErr w:type="spellEnd"/>
      <w:r>
        <w:rPr>
          <w:color w:val="2B3C4F"/>
          <w:sz w:val="20"/>
        </w:rPr>
        <w:t>-coded</w:t>
      </w:r>
      <w:r>
        <w:rPr>
          <w:color w:val="2B3C4F"/>
          <w:spacing w:val="-4"/>
          <w:sz w:val="20"/>
        </w:rPr>
        <w:t xml:space="preserve"> </w:t>
      </w:r>
      <w:r>
        <w:rPr>
          <w:color w:val="2B3C4F"/>
          <w:sz w:val="20"/>
        </w:rPr>
        <w:t>badge</w:t>
      </w:r>
      <w:r>
        <w:rPr>
          <w:color w:val="2B3C4F"/>
          <w:spacing w:val="-6"/>
          <w:sz w:val="20"/>
        </w:rPr>
        <w:t xml:space="preserve"> </w:t>
      </w:r>
      <w:r>
        <w:rPr>
          <w:color w:val="2B3C4F"/>
          <w:sz w:val="20"/>
        </w:rPr>
        <w:t>(green</w:t>
      </w:r>
      <w:r>
        <w:rPr>
          <w:color w:val="2B3C4F"/>
          <w:spacing w:val="-6"/>
          <w:sz w:val="20"/>
        </w:rPr>
        <w:t xml:space="preserve"> </w:t>
      </w:r>
      <w:r>
        <w:rPr>
          <w:color w:val="2B3C4F"/>
          <w:sz w:val="20"/>
        </w:rPr>
        <w:t>/</w:t>
      </w:r>
      <w:r>
        <w:rPr>
          <w:color w:val="2B3C4F"/>
          <w:spacing w:val="-6"/>
          <w:sz w:val="20"/>
        </w:rPr>
        <w:t xml:space="preserve"> </w:t>
      </w:r>
      <w:r>
        <w:rPr>
          <w:color w:val="2B3C4F"/>
          <w:sz w:val="20"/>
        </w:rPr>
        <w:t>yellow</w:t>
      </w:r>
      <w:r>
        <w:rPr>
          <w:color w:val="2B3C4F"/>
          <w:spacing w:val="-6"/>
          <w:sz w:val="20"/>
        </w:rPr>
        <w:t xml:space="preserve"> </w:t>
      </w:r>
      <w:r>
        <w:rPr>
          <w:color w:val="2B3C4F"/>
          <w:sz w:val="20"/>
        </w:rPr>
        <w:t>/</w:t>
      </w:r>
      <w:r>
        <w:rPr>
          <w:color w:val="2B3C4F"/>
          <w:spacing w:val="-6"/>
          <w:sz w:val="20"/>
        </w:rPr>
        <w:t xml:space="preserve"> </w:t>
      </w:r>
      <w:r>
        <w:rPr>
          <w:color w:val="2B3C4F"/>
          <w:sz w:val="20"/>
        </w:rPr>
        <w:t>red</w:t>
      </w:r>
      <w:r>
        <w:rPr>
          <w:color w:val="2B3C4F"/>
          <w:spacing w:val="-7"/>
          <w:sz w:val="20"/>
        </w:rPr>
        <w:t xml:space="preserve"> </w:t>
      </w:r>
      <w:r>
        <w:rPr>
          <w:color w:val="2B3C4F"/>
          <w:sz w:val="20"/>
        </w:rPr>
        <w:t>/</w:t>
      </w:r>
      <w:r>
        <w:rPr>
          <w:color w:val="2B3C4F"/>
          <w:spacing w:val="-4"/>
          <w:sz w:val="20"/>
        </w:rPr>
        <w:t xml:space="preserve"> </w:t>
      </w:r>
      <w:r>
        <w:rPr>
          <w:color w:val="2B3C4F"/>
          <w:sz w:val="20"/>
        </w:rPr>
        <w:t>dark-red)</w:t>
      </w:r>
      <w:r>
        <w:rPr>
          <w:color w:val="2B3C4F"/>
          <w:spacing w:val="-5"/>
          <w:sz w:val="20"/>
        </w:rPr>
        <w:t xml:space="preserve"> </w:t>
      </w:r>
      <w:r>
        <w:rPr>
          <w:color w:val="2B3C4F"/>
          <w:sz w:val="20"/>
        </w:rPr>
        <w:t>rendered</w:t>
      </w:r>
      <w:r>
        <w:rPr>
          <w:color w:val="2B3C4F"/>
          <w:spacing w:val="-6"/>
          <w:sz w:val="20"/>
        </w:rPr>
        <w:t xml:space="preserve"> </w:t>
      </w:r>
      <w:r>
        <w:rPr>
          <w:color w:val="2B3C4F"/>
          <w:sz w:val="20"/>
        </w:rPr>
        <w:t>from</w:t>
      </w:r>
      <w:r>
        <w:rPr>
          <w:color w:val="2B3C4F"/>
          <w:spacing w:val="-7"/>
          <w:sz w:val="20"/>
        </w:rPr>
        <w:t xml:space="preserve"> </w:t>
      </w:r>
      <w:r>
        <w:rPr>
          <w:color w:val="2B3C4F"/>
          <w:sz w:val="20"/>
        </w:rPr>
        <w:t xml:space="preserve">the </w:t>
      </w:r>
      <w:proofErr w:type="spellStart"/>
      <w:r>
        <w:rPr>
          <w:color w:val="2B3C4F"/>
          <w:sz w:val="20"/>
        </w:rPr>
        <w:t>severity_level</w:t>
      </w:r>
      <w:proofErr w:type="spellEnd"/>
      <w:r>
        <w:rPr>
          <w:color w:val="2B3C4F"/>
          <w:sz w:val="20"/>
        </w:rPr>
        <w:t xml:space="preserve"> field in the API response: low, moderate, high, or emergency.</w:t>
      </w:r>
    </w:p>
    <w:p w14:paraId="2D41384C" w14:textId="77777777" w:rsidR="00A272EA" w:rsidRDefault="00A272EA" w:rsidP="00A272EA">
      <w:pPr>
        <w:pStyle w:val="ListParagraph"/>
        <w:widowControl w:val="0"/>
        <w:numPr>
          <w:ilvl w:val="3"/>
          <w:numId w:val="8"/>
        </w:numPr>
        <w:tabs>
          <w:tab w:val="left" w:pos="846"/>
        </w:tabs>
        <w:autoSpaceDE w:val="0"/>
        <w:autoSpaceDN w:val="0"/>
        <w:spacing w:before="67" w:after="0" w:line="312" w:lineRule="auto"/>
        <w:ind w:right="650" w:firstLine="0"/>
        <w:contextualSpacing w:val="0"/>
        <w:rPr>
          <w:sz w:val="20"/>
        </w:rPr>
      </w:pPr>
      <w:r>
        <w:rPr>
          <w:rFonts w:ascii="Arial" w:hAnsi="Arial"/>
          <w:b/>
          <w:color w:val="2B3C4F"/>
          <w:sz w:val="20"/>
        </w:rPr>
        <w:t>First</w:t>
      </w:r>
      <w:r>
        <w:rPr>
          <w:rFonts w:ascii="Arial" w:hAnsi="Arial"/>
          <w:b/>
          <w:color w:val="2B3C4F"/>
          <w:spacing w:val="-6"/>
          <w:sz w:val="20"/>
        </w:rPr>
        <w:t xml:space="preserve"> </w:t>
      </w:r>
      <w:r>
        <w:rPr>
          <w:rFonts w:ascii="Arial" w:hAnsi="Arial"/>
          <w:b/>
          <w:color w:val="2B3C4F"/>
          <w:sz w:val="20"/>
        </w:rPr>
        <w:t>Aid</w:t>
      </w:r>
      <w:r>
        <w:rPr>
          <w:rFonts w:ascii="Arial" w:hAnsi="Arial"/>
          <w:b/>
          <w:color w:val="2B3C4F"/>
          <w:spacing w:val="-6"/>
          <w:sz w:val="20"/>
        </w:rPr>
        <w:t xml:space="preserve"> </w:t>
      </w:r>
      <w:r>
        <w:rPr>
          <w:rFonts w:ascii="Arial" w:hAnsi="Arial"/>
          <w:b/>
          <w:color w:val="2B3C4F"/>
          <w:sz w:val="20"/>
        </w:rPr>
        <w:t>Steps</w:t>
      </w:r>
      <w:r>
        <w:rPr>
          <w:rFonts w:ascii="Arial" w:hAnsi="Arial"/>
          <w:b/>
          <w:color w:val="2B3C4F"/>
          <w:spacing w:val="-6"/>
          <w:sz w:val="20"/>
        </w:rPr>
        <w:t xml:space="preserve"> </w:t>
      </w:r>
      <w:r>
        <w:rPr>
          <w:color w:val="2B3C4F"/>
          <w:sz w:val="20"/>
        </w:rPr>
        <w:t>—</w:t>
      </w:r>
      <w:r>
        <w:rPr>
          <w:color w:val="2B3C4F"/>
          <w:spacing w:val="-6"/>
          <w:sz w:val="20"/>
        </w:rPr>
        <w:t xml:space="preserve"> </w:t>
      </w:r>
      <w:r>
        <w:rPr>
          <w:color w:val="2B3C4F"/>
          <w:sz w:val="20"/>
        </w:rPr>
        <w:t>numbered</w:t>
      </w:r>
      <w:r>
        <w:rPr>
          <w:color w:val="2B3C4F"/>
          <w:spacing w:val="-6"/>
          <w:sz w:val="20"/>
        </w:rPr>
        <w:t xml:space="preserve"> </w:t>
      </w:r>
      <w:r>
        <w:rPr>
          <w:color w:val="2B3C4F"/>
          <w:sz w:val="20"/>
        </w:rPr>
        <w:t>steps</w:t>
      </w:r>
      <w:r>
        <w:rPr>
          <w:color w:val="2B3C4F"/>
          <w:spacing w:val="-5"/>
          <w:sz w:val="20"/>
        </w:rPr>
        <w:t xml:space="preserve"> </w:t>
      </w:r>
      <w:r>
        <w:rPr>
          <w:color w:val="2B3C4F"/>
          <w:sz w:val="20"/>
        </w:rPr>
        <w:t>extracted</w:t>
      </w:r>
      <w:r>
        <w:rPr>
          <w:color w:val="2B3C4F"/>
          <w:spacing w:val="-5"/>
          <w:sz w:val="20"/>
        </w:rPr>
        <w:t xml:space="preserve"> </w:t>
      </w:r>
      <w:r>
        <w:rPr>
          <w:color w:val="2B3C4F"/>
          <w:sz w:val="20"/>
        </w:rPr>
        <w:t>from</w:t>
      </w:r>
      <w:r>
        <w:rPr>
          <w:color w:val="2B3C4F"/>
          <w:spacing w:val="-7"/>
          <w:sz w:val="20"/>
        </w:rPr>
        <w:t xml:space="preserve"> </w:t>
      </w:r>
      <w:r>
        <w:rPr>
          <w:color w:val="2B3C4F"/>
          <w:sz w:val="20"/>
        </w:rPr>
        <w:t>the</w:t>
      </w:r>
      <w:r>
        <w:rPr>
          <w:color w:val="2B3C4F"/>
          <w:spacing w:val="-4"/>
          <w:sz w:val="20"/>
        </w:rPr>
        <w:t xml:space="preserve"> </w:t>
      </w:r>
      <w:r>
        <w:rPr>
          <w:color w:val="2B3C4F"/>
          <w:sz w:val="20"/>
        </w:rPr>
        <w:t>API</w:t>
      </w:r>
      <w:r>
        <w:rPr>
          <w:color w:val="2B3C4F"/>
          <w:spacing w:val="-6"/>
          <w:sz w:val="20"/>
        </w:rPr>
        <w:t xml:space="preserve"> </w:t>
      </w:r>
      <w:r>
        <w:rPr>
          <w:color w:val="2B3C4F"/>
          <w:sz w:val="20"/>
        </w:rPr>
        <w:t>response</w:t>
      </w:r>
      <w:r>
        <w:rPr>
          <w:color w:val="2B3C4F"/>
          <w:spacing w:val="-6"/>
          <w:sz w:val="20"/>
        </w:rPr>
        <w:t xml:space="preserve"> </w:t>
      </w:r>
      <w:r>
        <w:rPr>
          <w:color w:val="2B3C4F"/>
          <w:sz w:val="20"/>
        </w:rPr>
        <w:t>displayed</w:t>
      </w:r>
      <w:r>
        <w:rPr>
          <w:color w:val="2B3C4F"/>
          <w:spacing w:val="-6"/>
          <w:sz w:val="20"/>
        </w:rPr>
        <w:t xml:space="preserve"> </w:t>
      </w:r>
      <w:r>
        <w:rPr>
          <w:color w:val="2B3C4F"/>
          <w:sz w:val="20"/>
        </w:rPr>
        <w:t>as</w:t>
      </w:r>
      <w:r>
        <w:rPr>
          <w:color w:val="2B3C4F"/>
          <w:spacing w:val="-3"/>
          <w:sz w:val="20"/>
        </w:rPr>
        <w:t xml:space="preserve"> </w:t>
      </w:r>
      <w:r>
        <w:rPr>
          <w:color w:val="2B3C4F"/>
          <w:sz w:val="20"/>
        </w:rPr>
        <w:t>a</w:t>
      </w:r>
      <w:r>
        <w:rPr>
          <w:color w:val="2B3C4F"/>
          <w:spacing w:val="-7"/>
          <w:sz w:val="20"/>
        </w:rPr>
        <w:t xml:space="preserve"> </w:t>
      </w:r>
      <w:r>
        <w:rPr>
          <w:color w:val="2B3C4F"/>
          <w:sz w:val="20"/>
        </w:rPr>
        <w:t>formatted</w:t>
      </w:r>
      <w:r>
        <w:rPr>
          <w:color w:val="2B3C4F"/>
          <w:spacing w:val="-4"/>
          <w:sz w:val="20"/>
        </w:rPr>
        <w:t xml:space="preserve"> </w:t>
      </w:r>
      <w:r>
        <w:rPr>
          <w:color w:val="2B3C4F"/>
          <w:sz w:val="20"/>
        </w:rPr>
        <w:t>list with icons, collapsible on mobile to preserve screen space.</w:t>
      </w:r>
    </w:p>
    <w:p w14:paraId="3A197C7F" w14:textId="77777777" w:rsidR="00A272EA" w:rsidRDefault="00A272EA" w:rsidP="00A272EA">
      <w:pPr>
        <w:pStyle w:val="ListParagraph"/>
        <w:widowControl w:val="0"/>
        <w:numPr>
          <w:ilvl w:val="3"/>
          <w:numId w:val="8"/>
        </w:numPr>
        <w:tabs>
          <w:tab w:val="left" w:pos="846"/>
        </w:tabs>
        <w:autoSpaceDE w:val="0"/>
        <w:autoSpaceDN w:val="0"/>
        <w:spacing w:before="62" w:after="0" w:line="309" w:lineRule="auto"/>
        <w:ind w:right="914" w:firstLine="0"/>
        <w:contextualSpacing w:val="0"/>
        <w:rPr>
          <w:sz w:val="20"/>
        </w:rPr>
      </w:pPr>
      <w:r>
        <w:rPr>
          <w:rFonts w:ascii="Arial" w:hAnsi="Arial"/>
          <w:b/>
          <w:color w:val="2B3C4F"/>
          <w:sz w:val="20"/>
        </w:rPr>
        <w:t>Specialty</w:t>
      </w:r>
      <w:r>
        <w:rPr>
          <w:rFonts w:ascii="Arial" w:hAnsi="Arial"/>
          <w:b/>
          <w:color w:val="2B3C4F"/>
          <w:spacing w:val="-6"/>
          <w:sz w:val="20"/>
        </w:rPr>
        <w:t xml:space="preserve"> </w:t>
      </w:r>
      <w:r>
        <w:rPr>
          <w:rFonts w:ascii="Arial" w:hAnsi="Arial"/>
          <w:b/>
          <w:color w:val="2B3C4F"/>
          <w:sz w:val="20"/>
        </w:rPr>
        <w:t>Referral</w:t>
      </w:r>
      <w:r>
        <w:rPr>
          <w:rFonts w:ascii="Arial" w:hAnsi="Arial"/>
          <w:b/>
          <w:color w:val="2B3C4F"/>
          <w:spacing w:val="-6"/>
          <w:sz w:val="20"/>
        </w:rPr>
        <w:t xml:space="preserve"> </w:t>
      </w:r>
      <w:r>
        <w:rPr>
          <w:color w:val="2B3C4F"/>
          <w:sz w:val="20"/>
        </w:rPr>
        <w:t>—</w:t>
      </w:r>
      <w:r>
        <w:rPr>
          <w:color w:val="2B3C4F"/>
          <w:spacing w:val="-4"/>
          <w:sz w:val="20"/>
        </w:rPr>
        <w:t xml:space="preserve"> </w:t>
      </w:r>
      <w:r>
        <w:rPr>
          <w:color w:val="2B3C4F"/>
          <w:sz w:val="20"/>
        </w:rPr>
        <w:t>if</w:t>
      </w:r>
      <w:r>
        <w:rPr>
          <w:color w:val="2B3C4F"/>
          <w:spacing w:val="-6"/>
          <w:sz w:val="20"/>
        </w:rPr>
        <w:t xml:space="preserve"> </w:t>
      </w:r>
      <w:r>
        <w:rPr>
          <w:color w:val="2B3C4F"/>
          <w:sz w:val="20"/>
        </w:rPr>
        <w:t>the</w:t>
      </w:r>
      <w:r>
        <w:rPr>
          <w:color w:val="2B3C4F"/>
          <w:spacing w:val="-4"/>
          <w:sz w:val="20"/>
        </w:rPr>
        <w:t xml:space="preserve"> </w:t>
      </w:r>
      <w:r>
        <w:rPr>
          <w:color w:val="2B3C4F"/>
          <w:sz w:val="20"/>
        </w:rPr>
        <w:t>AI</w:t>
      </w:r>
      <w:r>
        <w:rPr>
          <w:color w:val="2B3C4F"/>
          <w:spacing w:val="-6"/>
          <w:sz w:val="20"/>
        </w:rPr>
        <w:t xml:space="preserve"> </w:t>
      </w:r>
      <w:r>
        <w:rPr>
          <w:color w:val="2B3C4F"/>
          <w:sz w:val="20"/>
        </w:rPr>
        <w:t>recommends</w:t>
      </w:r>
      <w:r>
        <w:rPr>
          <w:color w:val="2B3C4F"/>
          <w:spacing w:val="-5"/>
          <w:sz w:val="20"/>
        </w:rPr>
        <w:t xml:space="preserve"> </w:t>
      </w:r>
      <w:r>
        <w:rPr>
          <w:color w:val="2B3C4F"/>
          <w:sz w:val="20"/>
        </w:rPr>
        <w:t>a</w:t>
      </w:r>
      <w:r>
        <w:rPr>
          <w:color w:val="2B3C4F"/>
          <w:spacing w:val="-6"/>
          <w:sz w:val="20"/>
        </w:rPr>
        <w:t xml:space="preserve"> </w:t>
      </w:r>
      <w:r>
        <w:rPr>
          <w:color w:val="2B3C4F"/>
          <w:sz w:val="20"/>
        </w:rPr>
        <w:t>specialist,</w:t>
      </w:r>
      <w:r>
        <w:rPr>
          <w:color w:val="2B3C4F"/>
          <w:spacing w:val="-6"/>
          <w:sz w:val="20"/>
        </w:rPr>
        <w:t xml:space="preserve"> </w:t>
      </w:r>
      <w:r>
        <w:rPr>
          <w:color w:val="2B3C4F"/>
          <w:sz w:val="20"/>
        </w:rPr>
        <w:t>a</w:t>
      </w:r>
      <w:r>
        <w:rPr>
          <w:color w:val="2B3C4F"/>
          <w:spacing w:val="-7"/>
          <w:sz w:val="20"/>
        </w:rPr>
        <w:t xml:space="preserve"> </w:t>
      </w:r>
      <w:r>
        <w:rPr>
          <w:color w:val="2B3C4F"/>
          <w:sz w:val="20"/>
        </w:rPr>
        <w:t>highlighted</w:t>
      </w:r>
      <w:r>
        <w:rPr>
          <w:color w:val="2B3C4F"/>
          <w:spacing w:val="-5"/>
          <w:sz w:val="20"/>
        </w:rPr>
        <w:t xml:space="preserve"> </w:t>
      </w:r>
      <w:r>
        <w:rPr>
          <w:color w:val="2B3C4F"/>
          <w:sz w:val="20"/>
        </w:rPr>
        <w:t>chip</w:t>
      </w:r>
      <w:r>
        <w:rPr>
          <w:color w:val="2B3C4F"/>
          <w:spacing w:val="-6"/>
          <w:sz w:val="20"/>
        </w:rPr>
        <w:t xml:space="preserve"> </w:t>
      </w:r>
      <w:r>
        <w:rPr>
          <w:color w:val="2B3C4F"/>
          <w:sz w:val="20"/>
        </w:rPr>
        <w:t>shows</w:t>
      </w:r>
      <w:r>
        <w:rPr>
          <w:color w:val="2B3C4F"/>
          <w:spacing w:val="-5"/>
          <w:sz w:val="20"/>
        </w:rPr>
        <w:t xml:space="preserve"> </w:t>
      </w:r>
      <w:r>
        <w:rPr>
          <w:color w:val="2B3C4F"/>
          <w:sz w:val="20"/>
        </w:rPr>
        <w:t>the</w:t>
      </w:r>
      <w:r>
        <w:rPr>
          <w:color w:val="2B3C4F"/>
          <w:spacing w:val="-7"/>
          <w:sz w:val="20"/>
        </w:rPr>
        <w:t xml:space="preserve"> </w:t>
      </w:r>
      <w:r>
        <w:rPr>
          <w:color w:val="2B3C4F"/>
          <w:sz w:val="20"/>
        </w:rPr>
        <w:t xml:space="preserve">required specialty (e.g. Cardiology, </w:t>
      </w:r>
      <w:proofErr w:type="spellStart"/>
      <w:r>
        <w:rPr>
          <w:color w:val="2B3C4F"/>
          <w:sz w:val="20"/>
        </w:rPr>
        <w:t>Orthopaedics</w:t>
      </w:r>
      <w:proofErr w:type="spellEnd"/>
      <w:r>
        <w:rPr>
          <w:color w:val="2B3C4F"/>
          <w:sz w:val="20"/>
        </w:rPr>
        <w:t>) with a direct link to the appointments page.</w:t>
      </w:r>
    </w:p>
    <w:p w14:paraId="7EC9F983" w14:textId="77777777" w:rsidR="00A272EA" w:rsidRDefault="00A272EA" w:rsidP="00A272EA">
      <w:pPr>
        <w:pStyle w:val="ListParagraph"/>
        <w:widowControl w:val="0"/>
        <w:numPr>
          <w:ilvl w:val="3"/>
          <w:numId w:val="8"/>
        </w:numPr>
        <w:tabs>
          <w:tab w:val="left" w:pos="846"/>
        </w:tabs>
        <w:autoSpaceDE w:val="0"/>
        <w:autoSpaceDN w:val="0"/>
        <w:spacing w:before="67" w:after="0" w:line="285" w:lineRule="auto"/>
        <w:ind w:right="480" w:firstLine="0"/>
        <w:contextualSpacing w:val="0"/>
        <w:rPr>
          <w:sz w:val="20"/>
        </w:rPr>
      </w:pPr>
      <w:r>
        <w:rPr>
          <w:rFonts w:ascii="Arial" w:hAnsi="Arial"/>
          <w:b/>
          <w:color w:val="2B3C4F"/>
          <w:sz w:val="20"/>
        </w:rPr>
        <w:t>Arabic</w:t>
      </w:r>
      <w:r>
        <w:rPr>
          <w:rFonts w:ascii="Arial" w:hAnsi="Arial"/>
          <w:b/>
          <w:color w:val="2B3C4F"/>
          <w:spacing w:val="-10"/>
          <w:sz w:val="20"/>
        </w:rPr>
        <w:t xml:space="preserve"> </w:t>
      </w:r>
      <w:r>
        <w:rPr>
          <w:rFonts w:ascii="Arial" w:hAnsi="Arial"/>
          <w:b/>
          <w:color w:val="2B3C4F"/>
          <w:sz w:val="20"/>
        </w:rPr>
        <w:t>RTL</w:t>
      </w:r>
      <w:r>
        <w:rPr>
          <w:rFonts w:ascii="Arial" w:hAnsi="Arial"/>
          <w:b/>
          <w:color w:val="2B3C4F"/>
          <w:spacing w:val="-5"/>
          <w:sz w:val="20"/>
        </w:rPr>
        <w:t xml:space="preserve"> </w:t>
      </w:r>
      <w:r>
        <w:rPr>
          <w:rFonts w:ascii="Arial" w:hAnsi="Arial"/>
          <w:b/>
          <w:color w:val="2B3C4F"/>
          <w:sz w:val="20"/>
        </w:rPr>
        <w:t>Support</w:t>
      </w:r>
      <w:r>
        <w:rPr>
          <w:rFonts w:ascii="Arial" w:hAnsi="Arial"/>
          <w:b/>
          <w:color w:val="2B3C4F"/>
          <w:spacing w:val="-4"/>
          <w:sz w:val="20"/>
        </w:rPr>
        <w:t xml:space="preserve"> </w:t>
      </w:r>
      <w:r>
        <w:rPr>
          <w:color w:val="2B3C4F"/>
          <w:sz w:val="20"/>
        </w:rPr>
        <w:t>—</w:t>
      </w:r>
      <w:r>
        <w:rPr>
          <w:color w:val="2B3C4F"/>
          <w:spacing w:val="-6"/>
          <w:sz w:val="20"/>
        </w:rPr>
        <w:t xml:space="preserve"> </w:t>
      </w:r>
      <w:r>
        <w:rPr>
          <w:color w:val="2B3C4F"/>
          <w:sz w:val="20"/>
        </w:rPr>
        <w:t>the</w:t>
      </w:r>
      <w:r>
        <w:rPr>
          <w:color w:val="2B3C4F"/>
          <w:spacing w:val="-6"/>
          <w:sz w:val="20"/>
        </w:rPr>
        <w:t xml:space="preserve"> </w:t>
      </w:r>
      <w:r>
        <w:rPr>
          <w:color w:val="2B3C4F"/>
          <w:sz w:val="20"/>
        </w:rPr>
        <w:t>AI</w:t>
      </w:r>
      <w:r>
        <w:rPr>
          <w:color w:val="2B3C4F"/>
          <w:spacing w:val="-6"/>
          <w:sz w:val="20"/>
        </w:rPr>
        <w:t xml:space="preserve"> </w:t>
      </w:r>
      <w:r>
        <w:rPr>
          <w:color w:val="2B3C4F"/>
          <w:sz w:val="20"/>
        </w:rPr>
        <w:t>response</w:t>
      </w:r>
      <w:r>
        <w:rPr>
          <w:color w:val="2B3C4F"/>
          <w:spacing w:val="-6"/>
          <w:sz w:val="20"/>
        </w:rPr>
        <w:t xml:space="preserve"> </w:t>
      </w:r>
      <w:r>
        <w:rPr>
          <w:color w:val="2B3C4F"/>
          <w:sz w:val="20"/>
        </w:rPr>
        <w:t>container</w:t>
      </w:r>
      <w:r>
        <w:rPr>
          <w:color w:val="2B3C4F"/>
          <w:spacing w:val="-5"/>
          <w:sz w:val="20"/>
        </w:rPr>
        <w:t xml:space="preserve"> </w:t>
      </w:r>
      <w:r>
        <w:rPr>
          <w:color w:val="2B3C4F"/>
          <w:sz w:val="20"/>
        </w:rPr>
        <w:t>detects</w:t>
      </w:r>
      <w:r>
        <w:rPr>
          <w:color w:val="2B3C4F"/>
          <w:spacing w:val="-5"/>
          <w:sz w:val="20"/>
        </w:rPr>
        <w:t xml:space="preserve"> </w:t>
      </w:r>
      <w:r>
        <w:rPr>
          <w:color w:val="2B3C4F"/>
          <w:sz w:val="20"/>
        </w:rPr>
        <w:t>Arabic</w:t>
      </w:r>
      <w:r>
        <w:rPr>
          <w:color w:val="2B3C4F"/>
          <w:spacing w:val="-5"/>
          <w:sz w:val="20"/>
        </w:rPr>
        <w:t xml:space="preserve"> </w:t>
      </w:r>
      <w:r>
        <w:rPr>
          <w:color w:val="2B3C4F"/>
          <w:sz w:val="20"/>
        </w:rPr>
        <w:t>text</w:t>
      </w:r>
      <w:r>
        <w:rPr>
          <w:color w:val="2B3C4F"/>
          <w:spacing w:val="-6"/>
          <w:sz w:val="20"/>
        </w:rPr>
        <w:t xml:space="preserve"> </w:t>
      </w:r>
      <w:r>
        <w:rPr>
          <w:color w:val="2B3C4F"/>
          <w:sz w:val="20"/>
        </w:rPr>
        <w:t>and</w:t>
      </w:r>
      <w:r>
        <w:rPr>
          <w:color w:val="2B3C4F"/>
          <w:spacing w:val="-6"/>
          <w:sz w:val="20"/>
        </w:rPr>
        <w:t xml:space="preserve"> </w:t>
      </w:r>
      <w:r>
        <w:rPr>
          <w:color w:val="2B3C4F"/>
          <w:sz w:val="20"/>
        </w:rPr>
        <w:t>applies</w:t>
      </w:r>
      <w:r>
        <w:rPr>
          <w:color w:val="2B3C4F"/>
          <w:spacing w:val="-3"/>
          <w:sz w:val="20"/>
        </w:rPr>
        <w:t xml:space="preserve"> </w:t>
      </w:r>
      <w:proofErr w:type="spellStart"/>
      <w:r>
        <w:rPr>
          <w:rFonts w:ascii="Courier New" w:hAnsi="Courier New"/>
          <w:color w:val="2B3C4F"/>
          <w:sz w:val="20"/>
        </w:rPr>
        <w:t>dir</w:t>
      </w:r>
      <w:proofErr w:type="spellEnd"/>
      <w:r>
        <w:rPr>
          <w:rFonts w:ascii="Courier New" w:hAnsi="Courier New"/>
          <w:color w:val="2B3C4F"/>
          <w:sz w:val="20"/>
        </w:rPr>
        <w:t>="</w:t>
      </w:r>
      <w:proofErr w:type="spellStart"/>
      <w:r>
        <w:rPr>
          <w:rFonts w:ascii="Courier New" w:hAnsi="Courier New"/>
          <w:color w:val="2B3C4F"/>
          <w:sz w:val="20"/>
        </w:rPr>
        <w:t>rtl</w:t>
      </w:r>
      <w:proofErr w:type="spellEnd"/>
      <w:r>
        <w:rPr>
          <w:rFonts w:ascii="Courier New" w:hAnsi="Courier New"/>
          <w:color w:val="2B3C4F"/>
          <w:sz w:val="20"/>
        </w:rPr>
        <w:t>"</w:t>
      </w:r>
      <w:r>
        <w:rPr>
          <w:rFonts w:ascii="Courier New" w:hAnsi="Courier New"/>
          <w:color w:val="2B3C4F"/>
          <w:spacing w:val="-65"/>
          <w:sz w:val="20"/>
        </w:rPr>
        <w:t xml:space="preserve"> </w:t>
      </w:r>
      <w:r>
        <w:rPr>
          <w:color w:val="2B3C4F"/>
          <w:sz w:val="20"/>
        </w:rPr>
        <w:t>and the appropriate font rendering automatically, ensuring bilingual usability.</w:t>
      </w:r>
    </w:p>
    <w:p w14:paraId="3CF3AB53" w14:textId="77777777" w:rsidR="00A272EA" w:rsidRDefault="00A272EA">
      <w:pPr>
        <w:pStyle w:val="BodyText"/>
        <w:spacing w:before="117"/>
        <w:rPr>
          <w:rtl/>
        </w:rPr>
      </w:pPr>
    </w:p>
    <w:p w14:paraId="2AAD9E6D" w14:textId="77777777" w:rsidR="00253FA2" w:rsidRDefault="00253FA2">
      <w:pPr>
        <w:pStyle w:val="BodyText"/>
        <w:spacing w:before="117"/>
        <w:rPr>
          <w:rtl/>
        </w:rPr>
      </w:pPr>
    </w:p>
    <w:p w14:paraId="5C802474" w14:textId="77777777" w:rsidR="003374C7" w:rsidRDefault="003374C7">
      <w:pPr>
        <w:pStyle w:val="BodyText"/>
        <w:spacing w:before="117"/>
        <w:rPr>
          <w:rtl/>
        </w:rPr>
      </w:pPr>
    </w:p>
    <w:p w14:paraId="095F5F04" w14:textId="77777777" w:rsidR="003374C7" w:rsidRDefault="003374C7">
      <w:pPr>
        <w:pStyle w:val="BodyText"/>
        <w:spacing w:before="117"/>
        <w:rPr>
          <w:rtl/>
        </w:rPr>
      </w:pPr>
    </w:p>
    <w:p w14:paraId="0C29C7F8" w14:textId="6C8842D0" w:rsidR="003374C7" w:rsidRDefault="003374C7" w:rsidP="003374C7">
      <w:pPr>
        <w:pStyle w:val="BodyText"/>
        <w:tabs>
          <w:tab w:val="left" w:pos="8880"/>
        </w:tabs>
        <w:spacing w:before="117"/>
      </w:pPr>
      <w:r>
        <w:tab/>
      </w:r>
    </w:p>
    <w:p w14:paraId="6B0070B5" w14:textId="77777777" w:rsidR="00A272EA" w:rsidRDefault="00A272EA">
      <w:pPr>
        <w:ind w:left="403"/>
        <w:rPr>
          <w:rFonts w:ascii="Arial" w:hAnsi="Arial"/>
          <w:b/>
          <w:sz w:val="20"/>
        </w:rPr>
      </w:pPr>
      <w:r>
        <w:rPr>
          <w:rFonts w:ascii="Arial" w:hAnsi="Arial"/>
          <w:b/>
          <w:color w:val="2C6CA2"/>
          <w:sz w:val="20"/>
        </w:rPr>
        <w:lastRenderedPageBreak/>
        <w:t>//</w:t>
      </w:r>
      <w:r>
        <w:rPr>
          <w:rFonts w:ascii="Arial" w:hAnsi="Arial"/>
          <w:b/>
          <w:color w:val="2C6CA2"/>
          <w:spacing w:val="-7"/>
          <w:sz w:val="20"/>
        </w:rPr>
        <w:t xml:space="preserve"> </w:t>
      </w:r>
      <w:proofErr w:type="spellStart"/>
      <w:r>
        <w:rPr>
          <w:rFonts w:ascii="Arial" w:hAnsi="Arial"/>
          <w:b/>
          <w:color w:val="2C6CA2"/>
          <w:sz w:val="20"/>
        </w:rPr>
        <w:t>Chatbot.jsx</w:t>
      </w:r>
      <w:proofErr w:type="spellEnd"/>
      <w:r>
        <w:rPr>
          <w:rFonts w:ascii="Arial" w:hAnsi="Arial"/>
          <w:b/>
          <w:color w:val="2C6CA2"/>
          <w:spacing w:val="-4"/>
          <w:sz w:val="20"/>
        </w:rPr>
        <w:t xml:space="preserve"> </w:t>
      </w:r>
      <w:r>
        <w:rPr>
          <w:rFonts w:ascii="Arial" w:hAnsi="Arial"/>
          <w:b/>
          <w:color w:val="2C6CA2"/>
          <w:sz w:val="20"/>
        </w:rPr>
        <w:t>—</w:t>
      </w:r>
      <w:r>
        <w:rPr>
          <w:rFonts w:ascii="Arial" w:hAnsi="Arial"/>
          <w:b/>
          <w:color w:val="2C6CA2"/>
          <w:spacing w:val="-7"/>
          <w:sz w:val="20"/>
        </w:rPr>
        <w:t xml:space="preserve"> </w:t>
      </w:r>
      <w:r>
        <w:rPr>
          <w:rFonts w:ascii="Arial" w:hAnsi="Arial"/>
          <w:b/>
          <w:color w:val="2C6CA2"/>
          <w:sz w:val="20"/>
        </w:rPr>
        <w:t>SSE</w:t>
      </w:r>
      <w:r>
        <w:rPr>
          <w:rFonts w:ascii="Arial" w:hAnsi="Arial"/>
          <w:b/>
          <w:color w:val="2C6CA2"/>
          <w:spacing w:val="-6"/>
          <w:sz w:val="20"/>
        </w:rPr>
        <w:t xml:space="preserve"> </w:t>
      </w:r>
      <w:r>
        <w:rPr>
          <w:rFonts w:ascii="Arial" w:hAnsi="Arial"/>
          <w:b/>
          <w:color w:val="2C6CA2"/>
          <w:sz w:val="20"/>
        </w:rPr>
        <w:t>streaming</w:t>
      </w:r>
      <w:r>
        <w:rPr>
          <w:rFonts w:ascii="Arial" w:hAnsi="Arial"/>
          <w:b/>
          <w:color w:val="2C6CA2"/>
          <w:spacing w:val="-5"/>
          <w:sz w:val="20"/>
        </w:rPr>
        <w:t xml:space="preserve"> </w:t>
      </w:r>
      <w:r>
        <w:rPr>
          <w:rFonts w:ascii="Arial" w:hAnsi="Arial"/>
          <w:b/>
          <w:color w:val="2C6CA2"/>
          <w:spacing w:val="-2"/>
          <w:sz w:val="20"/>
        </w:rPr>
        <w:t>handler</w:t>
      </w:r>
    </w:p>
    <w:p w14:paraId="0AF0BCA1" w14:textId="77777777" w:rsidR="00A272EA" w:rsidRDefault="00A272EA">
      <w:pPr>
        <w:pStyle w:val="BodyText"/>
        <w:spacing w:before="4"/>
        <w:rPr>
          <w:b/>
          <w:sz w:val="13"/>
        </w:rPr>
      </w:pPr>
      <w:r>
        <w:rPr>
          <w:b/>
          <w:noProof/>
          <w:sz w:val="13"/>
        </w:rPr>
        <w:drawing>
          <wp:anchor distT="0" distB="0" distL="0" distR="0" simplePos="0" relativeHeight="251680768" behindDoc="1" locked="0" layoutInCell="1" allowOverlap="1" wp14:anchorId="371C863E" wp14:editId="5C56CE77">
            <wp:simplePos x="0" y="0"/>
            <wp:positionH relativeFrom="page">
              <wp:posOffset>795655</wp:posOffset>
            </wp:positionH>
            <wp:positionV relativeFrom="paragraph">
              <wp:posOffset>113010</wp:posOffset>
            </wp:positionV>
            <wp:extent cx="6120003" cy="4343400"/>
            <wp:effectExtent l="0" t="0" r="0" b="0"/>
            <wp:wrapTopAndBottom/>
            <wp:docPr id="854144216"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8" cstate="print"/>
                    <a:stretch>
                      <a:fillRect/>
                    </a:stretch>
                  </pic:blipFill>
                  <pic:spPr>
                    <a:xfrm>
                      <a:off x="0" y="0"/>
                      <a:ext cx="6120003" cy="4343400"/>
                    </a:xfrm>
                    <a:prstGeom prst="rect">
                      <a:avLst/>
                    </a:prstGeom>
                  </pic:spPr>
                </pic:pic>
              </a:graphicData>
            </a:graphic>
          </wp:anchor>
        </w:drawing>
      </w:r>
    </w:p>
    <w:p w14:paraId="50811D1E" w14:textId="77777777" w:rsidR="00A272EA" w:rsidRDefault="00A272EA">
      <w:pPr>
        <w:pStyle w:val="BodyText"/>
        <w:spacing w:before="165"/>
        <w:rPr>
          <w:b/>
        </w:rPr>
      </w:pPr>
    </w:p>
    <w:p w14:paraId="0446DD52" w14:textId="77777777" w:rsidR="00A272EA" w:rsidRDefault="00A272EA" w:rsidP="00A272EA">
      <w:pPr>
        <w:pStyle w:val="Heading2"/>
        <w:keepNext w:val="0"/>
        <w:keepLines w:val="0"/>
        <w:widowControl w:val="0"/>
        <w:numPr>
          <w:ilvl w:val="2"/>
          <w:numId w:val="8"/>
        </w:numPr>
        <w:tabs>
          <w:tab w:val="left" w:pos="952"/>
        </w:tabs>
        <w:autoSpaceDE w:val="0"/>
        <w:autoSpaceDN w:val="0"/>
        <w:spacing w:before="0" w:after="0" w:line="240" w:lineRule="auto"/>
        <w:ind w:hanging="549"/>
      </w:pPr>
      <w:r>
        <w:rPr>
          <w:color w:val="2C6CA2"/>
        </w:rPr>
        <w:t>Medical</w:t>
      </w:r>
      <w:r>
        <w:rPr>
          <w:color w:val="2C6CA2"/>
          <w:spacing w:val="-3"/>
        </w:rPr>
        <w:t xml:space="preserve"> </w:t>
      </w:r>
      <w:r>
        <w:rPr>
          <w:color w:val="2C6CA2"/>
        </w:rPr>
        <w:t>Files</w:t>
      </w:r>
      <w:r>
        <w:rPr>
          <w:color w:val="2C6CA2"/>
          <w:spacing w:val="-6"/>
        </w:rPr>
        <w:t xml:space="preserve"> </w:t>
      </w:r>
      <w:r>
        <w:rPr>
          <w:color w:val="2C6CA2"/>
        </w:rPr>
        <w:t>Page</w:t>
      </w:r>
      <w:r>
        <w:rPr>
          <w:color w:val="2C6CA2"/>
          <w:spacing w:val="-4"/>
        </w:rPr>
        <w:t xml:space="preserve"> </w:t>
      </w:r>
      <w:r>
        <w:rPr>
          <w:color w:val="2C6CA2"/>
          <w:spacing w:val="-2"/>
        </w:rPr>
        <w:t>(</w:t>
      </w:r>
      <w:proofErr w:type="spellStart"/>
      <w:r>
        <w:rPr>
          <w:color w:val="2C6CA2"/>
          <w:spacing w:val="-2"/>
        </w:rPr>
        <w:t>Files.jsx</w:t>
      </w:r>
      <w:proofErr w:type="spellEnd"/>
      <w:r>
        <w:rPr>
          <w:color w:val="2C6CA2"/>
          <w:spacing w:val="-2"/>
        </w:rPr>
        <w:t>)</w:t>
      </w:r>
    </w:p>
    <w:p w14:paraId="2DA548F7" w14:textId="77777777" w:rsidR="00A272EA" w:rsidRDefault="00A272EA">
      <w:pPr>
        <w:pStyle w:val="BodyText"/>
        <w:spacing w:before="104"/>
        <w:ind w:left="403"/>
      </w:pPr>
      <w:r>
        <w:rPr>
          <w:color w:val="2B3C4F"/>
        </w:rPr>
        <w:t>The</w:t>
      </w:r>
      <w:r>
        <w:rPr>
          <w:color w:val="2B3C4F"/>
          <w:spacing w:val="-8"/>
        </w:rPr>
        <w:t xml:space="preserve"> </w:t>
      </w:r>
      <w:r>
        <w:rPr>
          <w:color w:val="2B3C4F"/>
        </w:rPr>
        <w:t>Files</w:t>
      </w:r>
      <w:r>
        <w:rPr>
          <w:color w:val="2B3C4F"/>
          <w:spacing w:val="-7"/>
        </w:rPr>
        <w:t xml:space="preserve"> </w:t>
      </w:r>
      <w:r>
        <w:rPr>
          <w:color w:val="2B3C4F"/>
        </w:rPr>
        <w:t>page</w:t>
      </w:r>
      <w:r>
        <w:rPr>
          <w:color w:val="2B3C4F"/>
          <w:spacing w:val="-5"/>
        </w:rPr>
        <w:t xml:space="preserve"> </w:t>
      </w:r>
      <w:r>
        <w:rPr>
          <w:color w:val="2B3C4F"/>
        </w:rPr>
        <w:t>enables</w:t>
      </w:r>
      <w:r>
        <w:rPr>
          <w:color w:val="2B3C4F"/>
          <w:spacing w:val="-6"/>
        </w:rPr>
        <w:t xml:space="preserve"> </w:t>
      </w:r>
      <w:r>
        <w:rPr>
          <w:color w:val="2B3C4F"/>
        </w:rPr>
        <w:t>patients</w:t>
      </w:r>
      <w:r>
        <w:rPr>
          <w:color w:val="2B3C4F"/>
          <w:spacing w:val="-6"/>
        </w:rPr>
        <w:t xml:space="preserve"> </w:t>
      </w:r>
      <w:r>
        <w:rPr>
          <w:color w:val="2B3C4F"/>
        </w:rPr>
        <w:t>to</w:t>
      </w:r>
      <w:r>
        <w:rPr>
          <w:color w:val="2B3C4F"/>
          <w:spacing w:val="-7"/>
        </w:rPr>
        <w:t xml:space="preserve"> </w:t>
      </w:r>
      <w:r>
        <w:rPr>
          <w:color w:val="2B3C4F"/>
        </w:rPr>
        <w:t>upload</w:t>
      </w:r>
      <w:r>
        <w:rPr>
          <w:color w:val="2B3C4F"/>
          <w:spacing w:val="-6"/>
        </w:rPr>
        <w:t xml:space="preserve"> </w:t>
      </w:r>
      <w:r>
        <w:rPr>
          <w:color w:val="2B3C4F"/>
        </w:rPr>
        <w:t>medical</w:t>
      </w:r>
      <w:r>
        <w:rPr>
          <w:color w:val="2B3C4F"/>
          <w:spacing w:val="-6"/>
        </w:rPr>
        <w:t xml:space="preserve"> </w:t>
      </w:r>
      <w:r>
        <w:rPr>
          <w:color w:val="2B3C4F"/>
        </w:rPr>
        <w:t>images</w:t>
      </w:r>
      <w:r>
        <w:rPr>
          <w:color w:val="2B3C4F"/>
          <w:spacing w:val="-1"/>
        </w:rPr>
        <w:t xml:space="preserve"> </w:t>
      </w:r>
      <w:r>
        <w:rPr>
          <w:color w:val="2B3C4F"/>
        </w:rPr>
        <w:t>—</w:t>
      </w:r>
      <w:r>
        <w:rPr>
          <w:color w:val="2B3C4F"/>
          <w:spacing w:val="-5"/>
        </w:rPr>
        <w:t xml:space="preserve"> </w:t>
      </w:r>
      <w:r>
        <w:rPr>
          <w:color w:val="2B3C4F"/>
        </w:rPr>
        <w:t>X-ray,</w:t>
      </w:r>
      <w:r>
        <w:rPr>
          <w:color w:val="2B3C4F"/>
          <w:spacing w:val="-7"/>
        </w:rPr>
        <w:t xml:space="preserve"> </w:t>
      </w:r>
      <w:r>
        <w:rPr>
          <w:color w:val="2B3C4F"/>
        </w:rPr>
        <w:t>MRI,</w:t>
      </w:r>
      <w:r>
        <w:rPr>
          <w:color w:val="2B3C4F"/>
          <w:spacing w:val="-5"/>
        </w:rPr>
        <w:t xml:space="preserve"> </w:t>
      </w:r>
      <w:r>
        <w:rPr>
          <w:color w:val="2B3C4F"/>
        </w:rPr>
        <w:t>CT</w:t>
      </w:r>
      <w:r>
        <w:rPr>
          <w:color w:val="2B3C4F"/>
          <w:spacing w:val="-6"/>
        </w:rPr>
        <w:t xml:space="preserve"> </w:t>
      </w:r>
      <w:r>
        <w:rPr>
          <w:color w:val="2B3C4F"/>
        </w:rPr>
        <w:t>scan,</w:t>
      </w:r>
      <w:r>
        <w:rPr>
          <w:color w:val="2B3C4F"/>
          <w:spacing w:val="-7"/>
        </w:rPr>
        <w:t xml:space="preserve"> </w:t>
      </w:r>
      <w:r>
        <w:rPr>
          <w:color w:val="2B3C4F"/>
        </w:rPr>
        <w:t>and</w:t>
      </w:r>
      <w:r>
        <w:rPr>
          <w:color w:val="2B3C4F"/>
          <w:spacing w:val="-5"/>
        </w:rPr>
        <w:t xml:space="preserve"> </w:t>
      </w:r>
      <w:r>
        <w:rPr>
          <w:color w:val="2B3C4F"/>
        </w:rPr>
        <w:t>laboratory</w:t>
      </w:r>
      <w:r>
        <w:rPr>
          <w:color w:val="2B3C4F"/>
          <w:spacing w:val="-3"/>
        </w:rPr>
        <w:t xml:space="preserve"> </w:t>
      </w:r>
      <w:r>
        <w:rPr>
          <w:color w:val="2B3C4F"/>
          <w:spacing w:val="-2"/>
        </w:rPr>
        <w:t>results</w:t>
      </w:r>
    </w:p>
    <w:p w14:paraId="38ECEBB8" w14:textId="77777777" w:rsidR="00A272EA" w:rsidRDefault="00A272EA">
      <w:pPr>
        <w:pStyle w:val="BodyText"/>
        <w:spacing w:before="70" w:line="312" w:lineRule="auto"/>
        <w:ind w:left="403" w:right="301"/>
      </w:pPr>
      <w:r>
        <w:rPr>
          <w:color w:val="2B3C4F"/>
        </w:rPr>
        <w:t xml:space="preserve">— and view the AI-generated analysis produced by the Qwen2.5-VL vision model. Each uploaded file is stored server-side, and the AI analysis result is saved as structured JSON in the </w:t>
      </w:r>
      <w:proofErr w:type="spellStart"/>
      <w:r>
        <w:rPr>
          <w:color w:val="2B3C4F"/>
        </w:rPr>
        <w:t>medical_files</w:t>
      </w:r>
      <w:proofErr w:type="spellEnd"/>
      <w:r>
        <w:rPr>
          <w:color w:val="2B3C4F"/>
        </w:rPr>
        <w:t xml:space="preserve"> table, then rendered</w:t>
      </w:r>
      <w:r>
        <w:rPr>
          <w:color w:val="2B3C4F"/>
          <w:spacing w:val="-8"/>
        </w:rPr>
        <w:t xml:space="preserve"> </w:t>
      </w:r>
      <w:r>
        <w:rPr>
          <w:color w:val="2B3C4F"/>
        </w:rPr>
        <w:t>as</w:t>
      </w:r>
      <w:r>
        <w:rPr>
          <w:color w:val="2B3C4F"/>
          <w:spacing w:val="-5"/>
        </w:rPr>
        <w:t xml:space="preserve"> </w:t>
      </w:r>
      <w:r>
        <w:rPr>
          <w:color w:val="2B3C4F"/>
        </w:rPr>
        <w:t>a</w:t>
      </w:r>
      <w:r>
        <w:rPr>
          <w:color w:val="2B3C4F"/>
          <w:spacing w:val="-7"/>
        </w:rPr>
        <w:t xml:space="preserve"> </w:t>
      </w:r>
      <w:r>
        <w:rPr>
          <w:color w:val="2B3C4F"/>
        </w:rPr>
        <w:t>human-readable</w:t>
      </w:r>
      <w:r>
        <w:rPr>
          <w:color w:val="2B3C4F"/>
          <w:spacing w:val="-7"/>
        </w:rPr>
        <w:t xml:space="preserve"> </w:t>
      </w:r>
      <w:r>
        <w:rPr>
          <w:color w:val="2B3C4F"/>
        </w:rPr>
        <w:t>card</w:t>
      </w:r>
      <w:r>
        <w:rPr>
          <w:color w:val="2B3C4F"/>
          <w:spacing w:val="-6"/>
        </w:rPr>
        <w:t xml:space="preserve"> </w:t>
      </w:r>
      <w:r>
        <w:rPr>
          <w:color w:val="2B3C4F"/>
        </w:rPr>
        <w:t>within</w:t>
      </w:r>
      <w:r>
        <w:rPr>
          <w:color w:val="2B3C4F"/>
          <w:spacing w:val="-9"/>
        </w:rPr>
        <w:t xml:space="preserve"> </w:t>
      </w:r>
      <w:r>
        <w:rPr>
          <w:color w:val="2B3C4F"/>
        </w:rPr>
        <w:t>the</w:t>
      </w:r>
      <w:r>
        <w:rPr>
          <w:color w:val="2B3C4F"/>
          <w:spacing w:val="-7"/>
        </w:rPr>
        <w:t xml:space="preserve"> </w:t>
      </w:r>
      <w:r>
        <w:rPr>
          <w:color w:val="2B3C4F"/>
        </w:rPr>
        <w:t>UI.</w:t>
      </w:r>
      <w:r>
        <w:rPr>
          <w:color w:val="2B3C4F"/>
          <w:spacing w:val="-6"/>
        </w:rPr>
        <w:t xml:space="preserve"> </w:t>
      </w:r>
      <w:r>
        <w:rPr>
          <w:color w:val="2B3C4F"/>
        </w:rPr>
        <w:t>The</w:t>
      </w:r>
      <w:r>
        <w:rPr>
          <w:color w:val="2B3C4F"/>
          <w:spacing w:val="-7"/>
        </w:rPr>
        <w:t xml:space="preserve"> </w:t>
      </w:r>
      <w:r>
        <w:rPr>
          <w:color w:val="2B3C4F"/>
        </w:rPr>
        <w:t>upload</w:t>
      </w:r>
      <w:r>
        <w:rPr>
          <w:color w:val="2B3C4F"/>
          <w:spacing w:val="-6"/>
        </w:rPr>
        <w:t xml:space="preserve"> </w:t>
      </w:r>
      <w:r>
        <w:rPr>
          <w:color w:val="2B3C4F"/>
        </w:rPr>
        <w:t>interaction</w:t>
      </w:r>
      <w:r>
        <w:rPr>
          <w:color w:val="2B3C4F"/>
          <w:spacing w:val="-8"/>
        </w:rPr>
        <w:t xml:space="preserve"> </w:t>
      </w:r>
      <w:r>
        <w:rPr>
          <w:color w:val="2B3C4F"/>
        </w:rPr>
        <w:t>supports</w:t>
      </w:r>
      <w:r>
        <w:rPr>
          <w:color w:val="2B3C4F"/>
          <w:spacing w:val="-4"/>
        </w:rPr>
        <w:t xml:space="preserve"> </w:t>
      </w:r>
      <w:r>
        <w:rPr>
          <w:color w:val="2B3C4F"/>
        </w:rPr>
        <w:t>both</w:t>
      </w:r>
      <w:r>
        <w:rPr>
          <w:color w:val="2B3C4F"/>
          <w:spacing w:val="-6"/>
        </w:rPr>
        <w:t xml:space="preserve"> </w:t>
      </w:r>
      <w:r>
        <w:rPr>
          <w:color w:val="2B3C4F"/>
        </w:rPr>
        <w:t>drag-and-drop</w:t>
      </w:r>
      <w:r>
        <w:rPr>
          <w:color w:val="2B3C4F"/>
          <w:spacing w:val="-6"/>
        </w:rPr>
        <w:t xml:space="preserve"> </w:t>
      </w:r>
      <w:r>
        <w:rPr>
          <w:color w:val="2B3C4F"/>
        </w:rPr>
        <w:t>and click-to-select workflows to accommodate all patient technical proficiencies.</w:t>
      </w:r>
    </w:p>
    <w:p w14:paraId="741BD053" w14:textId="77777777" w:rsidR="00A272EA" w:rsidRDefault="00A272EA">
      <w:pPr>
        <w:pStyle w:val="BodyText"/>
        <w:spacing w:before="8"/>
        <w:rPr>
          <w:sz w:val="7"/>
        </w:rPr>
      </w:pPr>
    </w:p>
    <w:tbl>
      <w:tblPr>
        <w:tblW w:w="0" w:type="auto"/>
        <w:tblInd w:w="298" w:type="dxa"/>
        <w:tblBorders>
          <w:top w:val="single" w:sz="4" w:space="0" w:color="BBC3C5"/>
          <w:left w:val="single" w:sz="4" w:space="0" w:color="BBC3C5"/>
          <w:bottom w:val="single" w:sz="4" w:space="0" w:color="BBC3C5"/>
          <w:right w:val="single" w:sz="4" w:space="0" w:color="BBC3C5"/>
          <w:insideH w:val="single" w:sz="4" w:space="0" w:color="BBC3C5"/>
          <w:insideV w:val="single" w:sz="4" w:space="0" w:color="BBC3C5"/>
        </w:tblBorders>
        <w:tblLayout w:type="fixed"/>
        <w:tblCellMar>
          <w:left w:w="0" w:type="dxa"/>
          <w:right w:w="0" w:type="dxa"/>
        </w:tblCellMar>
        <w:tblLook w:val="01E0" w:firstRow="1" w:lastRow="1" w:firstColumn="1" w:lastColumn="1" w:noHBand="0" w:noVBand="0"/>
      </w:tblPr>
      <w:tblGrid>
        <w:gridCol w:w="1589"/>
        <w:gridCol w:w="3061"/>
        <w:gridCol w:w="1586"/>
        <w:gridCol w:w="3401"/>
      </w:tblGrid>
      <w:tr w:rsidR="00A272EA" w14:paraId="2D623E38" w14:textId="77777777">
        <w:trPr>
          <w:trHeight w:val="429"/>
        </w:trPr>
        <w:tc>
          <w:tcPr>
            <w:tcW w:w="1589" w:type="dxa"/>
            <w:shd w:val="clear" w:color="auto" w:fill="2B3C4F"/>
          </w:tcPr>
          <w:p w14:paraId="6A14023A" w14:textId="77777777" w:rsidR="00A272EA" w:rsidRDefault="00A272EA">
            <w:pPr>
              <w:pStyle w:val="TableParagraph"/>
              <w:rPr>
                <w:b/>
                <w:sz w:val="19"/>
              </w:rPr>
            </w:pPr>
            <w:r>
              <w:rPr>
                <w:b/>
                <w:color w:val="FFFFFF"/>
                <w:spacing w:val="-2"/>
                <w:sz w:val="19"/>
              </w:rPr>
              <w:t>Action</w:t>
            </w:r>
          </w:p>
        </w:tc>
        <w:tc>
          <w:tcPr>
            <w:tcW w:w="3061" w:type="dxa"/>
            <w:shd w:val="clear" w:color="auto" w:fill="2B3C4F"/>
          </w:tcPr>
          <w:p w14:paraId="1CA65180" w14:textId="77777777" w:rsidR="00A272EA" w:rsidRDefault="00A272EA">
            <w:pPr>
              <w:pStyle w:val="TableParagraph"/>
              <w:ind w:left="162"/>
              <w:rPr>
                <w:b/>
                <w:sz w:val="19"/>
              </w:rPr>
            </w:pPr>
            <w:r>
              <w:rPr>
                <w:b/>
                <w:color w:val="FFFFFF"/>
                <w:sz w:val="19"/>
              </w:rPr>
              <w:t>API</w:t>
            </w:r>
            <w:r>
              <w:rPr>
                <w:b/>
                <w:color w:val="FFFFFF"/>
                <w:spacing w:val="-4"/>
                <w:sz w:val="19"/>
              </w:rPr>
              <w:t xml:space="preserve"> </w:t>
            </w:r>
            <w:r>
              <w:rPr>
                <w:b/>
                <w:color w:val="FFFFFF"/>
                <w:spacing w:val="-2"/>
                <w:sz w:val="19"/>
              </w:rPr>
              <w:t>Endpoint</w:t>
            </w:r>
          </w:p>
        </w:tc>
        <w:tc>
          <w:tcPr>
            <w:tcW w:w="1586" w:type="dxa"/>
            <w:shd w:val="clear" w:color="auto" w:fill="2B3C4F"/>
          </w:tcPr>
          <w:p w14:paraId="33915A97" w14:textId="77777777" w:rsidR="00A272EA" w:rsidRDefault="00A272EA">
            <w:pPr>
              <w:pStyle w:val="TableParagraph"/>
              <w:ind w:left="162"/>
              <w:rPr>
                <w:b/>
                <w:sz w:val="19"/>
              </w:rPr>
            </w:pPr>
            <w:r>
              <w:rPr>
                <w:b/>
                <w:color w:val="FFFFFF"/>
                <w:spacing w:val="-2"/>
                <w:sz w:val="19"/>
              </w:rPr>
              <w:t>Method</w:t>
            </w:r>
          </w:p>
        </w:tc>
        <w:tc>
          <w:tcPr>
            <w:tcW w:w="3401" w:type="dxa"/>
            <w:shd w:val="clear" w:color="auto" w:fill="2B3C4F"/>
          </w:tcPr>
          <w:p w14:paraId="6A4D2A72" w14:textId="77777777" w:rsidR="00A272EA" w:rsidRDefault="00A272EA">
            <w:pPr>
              <w:pStyle w:val="TableParagraph"/>
              <w:ind w:left="167"/>
              <w:rPr>
                <w:b/>
                <w:sz w:val="19"/>
              </w:rPr>
            </w:pPr>
            <w:r>
              <w:rPr>
                <w:b/>
                <w:color w:val="FFFFFF"/>
                <w:spacing w:val="-2"/>
                <w:sz w:val="19"/>
              </w:rPr>
              <w:t>Response</w:t>
            </w:r>
          </w:p>
        </w:tc>
      </w:tr>
      <w:tr w:rsidR="00A272EA" w14:paraId="7461697B" w14:textId="77777777">
        <w:trPr>
          <w:trHeight w:val="710"/>
        </w:trPr>
        <w:tc>
          <w:tcPr>
            <w:tcW w:w="1589" w:type="dxa"/>
          </w:tcPr>
          <w:p w14:paraId="2CF9A5EA" w14:textId="77777777" w:rsidR="00A272EA" w:rsidRDefault="00A272EA">
            <w:pPr>
              <w:pStyle w:val="TableParagraph"/>
              <w:spacing w:before="105"/>
              <w:rPr>
                <w:sz w:val="18"/>
              </w:rPr>
            </w:pPr>
            <w:r>
              <w:rPr>
                <w:color w:val="2B3C4F"/>
                <w:sz w:val="18"/>
              </w:rPr>
              <w:t>Upload</w:t>
            </w:r>
            <w:r>
              <w:rPr>
                <w:color w:val="2B3C4F"/>
                <w:spacing w:val="-2"/>
                <w:sz w:val="18"/>
              </w:rPr>
              <w:t xml:space="preserve"> </w:t>
            </w:r>
            <w:r>
              <w:rPr>
                <w:color w:val="2B3C4F"/>
                <w:spacing w:val="-4"/>
                <w:sz w:val="18"/>
              </w:rPr>
              <w:t>file</w:t>
            </w:r>
          </w:p>
        </w:tc>
        <w:tc>
          <w:tcPr>
            <w:tcW w:w="3061" w:type="dxa"/>
          </w:tcPr>
          <w:p w14:paraId="005EC4FF" w14:textId="77777777" w:rsidR="00A272EA" w:rsidRDefault="00A272EA">
            <w:pPr>
              <w:pStyle w:val="TableParagraph"/>
              <w:spacing w:before="102"/>
              <w:ind w:left="162"/>
              <w:rPr>
                <w:rFonts w:ascii="Trebuchet MS"/>
                <w:b/>
                <w:sz w:val="18"/>
              </w:rPr>
            </w:pPr>
            <w:r>
              <w:rPr>
                <w:rFonts w:ascii="Trebuchet MS"/>
                <w:b/>
                <w:color w:val="2B3C4F"/>
                <w:spacing w:val="-2"/>
                <w:w w:val="125"/>
                <w:sz w:val="18"/>
              </w:rPr>
              <w:t>/patient/files/upload</w:t>
            </w:r>
          </w:p>
        </w:tc>
        <w:tc>
          <w:tcPr>
            <w:tcW w:w="1586" w:type="dxa"/>
          </w:tcPr>
          <w:p w14:paraId="4EB82CF3" w14:textId="77777777" w:rsidR="00A272EA" w:rsidRDefault="00A272EA">
            <w:pPr>
              <w:pStyle w:val="TableParagraph"/>
              <w:spacing w:before="105"/>
              <w:ind w:left="162"/>
              <w:rPr>
                <w:sz w:val="18"/>
              </w:rPr>
            </w:pPr>
            <w:r>
              <w:rPr>
                <w:color w:val="2B3C4F"/>
                <w:spacing w:val="-4"/>
                <w:sz w:val="18"/>
              </w:rPr>
              <w:t>POST</w:t>
            </w:r>
          </w:p>
          <w:p w14:paraId="0AA1369B" w14:textId="77777777" w:rsidR="00A272EA" w:rsidRDefault="00A272EA">
            <w:pPr>
              <w:pStyle w:val="TableParagraph"/>
              <w:spacing w:before="54"/>
              <w:ind w:left="162"/>
              <w:rPr>
                <w:sz w:val="18"/>
              </w:rPr>
            </w:pPr>
            <w:r>
              <w:rPr>
                <w:color w:val="2B3C4F"/>
                <w:spacing w:val="-2"/>
                <w:sz w:val="18"/>
              </w:rPr>
              <w:t>(multipart)</w:t>
            </w:r>
          </w:p>
        </w:tc>
        <w:tc>
          <w:tcPr>
            <w:tcW w:w="3401" w:type="dxa"/>
          </w:tcPr>
          <w:p w14:paraId="65B88F61" w14:textId="77777777" w:rsidR="00A272EA" w:rsidRDefault="00A272EA">
            <w:pPr>
              <w:pStyle w:val="TableParagraph"/>
              <w:spacing w:before="105"/>
              <w:ind w:left="167"/>
              <w:rPr>
                <w:sz w:val="18"/>
              </w:rPr>
            </w:pPr>
            <w:proofErr w:type="spellStart"/>
            <w:r>
              <w:rPr>
                <w:color w:val="2B3C4F"/>
                <w:sz w:val="18"/>
              </w:rPr>
              <w:t>file_id</w:t>
            </w:r>
            <w:proofErr w:type="spellEnd"/>
            <w:r>
              <w:rPr>
                <w:color w:val="2B3C4F"/>
                <w:spacing w:val="-4"/>
                <w:sz w:val="18"/>
              </w:rPr>
              <w:t xml:space="preserve"> </w:t>
            </w:r>
            <w:r>
              <w:rPr>
                <w:color w:val="2B3C4F"/>
                <w:sz w:val="18"/>
              </w:rPr>
              <w:t>+</w:t>
            </w:r>
            <w:r>
              <w:rPr>
                <w:color w:val="2B3C4F"/>
                <w:spacing w:val="-3"/>
                <w:sz w:val="18"/>
              </w:rPr>
              <w:t xml:space="preserve"> </w:t>
            </w:r>
            <w:r>
              <w:rPr>
                <w:color w:val="2B3C4F"/>
                <w:sz w:val="18"/>
              </w:rPr>
              <w:t>AI</w:t>
            </w:r>
            <w:r>
              <w:rPr>
                <w:color w:val="2B3C4F"/>
                <w:spacing w:val="-2"/>
                <w:sz w:val="18"/>
              </w:rPr>
              <w:t xml:space="preserve"> </w:t>
            </w:r>
            <w:r>
              <w:rPr>
                <w:color w:val="2B3C4F"/>
                <w:sz w:val="18"/>
              </w:rPr>
              <w:t>analysis</w:t>
            </w:r>
            <w:r>
              <w:rPr>
                <w:color w:val="2B3C4F"/>
                <w:spacing w:val="2"/>
                <w:sz w:val="18"/>
              </w:rPr>
              <w:t xml:space="preserve"> </w:t>
            </w:r>
            <w:r>
              <w:rPr>
                <w:color w:val="2B3C4F"/>
                <w:spacing w:val="-4"/>
                <w:sz w:val="18"/>
              </w:rPr>
              <w:t>JSON</w:t>
            </w:r>
          </w:p>
        </w:tc>
      </w:tr>
      <w:tr w:rsidR="00A272EA" w14:paraId="6F09567D" w14:textId="77777777">
        <w:trPr>
          <w:trHeight w:val="450"/>
        </w:trPr>
        <w:tc>
          <w:tcPr>
            <w:tcW w:w="1589" w:type="dxa"/>
            <w:shd w:val="clear" w:color="auto" w:fill="F1F1F4"/>
          </w:tcPr>
          <w:p w14:paraId="58188D71" w14:textId="77777777" w:rsidR="00A272EA" w:rsidRDefault="00A272EA">
            <w:pPr>
              <w:pStyle w:val="TableParagraph"/>
              <w:rPr>
                <w:sz w:val="18"/>
              </w:rPr>
            </w:pPr>
            <w:r>
              <w:rPr>
                <w:color w:val="2B3C4F"/>
                <w:sz w:val="18"/>
              </w:rPr>
              <w:t>List</w:t>
            </w:r>
            <w:r>
              <w:rPr>
                <w:color w:val="2B3C4F"/>
                <w:spacing w:val="2"/>
                <w:sz w:val="18"/>
              </w:rPr>
              <w:t xml:space="preserve"> </w:t>
            </w:r>
            <w:r>
              <w:rPr>
                <w:color w:val="2B3C4F"/>
                <w:spacing w:val="-2"/>
                <w:sz w:val="18"/>
              </w:rPr>
              <w:t>files</w:t>
            </w:r>
          </w:p>
        </w:tc>
        <w:tc>
          <w:tcPr>
            <w:tcW w:w="3061" w:type="dxa"/>
            <w:shd w:val="clear" w:color="auto" w:fill="F1F1F4"/>
          </w:tcPr>
          <w:p w14:paraId="40F70855" w14:textId="77777777" w:rsidR="00A272EA" w:rsidRDefault="00A272EA">
            <w:pPr>
              <w:pStyle w:val="TableParagraph"/>
              <w:spacing w:before="102"/>
              <w:ind w:left="162"/>
              <w:rPr>
                <w:rFonts w:ascii="Trebuchet MS"/>
                <w:b/>
                <w:sz w:val="18"/>
              </w:rPr>
            </w:pPr>
            <w:r>
              <w:rPr>
                <w:rFonts w:ascii="Trebuchet MS"/>
                <w:b/>
                <w:color w:val="2B3C4F"/>
                <w:spacing w:val="-2"/>
                <w:w w:val="135"/>
                <w:sz w:val="18"/>
              </w:rPr>
              <w:t>/patient/files</w:t>
            </w:r>
          </w:p>
        </w:tc>
        <w:tc>
          <w:tcPr>
            <w:tcW w:w="1586" w:type="dxa"/>
            <w:shd w:val="clear" w:color="auto" w:fill="F1F1F4"/>
          </w:tcPr>
          <w:p w14:paraId="60078E60" w14:textId="77777777" w:rsidR="00A272EA" w:rsidRDefault="00A272EA">
            <w:pPr>
              <w:pStyle w:val="TableParagraph"/>
              <w:ind w:left="162"/>
              <w:rPr>
                <w:sz w:val="18"/>
              </w:rPr>
            </w:pPr>
            <w:r>
              <w:rPr>
                <w:color w:val="2B3C4F"/>
                <w:spacing w:val="-5"/>
                <w:sz w:val="18"/>
              </w:rPr>
              <w:t>GET</w:t>
            </w:r>
          </w:p>
        </w:tc>
        <w:tc>
          <w:tcPr>
            <w:tcW w:w="3401" w:type="dxa"/>
            <w:shd w:val="clear" w:color="auto" w:fill="F1F1F4"/>
          </w:tcPr>
          <w:p w14:paraId="1CEDEF7D" w14:textId="77777777" w:rsidR="00A272EA" w:rsidRDefault="00A272EA">
            <w:pPr>
              <w:pStyle w:val="TableParagraph"/>
              <w:ind w:left="167"/>
              <w:rPr>
                <w:sz w:val="18"/>
              </w:rPr>
            </w:pPr>
            <w:r>
              <w:rPr>
                <w:color w:val="2B3C4F"/>
                <w:sz w:val="18"/>
              </w:rPr>
              <w:t>Array</w:t>
            </w:r>
            <w:r>
              <w:rPr>
                <w:color w:val="2B3C4F"/>
                <w:spacing w:val="-1"/>
                <w:sz w:val="18"/>
              </w:rPr>
              <w:t xml:space="preserve"> </w:t>
            </w:r>
            <w:r>
              <w:rPr>
                <w:color w:val="2B3C4F"/>
                <w:sz w:val="18"/>
              </w:rPr>
              <w:t>of</w:t>
            </w:r>
            <w:r>
              <w:rPr>
                <w:color w:val="2B3C4F"/>
                <w:spacing w:val="-4"/>
                <w:sz w:val="18"/>
              </w:rPr>
              <w:t xml:space="preserve"> </w:t>
            </w:r>
            <w:r>
              <w:rPr>
                <w:color w:val="2B3C4F"/>
                <w:sz w:val="18"/>
              </w:rPr>
              <w:t>file</w:t>
            </w:r>
            <w:r>
              <w:rPr>
                <w:color w:val="2B3C4F"/>
                <w:spacing w:val="1"/>
                <w:sz w:val="18"/>
              </w:rPr>
              <w:t xml:space="preserve"> </w:t>
            </w:r>
            <w:r>
              <w:rPr>
                <w:color w:val="2B3C4F"/>
                <w:spacing w:val="-2"/>
                <w:sz w:val="18"/>
              </w:rPr>
              <w:t>metadata</w:t>
            </w:r>
          </w:p>
        </w:tc>
      </w:tr>
      <w:tr w:rsidR="00A272EA" w14:paraId="29C0D7A2" w14:textId="77777777">
        <w:trPr>
          <w:trHeight w:val="450"/>
        </w:trPr>
        <w:tc>
          <w:tcPr>
            <w:tcW w:w="1589" w:type="dxa"/>
          </w:tcPr>
          <w:p w14:paraId="5447EF92" w14:textId="77777777" w:rsidR="00A272EA" w:rsidRDefault="00A272EA">
            <w:pPr>
              <w:pStyle w:val="TableParagraph"/>
              <w:rPr>
                <w:sz w:val="18"/>
              </w:rPr>
            </w:pPr>
            <w:r>
              <w:rPr>
                <w:color w:val="2B3C4F"/>
                <w:sz w:val="18"/>
              </w:rPr>
              <w:t>View</w:t>
            </w:r>
            <w:r>
              <w:rPr>
                <w:color w:val="2B3C4F"/>
                <w:spacing w:val="-3"/>
                <w:sz w:val="18"/>
              </w:rPr>
              <w:t xml:space="preserve"> </w:t>
            </w:r>
            <w:r>
              <w:rPr>
                <w:color w:val="2B3C4F"/>
                <w:spacing w:val="-2"/>
                <w:sz w:val="18"/>
              </w:rPr>
              <w:t>analysis</w:t>
            </w:r>
          </w:p>
        </w:tc>
        <w:tc>
          <w:tcPr>
            <w:tcW w:w="3061" w:type="dxa"/>
          </w:tcPr>
          <w:p w14:paraId="66BE9F1C" w14:textId="77777777" w:rsidR="00A272EA" w:rsidRDefault="00A272EA">
            <w:pPr>
              <w:pStyle w:val="TableParagraph"/>
              <w:spacing w:before="102"/>
              <w:ind w:left="162"/>
              <w:rPr>
                <w:rFonts w:ascii="Trebuchet MS"/>
                <w:b/>
                <w:sz w:val="18"/>
              </w:rPr>
            </w:pPr>
            <w:r>
              <w:rPr>
                <w:rFonts w:ascii="Trebuchet MS"/>
                <w:b/>
                <w:color w:val="2B3C4F"/>
                <w:spacing w:val="-2"/>
                <w:w w:val="135"/>
                <w:sz w:val="18"/>
              </w:rPr>
              <w:t>/patient/files/id/analysis</w:t>
            </w:r>
          </w:p>
        </w:tc>
        <w:tc>
          <w:tcPr>
            <w:tcW w:w="1586" w:type="dxa"/>
          </w:tcPr>
          <w:p w14:paraId="39EAE4AA" w14:textId="77777777" w:rsidR="00A272EA" w:rsidRDefault="00A272EA">
            <w:pPr>
              <w:pStyle w:val="TableParagraph"/>
              <w:ind w:left="162"/>
              <w:rPr>
                <w:sz w:val="18"/>
              </w:rPr>
            </w:pPr>
            <w:r>
              <w:rPr>
                <w:color w:val="2B3C4F"/>
                <w:spacing w:val="-5"/>
                <w:sz w:val="18"/>
              </w:rPr>
              <w:t>GET</w:t>
            </w:r>
          </w:p>
        </w:tc>
        <w:tc>
          <w:tcPr>
            <w:tcW w:w="3401" w:type="dxa"/>
          </w:tcPr>
          <w:p w14:paraId="03533264" w14:textId="77777777" w:rsidR="00A272EA" w:rsidRDefault="00A272EA">
            <w:pPr>
              <w:pStyle w:val="TableParagraph"/>
              <w:ind w:left="167"/>
              <w:rPr>
                <w:sz w:val="18"/>
              </w:rPr>
            </w:pPr>
            <w:r>
              <w:rPr>
                <w:color w:val="2B3C4F"/>
                <w:sz w:val="18"/>
              </w:rPr>
              <w:t>Structured</w:t>
            </w:r>
            <w:r>
              <w:rPr>
                <w:color w:val="2B3C4F"/>
                <w:spacing w:val="-8"/>
                <w:sz w:val="18"/>
              </w:rPr>
              <w:t xml:space="preserve"> </w:t>
            </w:r>
            <w:r>
              <w:rPr>
                <w:color w:val="2B3C4F"/>
                <w:sz w:val="18"/>
              </w:rPr>
              <w:t>analysis</w:t>
            </w:r>
            <w:r>
              <w:rPr>
                <w:color w:val="2B3C4F"/>
                <w:spacing w:val="-2"/>
                <w:sz w:val="18"/>
              </w:rPr>
              <w:t xml:space="preserve"> </w:t>
            </w:r>
            <w:r>
              <w:rPr>
                <w:color w:val="2B3C4F"/>
                <w:spacing w:val="-4"/>
                <w:sz w:val="18"/>
              </w:rPr>
              <w:t>text</w:t>
            </w:r>
          </w:p>
        </w:tc>
      </w:tr>
      <w:tr w:rsidR="00A272EA" w14:paraId="3DCB7AAE" w14:textId="77777777">
        <w:trPr>
          <w:trHeight w:val="448"/>
        </w:trPr>
        <w:tc>
          <w:tcPr>
            <w:tcW w:w="1589" w:type="dxa"/>
            <w:shd w:val="clear" w:color="auto" w:fill="F1F1F4"/>
          </w:tcPr>
          <w:p w14:paraId="661D2942" w14:textId="77777777" w:rsidR="00A272EA" w:rsidRDefault="00A272EA">
            <w:pPr>
              <w:pStyle w:val="TableParagraph"/>
              <w:rPr>
                <w:sz w:val="18"/>
              </w:rPr>
            </w:pPr>
            <w:r>
              <w:rPr>
                <w:color w:val="2B3C4F"/>
                <w:sz w:val="18"/>
              </w:rPr>
              <w:t>Delete</w:t>
            </w:r>
            <w:r>
              <w:rPr>
                <w:color w:val="2B3C4F"/>
                <w:spacing w:val="-3"/>
                <w:sz w:val="18"/>
              </w:rPr>
              <w:t xml:space="preserve"> </w:t>
            </w:r>
            <w:r>
              <w:rPr>
                <w:color w:val="2B3C4F"/>
                <w:spacing w:val="-4"/>
                <w:sz w:val="18"/>
              </w:rPr>
              <w:t>file</w:t>
            </w:r>
          </w:p>
        </w:tc>
        <w:tc>
          <w:tcPr>
            <w:tcW w:w="3061" w:type="dxa"/>
            <w:shd w:val="clear" w:color="auto" w:fill="F1F1F4"/>
          </w:tcPr>
          <w:p w14:paraId="07C4BDCB" w14:textId="77777777" w:rsidR="00A272EA" w:rsidRDefault="00A272EA">
            <w:pPr>
              <w:pStyle w:val="TableParagraph"/>
              <w:spacing w:before="102"/>
              <w:ind w:left="162"/>
              <w:rPr>
                <w:rFonts w:ascii="Trebuchet MS"/>
                <w:b/>
                <w:sz w:val="18"/>
              </w:rPr>
            </w:pPr>
            <w:r>
              <w:rPr>
                <w:rFonts w:ascii="Trebuchet MS"/>
                <w:b/>
                <w:color w:val="2B3C4F"/>
                <w:spacing w:val="-2"/>
                <w:w w:val="135"/>
                <w:sz w:val="18"/>
              </w:rPr>
              <w:t>/</w:t>
            </w:r>
            <w:proofErr w:type="gramStart"/>
            <w:r>
              <w:rPr>
                <w:rFonts w:ascii="Trebuchet MS"/>
                <w:b/>
                <w:color w:val="2B3C4F"/>
                <w:spacing w:val="-2"/>
                <w:w w:val="135"/>
                <w:sz w:val="18"/>
              </w:rPr>
              <w:t>patient</w:t>
            </w:r>
            <w:proofErr w:type="gramEnd"/>
            <w:r>
              <w:rPr>
                <w:rFonts w:ascii="Trebuchet MS"/>
                <w:b/>
                <w:color w:val="2B3C4F"/>
                <w:spacing w:val="-2"/>
                <w:w w:val="135"/>
                <w:sz w:val="18"/>
              </w:rPr>
              <w:t>/files/{id}</w:t>
            </w:r>
          </w:p>
        </w:tc>
        <w:tc>
          <w:tcPr>
            <w:tcW w:w="1586" w:type="dxa"/>
            <w:shd w:val="clear" w:color="auto" w:fill="F1F1F4"/>
          </w:tcPr>
          <w:p w14:paraId="21B1CF0B" w14:textId="77777777" w:rsidR="00A272EA" w:rsidRDefault="00A272EA">
            <w:pPr>
              <w:pStyle w:val="TableParagraph"/>
              <w:ind w:left="162"/>
              <w:rPr>
                <w:sz w:val="18"/>
              </w:rPr>
            </w:pPr>
            <w:r>
              <w:rPr>
                <w:color w:val="2B3C4F"/>
                <w:spacing w:val="-2"/>
                <w:sz w:val="18"/>
              </w:rPr>
              <w:t>DELETE</w:t>
            </w:r>
          </w:p>
        </w:tc>
        <w:tc>
          <w:tcPr>
            <w:tcW w:w="3401" w:type="dxa"/>
            <w:shd w:val="clear" w:color="auto" w:fill="F1F1F4"/>
          </w:tcPr>
          <w:p w14:paraId="3D60989C" w14:textId="77777777" w:rsidR="00A272EA" w:rsidRDefault="00A272EA">
            <w:pPr>
              <w:pStyle w:val="TableParagraph"/>
              <w:ind w:left="167"/>
              <w:rPr>
                <w:sz w:val="18"/>
              </w:rPr>
            </w:pPr>
            <w:r>
              <w:rPr>
                <w:color w:val="2B3C4F"/>
                <w:sz w:val="18"/>
              </w:rPr>
              <w:t>204</w:t>
            </w:r>
            <w:r>
              <w:rPr>
                <w:color w:val="2B3C4F"/>
                <w:spacing w:val="-1"/>
                <w:sz w:val="18"/>
              </w:rPr>
              <w:t xml:space="preserve"> </w:t>
            </w:r>
            <w:r>
              <w:rPr>
                <w:color w:val="2B3C4F"/>
                <w:sz w:val="18"/>
              </w:rPr>
              <w:t>No</w:t>
            </w:r>
            <w:r>
              <w:rPr>
                <w:color w:val="2B3C4F"/>
                <w:spacing w:val="2"/>
                <w:sz w:val="18"/>
              </w:rPr>
              <w:t xml:space="preserve"> </w:t>
            </w:r>
            <w:r>
              <w:rPr>
                <w:color w:val="2B3C4F"/>
                <w:spacing w:val="-2"/>
                <w:sz w:val="18"/>
              </w:rPr>
              <w:t>Content</w:t>
            </w:r>
          </w:p>
        </w:tc>
      </w:tr>
    </w:tbl>
    <w:p w14:paraId="422E2F2A" w14:textId="77777777" w:rsidR="00A272EA" w:rsidRDefault="00A272EA">
      <w:pPr>
        <w:pStyle w:val="BodyText"/>
        <w:spacing w:before="129" w:line="312" w:lineRule="auto"/>
        <w:ind w:left="403" w:right="301"/>
      </w:pPr>
      <w:r>
        <w:rPr>
          <w:color w:val="2B3C4F"/>
        </w:rPr>
        <w:t xml:space="preserve">The decision to use </w:t>
      </w:r>
      <w:proofErr w:type="spellStart"/>
      <w:r>
        <w:rPr>
          <w:color w:val="2B3C4F"/>
        </w:rPr>
        <w:t>setInterval</w:t>
      </w:r>
      <w:proofErr w:type="spellEnd"/>
      <w:r>
        <w:rPr>
          <w:color w:val="2B3C4F"/>
        </w:rPr>
        <w:t xml:space="preserve"> polling at a 15-second interval rather than a persistent WebSocket connection</w:t>
      </w:r>
      <w:r>
        <w:rPr>
          <w:color w:val="2B3C4F"/>
          <w:spacing w:val="-6"/>
        </w:rPr>
        <w:t xml:space="preserve"> </w:t>
      </w:r>
      <w:r>
        <w:rPr>
          <w:color w:val="2B3C4F"/>
        </w:rPr>
        <w:t>was</w:t>
      </w:r>
      <w:r>
        <w:rPr>
          <w:color w:val="2B3C4F"/>
          <w:spacing w:val="-5"/>
        </w:rPr>
        <w:t xml:space="preserve"> </w:t>
      </w:r>
      <w:r>
        <w:rPr>
          <w:color w:val="2B3C4F"/>
        </w:rPr>
        <w:t>driven</w:t>
      </w:r>
      <w:r>
        <w:rPr>
          <w:color w:val="2B3C4F"/>
          <w:spacing w:val="-7"/>
        </w:rPr>
        <w:t xml:space="preserve"> </w:t>
      </w:r>
      <w:r>
        <w:rPr>
          <w:color w:val="2B3C4F"/>
        </w:rPr>
        <w:t>by</w:t>
      </w:r>
      <w:r>
        <w:rPr>
          <w:color w:val="2B3C4F"/>
          <w:spacing w:val="-4"/>
        </w:rPr>
        <w:t xml:space="preserve"> </w:t>
      </w:r>
      <w:r>
        <w:rPr>
          <w:color w:val="2B3C4F"/>
        </w:rPr>
        <w:t>infrastructure</w:t>
      </w:r>
      <w:r>
        <w:rPr>
          <w:color w:val="2B3C4F"/>
          <w:spacing w:val="-5"/>
        </w:rPr>
        <w:t xml:space="preserve"> </w:t>
      </w:r>
      <w:r>
        <w:rPr>
          <w:color w:val="2B3C4F"/>
        </w:rPr>
        <w:t>simplicity</w:t>
      </w:r>
      <w:r>
        <w:rPr>
          <w:color w:val="2B3C4F"/>
          <w:spacing w:val="-5"/>
        </w:rPr>
        <w:t xml:space="preserve"> </w:t>
      </w:r>
      <w:r>
        <w:rPr>
          <w:color w:val="2B3C4F"/>
        </w:rPr>
        <w:t>and</w:t>
      </w:r>
      <w:r>
        <w:rPr>
          <w:color w:val="2B3C4F"/>
          <w:spacing w:val="-6"/>
        </w:rPr>
        <w:t xml:space="preserve"> </w:t>
      </w:r>
      <w:r>
        <w:rPr>
          <w:color w:val="2B3C4F"/>
        </w:rPr>
        <w:t>the</w:t>
      </w:r>
      <w:r>
        <w:rPr>
          <w:color w:val="2B3C4F"/>
          <w:spacing w:val="-7"/>
        </w:rPr>
        <w:t xml:space="preserve"> </w:t>
      </w:r>
      <w:r>
        <w:rPr>
          <w:color w:val="2B3C4F"/>
        </w:rPr>
        <w:t>predictable</w:t>
      </w:r>
      <w:r>
        <w:rPr>
          <w:color w:val="2B3C4F"/>
          <w:spacing w:val="-4"/>
        </w:rPr>
        <w:t xml:space="preserve"> </w:t>
      </w:r>
      <w:r>
        <w:rPr>
          <w:color w:val="2B3C4F"/>
        </w:rPr>
        <w:t>update</w:t>
      </w:r>
      <w:r>
        <w:rPr>
          <w:color w:val="2B3C4F"/>
          <w:spacing w:val="-6"/>
        </w:rPr>
        <w:t xml:space="preserve"> </w:t>
      </w:r>
      <w:r>
        <w:rPr>
          <w:color w:val="2B3C4F"/>
        </w:rPr>
        <w:t>cadence</w:t>
      </w:r>
      <w:r>
        <w:rPr>
          <w:color w:val="2B3C4F"/>
          <w:spacing w:val="-6"/>
        </w:rPr>
        <w:t xml:space="preserve"> </w:t>
      </w:r>
      <w:r>
        <w:rPr>
          <w:color w:val="2B3C4F"/>
        </w:rPr>
        <w:t>of</w:t>
      </w:r>
      <w:r>
        <w:rPr>
          <w:color w:val="2B3C4F"/>
          <w:spacing w:val="-6"/>
        </w:rPr>
        <w:t xml:space="preserve"> </w:t>
      </w:r>
      <w:r>
        <w:rPr>
          <w:color w:val="2B3C4F"/>
        </w:rPr>
        <w:t>a</w:t>
      </w:r>
      <w:r>
        <w:rPr>
          <w:color w:val="2B3C4F"/>
          <w:spacing w:val="-7"/>
        </w:rPr>
        <w:t xml:space="preserve"> </w:t>
      </w:r>
      <w:r>
        <w:rPr>
          <w:color w:val="2B3C4F"/>
        </w:rPr>
        <w:t>physical</w:t>
      </w:r>
      <w:r>
        <w:rPr>
          <w:color w:val="2B3C4F"/>
          <w:spacing w:val="-7"/>
        </w:rPr>
        <w:t xml:space="preserve"> </w:t>
      </w:r>
      <w:r>
        <w:rPr>
          <w:color w:val="2B3C4F"/>
        </w:rPr>
        <w:t xml:space="preserve">queue. In a hospital queue, patient state changes occur on a human timescale of several minutes. A 15-second polling interval provides sufficiently fresh data while allowing the </w:t>
      </w:r>
      <w:proofErr w:type="spellStart"/>
      <w:r>
        <w:rPr>
          <w:color w:val="2B3C4F"/>
        </w:rPr>
        <w:t>FastAPI</w:t>
      </w:r>
      <w:proofErr w:type="spellEnd"/>
      <w:r>
        <w:rPr>
          <w:color w:val="2B3C4F"/>
        </w:rPr>
        <w:t xml:space="preserve"> backend to serve queue state from a lightweight GET endpoint without maintaining stateful connections</w:t>
      </w:r>
    </w:p>
    <w:p w14:paraId="00D442D1" w14:textId="77777777" w:rsidR="00A272EA" w:rsidRDefault="00A272EA">
      <w:pPr>
        <w:pStyle w:val="BodyText"/>
        <w:spacing w:line="312" w:lineRule="auto"/>
        <w:sectPr w:rsidR="00A272EA" w:rsidSect="003374C7">
          <w:headerReference w:type="default" r:id="rId49"/>
          <w:pgSz w:w="11920" w:h="16850"/>
          <w:pgMar w:top="1180" w:right="992" w:bottom="660" w:left="850" w:header="467" w:footer="466" w:gutter="0"/>
          <w:cols w:space="720"/>
          <w:docGrid w:linePitch="326"/>
        </w:sectPr>
      </w:pPr>
    </w:p>
    <w:p w14:paraId="6A13F642" w14:textId="77777777" w:rsidR="00A272EA" w:rsidRDefault="00A272EA" w:rsidP="00A272EA">
      <w:pPr>
        <w:pStyle w:val="Heading1"/>
        <w:keepNext w:val="0"/>
        <w:keepLines w:val="0"/>
        <w:widowControl w:val="0"/>
        <w:numPr>
          <w:ilvl w:val="1"/>
          <w:numId w:val="8"/>
        </w:numPr>
        <w:tabs>
          <w:tab w:val="left" w:pos="789"/>
          <w:tab w:val="left" w:pos="10043"/>
        </w:tabs>
        <w:autoSpaceDE w:val="0"/>
        <w:autoSpaceDN w:val="0"/>
        <w:spacing w:before="82" w:after="0" w:line="240" w:lineRule="auto"/>
        <w:ind w:left="789" w:hanging="386"/>
      </w:pPr>
      <w:r>
        <w:rPr>
          <w:color w:val="1A395B"/>
          <w:u w:val="single" w:color="1A395B"/>
        </w:rPr>
        <w:lastRenderedPageBreak/>
        <w:t>React</w:t>
      </w:r>
      <w:r>
        <w:rPr>
          <w:color w:val="1A395B"/>
          <w:spacing w:val="-5"/>
          <w:u w:val="single" w:color="1A395B"/>
        </w:rPr>
        <w:t xml:space="preserve"> </w:t>
      </w:r>
      <w:r>
        <w:rPr>
          <w:color w:val="1A395B"/>
          <w:u w:val="single" w:color="1A395B"/>
        </w:rPr>
        <w:t>Web</w:t>
      </w:r>
      <w:r>
        <w:rPr>
          <w:color w:val="1A395B"/>
          <w:spacing w:val="1"/>
          <w:u w:val="single" w:color="1A395B"/>
        </w:rPr>
        <w:t xml:space="preserve"> </w:t>
      </w:r>
      <w:r>
        <w:rPr>
          <w:color w:val="1A395B"/>
          <w:u w:val="single" w:color="1A395B"/>
        </w:rPr>
        <w:t>—</w:t>
      </w:r>
      <w:r>
        <w:rPr>
          <w:color w:val="1A395B"/>
          <w:spacing w:val="-5"/>
          <w:u w:val="single" w:color="1A395B"/>
        </w:rPr>
        <w:t xml:space="preserve"> </w:t>
      </w:r>
      <w:r>
        <w:rPr>
          <w:color w:val="1A395B"/>
          <w:u w:val="single" w:color="1A395B"/>
        </w:rPr>
        <w:t>Doctor</w:t>
      </w:r>
      <w:r>
        <w:rPr>
          <w:color w:val="1A395B"/>
          <w:spacing w:val="-4"/>
          <w:u w:val="single" w:color="1A395B"/>
        </w:rPr>
        <w:t xml:space="preserve"> </w:t>
      </w:r>
      <w:r>
        <w:rPr>
          <w:color w:val="1A395B"/>
          <w:spacing w:val="-2"/>
          <w:u w:val="single" w:color="1A395B"/>
        </w:rPr>
        <w:t>Dashboard</w:t>
      </w:r>
      <w:r>
        <w:rPr>
          <w:color w:val="1A395B"/>
          <w:u w:val="single" w:color="1A395B"/>
        </w:rPr>
        <w:tab/>
      </w:r>
    </w:p>
    <w:p w14:paraId="1ADB33DF" w14:textId="77777777" w:rsidR="00A272EA" w:rsidRDefault="00A272EA">
      <w:pPr>
        <w:pStyle w:val="BodyText"/>
        <w:spacing w:before="118" w:line="312" w:lineRule="auto"/>
        <w:ind w:left="403" w:right="299"/>
      </w:pPr>
      <w:r>
        <w:rPr>
          <w:color w:val="2B3C4F"/>
        </w:rPr>
        <w:t>The</w:t>
      </w:r>
      <w:r>
        <w:rPr>
          <w:color w:val="2B3C4F"/>
          <w:spacing w:val="-4"/>
        </w:rPr>
        <w:t xml:space="preserve"> </w:t>
      </w:r>
      <w:r>
        <w:rPr>
          <w:color w:val="2B3C4F"/>
        </w:rPr>
        <w:t>Doctor</w:t>
      </w:r>
      <w:r>
        <w:rPr>
          <w:color w:val="2B3C4F"/>
          <w:spacing w:val="-1"/>
        </w:rPr>
        <w:t xml:space="preserve"> </w:t>
      </w:r>
      <w:r>
        <w:rPr>
          <w:color w:val="2B3C4F"/>
        </w:rPr>
        <w:t>Dashboard</w:t>
      </w:r>
      <w:r>
        <w:rPr>
          <w:color w:val="2B3C4F"/>
          <w:spacing w:val="-4"/>
        </w:rPr>
        <w:t xml:space="preserve"> </w:t>
      </w:r>
      <w:r>
        <w:rPr>
          <w:color w:val="2B3C4F"/>
        </w:rPr>
        <w:t>(</w:t>
      </w:r>
      <w:proofErr w:type="spellStart"/>
      <w:r>
        <w:rPr>
          <w:color w:val="2B3C4F"/>
        </w:rPr>
        <w:t>DoctorDash.jsx</w:t>
      </w:r>
      <w:proofErr w:type="spellEnd"/>
      <w:r>
        <w:rPr>
          <w:color w:val="2B3C4F"/>
        </w:rPr>
        <w:t>)</w:t>
      </w:r>
      <w:r>
        <w:rPr>
          <w:color w:val="2B3C4F"/>
          <w:spacing w:val="-3"/>
        </w:rPr>
        <w:t xml:space="preserve"> </w:t>
      </w:r>
      <w:r>
        <w:rPr>
          <w:color w:val="2B3C4F"/>
        </w:rPr>
        <w:t>is</w:t>
      </w:r>
      <w:r>
        <w:rPr>
          <w:color w:val="2B3C4F"/>
          <w:spacing w:val="-3"/>
        </w:rPr>
        <w:t xml:space="preserve"> </w:t>
      </w:r>
      <w:r>
        <w:rPr>
          <w:color w:val="2B3C4F"/>
        </w:rPr>
        <w:t>a</w:t>
      </w:r>
      <w:r>
        <w:rPr>
          <w:color w:val="2B3C4F"/>
          <w:spacing w:val="-4"/>
        </w:rPr>
        <w:t xml:space="preserve"> </w:t>
      </w:r>
      <w:r>
        <w:rPr>
          <w:color w:val="2B3C4F"/>
        </w:rPr>
        <w:t>single-page</w:t>
      </w:r>
      <w:r>
        <w:rPr>
          <w:color w:val="2B3C4F"/>
          <w:spacing w:val="-4"/>
        </w:rPr>
        <w:t xml:space="preserve"> </w:t>
      </w:r>
      <w:r>
        <w:rPr>
          <w:color w:val="2B3C4F"/>
        </w:rPr>
        <w:t>command</w:t>
      </w:r>
      <w:r>
        <w:rPr>
          <w:color w:val="2B3C4F"/>
          <w:spacing w:val="-4"/>
        </w:rPr>
        <w:t xml:space="preserve"> </w:t>
      </w:r>
      <w:proofErr w:type="spellStart"/>
      <w:r>
        <w:rPr>
          <w:color w:val="2B3C4F"/>
        </w:rPr>
        <w:t>centre</w:t>
      </w:r>
      <w:proofErr w:type="spellEnd"/>
      <w:r>
        <w:rPr>
          <w:color w:val="2B3C4F"/>
          <w:spacing w:val="-4"/>
        </w:rPr>
        <w:t xml:space="preserve"> </w:t>
      </w:r>
      <w:r>
        <w:rPr>
          <w:color w:val="2B3C4F"/>
        </w:rPr>
        <w:t>for</w:t>
      </w:r>
      <w:r>
        <w:rPr>
          <w:color w:val="2B3C4F"/>
          <w:spacing w:val="-1"/>
        </w:rPr>
        <w:t xml:space="preserve"> </w:t>
      </w:r>
      <w:r>
        <w:rPr>
          <w:color w:val="2B3C4F"/>
        </w:rPr>
        <w:t>managing</w:t>
      </w:r>
      <w:r>
        <w:rPr>
          <w:color w:val="2B3C4F"/>
          <w:spacing w:val="-3"/>
        </w:rPr>
        <w:t xml:space="preserve"> </w:t>
      </w:r>
      <w:r>
        <w:rPr>
          <w:color w:val="2B3C4F"/>
        </w:rPr>
        <w:t>the</w:t>
      </w:r>
      <w:r>
        <w:rPr>
          <w:color w:val="2B3C4F"/>
          <w:spacing w:val="-3"/>
        </w:rPr>
        <w:t xml:space="preserve"> </w:t>
      </w:r>
      <w:r>
        <w:rPr>
          <w:color w:val="2B3C4F"/>
        </w:rPr>
        <w:t>doctor's</w:t>
      </w:r>
      <w:r>
        <w:rPr>
          <w:color w:val="2B3C4F"/>
          <w:spacing w:val="-3"/>
        </w:rPr>
        <w:t xml:space="preserve"> </w:t>
      </w:r>
      <w:r>
        <w:rPr>
          <w:color w:val="2B3C4F"/>
        </w:rPr>
        <w:t xml:space="preserve">daily clinical workflow. It combines live queue management, patient consultation </w:t>
      </w:r>
      <w:proofErr w:type="gramStart"/>
      <w:r>
        <w:rPr>
          <w:color w:val="2B3C4F"/>
        </w:rPr>
        <w:t>history,.</w:t>
      </w:r>
      <w:proofErr w:type="gramEnd"/>
    </w:p>
    <w:p w14:paraId="6661B48C" w14:textId="77777777" w:rsidR="00A272EA" w:rsidRDefault="00A272EA">
      <w:pPr>
        <w:pStyle w:val="BodyText"/>
        <w:spacing w:before="8"/>
        <w:rPr>
          <w:sz w:val="7"/>
        </w:rPr>
      </w:pPr>
    </w:p>
    <w:tbl>
      <w:tblPr>
        <w:tblW w:w="0" w:type="auto"/>
        <w:tblInd w:w="298" w:type="dxa"/>
        <w:tblBorders>
          <w:top w:val="single" w:sz="4" w:space="0" w:color="BBC3C5"/>
          <w:left w:val="single" w:sz="4" w:space="0" w:color="BBC3C5"/>
          <w:bottom w:val="single" w:sz="4" w:space="0" w:color="BBC3C5"/>
          <w:right w:val="single" w:sz="4" w:space="0" w:color="BBC3C5"/>
          <w:insideH w:val="single" w:sz="4" w:space="0" w:color="BBC3C5"/>
          <w:insideV w:val="single" w:sz="4" w:space="0" w:color="BBC3C5"/>
        </w:tblBorders>
        <w:tblLayout w:type="fixed"/>
        <w:tblCellMar>
          <w:left w:w="0" w:type="dxa"/>
          <w:right w:w="0" w:type="dxa"/>
        </w:tblCellMar>
        <w:tblLook w:val="01E0" w:firstRow="1" w:lastRow="1" w:firstColumn="1" w:lastColumn="1" w:noHBand="0" w:noVBand="0"/>
      </w:tblPr>
      <w:tblGrid>
        <w:gridCol w:w="2042"/>
        <w:gridCol w:w="3289"/>
        <w:gridCol w:w="4309"/>
      </w:tblGrid>
      <w:tr w:rsidR="00A272EA" w14:paraId="5A0ACDEA" w14:textId="77777777">
        <w:trPr>
          <w:trHeight w:val="431"/>
        </w:trPr>
        <w:tc>
          <w:tcPr>
            <w:tcW w:w="2042" w:type="dxa"/>
            <w:shd w:val="clear" w:color="auto" w:fill="2B3C4F"/>
          </w:tcPr>
          <w:p w14:paraId="4D584416" w14:textId="77777777" w:rsidR="00A272EA" w:rsidRDefault="00A272EA">
            <w:pPr>
              <w:pStyle w:val="TableParagraph"/>
              <w:rPr>
                <w:b/>
                <w:sz w:val="19"/>
              </w:rPr>
            </w:pPr>
            <w:r>
              <w:rPr>
                <w:b/>
                <w:color w:val="FFFFFF"/>
                <w:spacing w:val="-2"/>
                <w:sz w:val="19"/>
              </w:rPr>
              <w:t>Component</w:t>
            </w:r>
          </w:p>
        </w:tc>
        <w:tc>
          <w:tcPr>
            <w:tcW w:w="3289" w:type="dxa"/>
            <w:shd w:val="clear" w:color="auto" w:fill="2B3C4F"/>
          </w:tcPr>
          <w:p w14:paraId="4E38E90B" w14:textId="77777777" w:rsidR="00A272EA" w:rsidRDefault="00A272EA">
            <w:pPr>
              <w:pStyle w:val="TableParagraph"/>
              <w:ind w:left="163"/>
              <w:rPr>
                <w:b/>
                <w:sz w:val="19"/>
              </w:rPr>
            </w:pPr>
            <w:r>
              <w:rPr>
                <w:b/>
                <w:color w:val="FFFFFF"/>
                <w:spacing w:val="-4"/>
                <w:sz w:val="19"/>
              </w:rPr>
              <w:t>File</w:t>
            </w:r>
          </w:p>
        </w:tc>
        <w:tc>
          <w:tcPr>
            <w:tcW w:w="4309" w:type="dxa"/>
            <w:shd w:val="clear" w:color="auto" w:fill="2B3C4F"/>
          </w:tcPr>
          <w:p w14:paraId="785117CB" w14:textId="77777777" w:rsidR="00A272EA" w:rsidRDefault="00A272EA">
            <w:pPr>
              <w:pStyle w:val="TableParagraph"/>
              <w:ind w:left="163"/>
              <w:rPr>
                <w:b/>
                <w:sz w:val="19"/>
              </w:rPr>
            </w:pPr>
            <w:r>
              <w:rPr>
                <w:b/>
                <w:color w:val="FFFFFF"/>
                <w:spacing w:val="-2"/>
                <w:sz w:val="19"/>
              </w:rPr>
              <w:t>Function</w:t>
            </w:r>
          </w:p>
        </w:tc>
      </w:tr>
      <w:tr w:rsidR="00A272EA" w14:paraId="01807D26" w14:textId="77777777">
        <w:trPr>
          <w:trHeight w:val="477"/>
        </w:trPr>
        <w:tc>
          <w:tcPr>
            <w:tcW w:w="2042" w:type="dxa"/>
          </w:tcPr>
          <w:p w14:paraId="6B8A7DEB" w14:textId="77777777" w:rsidR="00A272EA" w:rsidRDefault="00A272EA">
            <w:pPr>
              <w:pStyle w:val="TableParagraph"/>
              <w:rPr>
                <w:sz w:val="18"/>
              </w:rPr>
            </w:pPr>
            <w:r>
              <w:rPr>
                <w:color w:val="2B3C4F"/>
                <w:sz w:val="18"/>
              </w:rPr>
              <w:t xml:space="preserve">Queue </w:t>
            </w:r>
            <w:r>
              <w:rPr>
                <w:color w:val="2B3C4F"/>
                <w:spacing w:val="-2"/>
                <w:sz w:val="18"/>
              </w:rPr>
              <w:t>Panel</w:t>
            </w:r>
          </w:p>
        </w:tc>
        <w:tc>
          <w:tcPr>
            <w:tcW w:w="3289" w:type="dxa"/>
          </w:tcPr>
          <w:p w14:paraId="3B0DA080" w14:textId="77777777" w:rsidR="00A272EA" w:rsidRDefault="00A272EA">
            <w:pPr>
              <w:pStyle w:val="TableParagraph"/>
              <w:spacing w:before="95"/>
              <w:ind w:left="163"/>
              <w:rPr>
                <w:sz w:val="18"/>
              </w:rPr>
            </w:pPr>
            <w:proofErr w:type="spellStart"/>
            <w:r>
              <w:rPr>
                <w:color w:val="2B3C4F"/>
                <w:sz w:val="18"/>
              </w:rPr>
              <w:t>DoctorDash.jsx</w:t>
            </w:r>
            <w:proofErr w:type="spellEnd"/>
            <w:r>
              <w:rPr>
                <w:color w:val="2B3C4F"/>
                <w:spacing w:val="-3"/>
                <w:sz w:val="18"/>
              </w:rPr>
              <w:t xml:space="preserve"> </w:t>
            </w:r>
            <w:r>
              <w:rPr>
                <w:rFonts w:ascii="Symbol" w:hAnsi="Symbol"/>
                <w:color w:val="2B3C4F"/>
                <w:sz w:val="18"/>
              </w:rPr>
              <w:t></w:t>
            </w:r>
            <w:r>
              <w:rPr>
                <w:rFonts w:ascii="Times New Roman" w:hAnsi="Times New Roman"/>
                <w:color w:val="2B3C4F"/>
                <w:spacing w:val="3"/>
                <w:sz w:val="18"/>
              </w:rPr>
              <w:t xml:space="preserve"> </w:t>
            </w:r>
            <w:proofErr w:type="spellStart"/>
            <w:r>
              <w:rPr>
                <w:color w:val="2B3C4F"/>
                <w:spacing w:val="-2"/>
                <w:sz w:val="18"/>
              </w:rPr>
              <w:t>QueuePanel</w:t>
            </w:r>
            <w:proofErr w:type="spellEnd"/>
          </w:p>
        </w:tc>
        <w:tc>
          <w:tcPr>
            <w:tcW w:w="4309" w:type="dxa"/>
          </w:tcPr>
          <w:p w14:paraId="14D3195B" w14:textId="77777777" w:rsidR="00A272EA" w:rsidRDefault="00A272EA">
            <w:pPr>
              <w:pStyle w:val="TableParagraph"/>
              <w:spacing w:before="107"/>
              <w:ind w:left="163"/>
              <w:rPr>
                <w:sz w:val="18"/>
              </w:rPr>
            </w:pPr>
            <w:r>
              <w:rPr>
                <w:color w:val="2B3C4F"/>
                <w:sz w:val="18"/>
              </w:rPr>
              <w:t>Live</w:t>
            </w:r>
            <w:r>
              <w:rPr>
                <w:color w:val="2B3C4F"/>
                <w:spacing w:val="-11"/>
                <w:sz w:val="18"/>
              </w:rPr>
              <w:t xml:space="preserve"> </w:t>
            </w:r>
            <w:r>
              <w:rPr>
                <w:color w:val="2B3C4F"/>
                <w:sz w:val="18"/>
              </w:rPr>
              <w:t>queue</w:t>
            </w:r>
            <w:r>
              <w:rPr>
                <w:color w:val="2B3C4F"/>
                <w:spacing w:val="-7"/>
                <w:sz w:val="18"/>
              </w:rPr>
              <w:t xml:space="preserve"> </w:t>
            </w:r>
            <w:r>
              <w:rPr>
                <w:color w:val="2B3C4F"/>
                <w:sz w:val="18"/>
              </w:rPr>
              <w:t>with</w:t>
            </w:r>
            <w:r>
              <w:rPr>
                <w:color w:val="2B3C4F"/>
                <w:spacing w:val="-8"/>
                <w:sz w:val="18"/>
              </w:rPr>
              <w:t xml:space="preserve"> </w:t>
            </w:r>
            <w:r>
              <w:rPr>
                <w:color w:val="2B3C4F"/>
                <w:sz w:val="18"/>
              </w:rPr>
              <w:t>call-next,</w:t>
            </w:r>
            <w:r>
              <w:rPr>
                <w:color w:val="2B3C4F"/>
                <w:spacing w:val="-8"/>
                <w:sz w:val="18"/>
              </w:rPr>
              <w:t xml:space="preserve"> </w:t>
            </w:r>
            <w:r>
              <w:rPr>
                <w:color w:val="2B3C4F"/>
                <w:sz w:val="18"/>
              </w:rPr>
              <w:t>skip,</w:t>
            </w:r>
            <w:r>
              <w:rPr>
                <w:color w:val="2B3C4F"/>
                <w:spacing w:val="-10"/>
                <w:sz w:val="18"/>
              </w:rPr>
              <w:t xml:space="preserve"> </w:t>
            </w:r>
            <w:r>
              <w:rPr>
                <w:color w:val="2B3C4F"/>
                <w:sz w:val="18"/>
              </w:rPr>
              <w:t>and</w:t>
            </w:r>
            <w:r>
              <w:rPr>
                <w:color w:val="2B3C4F"/>
                <w:spacing w:val="-8"/>
                <w:sz w:val="18"/>
              </w:rPr>
              <w:t xml:space="preserve"> </w:t>
            </w:r>
            <w:r>
              <w:rPr>
                <w:color w:val="2B3C4F"/>
                <w:spacing w:val="-2"/>
                <w:sz w:val="18"/>
              </w:rPr>
              <w:t>controls</w:t>
            </w:r>
          </w:p>
        </w:tc>
      </w:tr>
      <w:tr w:rsidR="00A272EA" w14:paraId="2A6DB879" w14:textId="77777777">
        <w:trPr>
          <w:trHeight w:val="412"/>
        </w:trPr>
        <w:tc>
          <w:tcPr>
            <w:tcW w:w="2042" w:type="dxa"/>
            <w:shd w:val="clear" w:color="auto" w:fill="F1F1F4"/>
          </w:tcPr>
          <w:p w14:paraId="394DBA0D" w14:textId="77777777" w:rsidR="00A272EA" w:rsidRDefault="00A272EA">
            <w:pPr>
              <w:pStyle w:val="TableParagraph"/>
              <w:rPr>
                <w:sz w:val="18"/>
              </w:rPr>
            </w:pPr>
            <w:r>
              <w:rPr>
                <w:color w:val="2B3C4F"/>
                <w:sz w:val="18"/>
              </w:rPr>
              <w:t>Today's</w:t>
            </w:r>
            <w:r>
              <w:rPr>
                <w:color w:val="2B3C4F"/>
                <w:spacing w:val="-1"/>
                <w:sz w:val="18"/>
              </w:rPr>
              <w:t xml:space="preserve"> </w:t>
            </w:r>
            <w:r>
              <w:rPr>
                <w:color w:val="2B3C4F"/>
                <w:spacing w:val="-2"/>
                <w:sz w:val="18"/>
              </w:rPr>
              <w:t>Stats</w:t>
            </w:r>
          </w:p>
        </w:tc>
        <w:tc>
          <w:tcPr>
            <w:tcW w:w="3289" w:type="dxa"/>
            <w:shd w:val="clear" w:color="auto" w:fill="F1F1F4"/>
          </w:tcPr>
          <w:p w14:paraId="75E754BF" w14:textId="77777777" w:rsidR="00A272EA" w:rsidRDefault="00A272EA">
            <w:pPr>
              <w:pStyle w:val="TableParagraph"/>
              <w:spacing w:before="95"/>
              <w:ind w:left="163"/>
              <w:rPr>
                <w:sz w:val="18"/>
              </w:rPr>
            </w:pPr>
            <w:proofErr w:type="spellStart"/>
            <w:r>
              <w:rPr>
                <w:color w:val="2B3C4F"/>
                <w:sz w:val="18"/>
              </w:rPr>
              <w:t>DoctorDash.jsx</w:t>
            </w:r>
            <w:proofErr w:type="spellEnd"/>
            <w:r>
              <w:rPr>
                <w:color w:val="2B3C4F"/>
                <w:spacing w:val="-3"/>
                <w:sz w:val="18"/>
              </w:rPr>
              <w:t xml:space="preserve"> </w:t>
            </w:r>
            <w:r>
              <w:rPr>
                <w:rFonts w:ascii="Symbol" w:hAnsi="Symbol"/>
                <w:color w:val="2B3C4F"/>
                <w:sz w:val="18"/>
              </w:rPr>
              <w:t></w:t>
            </w:r>
            <w:r>
              <w:rPr>
                <w:rFonts w:ascii="Times New Roman" w:hAnsi="Times New Roman"/>
                <w:color w:val="2B3C4F"/>
                <w:spacing w:val="3"/>
                <w:sz w:val="18"/>
              </w:rPr>
              <w:t xml:space="preserve"> </w:t>
            </w:r>
            <w:proofErr w:type="spellStart"/>
            <w:r>
              <w:rPr>
                <w:color w:val="2B3C4F"/>
                <w:spacing w:val="-2"/>
                <w:sz w:val="18"/>
              </w:rPr>
              <w:t>StatsBar</w:t>
            </w:r>
            <w:proofErr w:type="spellEnd"/>
          </w:p>
        </w:tc>
        <w:tc>
          <w:tcPr>
            <w:tcW w:w="4309" w:type="dxa"/>
            <w:shd w:val="clear" w:color="auto" w:fill="F1F1F4"/>
          </w:tcPr>
          <w:p w14:paraId="46AB0864" w14:textId="77777777" w:rsidR="00A272EA" w:rsidRDefault="00A272EA">
            <w:pPr>
              <w:pStyle w:val="TableParagraph"/>
              <w:spacing w:before="107"/>
              <w:ind w:left="163"/>
              <w:rPr>
                <w:sz w:val="18"/>
              </w:rPr>
            </w:pPr>
            <w:r>
              <w:rPr>
                <w:color w:val="2B3C4F"/>
                <w:sz w:val="18"/>
              </w:rPr>
              <w:t>Patients</w:t>
            </w:r>
            <w:r>
              <w:rPr>
                <w:color w:val="2B3C4F"/>
                <w:spacing w:val="-12"/>
                <w:sz w:val="18"/>
              </w:rPr>
              <w:t xml:space="preserve"> </w:t>
            </w:r>
            <w:r>
              <w:rPr>
                <w:color w:val="2B3C4F"/>
                <w:sz w:val="18"/>
              </w:rPr>
              <w:t>seen,</w:t>
            </w:r>
            <w:r>
              <w:rPr>
                <w:color w:val="2B3C4F"/>
                <w:spacing w:val="-11"/>
                <w:sz w:val="18"/>
              </w:rPr>
              <w:t xml:space="preserve"> </w:t>
            </w:r>
            <w:r>
              <w:rPr>
                <w:color w:val="2B3C4F"/>
                <w:sz w:val="18"/>
              </w:rPr>
              <w:t>average</w:t>
            </w:r>
            <w:r>
              <w:rPr>
                <w:color w:val="2B3C4F"/>
                <w:spacing w:val="-12"/>
                <w:sz w:val="18"/>
              </w:rPr>
              <w:t xml:space="preserve"> </w:t>
            </w:r>
            <w:r>
              <w:rPr>
                <w:color w:val="2B3C4F"/>
                <w:sz w:val="18"/>
              </w:rPr>
              <w:t>consultation</w:t>
            </w:r>
            <w:r>
              <w:rPr>
                <w:color w:val="2B3C4F"/>
                <w:spacing w:val="-11"/>
                <w:sz w:val="18"/>
              </w:rPr>
              <w:t xml:space="preserve"> </w:t>
            </w:r>
            <w:r>
              <w:rPr>
                <w:color w:val="2B3C4F"/>
                <w:sz w:val="18"/>
              </w:rPr>
              <w:t>time,</w:t>
            </w:r>
            <w:r>
              <w:rPr>
                <w:color w:val="2B3C4F"/>
                <w:spacing w:val="-11"/>
                <w:sz w:val="18"/>
              </w:rPr>
              <w:t xml:space="preserve"> </w:t>
            </w:r>
            <w:r>
              <w:rPr>
                <w:color w:val="2B3C4F"/>
                <w:spacing w:val="-2"/>
                <w:sz w:val="18"/>
              </w:rPr>
              <w:t>queue</w:t>
            </w:r>
          </w:p>
        </w:tc>
      </w:tr>
      <w:tr w:rsidR="00A272EA" w14:paraId="568FECC2" w14:textId="77777777">
        <w:trPr>
          <w:trHeight w:val="419"/>
        </w:trPr>
        <w:tc>
          <w:tcPr>
            <w:tcW w:w="2042" w:type="dxa"/>
          </w:tcPr>
          <w:p w14:paraId="4E4AD31F" w14:textId="77777777" w:rsidR="00A272EA" w:rsidRDefault="00A272EA">
            <w:pPr>
              <w:pStyle w:val="TableParagraph"/>
              <w:rPr>
                <w:sz w:val="18"/>
              </w:rPr>
            </w:pPr>
            <w:r>
              <w:rPr>
                <w:color w:val="2B3C4F"/>
                <w:sz w:val="18"/>
              </w:rPr>
              <w:t>Patient</w:t>
            </w:r>
            <w:r>
              <w:rPr>
                <w:color w:val="2B3C4F"/>
                <w:spacing w:val="-2"/>
                <w:sz w:val="18"/>
              </w:rPr>
              <w:t xml:space="preserve"> Notes</w:t>
            </w:r>
          </w:p>
        </w:tc>
        <w:tc>
          <w:tcPr>
            <w:tcW w:w="3289" w:type="dxa"/>
          </w:tcPr>
          <w:p w14:paraId="27922BF2" w14:textId="77777777" w:rsidR="00A272EA" w:rsidRDefault="00A272EA">
            <w:pPr>
              <w:pStyle w:val="TableParagraph"/>
              <w:spacing w:before="95"/>
              <w:ind w:left="163"/>
              <w:rPr>
                <w:sz w:val="18"/>
              </w:rPr>
            </w:pPr>
            <w:proofErr w:type="spellStart"/>
            <w:r>
              <w:rPr>
                <w:color w:val="2B3C4F"/>
                <w:sz w:val="18"/>
              </w:rPr>
              <w:t>DoctorDash.jsx</w:t>
            </w:r>
            <w:proofErr w:type="spellEnd"/>
            <w:r>
              <w:rPr>
                <w:color w:val="2B3C4F"/>
                <w:spacing w:val="-3"/>
                <w:sz w:val="18"/>
              </w:rPr>
              <w:t xml:space="preserve"> </w:t>
            </w:r>
            <w:r>
              <w:rPr>
                <w:rFonts w:ascii="Symbol" w:hAnsi="Symbol"/>
                <w:color w:val="2B3C4F"/>
                <w:sz w:val="18"/>
              </w:rPr>
              <w:t></w:t>
            </w:r>
            <w:r>
              <w:rPr>
                <w:rFonts w:ascii="Times New Roman" w:hAnsi="Times New Roman"/>
                <w:color w:val="2B3C4F"/>
                <w:spacing w:val="3"/>
                <w:sz w:val="18"/>
              </w:rPr>
              <w:t xml:space="preserve"> </w:t>
            </w:r>
            <w:proofErr w:type="spellStart"/>
            <w:r>
              <w:rPr>
                <w:color w:val="2B3C4F"/>
                <w:spacing w:val="-2"/>
                <w:sz w:val="18"/>
              </w:rPr>
              <w:t>NotesModal</w:t>
            </w:r>
            <w:proofErr w:type="spellEnd"/>
          </w:p>
        </w:tc>
        <w:tc>
          <w:tcPr>
            <w:tcW w:w="4309" w:type="dxa"/>
          </w:tcPr>
          <w:p w14:paraId="2DACBB08" w14:textId="77777777" w:rsidR="00A272EA" w:rsidRDefault="00A272EA">
            <w:pPr>
              <w:pStyle w:val="TableParagraph"/>
              <w:spacing w:before="107"/>
              <w:ind w:left="163"/>
              <w:rPr>
                <w:sz w:val="18"/>
              </w:rPr>
            </w:pPr>
            <w:r>
              <w:rPr>
                <w:color w:val="2B3C4F"/>
                <w:sz w:val="18"/>
              </w:rPr>
              <w:t>Write</w:t>
            </w:r>
            <w:r>
              <w:rPr>
                <w:color w:val="2B3C4F"/>
                <w:spacing w:val="-9"/>
                <w:sz w:val="18"/>
              </w:rPr>
              <w:t xml:space="preserve"> </w:t>
            </w:r>
            <w:r>
              <w:rPr>
                <w:color w:val="2B3C4F"/>
                <w:sz w:val="18"/>
              </w:rPr>
              <w:t>and</w:t>
            </w:r>
            <w:r>
              <w:rPr>
                <w:color w:val="2B3C4F"/>
                <w:spacing w:val="-11"/>
                <w:sz w:val="18"/>
              </w:rPr>
              <w:t xml:space="preserve"> </w:t>
            </w:r>
            <w:r>
              <w:rPr>
                <w:color w:val="2B3C4F"/>
                <w:sz w:val="18"/>
              </w:rPr>
              <w:t>save</w:t>
            </w:r>
            <w:r>
              <w:rPr>
                <w:color w:val="2B3C4F"/>
                <w:spacing w:val="-8"/>
                <w:sz w:val="18"/>
              </w:rPr>
              <w:t xml:space="preserve"> </w:t>
            </w:r>
            <w:r>
              <w:rPr>
                <w:color w:val="2B3C4F"/>
                <w:sz w:val="18"/>
              </w:rPr>
              <w:t>clinical</w:t>
            </w:r>
            <w:r>
              <w:rPr>
                <w:color w:val="2B3C4F"/>
                <w:spacing w:val="-7"/>
                <w:sz w:val="18"/>
              </w:rPr>
              <w:t xml:space="preserve"> </w:t>
            </w:r>
            <w:r>
              <w:rPr>
                <w:color w:val="2B3C4F"/>
                <w:sz w:val="18"/>
              </w:rPr>
              <w:t>notes</w:t>
            </w:r>
            <w:r>
              <w:rPr>
                <w:color w:val="2B3C4F"/>
                <w:spacing w:val="-10"/>
                <w:sz w:val="18"/>
              </w:rPr>
              <w:t xml:space="preserve"> </w:t>
            </w:r>
            <w:r>
              <w:rPr>
                <w:color w:val="2B3C4F"/>
                <w:sz w:val="18"/>
              </w:rPr>
              <w:t>per</w:t>
            </w:r>
            <w:r>
              <w:rPr>
                <w:color w:val="2B3C4F"/>
                <w:spacing w:val="-9"/>
                <w:sz w:val="18"/>
              </w:rPr>
              <w:t xml:space="preserve"> </w:t>
            </w:r>
            <w:r>
              <w:rPr>
                <w:color w:val="2B3C4F"/>
                <w:spacing w:val="-2"/>
                <w:sz w:val="18"/>
              </w:rPr>
              <w:t>patient</w:t>
            </w:r>
          </w:p>
        </w:tc>
      </w:tr>
      <w:tr w:rsidR="00A272EA" w14:paraId="4BE26CD5" w14:textId="77777777">
        <w:trPr>
          <w:trHeight w:val="410"/>
        </w:trPr>
        <w:tc>
          <w:tcPr>
            <w:tcW w:w="2042" w:type="dxa"/>
            <w:shd w:val="clear" w:color="auto" w:fill="F1F1F4"/>
          </w:tcPr>
          <w:p w14:paraId="6A7AB9EC" w14:textId="77777777" w:rsidR="00A272EA" w:rsidRDefault="00A272EA">
            <w:pPr>
              <w:pStyle w:val="TableParagraph"/>
              <w:rPr>
                <w:sz w:val="18"/>
              </w:rPr>
            </w:pPr>
            <w:r>
              <w:rPr>
                <w:color w:val="2B3C4F"/>
                <w:sz w:val="18"/>
              </w:rPr>
              <w:t>Prescription</w:t>
            </w:r>
            <w:r>
              <w:rPr>
                <w:color w:val="2B3C4F"/>
                <w:spacing w:val="-4"/>
                <w:sz w:val="18"/>
              </w:rPr>
              <w:t xml:space="preserve"> </w:t>
            </w:r>
            <w:r>
              <w:rPr>
                <w:color w:val="2B3C4F"/>
                <w:spacing w:val="-2"/>
                <w:sz w:val="18"/>
              </w:rPr>
              <w:t>Issue</w:t>
            </w:r>
          </w:p>
        </w:tc>
        <w:tc>
          <w:tcPr>
            <w:tcW w:w="3289" w:type="dxa"/>
            <w:shd w:val="clear" w:color="auto" w:fill="F1F1F4"/>
          </w:tcPr>
          <w:p w14:paraId="013B7EB6" w14:textId="77777777" w:rsidR="00A272EA" w:rsidRDefault="00A272EA">
            <w:pPr>
              <w:pStyle w:val="TableParagraph"/>
              <w:spacing w:before="95"/>
              <w:ind w:left="163"/>
              <w:rPr>
                <w:sz w:val="18"/>
              </w:rPr>
            </w:pPr>
            <w:proofErr w:type="spellStart"/>
            <w:r>
              <w:rPr>
                <w:color w:val="2B3C4F"/>
                <w:sz w:val="18"/>
              </w:rPr>
              <w:t>DoctorDash.jsx</w:t>
            </w:r>
            <w:proofErr w:type="spellEnd"/>
            <w:r>
              <w:rPr>
                <w:color w:val="2B3C4F"/>
                <w:spacing w:val="-3"/>
                <w:sz w:val="18"/>
              </w:rPr>
              <w:t xml:space="preserve"> </w:t>
            </w:r>
            <w:r>
              <w:rPr>
                <w:rFonts w:ascii="Symbol" w:hAnsi="Symbol"/>
                <w:color w:val="2B3C4F"/>
                <w:sz w:val="18"/>
              </w:rPr>
              <w:t></w:t>
            </w:r>
            <w:r>
              <w:rPr>
                <w:rFonts w:ascii="Times New Roman" w:hAnsi="Times New Roman"/>
                <w:color w:val="2B3C4F"/>
                <w:spacing w:val="3"/>
                <w:sz w:val="18"/>
              </w:rPr>
              <w:t xml:space="preserve"> </w:t>
            </w:r>
            <w:proofErr w:type="spellStart"/>
            <w:r>
              <w:rPr>
                <w:color w:val="2B3C4F"/>
                <w:spacing w:val="-2"/>
                <w:sz w:val="18"/>
              </w:rPr>
              <w:t>RxModal</w:t>
            </w:r>
            <w:proofErr w:type="spellEnd"/>
          </w:p>
        </w:tc>
        <w:tc>
          <w:tcPr>
            <w:tcW w:w="4309" w:type="dxa"/>
            <w:shd w:val="clear" w:color="auto" w:fill="F1F1F4"/>
          </w:tcPr>
          <w:p w14:paraId="6278B5C7" w14:textId="77777777" w:rsidR="00A272EA" w:rsidRDefault="00A272EA">
            <w:pPr>
              <w:pStyle w:val="TableParagraph"/>
              <w:spacing w:before="107"/>
              <w:ind w:left="163"/>
              <w:rPr>
                <w:sz w:val="18"/>
              </w:rPr>
            </w:pPr>
            <w:r>
              <w:rPr>
                <w:color w:val="2B3C4F"/>
                <w:sz w:val="18"/>
              </w:rPr>
              <w:t>Issue</w:t>
            </w:r>
            <w:r>
              <w:rPr>
                <w:color w:val="2B3C4F"/>
                <w:spacing w:val="-9"/>
                <w:sz w:val="18"/>
              </w:rPr>
              <w:t xml:space="preserve"> </w:t>
            </w:r>
            <w:r>
              <w:rPr>
                <w:color w:val="2B3C4F"/>
                <w:sz w:val="18"/>
              </w:rPr>
              <w:t>a</w:t>
            </w:r>
            <w:r>
              <w:rPr>
                <w:color w:val="2B3C4F"/>
                <w:spacing w:val="-9"/>
                <w:sz w:val="18"/>
              </w:rPr>
              <w:t xml:space="preserve"> </w:t>
            </w:r>
            <w:r>
              <w:rPr>
                <w:color w:val="2B3C4F"/>
                <w:sz w:val="18"/>
              </w:rPr>
              <w:t>digital</w:t>
            </w:r>
            <w:r>
              <w:rPr>
                <w:color w:val="2B3C4F"/>
                <w:spacing w:val="-8"/>
                <w:sz w:val="18"/>
              </w:rPr>
              <w:t xml:space="preserve"> </w:t>
            </w:r>
            <w:r>
              <w:rPr>
                <w:color w:val="2B3C4F"/>
                <w:sz w:val="18"/>
              </w:rPr>
              <w:t>prescription</w:t>
            </w:r>
            <w:r>
              <w:rPr>
                <w:color w:val="2B3C4F"/>
                <w:spacing w:val="-7"/>
                <w:sz w:val="18"/>
              </w:rPr>
              <w:t xml:space="preserve"> </w:t>
            </w:r>
            <w:r>
              <w:rPr>
                <w:color w:val="2B3C4F"/>
                <w:sz w:val="18"/>
              </w:rPr>
              <w:t>linked</w:t>
            </w:r>
            <w:r>
              <w:rPr>
                <w:color w:val="2B3C4F"/>
                <w:spacing w:val="-8"/>
                <w:sz w:val="18"/>
              </w:rPr>
              <w:t xml:space="preserve"> </w:t>
            </w:r>
            <w:r>
              <w:rPr>
                <w:color w:val="2B3C4F"/>
                <w:sz w:val="18"/>
              </w:rPr>
              <w:t>to</w:t>
            </w:r>
            <w:r>
              <w:rPr>
                <w:color w:val="2B3C4F"/>
                <w:spacing w:val="-9"/>
                <w:sz w:val="18"/>
              </w:rPr>
              <w:t xml:space="preserve"> </w:t>
            </w:r>
            <w:r>
              <w:rPr>
                <w:color w:val="2B3C4F"/>
                <w:sz w:val="18"/>
              </w:rPr>
              <w:t>the</w:t>
            </w:r>
            <w:r>
              <w:rPr>
                <w:color w:val="2B3C4F"/>
                <w:spacing w:val="-8"/>
                <w:sz w:val="18"/>
              </w:rPr>
              <w:t xml:space="preserve"> </w:t>
            </w:r>
            <w:r>
              <w:rPr>
                <w:color w:val="2B3C4F"/>
                <w:spacing w:val="-2"/>
                <w:sz w:val="18"/>
              </w:rPr>
              <w:t>patient</w:t>
            </w:r>
          </w:p>
        </w:tc>
      </w:tr>
      <w:tr w:rsidR="00A272EA" w14:paraId="7170A713" w14:textId="77777777">
        <w:trPr>
          <w:trHeight w:val="414"/>
        </w:trPr>
        <w:tc>
          <w:tcPr>
            <w:tcW w:w="2042" w:type="dxa"/>
          </w:tcPr>
          <w:p w14:paraId="48760F01" w14:textId="77777777" w:rsidR="00A272EA" w:rsidRDefault="00A272EA">
            <w:pPr>
              <w:pStyle w:val="TableParagraph"/>
              <w:rPr>
                <w:sz w:val="18"/>
              </w:rPr>
            </w:pPr>
            <w:r>
              <w:rPr>
                <w:color w:val="2B3C4F"/>
                <w:sz w:val="18"/>
              </w:rPr>
              <w:t>History</w:t>
            </w:r>
            <w:r>
              <w:rPr>
                <w:color w:val="2B3C4F"/>
                <w:spacing w:val="-1"/>
                <w:sz w:val="18"/>
              </w:rPr>
              <w:t xml:space="preserve"> </w:t>
            </w:r>
            <w:r>
              <w:rPr>
                <w:color w:val="2B3C4F"/>
                <w:spacing w:val="-2"/>
                <w:sz w:val="18"/>
              </w:rPr>
              <w:t>Viewer</w:t>
            </w:r>
          </w:p>
        </w:tc>
        <w:tc>
          <w:tcPr>
            <w:tcW w:w="3289" w:type="dxa"/>
          </w:tcPr>
          <w:p w14:paraId="742A7B37" w14:textId="77777777" w:rsidR="00A272EA" w:rsidRDefault="00A272EA">
            <w:pPr>
              <w:pStyle w:val="TableParagraph"/>
              <w:spacing w:before="95"/>
              <w:ind w:left="163"/>
              <w:rPr>
                <w:sz w:val="18"/>
              </w:rPr>
            </w:pPr>
            <w:proofErr w:type="spellStart"/>
            <w:r>
              <w:rPr>
                <w:color w:val="2B3C4F"/>
                <w:sz w:val="18"/>
              </w:rPr>
              <w:t>DoctorDash.jsx</w:t>
            </w:r>
            <w:proofErr w:type="spellEnd"/>
            <w:r>
              <w:rPr>
                <w:color w:val="2B3C4F"/>
                <w:spacing w:val="-3"/>
                <w:sz w:val="18"/>
              </w:rPr>
              <w:t xml:space="preserve"> </w:t>
            </w:r>
            <w:r>
              <w:rPr>
                <w:rFonts w:ascii="Symbol" w:hAnsi="Symbol"/>
                <w:color w:val="2B3C4F"/>
                <w:sz w:val="18"/>
              </w:rPr>
              <w:t></w:t>
            </w:r>
            <w:r>
              <w:rPr>
                <w:rFonts w:ascii="Times New Roman" w:hAnsi="Times New Roman"/>
                <w:color w:val="2B3C4F"/>
                <w:spacing w:val="3"/>
                <w:sz w:val="18"/>
              </w:rPr>
              <w:t xml:space="preserve"> </w:t>
            </w:r>
            <w:proofErr w:type="spellStart"/>
            <w:r>
              <w:rPr>
                <w:color w:val="2B3C4F"/>
                <w:spacing w:val="-2"/>
                <w:sz w:val="18"/>
              </w:rPr>
              <w:t>HistoryTab</w:t>
            </w:r>
            <w:proofErr w:type="spellEnd"/>
          </w:p>
        </w:tc>
        <w:tc>
          <w:tcPr>
            <w:tcW w:w="4309" w:type="dxa"/>
          </w:tcPr>
          <w:p w14:paraId="1CC5F5BA" w14:textId="77777777" w:rsidR="00A272EA" w:rsidRDefault="00A272EA">
            <w:pPr>
              <w:pStyle w:val="TableParagraph"/>
              <w:spacing w:before="107"/>
              <w:ind w:left="163"/>
              <w:rPr>
                <w:sz w:val="18"/>
              </w:rPr>
            </w:pPr>
            <w:r>
              <w:rPr>
                <w:color w:val="2B3C4F"/>
                <w:sz w:val="18"/>
              </w:rPr>
              <w:t>All</w:t>
            </w:r>
            <w:r>
              <w:rPr>
                <w:color w:val="2B3C4F"/>
                <w:spacing w:val="-9"/>
                <w:sz w:val="18"/>
              </w:rPr>
              <w:t xml:space="preserve"> </w:t>
            </w:r>
            <w:r>
              <w:rPr>
                <w:color w:val="2B3C4F"/>
                <w:sz w:val="18"/>
              </w:rPr>
              <w:t>past</w:t>
            </w:r>
            <w:r>
              <w:rPr>
                <w:color w:val="2B3C4F"/>
                <w:spacing w:val="-8"/>
                <w:sz w:val="18"/>
              </w:rPr>
              <w:t xml:space="preserve"> </w:t>
            </w:r>
            <w:r>
              <w:rPr>
                <w:color w:val="2B3C4F"/>
                <w:sz w:val="18"/>
              </w:rPr>
              <w:t>consultations</w:t>
            </w:r>
            <w:r>
              <w:rPr>
                <w:color w:val="2B3C4F"/>
                <w:spacing w:val="-7"/>
                <w:sz w:val="18"/>
              </w:rPr>
              <w:t xml:space="preserve"> </w:t>
            </w:r>
            <w:r>
              <w:rPr>
                <w:color w:val="2B3C4F"/>
                <w:sz w:val="18"/>
              </w:rPr>
              <w:t>with</w:t>
            </w:r>
            <w:r>
              <w:rPr>
                <w:color w:val="2B3C4F"/>
                <w:spacing w:val="-9"/>
                <w:sz w:val="18"/>
              </w:rPr>
              <w:t xml:space="preserve"> </w:t>
            </w:r>
            <w:r>
              <w:rPr>
                <w:color w:val="2B3C4F"/>
                <w:sz w:val="18"/>
              </w:rPr>
              <w:t>AI</w:t>
            </w:r>
            <w:r>
              <w:rPr>
                <w:color w:val="2B3C4F"/>
                <w:spacing w:val="-10"/>
                <w:sz w:val="18"/>
              </w:rPr>
              <w:t xml:space="preserve"> </w:t>
            </w:r>
            <w:r>
              <w:rPr>
                <w:color w:val="2B3C4F"/>
                <w:sz w:val="18"/>
              </w:rPr>
              <w:t>diagnosis</w:t>
            </w:r>
            <w:r>
              <w:rPr>
                <w:color w:val="2B3C4F"/>
                <w:spacing w:val="-7"/>
                <w:sz w:val="18"/>
              </w:rPr>
              <w:t xml:space="preserve"> </w:t>
            </w:r>
            <w:r>
              <w:rPr>
                <w:color w:val="2B3C4F"/>
                <w:sz w:val="18"/>
              </w:rPr>
              <w:t>and</w:t>
            </w:r>
            <w:r>
              <w:rPr>
                <w:color w:val="2B3C4F"/>
                <w:spacing w:val="-8"/>
                <w:sz w:val="18"/>
              </w:rPr>
              <w:t xml:space="preserve"> </w:t>
            </w:r>
            <w:r>
              <w:rPr>
                <w:color w:val="2B3C4F"/>
                <w:spacing w:val="-2"/>
                <w:sz w:val="18"/>
              </w:rPr>
              <w:t>doctor</w:t>
            </w:r>
          </w:p>
        </w:tc>
      </w:tr>
      <w:tr w:rsidR="00A272EA" w14:paraId="43E3B038" w14:textId="77777777">
        <w:trPr>
          <w:trHeight w:val="424"/>
        </w:trPr>
        <w:tc>
          <w:tcPr>
            <w:tcW w:w="2042" w:type="dxa"/>
            <w:shd w:val="clear" w:color="auto" w:fill="F1F1F4"/>
          </w:tcPr>
          <w:p w14:paraId="09C68130" w14:textId="77777777" w:rsidR="00A272EA" w:rsidRDefault="00A272EA">
            <w:pPr>
              <w:pStyle w:val="TableParagraph"/>
              <w:spacing w:before="107"/>
              <w:rPr>
                <w:sz w:val="18"/>
              </w:rPr>
            </w:pPr>
            <w:r>
              <w:rPr>
                <w:color w:val="2B3C4F"/>
                <w:sz w:val="18"/>
              </w:rPr>
              <w:t>File</w:t>
            </w:r>
            <w:r>
              <w:rPr>
                <w:color w:val="2B3C4F"/>
                <w:spacing w:val="1"/>
                <w:sz w:val="18"/>
              </w:rPr>
              <w:t xml:space="preserve"> </w:t>
            </w:r>
            <w:r>
              <w:rPr>
                <w:color w:val="2B3C4F"/>
                <w:spacing w:val="-2"/>
                <w:sz w:val="18"/>
              </w:rPr>
              <w:t>Viewer</w:t>
            </w:r>
          </w:p>
        </w:tc>
        <w:tc>
          <w:tcPr>
            <w:tcW w:w="3289" w:type="dxa"/>
            <w:shd w:val="clear" w:color="auto" w:fill="F1F1F4"/>
          </w:tcPr>
          <w:p w14:paraId="1F56B687" w14:textId="77777777" w:rsidR="00A272EA" w:rsidRDefault="00A272EA">
            <w:pPr>
              <w:pStyle w:val="TableParagraph"/>
              <w:spacing w:before="98"/>
              <w:ind w:left="163"/>
              <w:rPr>
                <w:sz w:val="18"/>
              </w:rPr>
            </w:pPr>
            <w:proofErr w:type="spellStart"/>
            <w:r>
              <w:rPr>
                <w:color w:val="2B3C4F"/>
                <w:sz w:val="18"/>
              </w:rPr>
              <w:t>DoctorDash.jsx</w:t>
            </w:r>
            <w:proofErr w:type="spellEnd"/>
            <w:r>
              <w:rPr>
                <w:color w:val="2B3C4F"/>
                <w:spacing w:val="-3"/>
                <w:sz w:val="18"/>
              </w:rPr>
              <w:t xml:space="preserve"> </w:t>
            </w:r>
            <w:r>
              <w:rPr>
                <w:rFonts w:ascii="Symbol" w:hAnsi="Symbol"/>
                <w:color w:val="2B3C4F"/>
                <w:sz w:val="18"/>
              </w:rPr>
              <w:t></w:t>
            </w:r>
            <w:r>
              <w:rPr>
                <w:rFonts w:ascii="Times New Roman" w:hAnsi="Times New Roman"/>
                <w:color w:val="2B3C4F"/>
                <w:spacing w:val="3"/>
                <w:sz w:val="18"/>
              </w:rPr>
              <w:t xml:space="preserve"> </w:t>
            </w:r>
            <w:proofErr w:type="spellStart"/>
            <w:r>
              <w:rPr>
                <w:color w:val="2B3C4F"/>
                <w:spacing w:val="-2"/>
                <w:sz w:val="18"/>
              </w:rPr>
              <w:t>FilesTab</w:t>
            </w:r>
            <w:proofErr w:type="spellEnd"/>
          </w:p>
        </w:tc>
        <w:tc>
          <w:tcPr>
            <w:tcW w:w="4309" w:type="dxa"/>
            <w:shd w:val="clear" w:color="auto" w:fill="F1F1F4"/>
          </w:tcPr>
          <w:p w14:paraId="5CA51356" w14:textId="77777777" w:rsidR="00A272EA" w:rsidRDefault="00A272EA">
            <w:pPr>
              <w:pStyle w:val="TableParagraph"/>
              <w:spacing w:before="110"/>
              <w:ind w:left="163"/>
              <w:rPr>
                <w:sz w:val="18"/>
              </w:rPr>
            </w:pPr>
            <w:r>
              <w:rPr>
                <w:color w:val="2B3C4F"/>
                <w:sz w:val="18"/>
              </w:rPr>
              <w:t>View</w:t>
            </w:r>
            <w:r>
              <w:rPr>
                <w:color w:val="2B3C4F"/>
                <w:spacing w:val="-11"/>
                <w:sz w:val="18"/>
              </w:rPr>
              <w:t xml:space="preserve"> </w:t>
            </w:r>
            <w:r>
              <w:rPr>
                <w:color w:val="2B3C4F"/>
                <w:sz w:val="18"/>
              </w:rPr>
              <w:t>patient-uploaded</w:t>
            </w:r>
            <w:r>
              <w:rPr>
                <w:color w:val="2B3C4F"/>
                <w:spacing w:val="-12"/>
                <w:sz w:val="18"/>
              </w:rPr>
              <w:t xml:space="preserve"> </w:t>
            </w:r>
            <w:r>
              <w:rPr>
                <w:color w:val="2B3C4F"/>
                <w:sz w:val="18"/>
              </w:rPr>
              <w:t>medical</w:t>
            </w:r>
            <w:r>
              <w:rPr>
                <w:color w:val="2B3C4F"/>
                <w:spacing w:val="-11"/>
                <w:sz w:val="18"/>
              </w:rPr>
              <w:t xml:space="preserve"> </w:t>
            </w:r>
            <w:r>
              <w:rPr>
                <w:color w:val="2B3C4F"/>
                <w:sz w:val="18"/>
              </w:rPr>
              <w:t>images</w:t>
            </w:r>
            <w:r>
              <w:rPr>
                <w:color w:val="2B3C4F"/>
                <w:spacing w:val="-10"/>
                <w:sz w:val="18"/>
              </w:rPr>
              <w:t xml:space="preserve"> </w:t>
            </w:r>
            <w:r>
              <w:rPr>
                <w:color w:val="2B3C4F"/>
                <w:sz w:val="18"/>
              </w:rPr>
              <w:t>and</w:t>
            </w:r>
            <w:r>
              <w:rPr>
                <w:color w:val="2B3C4F"/>
                <w:spacing w:val="-12"/>
                <w:sz w:val="18"/>
              </w:rPr>
              <w:t xml:space="preserve"> </w:t>
            </w:r>
            <w:r>
              <w:rPr>
                <w:color w:val="2B3C4F"/>
                <w:spacing w:val="-5"/>
                <w:sz w:val="18"/>
              </w:rPr>
              <w:t>AI</w:t>
            </w:r>
          </w:p>
        </w:tc>
      </w:tr>
    </w:tbl>
    <w:p w14:paraId="10EC365A" w14:textId="77777777" w:rsidR="00A272EA" w:rsidRDefault="00A272EA">
      <w:pPr>
        <w:pStyle w:val="BodyText"/>
        <w:spacing w:before="22"/>
      </w:pPr>
    </w:p>
    <w:p w14:paraId="50EDE4A6" w14:textId="77777777" w:rsidR="00A272EA" w:rsidRDefault="00A272EA" w:rsidP="00A272EA">
      <w:pPr>
        <w:pStyle w:val="Heading2"/>
        <w:keepNext w:val="0"/>
        <w:keepLines w:val="0"/>
        <w:widowControl w:val="0"/>
        <w:numPr>
          <w:ilvl w:val="2"/>
          <w:numId w:val="8"/>
        </w:numPr>
        <w:tabs>
          <w:tab w:val="left" w:pos="952"/>
        </w:tabs>
        <w:autoSpaceDE w:val="0"/>
        <w:autoSpaceDN w:val="0"/>
        <w:spacing w:before="1" w:after="0" w:line="240" w:lineRule="auto"/>
        <w:ind w:hanging="549"/>
      </w:pPr>
      <w:r>
        <w:rPr>
          <w:color w:val="2C6CA2"/>
        </w:rPr>
        <w:t>Live</w:t>
      </w:r>
      <w:r>
        <w:rPr>
          <w:color w:val="2C6CA2"/>
          <w:spacing w:val="-5"/>
        </w:rPr>
        <w:t xml:space="preserve"> </w:t>
      </w:r>
      <w:r>
        <w:rPr>
          <w:color w:val="2C6CA2"/>
        </w:rPr>
        <w:t>Queue</w:t>
      </w:r>
      <w:r>
        <w:rPr>
          <w:color w:val="2C6CA2"/>
          <w:spacing w:val="-5"/>
        </w:rPr>
        <w:t xml:space="preserve"> </w:t>
      </w:r>
      <w:r>
        <w:rPr>
          <w:color w:val="2C6CA2"/>
          <w:spacing w:val="-2"/>
        </w:rPr>
        <w:t>Management</w:t>
      </w:r>
    </w:p>
    <w:p w14:paraId="516998DC" w14:textId="77777777" w:rsidR="00A272EA" w:rsidRDefault="00A272EA">
      <w:pPr>
        <w:pStyle w:val="BodyText"/>
        <w:spacing w:before="104" w:line="300" w:lineRule="auto"/>
        <w:ind w:left="403" w:right="453"/>
        <w:jc w:val="both"/>
      </w:pPr>
      <w:r>
        <w:rPr>
          <w:color w:val="2B3C4F"/>
        </w:rPr>
        <w:t>The</w:t>
      </w:r>
      <w:r>
        <w:rPr>
          <w:color w:val="2B3C4F"/>
          <w:spacing w:val="-14"/>
        </w:rPr>
        <w:t xml:space="preserve"> </w:t>
      </w:r>
      <w:r>
        <w:rPr>
          <w:color w:val="2B3C4F"/>
        </w:rPr>
        <w:t>queue</w:t>
      </w:r>
      <w:r>
        <w:rPr>
          <w:color w:val="2B3C4F"/>
          <w:spacing w:val="-14"/>
        </w:rPr>
        <w:t xml:space="preserve"> </w:t>
      </w:r>
      <w:r>
        <w:rPr>
          <w:color w:val="2B3C4F"/>
        </w:rPr>
        <w:t>panel</w:t>
      </w:r>
      <w:r>
        <w:rPr>
          <w:color w:val="2B3C4F"/>
          <w:spacing w:val="-14"/>
        </w:rPr>
        <w:t xml:space="preserve"> </w:t>
      </w:r>
      <w:r>
        <w:rPr>
          <w:color w:val="2B3C4F"/>
        </w:rPr>
        <w:t>polls</w:t>
      </w:r>
      <w:r>
        <w:rPr>
          <w:color w:val="2B3C4F"/>
          <w:spacing w:val="-1"/>
        </w:rPr>
        <w:t xml:space="preserve"> </w:t>
      </w:r>
      <w:r>
        <w:rPr>
          <w:rFonts w:ascii="Courier New"/>
          <w:color w:val="2B3C4F"/>
        </w:rPr>
        <w:t>GET /doctor/queue</w:t>
      </w:r>
      <w:r>
        <w:rPr>
          <w:rFonts w:ascii="Courier New"/>
          <w:color w:val="2B3C4F"/>
          <w:spacing w:val="-29"/>
        </w:rPr>
        <w:t xml:space="preserve"> </w:t>
      </w:r>
      <w:r>
        <w:rPr>
          <w:color w:val="2B3C4F"/>
        </w:rPr>
        <w:t>every</w:t>
      </w:r>
      <w:r>
        <w:rPr>
          <w:color w:val="2B3C4F"/>
          <w:spacing w:val="-1"/>
        </w:rPr>
        <w:t xml:space="preserve"> </w:t>
      </w:r>
      <w:r>
        <w:rPr>
          <w:color w:val="2B3C4F"/>
        </w:rPr>
        <w:t>15</w:t>
      </w:r>
      <w:r>
        <w:rPr>
          <w:color w:val="2B3C4F"/>
          <w:spacing w:val="-3"/>
        </w:rPr>
        <w:t xml:space="preserve"> </w:t>
      </w:r>
      <w:r>
        <w:rPr>
          <w:color w:val="2B3C4F"/>
        </w:rPr>
        <w:t>seconds to</w:t>
      </w:r>
      <w:r>
        <w:rPr>
          <w:color w:val="2B3C4F"/>
          <w:spacing w:val="-3"/>
        </w:rPr>
        <w:t xml:space="preserve"> </w:t>
      </w:r>
      <w:r>
        <w:rPr>
          <w:color w:val="2B3C4F"/>
        </w:rPr>
        <w:t>retrieve the</w:t>
      </w:r>
      <w:r>
        <w:rPr>
          <w:color w:val="2B3C4F"/>
          <w:spacing w:val="-3"/>
        </w:rPr>
        <w:t xml:space="preserve"> </w:t>
      </w:r>
      <w:r>
        <w:rPr>
          <w:color w:val="2B3C4F"/>
        </w:rPr>
        <w:t>current</w:t>
      </w:r>
      <w:r>
        <w:rPr>
          <w:color w:val="2B3C4F"/>
          <w:spacing w:val="-3"/>
        </w:rPr>
        <w:t xml:space="preserve"> </w:t>
      </w:r>
      <w:r>
        <w:rPr>
          <w:color w:val="2B3C4F"/>
        </w:rPr>
        <w:t>queue</w:t>
      </w:r>
      <w:r>
        <w:rPr>
          <w:color w:val="2B3C4F"/>
          <w:spacing w:val="-3"/>
        </w:rPr>
        <w:t xml:space="preserve"> </w:t>
      </w:r>
      <w:r>
        <w:rPr>
          <w:color w:val="2B3C4F"/>
        </w:rPr>
        <w:t>state.</w:t>
      </w:r>
      <w:r>
        <w:rPr>
          <w:color w:val="2B3C4F"/>
          <w:spacing w:val="-3"/>
        </w:rPr>
        <w:t xml:space="preserve"> </w:t>
      </w:r>
      <w:r>
        <w:rPr>
          <w:color w:val="2B3C4F"/>
        </w:rPr>
        <w:t>The doctor</w:t>
      </w:r>
      <w:r>
        <w:rPr>
          <w:color w:val="2B3C4F"/>
          <w:spacing w:val="-1"/>
        </w:rPr>
        <w:t xml:space="preserve"> </w:t>
      </w:r>
      <w:r>
        <w:rPr>
          <w:color w:val="2B3C4F"/>
        </w:rPr>
        <w:t>sees each waiting</w:t>
      </w:r>
      <w:r>
        <w:rPr>
          <w:color w:val="2B3C4F"/>
          <w:spacing w:val="-1"/>
        </w:rPr>
        <w:t xml:space="preserve"> </w:t>
      </w:r>
      <w:r>
        <w:rPr>
          <w:color w:val="2B3C4F"/>
        </w:rPr>
        <w:t>patient's name,</w:t>
      </w:r>
      <w:r>
        <w:rPr>
          <w:color w:val="2B3C4F"/>
          <w:spacing w:val="-1"/>
        </w:rPr>
        <w:t xml:space="preserve"> </w:t>
      </w:r>
      <w:r>
        <w:rPr>
          <w:color w:val="2B3C4F"/>
        </w:rPr>
        <w:t>arrival</w:t>
      </w:r>
      <w:r>
        <w:rPr>
          <w:color w:val="2B3C4F"/>
          <w:spacing w:val="-2"/>
        </w:rPr>
        <w:t xml:space="preserve"> </w:t>
      </w:r>
      <w:r>
        <w:rPr>
          <w:color w:val="2B3C4F"/>
        </w:rPr>
        <w:t>time, and</w:t>
      </w:r>
      <w:r>
        <w:rPr>
          <w:color w:val="2B3C4F"/>
          <w:spacing w:val="-2"/>
        </w:rPr>
        <w:t xml:space="preserve"> </w:t>
      </w:r>
      <w:r>
        <w:rPr>
          <w:color w:val="2B3C4F"/>
        </w:rPr>
        <w:t>estimated wait</w:t>
      </w:r>
      <w:r>
        <w:rPr>
          <w:color w:val="2B3C4F"/>
          <w:spacing w:val="-1"/>
        </w:rPr>
        <w:t xml:space="preserve"> </w:t>
      </w:r>
      <w:r>
        <w:rPr>
          <w:color w:val="2B3C4F"/>
        </w:rPr>
        <w:t>duration in</w:t>
      </w:r>
      <w:r>
        <w:rPr>
          <w:color w:val="2B3C4F"/>
          <w:spacing w:val="-2"/>
        </w:rPr>
        <w:t xml:space="preserve"> </w:t>
      </w:r>
      <w:r>
        <w:rPr>
          <w:color w:val="2B3C4F"/>
        </w:rPr>
        <w:t>a</w:t>
      </w:r>
      <w:r>
        <w:rPr>
          <w:color w:val="2B3C4F"/>
          <w:spacing w:val="-2"/>
        </w:rPr>
        <w:t xml:space="preserve"> </w:t>
      </w:r>
      <w:r>
        <w:rPr>
          <w:color w:val="2B3C4F"/>
        </w:rPr>
        <w:t>ranked</w:t>
      </w:r>
      <w:r>
        <w:rPr>
          <w:color w:val="2B3C4F"/>
          <w:spacing w:val="-1"/>
        </w:rPr>
        <w:t xml:space="preserve"> </w:t>
      </w:r>
      <w:r>
        <w:rPr>
          <w:color w:val="2B3C4F"/>
        </w:rPr>
        <w:t>list.</w:t>
      </w:r>
      <w:r>
        <w:rPr>
          <w:color w:val="2B3C4F"/>
          <w:spacing w:val="-1"/>
        </w:rPr>
        <w:t xml:space="preserve"> </w:t>
      </w:r>
      <w:r>
        <w:rPr>
          <w:color w:val="2B3C4F"/>
        </w:rPr>
        <w:t>Three action buttons are exposed per queue entry, providing full lifecycle control:</w:t>
      </w:r>
    </w:p>
    <w:p w14:paraId="5B1A009E" w14:textId="77777777" w:rsidR="00A272EA" w:rsidRDefault="00A272EA" w:rsidP="00A272EA">
      <w:pPr>
        <w:pStyle w:val="ListParagraph"/>
        <w:widowControl w:val="0"/>
        <w:numPr>
          <w:ilvl w:val="3"/>
          <w:numId w:val="8"/>
        </w:numPr>
        <w:tabs>
          <w:tab w:val="left" w:pos="846"/>
        </w:tabs>
        <w:autoSpaceDE w:val="0"/>
        <w:autoSpaceDN w:val="0"/>
        <w:spacing w:before="118" w:after="0" w:line="240" w:lineRule="auto"/>
        <w:ind w:left="846" w:hanging="124"/>
        <w:contextualSpacing w:val="0"/>
        <w:jc w:val="both"/>
        <w:rPr>
          <w:sz w:val="20"/>
        </w:rPr>
      </w:pPr>
      <w:r>
        <w:rPr>
          <w:rFonts w:ascii="Arial" w:hAnsi="Arial"/>
          <w:b/>
          <w:color w:val="375F92"/>
          <w:sz w:val="20"/>
        </w:rPr>
        <w:t>Call</w:t>
      </w:r>
      <w:r>
        <w:rPr>
          <w:rFonts w:ascii="Arial" w:hAnsi="Arial"/>
          <w:b/>
          <w:color w:val="375F92"/>
          <w:spacing w:val="-9"/>
          <w:sz w:val="20"/>
        </w:rPr>
        <w:t xml:space="preserve"> </w:t>
      </w:r>
      <w:r>
        <w:rPr>
          <w:rFonts w:ascii="Arial" w:hAnsi="Arial"/>
          <w:b/>
          <w:color w:val="375F92"/>
          <w:sz w:val="20"/>
        </w:rPr>
        <w:t>Next</w:t>
      </w:r>
      <w:r>
        <w:rPr>
          <w:rFonts w:ascii="Arial" w:hAnsi="Arial"/>
          <w:b/>
          <w:color w:val="375F92"/>
          <w:spacing w:val="-7"/>
          <w:sz w:val="20"/>
        </w:rPr>
        <w:t xml:space="preserve"> </w:t>
      </w:r>
      <w:r>
        <w:rPr>
          <w:color w:val="2B3C4F"/>
          <w:sz w:val="20"/>
        </w:rPr>
        <w:t>—</w:t>
      </w:r>
      <w:r>
        <w:rPr>
          <w:color w:val="2B3C4F"/>
          <w:spacing w:val="-6"/>
          <w:sz w:val="20"/>
        </w:rPr>
        <w:t xml:space="preserve"> </w:t>
      </w:r>
      <w:r>
        <w:rPr>
          <w:color w:val="2B3C4F"/>
          <w:sz w:val="20"/>
        </w:rPr>
        <w:t>marks</w:t>
      </w:r>
      <w:r>
        <w:rPr>
          <w:color w:val="2B3C4F"/>
          <w:spacing w:val="-6"/>
          <w:sz w:val="20"/>
        </w:rPr>
        <w:t xml:space="preserve"> </w:t>
      </w:r>
      <w:r>
        <w:rPr>
          <w:color w:val="2B3C4F"/>
          <w:sz w:val="20"/>
        </w:rPr>
        <w:t>the</w:t>
      </w:r>
      <w:r>
        <w:rPr>
          <w:color w:val="2B3C4F"/>
          <w:spacing w:val="-8"/>
          <w:sz w:val="20"/>
        </w:rPr>
        <w:t xml:space="preserve"> </w:t>
      </w:r>
      <w:r>
        <w:rPr>
          <w:color w:val="2B3C4F"/>
          <w:sz w:val="20"/>
        </w:rPr>
        <w:t>current</w:t>
      </w:r>
      <w:r>
        <w:rPr>
          <w:color w:val="2B3C4F"/>
          <w:spacing w:val="-6"/>
          <w:sz w:val="20"/>
        </w:rPr>
        <w:t xml:space="preserve"> </w:t>
      </w:r>
      <w:r>
        <w:rPr>
          <w:color w:val="2B3C4F"/>
          <w:sz w:val="20"/>
        </w:rPr>
        <w:t>patient</w:t>
      </w:r>
      <w:r>
        <w:rPr>
          <w:color w:val="2B3C4F"/>
          <w:spacing w:val="-6"/>
          <w:sz w:val="20"/>
        </w:rPr>
        <w:t xml:space="preserve"> </w:t>
      </w:r>
      <w:r>
        <w:rPr>
          <w:color w:val="2B3C4F"/>
          <w:sz w:val="20"/>
        </w:rPr>
        <w:t>as</w:t>
      </w:r>
      <w:r>
        <w:rPr>
          <w:color w:val="2B3C4F"/>
          <w:spacing w:val="-7"/>
          <w:sz w:val="20"/>
        </w:rPr>
        <w:t xml:space="preserve"> </w:t>
      </w:r>
      <w:r>
        <w:rPr>
          <w:color w:val="2B3C4F"/>
          <w:sz w:val="20"/>
        </w:rPr>
        <w:t>"in</w:t>
      </w:r>
      <w:r>
        <w:rPr>
          <w:color w:val="2B3C4F"/>
          <w:spacing w:val="-8"/>
          <w:sz w:val="20"/>
        </w:rPr>
        <w:t xml:space="preserve"> </w:t>
      </w:r>
      <w:r>
        <w:rPr>
          <w:color w:val="2B3C4F"/>
          <w:sz w:val="20"/>
        </w:rPr>
        <w:t>consultation"</w:t>
      </w:r>
      <w:r>
        <w:rPr>
          <w:color w:val="2B3C4F"/>
          <w:spacing w:val="-6"/>
          <w:sz w:val="20"/>
        </w:rPr>
        <w:t xml:space="preserve"> </w:t>
      </w:r>
      <w:r>
        <w:rPr>
          <w:color w:val="2B3C4F"/>
          <w:sz w:val="20"/>
        </w:rPr>
        <w:t>and</w:t>
      </w:r>
      <w:r>
        <w:rPr>
          <w:color w:val="2B3C4F"/>
          <w:spacing w:val="-7"/>
          <w:sz w:val="20"/>
        </w:rPr>
        <w:t xml:space="preserve"> </w:t>
      </w:r>
      <w:r>
        <w:rPr>
          <w:color w:val="2B3C4F"/>
          <w:sz w:val="20"/>
        </w:rPr>
        <w:t>advances</w:t>
      </w:r>
      <w:r>
        <w:rPr>
          <w:color w:val="2B3C4F"/>
          <w:spacing w:val="-6"/>
          <w:sz w:val="20"/>
        </w:rPr>
        <w:t xml:space="preserve"> </w:t>
      </w:r>
      <w:r>
        <w:rPr>
          <w:color w:val="2B3C4F"/>
          <w:sz w:val="20"/>
        </w:rPr>
        <w:t>the</w:t>
      </w:r>
      <w:r>
        <w:rPr>
          <w:color w:val="2B3C4F"/>
          <w:spacing w:val="-6"/>
          <w:sz w:val="20"/>
        </w:rPr>
        <w:t xml:space="preserve"> </w:t>
      </w:r>
      <w:r>
        <w:rPr>
          <w:color w:val="2B3C4F"/>
          <w:sz w:val="20"/>
        </w:rPr>
        <w:t>queue</w:t>
      </w:r>
      <w:r>
        <w:rPr>
          <w:color w:val="2B3C4F"/>
          <w:spacing w:val="-8"/>
          <w:sz w:val="20"/>
        </w:rPr>
        <w:t xml:space="preserve"> </w:t>
      </w:r>
      <w:r>
        <w:rPr>
          <w:color w:val="2B3C4F"/>
          <w:spacing w:val="-2"/>
          <w:sz w:val="20"/>
        </w:rPr>
        <w:t>index.</w:t>
      </w:r>
    </w:p>
    <w:p w14:paraId="0F969F4B" w14:textId="77777777" w:rsidR="00A272EA" w:rsidRDefault="00A272EA" w:rsidP="00A272EA">
      <w:pPr>
        <w:pStyle w:val="ListParagraph"/>
        <w:widowControl w:val="0"/>
        <w:numPr>
          <w:ilvl w:val="3"/>
          <w:numId w:val="8"/>
        </w:numPr>
        <w:tabs>
          <w:tab w:val="left" w:pos="846"/>
        </w:tabs>
        <w:autoSpaceDE w:val="0"/>
        <w:autoSpaceDN w:val="0"/>
        <w:spacing w:before="132" w:after="0" w:line="240" w:lineRule="auto"/>
        <w:ind w:left="846" w:hanging="124"/>
        <w:contextualSpacing w:val="0"/>
        <w:jc w:val="both"/>
        <w:rPr>
          <w:sz w:val="20"/>
        </w:rPr>
      </w:pPr>
      <w:r>
        <w:rPr>
          <w:rFonts w:ascii="Arial" w:hAnsi="Arial"/>
          <w:b/>
          <w:color w:val="375F92"/>
          <w:sz w:val="20"/>
        </w:rPr>
        <w:t>Skip</w:t>
      </w:r>
      <w:r>
        <w:rPr>
          <w:rFonts w:ascii="Arial" w:hAnsi="Arial"/>
          <w:b/>
          <w:color w:val="375F92"/>
          <w:spacing w:val="-6"/>
          <w:sz w:val="20"/>
        </w:rPr>
        <w:t xml:space="preserve"> </w:t>
      </w:r>
      <w:r>
        <w:rPr>
          <w:color w:val="2B3C4F"/>
          <w:sz w:val="20"/>
        </w:rPr>
        <w:t>—</w:t>
      </w:r>
      <w:r>
        <w:rPr>
          <w:color w:val="2B3C4F"/>
          <w:spacing w:val="-7"/>
          <w:sz w:val="20"/>
        </w:rPr>
        <w:t xml:space="preserve"> </w:t>
      </w:r>
      <w:r>
        <w:rPr>
          <w:color w:val="2B3C4F"/>
          <w:sz w:val="20"/>
        </w:rPr>
        <w:t>moves</w:t>
      </w:r>
      <w:r>
        <w:rPr>
          <w:color w:val="2B3C4F"/>
          <w:spacing w:val="-6"/>
          <w:sz w:val="20"/>
        </w:rPr>
        <w:t xml:space="preserve"> </w:t>
      </w:r>
      <w:r>
        <w:rPr>
          <w:color w:val="2B3C4F"/>
          <w:sz w:val="20"/>
        </w:rPr>
        <w:t>a</w:t>
      </w:r>
      <w:r>
        <w:rPr>
          <w:color w:val="2B3C4F"/>
          <w:spacing w:val="-5"/>
          <w:sz w:val="20"/>
        </w:rPr>
        <w:t xml:space="preserve"> </w:t>
      </w:r>
      <w:r>
        <w:rPr>
          <w:color w:val="2B3C4F"/>
          <w:sz w:val="20"/>
        </w:rPr>
        <w:t>patient</w:t>
      </w:r>
      <w:r>
        <w:rPr>
          <w:color w:val="2B3C4F"/>
          <w:spacing w:val="-6"/>
          <w:sz w:val="20"/>
        </w:rPr>
        <w:t xml:space="preserve"> </w:t>
      </w:r>
      <w:r>
        <w:rPr>
          <w:color w:val="2B3C4F"/>
          <w:sz w:val="20"/>
        </w:rPr>
        <w:t>to</w:t>
      </w:r>
      <w:r>
        <w:rPr>
          <w:color w:val="2B3C4F"/>
          <w:spacing w:val="-3"/>
          <w:sz w:val="20"/>
        </w:rPr>
        <w:t xml:space="preserve"> </w:t>
      </w:r>
      <w:r>
        <w:rPr>
          <w:color w:val="2B3C4F"/>
          <w:sz w:val="20"/>
        </w:rPr>
        <w:t>the</w:t>
      </w:r>
      <w:r>
        <w:rPr>
          <w:color w:val="2B3C4F"/>
          <w:spacing w:val="-5"/>
          <w:sz w:val="20"/>
        </w:rPr>
        <w:t xml:space="preserve"> </w:t>
      </w:r>
      <w:r>
        <w:rPr>
          <w:color w:val="2B3C4F"/>
          <w:sz w:val="20"/>
        </w:rPr>
        <w:t>end</w:t>
      </w:r>
      <w:r>
        <w:rPr>
          <w:color w:val="2B3C4F"/>
          <w:spacing w:val="-6"/>
          <w:sz w:val="20"/>
        </w:rPr>
        <w:t xml:space="preserve"> </w:t>
      </w:r>
      <w:r>
        <w:rPr>
          <w:color w:val="2B3C4F"/>
          <w:sz w:val="20"/>
        </w:rPr>
        <w:t>of</w:t>
      </w:r>
      <w:r>
        <w:rPr>
          <w:color w:val="2B3C4F"/>
          <w:spacing w:val="-5"/>
          <w:sz w:val="20"/>
        </w:rPr>
        <w:t xml:space="preserve"> </w:t>
      </w:r>
      <w:r>
        <w:rPr>
          <w:color w:val="2B3C4F"/>
          <w:sz w:val="20"/>
        </w:rPr>
        <w:t>the</w:t>
      </w:r>
      <w:r>
        <w:rPr>
          <w:color w:val="2B3C4F"/>
          <w:spacing w:val="-5"/>
          <w:sz w:val="20"/>
        </w:rPr>
        <w:t xml:space="preserve"> </w:t>
      </w:r>
      <w:r>
        <w:rPr>
          <w:color w:val="2B3C4F"/>
          <w:spacing w:val="-2"/>
          <w:sz w:val="20"/>
        </w:rPr>
        <w:t>queue.</w:t>
      </w:r>
    </w:p>
    <w:p w14:paraId="2069B752" w14:textId="77777777" w:rsidR="00A272EA" w:rsidRDefault="00A272EA" w:rsidP="00A272EA">
      <w:pPr>
        <w:pStyle w:val="ListParagraph"/>
        <w:widowControl w:val="0"/>
        <w:numPr>
          <w:ilvl w:val="3"/>
          <w:numId w:val="8"/>
        </w:numPr>
        <w:tabs>
          <w:tab w:val="left" w:pos="846"/>
        </w:tabs>
        <w:autoSpaceDE w:val="0"/>
        <w:autoSpaceDN w:val="0"/>
        <w:spacing w:before="130" w:after="0" w:line="240" w:lineRule="auto"/>
        <w:ind w:left="846" w:hanging="124"/>
        <w:contextualSpacing w:val="0"/>
        <w:rPr>
          <w:sz w:val="20"/>
        </w:rPr>
      </w:pPr>
      <w:r>
        <w:rPr>
          <w:rFonts w:ascii="Arial" w:hAnsi="Arial"/>
          <w:b/>
          <w:color w:val="375F92"/>
          <w:sz w:val="20"/>
        </w:rPr>
        <w:t>Complete</w:t>
      </w:r>
      <w:r>
        <w:rPr>
          <w:rFonts w:ascii="Arial" w:hAnsi="Arial"/>
          <w:b/>
          <w:color w:val="375F92"/>
          <w:spacing w:val="-9"/>
          <w:sz w:val="20"/>
        </w:rPr>
        <w:t xml:space="preserve"> </w:t>
      </w:r>
      <w:r>
        <w:rPr>
          <w:color w:val="2B3C4F"/>
          <w:sz w:val="20"/>
        </w:rPr>
        <w:t>—</w:t>
      </w:r>
      <w:r>
        <w:rPr>
          <w:color w:val="2B3C4F"/>
          <w:spacing w:val="-9"/>
          <w:sz w:val="20"/>
        </w:rPr>
        <w:t xml:space="preserve"> </w:t>
      </w:r>
      <w:r>
        <w:rPr>
          <w:color w:val="2B3C4F"/>
          <w:sz w:val="20"/>
        </w:rPr>
        <w:t>marks</w:t>
      </w:r>
      <w:r>
        <w:rPr>
          <w:color w:val="2B3C4F"/>
          <w:spacing w:val="-7"/>
          <w:sz w:val="20"/>
        </w:rPr>
        <w:t xml:space="preserve"> </w:t>
      </w:r>
      <w:r>
        <w:rPr>
          <w:color w:val="2B3C4F"/>
          <w:sz w:val="20"/>
        </w:rPr>
        <w:t>the</w:t>
      </w:r>
      <w:r>
        <w:rPr>
          <w:color w:val="2B3C4F"/>
          <w:spacing w:val="-10"/>
          <w:sz w:val="20"/>
        </w:rPr>
        <w:t xml:space="preserve"> </w:t>
      </w:r>
      <w:r>
        <w:rPr>
          <w:color w:val="2B3C4F"/>
          <w:sz w:val="20"/>
        </w:rPr>
        <w:t>consultation</w:t>
      </w:r>
      <w:r>
        <w:rPr>
          <w:color w:val="2B3C4F"/>
          <w:spacing w:val="-7"/>
          <w:sz w:val="20"/>
        </w:rPr>
        <w:t xml:space="preserve"> </w:t>
      </w:r>
      <w:r>
        <w:rPr>
          <w:color w:val="2B3C4F"/>
          <w:sz w:val="20"/>
        </w:rPr>
        <w:t>as</w:t>
      </w:r>
      <w:r>
        <w:rPr>
          <w:color w:val="2B3C4F"/>
          <w:spacing w:val="-8"/>
          <w:sz w:val="20"/>
        </w:rPr>
        <w:t xml:space="preserve"> </w:t>
      </w:r>
      <w:r>
        <w:rPr>
          <w:color w:val="2B3C4F"/>
          <w:sz w:val="20"/>
        </w:rPr>
        <w:t>finished,</w:t>
      </w:r>
      <w:r>
        <w:rPr>
          <w:color w:val="2B3C4F"/>
          <w:spacing w:val="-9"/>
          <w:sz w:val="20"/>
        </w:rPr>
        <w:t xml:space="preserve"> </w:t>
      </w:r>
      <w:r>
        <w:rPr>
          <w:color w:val="2B3C4F"/>
          <w:sz w:val="20"/>
        </w:rPr>
        <w:t>removes</w:t>
      </w:r>
      <w:r>
        <w:rPr>
          <w:color w:val="2B3C4F"/>
          <w:spacing w:val="-8"/>
          <w:sz w:val="20"/>
        </w:rPr>
        <w:t xml:space="preserve"> </w:t>
      </w:r>
      <w:r>
        <w:rPr>
          <w:color w:val="2B3C4F"/>
          <w:sz w:val="20"/>
        </w:rPr>
        <w:t>the</w:t>
      </w:r>
      <w:r>
        <w:rPr>
          <w:color w:val="2B3C4F"/>
          <w:spacing w:val="-10"/>
          <w:sz w:val="20"/>
        </w:rPr>
        <w:t xml:space="preserve"> </w:t>
      </w:r>
      <w:r>
        <w:rPr>
          <w:color w:val="2B3C4F"/>
          <w:sz w:val="20"/>
        </w:rPr>
        <w:t>patient</w:t>
      </w:r>
      <w:r>
        <w:rPr>
          <w:color w:val="2B3C4F"/>
          <w:spacing w:val="-8"/>
          <w:sz w:val="20"/>
        </w:rPr>
        <w:t xml:space="preserve"> </w:t>
      </w:r>
      <w:r>
        <w:rPr>
          <w:color w:val="2B3C4F"/>
          <w:sz w:val="20"/>
        </w:rPr>
        <w:t>from</w:t>
      </w:r>
      <w:r>
        <w:rPr>
          <w:color w:val="2B3C4F"/>
          <w:spacing w:val="-9"/>
          <w:sz w:val="20"/>
        </w:rPr>
        <w:t xml:space="preserve"> </w:t>
      </w:r>
      <w:r>
        <w:rPr>
          <w:color w:val="2B3C4F"/>
          <w:sz w:val="20"/>
        </w:rPr>
        <w:t>the</w:t>
      </w:r>
      <w:r>
        <w:rPr>
          <w:color w:val="2B3C4F"/>
          <w:spacing w:val="-10"/>
          <w:sz w:val="20"/>
        </w:rPr>
        <w:t xml:space="preserve"> </w:t>
      </w:r>
      <w:r>
        <w:rPr>
          <w:color w:val="2B3C4F"/>
          <w:sz w:val="20"/>
        </w:rPr>
        <w:t>active</w:t>
      </w:r>
      <w:r>
        <w:rPr>
          <w:color w:val="2B3C4F"/>
          <w:spacing w:val="-9"/>
          <w:sz w:val="20"/>
        </w:rPr>
        <w:t xml:space="preserve"> </w:t>
      </w:r>
      <w:r>
        <w:rPr>
          <w:color w:val="2B3C4F"/>
          <w:spacing w:val="-2"/>
          <w:sz w:val="20"/>
        </w:rPr>
        <w:t>queue.</w:t>
      </w:r>
    </w:p>
    <w:p w14:paraId="12AA8BAD" w14:textId="77777777" w:rsidR="00A272EA" w:rsidRDefault="00A272EA">
      <w:pPr>
        <w:pStyle w:val="BodyText"/>
        <w:spacing w:before="59"/>
      </w:pPr>
      <w:r>
        <w:rPr>
          <w:noProof/>
        </w:rPr>
        <w:drawing>
          <wp:anchor distT="0" distB="0" distL="0" distR="0" simplePos="0" relativeHeight="251681792" behindDoc="1" locked="0" layoutInCell="1" allowOverlap="1" wp14:anchorId="093B9230" wp14:editId="4D63DE94">
            <wp:simplePos x="0" y="0"/>
            <wp:positionH relativeFrom="page">
              <wp:posOffset>629919</wp:posOffset>
            </wp:positionH>
            <wp:positionV relativeFrom="paragraph">
              <wp:posOffset>199134</wp:posOffset>
            </wp:positionV>
            <wp:extent cx="6123552" cy="2738437"/>
            <wp:effectExtent l="0" t="0" r="0" b="0"/>
            <wp:wrapTopAndBottom/>
            <wp:docPr id="1750283559"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0" cstate="print"/>
                    <a:stretch>
                      <a:fillRect/>
                    </a:stretch>
                  </pic:blipFill>
                  <pic:spPr>
                    <a:xfrm>
                      <a:off x="0" y="0"/>
                      <a:ext cx="6123552" cy="2738437"/>
                    </a:xfrm>
                    <a:prstGeom prst="rect">
                      <a:avLst/>
                    </a:prstGeom>
                  </pic:spPr>
                </pic:pic>
              </a:graphicData>
            </a:graphic>
          </wp:anchor>
        </w:drawing>
      </w:r>
    </w:p>
    <w:p w14:paraId="33BD18E1" w14:textId="77777777" w:rsidR="00A272EA" w:rsidRDefault="00A272EA">
      <w:pPr>
        <w:pStyle w:val="BodyText"/>
      </w:pPr>
    </w:p>
    <w:p w14:paraId="78704FF1" w14:textId="77777777" w:rsidR="00A272EA" w:rsidRDefault="00A272EA">
      <w:pPr>
        <w:pStyle w:val="BodyText"/>
        <w:spacing w:before="146"/>
      </w:pPr>
    </w:p>
    <w:p w14:paraId="07B7D973" w14:textId="77777777" w:rsidR="00A272EA" w:rsidRDefault="00A272EA" w:rsidP="00A272EA">
      <w:pPr>
        <w:pStyle w:val="Heading2"/>
        <w:keepNext w:val="0"/>
        <w:keepLines w:val="0"/>
        <w:widowControl w:val="0"/>
        <w:numPr>
          <w:ilvl w:val="2"/>
          <w:numId w:val="8"/>
        </w:numPr>
        <w:tabs>
          <w:tab w:val="left" w:pos="952"/>
        </w:tabs>
        <w:autoSpaceDE w:val="0"/>
        <w:autoSpaceDN w:val="0"/>
        <w:spacing w:before="0" w:after="0" w:line="240" w:lineRule="auto"/>
        <w:ind w:hanging="549"/>
      </w:pPr>
      <w:r>
        <w:rPr>
          <w:color w:val="2C6CA2"/>
        </w:rPr>
        <w:t>Doctor</w:t>
      </w:r>
      <w:r>
        <w:rPr>
          <w:color w:val="2C6CA2"/>
          <w:spacing w:val="-4"/>
        </w:rPr>
        <w:t xml:space="preserve"> </w:t>
      </w:r>
      <w:r>
        <w:rPr>
          <w:color w:val="2C6CA2"/>
        </w:rPr>
        <w:t>Notes</w:t>
      </w:r>
      <w:r>
        <w:rPr>
          <w:color w:val="2C6CA2"/>
          <w:spacing w:val="-6"/>
        </w:rPr>
        <w:t xml:space="preserve"> </w:t>
      </w:r>
      <w:r>
        <w:rPr>
          <w:color w:val="2C6CA2"/>
        </w:rPr>
        <w:t>&amp;</w:t>
      </w:r>
      <w:r>
        <w:rPr>
          <w:color w:val="2C6CA2"/>
          <w:spacing w:val="-4"/>
        </w:rPr>
        <w:t xml:space="preserve"> </w:t>
      </w:r>
      <w:r>
        <w:rPr>
          <w:color w:val="2C6CA2"/>
        </w:rPr>
        <w:t>Prescription</w:t>
      </w:r>
      <w:r>
        <w:rPr>
          <w:color w:val="2C6CA2"/>
          <w:spacing w:val="-5"/>
        </w:rPr>
        <w:t xml:space="preserve"> </w:t>
      </w:r>
      <w:r>
        <w:rPr>
          <w:color w:val="2C6CA2"/>
          <w:spacing w:val="-2"/>
        </w:rPr>
        <w:t>Modals</w:t>
      </w:r>
    </w:p>
    <w:p w14:paraId="331DBEDC" w14:textId="77777777" w:rsidR="00A272EA" w:rsidRDefault="00A272EA">
      <w:pPr>
        <w:pStyle w:val="BodyText"/>
        <w:spacing w:before="106" w:line="312" w:lineRule="auto"/>
        <w:ind w:left="403" w:right="312"/>
      </w:pPr>
      <w:r>
        <w:rPr>
          <w:color w:val="2B3C4F"/>
        </w:rPr>
        <w:t>When</w:t>
      </w:r>
      <w:r>
        <w:rPr>
          <w:color w:val="2B3C4F"/>
          <w:spacing w:val="-2"/>
        </w:rPr>
        <w:t xml:space="preserve"> </w:t>
      </w:r>
      <w:r>
        <w:rPr>
          <w:color w:val="2B3C4F"/>
        </w:rPr>
        <w:t>the</w:t>
      </w:r>
      <w:r>
        <w:rPr>
          <w:color w:val="2B3C4F"/>
          <w:spacing w:val="-2"/>
        </w:rPr>
        <w:t xml:space="preserve"> </w:t>
      </w:r>
      <w:r>
        <w:rPr>
          <w:color w:val="2B3C4F"/>
        </w:rPr>
        <w:t>doctor</w:t>
      </w:r>
      <w:r>
        <w:rPr>
          <w:color w:val="2B3C4F"/>
          <w:spacing w:val="-2"/>
        </w:rPr>
        <w:t xml:space="preserve"> </w:t>
      </w:r>
      <w:r>
        <w:rPr>
          <w:color w:val="2B3C4F"/>
        </w:rPr>
        <w:t>selects</w:t>
      </w:r>
      <w:r>
        <w:rPr>
          <w:color w:val="2B3C4F"/>
          <w:spacing w:val="-1"/>
        </w:rPr>
        <w:t xml:space="preserve"> </w:t>
      </w:r>
      <w:r>
        <w:rPr>
          <w:color w:val="2B3C4F"/>
        </w:rPr>
        <w:t>a patient from</w:t>
      </w:r>
      <w:r>
        <w:rPr>
          <w:color w:val="2B3C4F"/>
          <w:spacing w:val="-2"/>
        </w:rPr>
        <w:t xml:space="preserve"> </w:t>
      </w:r>
      <w:r>
        <w:rPr>
          <w:color w:val="2B3C4F"/>
        </w:rPr>
        <w:t>the</w:t>
      </w:r>
      <w:r>
        <w:rPr>
          <w:color w:val="2B3C4F"/>
          <w:spacing w:val="-1"/>
        </w:rPr>
        <w:t xml:space="preserve"> </w:t>
      </w:r>
      <w:r>
        <w:rPr>
          <w:color w:val="2B3C4F"/>
        </w:rPr>
        <w:t>queue, a</w:t>
      </w:r>
      <w:r>
        <w:rPr>
          <w:color w:val="2B3C4F"/>
          <w:spacing w:val="-2"/>
        </w:rPr>
        <w:t xml:space="preserve"> </w:t>
      </w:r>
      <w:r>
        <w:rPr>
          <w:color w:val="2B3C4F"/>
        </w:rPr>
        <w:t>modal</w:t>
      </w:r>
      <w:r>
        <w:rPr>
          <w:color w:val="2B3C4F"/>
          <w:spacing w:val="-3"/>
        </w:rPr>
        <w:t xml:space="preserve"> </w:t>
      </w:r>
      <w:r>
        <w:rPr>
          <w:color w:val="2B3C4F"/>
        </w:rPr>
        <w:t>opens</w:t>
      </w:r>
      <w:r>
        <w:rPr>
          <w:color w:val="2B3C4F"/>
          <w:spacing w:val="-1"/>
        </w:rPr>
        <w:t xml:space="preserve"> </w:t>
      </w:r>
      <w:r>
        <w:rPr>
          <w:color w:val="2B3C4F"/>
        </w:rPr>
        <w:t>with</w:t>
      </w:r>
      <w:r>
        <w:rPr>
          <w:color w:val="2B3C4F"/>
          <w:spacing w:val="-3"/>
        </w:rPr>
        <w:t xml:space="preserve"> </w:t>
      </w:r>
      <w:r>
        <w:rPr>
          <w:color w:val="2B3C4F"/>
        </w:rPr>
        <w:t>two</w:t>
      </w:r>
      <w:r>
        <w:rPr>
          <w:color w:val="2B3C4F"/>
          <w:spacing w:val="-2"/>
        </w:rPr>
        <w:t xml:space="preserve"> </w:t>
      </w:r>
      <w:r>
        <w:rPr>
          <w:color w:val="2B3C4F"/>
        </w:rPr>
        <w:t xml:space="preserve">tabs: </w:t>
      </w:r>
      <w:r>
        <w:rPr>
          <w:b/>
          <w:color w:val="2B3C4F"/>
        </w:rPr>
        <w:t>Notes</w:t>
      </w:r>
      <w:r>
        <w:rPr>
          <w:b/>
          <w:color w:val="2B3C4F"/>
          <w:spacing w:val="-2"/>
        </w:rPr>
        <w:t xml:space="preserve"> </w:t>
      </w:r>
      <w:r>
        <w:rPr>
          <w:color w:val="2B3C4F"/>
        </w:rPr>
        <w:t>and</w:t>
      </w:r>
      <w:r>
        <w:rPr>
          <w:color w:val="2B3C4F"/>
          <w:spacing w:val="-2"/>
        </w:rPr>
        <w:t xml:space="preserve"> </w:t>
      </w:r>
      <w:r>
        <w:rPr>
          <w:b/>
          <w:color w:val="2B3C4F"/>
        </w:rPr>
        <w:t>Prescription</w:t>
      </w:r>
      <w:r>
        <w:rPr>
          <w:color w:val="2B3C4F"/>
        </w:rPr>
        <w:t>. The</w:t>
      </w:r>
      <w:r>
        <w:rPr>
          <w:color w:val="2B3C4F"/>
          <w:spacing w:val="-9"/>
        </w:rPr>
        <w:t xml:space="preserve"> </w:t>
      </w:r>
      <w:r>
        <w:rPr>
          <w:color w:val="2B3C4F"/>
        </w:rPr>
        <w:t>Notes</w:t>
      </w:r>
      <w:r>
        <w:rPr>
          <w:color w:val="2B3C4F"/>
          <w:spacing w:val="-8"/>
        </w:rPr>
        <w:t xml:space="preserve"> </w:t>
      </w:r>
      <w:r>
        <w:rPr>
          <w:color w:val="2B3C4F"/>
        </w:rPr>
        <w:t>tab</w:t>
      </w:r>
      <w:r>
        <w:rPr>
          <w:color w:val="2B3C4F"/>
          <w:spacing w:val="-7"/>
        </w:rPr>
        <w:t xml:space="preserve"> </w:t>
      </w:r>
      <w:r>
        <w:rPr>
          <w:color w:val="2B3C4F"/>
        </w:rPr>
        <w:t>provides</w:t>
      </w:r>
      <w:r>
        <w:rPr>
          <w:color w:val="2B3C4F"/>
          <w:spacing w:val="-8"/>
        </w:rPr>
        <w:t xml:space="preserve"> </w:t>
      </w:r>
      <w:r>
        <w:rPr>
          <w:color w:val="2B3C4F"/>
        </w:rPr>
        <w:t>a</w:t>
      </w:r>
      <w:r>
        <w:rPr>
          <w:color w:val="2B3C4F"/>
          <w:spacing w:val="-8"/>
        </w:rPr>
        <w:t xml:space="preserve"> </w:t>
      </w:r>
      <w:r>
        <w:rPr>
          <w:color w:val="2B3C4F"/>
        </w:rPr>
        <w:t>rich</w:t>
      </w:r>
      <w:r>
        <w:rPr>
          <w:color w:val="2B3C4F"/>
          <w:spacing w:val="-8"/>
        </w:rPr>
        <w:t xml:space="preserve"> </w:t>
      </w:r>
      <w:r>
        <w:rPr>
          <w:color w:val="2B3C4F"/>
        </w:rPr>
        <w:t>text</w:t>
      </w:r>
      <w:r>
        <w:rPr>
          <w:color w:val="2B3C4F"/>
          <w:spacing w:val="-9"/>
        </w:rPr>
        <w:t xml:space="preserve"> </w:t>
      </w:r>
      <w:r>
        <w:rPr>
          <w:color w:val="2B3C4F"/>
        </w:rPr>
        <w:t>area</w:t>
      </w:r>
      <w:r>
        <w:rPr>
          <w:color w:val="2B3C4F"/>
          <w:spacing w:val="-6"/>
        </w:rPr>
        <w:t xml:space="preserve"> </w:t>
      </w:r>
      <w:r>
        <w:rPr>
          <w:color w:val="2B3C4F"/>
        </w:rPr>
        <w:t>for</w:t>
      </w:r>
      <w:r>
        <w:rPr>
          <w:color w:val="2B3C4F"/>
          <w:spacing w:val="-8"/>
        </w:rPr>
        <w:t xml:space="preserve"> </w:t>
      </w:r>
      <w:r>
        <w:rPr>
          <w:color w:val="2B3C4F"/>
        </w:rPr>
        <w:t>clinical</w:t>
      </w:r>
      <w:r>
        <w:rPr>
          <w:color w:val="2B3C4F"/>
          <w:spacing w:val="-8"/>
        </w:rPr>
        <w:t xml:space="preserve"> </w:t>
      </w:r>
      <w:r>
        <w:rPr>
          <w:color w:val="2B3C4F"/>
        </w:rPr>
        <w:t>observations,</w:t>
      </w:r>
      <w:r>
        <w:rPr>
          <w:color w:val="2B3C4F"/>
          <w:spacing w:val="-7"/>
        </w:rPr>
        <w:t xml:space="preserve"> </w:t>
      </w:r>
      <w:r>
        <w:rPr>
          <w:color w:val="2B3C4F"/>
        </w:rPr>
        <w:t>with</w:t>
      </w:r>
      <w:r>
        <w:rPr>
          <w:color w:val="2B3C4F"/>
          <w:spacing w:val="-7"/>
        </w:rPr>
        <w:t xml:space="preserve"> </w:t>
      </w:r>
      <w:r>
        <w:rPr>
          <w:color w:val="2B3C4F"/>
        </w:rPr>
        <w:t>an</w:t>
      </w:r>
      <w:r>
        <w:rPr>
          <w:color w:val="2B3C4F"/>
          <w:spacing w:val="-7"/>
        </w:rPr>
        <w:t xml:space="preserve"> </w:t>
      </w:r>
      <w:r>
        <w:rPr>
          <w:color w:val="2B3C4F"/>
        </w:rPr>
        <w:t>AI</w:t>
      </w:r>
      <w:r>
        <w:rPr>
          <w:color w:val="2B3C4F"/>
          <w:spacing w:val="-9"/>
        </w:rPr>
        <w:t xml:space="preserve"> </w:t>
      </w:r>
      <w:r>
        <w:rPr>
          <w:color w:val="2B3C4F"/>
        </w:rPr>
        <w:t>Assist</w:t>
      </w:r>
      <w:r>
        <w:rPr>
          <w:color w:val="2B3C4F"/>
          <w:spacing w:val="-5"/>
        </w:rPr>
        <w:t xml:space="preserve"> </w:t>
      </w:r>
      <w:r>
        <w:rPr>
          <w:color w:val="2B3C4F"/>
        </w:rPr>
        <w:t>button</w:t>
      </w:r>
      <w:r>
        <w:rPr>
          <w:color w:val="2B3C4F"/>
          <w:spacing w:val="-7"/>
        </w:rPr>
        <w:t xml:space="preserve"> </w:t>
      </w:r>
      <w:r>
        <w:rPr>
          <w:color w:val="2B3C4F"/>
        </w:rPr>
        <w:t>that</w:t>
      </w:r>
      <w:r>
        <w:rPr>
          <w:color w:val="2B3C4F"/>
          <w:spacing w:val="-7"/>
        </w:rPr>
        <w:t xml:space="preserve"> </w:t>
      </w:r>
      <w:r>
        <w:rPr>
          <w:color w:val="2B3C4F"/>
        </w:rPr>
        <w:t>pre-populates the notes field with a structured summary of the patient's chatbot consultation history. This allows the doctor to review the AI's diagnostic reasoning before composing their own clinical notes, significantly reducing documentation time.</w:t>
      </w:r>
    </w:p>
    <w:p w14:paraId="172FCC99" w14:textId="77777777" w:rsidR="00A272EA" w:rsidRDefault="00A272EA">
      <w:pPr>
        <w:pStyle w:val="BodyText"/>
        <w:spacing w:line="312" w:lineRule="auto"/>
        <w:sectPr w:rsidR="00A272EA" w:rsidSect="00A272EA">
          <w:pgSz w:w="11920" w:h="16850"/>
          <w:pgMar w:top="1180" w:right="992" w:bottom="660" w:left="850" w:header="467" w:footer="466" w:gutter="0"/>
          <w:cols w:space="720"/>
        </w:sectPr>
      </w:pPr>
    </w:p>
    <w:p w14:paraId="1FC8D8C9" w14:textId="77777777" w:rsidR="00A272EA" w:rsidRDefault="00A272EA" w:rsidP="00A272EA">
      <w:pPr>
        <w:pStyle w:val="Heading1"/>
        <w:keepNext w:val="0"/>
        <w:keepLines w:val="0"/>
        <w:widowControl w:val="0"/>
        <w:numPr>
          <w:ilvl w:val="1"/>
          <w:numId w:val="8"/>
        </w:numPr>
        <w:tabs>
          <w:tab w:val="left" w:pos="789"/>
          <w:tab w:val="left" w:pos="10043"/>
        </w:tabs>
        <w:autoSpaceDE w:val="0"/>
        <w:autoSpaceDN w:val="0"/>
        <w:spacing w:before="82" w:after="0" w:line="240" w:lineRule="auto"/>
        <w:ind w:left="789" w:hanging="386"/>
      </w:pPr>
      <w:r>
        <w:rPr>
          <w:color w:val="1A395B"/>
          <w:u w:val="single" w:color="1A395B"/>
        </w:rPr>
        <w:lastRenderedPageBreak/>
        <w:t>React</w:t>
      </w:r>
      <w:r>
        <w:rPr>
          <w:color w:val="1A395B"/>
          <w:spacing w:val="-5"/>
          <w:u w:val="single" w:color="1A395B"/>
        </w:rPr>
        <w:t xml:space="preserve"> </w:t>
      </w:r>
      <w:r>
        <w:rPr>
          <w:color w:val="1A395B"/>
          <w:u w:val="single" w:color="1A395B"/>
        </w:rPr>
        <w:t>Web</w:t>
      </w:r>
      <w:r>
        <w:rPr>
          <w:color w:val="1A395B"/>
          <w:spacing w:val="-1"/>
          <w:u w:val="single" w:color="1A395B"/>
        </w:rPr>
        <w:t xml:space="preserve"> </w:t>
      </w:r>
      <w:r>
        <w:rPr>
          <w:color w:val="1A395B"/>
          <w:u w:val="single" w:color="1A395B"/>
        </w:rPr>
        <w:t>—</w:t>
      </w:r>
      <w:r>
        <w:rPr>
          <w:color w:val="1A395B"/>
          <w:spacing w:val="-5"/>
          <w:u w:val="single" w:color="1A395B"/>
        </w:rPr>
        <w:t xml:space="preserve"> </w:t>
      </w:r>
      <w:r>
        <w:rPr>
          <w:color w:val="1A395B"/>
          <w:u w:val="single" w:color="1A395B"/>
        </w:rPr>
        <w:t>Manager</w:t>
      </w:r>
      <w:r>
        <w:rPr>
          <w:color w:val="1A395B"/>
          <w:spacing w:val="-3"/>
          <w:u w:val="single" w:color="1A395B"/>
        </w:rPr>
        <w:t xml:space="preserve"> </w:t>
      </w:r>
      <w:r>
        <w:rPr>
          <w:color w:val="1A395B"/>
          <w:spacing w:val="-2"/>
          <w:u w:val="single" w:color="1A395B"/>
        </w:rPr>
        <w:t>Dashboard</w:t>
      </w:r>
      <w:r>
        <w:rPr>
          <w:color w:val="1A395B"/>
          <w:u w:val="single" w:color="1A395B"/>
        </w:rPr>
        <w:tab/>
      </w:r>
    </w:p>
    <w:p w14:paraId="77314A44" w14:textId="77777777" w:rsidR="00A272EA" w:rsidRDefault="00A272EA">
      <w:pPr>
        <w:pStyle w:val="BodyText"/>
        <w:spacing w:before="118" w:line="300" w:lineRule="auto"/>
        <w:ind w:left="403" w:right="312"/>
      </w:pPr>
      <w:r>
        <w:rPr>
          <w:color w:val="2B3C4F"/>
        </w:rPr>
        <w:t>The Manager Dashboard (</w:t>
      </w:r>
      <w:proofErr w:type="spellStart"/>
      <w:r>
        <w:rPr>
          <w:color w:val="2B3C4F"/>
        </w:rPr>
        <w:t>ManagerDash.jsx</w:t>
      </w:r>
      <w:proofErr w:type="spellEnd"/>
      <w:r>
        <w:rPr>
          <w:color w:val="2B3C4F"/>
        </w:rPr>
        <w:t xml:space="preserve">) provides hospital administrators with system-wide operational oversight. It is divided into five main tabs — Overview, Doctors, Patients, AI Metrics, and System Logs — each backed by protected manager-role endpoints requiring a valid JWT with </w:t>
      </w:r>
      <w:r>
        <w:rPr>
          <w:rFonts w:ascii="Courier New" w:hAnsi="Courier New"/>
          <w:color w:val="2B3C4F"/>
        </w:rPr>
        <w:t>role: manager</w:t>
      </w:r>
      <w:r>
        <w:rPr>
          <w:color w:val="2B3C4F"/>
        </w:rPr>
        <w:t>.</w:t>
      </w:r>
      <w:r>
        <w:rPr>
          <w:color w:val="2B3C4F"/>
          <w:spacing w:val="-7"/>
        </w:rPr>
        <w:t xml:space="preserve"> </w:t>
      </w:r>
      <w:r>
        <w:rPr>
          <w:color w:val="2B3C4F"/>
        </w:rPr>
        <w:t>The</w:t>
      </w:r>
      <w:r>
        <w:rPr>
          <w:color w:val="2B3C4F"/>
          <w:spacing w:val="-7"/>
        </w:rPr>
        <w:t xml:space="preserve"> </w:t>
      </w:r>
      <w:r>
        <w:rPr>
          <w:color w:val="2B3C4F"/>
        </w:rPr>
        <w:t>dashboard</w:t>
      </w:r>
      <w:r>
        <w:rPr>
          <w:color w:val="2B3C4F"/>
          <w:spacing w:val="-6"/>
        </w:rPr>
        <w:t xml:space="preserve"> </w:t>
      </w:r>
      <w:r>
        <w:rPr>
          <w:color w:val="2B3C4F"/>
        </w:rPr>
        <w:t>is</w:t>
      </w:r>
      <w:r>
        <w:rPr>
          <w:color w:val="2B3C4F"/>
          <w:spacing w:val="-6"/>
        </w:rPr>
        <w:t xml:space="preserve"> </w:t>
      </w:r>
      <w:r>
        <w:rPr>
          <w:color w:val="2B3C4F"/>
        </w:rPr>
        <w:t>designed</w:t>
      </w:r>
      <w:r>
        <w:rPr>
          <w:color w:val="2B3C4F"/>
          <w:spacing w:val="-7"/>
        </w:rPr>
        <w:t xml:space="preserve"> </w:t>
      </w:r>
      <w:r>
        <w:rPr>
          <w:color w:val="2B3C4F"/>
        </w:rPr>
        <w:t>for</w:t>
      </w:r>
      <w:r>
        <w:rPr>
          <w:color w:val="2B3C4F"/>
          <w:spacing w:val="-7"/>
        </w:rPr>
        <w:t xml:space="preserve"> </w:t>
      </w:r>
      <w:r>
        <w:rPr>
          <w:color w:val="2B3C4F"/>
        </w:rPr>
        <w:t>non-technical</w:t>
      </w:r>
      <w:r>
        <w:rPr>
          <w:color w:val="2B3C4F"/>
          <w:spacing w:val="-7"/>
        </w:rPr>
        <w:t xml:space="preserve"> </w:t>
      </w:r>
      <w:r>
        <w:rPr>
          <w:color w:val="2B3C4F"/>
        </w:rPr>
        <w:t>administrative</w:t>
      </w:r>
      <w:r>
        <w:rPr>
          <w:color w:val="2B3C4F"/>
          <w:spacing w:val="-6"/>
        </w:rPr>
        <w:t xml:space="preserve"> </w:t>
      </w:r>
      <w:r>
        <w:rPr>
          <w:color w:val="2B3C4F"/>
        </w:rPr>
        <w:t>staff,</w:t>
      </w:r>
      <w:r>
        <w:rPr>
          <w:color w:val="2B3C4F"/>
          <w:spacing w:val="-7"/>
        </w:rPr>
        <w:t xml:space="preserve"> </w:t>
      </w:r>
      <w:r>
        <w:rPr>
          <w:color w:val="2B3C4F"/>
        </w:rPr>
        <w:t>presenting</w:t>
      </w:r>
      <w:r>
        <w:rPr>
          <w:color w:val="2B3C4F"/>
          <w:spacing w:val="-7"/>
        </w:rPr>
        <w:t xml:space="preserve"> </w:t>
      </w:r>
      <w:r>
        <w:rPr>
          <w:color w:val="2B3C4F"/>
        </w:rPr>
        <w:t>complex</w:t>
      </w:r>
      <w:r>
        <w:rPr>
          <w:color w:val="2B3C4F"/>
          <w:spacing w:val="-6"/>
        </w:rPr>
        <w:t xml:space="preserve"> </w:t>
      </w:r>
      <w:r>
        <w:rPr>
          <w:color w:val="2B3C4F"/>
        </w:rPr>
        <w:t>backend data through clean KPI cards, searchable tables, and interactive charts.</w:t>
      </w:r>
    </w:p>
    <w:p w14:paraId="38FB1C33" w14:textId="77777777" w:rsidR="00A272EA" w:rsidRDefault="00A272EA">
      <w:pPr>
        <w:pStyle w:val="BodyText"/>
        <w:spacing w:before="8"/>
        <w:rPr>
          <w:sz w:val="9"/>
        </w:rPr>
      </w:pPr>
    </w:p>
    <w:tbl>
      <w:tblPr>
        <w:tblW w:w="0" w:type="auto"/>
        <w:tblInd w:w="298" w:type="dxa"/>
        <w:tblBorders>
          <w:top w:val="single" w:sz="4" w:space="0" w:color="BBC3C5"/>
          <w:left w:val="single" w:sz="4" w:space="0" w:color="BBC3C5"/>
          <w:bottom w:val="single" w:sz="4" w:space="0" w:color="BBC3C5"/>
          <w:right w:val="single" w:sz="4" w:space="0" w:color="BBC3C5"/>
          <w:insideH w:val="single" w:sz="4" w:space="0" w:color="BBC3C5"/>
          <w:insideV w:val="single" w:sz="4" w:space="0" w:color="BBC3C5"/>
        </w:tblBorders>
        <w:tblLayout w:type="fixed"/>
        <w:tblCellMar>
          <w:left w:w="0" w:type="dxa"/>
          <w:right w:w="0" w:type="dxa"/>
        </w:tblCellMar>
        <w:tblLook w:val="01E0" w:firstRow="1" w:lastRow="1" w:firstColumn="1" w:lastColumn="1" w:noHBand="0" w:noVBand="0"/>
      </w:tblPr>
      <w:tblGrid>
        <w:gridCol w:w="1589"/>
        <w:gridCol w:w="2833"/>
        <w:gridCol w:w="5217"/>
      </w:tblGrid>
      <w:tr w:rsidR="00A272EA" w14:paraId="741EB822" w14:textId="77777777">
        <w:trPr>
          <w:trHeight w:val="429"/>
        </w:trPr>
        <w:tc>
          <w:tcPr>
            <w:tcW w:w="1589" w:type="dxa"/>
            <w:shd w:val="clear" w:color="auto" w:fill="2B3C4F"/>
          </w:tcPr>
          <w:p w14:paraId="14758FFF" w14:textId="77777777" w:rsidR="00A272EA" w:rsidRDefault="00A272EA">
            <w:pPr>
              <w:pStyle w:val="TableParagraph"/>
              <w:rPr>
                <w:b/>
                <w:sz w:val="19"/>
              </w:rPr>
            </w:pPr>
            <w:r>
              <w:rPr>
                <w:b/>
                <w:color w:val="FFFFFF"/>
                <w:spacing w:val="-5"/>
                <w:sz w:val="19"/>
              </w:rPr>
              <w:t>Tab</w:t>
            </w:r>
          </w:p>
        </w:tc>
        <w:tc>
          <w:tcPr>
            <w:tcW w:w="2833" w:type="dxa"/>
            <w:shd w:val="clear" w:color="auto" w:fill="2B3C4F"/>
          </w:tcPr>
          <w:p w14:paraId="7D21D757" w14:textId="77777777" w:rsidR="00A272EA" w:rsidRDefault="00A272EA">
            <w:pPr>
              <w:pStyle w:val="TableParagraph"/>
              <w:ind w:left="162"/>
              <w:rPr>
                <w:b/>
                <w:sz w:val="19"/>
              </w:rPr>
            </w:pPr>
            <w:r>
              <w:rPr>
                <w:b/>
                <w:color w:val="FFFFFF"/>
                <w:sz w:val="19"/>
              </w:rPr>
              <w:t>API</w:t>
            </w:r>
            <w:r>
              <w:rPr>
                <w:b/>
                <w:color w:val="FFFFFF"/>
                <w:spacing w:val="-4"/>
                <w:sz w:val="19"/>
              </w:rPr>
              <w:t xml:space="preserve"> </w:t>
            </w:r>
            <w:r>
              <w:rPr>
                <w:b/>
                <w:color w:val="FFFFFF"/>
                <w:spacing w:val="-2"/>
                <w:sz w:val="19"/>
              </w:rPr>
              <w:t>Endpoint</w:t>
            </w:r>
          </w:p>
        </w:tc>
        <w:tc>
          <w:tcPr>
            <w:tcW w:w="5217" w:type="dxa"/>
            <w:shd w:val="clear" w:color="auto" w:fill="2B3C4F"/>
          </w:tcPr>
          <w:p w14:paraId="164F1D2B" w14:textId="77777777" w:rsidR="00A272EA" w:rsidRDefault="00A272EA">
            <w:pPr>
              <w:pStyle w:val="TableParagraph"/>
              <w:ind w:left="167"/>
              <w:rPr>
                <w:b/>
                <w:sz w:val="19"/>
              </w:rPr>
            </w:pPr>
            <w:r>
              <w:rPr>
                <w:b/>
                <w:color w:val="FFFFFF"/>
                <w:sz w:val="19"/>
              </w:rPr>
              <w:t>Key</w:t>
            </w:r>
            <w:r>
              <w:rPr>
                <w:b/>
                <w:color w:val="FFFFFF"/>
                <w:spacing w:val="-6"/>
                <w:sz w:val="19"/>
              </w:rPr>
              <w:t xml:space="preserve"> </w:t>
            </w:r>
            <w:r>
              <w:rPr>
                <w:b/>
                <w:color w:val="FFFFFF"/>
                <w:spacing w:val="-2"/>
                <w:sz w:val="19"/>
              </w:rPr>
              <w:t>Features</w:t>
            </w:r>
          </w:p>
        </w:tc>
      </w:tr>
      <w:tr w:rsidR="00A272EA" w14:paraId="653D3B8D" w14:textId="77777777">
        <w:trPr>
          <w:trHeight w:val="710"/>
        </w:trPr>
        <w:tc>
          <w:tcPr>
            <w:tcW w:w="1589" w:type="dxa"/>
          </w:tcPr>
          <w:p w14:paraId="598AF56C" w14:textId="77777777" w:rsidR="00A272EA" w:rsidRDefault="00A272EA">
            <w:pPr>
              <w:pStyle w:val="TableParagraph"/>
              <w:rPr>
                <w:sz w:val="18"/>
              </w:rPr>
            </w:pPr>
            <w:r>
              <w:rPr>
                <w:color w:val="2B3C4F"/>
                <w:spacing w:val="-2"/>
                <w:sz w:val="18"/>
              </w:rPr>
              <w:t>Overview</w:t>
            </w:r>
          </w:p>
        </w:tc>
        <w:tc>
          <w:tcPr>
            <w:tcW w:w="2833" w:type="dxa"/>
          </w:tcPr>
          <w:p w14:paraId="42F620DA" w14:textId="77777777" w:rsidR="00A272EA" w:rsidRDefault="00A272EA">
            <w:pPr>
              <w:pStyle w:val="TableParagraph"/>
              <w:ind w:left="162"/>
              <w:rPr>
                <w:b/>
                <w:sz w:val="18"/>
              </w:rPr>
            </w:pPr>
            <w:r>
              <w:rPr>
                <w:b/>
                <w:color w:val="17375E"/>
                <w:sz w:val="18"/>
              </w:rPr>
              <w:t>GET</w:t>
            </w:r>
            <w:r>
              <w:rPr>
                <w:b/>
                <w:color w:val="17375E"/>
                <w:spacing w:val="-1"/>
                <w:sz w:val="18"/>
              </w:rPr>
              <w:t xml:space="preserve"> </w:t>
            </w:r>
            <w:r>
              <w:rPr>
                <w:b/>
                <w:color w:val="17375E"/>
                <w:spacing w:val="-2"/>
                <w:sz w:val="18"/>
              </w:rPr>
              <w:t>/manager/dashboard</w:t>
            </w:r>
          </w:p>
        </w:tc>
        <w:tc>
          <w:tcPr>
            <w:tcW w:w="5217" w:type="dxa"/>
          </w:tcPr>
          <w:p w14:paraId="77572542" w14:textId="77777777" w:rsidR="00A272EA" w:rsidRDefault="00A272EA">
            <w:pPr>
              <w:pStyle w:val="TableParagraph"/>
              <w:spacing w:before="107" w:line="302" w:lineRule="auto"/>
              <w:ind w:left="167" w:right="234"/>
              <w:rPr>
                <w:sz w:val="18"/>
              </w:rPr>
            </w:pPr>
            <w:r>
              <w:rPr>
                <w:color w:val="2B3C4F"/>
                <w:sz w:val="18"/>
              </w:rPr>
              <w:t>Total</w:t>
            </w:r>
            <w:r>
              <w:rPr>
                <w:color w:val="2B3C4F"/>
                <w:spacing w:val="-13"/>
                <w:sz w:val="18"/>
              </w:rPr>
              <w:t xml:space="preserve"> </w:t>
            </w:r>
            <w:r>
              <w:rPr>
                <w:color w:val="2B3C4F"/>
                <w:sz w:val="18"/>
              </w:rPr>
              <w:t>patients,</w:t>
            </w:r>
            <w:r>
              <w:rPr>
                <w:color w:val="2B3C4F"/>
                <w:spacing w:val="-12"/>
                <w:sz w:val="18"/>
              </w:rPr>
              <w:t xml:space="preserve"> </w:t>
            </w:r>
            <w:r>
              <w:rPr>
                <w:color w:val="2B3C4F"/>
                <w:sz w:val="18"/>
              </w:rPr>
              <w:t>doctors,</w:t>
            </w:r>
            <w:r>
              <w:rPr>
                <w:color w:val="2B3C4F"/>
                <w:spacing w:val="-13"/>
                <w:sz w:val="18"/>
              </w:rPr>
              <w:t xml:space="preserve"> </w:t>
            </w:r>
            <w:r>
              <w:rPr>
                <w:color w:val="2B3C4F"/>
                <w:sz w:val="18"/>
              </w:rPr>
              <w:t>consultations</w:t>
            </w:r>
            <w:r>
              <w:rPr>
                <w:color w:val="2B3C4F"/>
                <w:spacing w:val="-12"/>
                <w:sz w:val="18"/>
              </w:rPr>
              <w:t xml:space="preserve"> </w:t>
            </w:r>
            <w:r>
              <w:rPr>
                <w:color w:val="2B3C4F"/>
                <w:sz w:val="18"/>
              </w:rPr>
              <w:t>today;</w:t>
            </w:r>
            <w:r>
              <w:rPr>
                <w:color w:val="2B3C4F"/>
                <w:spacing w:val="-13"/>
                <w:sz w:val="18"/>
              </w:rPr>
              <w:t xml:space="preserve"> </w:t>
            </w:r>
            <w:r>
              <w:rPr>
                <w:color w:val="2B3C4F"/>
                <w:sz w:val="18"/>
              </w:rPr>
              <w:t xml:space="preserve">revenue </w:t>
            </w:r>
            <w:r>
              <w:rPr>
                <w:color w:val="2B3C4F"/>
                <w:spacing w:val="-2"/>
                <w:sz w:val="18"/>
              </w:rPr>
              <w:t>summary</w:t>
            </w:r>
          </w:p>
        </w:tc>
      </w:tr>
      <w:tr w:rsidR="00A272EA" w14:paraId="29D8F343" w14:textId="77777777">
        <w:trPr>
          <w:trHeight w:val="450"/>
        </w:trPr>
        <w:tc>
          <w:tcPr>
            <w:tcW w:w="1589" w:type="dxa"/>
            <w:shd w:val="clear" w:color="auto" w:fill="F1F1F4"/>
          </w:tcPr>
          <w:p w14:paraId="792283AF" w14:textId="77777777" w:rsidR="00A272EA" w:rsidRDefault="00A272EA">
            <w:pPr>
              <w:pStyle w:val="TableParagraph"/>
              <w:rPr>
                <w:sz w:val="18"/>
              </w:rPr>
            </w:pPr>
            <w:r>
              <w:rPr>
                <w:color w:val="2B3C4F"/>
                <w:spacing w:val="-2"/>
                <w:sz w:val="18"/>
              </w:rPr>
              <w:t>Doctors</w:t>
            </w:r>
          </w:p>
        </w:tc>
        <w:tc>
          <w:tcPr>
            <w:tcW w:w="2833" w:type="dxa"/>
            <w:shd w:val="clear" w:color="auto" w:fill="F1F1F4"/>
          </w:tcPr>
          <w:p w14:paraId="3C22CD41" w14:textId="77777777" w:rsidR="00A272EA" w:rsidRDefault="00A272EA">
            <w:pPr>
              <w:pStyle w:val="TableParagraph"/>
              <w:ind w:left="162"/>
              <w:rPr>
                <w:b/>
                <w:sz w:val="18"/>
              </w:rPr>
            </w:pPr>
            <w:r>
              <w:rPr>
                <w:b/>
                <w:color w:val="17375E"/>
                <w:sz w:val="18"/>
              </w:rPr>
              <w:t>GET</w:t>
            </w:r>
            <w:r>
              <w:rPr>
                <w:b/>
                <w:color w:val="17375E"/>
                <w:spacing w:val="-1"/>
                <w:sz w:val="18"/>
              </w:rPr>
              <w:t xml:space="preserve"> </w:t>
            </w:r>
            <w:r>
              <w:rPr>
                <w:b/>
                <w:color w:val="17375E"/>
                <w:spacing w:val="-2"/>
                <w:sz w:val="18"/>
              </w:rPr>
              <w:t>/manager/doctors</w:t>
            </w:r>
          </w:p>
        </w:tc>
        <w:tc>
          <w:tcPr>
            <w:tcW w:w="5217" w:type="dxa"/>
            <w:shd w:val="clear" w:color="auto" w:fill="F1F1F4"/>
          </w:tcPr>
          <w:p w14:paraId="1E291A0C" w14:textId="77777777" w:rsidR="00A272EA" w:rsidRDefault="00A272EA">
            <w:pPr>
              <w:pStyle w:val="TableParagraph"/>
              <w:ind w:left="167"/>
              <w:rPr>
                <w:sz w:val="18"/>
              </w:rPr>
            </w:pPr>
            <w:r>
              <w:rPr>
                <w:color w:val="2B3C4F"/>
                <w:sz w:val="18"/>
              </w:rPr>
              <w:t>Add,</w:t>
            </w:r>
            <w:r>
              <w:rPr>
                <w:color w:val="2B3C4F"/>
                <w:spacing w:val="-3"/>
                <w:sz w:val="18"/>
              </w:rPr>
              <w:t xml:space="preserve"> </w:t>
            </w:r>
            <w:r>
              <w:rPr>
                <w:color w:val="2B3C4F"/>
                <w:sz w:val="18"/>
              </w:rPr>
              <w:t>edit,</w:t>
            </w:r>
            <w:r>
              <w:rPr>
                <w:color w:val="2B3C4F"/>
                <w:spacing w:val="-5"/>
                <w:sz w:val="18"/>
              </w:rPr>
              <w:t xml:space="preserve"> </w:t>
            </w:r>
            <w:r>
              <w:rPr>
                <w:color w:val="2B3C4F"/>
                <w:sz w:val="18"/>
              </w:rPr>
              <w:t>deactivate</w:t>
            </w:r>
            <w:r>
              <w:rPr>
                <w:color w:val="2B3C4F"/>
                <w:spacing w:val="-4"/>
                <w:sz w:val="18"/>
              </w:rPr>
              <w:t xml:space="preserve"> </w:t>
            </w:r>
            <w:r>
              <w:rPr>
                <w:color w:val="2B3C4F"/>
                <w:sz w:val="18"/>
              </w:rPr>
              <w:t>doctors;</w:t>
            </w:r>
            <w:r>
              <w:rPr>
                <w:color w:val="2B3C4F"/>
                <w:spacing w:val="-5"/>
                <w:sz w:val="18"/>
              </w:rPr>
              <w:t xml:space="preserve"> </w:t>
            </w:r>
            <w:r>
              <w:rPr>
                <w:color w:val="2B3C4F"/>
                <w:sz w:val="18"/>
              </w:rPr>
              <w:t>assign</w:t>
            </w:r>
            <w:r>
              <w:rPr>
                <w:color w:val="2B3C4F"/>
                <w:spacing w:val="-4"/>
                <w:sz w:val="18"/>
              </w:rPr>
              <w:t xml:space="preserve"> </w:t>
            </w:r>
            <w:r>
              <w:rPr>
                <w:color w:val="2B3C4F"/>
                <w:sz w:val="18"/>
              </w:rPr>
              <w:t>specialty</w:t>
            </w:r>
            <w:r>
              <w:rPr>
                <w:color w:val="2B3C4F"/>
                <w:spacing w:val="-2"/>
                <w:sz w:val="18"/>
              </w:rPr>
              <w:t xml:space="preserve"> </w:t>
            </w:r>
            <w:r>
              <w:rPr>
                <w:color w:val="2B3C4F"/>
                <w:sz w:val="18"/>
              </w:rPr>
              <w:t>and</w:t>
            </w:r>
            <w:r>
              <w:rPr>
                <w:color w:val="2B3C4F"/>
                <w:spacing w:val="3"/>
                <w:sz w:val="18"/>
              </w:rPr>
              <w:t xml:space="preserve"> </w:t>
            </w:r>
            <w:r>
              <w:rPr>
                <w:color w:val="2B3C4F"/>
                <w:spacing w:val="-2"/>
                <w:sz w:val="18"/>
              </w:rPr>
              <w:t>floor/room</w:t>
            </w:r>
          </w:p>
        </w:tc>
      </w:tr>
      <w:tr w:rsidR="00A272EA" w14:paraId="476EEB6C" w14:textId="77777777">
        <w:trPr>
          <w:trHeight w:val="449"/>
        </w:trPr>
        <w:tc>
          <w:tcPr>
            <w:tcW w:w="1589" w:type="dxa"/>
          </w:tcPr>
          <w:p w14:paraId="02F90DF6" w14:textId="77777777" w:rsidR="00A272EA" w:rsidRDefault="00A272EA">
            <w:pPr>
              <w:pStyle w:val="TableParagraph"/>
              <w:spacing w:before="105"/>
              <w:rPr>
                <w:sz w:val="18"/>
              </w:rPr>
            </w:pPr>
            <w:r>
              <w:rPr>
                <w:color w:val="2B3C4F"/>
                <w:spacing w:val="-2"/>
                <w:sz w:val="18"/>
              </w:rPr>
              <w:t>Patients</w:t>
            </w:r>
          </w:p>
        </w:tc>
        <w:tc>
          <w:tcPr>
            <w:tcW w:w="2833" w:type="dxa"/>
          </w:tcPr>
          <w:p w14:paraId="279947D2" w14:textId="77777777" w:rsidR="00A272EA" w:rsidRDefault="00A272EA">
            <w:pPr>
              <w:pStyle w:val="TableParagraph"/>
              <w:spacing w:before="105"/>
              <w:ind w:left="162"/>
              <w:rPr>
                <w:b/>
                <w:sz w:val="18"/>
              </w:rPr>
            </w:pPr>
            <w:r>
              <w:rPr>
                <w:b/>
                <w:color w:val="17375E"/>
                <w:sz w:val="18"/>
              </w:rPr>
              <w:t>GET</w:t>
            </w:r>
            <w:r>
              <w:rPr>
                <w:b/>
                <w:color w:val="17375E"/>
                <w:spacing w:val="-1"/>
                <w:sz w:val="18"/>
              </w:rPr>
              <w:t xml:space="preserve"> </w:t>
            </w:r>
            <w:r>
              <w:rPr>
                <w:b/>
                <w:color w:val="17375E"/>
                <w:spacing w:val="-2"/>
                <w:sz w:val="18"/>
              </w:rPr>
              <w:t>/manager/patients</w:t>
            </w:r>
          </w:p>
        </w:tc>
        <w:tc>
          <w:tcPr>
            <w:tcW w:w="5217" w:type="dxa"/>
          </w:tcPr>
          <w:p w14:paraId="3E6518A3" w14:textId="77777777" w:rsidR="00A272EA" w:rsidRDefault="00A272EA">
            <w:pPr>
              <w:pStyle w:val="TableParagraph"/>
              <w:spacing w:before="105"/>
              <w:ind w:left="167"/>
              <w:rPr>
                <w:sz w:val="18"/>
              </w:rPr>
            </w:pPr>
            <w:r>
              <w:rPr>
                <w:color w:val="2B3C4F"/>
                <w:sz w:val="18"/>
              </w:rPr>
              <w:t>Search</w:t>
            </w:r>
            <w:r>
              <w:rPr>
                <w:color w:val="2B3C4F"/>
                <w:spacing w:val="-5"/>
                <w:sz w:val="18"/>
              </w:rPr>
              <w:t xml:space="preserve"> </w:t>
            </w:r>
            <w:r>
              <w:rPr>
                <w:color w:val="2B3C4F"/>
                <w:sz w:val="18"/>
              </w:rPr>
              <w:t>patients,</w:t>
            </w:r>
            <w:r>
              <w:rPr>
                <w:color w:val="2B3C4F"/>
                <w:spacing w:val="-4"/>
                <w:sz w:val="18"/>
              </w:rPr>
              <w:t xml:space="preserve"> </w:t>
            </w:r>
            <w:r>
              <w:rPr>
                <w:color w:val="2B3C4F"/>
                <w:sz w:val="18"/>
              </w:rPr>
              <w:t>view</w:t>
            </w:r>
            <w:r>
              <w:rPr>
                <w:color w:val="2B3C4F"/>
                <w:spacing w:val="-5"/>
                <w:sz w:val="18"/>
              </w:rPr>
              <w:t xml:space="preserve"> </w:t>
            </w:r>
            <w:r>
              <w:rPr>
                <w:color w:val="2B3C4F"/>
                <w:sz w:val="18"/>
              </w:rPr>
              <w:t>profiles,</w:t>
            </w:r>
            <w:r>
              <w:rPr>
                <w:color w:val="2B3C4F"/>
                <w:spacing w:val="-4"/>
                <w:sz w:val="18"/>
              </w:rPr>
              <w:t xml:space="preserve"> </w:t>
            </w:r>
            <w:r>
              <w:rPr>
                <w:color w:val="2B3C4F"/>
                <w:sz w:val="18"/>
              </w:rPr>
              <w:t>manage</w:t>
            </w:r>
            <w:r>
              <w:rPr>
                <w:color w:val="2B3C4F"/>
                <w:spacing w:val="-3"/>
                <w:sz w:val="18"/>
              </w:rPr>
              <w:t xml:space="preserve"> </w:t>
            </w:r>
            <w:r>
              <w:rPr>
                <w:color w:val="2B3C4F"/>
                <w:sz w:val="18"/>
              </w:rPr>
              <w:t>allergy</w:t>
            </w:r>
            <w:r>
              <w:rPr>
                <w:color w:val="2B3C4F"/>
                <w:spacing w:val="4"/>
                <w:sz w:val="18"/>
              </w:rPr>
              <w:t xml:space="preserve"> </w:t>
            </w:r>
            <w:r>
              <w:rPr>
                <w:color w:val="2B3C4F"/>
                <w:spacing w:val="-4"/>
                <w:sz w:val="18"/>
              </w:rPr>
              <w:t>flags</w:t>
            </w:r>
          </w:p>
        </w:tc>
      </w:tr>
      <w:tr w:rsidR="00A272EA" w14:paraId="0AB4C074" w14:textId="77777777">
        <w:trPr>
          <w:trHeight w:val="450"/>
        </w:trPr>
        <w:tc>
          <w:tcPr>
            <w:tcW w:w="1589" w:type="dxa"/>
            <w:shd w:val="clear" w:color="auto" w:fill="F1F1F4"/>
          </w:tcPr>
          <w:p w14:paraId="054A6FA5" w14:textId="77777777" w:rsidR="00A272EA" w:rsidRDefault="00A272EA">
            <w:pPr>
              <w:pStyle w:val="TableParagraph"/>
              <w:rPr>
                <w:sz w:val="18"/>
              </w:rPr>
            </w:pPr>
            <w:r>
              <w:rPr>
                <w:color w:val="2B3C4F"/>
                <w:sz w:val="18"/>
              </w:rPr>
              <w:t xml:space="preserve">AI </w:t>
            </w:r>
            <w:r>
              <w:rPr>
                <w:color w:val="2B3C4F"/>
                <w:spacing w:val="-2"/>
                <w:sz w:val="18"/>
              </w:rPr>
              <w:t>Metrics</w:t>
            </w:r>
          </w:p>
        </w:tc>
        <w:tc>
          <w:tcPr>
            <w:tcW w:w="2833" w:type="dxa"/>
            <w:shd w:val="clear" w:color="auto" w:fill="F1F1F4"/>
          </w:tcPr>
          <w:p w14:paraId="13A9C584" w14:textId="77777777" w:rsidR="00A272EA" w:rsidRDefault="00A272EA">
            <w:pPr>
              <w:pStyle w:val="TableParagraph"/>
              <w:ind w:left="162"/>
              <w:rPr>
                <w:b/>
                <w:sz w:val="18"/>
              </w:rPr>
            </w:pPr>
            <w:r>
              <w:rPr>
                <w:b/>
                <w:color w:val="17375E"/>
                <w:sz w:val="18"/>
              </w:rPr>
              <w:t>GET</w:t>
            </w:r>
            <w:r>
              <w:rPr>
                <w:b/>
                <w:color w:val="17375E"/>
                <w:spacing w:val="-5"/>
                <w:sz w:val="18"/>
              </w:rPr>
              <w:t xml:space="preserve"> </w:t>
            </w:r>
            <w:r>
              <w:rPr>
                <w:b/>
                <w:color w:val="17375E"/>
                <w:sz w:val="18"/>
              </w:rPr>
              <w:t>/manager/ai-</w:t>
            </w:r>
            <w:r>
              <w:rPr>
                <w:b/>
                <w:color w:val="17375E"/>
                <w:spacing w:val="-2"/>
                <w:sz w:val="18"/>
              </w:rPr>
              <w:t>accuracy</w:t>
            </w:r>
          </w:p>
        </w:tc>
        <w:tc>
          <w:tcPr>
            <w:tcW w:w="5217" w:type="dxa"/>
            <w:shd w:val="clear" w:color="auto" w:fill="F1F1F4"/>
          </w:tcPr>
          <w:p w14:paraId="730B11BF" w14:textId="77777777" w:rsidR="00A272EA" w:rsidRDefault="00A272EA">
            <w:pPr>
              <w:pStyle w:val="TableParagraph"/>
              <w:ind w:left="167"/>
              <w:rPr>
                <w:sz w:val="18"/>
              </w:rPr>
            </w:pPr>
            <w:r>
              <w:rPr>
                <w:color w:val="2B3C4F"/>
                <w:sz w:val="18"/>
              </w:rPr>
              <w:t>Chatbot</w:t>
            </w:r>
            <w:r>
              <w:rPr>
                <w:color w:val="2B3C4F"/>
                <w:spacing w:val="-5"/>
                <w:sz w:val="18"/>
              </w:rPr>
              <w:t xml:space="preserve"> </w:t>
            </w:r>
            <w:r>
              <w:rPr>
                <w:color w:val="2B3C4F"/>
                <w:sz w:val="18"/>
              </w:rPr>
              <w:t>accuracy</w:t>
            </w:r>
            <w:r>
              <w:rPr>
                <w:color w:val="2B3C4F"/>
                <w:spacing w:val="-3"/>
                <w:sz w:val="18"/>
              </w:rPr>
              <w:t xml:space="preserve"> </w:t>
            </w:r>
            <w:r>
              <w:rPr>
                <w:color w:val="2B3C4F"/>
                <w:sz w:val="18"/>
              </w:rPr>
              <w:t>rate,</w:t>
            </w:r>
            <w:r>
              <w:rPr>
                <w:color w:val="2B3C4F"/>
                <w:spacing w:val="-4"/>
                <w:sz w:val="18"/>
              </w:rPr>
              <w:t xml:space="preserve"> </w:t>
            </w:r>
            <w:r>
              <w:rPr>
                <w:color w:val="2B3C4F"/>
                <w:sz w:val="18"/>
              </w:rPr>
              <w:t>RAG</w:t>
            </w:r>
            <w:r>
              <w:rPr>
                <w:color w:val="2B3C4F"/>
                <w:spacing w:val="-4"/>
                <w:sz w:val="18"/>
              </w:rPr>
              <w:t xml:space="preserve"> </w:t>
            </w:r>
            <w:r>
              <w:rPr>
                <w:color w:val="2B3C4F"/>
                <w:sz w:val="18"/>
              </w:rPr>
              <w:t>hit</w:t>
            </w:r>
            <w:r>
              <w:rPr>
                <w:color w:val="2B3C4F"/>
                <w:spacing w:val="-2"/>
                <w:sz w:val="18"/>
              </w:rPr>
              <w:t xml:space="preserve"> </w:t>
            </w:r>
            <w:r>
              <w:rPr>
                <w:color w:val="2B3C4F"/>
                <w:sz w:val="18"/>
              </w:rPr>
              <w:t>rate,</w:t>
            </w:r>
            <w:r>
              <w:rPr>
                <w:color w:val="2B3C4F"/>
                <w:spacing w:val="-5"/>
                <w:sz w:val="18"/>
              </w:rPr>
              <w:t xml:space="preserve"> </w:t>
            </w:r>
            <w:r>
              <w:rPr>
                <w:color w:val="2B3C4F"/>
                <w:sz w:val="18"/>
              </w:rPr>
              <w:t>average</w:t>
            </w:r>
            <w:r>
              <w:rPr>
                <w:color w:val="2B3C4F"/>
                <w:spacing w:val="-4"/>
                <w:sz w:val="18"/>
              </w:rPr>
              <w:t xml:space="preserve"> </w:t>
            </w:r>
            <w:r>
              <w:rPr>
                <w:color w:val="2B3C4F"/>
                <w:sz w:val="18"/>
              </w:rPr>
              <w:t>similarity</w:t>
            </w:r>
            <w:r>
              <w:rPr>
                <w:color w:val="2B3C4F"/>
                <w:spacing w:val="4"/>
                <w:sz w:val="18"/>
              </w:rPr>
              <w:t xml:space="preserve"> </w:t>
            </w:r>
            <w:r>
              <w:rPr>
                <w:color w:val="2B3C4F"/>
                <w:spacing w:val="-4"/>
                <w:sz w:val="18"/>
              </w:rPr>
              <w:t>score</w:t>
            </w:r>
          </w:p>
        </w:tc>
      </w:tr>
      <w:tr w:rsidR="00A272EA" w14:paraId="74241D66" w14:textId="77777777">
        <w:trPr>
          <w:trHeight w:val="450"/>
        </w:trPr>
        <w:tc>
          <w:tcPr>
            <w:tcW w:w="1589" w:type="dxa"/>
          </w:tcPr>
          <w:p w14:paraId="5347E38D" w14:textId="77777777" w:rsidR="00A272EA" w:rsidRDefault="00A272EA">
            <w:pPr>
              <w:pStyle w:val="TableParagraph"/>
              <w:rPr>
                <w:sz w:val="18"/>
              </w:rPr>
            </w:pPr>
            <w:r>
              <w:rPr>
                <w:color w:val="2B3C4F"/>
                <w:sz w:val="18"/>
              </w:rPr>
              <w:t xml:space="preserve">System </w:t>
            </w:r>
            <w:r>
              <w:rPr>
                <w:color w:val="2B3C4F"/>
                <w:spacing w:val="-4"/>
                <w:sz w:val="18"/>
              </w:rPr>
              <w:t>Logs</w:t>
            </w:r>
          </w:p>
        </w:tc>
        <w:tc>
          <w:tcPr>
            <w:tcW w:w="2833" w:type="dxa"/>
          </w:tcPr>
          <w:p w14:paraId="07F18805" w14:textId="77777777" w:rsidR="00A272EA" w:rsidRDefault="00A272EA">
            <w:pPr>
              <w:pStyle w:val="TableParagraph"/>
              <w:ind w:left="162"/>
              <w:rPr>
                <w:b/>
                <w:sz w:val="18"/>
              </w:rPr>
            </w:pPr>
            <w:r>
              <w:rPr>
                <w:b/>
                <w:color w:val="17375E"/>
                <w:sz w:val="18"/>
              </w:rPr>
              <w:t>GET</w:t>
            </w:r>
            <w:r>
              <w:rPr>
                <w:b/>
                <w:color w:val="17375E"/>
                <w:spacing w:val="-1"/>
                <w:sz w:val="18"/>
              </w:rPr>
              <w:t xml:space="preserve"> </w:t>
            </w:r>
            <w:r>
              <w:rPr>
                <w:b/>
                <w:color w:val="17375E"/>
                <w:spacing w:val="-2"/>
                <w:sz w:val="18"/>
              </w:rPr>
              <w:t>/manager/logs</w:t>
            </w:r>
          </w:p>
        </w:tc>
        <w:tc>
          <w:tcPr>
            <w:tcW w:w="5217" w:type="dxa"/>
          </w:tcPr>
          <w:p w14:paraId="57FBDB97" w14:textId="77777777" w:rsidR="00A272EA" w:rsidRDefault="00A272EA">
            <w:pPr>
              <w:pStyle w:val="TableParagraph"/>
              <w:ind w:left="167"/>
              <w:rPr>
                <w:sz w:val="18"/>
              </w:rPr>
            </w:pPr>
            <w:r>
              <w:rPr>
                <w:color w:val="2B3C4F"/>
                <w:sz w:val="18"/>
              </w:rPr>
              <w:t>API</w:t>
            </w:r>
            <w:r>
              <w:rPr>
                <w:color w:val="2B3C4F"/>
                <w:spacing w:val="-3"/>
                <w:sz w:val="18"/>
              </w:rPr>
              <w:t xml:space="preserve"> </w:t>
            </w:r>
            <w:r>
              <w:rPr>
                <w:color w:val="2B3C4F"/>
                <w:sz w:val="18"/>
              </w:rPr>
              <w:t>call</w:t>
            </w:r>
            <w:r>
              <w:rPr>
                <w:color w:val="2B3C4F"/>
                <w:spacing w:val="-2"/>
                <w:sz w:val="18"/>
              </w:rPr>
              <w:t xml:space="preserve"> </w:t>
            </w:r>
            <w:r>
              <w:rPr>
                <w:color w:val="2B3C4F"/>
                <w:sz w:val="18"/>
              </w:rPr>
              <w:t>logs</w:t>
            </w:r>
            <w:r>
              <w:rPr>
                <w:color w:val="2B3C4F"/>
                <w:spacing w:val="-2"/>
                <w:sz w:val="18"/>
              </w:rPr>
              <w:t xml:space="preserve"> </w:t>
            </w:r>
            <w:r>
              <w:rPr>
                <w:color w:val="2B3C4F"/>
                <w:sz w:val="18"/>
              </w:rPr>
              <w:t>with</w:t>
            </w:r>
            <w:r>
              <w:rPr>
                <w:color w:val="2B3C4F"/>
                <w:spacing w:val="-4"/>
                <w:sz w:val="18"/>
              </w:rPr>
              <w:t xml:space="preserve"> </w:t>
            </w:r>
            <w:r>
              <w:rPr>
                <w:color w:val="2B3C4F"/>
                <w:sz w:val="18"/>
              </w:rPr>
              <w:t>endpoint,</w:t>
            </w:r>
            <w:r>
              <w:rPr>
                <w:color w:val="2B3C4F"/>
                <w:spacing w:val="-3"/>
                <w:sz w:val="18"/>
              </w:rPr>
              <w:t xml:space="preserve"> </w:t>
            </w:r>
            <w:r>
              <w:rPr>
                <w:color w:val="2B3C4F"/>
                <w:sz w:val="18"/>
              </w:rPr>
              <w:t>response</w:t>
            </w:r>
            <w:r>
              <w:rPr>
                <w:color w:val="2B3C4F"/>
                <w:spacing w:val="-2"/>
                <w:sz w:val="18"/>
              </w:rPr>
              <w:t xml:space="preserve"> </w:t>
            </w:r>
            <w:r>
              <w:rPr>
                <w:color w:val="2B3C4F"/>
                <w:sz w:val="18"/>
              </w:rPr>
              <w:t>time,</w:t>
            </w:r>
            <w:r>
              <w:rPr>
                <w:color w:val="2B3C4F"/>
                <w:spacing w:val="-4"/>
                <w:sz w:val="18"/>
              </w:rPr>
              <w:t xml:space="preserve"> </w:t>
            </w:r>
            <w:r>
              <w:rPr>
                <w:color w:val="2B3C4F"/>
                <w:sz w:val="18"/>
              </w:rPr>
              <w:t>and</w:t>
            </w:r>
            <w:r>
              <w:rPr>
                <w:color w:val="2B3C4F"/>
                <w:spacing w:val="-5"/>
                <w:sz w:val="18"/>
              </w:rPr>
              <w:t xml:space="preserve"> </w:t>
            </w:r>
            <w:r>
              <w:rPr>
                <w:color w:val="2B3C4F"/>
                <w:sz w:val="18"/>
              </w:rPr>
              <w:t>status</w:t>
            </w:r>
            <w:r>
              <w:rPr>
                <w:color w:val="2B3C4F"/>
                <w:spacing w:val="4"/>
                <w:sz w:val="18"/>
              </w:rPr>
              <w:t xml:space="preserve"> </w:t>
            </w:r>
            <w:r>
              <w:rPr>
                <w:color w:val="2B3C4F"/>
                <w:spacing w:val="-2"/>
                <w:sz w:val="18"/>
              </w:rPr>
              <w:t>filter</w:t>
            </w:r>
          </w:p>
        </w:tc>
      </w:tr>
    </w:tbl>
    <w:p w14:paraId="2888C153" w14:textId="77777777" w:rsidR="00A272EA" w:rsidRDefault="00A272EA">
      <w:pPr>
        <w:pStyle w:val="BodyText"/>
        <w:spacing w:before="158"/>
      </w:pPr>
    </w:p>
    <w:p w14:paraId="216D5CF4" w14:textId="77777777" w:rsidR="00A272EA" w:rsidRDefault="00A272EA" w:rsidP="00A272EA">
      <w:pPr>
        <w:pStyle w:val="Heading2"/>
        <w:keepNext w:val="0"/>
        <w:keepLines w:val="0"/>
        <w:widowControl w:val="0"/>
        <w:numPr>
          <w:ilvl w:val="2"/>
          <w:numId w:val="8"/>
        </w:numPr>
        <w:tabs>
          <w:tab w:val="left" w:pos="952"/>
        </w:tabs>
        <w:autoSpaceDE w:val="0"/>
        <w:autoSpaceDN w:val="0"/>
        <w:spacing w:before="0" w:after="0" w:line="240" w:lineRule="auto"/>
        <w:ind w:hanging="549"/>
      </w:pPr>
      <w:r>
        <w:rPr>
          <w:color w:val="2C6CA2"/>
        </w:rPr>
        <w:t>Doctor</w:t>
      </w:r>
      <w:r>
        <w:rPr>
          <w:color w:val="2C6CA2"/>
          <w:spacing w:val="-8"/>
        </w:rPr>
        <w:t xml:space="preserve"> </w:t>
      </w:r>
      <w:r>
        <w:rPr>
          <w:color w:val="2C6CA2"/>
        </w:rPr>
        <w:t>Management</w:t>
      </w:r>
      <w:r>
        <w:rPr>
          <w:color w:val="2C6CA2"/>
          <w:spacing w:val="-5"/>
        </w:rPr>
        <w:t xml:space="preserve"> </w:t>
      </w:r>
      <w:r>
        <w:rPr>
          <w:color w:val="2C6CA2"/>
          <w:spacing w:val="-2"/>
        </w:rPr>
        <w:t>(CRUD)</w:t>
      </w:r>
    </w:p>
    <w:p w14:paraId="7B93C146" w14:textId="77777777" w:rsidR="00A272EA" w:rsidRDefault="00A272EA">
      <w:pPr>
        <w:pStyle w:val="BodyText"/>
        <w:spacing w:before="105" w:line="302" w:lineRule="auto"/>
        <w:ind w:left="403" w:right="312"/>
      </w:pPr>
      <w:r>
        <w:rPr>
          <w:color w:val="2B3C4F"/>
        </w:rPr>
        <w:t>The</w:t>
      </w:r>
      <w:r>
        <w:rPr>
          <w:color w:val="2B3C4F"/>
          <w:spacing w:val="-4"/>
        </w:rPr>
        <w:t xml:space="preserve"> </w:t>
      </w:r>
      <w:r>
        <w:rPr>
          <w:color w:val="2B3C4F"/>
        </w:rPr>
        <w:t>Doctors</w:t>
      </w:r>
      <w:r>
        <w:rPr>
          <w:color w:val="2B3C4F"/>
          <w:spacing w:val="-2"/>
        </w:rPr>
        <w:t xml:space="preserve"> </w:t>
      </w:r>
      <w:r>
        <w:rPr>
          <w:color w:val="2B3C4F"/>
        </w:rPr>
        <w:t>tab</w:t>
      </w:r>
      <w:r>
        <w:rPr>
          <w:color w:val="2B3C4F"/>
          <w:spacing w:val="-4"/>
        </w:rPr>
        <w:t xml:space="preserve"> </w:t>
      </w:r>
      <w:r>
        <w:rPr>
          <w:color w:val="2B3C4F"/>
        </w:rPr>
        <w:t>renders</w:t>
      </w:r>
      <w:r>
        <w:rPr>
          <w:color w:val="2B3C4F"/>
          <w:spacing w:val="-1"/>
        </w:rPr>
        <w:t xml:space="preserve"> </w:t>
      </w:r>
      <w:r>
        <w:rPr>
          <w:color w:val="2B3C4F"/>
        </w:rPr>
        <w:t>a</w:t>
      </w:r>
      <w:r>
        <w:rPr>
          <w:color w:val="2B3C4F"/>
          <w:spacing w:val="-4"/>
        </w:rPr>
        <w:t xml:space="preserve"> </w:t>
      </w:r>
      <w:r>
        <w:rPr>
          <w:color w:val="2B3C4F"/>
        </w:rPr>
        <w:t>sortable,</w:t>
      </w:r>
      <w:r>
        <w:rPr>
          <w:color w:val="2B3C4F"/>
          <w:spacing w:val="-3"/>
        </w:rPr>
        <w:t xml:space="preserve"> </w:t>
      </w:r>
      <w:r>
        <w:rPr>
          <w:color w:val="2B3C4F"/>
        </w:rPr>
        <w:t>searchable</w:t>
      </w:r>
      <w:r>
        <w:rPr>
          <w:color w:val="2B3C4F"/>
          <w:spacing w:val="-3"/>
        </w:rPr>
        <w:t xml:space="preserve"> </w:t>
      </w:r>
      <w:r>
        <w:rPr>
          <w:color w:val="2B3C4F"/>
        </w:rPr>
        <w:t>table</w:t>
      </w:r>
      <w:r>
        <w:rPr>
          <w:color w:val="2B3C4F"/>
          <w:spacing w:val="-3"/>
        </w:rPr>
        <w:t xml:space="preserve"> </w:t>
      </w:r>
      <w:r>
        <w:rPr>
          <w:color w:val="2B3C4F"/>
        </w:rPr>
        <w:t>of</w:t>
      </w:r>
      <w:r>
        <w:rPr>
          <w:color w:val="2B3C4F"/>
          <w:spacing w:val="-4"/>
        </w:rPr>
        <w:t xml:space="preserve"> </w:t>
      </w:r>
      <w:r>
        <w:rPr>
          <w:color w:val="2B3C4F"/>
        </w:rPr>
        <w:t>all</w:t>
      </w:r>
      <w:r>
        <w:rPr>
          <w:color w:val="2B3C4F"/>
          <w:spacing w:val="-5"/>
        </w:rPr>
        <w:t xml:space="preserve"> </w:t>
      </w:r>
      <w:r>
        <w:rPr>
          <w:color w:val="2B3C4F"/>
        </w:rPr>
        <w:t>registered</w:t>
      </w:r>
      <w:r>
        <w:rPr>
          <w:color w:val="2B3C4F"/>
          <w:spacing w:val="-3"/>
        </w:rPr>
        <w:t xml:space="preserve"> </w:t>
      </w:r>
      <w:r>
        <w:rPr>
          <w:color w:val="2B3C4F"/>
        </w:rPr>
        <w:t>doctors.</w:t>
      </w:r>
      <w:r>
        <w:rPr>
          <w:color w:val="2B3C4F"/>
          <w:spacing w:val="-3"/>
        </w:rPr>
        <w:t xml:space="preserve"> </w:t>
      </w:r>
      <w:r>
        <w:rPr>
          <w:color w:val="2B3C4F"/>
        </w:rPr>
        <w:t>Each</w:t>
      </w:r>
      <w:r>
        <w:rPr>
          <w:color w:val="2B3C4F"/>
          <w:spacing w:val="-4"/>
        </w:rPr>
        <w:t xml:space="preserve"> </w:t>
      </w:r>
      <w:r>
        <w:rPr>
          <w:color w:val="2B3C4F"/>
        </w:rPr>
        <w:t>row</w:t>
      </w:r>
      <w:r>
        <w:rPr>
          <w:color w:val="2B3C4F"/>
          <w:spacing w:val="-4"/>
        </w:rPr>
        <w:t xml:space="preserve"> </w:t>
      </w:r>
      <w:r>
        <w:rPr>
          <w:color w:val="2B3C4F"/>
        </w:rPr>
        <w:t>exposes</w:t>
      </w:r>
      <w:r>
        <w:rPr>
          <w:color w:val="2B3C4F"/>
          <w:spacing w:val="-3"/>
        </w:rPr>
        <w:t xml:space="preserve"> </w:t>
      </w:r>
      <w:r>
        <w:rPr>
          <w:color w:val="2B3C4F"/>
        </w:rPr>
        <w:t>inline action buttons for editing and deactivation. The Add Doctor form collects name, email, specialty, floor, room</w:t>
      </w:r>
      <w:r>
        <w:rPr>
          <w:color w:val="2B3C4F"/>
          <w:spacing w:val="-10"/>
        </w:rPr>
        <w:t xml:space="preserve"> </w:t>
      </w:r>
      <w:r>
        <w:rPr>
          <w:color w:val="2B3C4F"/>
        </w:rPr>
        <w:t>number,</w:t>
      </w:r>
      <w:r>
        <w:rPr>
          <w:color w:val="2B3C4F"/>
          <w:spacing w:val="-5"/>
        </w:rPr>
        <w:t xml:space="preserve"> </w:t>
      </w:r>
      <w:r>
        <w:rPr>
          <w:color w:val="2B3C4F"/>
        </w:rPr>
        <w:t>and</w:t>
      </w:r>
      <w:r>
        <w:rPr>
          <w:color w:val="2B3C4F"/>
          <w:spacing w:val="-5"/>
        </w:rPr>
        <w:t xml:space="preserve"> </w:t>
      </w:r>
      <w:r>
        <w:rPr>
          <w:color w:val="2B3C4F"/>
        </w:rPr>
        <w:t>initial</w:t>
      </w:r>
      <w:r>
        <w:rPr>
          <w:color w:val="2B3C4F"/>
          <w:spacing w:val="-3"/>
        </w:rPr>
        <w:t xml:space="preserve"> </w:t>
      </w:r>
      <w:r>
        <w:rPr>
          <w:color w:val="2B3C4F"/>
        </w:rPr>
        <w:t>password.</w:t>
      </w:r>
      <w:r>
        <w:rPr>
          <w:color w:val="2B3C4F"/>
          <w:spacing w:val="-5"/>
        </w:rPr>
        <w:t xml:space="preserve"> </w:t>
      </w:r>
      <w:r>
        <w:rPr>
          <w:color w:val="2B3C4F"/>
        </w:rPr>
        <w:t>On</w:t>
      </w:r>
      <w:r>
        <w:rPr>
          <w:color w:val="2B3C4F"/>
          <w:spacing w:val="-6"/>
        </w:rPr>
        <w:t xml:space="preserve"> </w:t>
      </w:r>
      <w:r>
        <w:rPr>
          <w:color w:val="2B3C4F"/>
        </w:rPr>
        <w:t>submission,</w:t>
      </w:r>
      <w:r>
        <w:rPr>
          <w:color w:val="2B3C4F"/>
          <w:spacing w:val="-4"/>
        </w:rPr>
        <w:t xml:space="preserve"> </w:t>
      </w:r>
      <w:r>
        <w:rPr>
          <w:color w:val="2B3C4F"/>
        </w:rPr>
        <w:t>the</w:t>
      </w:r>
      <w:r>
        <w:rPr>
          <w:color w:val="2B3C4F"/>
          <w:spacing w:val="-3"/>
        </w:rPr>
        <w:t xml:space="preserve"> </w:t>
      </w:r>
      <w:r>
        <w:rPr>
          <w:color w:val="2B3C4F"/>
        </w:rPr>
        <w:t>form</w:t>
      </w:r>
      <w:r>
        <w:rPr>
          <w:color w:val="2B3C4F"/>
          <w:spacing w:val="-5"/>
        </w:rPr>
        <w:t xml:space="preserve"> </w:t>
      </w:r>
      <w:r>
        <w:rPr>
          <w:color w:val="2B3C4F"/>
        </w:rPr>
        <w:t>calls</w:t>
      </w:r>
      <w:r>
        <w:rPr>
          <w:color w:val="2B3C4F"/>
          <w:spacing w:val="-4"/>
        </w:rPr>
        <w:t xml:space="preserve"> </w:t>
      </w:r>
      <w:r>
        <w:rPr>
          <w:rFonts w:ascii="Courier New" w:hAnsi="Courier New"/>
          <w:color w:val="2B3C4F"/>
        </w:rPr>
        <w:t>POST</w:t>
      </w:r>
      <w:r>
        <w:rPr>
          <w:rFonts w:ascii="Courier New" w:hAnsi="Courier New"/>
          <w:color w:val="2B3C4F"/>
          <w:spacing w:val="-9"/>
        </w:rPr>
        <w:t xml:space="preserve"> </w:t>
      </w:r>
      <w:r>
        <w:rPr>
          <w:rFonts w:ascii="Courier New" w:hAnsi="Courier New"/>
          <w:color w:val="2B3C4F"/>
        </w:rPr>
        <w:t>/manager/doctors</w:t>
      </w:r>
      <w:r>
        <w:rPr>
          <w:rFonts w:ascii="Courier New" w:hAnsi="Courier New"/>
          <w:color w:val="2B3C4F"/>
          <w:spacing w:val="-64"/>
        </w:rPr>
        <w:t xml:space="preserve"> </w:t>
      </w:r>
      <w:r>
        <w:rPr>
          <w:color w:val="2B3C4F"/>
        </w:rPr>
        <w:t>and</w:t>
      </w:r>
      <w:r>
        <w:rPr>
          <w:color w:val="2B3C4F"/>
          <w:spacing w:val="-6"/>
        </w:rPr>
        <w:t xml:space="preserve"> </w:t>
      </w:r>
      <w:r>
        <w:rPr>
          <w:color w:val="2B3C4F"/>
        </w:rPr>
        <w:t xml:space="preserve">the table </w:t>
      </w:r>
      <w:proofErr w:type="gramStart"/>
      <w:r>
        <w:rPr>
          <w:color w:val="2B3C4F"/>
        </w:rPr>
        <w:t>refreshes</w:t>
      </w:r>
      <w:proofErr w:type="gramEnd"/>
      <w:r>
        <w:rPr>
          <w:color w:val="2B3C4F"/>
        </w:rPr>
        <w:t xml:space="preserve"> automatically via a React state update — no page reload required.</w:t>
      </w:r>
    </w:p>
    <w:p w14:paraId="6E6A82F4" w14:textId="77777777" w:rsidR="00A272EA" w:rsidRDefault="00A272EA" w:rsidP="00A272EA">
      <w:pPr>
        <w:pStyle w:val="ListParagraph"/>
        <w:widowControl w:val="0"/>
        <w:numPr>
          <w:ilvl w:val="3"/>
          <w:numId w:val="8"/>
        </w:numPr>
        <w:tabs>
          <w:tab w:val="left" w:pos="844"/>
        </w:tabs>
        <w:autoSpaceDE w:val="0"/>
        <w:autoSpaceDN w:val="0"/>
        <w:spacing w:before="119" w:after="0" w:line="312" w:lineRule="auto"/>
        <w:ind w:right="299" w:firstLine="0"/>
        <w:contextualSpacing w:val="0"/>
        <w:rPr>
          <w:sz w:val="20"/>
        </w:rPr>
      </w:pPr>
      <w:r>
        <w:rPr>
          <w:rFonts w:ascii="Arial" w:hAnsi="Arial"/>
          <w:b/>
          <w:color w:val="2B3C4F"/>
          <w:sz w:val="20"/>
        </w:rPr>
        <w:t>Create</w:t>
      </w:r>
      <w:r>
        <w:rPr>
          <w:rFonts w:ascii="Arial" w:hAnsi="Arial"/>
          <w:b/>
          <w:color w:val="2B3C4F"/>
          <w:spacing w:val="-6"/>
          <w:sz w:val="20"/>
        </w:rPr>
        <w:t xml:space="preserve"> </w:t>
      </w:r>
      <w:r>
        <w:rPr>
          <w:color w:val="2B3C4F"/>
          <w:sz w:val="20"/>
        </w:rPr>
        <w:t>—</w:t>
      </w:r>
      <w:r>
        <w:rPr>
          <w:color w:val="2B3C4F"/>
          <w:spacing w:val="-9"/>
          <w:sz w:val="20"/>
        </w:rPr>
        <w:t xml:space="preserve"> </w:t>
      </w:r>
      <w:r>
        <w:rPr>
          <w:color w:val="2B3C4F"/>
          <w:sz w:val="20"/>
        </w:rPr>
        <w:t>POST</w:t>
      </w:r>
      <w:r>
        <w:rPr>
          <w:color w:val="2B3C4F"/>
          <w:spacing w:val="-8"/>
          <w:sz w:val="20"/>
        </w:rPr>
        <w:t xml:space="preserve"> </w:t>
      </w:r>
      <w:r>
        <w:rPr>
          <w:color w:val="2B3C4F"/>
          <w:sz w:val="20"/>
        </w:rPr>
        <w:t>/manager/doctors</w:t>
      </w:r>
      <w:r>
        <w:rPr>
          <w:color w:val="2B3C4F"/>
          <w:spacing w:val="-5"/>
          <w:sz w:val="20"/>
        </w:rPr>
        <w:t xml:space="preserve"> </w:t>
      </w:r>
      <w:r>
        <w:rPr>
          <w:color w:val="2B3C4F"/>
          <w:sz w:val="20"/>
        </w:rPr>
        <w:t>—</w:t>
      </w:r>
      <w:r>
        <w:rPr>
          <w:color w:val="2B3C4F"/>
          <w:spacing w:val="-9"/>
          <w:sz w:val="20"/>
        </w:rPr>
        <w:t xml:space="preserve"> </w:t>
      </w:r>
      <w:r>
        <w:rPr>
          <w:color w:val="2B3C4F"/>
          <w:sz w:val="20"/>
        </w:rPr>
        <w:t>adds</w:t>
      </w:r>
      <w:r>
        <w:rPr>
          <w:color w:val="2B3C4F"/>
          <w:spacing w:val="-8"/>
          <w:sz w:val="20"/>
        </w:rPr>
        <w:t xml:space="preserve"> </w:t>
      </w:r>
      <w:r>
        <w:rPr>
          <w:color w:val="2B3C4F"/>
          <w:sz w:val="20"/>
        </w:rPr>
        <w:t>a</w:t>
      </w:r>
      <w:r>
        <w:rPr>
          <w:color w:val="2B3C4F"/>
          <w:spacing w:val="-9"/>
          <w:sz w:val="20"/>
        </w:rPr>
        <w:t xml:space="preserve"> </w:t>
      </w:r>
      <w:r>
        <w:rPr>
          <w:color w:val="2B3C4F"/>
          <w:sz w:val="20"/>
        </w:rPr>
        <w:t>new</w:t>
      </w:r>
      <w:r>
        <w:rPr>
          <w:color w:val="2B3C4F"/>
          <w:spacing w:val="-9"/>
          <w:sz w:val="20"/>
        </w:rPr>
        <w:t xml:space="preserve"> </w:t>
      </w:r>
      <w:r>
        <w:rPr>
          <w:color w:val="2B3C4F"/>
          <w:sz w:val="20"/>
        </w:rPr>
        <w:t>doctor</w:t>
      </w:r>
      <w:r>
        <w:rPr>
          <w:color w:val="2B3C4F"/>
          <w:spacing w:val="-8"/>
          <w:sz w:val="20"/>
        </w:rPr>
        <w:t xml:space="preserve"> </w:t>
      </w:r>
      <w:r>
        <w:rPr>
          <w:color w:val="2B3C4F"/>
          <w:sz w:val="20"/>
        </w:rPr>
        <w:t>account</w:t>
      </w:r>
      <w:r>
        <w:rPr>
          <w:color w:val="2B3C4F"/>
          <w:spacing w:val="-9"/>
          <w:sz w:val="20"/>
        </w:rPr>
        <w:t xml:space="preserve"> </w:t>
      </w:r>
      <w:r>
        <w:rPr>
          <w:color w:val="2B3C4F"/>
          <w:sz w:val="20"/>
        </w:rPr>
        <w:t>with</w:t>
      </w:r>
      <w:r>
        <w:rPr>
          <w:color w:val="2B3C4F"/>
          <w:spacing w:val="-7"/>
          <w:sz w:val="20"/>
        </w:rPr>
        <w:t xml:space="preserve"> </w:t>
      </w:r>
      <w:r>
        <w:rPr>
          <w:color w:val="2B3C4F"/>
          <w:sz w:val="20"/>
        </w:rPr>
        <w:t>a</w:t>
      </w:r>
      <w:r>
        <w:rPr>
          <w:color w:val="2B3C4F"/>
          <w:spacing w:val="-8"/>
          <w:sz w:val="20"/>
        </w:rPr>
        <w:t xml:space="preserve"> </w:t>
      </w:r>
      <w:proofErr w:type="spellStart"/>
      <w:r>
        <w:rPr>
          <w:color w:val="2B3C4F"/>
          <w:sz w:val="20"/>
        </w:rPr>
        <w:t>bcrypt</w:t>
      </w:r>
      <w:proofErr w:type="spellEnd"/>
      <w:r>
        <w:rPr>
          <w:color w:val="2B3C4F"/>
          <w:sz w:val="20"/>
        </w:rPr>
        <w:t>-hashed</w:t>
      </w:r>
      <w:r>
        <w:rPr>
          <w:color w:val="2B3C4F"/>
          <w:spacing w:val="-8"/>
          <w:sz w:val="20"/>
        </w:rPr>
        <w:t xml:space="preserve"> </w:t>
      </w:r>
      <w:r>
        <w:rPr>
          <w:color w:val="2B3C4F"/>
          <w:sz w:val="20"/>
        </w:rPr>
        <w:t>password</w:t>
      </w:r>
      <w:r>
        <w:rPr>
          <w:color w:val="2B3C4F"/>
          <w:spacing w:val="-6"/>
          <w:sz w:val="20"/>
        </w:rPr>
        <w:t xml:space="preserve"> </w:t>
      </w:r>
      <w:r>
        <w:rPr>
          <w:color w:val="2B3C4F"/>
          <w:sz w:val="20"/>
        </w:rPr>
        <w:t>and sends a welcome email.</w:t>
      </w:r>
    </w:p>
    <w:p w14:paraId="072EB378" w14:textId="77777777" w:rsidR="00A272EA" w:rsidRDefault="00A272EA" w:rsidP="00A272EA">
      <w:pPr>
        <w:pStyle w:val="ListParagraph"/>
        <w:widowControl w:val="0"/>
        <w:numPr>
          <w:ilvl w:val="3"/>
          <w:numId w:val="8"/>
        </w:numPr>
        <w:tabs>
          <w:tab w:val="left" w:pos="846"/>
        </w:tabs>
        <w:autoSpaceDE w:val="0"/>
        <w:autoSpaceDN w:val="0"/>
        <w:spacing w:before="65" w:after="0" w:line="240" w:lineRule="auto"/>
        <w:ind w:left="846" w:hanging="124"/>
        <w:contextualSpacing w:val="0"/>
        <w:rPr>
          <w:sz w:val="20"/>
        </w:rPr>
      </w:pPr>
      <w:r>
        <w:rPr>
          <w:rFonts w:ascii="Arial" w:hAnsi="Arial"/>
          <w:b/>
          <w:color w:val="2B3C4F"/>
          <w:sz w:val="20"/>
        </w:rPr>
        <w:t>Read</w:t>
      </w:r>
      <w:r>
        <w:rPr>
          <w:rFonts w:ascii="Arial" w:hAnsi="Arial"/>
          <w:b/>
          <w:color w:val="2B3C4F"/>
          <w:spacing w:val="-9"/>
          <w:sz w:val="20"/>
        </w:rPr>
        <w:t xml:space="preserve"> </w:t>
      </w:r>
      <w:r>
        <w:rPr>
          <w:color w:val="2B3C4F"/>
          <w:sz w:val="20"/>
        </w:rPr>
        <w:t>—</w:t>
      </w:r>
      <w:r>
        <w:rPr>
          <w:color w:val="2B3C4F"/>
          <w:spacing w:val="-8"/>
          <w:sz w:val="20"/>
        </w:rPr>
        <w:t xml:space="preserve"> </w:t>
      </w:r>
      <w:r>
        <w:rPr>
          <w:color w:val="2B3C4F"/>
          <w:sz w:val="20"/>
        </w:rPr>
        <w:t>GET</w:t>
      </w:r>
      <w:r>
        <w:rPr>
          <w:color w:val="2B3C4F"/>
          <w:spacing w:val="-7"/>
          <w:sz w:val="20"/>
        </w:rPr>
        <w:t xml:space="preserve"> </w:t>
      </w:r>
      <w:r>
        <w:rPr>
          <w:color w:val="2B3C4F"/>
          <w:sz w:val="20"/>
        </w:rPr>
        <w:t>/manager/doctors</w:t>
      </w:r>
      <w:r>
        <w:rPr>
          <w:color w:val="2B3C4F"/>
          <w:spacing w:val="-4"/>
          <w:sz w:val="20"/>
        </w:rPr>
        <w:t xml:space="preserve"> </w:t>
      </w:r>
      <w:r>
        <w:rPr>
          <w:color w:val="2B3C4F"/>
          <w:sz w:val="20"/>
        </w:rPr>
        <w:t>—</w:t>
      </w:r>
      <w:r>
        <w:rPr>
          <w:color w:val="2B3C4F"/>
          <w:spacing w:val="-8"/>
          <w:sz w:val="20"/>
        </w:rPr>
        <w:t xml:space="preserve"> </w:t>
      </w:r>
      <w:r>
        <w:rPr>
          <w:color w:val="2B3C4F"/>
          <w:sz w:val="20"/>
        </w:rPr>
        <w:t>paginated,</w:t>
      </w:r>
      <w:r>
        <w:rPr>
          <w:color w:val="2B3C4F"/>
          <w:spacing w:val="-8"/>
          <w:sz w:val="20"/>
        </w:rPr>
        <w:t xml:space="preserve"> </w:t>
      </w:r>
      <w:r>
        <w:rPr>
          <w:color w:val="2B3C4F"/>
          <w:sz w:val="20"/>
        </w:rPr>
        <w:t>searchable</w:t>
      </w:r>
      <w:r>
        <w:rPr>
          <w:color w:val="2B3C4F"/>
          <w:spacing w:val="-6"/>
          <w:sz w:val="20"/>
        </w:rPr>
        <w:t xml:space="preserve"> </w:t>
      </w:r>
      <w:r>
        <w:rPr>
          <w:color w:val="2B3C4F"/>
          <w:sz w:val="20"/>
        </w:rPr>
        <w:t>list</w:t>
      </w:r>
      <w:r>
        <w:rPr>
          <w:color w:val="2B3C4F"/>
          <w:spacing w:val="-7"/>
          <w:sz w:val="20"/>
        </w:rPr>
        <w:t xml:space="preserve"> </w:t>
      </w:r>
      <w:r>
        <w:rPr>
          <w:color w:val="2B3C4F"/>
          <w:sz w:val="20"/>
        </w:rPr>
        <w:t>filterable</w:t>
      </w:r>
      <w:r>
        <w:rPr>
          <w:color w:val="2B3C4F"/>
          <w:spacing w:val="-6"/>
          <w:sz w:val="20"/>
        </w:rPr>
        <w:t xml:space="preserve"> </w:t>
      </w:r>
      <w:r>
        <w:rPr>
          <w:color w:val="2B3C4F"/>
          <w:sz w:val="20"/>
        </w:rPr>
        <w:t>by</w:t>
      </w:r>
      <w:r>
        <w:rPr>
          <w:color w:val="2B3C4F"/>
          <w:spacing w:val="-7"/>
          <w:sz w:val="20"/>
        </w:rPr>
        <w:t xml:space="preserve"> </w:t>
      </w:r>
      <w:r>
        <w:rPr>
          <w:color w:val="2B3C4F"/>
          <w:sz w:val="20"/>
        </w:rPr>
        <w:t>name</w:t>
      </w:r>
      <w:r>
        <w:rPr>
          <w:color w:val="2B3C4F"/>
          <w:spacing w:val="-6"/>
          <w:sz w:val="20"/>
        </w:rPr>
        <w:t xml:space="preserve"> </w:t>
      </w:r>
      <w:r>
        <w:rPr>
          <w:color w:val="2B3C4F"/>
          <w:sz w:val="20"/>
        </w:rPr>
        <w:t>or</w:t>
      </w:r>
      <w:r>
        <w:rPr>
          <w:color w:val="2B3C4F"/>
          <w:spacing w:val="-8"/>
          <w:sz w:val="20"/>
        </w:rPr>
        <w:t xml:space="preserve"> </w:t>
      </w:r>
      <w:r>
        <w:rPr>
          <w:color w:val="2B3C4F"/>
          <w:sz w:val="20"/>
        </w:rPr>
        <w:t>medical</w:t>
      </w:r>
      <w:r>
        <w:rPr>
          <w:color w:val="2B3C4F"/>
          <w:spacing w:val="-5"/>
          <w:sz w:val="20"/>
        </w:rPr>
        <w:t xml:space="preserve"> </w:t>
      </w:r>
      <w:r>
        <w:rPr>
          <w:color w:val="2B3C4F"/>
          <w:spacing w:val="-2"/>
          <w:sz w:val="20"/>
        </w:rPr>
        <w:t>specialty.</w:t>
      </w:r>
    </w:p>
    <w:p w14:paraId="25A7BA91" w14:textId="77777777" w:rsidR="00A272EA" w:rsidRDefault="00A272EA" w:rsidP="00A272EA">
      <w:pPr>
        <w:pStyle w:val="ListParagraph"/>
        <w:widowControl w:val="0"/>
        <w:numPr>
          <w:ilvl w:val="3"/>
          <w:numId w:val="8"/>
        </w:numPr>
        <w:tabs>
          <w:tab w:val="left" w:pos="846"/>
        </w:tabs>
        <w:autoSpaceDE w:val="0"/>
        <w:autoSpaceDN w:val="0"/>
        <w:spacing w:before="130" w:after="0" w:line="309" w:lineRule="auto"/>
        <w:ind w:right="316" w:firstLine="0"/>
        <w:contextualSpacing w:val="0"/>
        <w:rPr>
          <w:sz w:val="20"/>
        </w:rPr>
      </w:pPr>
      <w:r>
        <w:rPr>
          <w:rFonts w:ascii="Arial" w:hAnsi="Arial"/>
          <w:b/>
          <w:color w:val="2B3C4F"/>
          <w:sz w:val="20"/>
        </w:rPr>
        <w:t>Update</w:t>
      </w:r>
      <w:r>
        <w:rPr>
          <w:rFonts w:ascii="Arial" w:hAnsi="Arial"/>
          <w:b/>
          <w:color w:val="2B3C4F"/>
          <w:spacing w:val="-7"/>
          <w:sz w:val="20"/>
        </w:rPr>
        <w:t xml:space="preserve"> </w:t>
      </w:r>
      <w:r>
        <w:rPr>
          <w:color w:val="2B3C4F"/>
          <w:sz w:val="20"/>
        </w:rPr>
        <w:t>—</w:t>
      </w:r>
      <w:r>
        <w:rPr>
          <w:color w:val="2B3C4F"/>
          <w:spacing w:val="-7"/>
          <w:sz w:val="20"/>
        </w:rPr>
        <w:t xml:space="preserve"> </w:t>
      </w:r>
      <w:r>
        <w:rPr>
          <w:color w:val="2B3C4F"/>
          <w:sz w:val="20"/>
        </w:rPr>
        <w:t>PATCH</w:t>
      </w:r>
      <w:r>
        <w:rPr>
          <w:color w:val="2B3C4F"/>
          <w:spacing w:val="-6"/>
          <w:sz w:val="20"/>
        </w:rPr>
        <w:t xml:space="preserve"> </w:t>
      </w:r>
      <w:r>
        <w:rPr>
          <w:color w:val="2B3C4F"/>
          <w:sz w:val="20"/>
        </w:rPr>
        <w:t>/manager/doctors/{id}</w:t>
      </w:r>
      <w:r>
        <w:rPr>
          <w:color w:val="2B3C4F"/>
          <w:spacing w:val="-6"/>
          <w:sz w:val="20"/>
        </w:rPr>
        <w:t xml:space="preserve"> </w:t>
      </w:r>
      <w:r>
        <w:rPr>
          <w:color w:val="2B3C4F"/>
          <w:sz w:val="20"/>
        </w:rPr>
        <w:t>—</w:t>
      </w:r>
      <w:r>
        <w:rPr>
          <w:color w:val="2B3C4F"/>
          <w:spacing w:val="-5"/>
          <w:sz w:val="20"/>
        </w:rPr>
        <w:t xml:space="preserve"> </w:t>
      </w:r>
      <w:r>
        <w:rPr>
          <w:color w:val="2B3C4F"/>
          <w:sz w:val="20"/>
        </w:rPr>
        <w:t>update</w:t>
      </w:r>
      <w:r>
        <w:rPr>
          <w:color w:val="2B3C4F"/>
          <w:spacing w:val="-7"/>
          <w:sz w:val="20"/>
        </w:rPr>
        <w:t xml:space="preserve"> </w:t>
      </w:r>
      <w:r>
        <w:rPr>
          <w:color w:val="2B3C4F"/>
          <w:sz w:val="20"/>
        </w:rPr>
        <w:t>specialty,</w:t>
      </w:r>
      <w:r>
        <w:rPr>
          <w:color w:val="2B3C4F"/>
          <w:spacing w:val="-6"/>
          <w:sz w:val="20"/>
        </w:rPr>
        <w:t xml:space="preserve"> </w:t>
      </w:r>
      <w:r>
        <w:rPr>
          <w:color w:val="2B3C4F"/>
          <w:sz w:val="20"/>
        </w:rPr>
        <w:t>consultation</w:t>
      </w:r>
      <w:r>
        <w:rPr>
          <w:color w:val="2B3C4F"/>
          <w:spacing w:val="-6"/>
          <w:sz w:val="20"/>
        </w:rPr>
        <w:t xml:space="preserve"> </w:t>
      </w:r>
      <w:r>
        <w:rPr>
          <w:color w:val="2B3C4F"/>
          <w:sz w:val="20"/>
        </w:rPr>
        <w:t>room,</w:t>
      </w:r>
      <w:r>
        <w:rPr>
          <w:color w:val="2B3C4F"/>
          <w:spacing w:val="-7"/>
          <w:sz w:val="20"/>
        </w:rPr>
        <w:t xml:space="preserve"> </w:t>
      </w:r>
      <w:r>
        <w:rPr>
          <w:color w:val="2B3C4F"/>
          <w:sz w:val="20"/>
        </w:rPr>
        <w:t>floor</w:t>
      </w:r>
      <w:r>
        <w:rPr>
          <w:color w:val="2B3C4F"/>
          <w:spacing w:val="-6"/>
          <w:sz w:val="20"/>
        </w:rPr>
        <w:t xml:space="preserve"> </w:t>
      </w:r>
      <w:r>
        <w:rPr>
          <w:color w:val="2B3C4F"/>
          <w:sz w:val="20"/>
        </w:rPr>
        <w:t>assignment,</w:t>
      </w:r>
      <w:r>
        <w:rPr>
          <w:color w:val="2B3C4F"/>
          <w:spacing w:val="-6"/>
          <w:sz w:val="20"/>
        </w:rPr>
        <w:t xml:space="preserve"> </w:t>
      </w:r>
      <w:r>
        <w:rPr>
          <w:color w:val="2B3C4F"/>
          <w:sz w:val="20"/>
        </w:rPr>
        <w:t>or contact info.</w:t>
      </w:r>
    </w:p>
    <w:p w14:paraId="2EAD1A74" w14:textId="77777777" w:rsidR="00A272EA" w:rsidRDefault="00A272EA" w:rsidP="00A272EA">
      <w:pPr>
        <w:pStyle w:val="ListParagraph"/>
        <w:widowControl w:val="0"/>
        <w:numPr>
          <w:ilvl w:val="3"/>
          <w:numId w:val="8"/>
        </w:numPr>
        <w:tabs>
          <w:tab w:val="left" w:pos="846"/>
        </w:tabs>
        <w:autoSpaceDE w:val="0"/>
        <w:autoSpaceDN w:val="0"/>
        <w:spacing w:before="66" w:after="0" w:line="285" w:lineRule="auto"/>
        <w:ind w:right="360" w:firstLine="0"/>
        <w:contextualSpacing w:val="0"/>
        <w:rPr>
          <w:sz w:val="20"/>
        </w:rPr>
      </w:pPr>
      <w:r>
        <w:rPr>
          <w:rFonts w:ascii="Arial" w:hAnsi="Arial"/>
          <w:b/>
          <w:color w:val="2B3C4F"/>
          <w:sz w:val="20"/>
        </w:rPr>
        <w:t>Deactivate</w:t>
      </w:r>
      <w:r>
        <w:rPr>
          <w:rFonts w:ascii="Arial" w:hAnsi="Arial"/>
          <w:b/>
          <w:color w:val="2B3C4F"/>
          <w:spacing w:val="-11"/>
          <w:sz w:val="20"/>
        </w:rPr>
        <w:t xml:space="preserve"> </w:t>
      </w:r>
      <w:r>
        <w:rPr>
          <w:color w:val="2B3C4F"/>
          <w:sz w:val="20"/>
        </w:rPr>
        <w:t>—</w:t>
      </w:r>
      <w:r>
        <w:rPr>
          <w:color w:val="2B3C4F"/>
          <w:spacing w:val="-4"/>
          <w:sz w:val="20"/>
        </w:rPr>
        <w:t xml:space="preserve"> </w:t>
      </w:r>
      <w:r>
        <w:rPr>
          <w:color w:val="2B3C4F"/>
          <w:sz w:val="20"/>
        </w:rPr>
        <w:t>PATCH</w:t>
      </w:r>
      <w:r>
        <w:rPr>
          <w:color w:val="2B3C4F"/>
          <w:spacing w:val="-5"/>
          <w:sz w:val="20"/>
        </w:rPr>
        <w:t xml:space="preserve"> </w:t>
      </w:r>
      <w:r>
        <w:rPr>
          <w:color w:val="2B3C4F"/>
          <w:sz w:val="20"/>
        </w:rPr>
        <w:t>/manager/doctors/{id}/status</w:t>
      </w:r>
      <w:r>
        <w:rPr>
          <w:color w:val="2B3C4F"/>
          <w:spacing w:val="-2"/>
          <w:sz w:val="20"/>
        </w:rPr>
        <w:t xml:space="preserve"> </w:t>
      </w:r>
      <w:r>
        <w:rPr>
          <w:color w:val="2B3C4F"/>
          <w:sz w:val="20"/>
        </w:rPr>
        <w:t>—</w:t>
      </w:r>
      <w:r>
        <w:rPr>
          <w:color w:val="2B3C4F"/>
          <w:spacing w:val="-4"/>
          <w:sz w:val="20"/>
        </w:rPr>
        <w:t xml:space="preserve"> </w:t>
      </w:r>
      <w:r>
        <w:rPr>
          <w:color w:val="2B3C4F"/>
          <w:sz w:val="20"/>
        </w:rPr>
        <w:t>soft-delete</w:t>
      </w:r>
      <w:r>
        <w:rPr>
          <w:color w:val="2B3C4F"/>
          <w:spacing w:val="-7"/>
          <w:sz w:val="20"/>
        </w:rPr>
        <w:t xml:space="preserve"> </w:t>
      </w:r>
      <w:r>
        <w:rPr>
          <w:color w:val="2B3C4F"/>
          <w:sz w:val="20"/>
        </w:rPr>
        <w:t>that</w:t>
      </w:r>
      <w:r>
        <w:rPr>
          <w:color w:val="2B3C4F"/>
          <w:spacing w:val="-6"/>
          <w:sz w:val="20"/>
        </w:rPr>
        <w:t xml:space="preserve"> </w:t>
      </w:r>
      <w:r>
        <w:rPr>
          <w:color w:val="2B3C4F"/>
          <w:sz w:val="20"/>
        </w:rPr>
        <w:t>sets</w:t>
      </w:r>
      <w:r>
        <w:rPr>
          <w:color w:val="2B3C4F"/>
          <w:spacing w:val="-5"/>
          <w:sz w:val="20"/>
        </w:rPr>
        <w:t xml:space="preserve"> </w:t>
      </w:r>
      <w:proofErr w:type="spellStart"/>
      <w:r>
        <w:rPr>
          <w:rFonts w:ascii="Courier New" w:hAnsi="Courier New"/>
          <w:color w:val="2B3C4F"/>
          <w:sz w:val="20"/>
        </w:rPr>
        <w:t>is_active</w:t>
      </w:r>
      <w:proofErr w:type="spellEnd"/>
      <w:r>
        <w:rPr>
          <w:rFonts w:ascii="Courier New" w:hAnsi="Courier New"/>
          <w:color w:val="2B3C4F"/>
          <w:spacing w:val="-12"/>
          <w:sz w:val="20"/>
        </w:rPr>
        <w:t xml:space="preserve"> </w:t>
      </w:r>
      <w:r>
        <w:rPr>
          <w:rFonts w:ascii="Courier New" w:hAnsi="Courier New"/>
          <w:color w:val="2B3C4F"/>
          <w:sz w:val="20"/>
        </w:rPr>
        <w:t>=</w:t>
      </w:r>
      <w:r>
        <w:rPr>
          <w:rFonts w:ascii="Courier New" w:hAnsi="Courier New"/>
          <w:color w:val="2B3C4F"/>
          <w:spacing w:val="-13"/>
          <w:sz w:val="20"/>
        </w:rPr>
        <w:t xml:space="preserve"> </w:t>
      </w:r>
      <w:r>
        <w:rPr>
          <w:rFonts w:ascii="Courier New" w:hAnsi="Courier New"/>
          <w:color w:val="2B3C4F"/>
          <w:sz w:val="20"/>
        </w:rPr>
        <w:t>0</w:t>
      </w:r>
      <w:r>
        <w:rPr>
          <w:rFonts w:ascii="Courier New" w:hAnsi="Courier New"/>
          <w:color w:val="2B3C4F"/>
          <w:spacing w:val="-65"/>
          <w:sz w:val="20"/>
        </w:rPr>
        <w:t xml:space="preserve"> </w:t>
      </w:r>
      <w:r>
        <w:rPr>
          <w:color w:val="2B3C4F"/>
          <w:sz w:val="20"/>
        </w:rPr>
        <w:t>without removing historical data.</w:t>
      </w:r>
    </w:p>
    <w:p w14:paraId="41DC9C72" w14:textId="77777777" w:rsidR="00A272EA" w:rsidRDefault="00A272EA">
      <w:pPr>
        <w:pStyle w:val="BodyText"/>
      </w:pPr>
    </w:p>
    <w:p w14:paraId="476AA61E" w14:textId="77777777" w:rsidR="00A272EA" w:rsidRDefault="00A272EA">
      <w:pPr>
        <w:pStyle w:val="BodyText"/>
        <w:spacing w:before="15"/>
      </w:pPr>
    </w:p>
    <w:p w14:paraId="6173AB88" w14:textId="77777777" w:rsidR="00A272EA" w:rsidRDefault="00A272EA" w:rsidP="00A272EA">
      <w:pPr>
        <w:pStyle w:val="Heading2"/>
        <w:keepNext w:val="0"/>
        <w:keepLines w:val="0"/>
        <w:widowControl w:val="0"/>
        <w:numPr>
          <w:ilvl w:val="2"/>
          <w:numId w:val="8"/>
        </w:numPr>
        <w:tabs>
          <w:tab w:val="left" w:pos="952"/>
        </w:tabs>
        <w:autoSpaceDE w:val="0"/>
        <w:autoSpaceDN w:val="0"/>
        <w:spacing w:before="0" w:after="0" w:line="240" w:lineRule="auto"/>
        <w:ind w:hanging="549"/>
      </w:pPr>
      <w:r>
        <w:rPr>
          <w:color w:val="2C6CA2"/>
        </w:rPr>
        <w:t>AI</w:t>
      </w:r>
      <w:r>
        <w:rPr>
          <w:color w:val="2C6CA2"/>
          <w:spacing w:val="-7"/>
        </w:rPr>
        <w:t xml:space="preserve"> </w:t>
      </w:r>
      <w:r>
        <w:rPr>
          <w:color w:val="2C6CA2"/>
        </w:rPr>
        <w:t>Accuracy</w:t>
      </w:r>
      <w:r>
        <w:rPr>
          <w:color w:val="2C6CA2"/>
          <w:spacing w:val="-6"/>
        </w:rPr>
        <w:t xml:space="preserve"> </w:t>
      </w:r>
      <w:r>
        <w:rPr>
          <w:color w:val="2C6CA2"/>
        </w:rPr>
        <w:t>Metrics</w:t>
      </w:r>
      <w:r>
        <w:rPr>
          <w:color w:val="2C6CA2"/>
          <w:spacing w:val="-1"/>
        </w:rPr>
        <w:t xml:space="preserve"> </w:t>
      </w:r>
      <w:r>
        <w:rPr>
          <w:color w:val="2C6CA2"/>
          <w:spacing w:val="-2"/>
        </w:rPr>
        <w:t>Display</w:t>
      </w:r>
    </w:p>
    <w:p w14:paraId="2D886A0E" w14:textId="77777777" w:rsidR="00A272EA" w:rsidRDefault="00A272EA">
      <w:pPr>
        <w:pStyle w:val="BodyText"/>
        <w:spacing w:before="107" w:line="312" w:lineRule="auto"/>
        <w:ind w:left="403" w:right="312"/>
      </w:pPr>
      <w:r>
        <w:rPr>
          <w:color w:val="2B3C4F"/>
        </w:rPr>
        <w:t>The</w:t>
      </w:r>
      <w:r>
        <w:rPr>
          <w:color w:val="2B3C4F"/>
          <w:spacing w:val="-7"/>
        </w:rPr>
        <w:t xml:space="preserve"> </w:t>
      </w:r>
      <w:r>
        <w:rPr>
          <w:color w:val="2B3C4F"/>
        </w:rPr>
        <w:t>AI</w:t>
      </w:r>
      <w:r>
        <w:rPr>
          <w:color w:val="2B3C4F"/>
          <w:spacing w:val="-4"/>
        </w:rPr>
        <w:t xml:space="preserve"> </w:t>
      </w:r>
      <w:r>
        <w:rPr>
          <w:color w:val="2B3C4F"/>
        </w:rPr>
        <w:t>Metrics</w:t>
      </w:r>
      <w:r>
        <w:rPr>
          <w:color w:val="2B3C4F"/>
          <w:spacing w:val="-5"/>
        </w:rPr>
        <w:t xml:space="preserve"> </w:t>
      </w:r>
      <w:r>
        <w:rPr>
          <w:color w:val="2B3C4F"/>
        </w:rPr>
        <w:t>tab</w:t>
      </w:r>
      <w:r>
        <w:rPr>
          <w:color w:val="2B3C4F"/>
          <w:spacing w:val="-7"/>
        </w:rPr>
        <w:t xml:space="preserve"> </w:t>
      </w:r>
      <w:proofErr w:type="spellStart"/>
      <w:r>
        <w:rPr>
          <w:color w:val="2B3C4F"/>
        </w:rPr>
        <w:t>visualises</w:t>
      </w:r>
      <w:proofErr w:type="spellEnd"/>
      <w:r>
        <w:rPr>
          <w:color w:val="2B3C4F"/>
          <w:spacing w:val="-3"/>
        </w:rPr>
        <w:t xml:space="preserve"> </w:t>
      </w:r>
      <w:r>
        <w:rPr>
          <w:color w:val="2B3C4F"/>
        </w:rPr>
        <w:t>the</w:t>
      </w:r>
      <w:r>
        <w:rPr>
          <w:color w:val="2B3C4F"/>
          <w:spacing w:val="-7"/>
        </w:rPr>
        <w:t xml:space="preserve"> </w:t>
      </w:r>
      <w:r>
        <w:rPr>
          <w:color w:val="2B3C4F"/>
        </w:rPr>
        <w:t>chatbot's</w:t>
      </w:r>
      <w:r>
        <w:rPr>
          <w:color w:val="2B3C4F"/>
          <w:spacing w:val="-5"/>
        </w:rPr>
        <w:t xml:space="preserve"> </w:t>
      </w:r>
      <w:r>
        <w:rPr>
          <w:color w:val="2B3C4F"/>
        </w:rPr>
        <w:t>diagnostic</w:t>
      </w:r>
      <w:r>
        <w:rPr>
          <w:color w:val="2B3C4F"/>
          <w:spacing w:val="-4"/>
        </w:rPr>
        <w:t xml:space="preserve"> </w:t>
      </w:r>
      <w:r>
        <w:rPr>
          <w:color w:val="2B3C4F"/>
        </w:rPr>
        <w:t>performance</w:t>
      </w:r>
      <w:r>
        <w:rPr>
          <w:color w:val="2B3C4F"/>
          <w:spacing w:val="-6"/>
        </w:rPr>
        <w:t xml:space="preserve"> </w:t>
      </w:r>
      <w:r>
        <w:rPr>
          <w:color w:val="2B3C4F"/>
        </w:rPr>
        <w:t>using</w:t>
      </w:r>
      <w:r>
        <w:rPr>
          <w:color w:val="2B3C4F"/>
          <w:spacing w:val="-6"/>
        </w:rPr>
        <w:t xml:space="preserve"> </w:t>
      </w:r>
      <w:r>
        <w:rPr>
          <w:color w:val="2B3C4F"/>
        </w:rPr>
        <w:t>a</w:t>
      </w:r>
      <w:r>
        <w:rPr>
          <w:color w:val="2B3C4F"/>
          <w:spacing w:val="-7"/>
        </w:rPr>
        <w:t xml:space="preserve"> </w:t>
      </w:r>
      <w:r>
        <w:rPr>
          <w:color w:val="2B3C4F"/>
        </w:rPr>
        <w:t>Recharts</w:t>
      </w:r>
      <w:r>
        <w:rPr>
          <w:color w:val="2B3C4F"/>
          <w:spacing w:val="-4"/>
        </w:rPr>
        <w:t xml:space="preserve"> </w:t>
      </w:r>
      <w:proofErr w:type="spellStart"/>
      <w:r>
        <w:rPr>
          <w:color w:val="2B3C4F"/>
        </w:rPr>
        <w:t>LineChart</w:t>
      </w:r>
      <w:proofErr w:type="spellEnd"/>
      <w:r>
        <w:rPr>
          <w:color w:val="2B3C4F"/>
          <w:spacing w:val="-6"/>
        </w:rPr>
        <w:t xml:space="preserve"> </w:t>
      </w:r>
      <w:r>
        <w:rPr>
          <w:color w:val="2B3C4F"/>
        </w:rPr>
        <w:t xml:space="preserve">showing accuracy percentage per day over the rolling 30-day window. Three KPI cards headline the tab, each displaying a critical system health indicator with </w:t>
      </w:r>
      <w:proofErr w:type="spellStart"/>
      <w:r>
        <w:rPr>
          <w:color w:val="2B3C4F"/>
        </w:rPr>
        <w:t>colour</w:t>
      </w:r>
      <w:proofErr w:type="spellEnd"/>
      <w:r>
        <w:rPr>
          <w:color w:val="2B3C4F"/>
        </w:rPr>
        <w:t>-coded thresholds.</w:t>
      </w:r>
    </w:p>
    <w:p w14:paraId="65597945" w14:textId="77777777" w:rsidR="00A272EA" w:rsidRDefault="00A272EA">
      <w:pPr>
        <w:pStyle w:val="BodyText"/>
        <w:spacing w:before="7"/>
        <w:rPr>
          <w:sz w:val="7"/>
        </w:rPr>
      </w:pPr>
    </w:p>
    <w:tbl>
      <w:tblPr>
        <w:tblW w:w="0" w:type="auto"/>
        <w:tblInd w:w="298" w:type="dxa"/>
        <w:tblBorders>
          <w:top w:val="single" w:sz="4" w:space="0" w:color="BBC3C5"/>
          <w:left w:val="single" w:sz="4" w:space="0" w:color="BBC3C5"/>
          <w:bottom w:val="single" w:sz="4" w:space="0" w:color="BBC3C5"/>
          <w:right w:val="single" w:sz="4" w:space="0" w:color="BBC3C5"/>
          <w:insideH w:val="single" w:sz="4" w:space="0" w:color="BBC3C5"/>
          <w:insideV w:val="single" w:sz="4" w:space="0" w:color="BBC3C5"/>
        </w:tblBorders>
        <w:tblLayout w:type="fixed"/>
        <w:tblCellMar>
          <w:left w:w="0" w:type="dxa"/>
          <w:right w:w="0" w:type="dxa"/>
        </w:tblCellMar>
        <w:tblLook w:val="01E0" w:firstRow="1" w:lastRow="1" w:firstColumn="1" w:lastColumn="1" w:noHBand="0" w:noVBand="0"/>
      </w:tblPr>
      <w:tblGrid>
        <w:gridCol w:w="2497"/>
        <w:gridCol w:w="4989"/>
        <w:gridCol w:w="2154"/>
      </w:tblGrid>
      <w:tr w:rsidR="00A272EA" w14:paraId="28F8EA97" w14:textId="77777777">
        <w:trPr>
          <w:trHeight w:val="429"/>
        </w:trPr>
        <w:tc>
          <w:tcPr>
            <w:tcW w:w="2497" w:type="dxa"/>
            <w:shd w:val="clear" w:color="auto" w:fill="2B3C4F"/>
          </w:tcPr>
          <w:p w14:paraId="348E3245" w14:textId="77777777" w:rsidR="00A272EA" w:rsidRDefault="00A272EA">
            <w:pPr>
              <w:pStyle w:val="TableParagraph"/>
              <w:rPr>
                <w:b/>
                <w:sz w:val="19"/>
              </w:rPr>
            </w:pPr>
            <w:r>
              <w:rPr>
                <w:b/>
                <w:color w:val="FFFFFF"/>
                <w:sz w:val="19"/>
              </w:rPr>
              <w:t>KPI</w:t>
            </w:r>
            <w:r>
              <w:rPr>
                <w:b/>
                <w:color w:val="FFFFFF"/>
                <w:spacing w:val="-4"/>
                <w:sz w:val="19"/>
              </w:rPr>
              <w:t xml:space="preserve"> </w:t>
            </w:r>
            <w:r>
              <w:rPr>
                <w:b/>
                <w:color w:val="FFFFFF"/>
                <w:spacing w:val="-2"/>
                <w:sz w:val="19"/>
              </w:rPr>
              <w:t>Metric</w:t>
            </w:r>
          </w:p>
        </w:tc>
        <w:tc>
          <w:tcPr>
            <w:tcW w:w="4989" w:type="dxa"/>
            <w:shd w:val="clear" w:color="auto" w:fill="2B3C4F"/>
          </w:tcPr>
          <w:p w14:paraId="4E2B519D" w14:textId="77777777" w:rsidR="00A272EA" w:rsidRDefault="00A272EA">
            <w:pPr>
              <w:pStyle w:val="TableParagraph"/>
              <w:ind w:left="162"/>
              <w:rPr>
                <w:b/>
                <w:sz w:val="19"/>
              </w:rPr>
            </w:pPr>
            <w:r>
              <w:rPr>
                <w:b/>
                <w:color w:val="FFFFFF"/>
                <w:spacing w:val="-2"/>
                <w:sz w:val="19"/>
              </w:rPr>
              <w:t>Description</w:t>
            </w:r>
          </w:p>
        </w:tc>
        <w:tc>
          <w:tcPr>
            <w:tcW w:w="2154" w:type="dxa"/>
            <w:shd w:val="clear" w:color="auto" w:fill="2B3C4F"/>
          </w:tcPr>
          <w:p w14:paraId="6EE6D7FD" w14:textId="77777777" w:rsidR="00A272EA" w:rsidRDefault="00A272EA">
            <w:pPr>
              <w:pStyle w:val="TableParagraph"/>
              <w:ind w:left="164"/>
              <w:rPr>
                <w:b/>
                <w:sz w:val="19"/>
              </w:rPr>
            </w:pPr>
            <w:r>
              <w:rPr>
                <w:b/>
                <w:color w:val="FFFFFF"/>
                <w:sz w:val="19"/>
              </w:rPr>
              <w:t>Healthy</w:t>
            </w:r>
            <w:r>
              <w:rPr>
                <w:b/>
                <w:color w:val="FFFFFF"/>
                <w:spacing w:val="-9"/>
                <w:sz w:val="19"/>
              </w:rPr>
              <w:t xml:space="preserve"> </w:t>
            </w:r>
            <w:r>
              <w:rPr>
                <w:b/>
                <w:color w:val="FFFFFF"/>
                <w:spacing w:val="-2"/>
                <w:sz w:val="19"/>
              </w:rPr>
              <w:t>Threshold</w:t>
            </w:r>
          </w:p>
        </w:tc>
      </w:tr>
      <w:tr w:rsidR="00A272EA" w14:paraId="07B2A5F5" w14:textId="77777777">
        <w:trPr>
          <w:trHeight w:val="710"/>
        </w:trPr>
        <w:tc>
          <w:tcPr>
            <w:tcW w:w="2497" w:type="dxa"/>
          </w:tcPr>
          <w:p w14:paraId="704C6910" w14:textId="77777777" w:rsidR="00A272EA" w:rsidRDefault="00A272EA">
            <w:pPr>
              <w:pStyle w:val="TableParagraph"/>
              <w:rPr>
                <w:sz w:val="18"/>
              </w:rPr>
            </w:pPr>
            <w:r>
              <w:rPr>
                <w:color w:val="2B3C4F"/>
                <w:sz w:val="18"/>
              </w:rPr>
              <w:t>RAG</w:t>
            </w:r>
            <w:r>
              <w:rPr>
                <w:color w:val="2B3C4F"/>
                <w:spacing w:val="-5"/>
                <w:sz w:val="18"/>
              </w:rPr>
              <w:t xml:space="preserve"> </w:t>
            </w:r>
            <w:r>
              <w:rPr>
                <w:color w:val="2B3C4F"/>
                <w:sz w:val="18"/>
              </w:rPr>
              <w:t xml:space="preserve">Hit </w:t>
            </w:r>
            <w:r>
              <w:rPr>
                <w:color w:val="2B3C4F"/>
                <w:spacing w:val="-4"/>
                <w:sz w:val="18"/>
              </w:rPr>
              <w:t>Rate</w:t>
            </w:r>
          </w:p>
        </w:tc>
        <w:tc>
          <w:tcPr>
            <w:tcW w:w="4989" w:type="dxa"/>
          </w:tcPr>
          <w:p w14:paraId="3E676C38" w14:textId="77777777" w:rsidR="00A272EA" w:rsidRDefault="00A272EA">
            <w:pPr>
              <w:pStyle w:val="TableParagraph"/>
              <w:spacing w:before="107" w:line="302" w:lineRule="auto"/>
              <w:ind w:left="162"/>
              <w:rPr>
                <w:sz w:val="18"/>
              </w:rPr>
            </w:pPr>
            <w:r>
              <w:rPr>
                <w:color w:val="2B3C4F"/>
                <w:sz w:val="18"/>
              </w:rPr>
              <w:t>Percentage</w:t>
            </w:r>
            <w:r>
              <w:rPr>
                <w:color w:val="2B3C4F"/>
                <w:spacing w:val="-11"/>
                <w:sz w:val="18"/>
              </w:rPr>
              <w:t xml:space="preserve"> </w:t>
            </w:r>
            <w:r>
              <w:rPr>
                <w:color w:val="2B3C4F"/>
                <w:sz w:val="18"/>
              </w:rPr>
              <w:t>of</w:t>
            </w:r>
            <w:r>
              <w:rPr>
                <w:color w:val="2B3C4F"/>
                <w:spacing w:val="-12"/>
                <w:sz w:val="18"/>
              </w:rPr>
              <w:t xml:space="preserve"> </w:t>
            </w:r>
            <w:r>
              <w:rPr>
                <w:color w:val="2B3C4F"/>
                <w:sz w:val="18"/>
              </w:rPr>
              <w:t>patient</w:t>
            </w:r>
            <w:r>
              <w:rPr>
                <w:color w:val="2B3C4F"/>
                <w:spacing w:val="-11"/>
                <w:sz w:val="18"/>
              </w:rPr>
              <w:t xml:space="preserve"> </w:t>
            </w:r>
            <w:r>
              <w:rPr>
                <w:color w:val="2B3C4F"/>
                <w:sz w:val="18"/>
              </w:rPr>
              <w:t>queries</w:t>
            </w:r>
            <w:r>
              <w:rPr>
                <w:color w:val="2B3C4F"/>
                <w:spacing w:val="-10"/>
                <w:sz w:val="18"/>
              </w:rPr>
              <w:t xml:space="preserve"> </w:t>
            </w:r>
            <w:r>
              <w:rPr>
                <w:color w:val="2B3C4F"/>
                <w:sz w:val="18"/>
              </w:rPr>
              <w:t>matched</w:t>
            </w:r>
            <w:r>
              <w:rPr>
                <w:color w:val="2B3C4F"/>
                <w:spacing w:val="-11"/>
                <w:sz w:val="18"/>
              </w:rPr>
              <w:t xml:space="preserve"> </w:t>
            </w:r>
            <w:r>
              <w:rPr>
                <w:color w:val="2B3C4F"/>
                <w:sz w:val="18"/>
              </w:rPr>
              <w:t>to</w:t>
            </w:r>
            <w:r>
              <w:rPr>
                <w:color w:val="2B3C4F"/>
                <w:spacing w:val="-13"/>
                <w:sz w:val="18"/>
              </w:rPr>
              <w:t xml:space="preserve"> </w:t>
            </w:r>
            <w:r>
              <w:rPr>
                <w:color w:val="2B3C4F"/>
                <w:sz w:val="18"/>
              </w:rPr>
              <w:t>knowledge</w:t>
            </w:r>
            <w:r>
              <w:rPr>
                <w:color w:val="2B3C4F"/>
                <w:spacing w:val="-9"/>
                <w:sz w:val="18"/>
              </w:rPr>
              <w:t xml:space="preserve"> </w:t>
            </w:r>
            <w:r>
              <w:rPr>
                <w:color w:val="2B3C4F"/>
                <w:sz w:val="18"/>
              </w:rPr>
              <w:t xml:space="preserve">base </w:t>
            </w:r>
            <w:r>
              <w:rPr>
                <w:color w:val="2B3C4F"/>
                <w:spacing w:val="-2"/>
                <w:sz w:val="18"/>
              </w:rPr>
              <w:t>entries</w:t>
            </w:r>
          </w:p>
        </w:tc>
        <w:tc>
          <w:tcPr>
            <w:tcW w:w="2154" w:type="dxa"/>
          </w:tcPr>
          <w:p w14:paraId="20AF7F48" w14:textId="77777777" w:rsidR="00A272EA" w:rsidRDefault="00A272EA">
            <w:pPr>
              <w:pStyle w:val="TableParagraph"/>
              <w:ind w:left="164"/>
              <w:rPr>
                <w:sz w:val="18"/>
              </w:rPr>
            </w:pPr>
            <w:r>
              <w:rPr>
                <w:color w:val="2B3C4F"/>
                <w:sz w:val="18"/>
              </w:rPr>
              <w:t xml:space="preserve">&gt; </w:t>
            </w:r>
            <w:r>
              <w:rPr>
                <w:color w:val="2B3C4F"/>
                <w:spacing w:val="-5"/>
                <w:sz w:val="18"/>
              </w:rPr>
              <w:t>80%</w:t>
            </w:r>
          </w:p>
        </w:tc>
      </w:tr>
      <w:tr w:rsidR="00A272EA" w14:paraId="33A65C28" w14:textId="77777777">
        <w:trPr>
          <w:trHeight w:val="450"/>
        </w:trPr>
        <w:tc>
          <w:tcPr>
            <w:tcW w:w="2497" w:type="dxa"/>
            <w:shd w:val="clear" w:color="auto" w:fill="F1F1F4"/>
          </w:tcPr>
          <w:p w14:paraId="6B954F57" w14:textId="77777777" w:rsidR="00A272EA" w:rsidRDefault="00A272EA">
            <w:pPr>
              <w:pStyle w:val="TableParagraph"/>
              <w:rPr>
                <w:sz w:val="18"/>
              </w:rPr>
            </w:pPr>
            <w:r>
              <w:rPr>
                <w:color w:val="2B3C4F"/>
                <w:sz w:val="18"/>
              </w:rPr>
              <w:t>Avg</w:t>
            </w:r>
            <w:r>
              <w:rPr>
                <w:color w:val="2B3C4F"/>
                <w:spacing w:val="-2"/>
                <w:sz w:val="18"/>
              </w:rPr>
              <w:t xml:space="preserve"> </w:t>
            </w:r>
            <w:r>
              <w:rPr>
                <w:color w:val="2B3C4F"/>
                <w:sz w:val="18"/>
              </w:rPr>
              <w:t xml:space="preserve">Semantic </w:t>
            </w:r>
            <w:r>
              <w:rPr>
                <w:color w:val="2B3C4F"/>
                <w:spacing w:val="-2"/>
                <w:sz w:val="18"/>
              </w:rPr>
              <w:t>Similarity</w:t>
            </w:r>
          </w:p>
        </w:tc>
        <w:tc>
          <w:tcPr>
            <w:tcW w:w="4989" w:type="dxa"/>
            <w:shd w:val="clear" w:color="auto" w:fill="F1F1F4"/>
          </w:tcPr>
          <w:p w14:paraId="5A11A44E" w14:textId="77777777" w:rsidR="00A272EA" w:rsidRDefault="00A272EA">
            <w:pPr>
              <w:pStyle w:val="TableParagraph"/>
              <w:ind w:left="162"/>
              <w:rPr>
                <w:sz w:val="18"/>
              </w:rPr>
            </w:pPr>
            <w:r>
              <w:rPr>
                <w:color w:val="2B3C4F"/>
                <w:sz w:val="18"/>
              </w:rPr>
              <w:t>Cosine</w:t>
            </w:r>
            <w:r>
              <w:rPr>
                <w:color w:val="2B3C4F"/>
                <w:spacing w:val="-4"/>
                <w:sz w:val="18"/>
              </w:rPr>
              <w:t xml:space="preserve"> </w:t>
            </w:r>
            <w:r>
              <w:rPr>
                <w:color w:val="2B3C4F"/>
                <w:sz w:val="18"/>
              </w:rPr>
              <w:t>similarity</w:t>
            </w:r>
            <w:r>
              <w:rPr>
                <w:color w:val="2B3C4F"/>
                <w:spacing w:val="-3"/>
                <w:sz w:val="18"/>
              </w:rPr>
              <w:t xml:space="preserve"> </w:t>
            </w:r>
            <w:r>
              <w:rPr>
                <w:color w:val="2B3C4F"/>
                <w:sz w:val="18"/>
              </w:rPr>
              <w:t>between</w:t>
            </w:r>
            <w:r>
              <w:rPr>
                <w:color w:val="2B3C4F"/>
                <w:spacing w:val="-4"/>
                <w:sz w:val="18"/>
              </w:rPr>
              <w:t xml:space="preserve"> </w:t>
            </w:r>
            <w:r>
              <w:rPr>
                <w:color w:val="2B3C4F"/>
                <w:sz w:val="18"/>
              </w:rPr>
              <w:t>query</w:t>
            </w:r>
            <w:r>
              <w:rPr>
                <w:color w:val="2B3C4F"/>
                <w:spacing w:val="-3"/>
                <w:sz w:val="18"/>
              </w:rPr>
              <w:t xml:space="preserve"> </w:t>
            </w:r>
            <w:r>
              <w:rPr>
                <w:color w:val="2B3C4F"/>
                <w:sz w:val="18"/>
              </w:rPr>
              <w:t>and</w:t>
            </w:r>
            <w:r>
              <w:rPr>
                <w:color w:val="2B3C4F"/>
                <w:spacing w:val="-4"/>
                <w:sz w:val="18"/>
              </w:rPr>
              <w:t xml:space="preserve"> </w:t>
            </w:r>
            <w:r>
              <w:rPr>
                <w:color w:val="2B3C4F"/>
                <w:sz w:val="18"/>
              </w:rPr>
              <w:t xml:space="preserve">retrieved </w:t>
            </w:r>
            <w:r>
              <w:rPr>
                <w:color w:val="2B3C4F"/>
                <w:spacing w:val="-2"/>
                <w:sz w:val="18"/>
              </w:rPr>
              <w:t>context</w:t>
            </w:r>
          </w:p>
        </w:tc>
        <w:tc>
          <w:tcPr>
            <w:tcW w:w="2154" w:type="dxa"/>
            <w:shd w:val="clear" w:color="auto" w:fill="F1F1F4"/>
          </w:tcPr>
          <w:p w14:paraId="71D92D28" w14:textId="77777777" w:rsidR="00A272EA" w:rsidRDefault="00A272EA">
            <w:pPr>
              <w:pStyle w:val="TableParagraph"/>
              <w:ind w:left="164"/>
              <w:rPr>
                <w:sz w:val="18"/>
              </w:rPr>
            </w:pPr>
            <w:r>
              <w:rPr>
                <w:color w:val="2B3C4F"/>
                <w:sz w:val="18"/>
              </w:rPr>
              <w:t xml:space="preserve">&gt; </w:t>
            </w:r>
            <w:r>
              <w:rPr>
                <w:color w:val="2B3C4F"/>
                <w:spacing w:val="-4"/>
                <w:sz w:val="18"/>
              </w:rPr>
              <w:t>0.75</w:t>
            </w:r>
          </w:p>
        </w:tc>
      </w:tr>
      <w:tr w:rsidR="00A272EA" w14:paraId="3B98D65C" w14:textId="77777777">
        <w:trPr>
          <w:trHeight w:val="450"/>
        </w:trPr>
        <w:tc>
          <w:tcPr>
            <w:tcW w:w="2497" w:type="dxa"/>
          </w:tcPr>
          <w:p w14:paraId="102A317E" w14:textId="77777777" w:rsidR="00A272EA" w:rsidRDefault="00A272EA">
            <w:pPr>
              <w:pStyle w:val="TableParagraph"/>
              <w:rPr>
                <w:sz w:val="18"/>
              </w:rPr>
            </w:pPr>
            <w:r>
              <w:rPr>
                <w:color w:val="2B3C4F"/>
                <w:sz w:val="18"/>
              </w:rPr>
              <w:t>Total</w:t>
            </w:r>
            <w:r>
              <w:rPr>
                <w:color w:val="2B3C4F"/>
                <w:spacing w:val="-3"/>
                <w:sz w:val="18"/>
              </w:rPr>
              <w:t xml:space="preserve"> </w:t>
            </w:r>
            <w:r>
              <w:rPr>
                <w:color w:val="2B3C4F"/>
                <w:sz w:val="18"/>
              </w:rPr>
              <w:t>AI</w:t>
            </w:r>
            <w:r>
              <w:rPr>
                <w:color w:val="2B3C4F"/>
                <w:spacing w:val="-1"/>
                <w:sz w:val="18"/>
              </w:rPr>
              <w:t xml:space="preserve"> </w:t>
            </w:r>
            <w:r>
              <w:rPr>
                <w:color w:val="2B3C4F"/>
                <w:spacing w:val="-2"/>
                <w:sz w:val="18"/>
              </w:rPr>
              <w:t>Consultations</w:t>
            </w:r>
          </w:p>
        </w:tc>
        <w:tc>
          <w:tcPr>
            <w:tcW w:w="4989" w:type="dxa"/>
          </w:tcPr>
          <w:p w14:paraId="3DB962C6" w14:textId="77777777" w:rsidR="00A272EA" w:rsidRDefault="00A272EA">
            <w:pPr>
              <w:pStyle w:val="TableParagraph"/>
              <w:ind w:left="162"/>
              <w:rPr>
                <w:sz w:val="18"/>
              </w:rPr>
            </w:pPr>
            <w:r>
              <w:rPr>
                <w:color w:val="2B3C4F"/>
                <w:sz w:val="18"/>
              </w:rPr>
              <w:t>Cumulative</w:t>
            </w:r>
            <w:r>
              <w:rPr>
                <w:color w:val="2B3C4F"/>
                <w:spacing w:val="-3"/>
                <w:sz w:val="18"/>
              </w:rPr>
              <w:t xml:space="preserve"> </w:t>
            </w:r>
            <w:r>
              <w:rPr>
                <w:color w:val="2B3C4F"/>
                <w:sz w:val="18"/>
              </w:rPr>
              <w:t>count</w:t>
            </w:r>
            <w:r>
              <w:rPr>
                <w:color w:val="2B3C4F"/>
                <w:spacing w:val="-4"/>
                <w:sz w:val="18"/>
              </w:rPr>
              <w:t xml:space="preserve"> </w:t>
            </w:r>
            <w:r>
              <w:rPr>
                <w:color w:val="2B3C4F"/>
                <w:sz w:val="18"/>
              </w:rPr>
              <w:t>of</w:t>
            </w:r>
            <w:r>
              <w:rPr>
                <w:color w:val="2B3C4F"/>
                <w:spacing w:val="-2"/>
                <w:sz w:val="18"/>
              </w:rPr>
              <w:t xml:space="preserve"> </w:t>
            </w:r>
            <w:r>
              <w:rPr>
                <w:color w:val="2B3C4F"/>
                <w:sz w:val="18"/>
              </w:rPr>
              <w:t>AI-assisted</w:t>
            </w:r>
            <w:r>
              <w:rPr>
                <w:color w:val="2B3C4F"/>
                <w:spacing w:val="-2"/>
                <w:sz w:val="18"/>
              </w:rPr>
              <w:t xml:space="preserve"> </w:t>
            </w:r>
            <w:r>
              <w:rPr>
                <w:color w:val="2B3C4F"/>
                <w:sz w:val="18"/>
              </w:rPr>
              <w:t>patient</w:t>
            </w:r>
            <w:r>
              <w:rPr>
                <w:color w:val="2B3C4F"/>
                <w:spacing w:val="-3"/>
                <w:sz w:val="18"/>
              </w:rPr>
              <w:t xml:space="preserve"> </w:t>
            </w:r>
            <w:r>
              <w:rPr>
                <w:color w:val="2B3C4F"/>
                <w:spacing w:val="-2"/>
                <w:sz w:val="18"/>
              </w:rPr>
              <w:t>interactions</w:t>
            </w:r>
          </w:p>
        </w:tc>
        <w:tc>
          <w:tcPr>
            <w:tcW w:w="2154" w:type="dxa"/>
          </w:tcPr>
          <w:p w14:paraId="0C0F2205" w14:textId="77777777" w:rsidR="00A272EA" w:rsidRDefault="00A272EA">
            <w:pPr>
              <w:pStyle w:val="TableParagraph"/>
              <w:ind w:left="164"/>
              <w:rPr>
                <w:sz w:val="18"/>
              </w:rPr>
            </w:pPr>
            <w:r>
              <w:rPr>
                <w:color w:val="2B3C4F"/>
                <w:sz w:val="18"/>
              </w:rPr>
              <w:t>Trending</w:t>
            </w:r>
            <w:r>
              <w:rPr>
                <w:color w:val="2B3C4F"/>
                <w:spacing w:val="-4"/>
                <w:sz w:val="18"/>
              </w:rPr>
              <w:t xml:space="preserve"> </w:t>
            </w:r>
            <w:r>
              <w:rPr>
                <w:color w:val="2B3C4F"/>
                <w:spacing w:val="-5"/>
                <w:sz w:val="18"/>
              </w:rPr>
              <w:t>up</w:t>
            </w:r>
          </w:p>
        </w:tc>
      </w:tr>
    </w:tbl>
    <w:p w14:paraId="71645844" w14:textId="77777777" w:rsidR="00A272EA" w:rsidRDefault="00A272EA">
      <w:pPr>
        <w:pStyle w:val="TableParagraph"/>
        <w:rPr>
          <w:sz w:val="18"/>
        </w:rPr>
        <w:sectPr w:rsidR="00A272EA" w:rsidSect="00A272EA">
          <w:pgSz w:w="11920" w:h="16850"/>
          <w:pgMar w:top="1180" w:right="992" w:bottom="660" w:left="850" w:header="467" w:footer="466" w:gutter="0"/>
          <w:cols w:space="720"/>
        </w:sectPr>
      </w:pPr>
    </w:p>
    <w:p w14:paraId="319B2888" w14:textId="77777777" w:rsidR="00A272EA" w:rsidRDefault="00A272EA" w:rsidP="00A272EA">
      <w:pPr>
        <w:pStyle w:val="Heading1"/>
        <w:keepNext w:val="0"/>
        <w:keepLines w:val="0"/>
        <w:widowControl w:val="0"/>
        <w:numPr>
          <w:ilvl w:val="1"/>
          <w:numId w:val="8"/>
        </w:numPr>
        <w:tabs>
          <w:tab w:val="left" w:pos="789"/>
          <w:tab w:val="left" w:pos="10043"/>
        </w:tabs>
        <w:autoSpaceDE w:val="0"/>
        <w:autoSpaceDN w:val="0"/>
        <w:spacing w:before="82" w:after="0" w:line="240" w:lineRule="auto"/>
        <w:ind w:left="789" w:hanging="386"/>
      </w:pPr>
      <w:r>
        <w:rPr>
          <w:color w:val="1A395B"/>
          <w:u w:val="single" w:color="1A395B"/>
        </w:rPr>
        <w:lastRenderedPageBreak/>
        <w:t>React</w:t>
      </w:r>
      <w:r>
        <w:rPr>
          <w:color w:val="1A395B"/>
          <w:spacing w:val="-6"/>
          <w:u w:val="single" w:color="1A395B"/>
        </w:rPr>
        <w:t xml:space="preserve"> </w:t>
      </w:r>
      <w:r>
        <w:rPr>
          <w:color w:val="1A395B"/>
          <w:u w:val="single" w:color="1A395B"/>
        </w:rPr>
        <w:t>Web</w:t>
      </w:r>
      <w:r>
        <w:rPr>
          <w:color w:val="1A395B"/>
          <w:spacing w:val="-1"/>
          <w:u w:val="single" w:color="1A395B"/>
        </w:rPr>
        <w:t xml:space="preserve"> </w:t>
      </w:r>
      <w:r>
        <w:rPr>
          <w:color w:val="1A395B"/>
          <w:u w:val="single" w:color="1A395B"/>
        </w:rPr>
        <w:t>—</w:t>
      </w:r>
      <w:r>
        <w:rPr>
          <w:color w:val="1A395B"/>
          <w:spacing w:val="-4"/>
          <w:u w:val="single" w:color="1A395B"/>
        </w:rPr>
        <w:t xml:space="preserve"> </w:t>
      </w:r>
      <w:r>
        <w:rPr>
          <w:color w:val="1A395B"/>
          <w:u w:val="single" w:color="1A395B"/>
        </w:rPr>
        <w:t>Pharmacy</w:t>
      </w:r>
      <w:r>
        <w:rPr>
          <w:color w:val="1A395B"/>
          <w:spacing w:val="-4"/>
          <w:u w:val="single" w:color="1A395B"/>
        </w:rPr>
        <w:t xml:space="preserve"> </w:t>
      </w:r>
      <w:r>
        <w:rPr>
          <w:color w:val="1A395B"/>
          <w:spacing w:val="-2"/>
          <w:u w:val="single" w:color="1A395B"/>
        </w:rPr>
        <w:t>Interface</w:t>
      </w:r>
      <w:r>
        <w:rPr>
          <w:color w:val="1A395B"/>
          <w:u w:val="single" w:color="1A395B"/>
        </w:rPr>
        <w:tab/>
      </w:r>
    </w:p>
    <w:p w14:paraId="286EBEC0" w14:textId="77777777" w:rsidR="00A272EA" w:rsidRDefault="00A272EA">
      <w:pPr>
        <w:pStyle w:val="BodyText"/>
        <w:spacing w:before="118" w:line="307" w:lineRule="auto"/>
        <w:ind w:left="403" w:right="301"/>
      </w:pPr>
      <w:r>
        <w:rPr>
          <w:color w:val="2B3C4F"/>
        </w:rPr>
        <w:t>The</w:t>
      </w:r>
      <w:r>
        <w:rPr>
          <w:color w:val="2B3C4F"/>
          <w:spacing w:val="-7"/>
        </w:rPr>
        <w:t xml:space="preserve"> </w:t>
      </w:r>
      <w:r>
        <w:rPr>
          <w:color w:val="2B3C4F"/>
        </w:rPr>
        <w:t>Pharmacy</w:t>
      </w:r>
      <w:r>
        <w:rPr>
          <w:color w:val="2B3C4F"/>
          <w:spacing w:val="-5"/>
        </w:rPr>
        <w:t xml:space="preserve"> </w:t>
      </w:r>
      <w:r>
        <w:rPr>
          <w:color w:val="2B3C4F"/>
        </w:rPr>
        <w:t>interface</w:t>
      </w:r>
      <w:r>
        <w:rPr>
          <w:color w:val="2B3C4F"/>
          <w:spacing w:val="-3"/>
        </w:rPr>
        <w:t xml:space="preserve"> </w:t>
      </w:r>
      <w:r>
        <w:rPr>
          <w:color w:val="2B3C4F"/>
        </w:rPr>
        <w:t>is</w:t>
      </w:r>
      <w:r>
        <w:rPr>
          <w:color w:val="2B3C4F"/>
          <w:spacing w:val="-5"/>
        </w:rPr>
        <w:t xml:space="preserve"> </w:t>
      </w:r>
      <w:r>
        <w:rPr>
          <w:color w:val="2B3C4F"/>
        </w:rPr>
        <w:t>accessible</w:t>
      </w:r>
      <w:r>
        <w:rPr>
          <w:color w:val="2B3C4F"/>
          <w:spacing w:val="-6"/>
        </w:rPr>
        <w:t xml:space="preserve"> </w:t>
      </w:r>
      <w:r>
        <w:rPr>
          <w:color w:val="2B3C4F"/>
        </w:rPr>
        <w:t>from</w:t>
      </w:r>
      <w:r>
        <w:rPr>
          <w:color w:val="2B3C4F"/>
          <w:spacing w:val="-6"/>
        </w:rPr>
        <w:t xml:space="preserve"> </w:t>
      </w:r>
      <w:r>
        <w:rPr>
          <w:color w:val="2B3C4F"/>
        </w:rPr>
        <w:t>the</w:t>
      </w:r>
      <w:r>
        <w:rPr>
          <w:color w:val="2B3C4F"/>
          <w:spacing w:val="-4"/>
        </w:rPr>
        <w:t xml:space="preserve"> </w:t>
      </w:r>
      <w:r>
        <w:rPr>
          <w:color w:val="2B3C4F"/>
        </w:rPr>
        <w:t>patient</w:t>
      </w:r>
      <w:r>
        <w:rPr>
          <w:color w:val="2B3C4F"/>
          <w:spacing w:val="-5"/>
        </w:rPr>
        <w:t xml:space="preserve"> </w:t>
      </w:r>
      <w:r>
        <w:rPr>
          <w:color w:val="2B3C4F"/>
        </w:rPr>
        <w:t>portal</w:t>
      </w:r>
      <w:r>
        <w:rPr>
          <w:color w:val="2B3C4F"/>
          <w:spacing w:val="-5"/>
        </w:rPr>
        <w:t xml:space="preserve"> </w:t>
      </w:r>
      <w:r>
        <w:rPr>
          <w:color w:val="2B3C4F"/>
        </w:rPr>
        <w:t>at</w:t>
      </w:r>
      <w:r>
        <w:rPr>
          <w:color w:val="2B3C4F"/>
          <w:spacing w:val="-6"/>
        </w:rPr>
        <w:t xml:space="preserve"> </w:t>
      </w:r>
      <w:r>
        <w:rPr>
          <w:rFonts w:ascii="Courier New" w:hAnsi="Courier New"/>
          <w:color w:val="2B3C4F"/>
        </w:rPr>
        <w:t>/prescription</w:t>
      </w:r>
      <w:r>
        <w:rPr>
          <w:color w:val="2B3C4F"/>
        </w:rPr>
        <w:t>.</w:t>
      </w:r>
      <w:r>
        <w:rPr>
          <w:color w:val="2B3C4F"/>
          <w:spacing w:val="-4"/>
        </w:rPr>
        <w:t xml:space="preserve"> </w:t>
      </w:r>
      <w:r>
        <w:rPr>
          <w:color w:val="2B3C4F"/>
        </w:rPr>
        <w:t>It</w:t>
      </w:r>
      <w:r>
        <w:rPr>
          <w:color w:val="2B3C4F"/>
          <w:spacing w:val="-6"/>
        </w:rPr>
        <w:t xml:space="preserve"> </w:t>
      </w:r>
      <w:r>
        <w:rPr>
          <w:color w:val="2B3C4F"/>
        </w:rPr>
        <w:t>exposes</w:t>
      </w:r>
      <w:r>
        <w:rPr>
          <w:color w:val="2B3C4F"/>
          <w:spacing w:val="-5"/>
        </w:rPr>
        <w:t xml:space="preserve"> </w:t>
      </w:r>
      <w:r>
        <w:rPr>
          <w:color w:val="2B3C4F"/>
        </w:rPr>
        <w:t>the</w:t>
      </w:r>
      <w:r>
        <w:rPr>
          <w:color w:val="2B3C4F"/>
          <w:spacing w:val="-7"/>
        </w:rPr>
        <w:t xml:space="preserve"> </w:t>
      </w:r>
      <w:r>
        <w:rPr>
          <w:color w:val="2B3C4F"/>
        </w:rPr>
        <w:t>full</w:t>
      </w:r>
      <w:r>
        <w:rPr>
          <w:color w:val="2B3C4F"/>
          <w:spacing w:val="-7"/>
        </w:rPr>
        <w:t xml:space="preserve"> </w:t>
      </w:r>
      <w:r>
        <w:rPr>
          <w:color w:val="2B3C4F"/>
        </w:rPr>
        <w:t>Smart Pharmacy Module through a tabbed UI: Prescription OCR, Drug Search, Interaction Checker, and Alternative Drugs. All four tabs share a common Drug Card component that renders the complete clinical profile</w:t>
      </w:r>
      <w:r>
        <w:rPr>
          <w:color w:val="2B3C4F"/>
          <w:spacing w:val="-6"/>
        </w:rPr>
        <w:t xml:space="preserve"> </w:t>
      </w:r>
      <w:r>
        <w:rPr>
          <w:color w:val="2B3C4F"/>
        </w:rPr>
        <w:t>of</w:t>
      </w:r>
      <w:r>
        <w:rPr>
          <w:color w:val="2B3C4F"/>
          <w:spacing w:val="-4"/>
        </w:rPr>
        <w:t xml:space="preserve"> </w:t>
      </w:r>
      <w:r>
        <w:rPr>
          <w:color w:val="2B3C4F"/>
        </w:rPr>
        <w:t>a</w:t>
      </w:r>
      <w:r>
        <w:rPr>
          <w:color w:val="2B3C4F"/>
          <w:spacing w:val="-7"/>
        </w:rPr>
        <w:t xml:space="preserve"> </w:t>
      </w:r>
      <w:r>
        <w:rPr>
          <w:color w:val="2B3C4F"/>
        </w:rPr>
        <w:t>drug</w:t>
      </w:r>
      <w:r>
        <w:rPr>
          <w:color w:val="2B3C4F"/>
          <w:spacing w:val="-4"/>
        </w:rPr>
        <w:t xml:space="preserve"> </w:t>
      </w:r>
      <w:r>
        <w:rPr>
          <w:color w:val="2B3C4F"/>
        </w:rPr>
        <w:t>in</w:t>
      </w:r>
      <w:r>
        <w:rPr>
          <w:color w:val="2B3C4F"/>
          <w:spacing w:val="-7"/>
        </w:rPr>
        <w:t xml:space="preserve"> </w:t>
      </w:r>
      <w:r>
        <w:rPr>
          <w:color w:val="2B3C4F"/>
        </w:rPr>
        <w:t>a</w:t>
      </w:r>
      <w:r>
        <w:rPr>
          <w:color w:val="2B3C4F"/>
          <w:spacing w:val="-7"/>
        </w:rPr>
        <w:t xml:space="preserve"> </w:t>
      </w:r>
      <w:r>
        <w:rPr>
          <w:color w:val="2B3C4F"/>
        </w:rPr>
        <w:t>structured,</w:t>
      </w:r>
      <w:r>
        <w:rPr>
          <w:color w:val="2B3C4F"/>
          <w:spacing w:val="-4"/>
        </w:rPr>
        <w:t xml:space="preserve"> </w:t>
      </w:r>
      <w:r>
        <w:rPr>
          <w:color w:val="2B3C4F"/>
        </w:rPr>
        <w:t>readable</w:t>
      </w:r>
      <w:r>
        <w:rPr>
          <w:color w:val="2B3C4F"/>
          <w:spacing w:val="-6"/>
        </w:rPr>
        <w:t xml:space="preserve"> </w:t>
      </w:r>
      <w:r>
        <w:rPr>
          <w:color w:val="2B3C4F"/>
        </w:rPr>
        <w:t>format</w:t>
      </w:r>
      <w:r>
        <w:rPr>
          <w:color w:val="2B3C4F"/>
          <w:spacing w:val="-7"/>
        </w:rPr>
        <w:t xml:space="preserve"> </w:t>
      </w:r>
      <w:r>
        <w:rPr>
          <w:color w:val="2B3C4F"/>
        </w:rPr>
        <w:t>—</w:t>
      </w:r>
      <w:r>
        <w:rPr>
          <w:color w:val="2B3C4F"/>
          <w:spacing w:val="-6"/>
        </w:rPr>
        <w:t xml:space="preserve"> </w:t>
      </w:r>
      <w:r>
        <w:rPr>
          <w:color w:val="2B3C4F"/>
        </w:rPr>
        <w:t>ensuring</w:t>
      </w:r>
      <w:r>
        <w:rPr>
          <w:color w:val="2B3C4F"/>
          <w:spacing w:val="-4"/>
        </w:rPr>
        <w:t xml:space="preserve"> </w:t>
      </w:r>
      <w:r>
        <w:rPr>
          <w:color w:val="2B3C4F"/>
        </w:rPr>
        <w:t>a</w:t>
      </w:r>
      <w:r>
        <w:rPr>
          <w:color w:val="2B3C4F"/>
          <w:spacing w:val="-7"/>
        </w:rPr>
        <w:t xml:space="preserve"> </w:t>
      </w:r>
      <w:r>
        <w:rPr>
          <w:color w:val="2B3C4F"/>
        </w:rPr>
        <w:t>consistent</w:t>
      </w:r>
      <w:r>
        <w:rPr>
          <w:color w:val="2B3C4F"/>
          <w:spacing w:val="-6"/>
        </w:rPr>
        <w:t xml:space="preserve"> </w:t>
      </w:r>
      <w:r>
        <w:rPr>
          <w:color w:val="2B3C4F"/>
        </w:rPr>
        <w:t>experience</w:t>
      </w:r>
      <w:r>
        <w:rPr>
          <w:color w:val="2B3C4F"/>
          <w:spacing w:val="-5"/>
        </w:rPr>
        <w:t xml:space="preserve"> </w:t>
      </w:r>
      <w:r>
        <w:rPr>
          <w:color w:val="2B3C4F"/>
        </w:rPr>
        <w:t>whether</w:t>
      </w:r>
      <w:r>
        <w:rPr>
          <w:color w:val="2B3C4F"/>
          <w:spacing w:val="-6"/>
        </w:rPr>
        <w:t xml:space="preserve"> </w:t>
      </w:r>
      <w:r>
        <w:rPr>
          <w:color w:val="2B3C4F"/>
        </w:rPr>
        <w:t>the</w:t>
      </w:r>
      <w:r>
        <w:rPr>
          <w:color w:val="2B3C4F"/>
          <w:spacing w:val="-7"/>
        </w:rPr>
        <w:t xml:space="preserve"> </w:t>
      </w:r>
      <w:r>
        <w:rPr>
          <w:color w:val="2B3C4F"/>
        </w:rPr>
        <w:t>patient</w:t>
      </w:r>
      <w:r>
        <w:rPr>
          <w:color w:val="2B3C4F"/>
          <w:spacing w:val="-3"/>
        </w:rPr>
        <w:t xml:space="preserve"> </w:t>
      </w:r>
      <w:r>
        <w:rPr>
          <w:color w:val="2B3C4F"/>
        </w:rPr>
        <w:t>is scanning a prescription or searching for a drug by name.</w:t>
      </w:r>
    </w:p>
    <w:p w14:paraId="3B98A152" w14:textId="77777777" w:rsidR="00A272EA" w:rsidRDefault="00A272EA">
      <w:pPr>
        <w:pStyle w:val="BodyText"/>
        <w:spacing w:before="3"/>
        <w:rPr>
          <w:sz w:val="8"/>
        </w:rPr>
      </w:pPr>
    </w:p>
    <w:tbl>
      <w:tblPr>
        <w:tblW w:w="0" w:type="auto"/>
        <w:tblInd w:w="298" w:type="dxa"/>
        <w:tblBorders>
          <w:top w:val="single" w:sz="4" w:space="0" w:color="BBC3C5"/>
          <w:left w:val="single" w:sz="4" w:space="0" w:color="BBC3C5"/>
          <w:bottom w:val="single" w:sz="4" w:space="0" w:color="BBC3C5"/>
          <w:right w:val="single" w:sz="4" w:space="0" w:color="BBC3C5"/>
          <w:insideH w:val="single" w:sz="4" w:space="0" w:color="BBC3C5"/>
          <w:insideV w:val="single" w:sz="4" w:space="0" w:color="BBC3C5"/>
        </w:tblBorders>
        <w:tblLayout w:type="fixed"/>
        <w:tblCellMar>
          <w:left w:w="0" w:type="dxa"/>
          <w:right w:w="0" w:type="dxa"/>
        </w:tblCellMar>
        <w:tblLook w:val="01E0" w:firstRow="1" w:lastRow="1" w:firstColumn="1" w:lastColumn="1" w:noHBand="0" w:noVBand="0"/>
      </w:tblPr>
      <w:tblGrid>
        <w:gridCol w:w="2042"/>
        <w:gridCol w:w="3742"/>
        <w:gridCol w:w="3855"/>
      </w:tblGrid>
      <w:tr w:rsidR="00A272EA" w14:paraId="5F234BF1" w14:textId="77777777">
        <w:trPr>
          <w:trHeight w:val="429"/>
        </w:trPr>
        <w:tc>
          <w:tcPr>
            <w:tcW w:w="2042" w:type="dxa"/>
            <w:shd w:val="clear" w:color="auto" w:fill="2B3C4F"/>
          </w:tcPr>
          <w:p w14:paraId="69718AE6" w14:textId="77777777" w:rsidR="00A272EA" w:rsidRDefault="00A272EA">
            <w:pPr>
              <w:pStyle w:val="TableParagraph"/>
              <w:rPr>
                <w:b/>
                <w:sz w:val="19"/>
              </w:rPr>
            </w:pPr>
            <w:r>
              <w:rPr>
                <w:b/>
                <w:color w:val="FFFFFF"/>
                <w:spacing w:val="-5"/>
                <w:sz w:val="19"/>
              </w:rPr>
              <w:t>Tab</w:t>
            </w:r>
          </w:p>
        </w:tc>
        <w:tc>
          <w:tcPr>
            <w:tcW w:w="3742" w:type="dxa"/>
            <w:shd w:val="clear" w:color="auto" w:fill="2B3C4F"/>
          </w:tcPr>
          <w:p w14:paraId="43EA77AA" w14:textId="77777777" w:rsidR="00A272EA" w:rsidRDefault="00A272EA">
            <w:pPr>
              <w:pStyle w:val="TableParagraph"/>
              <w:ind w:left="163"/>
              <w:rPr>
                <w:b/>
                <w:sz w:val="19"/>
              </w:rPr>
            </w:pPr>
            <w:r>
              <w:rPr>
                <w:b/>
                <w:color w:val="FFFFFF"/>
                <w:sz w:val="19"/>
              </w:rPr>
              <w:t>Backend</w:t>
            </w:r>
            <w:r>
              <w:rPr>
                <w:b/>
                <w:color w:val="FFFFFF"/>
                <w:spacing w:val="-13"/>
                <w:sz w:val="19"/>
              </w:rPr>
              <w:t xml:space="preserve"> </w:t>
            </w:r>
            <w:r>
              <w:rPr>
                <w:b/>
                <w:color w:val="FFFFFF"/>
                <w:spacing w:val="-2"/>
                <w:sz w:val="19"/>
              </w:rPr>
              <w:t>Endpoint</w:t>
            </w:r>
          </w:p>
        </w:tc>
        <w:tc>
          <w:tcPr>
            <w:tcW w:w="3855" w:type="dxa"/>
            <w:shd w:val="clear" w:color="auto" w:fill="2B3C4F"/>
          </w:tcPr>
          <w:p w14:paraId="14FD93FF" w14:textId="77777777" w:rsidR="00A272EA" w:rsidRDefault="00A272EA">
            <w:pPr>
              <w:pStyle w:val="TableParagraph"/>
              <w:ind w:left="163"/>
              <w:rPr>
                <w:b/>
                <w:sz w:val="19"/>
              </w:rPr>
            </w:pPr>
            <w:r>
              <w:rPr>
                <w:b/>
                <w:color w:val="FFFFFF"/>
                <w:spacing w:val="-2"/>
                <w:sz w:val="19"/>
              </w:rPr>
              <w:t>Function</w:t>
            </w:r>
          </w:p>
        </w:tc>
      </w:tr>
      <w:tr w:rsidR="00A272EA" w14:paraId="5BC8302D" w14:textId="77777777">
        <w:trPr>
          <w:trHeight w:val="710"/>
        </w:trPr>
        <w:tc>
          <w:tcPr>
            <w:tcW w:w="2042" w:type="dxa"/>
          </w:tcPr>
          <w:p w14:paraId="68254021" w14:textId="77777777" w:rsidR="00A272EA" w:rsidRDefault="00A272EA">
            <w:pPr>
              <w:pStyle w:val="TableParagraph"/>
              <w:rPr>
                <w:sz w:val="18"/>
              </w:rPr>
            </w:pPr>
            <w:r>
              <w:rPr>
                <w:color w:val="2B3C4F"/>
                <w:sz w:val="18"/>
              </w:rPr>
              <w:t>Prescription</w:t>
            </w:r>
            <w:r>
              <w:rPr>
                <w:color w:val="2B3C4F"/>
                <w:spacing w:val="-4"/>
                <w:sz w:val="18"/>
              </w:rPr>
              <w:t xml:space="preserve"> </w:t>
            </w:r>
            <w:r>
              <w:rPr>
                <w:color w:val="2B3C4F"/>
                <w:spacing w:val="-5"/>
                <w:sz w:val="18"/>
              </w:rPr>
              <w:t>OCR</w:t>
            </w:r>
          </w:p>
        </w:tc>
        <w:tc>
          <w:tcPr>
            <w:tcW w:w="3742" w:type="dxa"/>
          </w:tcPr>
          <w:p w14:paraId="781A1B2F" w14:textId="77777777" w:rsidR="00A272EA" w:rsidRDefault="00A272EA">
            <w:pPr>
              <w:pStyle w:val="TableParagraph"/>
              <w:ind w:left="163"/>
              <w:rPr>
                <w:sz w:val="18"/>
              </w:rPr>
            </w:pPr>
            <w:r>
              <w:rPr>
                <w:color w:val="2B3C4F"/>
                <w:spacing w:val="-4"/>
                <w:sz w:val="18"/>
              </w:rPr>
              <w:t>POST</w:t>
            </w:r>
          </w:p>
          <w:p w14:paraId="1C91DB2E" w14:textId="77777777" w:rsidR="00A272EA" w:rsidRDefault="00A272EA">
            <w:pPr>
              <w:pStyle w:val="TableParagraph"/>
              <w:spacing w:before="55"/>
              <w:ind w:left="163"/>
              <w:rPr>
                <w:sz w:val="18"/>
              </w:rPr>
            </w:pPr>
            <w:r>
              <w:rPr>
                <w:color w:val="2B3C4F"/>
                <w:spacing w:val="-2"/>
                <w:sz w:val="18"/>
              </w:rPr>
              <w:t>/pharmacy/prescription/analyze-stream</w:t>
            </w:r>
          </w:p>
        </w:tc>
        <w:tc>
          <w:tcPr>
            <w:tcW w:w="3855" w:type="dxa"/>
          </w:tcPr>
          <w:p w14:paraId="229225FD" w14:textId="77777777" w:rsidR="00A272EA" w:rsidRDefault="00A272EA">
            <w:pPr>
              <w:pStyle w:val="TableParagraph"/>
              <w:spacing w:before="95" w:line="292" w:lineRule="auto"/>
              <w:ind w:left="163"/>
              <w:rPr>
                <w:sz w:val="18"/>
              </w:rPr>
            </w:pPr>
            <w:r>
              <w:rPr>
                <w:color w:val="2B3C4F"/>
                <w:sz w:val="18"/>
              </w:rPr>
              <w:t>Upload</w:t>
            </w:r>
            <w:r>
              <w:rPr>
                <w:color w:val="2B3C4F"/>
                <w:spacing w:val="-13"/>
                <w:sz w:val="18"/>
              </w:rPr>
              <w:t xml:space="preserve"> </w:t>
            </w:r>
            <w:r>
              <w:rPr>
                <w:color w:val="2B3C4F"/>
                <w:sz w:val="18"/>
              </w:rPr>
              <w:t>handwritten</w:t>
            </w:r>
            <w:r>
              <w:rPr>
                <w:color w:val="2B3C4F"/>
                <w:spacing w:val="-12"/>
                <w:sz w:val="18"/>
              </w:rPr>
              <w:t xml:space="preserve"> </w:t>
            </w:r>
            <w:r>
              <w:rPr>
                <w:color w:val="2B3C4F"/>
                <w:sz w:val="18"/>
              </w:rPr>
              <w:t>prescription</w:t>
            </w:r>
            <w:r>
              <w:rPr>
                <w:color w:val="2B3C4F"/>
                <w:spacing w:val="-13"/>
                <w:sz w:val="18"/>
              </w:rPr>
              <w:t xml:space="preserve"> </w:t>
            </w:r>
            <w:r>
              <w:rPr>
                <w:color w:val="2B3C4F"/>
                <w:sz w:val="18"/>
              </w:rPr>
              <w:t>image</w:t>
            </w:r>
            <w:r>
              <w:rPr>
                <w:color w:val="2B3C4F"/>
                <w:spacing w:val="-12"/>
                <w:sz w:val="18"/>
              </w:rPr>
              <w:t xml:space="preserve"> </w:t>
            </w:r>
            <w:r>
              <w:rPr>
                <w:rFonts w:ascii="Symbol" w:hAnsi="Symbol"/>
                <w:color w:val="2B3C4F"/>
                <w:sz w:val="18"/>
              </w:rPr>
              <w:t></w:t>
            </w:r>
            <w:r>
              <w:rPr>
                <w:rFonts w:ascii="Times New Roman" w:hAnsi="Times New Roman"/>
                <w:color w:val="2B3C4F"/>
                <w:spacing w:val="-12"/>
                <w:sz w:val="18"/>
              </w:rPr>
              <w:t xml:space="preserve"> </w:t>
            </w:r>
            <w:r>
              <w:rPr>
                <w:color w:val="2B3C4F"/>
                <w:sz w:val="18"/>
              </w:rPr>
              <w:t>AI drug extraction</w:t>
            </w:r>
          </w:p>
        </w:tc>
      </w:tr>
      <w:tr w:rsidR="00A272EA" w14:paraId="7FAD4DEF" w14:textId="77777777">
        <w:trPr>
          <w:trHeight w:val="710"/>
        </w:trPr>
        <w:tc>
          <w:tcPr>
            <w:tcW w:w="2042" w:type="dxa"/>
            <w:shd w:val="clear" w:color="auto" w:fill="F1F1F4"/>
          </w:tcPr>
          <w:p w14:paraId="29ED2350" w14:textId="77777777" w:rsidR="00A272EA" w:rsidRDefault="00A272EA">
            <w:pPr>
              <w:pStyle w:val="TableParagraph"/>
              <w:rPr>
                <w:sz w:val="18"/>
              </w:rPr>
            </w:pPr>
            <w:r>
              <w:rPr>
                <w:color w:val="2B3C4F"/>
                <w:sz w:val="18"/>
              </w:rPr>
              <w:t>Drug</w:t>
            </w:r>
            <w:r>
              <w:rPr>
                <w:color w:val="2B3C4F"/>
                <w:spacing w:val="-2"/>
                <w:sz w:val="18"/>
              </w:rPr>
              <w:t xml:space="preserve"> Search</w:t>
            </w:r>
          </w:p>
        </w:tc>
        <w:tc>
          <w:tcPr>
            <w:tcW w:w="3742" w:type="dxa"/>
            <w:shd w:val="clear" w:color="auto" w:fill="F1F1F4"/>
          </w:tcPr>
          <w:p w14:paraId="09707C4C" w14:textId="77777777" w:rsidR="00A272EA" w:rsidRDefault="00A272EA">
            <w:pPr>
              <w:pStyle w:val="TableParagraph"/>
              <w:ind w:left="163"/>
              <w:rPr>
                <w:sz w:val="18"/>
              </w:rPr>
            </w:pPr>
            <w:r>
              <w:rPr>
                <w:color w:val="2B3C4F"/>
                <w:sz w:val="18"/>
              </w:rPr>
              <w:t xml:space="preserve">POST </w:t>
            </w:r>
            <w:r>
              <w:rPr>
                <w:color w:val="2B3C4F"/>
                <w:spacing w:val="-2"/>
                <w:sz w:val="18"/>
              </w:rPr>
              <w:t>/pharmacy/drug/search</w:t>
            </w:r>
          </w:p>
        </w:tc>
        <w:tc>
          <w:tcPr>
            <w:tcW w:w="3855" w:type="dxa"/>
            <w:shd w:val="clear" w:color="auto" w:fill="F1F1F4"/>
          </w:tcPr>
          <w:p w14:paraId="3B5D26FB" w14:textId="77777777" w:rsidR="00A272EA" w:rsidRDefault="00A272EA">
            <w:pPr>
              <w:pStyle w:val="TableParagraph"/>
              <w:spacing w:before="107" w:line="302" w:lineRule="auto"/>
              <w:ind w:left="163" w:right="917"/>
              <w:rPr>
                <w:sz w:val="18"/>
              </w:rPr>
            </w:pPr>
            <w:r>
              <w:rPr>
                <w:color w:val="2B3C4F"/>
                <w:sz w:val="18"/>
              </w:rPr>
              <w:t>Keyword</w:t>
            </w:r>
            <w:r>
              <w:rPr>
                <w:color w:val="2B3C4F"/>
                <w:spacing w:val="-15"/>
                <w:sz w:val="18"/>
              </w:rPr>
              <w:t xml:space="preserve"> </w:t>
            </w:r>
            <w:r>
              <w:rPr>
                <w:color w:val="2B3C4F"/>
                <w:sz w:val="18"/>
              </w:rPr>
              <w:t>+</w:t>
            </w:r>
            <w:r>
              <w:rPr>
                <w:color w:val="2B3C4F"/>
                <w:spacing w:val="-12"/>
                <w:sz w:val="18"/>
              </w:rPr>
              <w:t xml:space="preserve"> </w:t>
            </w:r>
            <w:r>
              <w:rPr>
                <w:color w:val="2B3C4F"/>
                <w:sz w:val="18"/>
              </w:rPr>
              <w:t>semantic</w:t>
            </w:r>
            <w:r>
              <w:rPr>
                <w:color w:val="2B3C4F"/>
                <w:spacing w:val="-13"/>
                <w:sz w:val="18"/>
              </w:rPr>
              <w:t xml:space="preserve"> </w:t>
            </w:r>
            <w:r>
              <w:rPr>
                <w:color w:val="2B3C4F"/>
                <w:sz w:val="18"/>
              </w:rPr>
              <w:t>search</w:t>
            </w:r>
            <w:r>
              <w:rPr>
                <w:color w:val="2B3C4F"/>
                <w:spacing w:val="-12"/>
                <w:sz w:val="18"/>
              </w:rPr>
              <w:t xml:space="preserve"> </w:t>
            </w:r>
            <w:r>
              <w:rPr>
                <w:color w:val="2B3C4F"/>
                <w:sz w:val="18"/>
              </w:rPr>
              <w:t xml:space="preserve">across </w:t>
            </w:r>
            <w:proofErr w:type="spellStart"/>
            <w:r>
              <w:rPr>
                <w:color w:val="2B3C4F"/>
                <w:sz w:val="18"/>
              </w:rPr>
              <w:t>egypt_drugs</w:t>
            </w:r>
            <w:proofErr w:type="spellEnd"/>
            <w:r>
              <w:rPr>
                <w:color w:val="2B3C4F"/>
                <w:sz w:val="18"/>
              </w:rPr>
              <w:t xml:space="preserve"> database</w:t>
            </w:r>
          </w:p>
        </w:tc>
      </w:tr>
      <w:tr w:rsidR="00A272EA" w14:paraId="4A599966" w14:textId="77777777">
        <w:trPr>
          <w:trHeight w:val="710"/>
        </w:trPr>
        <w:tc>
          <w:tcPr>
            <w:tcW w:w="2042" w:type="dxa"/>
          </w:tcPr>
          <w:p w14:paraId="3693D976" w14:textId="77777777" w:rsidR="00A272EA" w:rsidRDefault="00A272EA">
            <w:pPr>
              <w:pStyle w:val="TableParagraph"/>
              <w:rPr>
                <w:sz w:val="18"/>
              </w:rPr>
            </w:pPr>
            <w:r>
              <w:rPr>
                <w:color w:val="2B3C4F"/>
                <w:sz w:val="18"/>
              </w:rPr>
              <w:t>Interaction</w:t>
            </w:r>
            <w:r>
              <w:rPr>
                <w:color w:val="2B3C4F"/>
                <w:spacing w:val="-5"/>
                <w:sz w:val="18"/>
              </w:rPr>
              <w:t xml:space="preserve"> </w:t>
            </w:r>
            <w:r>
              <w:rPr>
                <w:color w:val="2B3C4F"/>
                <w:spacing w:val="-2"/>
                <w:sz w:val="18"/>
              </w:rPr>
              <w:t>Checker</w:t>
            </w:r>
          </w:p>
        </w:tc>
        <w:tc>
          <w:tcPr>
            <w:tcW w:w="3742" w:type="dxa"/>
          </w:tcPr>
          <w:p w14:paraId="610A65A6" w14:textId="77777777" w:rsidR="00A272EA" w:rsidRDefault="00A272EA">
            <w:pPr>
              <w:pStyle w:val="TableParagraph"/>
              <w:ind w:left="163"/>
              <w:rPr>
                <w:sz w:val="18"/>
              </w:rPr>
            </w:pPr>
            <w:r>
              <w:rPr>
                <w:color w:val="2B3C4F"/>
                <w:sz w:val="18"/>
              </w:rPr>
              <w:t xml:space="preserve">POST </w:t>
            </w:r>
            <w:r>
              <w:rPr>
                <w:color w:val="2B3C4F"/>
                <w:spacing w:val="-2"/>
                <w:sz w:val="18"/>
              </w:rPr>
              <w:t>/pharmacy/interactions</w:t>
            </w:r>
          </w:p>
        </w:tc>
        <w:tc>
          <w:tcPr>
            <w:tcW w:w="3855" w:type="dxa"/>
          </w:tcPr>
          <w:p w14:paraId="66EA6CB7" w14:textId="77777777" w:rsidR="00A272EA" w:rsidRDefault="00A272EA">
            <w:pPr>
              <w:pStyle w:val="TableParagraph"/>
              <w:spacing w:before="95" w:line="292" w:lineRule="auto"/>
              <w:ind w:left="163"/>
              <w:rPr>
                <w:sz w:val="18"/>
              </w:rPr>
            </w:pPr>
            <w:r>
              <w:rPr>
                <w:color w:val="2B3C4F"/>
                <w:sz w:val="18"/>
              </w:rPr>
              <w:t>Select</w:t>
            </w:r>
            <w:r>
              <w:rPr>
                <w:color w:val="2B3C4F"/>
                <w:spacing w:val="-13"/>
                <w:sz w:val="18"/>
              </w:rPr>
              <w:t xml:space="preserve"> </w:t>
            </w:r>
            <w:r>
              <w:rPr>
                <w:color w:val="2B3C4F"/>
                <w:sz w:val="18"/>
              </w:rPr>
              <w:t>multiple</w:t>
            </w:r>
            <w:r>
              <w:rPr>
                <w:color w:val="2B3C4F"/>
                <w:spacing w:val="-12"/>
                <w:sz w:val="18"/>
              </w:rPr>
              <w:t xml:space="preserve"> </w:t>
            </w:r>
            <w:r>
              <w:rPr>
                <w:color w:val="2B3C4F"/>
                <w:sz w:val="18"/>
              </w:rPr>
              <w:t>drugs</w:t>
            </w:r>
            <w:r>
              <w:rPr>
                <w:color w:val="2B3C4F"/>
                <w:spacing w:val="-13"/>
                <w:sz w:val="18"/>
              </w:rPr>
              <w:t xml:space="preserve"> </w:t>
            </w:r>
            <w:r>
              <w:rPr>
                <w:rFonts w:ascii="Symbol" w:hAnsi="Symbol"/>
                <w:color w:val="2B3C4F"/>
                <w:sz w:val="18"/>
              </w:rPr>
              <w:t></w:t>
            </w:r>
            <w:r>
              <w:rPr>
                <w:rFonts w:ascii="Times New Roman" w:hAnsi="Times New Roman"/>
                <w:color w:val="2B3C4F"/>
                <w:spacing w:val="-11"/>
                <w:sz w:val="18"/>
              </w:rPr>
              <w:t xml:space="preserve"> </w:t>
            </w:r>
            <w:r>
              <w:rPr>
                <w:color w:val="2B3C4F"/>
                <w:sz w:val="18"/>
              </w:rPr>
              <w:t>check</w:t>
            </w:r>
            <w:r>
              <w:rPr>
                <w:color w:val="2B3C4F"/>
                <w:spacing w:val="-13"/>
                <w:sz w:val="18"/>
              </w:rPr>
              <w:t xml:space="preserve"> </w:t>
            </w:r>
            <w:r>
              <w:rPr>
                <w:color w:val="2B3C4F"/>
                <w:sz w:val="18"/>
              </w:rPr>
              <w:t xml:space="preserve">cross-drug </w:t>
            </w:r>
            <w:r>
              <w:rPr>
                <w:color w:val="2B3C4F"/>
                <w:spacing w:val="-2"/>
                <w:sz w:val="18"/>
              </w:rPr>
              <w:t>interactions</w:t>
            </w:r>
          </w:p>
        </w:tc>
      </w:tr>
      <w:tr w:rsidR="00A272EA" w14:paraId="7399CF4A" w14:textId="77777777">
        <w:trPr>
          <w:trHeight w:val="709"/>
        </w:trPr>
        <w:tc>
          <w:tcPr>
            <w:tcW w:w="2042" w:type="dxa"/>
            <w:shd w:val="clear" w:color="auto" w:fill="F1F1F4"/>
          </w:tcPr>
          <w:p w14:paraId="6A5EADA0" w14:textId="77777777" w:rsidR="00A272EA" w:rsidRDefault="00A272EA">
            <w:pPr>
              <w:pStyle w:val="TableParagraph"/>
              <w:rPr>
                <w:sz w:val="18"/>
              </w:rPr>
            </w:pPr>
            <w:r>
              <w:rPr>
                <w:color w:val="2B3C4F"/>
                <w:sz w:val="18"/>
              </w:rPr>
              <w:t>Alternative</w:t>
            </w:r>
            <w:r>
              <w:rPr>
                <w:color w:val="2B3C4F"/>
                <w:spacing w:val="-8"/>
                <w:sz w:val="18"/>
              </w:rPr>
              <w:t xml:space="preserve"> </w:t>
            </w:r>
            <w:r>
              <w:rPr>
                <w:color w:val="2B3C4F"/>
                <w:spacing w:val="-2"/>
                <w:sz w:val="18"/>
              </w:rPr>
              <w:t>Drugs</w:t>
            </w:r>
          </w:p>
        </w:tc>
        <w:tc>
          <w:tcPr>
            <w:tcW w:w="3742" w:type="dxa"/>
            <w:shd w:val="clear" w:color="auto" w:fill="F1F1F4"/>
          </w:tcPr>
          <w:p w14:paraId="4D37CF95" w14:textId="77777777" w:rsidR="00A272EA" w:rsidRDefault="00A272EA">
            <w:pPr>
              <w:pStyle w:val="TableParagraph"/>
              <w:ind w:left="163"/>
              <w:rPr>
                <w:sz w:val="18"/>
              </w:rPr>
            </w:pPr>
            <w:r>
              <w:rPr>
                <w:color w:val="2B3C4F"/>
                <w:sz w:val="18"/>
              </w:rPr>
              <w:t xml:space="preserve">POST </w:t>
            </w:r>
            <w:r>
              <w:rPr>
                <w:color w:val="2B3C4F"/>
                <w:spacing w:val="-2"/>
                <w:sz w:val="18"/>
              </w:rPr>
              <w:t>/pharmacy/alternative</w:t>
            </w:r>
          </w:p>
        </w:tc>
        <w:tc>
          <w:tcPr>
            <w:tcW w:w="3855" w:type="dxa"/>
            <w:shd w:val="clear" w:color="auto" w:fill="F1F1F4"/>
          </w:tcPr>
          <w:p w14:paraId="712355A7" w14:textId="77777777" w:rsidR="00A272EA" w:rsidRDefault="00A272EA">
            <w:pPr>
              <w:pStyle w:val="TableParagraph"/>
              <w:spacing w:before="107" w:line="302" w:lineRule="auto"/>
              <w:ind w:left="163" w:right="622"/>
              <w:rPr>
                <w:sz w:val="18"/>
              </w:rPr>
            </w:pPr>
            <w:r>
              <w:rPr>
                <w:color w:val="2B3C4F"/>
                <w:sz w:val="18"/>
              </w:rPr>
              <w:t>Search</w:t>
            </w:r>
            <w:r>
              <w:rPr>
                <w:color w:val="2B3C4F"/>
                <w:spacing w:val="-15"/>
                <w:sz w:val="18"/>
              </w:rPr>
              <w:t xml:space="preserve"> </w:t>
            </w:r>
            <w:r>
              <w:rPr>
                <w:color w:val="2B3C4F"/>
                <w:sz w:val="18"/>
              </w:rPr>
              <w:t>for</w:t>
            </w:r>
            <w:r>
              <w:rPr>
                <w:color w:val="2B3C4F"/>
                <w:spacing w:val="-12"/>
                <w:sz w:val="18"/>
              </w:rPr>
              <w:t xml:space="preserve"> </w:t>
            </w:r>
            <w:r>
              <w:rPr>
                <w:color w:val="2B3C4F"/>
                <w:sz w:val="18"/>
              </w:rPr>
              <w:t>bioequivalent</w:t>
            </w:r>
            <w:r>
              <w:rPr>
                <w:color w:val="2B3C4F"/>
                <w:spacing w:val="-13"/>
                <w:sz w:val="18"/>
              </w:rPr>
              <w:t xml:space="preserve"> </w:t>
            </w:r>
            <w:r>
              <w:rPr>
                <w:color w:val="2B3C4F"/>
                <w:sz w:val="18"/>
              </w:rPr>
              <w:t>substitutes</w:t>
            </w:r>
            <w:r>
              <w:rPr>
                <w:color w:val="2B3C4F"/>
                <w:spacing w:val="-12"/>
                <w:sz w:val="18"/>
              </w:rPr>
              <w:t xml:space="preserve"> </w:t>
            </w:r>
            <w:r>
              <w:rPr>
                <w:color w:val="2B3C4F"/>
                <w:sz w:val="18"/>
              </w:rPr>
              <w:t>by active ingredient</w:t>
            </w:r>
          </w:p>
        </w:tc>
      </w:tr>
    </w:tbl>
    <w:p w14:paraId="6EB2522D" w14:textId="77777777" w:rsidR="00A272EA" w:rsidRDefault="00A272EA">
      <w:pPr>
        <w:pStyle w:val="BodyText"/>
        <w:spacing w:before="157"/>
      </w:pPr>
    </w:p>
    <w:p w14:paraId="4A0771C5" w14:textId="77777777" w:rsidR="00A272EA" w:rsidRDefault="00A272EA" w:rsidP="00A272EA">
      <w:pPr>
        <w:pStyle w:val="Heading2"/>
        <w:keepNext w:val="0"/>
        <w:keepLines w:val="0"/>
        <w:widowControl w:val="0"/>
        <w:numPr>
          <w:ilvl w:val="2"/>
          <w:numId w:val="8"/>
        </w:numPr>
        <w:tabs>
          <w:tab w:val="left" w:pos="952"/>
        </w:tabs>
        <w:autoSpaceDE w:val="0"/>
        <w:autoSpaceDN w:val="0"/>
        <w:spacing w:before="1" w:after="0" w:line="240" w:lineRule="auto"/>
        <w:ind w:hanging="549"/>
      </w:pPr>
      <w:r>
        <w:rPr>
          <w:color w:val="2C6CA2"/>
        </w:rPr>
        <w:t>Prescription</w:t>
      </w:r>
      <w:r>
        <w:rPr>
          <w:color w:val="2C6CA2"/>
          <w:spacing w:val="-6"/>
        </w:rPr>
        <w:t xml:space="preserve"> </w:t>
      </w:r>
      <w:r>
        <w:rPr>
          <w:color w:val="2C6CA2"/>
        </w:rPr>
        <w:t>OCR</w:t>
      </w:r>
      <w:r>
        <w:rPr>
          <w:color w:val="2C6CA2"/>
          <w:spacing w:val="-2"/>
        </w:rPr>
        <w:t xml:space="preserve"> </w:t>
      </w:r>
      <w:r>
        <w:rPr>
          <w:color w:val="2C6CA2"/>
          <w:spacing w:val="-5"/>
        </w:rPr>
        <w:t>UI</w:t>
      </w:r>
    </w:p>
    <w:p w14:paraId="1AA48249" w14:textId="77777777" w:rsidR="00A272EA" w:rsidRDefault="00A272EA">
      <w:pPr>
        <w:pStyle w:val="BodyText"/>
        <w:spacing w:before="106" w:line="312" w:lineRule="auto"/>
        <w:ind w:left="403" w:right="312"/>
      </w:pPr>
      <w:r>
        <w:rPr>
          <w:color w:val="2B3C4F"/>
        </w:rPr>
        <w:t>The OCR tab provides a drag-and-drop image upload zone styled with a dashed border and a camera icon.</w:t>
      </w:r>
      <w:r>
        <w:rPr>
          <w:color w:val="2B3C4F"/>
          <w:spacing w:val="-4"/>
        </w:rPr>
        <w:t xml:space="preserve"> </w:t>
      </w:r>
      <w:r>
        <w:rPr>
          <w:color w:val="2B3C4F"/>
        </w:rPr>
        <w:t>When</w:t>
      </w:r>
      <w:r>
        <w:rPr>
          <w:color w:val="2B3C4F"/>
          <w:spacing w:val="-6"/>
        </w:rPr>
        <w:t xml:space="preserve"> </w:t>
      </w:r>
      <w:r>
        <w:rPr>
          <w:color w:val="2B3C4F"/>
        </w:rPr>
        <w:t>an</w:t>
      </w:r>
      <w:r>
        <w:rPr>
          <w:color w:val="2B3C4F"/>
          <w:spacing w:val="-4"/>
        </w:rPr>
        <w:t xml:space="preserve"> </w:t>
      </w:r>
      <w:r>
        <w:rPr>
          <w:color w:val="2B3C4F"/>
        </w:rPr>
        <w:t>image</w:t>
      </w:r>
      <w:r>
        <w:rPr>
          <w:color w:val="2B3C4F"/>
          <w:spacing w:val="-4"/>
        </w:rPr>
        <w:t xml:space="preserve"> </w:t>
      </w:r>
      <w:r>
        <w:rPr>
          <w:color w:val="2B3C4F"/>
        </w:rPr>
        <w:t>is</w:t>
      </w:r>
      <w:r>
        <w:rPr>
          <w:color w:val="2B3C4F"/>
          <w:spacing w:val="-5"/>
        </w:rPr>
        <w:t xml:space="preserve"> </w:t>
      </w:r>
      <w:r>
        <w:rPr>
          <w:color w:val="2B3C4F"/>
        </w:rPr>
        <w:t>dropped</w:t>
      </w:r>
      <w:r>
        <w:rPr>
          <w:color w:val="2B3C4F"/>
          <w:spacing w:val="-4"/>
        </w:rPr>
        <w:t xml:space="preserve"> </w:t>
      </w:r>
      <w:r>
        <w:rPr>
          <w:color w:val="2B3C4F"/>
        </w:rPr>
        <w:t>or</w:t>
      </w:r>
      <w:r>
        <w:rPr>
          <w:color w:val="2B3C4F"/>
          <w:spacing w:val="-5"/>
        </w:rPr>
        <w:t xml:space="preserve"> </w:t>
      </w:r>
      <w:r>
        <w:rPr>
          <w:color w:val="2B3C4F"/>
        </w:rPr>
        <w:t>selected,</w:t>
      </w:r>
      <w:r>
        <w:rPr>
          <w:color w:val="2B3C4F"/>
          <w:spacing w:val="-6"/>
        </w:rPr>
        <w:t xml:space="preserve"> </w:t>
      </w:r>
      <w:r>
        <w:rPr>
          <w:color w:val="2B3C4F"/>
        </w:rPr>
        <w:t>the</w:t>
      </w:r>
      <w:r>
        <w:rPr>
          <w:color w:val="2B3C4F"/>
          <w:spacing w:val="-6"/>
        </w:rPr>
        <w:t xml:space="preserve"> </w:t>
      </w:r>
      <w:r>
        <w:rPr>
          <w:color w:val="2B3C4F"/>
        </w:rPr>
        <w:t>frontend</w:t>
      </w:r>
      <w:r>
        <w:rPr>
          <w:color w:val="2B3C4F"/>
          <w:spacing w:val="-6"/>
        </w:rPr>
        <w:t xml:space="preserve"> </w:t>
      </w:r>
      <w:r>
        <w:rPr>
          <w:color w:val="2B3C4F"/>
        </w:rPr>
        <w:t>immediately</w:t>
      </w:r>
      <w:r>
        <w:rPr>
          <w:color w:val="2B3C4F"/>
          <w:spacing w:val="-4"/>
        </w:rPr>
        <w:t xml:space="preserve"> </w:t>
      </w:r>
      <w:r>
        <w:rPr>
          <w:color w:val="2B3C4F"/>
        </w:rPr>
        <w:t>calls</w:t>
      </w:r>
      <w:r>
        <w:rPr>
          <w:color w:val="2B3C4F"/>
          <w:spacing w:val="-4"/>
        </w:rPr>
        <w:t xml:space="preserve"> </w:t>
      </w:r>
      <w:r>
        <w:rPr>
          <w:color w:val="2B3C4F"/>
        </w:rPr>
        <w:t>the</w:t>
      </w:r>
      <w:r>
        <w:rPr>
          <w:color w:val="2B3C4F"/>
          <w:spacing w:val="-6"/>
        </w:rPr>
        <w:t xml:space="preserve"> </w:t>
      </w:r>
      <w:r>
        <w:rPr>
          <w:color w:val="2B3C4F"/>
        </w:rPr>
        <w:t>SSE</w:t>
      </w:r>
      <w:r>
        <w:rPr>
          <w:color w:val="2B3C4F"/>
          <w:spacing w:val="-7"/>
        </w:rPr>
        <w:t xml:space="preserve"> </w:t>
      </w:r>
      <w:r>
        <w:rPr>
          <w:color w:val="2B3C4F"/>
        </w:rPr>
        <w:t>streaming</w:t>
      </w:r>
      <w:r>
        <w:rPr>
          <w:color w:val="2B3C4F"/>
          <w:spacing w:val="-4"/>
        </w:rPr>
        <w:t xml:space="preserve"> </w:t>
      </w:r>
      <w:r>
        <w:rPr>
          <w:color w:val="2B3C4F"/>
        </w:rPr>
        <w:t>endpoint and begins rendering a</w:t>
      </w:r>
      <w:r>
        <w:rPr>
          <w:color w:val="2B3C4F"/>
          <w:spacing w:val="-1"/>
        </w:rPr>
        <w:t xml:space="preserve"> </w:t>
      </w:r>
      <w:r>
        <w:rPr>
          <w:color w:val="2B3C4F"/>
        </w:rPr>
        <w:t>progress pipeline</w:t>
      </w:r>
      <w:r>
        <w:rPr>
          <w:color w:val="2B3C4F"/>
          <w:spacing w:val="-2"/>
        </w:rPr>
        <w:t xml:space="preserve"> </w:t>
      </w:r>
      <w:proofErr w:type="spellStart"/>
      <w:r>
        <w:rPr>
          <w:color w:val="2B3C4F"/>
        </w:rPr>
        <w:t>visualiser</w:t>
      </w:r>
      <w:proofErr w:type="spellEnd"/>
      <w:r>
        <w:rPr>
          <w:color w:val="2B3C4F"/>
        </w:rPr>
        <w:t xml:space="preserve"> — four steps displayed as sequential</w:t>
      </w:r>
      <w:r>
        <w:rPr>
          <w:color w:val="2B3C4F"/>
          <w:spacing w:val="-2"/>
        </w:rPr>
        <w:t xml:space="preserve"> </w:t>
      </w:r>
      <w:r>
        <w:rPr>
          <w:color w:val="2B3C4F"/>
        </w:rPr>
        <w:t>badges. Each badge transitions from grey (waiting) to blue with a pulse animation (running) to green (done) as the backend pipeline progresses, giving the patient real-time visibility into the processing state.</w:t>
      </w:r>
    </w:p>
    <w:p w14:paraId="3426FDB1" w14:textId="77777777" w:rsidR="00A272EA" w:rsidRDefault="00A272EA">
      <w:pPr>
        <w:pStyle w:val="BodyText"/>
        <w:spacing w:before="9" w:after="1"/>
        <w:rPr>
          <w:sz w:val="7"/>
        </w:rPr>
      </w:pPr>
    </w:p>
    <w:tbl>
      <w:tblPr>
        <w:tblW w:w="0" w:type="auto"/>
        <w:tblInd w:w="298" w:type="dxa"/>
        <w:tblBorders>
          <w:top w:val="single" w:sz="4" w:space="0" w:color="BBC3C5"/>
          <w:left w:val="single" w:sz="4" w:space="0" w:color="BBC3C5"/>
          <w:bottom w:val="single" w:sz="4" w:space="0" w:color="BBC3C5"/>
          <w:right w:val="single" w:sz="4" w:space="0" w:color="BBC3C5"/>
          <w:insideH w:val="single" w:sz="4" w:space="0" w:color="BBC3C5"/>
          <w:insideV w:val="single" w:sz="4" w:space="0" w:color="BBC3C5"/>
        </w:tblBorders>
        <w:tblLayout w:type="fixed"/>
        <w:tblCellMar>
          <w:left w:w="0" w:type="dxa"/>
          <w:right w:w="0" w:type="dxa"/>
        </w:tblCellMar>
        <w:tblLook w:val="01E0" w:firstRow="1" w:lastRow="1" w:firstColumn="1" w:lastColumn="1" w:noHBand="0" w:noVBand="0"/>
      </w:tblPr>
      <w:tblGrid>
        <w:gridCol w:w="2497"/>
        <w:gridCol w:w="1246"/>
        <w:gridCol w:w="5899"/>
      </w:tblGrid>
      <w:tr w:rsidR="00A272EA" w14:paraId="728501F7" w14:textId="77777777">
        <w:trPr>
          <w:trHeight w:val="429"/>
        </w:trPr>
        <w:tc>
          <w:tcPr>
            <w:tcW w:w="2497" w:type="dxa"/>
            <w:shd w:val="clear" w:color="auto" w:fill="2B3C4F"/>
          </w:tcPr>
          <w:p w14:paraId="56DF3A9A" w14:textId="77777777" w:rsidR="00A272EA" w:rsidRDefault="00A272EA">
            <w:pPr>
              <w:pStyle w:val="TableParagraph"/>
              <w:rPr>
                <w:b/>
                <w:sz w:val="19"/>
              </w:rPr>
            </w:pPr>
            <w:r>
              <w:rPr>
                <w:b/>
                <w:color w:val="FFFFFF"/>
                <w:sz w:val="19"/>
              </w:rPr>
              <w:t>Pipeline</w:t>
            </w:r>
            <w:r>
              <w:rPr>
                <w:b/>
                <w:color w:val="FFFFFF"/>
                <w:spacing w:val="-9"/>
                <w:sz w:val="19"/>
              </w:rPr>
              <w:t xml:space="preserve"> </w:t>
            </w:r>
            <w:r>
              <w:rPr>
                <w:b/>
                <w:color w:val="FFFFFF"/>
                <w:spacing w:val="-4"/>
                <w:sz w:val="19"/>
              </w:rPr>
              <w:t>Step</w:t>
            </w:r>
          </w:p>
        </w:tc>
        <w:tc>
          <w:tcPr>
            <w:tcW w:w="1246" w:type="dxa"/>
            <w:shd w:val="clear" w:color="auto" w:fill="2B3C4F"/>
          </w:tcPr>
          <w:p w14:paraId="4CD814D7" w14:textId="77777777" w:rsidR="00A272EA" w:rsidRDefault="00A272EA">
            <w:pPr>
              <w:pStyle w:val="TableParagraph"/>
              <w:ind w:left="162"/>
              <w:rPr>
                <w:b/>
                <w:sz w:val="19"/>
              </w:rPr>
            </w:pPr>
            <w:r>
              <w:rPr>
                <w:b/>
                <w:color w:val="FFFFFF"/>
                <w:spacing w:val="-5"/>
                <w:sz w:val="19"/>
              </w:rPr>
              <w:t>Key</w:t>
            </w:r>
          </w:p>
        </w:tc>
        <w:tc>
          <w:tcPr>
            <w:tcW w:w="5899" w:type="dxa"/>
            <w:shd w:val="clear" w:color="auto" w:fill="2B3C4F"/>
          </w:tcPr>
          <w:p w14:paraId="18A44F5B" w14:textId="77777777" w:rsidR="00A272EA" w:rsidRDefault="00A272EA">
            <w:pPr>
              <w:pStyle w:val="TableParagraph"/>
              <w:ind w:left="164"/>
              <w:rPr>
                <w:b/>
                <w:sz w:val="19"/>
              </w:rPr>
            </w:pPr>
            <w:r>
              <w:rPr>
                <w:b/>
                <w:color w:val="FFFFFF"/>
                <w:sz w:val="19"/>
              </w:rPr>
              <w:t>Backend</w:t>
            </w:r>
            <w:r>
              <w:rPr>
                <w:b/>
                <w:color w:val="FFFFFF"/>
                <w:spacing w:val="-11"/>
                <w:sz w:val="19"/>
              </w:rPr>
              <w:t xml:space="preserve"> </w:t>
            </w:r>
            <w:r>
              <w:rPr>
                <w:b/>
                <w:color w:val="FFFFFF"/>
                <w:spacing w:val="-2"/>
                <w:sz w:val="19"/>
              </w:rPr>
              <w:t>Operation</w:t>
            </w:r>
          </w:p>
        </w:tc>
      </w:tr>
      <w:tr w:rsidR="00A272EA" w14:paraId="443B880A" w14:textId="77777777">
        <w:trPr>
          <w:trHeight w:val="450"/>
        </w:trPr>
        <w:tc>
          <w:tcPr>
            <w:tcW w:w="2497" w:type="dxa"/>
          </w:tcPr>
          <w:p w14:paraId="73A94B80" w14:textId="77777777" w:rsidR="00A272EA" w:rsidRDefault="00A272EA">
            <w:pPr>
              <w:pStyle w:val="TableParagraph"/>
              <w:rPr>
                <w:sz w:val="18"/>
              </w:rPr>
            </w:pPr>
            <w:r>
              <w:rPr>
                <w:color w:val="2B3C4F"/>
                <w:sz w:val="18"/>
              </w:rPr>
              <w:t>Pass</w:t>
            </w:r>
            <w:r>
              <w:rPr>
                <w:color w:val="2B3C4F"/>
                <w:spacing w:val="-1"/>
                <w:sz w:val="18"/>
              </w:rPr>
              <w:t xml:space="preserve"> </w:t>
            </w:r>
            <w:r>
              <w:rPr>
                <w:color w:val="2B3C4F"/>
                <w:sz w:val="18"/>
              </w:rPr>
              <w:t>1</w:t>
            </w:r>
            <w:r>
              <w:rPr>
                <w:color w:val="2B3C4F"/>
                <w:spacing w:val="1"/>
                <w:sz w:val="18"/>
              </w:rPr>
              <w:t xml:space="preserve"> </w:t>
            </w:r>
            <w:r>
              <w:rPr>
                <w:color w:val="2B3C4F"/>
                <w:sz w:val="18"/>
              </w:rPr>
              <w:t>—</w:t>
            </w:r>
            <w:r>
              <w:rPr>
                <w:color w:val="2B3C4F"/>
                <w:spacing w:val="-3"/>
                <w:sz w:val="18"/>
              </w:rPr>
              <w:t xml:space="preserve"> </w:t>
            </w:r>
            <w:r>
              <w:rPr>
                <w:color w:val="2B3C4F"/>
                <w:sz w:val="18"/>
              </w:rPr>
              <w:t>Masked</w:t>
            </w:r>
            <w:r>
              <w:rPr>
                <w:color w:val="2B3C4F"/>
                <w:spacing w:val="-1"/>
                <w:sz w:val="18"/>
              </w:rPr>
              <w:t xml:space="preserve"> </w:t>
            </w:r>
            <w:r>
              <w:rPr>
                <w:color w:val="2B3C4F"/>
                <w:spacing w:val="-5"/>
                <w:sz w:val="18"/>
              </w:rPr>
              <w:t>OCR</w:t>
            </w:r>
          </w:p>
        </w:tc>
        <w:tc>
          <w:tcPr>
            <w:tcW w:w="1246" w:type="dxa"/>
          </w:tcPr>
          <w:p w14:paraId="40C2678F" w14:textId="77777777" w:rsidR="00A272EA" w:rsidRDefault="00A272EA">
            <w:pPr>
              <w:pStyle w:val="TableParagraph"/>
              <w:ind w:left="162"/>
              <w:rPr>
                <w:sz w:val="18"/>
              </w:rPr>
            </w:pPr>
            <w:r>
              <w:rPr>
                <w:color w:val="2B3C4F"/>
                <w:spacing w:val="-2"/>
                <w:sz w:val="18"/>
              </w:rPr>
              <w:t>pass1</w:t>
            </w:r>
          </w:p>
        </w:tc>
        <w:tc>
          <w:tcPr>
            <w:tcW w:w="5899" w:type="dxa"/>
          </w:tcPr>
          <w:p w14:paraId="7D0BAEBD" w14:textId="77777777" w:rsidR="00A272EA" w:rsidRDefault="00A272EA">
            <w:pPr>
              <w:pStyle w:val="TableParagraph"/>
              <w:ind w:left="164"/>
              <w:rPr>
                <w:sz w:val="18"/>
              </w:rPr>
            </w:pPr>
            <w:r>
              <w:rPr>
                <w:color w:val="2B3C4F"/>
                <w:sz w:val="18"/>
              </w:rPr>
              <w:t>Initial</w:t>
            </w:r>
            <w:r>
              <w:rPr>
                <w:color w:val="2B3C4F"/>
                <w:spacing w:val="-3"/>
                <w:sz w:val="18"/>
              </w:rPr>
              <w:t xml:space="preserve"> </w:t>
            </w:r>
            <w:r>
              <w:rPr>
                <w:color w:val="2B3C4F"/>
                <w:sz w:val="18"/>
              </w:rPr>
              <w:t>text</w:t>
            </w:r>
            <w:r>
              <w:rPr>
                <w:color w:val="2B3C4F"/>
                <w:spacing w:val="-5"/>
                <w:sz w:val="18"/>
              </w:rPr>
              <w:t xml:space="preserve"> </w:t>
            </w:r>
            <w:r>
              <w:rPr>
                <w:color w:val="2B3C4F"/>
                <w:sz w:val="18"/>
              </w:rPr>
              <w:t>extraction</w:t>
            </w:r>
            <w:r>
              <w:rPr>
                <w:color w:val="2B3C4F"/>
                <w:spacing w:val="-2"/>
                <w:sz w:val="18"/>
              </w:rPr>
              <w:t xml:space="preserve"> </w:t>
            </w:r>
            <w:r>
              <w:rPr>
                <w:color w:val="2B3C4F"/>
                <w:sz w:val="18"/>
              </w:rPr>
              <w:t>with</w:t>
            </w:r>
            <w:r>
              <w:rPr>
                <w:color w:val="2B3C4F"/>
                <w:spacing w:val="-5"/>
                <w:sz w:val="18"/>
              </w:rPr>
              <w:t xml:space="preserve"> </w:t>
            </w:r>
            <w:r>
              <w:rPr>
                <w:color w:val="2B3C4F"/>
                <w:sz w:val="18"/>
              </w:rPr>
              <w:t>masked</w:t>
            </w:r>
            <w:r>
              <w:rPr>
                <w:color w:val="2B3C4F"/>
                <w:spacing w:val="-2"/>
                <w:sz w:val="18"/>
              </w:rPr>
              <w:t xml:space="preserve"> </w:t>
            </w:r>
            <w:r>
              <w:rPr>
                <w:color w:val="2B3C4F"/>
                <w:sz w:val="18"/>
              </w:rPr>
              <w:t>drug</w:t>
            </w:r>
            <w:r>
              <w:rPr>
                <w:color w:val="2B3C4F"/>
                <w:spacing w:val="-3"/>
                <w:sz w:val="18"/>
              </w:rPr>
              <w:t xml:space="preserve"> </w:t>
            </w:r>
            <w:r>
              <w:rPr>
                <w:color w:val="2B3C4F"/>
                <w:sz w:val="18"/>
              </w:rPr>
              <w:t>name</w:t>
            </w:r>
            <w:r>
              <w:rPr>
                <w:color w:val="2B3C4F"/>
                <w:spacing w:val="3"/>
                <w:sz w:val="18"/>
              </w:rPr>
              <w:t xml:space="preserve"> </w:t>
            </w:r>
            <w:r>
              <w:rPr>
                <w:color w:val="2B3C4F"/>
                <w:spacing w:val="-2"/>
                <w:sz w:val="18"/>
              </w:rPr>
              <w:t>tokens</w:t>
            </w:r>
          </w:p>
        </w:tc>
      </w:tr>
      <w:tr w:rsidR="00A272EA" w14:paraId="4236B511" w14:textId="77777777">
        <w:trPr>
          <w:trHeight w:val="448"/>
        </w:trPr>
        <w:tc>
          <w:tcPr>
            <w:tcW w:w="2497" w:type="dxa"/>
            <w:shd w:val="clear" w:color="auto" w:fill="F1F1F4"/>
          </w:tcPr>
          <w:p w14:paraId="3ADEB961" w14:textId="77777777" w:rsidR="00A272EA" w:rsidRDefault="00A272EA">
            <w:pPr>
              <w:pStyle w:val="TableParagraph"/>
              <w:rPr>
                <w:sz w:val="18"/>
              </w:rPr>
            </w:pPr>
            <w:r>
              <w:rPr>
                <w:color w:val="2B3C4F"/>
                <w:sz w:val="18"/>
              </w:rPr>
              <w:t>DB Anchor</w:t>
            </w:r>
            <w:r>
              <w:rPr>
                <w:color w:val="2B3C4F"/>
                <w:spacing w:val="1"/>
                <w:sz w:val="18"/>
              </w:rPr>
              <w:t xml:space="preserve"> </w:t>
            </w:r>
            <w:r>
              <w:rPr>
                <w:color w:val="2B3C4F"/>
                <w:spacing w:val="-2"/>
                <w:sz w:val="18"/>
              </w:rPr>
              <w:t>Search</w:t>
            </w:r>
          </w:p>
        </w:tc>
        <w:tc>
          <w:tcPr>
            <w:tcW w:w="1246" w:type="dxa"/>
            <w:shd w:val="clear" w:color="auto" w:fill="F1F1F4"/>
          </w:tcPr>
          <w:p w14:paraId="0D7A9E99" w14:textId="77777777" w:rsidR="00A272EA" w:rsidRDefault="00A272EA">
            <w:pPr>
              <w:pStyle w:val="TableParagraph"/>
              <w:ind w:left="162"/>
              <w:rPr>
                <w:sz w:val="18"/>
              </w:rPr>
            </w:pPr>
            <w:proofErr w:type="spellStart"/>
            <w:r>
              <w:rPr>
                <w:color w:val="2B3C4F"/>
                <w:spacing w:val="-5"/>
                <w:sz w:val="18"/>
              </w:rPr>
              <w:t>db</w:t>
            </w:r>
            <w:proofErr w:type="spellEnd"/>
          </w:p>
        </w:tc>
        <w:tc>
          <w:tcPr>
            <w:tcW w:w="5899" w:type="dxa"/>
            <w:shd w:val="clear" w:color="auto" w:fill="F1F1F4"/>
          </w:tcPr>
          <w:p w14:paraId="34231DB0" w14:textId="77777777" w:rsidR="00A272EA" w:rsidRDefault="00A272EA">
            <w:pPr>
              <w:pStyle w:val="TableParagraph"/>
              <w:ind w:left="164"/>
              <w:rPr>
                <w:sz w:val="18"/>
              </w:rPr>
            </w:pPr>
            <w:r>
              <w:rPr>
                <w:color w:val="2B3C4F"/>
                <w:sz w:val="18"/>
              </w:rPr>
              <w:t>Fuzzy</w:t>
            </w:r>
            <w:r>
              <w:rPr>
                <w:color w:val="2B3C4F"/>
                <w:spacing w:val="-5"/>
                <w:sz w:val="18"/>
              </w:rPr>
              <w:t xml:space="preserve"> </w:t>
            </w:r>
            <w:r>
              <w:rPr>
                <w:color w:val="2B3C4F"/>
                <w:sz w:val="18"/>
              </w:rPr>
              <w:t>match</w:t>
            </w:r>
            <w:r>
              <w:rPr>
                <w:color w:val="2B3C4F"/>
                <w:spacing w:val="-3"/>
                <w:sz w:val="18"/>
              </w:rPr>
              <w:t xml:space="preserve"> </w:t>
            </w:r>
            <w:r>
              <w:rPr>
                <w:color w:val="2B3C4F"/>
                <w:sz w:val="18"/>
              </w:rPr>
              <w:t>extracted</w:t>
            </w:r>
            <w:r>
              <w:rPr>
                <w:color w:val="2B3C4F"/>
                <w:spacing w:val="-3"/>
                <w:sz w:val="18"/>
              </w:rPr>
              <w:t xml:space="preserve"> </w:t>
            </w:r>
            <w:r>
              <w:rPr>
                <w:color w:val="2B3C4F"/>
                <w:sz w:val="18"/>
              </w:rPr>
              <w:t>names</w:t>
            </w:r>
            <w:r>
              <w:rPr>
                <w:color w:val="2B3C4F"/>
                <w:spacing w:val="-4"/>
                <w:sz w:val="18"/>
              </w:rPr>
              <w:t xml:space="preserve"> </w:t>
            </w:r>
            <w:r>
              <w:rPr>
                <w:color w:val="2B3C4F"/>
                <w:sz w:val="18"/>
              </w:rPr>
              <w:t>against</w:t>
            </w:r>
            <w:r>
              <w:rPr>
                <w:color w:val="2B3C4F"/>
                <w:spacing w:val="-5"/>
                <w:sz w:val="18"/>
              </w:rPr>
              <w:t xml:space="preserve"> </w:t>
            </w:r>
            <w:proofErr w:type="spellStart"/>
            <w:r>
              <w:rPr>
                <w:color w:val="2B3C4F"/>
                <w:sz w:val="18"/>
              </w:rPr>
              <w:t>egypt_drugs</w:t>
            </w:r>
            <w:proofErr w:type="spellEnd"/>
            <w:r>
              <w:rPr>
                <w:color w:val="2B3C4F"/>
                <w:spacing w:val="1"/>
                <w:sz w:val="18"/>
              </w:rPr>
              <w:t xml:space="preserve"> </w:t>
            </w:r>
            <w:r>
              <w:rPr>
                <w:color w:val="2B3C4F"/>
                <w:spacing w:val="-2"/>
                <w:sz w:val="18"/>
              </w:rPr>
              <w:t>database</w:t>
            </w:r>
          </w:p>
        </w:tc>
      </w:tr>
      <w:tr w:rsidR="00A272EA" w14:paraId="5ECD6FA3" w14:textId="77777777">
        <w:trPr>
          <w:trHeight w:val="450"/>
        </w:trPr>
        <w:tc>
          <w:tcPr>
            <w:tcW w:w="2497" w:type="dxa"/>
          </w:tcPr>
          <w:p w14:paraId="47CD15A2" w14:textId="77777777" w:rsidR="00A272EA" w:rsidRDefault="00A272EA">
            <w:pPr>
              <w:pStyle w:val="TableParagraph"/>
              <w:spacing w:before="107"/>
              <w:rPr>
                <w:sz w:val="18"/>
              </w:rPr>
            </w:pPr>
            <w:r>
              <w:rPr>
                <w:color w:val="2B3C4F"/>
                <w:sz w:val="18"/>
              </w:rPr>
              <w:t>Pass</w:t>
            </w:r>
            <w:r>
              <w:rPr>
                <w:color w:val="2B3C4F"/>
                <w:spacing w:val="-1"/>
                <w:sz w:val="18"/>
              </w:rPr>
              <w:t xml:space="preserve"> </w:t>
            </w:r>
            <w:r>
              <w:rPr>
                <w:color w:val="2B3C4F"/>
                <w:sz w:val="18"/>
              </w:rPr>
              <w:t>2</w:t>
            </w:r>
            <w:r>
              <w:rPr>
                <w:color w:val="2B3C4F"/>
                <w:spacing w:val="1"/>
                <w:sz w:val="18"/>
              </w:rPr>
              <w:t xml:space="preserve"> </w:t>
            </w:r>
            <w:r>
              <w:rPr>
                <w:color w:val="2B3C4F"/>
                <w:sz w:val="18"/>
              </w:rPr>
              <w:t xml:space="preserve">— </w:t>
            </w:r>
            <w:r>
              <w:rPr>
                <w:color w:val="2B3C4F"/>
                <w:spacing w:val="-2"/>
                <w:sz w:val="18"/>
              </w:rPr>
              <w:t>Confirm</w:t>
            </w:r>
          </w:p>
        </w:tc>
        <w:tc>
          <w:tcPr>
            <w:tcW w:w="1246" w:type="dxa"/>
          </w:tcPr>
          <w:p w14:paraId="21C3B421" w14:textId="77777777" w:rsidR="00A272EA" w:rsidRDefault="00A272EA">
            <w:pPr>
              <w:pStyle w:val="TableParagraph"/>
              <w:spacing w:before="107"/>
              <w:ind w:left="162"/>
              <w:rPr>
                <w:sz w:val="18"/>
              </w:rPr>
            </w:pPr>
            <w:r>
              <w:rPr>
                <w:color w:val="2B3C4F"/>
                <w:spacing w:val="-2"/>
                <w:sz w:val="18"/>
              </w:rPr>
              <w:t>pass2</w:t>
            </w:r>
          </w:p>
        </w:tc>
        <w:tc>
          <w:tcPr>
            <w:tcW w:w="5899" w:type="dxa"/>
          </w:tcPr>
          <w:p w14:paraId="6BE22C61" w14:textId="77777777" w:rsidR="00A272EA" w:rsidRDefault="00A272EA">
            <w:pPr>
              <w:pStyle w:val="TableParagraph"/>
              <w:spacing w:before="107"/>
              <w:ind w:left="164"/>
              <w:rPr>
                <w:sz w:val="18"/>
              </w:rPr>
            </w:pPr>
            <w:r>
              <w:rPr>
                <w:color w:val="2B3C4F"/>
                <w:sz w:val="18"/>
              </w:rPr>
              <w:t>Verification</w:t>
            </w:r>
            <w:r>
              <w:rPr>
                <w:color w:val="2B3C4F"/>
                <w:spacing w:val="-4"/>
                <w:sz w:val="18"/>
              </w:rPr>
              <w:t xml:space="preserve"> </w:t>
            </w:r>
            <w:proofErr w:type="gramStart"/>
            <w:r>
              <w:rPr>
                <w:color w:val="2B3C4F"/>
                <w:sz w:val="18"/>
              </w:rPr>
              <w:t>pass</w:t>
            </w:r>
            <w:proofErr w:type="gramEnd"/>
            <w:r>
              <w:rPr>
                <w:color w:val="2B3C4F"/>
                <w:spacing w:val="-3"/>
                <w:sz w:val="18"/>
              </w:rPr>
              <w:t xml:space="preserve"> </w:t>
            </w:r>
            <w:r>
              <w:rPr>
                <w:color w:val="2B3C4F"/>
                <w:sz w:val="18"/>
              </w:rPr>
              <w:t>correcting</w:t>
            </w:r>
            <w:r>
              <w:rPr>
                <w:color w:val="2B3C4F"/>
                <w:spacing w:val="-3"/>
                <w:sz w:val="18"/>
              </w:rPr>
              <w:t xml:space="preserve"> </w:t>
            </w:r>
            <w:r>
              <w:rPr>
                <w:color w:val="2B3C4F"/>
                <w:sz w:val="18"/>
              </w:rPr>
              <w:t>OCR</w:t>
            </w:r>
            <w:r>
              <w:rPr>
                <w:color w:val="2B3C4F"/>
                <w:spacing w:val="-4"/>
                <w:sz w:val="18"/>
              </w:rPr>
              <w:t xml:space="preserve"> </w:t>
            </w:r>
            <w:r>
              <w:rPr>
                <w:color w:val="2B3C4F"/>
                <w:sz w:val="18"/>
              </w:rPr>
              <w:t>errors</w:t>
            </w:r>
            <w:r>
              <w:rPr>
                <w:color w:val="2B3C4F"/>
                <w:spacing w:val="-2"/>
                <w:sz w:val="18"/>
              </w:rPr>
              <w:t xml:space="preserve"> </w:t>
            </w:r>
            <w:r>
              <w:rPr>
                <w:color w:val="2B3C4F"/>
                <w:sz w:val="18"/>
              </w:rPr>
              <w:t>using</w:t>
            </w:r>
            <w:r>
              <w:rPr>
                <w:color w:val="2B3C4F"/>
                <w:spacing w:val="-4"/>
                <w:sz w:val="18"/>
              </w:rPr>
              <w:t xml:space="preserve"> </w:t>
            </w:r>
            <w:r>
              <w:rPr>
                <w:color w:val="2B3C4F"/>
                <w:sz w:val="18"/>
              </w:rPr>
              <w:t>DB</w:t>
            </w:r>
            <w:r>
              <w:rPr>
                <w:color w:val="2B3C4F"/>
                <w:spacing w:val="1"/>
                <w:sz w:val="18"/>
              </w:rPr>
              <w:t xml:space="preserve"> </w:t>
            </w:r>
            <w:r>
              <w:rPr>
                <w:color w:val="2B3C4F"/>
                <w:spacing w:val="-2"/>
                <w:sz w:val="18"/>
              </w:rPr>
              <w:t>anchors</w:t>
            </w:r>
          </w:p>
        </w:tc>
      </w:tr>
      <w:tr w:rsidR="00A272EA" w14:paraId="2C99E6A7" w14:textId="77777777">
        <w:trPr>
          <w:trHeight w:val="450"/>
        </w:trPr>
        <w:tc>
          <w:tcPr>
            <w:tcW w:w="2497" w:type="dxa"/>
            <w:shd w:val="clear" w:color="auto" w:fill="F1F1F4"/>
          </w:tcPr>
          <w:p w14:paraId="0A40975C" w14:textId="77777777" w:rsidR="00A272EA" w:rsidRDefault="00A272EA">
            <w:pPr>
              <w:pStyle w:val="TableParagraph"/>
              <w:rPr>
                <w:sz w:val="18"/>
              </w:rPr>
            </w:pPr>
            <w:r>
              <w:rPr>
                <w:color w:val="2B3C4F"/>
                <w:sz w:val="18"/>
              </w:rPr>
              <w:t xml:space="preserve">GPT-4o </w:t>
            </w:r>
            <w:r>
              <w:rPr>
                <w:color w:val="2B3C4F"/>
                <w:spacing w:val="-2"/>
                <w:sz w:val="18"/>
              </w:rPr>
              <w:t>Analysis</w:t>
            </w:r>
          </w:p>
        </w:tc>
        <w:tc>
          <w:tcPr>
            <w:tcW w:w="1246" w:type="dxa"/>
            <w:shd w:val="clear" w:color="auto" w:fill="F1F1F4"/>
          </w:tcPr>
          <w:p w14:paraId="6AFB6169" w14:textId="77777777" w:rsidR="00A272EA" w:rsidRDefault="00A272EA">
            <w:pPr>
              <w:pStyle w:val="TableParagraph"/>
              <w:ind w:left="162"/>
              <w:rPr>
                <w:sz w:val="18"/>
              </w:rPr>
            </w:pPr>
            <w:r>
              <w:rPr>
                <w:color w:val="2B3C4F"/>
                <w:spacing w:val="-2"/>
                <w:sz w:val="18"/>
              </w:rPr>
              <w:t>analysis</w:t>
            </w:r>
          </w:p>
        </w:tc>
        <w:tc>
          <w:tcPr>
            <w:tcW w:w="5899" w:type="dxa"/>
            <w:shd w:val="clear" w:color="auto" w:fill="F1F1F4"/>
          </w:tcPr>
          <w:p w14:paraId="48D4F3CD" w14:textId="77777777" w:rsidR="00A272EA" w:rsidRDefault="00A272EA">
            <w:pPr>
              <w:pStyle w:val="TableParagraph"/>
              <w:ind w:left="164"/>
              <w:rPr>
                <w:sz w:val="18"/>
              </w:rPr>
            </w:pPr>
            <w:r>
              <w:rPr>
                <w:color w:val="2B3C4F"/>
                <w:sz w:val="18"/>
              </w:rPr>
              <w:t>Full</w:t>
            </w:r>
            <w:r>
              <w:rPr>
                <w:color w:val="2B3C4F"/>
                <w:spacing w:val="-6"/>
                <w:sz w:val="18"/>
              </w:rPr>
              <w:t xml:space="preserve"> </w:t>
            </w:r>
            <w:r>
              <w:rPr>
                <w:color w:val="2B3C4F"/>
                <w:sz w:val="18"/>
              </w:rPr>
              <w:t>clinical</w:t>
            </w:r>
            <w:r>
              <w:rPr>
                <w:color w:val="2B3C4F"/>
                <w:spacing w:val="-5"/>
                <w:sz w:val="18"/>
              </w:rPr>
              <w:t xml:space="preserve"> </w:t>
            </w:r>
            <w:r>
              <w:rPr>
                <w:color w:val="2B3C4F"/>
                <w:sz w:val="18"/>
              </w:rPr>
              <w:t>analysis,</w:t>
            </w:r>
            <w:r>
              <w:rPr>
                <w:color w:val="2B3C4F"/>
                <w:spacing w:val="-3"/>
                <w:sz w:val="18"/>
              </w:rPr>
              <w:t xml:space="preserve"> </w:t>
            </w:r>
            <w:r>
              <w:rPr>
                <w:color w:val="2B3C4F"/>
                <w:sz w:val="18"/>
              </w:rPr>
              <w:t>dosage</w:t>
            </w:r>
            <w:r>
              <w:rPr>
                <w:color w:val="2B3C4F"/>
                <w:spacing w:val="-3"/>
                <w:sz w:val="18"/>
              </w:rPr>
              <w:t xml:space="preserve"> </w:t>
            </w:r>
            <w:r>
              <w:rPr>
                <w:color w:val="2B3C4F"/>
                <w:sz w:val="18"/>
              </w:rPr>
              <w:t>check,</w:t>
            </w:r>
            <w:r>
              <w:rPr>
                <w:color w:val="2B3C4F"/>
                <w:spacing w:val="-4"/>
                <w:sz w:val="18"/>
              </w:rPr>
              <w:t xml:space="preserve"> </w:t>
            </w:r>
            <w:r>
              <w:rPr>
                <w:color w:val="2B3C4F"/>
                <w:sz w:val="18"/>
              </w:rPr>
              <w:t>and</w:t>
            </w:r>
            <w:r>
              <w:rPr>
                <w:color w:val="2B3C4F"/>
                <w:spacing w:val="-3"/>
                <w:sz w:val="18"/>
              </w:rPr>
              <w:t xml:space="preserve"> </w:t>
            </w:r>
            <w:r>
              <w:rPr>
                <w:color w:val="2B3C4F"/>
                <w:sz w:val="18"/>
              </w:rPr>
              <w:t>interaction</w:t>
            </w:r>
            <w:r>
              <w:rPr>
                <w:color w:val="2B3C4F"/>
                <w:spacing w:val="3"/>
                <w:sz w:val="18"/>
              </w:rPr>
              <w:t xml:space="preserve"> </w:t>
            </w:r>
            <w:r>
              <w:rPr>
                <w:color w:val="2B3C4F"/>
                <w:spacing w:val="-4"/>
                <w:sz w:val="18"/>
              </w:rPr>
              <w:t>scan</w:t>
            </w:r>
          </w:p>
        </w:tc>
      </w:tr>
    </w:tbl>
    <w:p w14:paraId="27324CB7" w14:textId="77777777" w:rsidR="00A272EA" w:rsidRDefault="00A272EA">
      <w:pPr>
        <w:pStyle w:val="BodyText"/>
        <w:spacing w:before="159"/>
      </w:pPr>
    </w:p>
    <w:p w14:paraId="4FB5DD39" w14:textId="77777777" w:rsidR="00A272EA" w:rsidRDefault="00A272EA" w:rsidP="00A272EA">
      <w:pPr>
        <w:pStyle w:val="Heading2"/>
        <w:keepNext w:val="0"/>
        <w:keepLines w:val="0"/>
        <w:widowControl w:val="0"/>
        <w:numPr>
          <w:ilvl w:val="2"/>
          <w:numId w:val="8"/>
        </w:numPr>
        <w:tabs>
          <w:tab w:val="left" w:pos="952"/>
        </w:tabs>
        <w:autoSpaceDE w:val="0"/>
        <w:autoSpaceDN w:val="0"/>
        <w:spacing w:before="0" w:after="0" w:line="240" w:lineRule="auto"/>
        <w:ind w:hanging="549"/>
      </w:pPr>
      <w:r>
        <w:rPr>
          <w:color w:val="2C6CA2"/>
        </w:rPr>
        <w:t>Drug</w:t>
      </w:r>
      <w:r>
        <w:rPr>
          <w:color w:val="2C6CA2"/>
          <w:spacing w:val="-2"/>
        </w:rPr>
        <w:t xml:space="preserve"> </w:t>
      </w:r>
      <w:r>
        <w:rPr>
          <w:color w:val="2C6CA2"/>
        </w:rPr>
        <w:t>Card</w:t>
      </w:r>
      <w:r>
        <w:rPr>
          <w:color w:val="2C6CA2"/>
          <w:spacing w:val="-1"/>
        </w:rPr>
        <w:t xml:space="preserve"> </w:t>
      </w:r>
      <w:r>
        <w:rPr>
          <w:color w:val="2C6CA2"/>
          <w:spacing w:val="-2"/>
        </w:rPr>
        <w:t>Component</w:t>
      </w:r>
    </w:p>
    <w:p w14:paraId="0EF4BE42" w14:textId="77777777" w:rsidR="00A272EA" w:rsidRDefault="00A272EA">
      <w:pPr>
        <w:pStyle w:val="BodyText"/>
        <w:spacing w:before="107" w:line="312" w:lineRule="auto"/>
        <w:ind w:left="403" w:right="253"/>
        <w:jc w:val="both"/>
      </w:pPr>
      <w:r>
        <w:rPr>
          <w:color w:val="2B3C4F"/>
        </w:rPr>
        <w:t>The</w:t>
      </w:r>
      <w:r>
        <w:rPr>
          <w:color w:val="2B3C4F"/>
          <w:spacing w:val="-1"/>
        </w:rPr>
        <w:t xml:space="preserve"> </w:t>
      </w:r>
      <w:r>
        <w:rPr>
          <w:color w:val="2B3C4F"/>
        </w:rPr>
        <w:t>Drug</w:t>
      </w:r>
      <w:r>
        <w:rPr>
          <w:color w:val="2B3C4F"/>
          <w:spacing w:val="-1"/>
        </w:rPr>
        <w:t xml:space="preserve"> </w:t>
      </w:r>
      <w:r>
        <w:rPr>
          <w:color w:val="2B3C4F"/>
        </w:rPr>
        <w:t>Card is a</w:t>
      </w:r>
      <w:r>
        <w:rPr>
          <w:color w:val="2B3C4F"/>
          <w:spacing w:val="-1"/>
        </w:rPr>
        <w:t xml:space="preserve"> </w:t>
      </w:r>
      <w:r>
        <w:rPr>
          <w:color w:val="2B3C4F"/>
        </w:rPr>
        <w:t>shared component used</w:t>
      </w:r>
      <w:r>
        <w:rPr>
          <w:color w:val="2B3C4F"/>
          <w:spacing w:val="-1"/>
        </w:rPr>
        <w:t xml:space="preserve"> </w:t>
      </w:r>
      <w:r>
        <w:rPr>
          <w:color w:val="2B3C4F"/>
        </w:rPr>
        <w:t>across all four pharmacy tabs. It</w:t>
      </w:r>
      <w:r>
        <w:rPr>
          <w:color w:val="2B3C4F"/>
          <w:spacing w:val="-1"/>
        </w:rPr>
        <w:t xml:space="preserve"> </w:t>
      </w:r>
      <w:r>
        <w:rPr>
          <w:color w:val="2B3C4F"/>
        </w:rPr>
        <w:t>renders the</w:t>
      </w:r>
      <w:r>
        <w:rPr>
          <w:color w:val="2B3C4F"/>
          <w:spacing w:val="-1"/>
        </w:rPr>
        <w:t xml:space="preserve"> </w:t>
      </w:r>
      <w:r>
        <w:rPr>
          <w:color w:val="2B3C4F"/>
        </w:rPr>
        <w:t>complete clinical profile</w:t>
      </w:r>
      <w:r>
        <w:rPr>
          <w:color w:val="2B3C4F"/>
          <w:spacing w:val="-3"/>
        </w:rPr>
        <w:t xml:space="preserve"> </w:t>
      </w:r>
      <w:r>
        <w:rPr>
          <w:color w:val="2B3C4F"/>
        </w:rPr>
        <w:t>of</w:t>
      </w:r>
      <w:r>
        <w:rPr>
          <w:color w:val="2B3C4F"/>
          <w:spacing w:val="-1"/>
        </w:rPr>
        <w:t xml:space="preserve"> </w:t>
      </w:r>
      <w:r>
        <w:rPr>
          <w:color w:val="2B3C4F"/>
        </w:rPr>
        <w:t>a</w:t>
      </w:r>
      <w:r>
        <w:rPr>
          <w:color w:val="2B3C4F"/>
          <w:spacing w:val="-3"/>
        </w:rPr>
        <w:t xml:space="preserve"> </w:t>
      </w:r>
      <w:r>
        <w:rPr>
          <w:color w:val="2B3C4F"/>
        </w:rPr>
        <w:t>drug</w:t>
      </w:r>
      <w:r>
        <w:rPr>
          <w:color w:val="2B3C4F"/>
          <w:spacing w:val="-1"/>
        </w:rPr>
        <w:t xml:space="preserve"> </w:t>
      </w:r>
      <w:r>
        <w:rPr>
          <w:color w:val="2B3C4F"/>
        </w:rPr>
        <w:t>in</w:t>
      </w:r>
      <w:r>
        <w:rPr>
          <w:color w:val="2B3C4F"/>
          <w:spacing w:val="-1"/>
        </w:rPr>
        <w:t xml:space="preserve"> </w:t>
      </w:r>
      <w:r>
        <w:rPr>
          <w:color w:val="2B3C4F"/>
        </w:rPr>
        <w:t>a</w:t>
      </w:r>
      <w:r>
        <w:rPr>
          <w:color w:val="2B3C4F"/>
          <w:spacing w:val="-3"/>
        </w:rPr>
        <w:t xml:space="preserve"> </w:t>
      </w:r>
      <w:r>
        <w:rPr>
          <w:color w:val="2B3C4F"/>
        </w:rPr>
        <w:t>structured</w:t>
      </w:r>
      <w:r>
        <w:rPr>
          <w:color w:val="2B3C4F"/>
          <w:spacing w:val="-2"/>
        </w:rPr>
        <w:t xml:space="preserve"> </w:t>
      </w:r>
      <w:r>
        <w:rPr>
          <w:color w:val="2B3C4F"/>
        </w:rPr>
        <w:t>card</w:t>
      </w:r>
      <w:r>
        <w:rPr>
          <w:color w:val="2B3C4F"/>
          <w:spacing w:val="-2"/>
        </w:rPr>
        <w:t xml:space="preserve"> </w:t>
      </w:r>
      <w:r>
        <w:rPr>
          <w:color w:val="2B3C4F"/>
        </w:rPr>
        <w:t>layout</w:t>
      </w:r>
      <w:r>
        <w:rPr>
          <w:color w:val="2B3C4F"/>
          <w:spacing w:val="-3"/>
        </w:rPr>
        <w:t xml:space="preserve"> </w:t>
      </w:r>
      <w:r>
        <w:rPr>
          <w:color w:val="2B3C4F"/>
        </w:rPr>
        <w:t>with</w:t>
      </w:r>
      <w:r>
        <w:rPr>
          <w:color w:val="2B3C4F"/>
          <w:spacing w:val="-3"/>
        </w:rPr>
        <w:t xml:space="preserve"> </w:t>
      </w:r>
      <w:proofErr w:type="spellStart"/>
      <w:r>
        <w:rPr>
          <w:color w:val="2B3C4F"/>
        </w:rPr>
        <w:t>colour</w:t>
      </w:r>
      <w:proofErr w:type="spellEnd"/>
      <w:r>
        <w:rPr>
          <w:color w:val="2B3C4F"/>
        </w:rPr>
        <w:t>-coded</w:t>
      </w:r>
      <w:r>
        <w:rPr>
          <w:color w:val="2B3C4F"/>
          <w:spacing w:val="-3"/>
        </w:rPr>
        <w:t xml:space="preserve"> </w:t>
      </w:r>
      <w:r>
        <w:rPr>
          <w:color w:val="2B3C4F"/>
        </w:rPr>
        <w:t>sections.</w:t>
      </w:r>
      <w:r>
        <w:rPr>
          <w:color w:val="2B3C4F"/>
          <w:spacing w:val="-2"/>
        </w:rPr>
        <w:t xml:space="preserve"> </w:t>
      </w:r>
      <w:r>
        <w:rPr>
          <w:color w:val="2B3C4F"/>
        </w:rPr>
        <w:t>Allergy</w:t>
      </w:r>
      <w:r>
        <w:rPr>
          <w:color w:val="2B3C4F"/>
          <w:spacing w:val="-1"/>
        </w:rPr>
        <w:t xml:space="preserve"> </w:t>
      </w:r>
      <w:r>
        <w:rPr>
          <w:color w:val="2B3C4F"/>
        </w:rPr>
        <w:t>warnings</w:t>
      </w:r>
      <w:r>
        <w:rPr>
          <w:color w:val="2B3C4F"/>
          <w:spacing w:val="-2"/>
        </w:rPr>
        <w:t xml:space="preserve"> </w:t>
      </w:r>
      <w:r>
        <w:rPr>
          <w:color w:val="2B3C4F"/>
        </w:rPr>
        <w:t>are</w:t>
      </w:r>
      <w:r>
        <w:rPr>
          <w:color w:val="2B3C4F"/>
          <w:spacing w:val="-3"/>
        </w:rPr>
        <w:t xml:space="preserve"> </w:t>
      </w:r>
      <w:r>
        <w:rPr>
          <w:color w:val="2B3C4F"/>
        </w:rPr>
        <w:t>displayed</w:t>
      </w:r>
      <w:r>
        <w:rPr>
          <w:color w:val="2B3C4F"/>
          <w:spacing w:val="-2"/>
        </w:rPr>
        <w:t xml:space="preserve"> </w:t>
      </w:r>
      <w:r>
        <w:rPr>
          <w:color w:val="2B3C4F"/>
        </w:rPr>
        <w:t>as</w:t>
      </w:r>
      <w:r>
        <w:rPr>
          <w:color w:val="2B3C4F"/>
          <w:spacing w:val="-2"/>
        </w:rPr>
        <w:t xml:space="preserve"> </w:t>
      </w:r>
      <w:r>
        <w:rPr>
          <w:color w:val="2B3C4F"/>
        </w:rPr>
        <w:t>a prominent</w:t>
      </w:r>
      <w:r>
        <w:rPr>
          <w:color w:val="2B3C4F"/>
          <w:spacing w:val="-2"/>
        </w:rPr>
        <w:t xml:space="preserve"> </w:t>
      </w:r>
      <w:r>
        <w:rPr>
          <w:color w:val="2B3C4F"/>
        </w:rPr>
        <w:t>red banner at the</w:t>
      </w:r>
      <w:r>
        <w:rPr>
          <w:color w:val="2B3C4F"/>
          <w:spacing w:val="-3"/>
        </w:rPr>
        <w:t xml:space="preserve"> </w:t>
      </w:r>
      <w:r>
        <w:rPr>
          <w:color w:val="2B3C4F"/>
        </w:rPr>
        <w:t>top</w:t>
      </w:r>
      <w:r>
        <w:rPr>
          <w:color w:val="2B3C4F"/>
          <w:spacing w:val="-1"/>
        </w:rPr>
        <w:t xml:space="preserve"> </w:t>
      </w:r>
      <w:r>
        <w:rPr>
          <w:color w:val="2B3C4F"/>
        </w:rPr>
        <w:t>of</w:t>
      </w:r>
      <w:r>
        <w:rPr>
          <w:color w:val="2B3C4F"/>
          <w:spacing w:val="-1"/>
        </w:rPr>
        <w:t xml:space="preserve"> </w:t>
      </w:r>
      <w:r>
        <w:rPr>
          <w:color w:val="2B3C4F"/>
        </w:rPr>
        <w:t>the</w:t>
      </w:r>
      <w:r>
        <w:rPr>
          <w:color w:val="2B3C4F"/>
          <w:spacing w:val="-1"/>
        </w:rPr>
        <w:t xml:space="preserve"> </w:t>
      </w:r>
      <w:r>
        <w:rPr>
          <w:color w:val="2B3C4F"/>
        </w:rPr>
        <w:t>card when</w:t>
      </w:r>
      <w:r>
        <w:rPr>
          <w:color w:val="2B3C4F"/>
          <w:spacing w:val="-1"/>
        </w:rPr>
        <w:t xml:space="preserve"> </w:t>
      </w:r>
      <w:r>
        <w:rPr>
          <w:color w:val="2B3C4F"/>
        </w:rPr>
        <w:t>the</w:t>
      </w:r>
      <w:r>
        <w:rPr>
          <w:color w:val="2B3C4F"/>
          <w:spacing w:val="-1"/>
        </w:rPr>
        <w:t xml:space="preserve"> </w:t>
      </w:r>
      <w:r>
        <w:rPr>
          <w:color w:val="2B3C4F"/>
        </w:rPr>
        <w:t>recommended drug</w:t>
      </w:r>
      <w:r>
        <w:rPr>
          <w:color w:val="2B3C4F"/>
          <w:spacing w:val="-1"/>
        </w:rPr>
        <w:t xml:space="preserve"> </w:t>
      </w:r>
      <w:r>
        <w:rPr>
          <w:color w:val="2B3C4F"/>
        </w:rPr>
        <w:t>conflicts with</w:t>
      </w:r>
      <w:r>
        <w:rPr>
          <w:color w:val="2B3C4F"/>
          <w:spacing w:val="-1"/>
        </w:rPr>
        <w:t xml:space="preserve"> </w:t>
      </w:r>
      <w:r>
        <w:rPr>
          <w:color w:val="2B3C4F"/>
        </w:rPr>
        <w:t>the</w:t>
      </w:r>
      <w:r>
        <w:rPr>
          <w:color w:val="2B3C4F"/>
          <w:spacing w:val="-1"/>
        </w:rPr>
        <w:t xml:space="preserve"> </w:t>
      </w:r>
      <w:r>
        <w:rPr>
          <w:color w:val="2B3C4F"/>
        </w:rPr>
        <w:t>patient's</w:t>
      </w:r>
      <w:r>
        <w:rPr>
          <w:color w:val="2B3C4F"/>
          <w:spacing w:val="-1"/>
        </w:rPr>
        <w:t xml:space="preserve"> </w:t>
      </w:r>
      <w:r>
        <w:rPr>
          <w:color w:val="2B3C4F"/>
        </w:rPr>
        <w:t>stored allergy profile, preventing dangerous prescription errors before they reach the dispensing stage.</w:t>
      </w:r>
    </w:p>
    <w:p w14:paraId="5E33A8B1" w14:textId="77777777" w:rsidR="00A272EA" w:rsidRDefault="00A272EA">
      <w:pPr>
        <w:pStyle w:val="BodyText"/>
        <w:spacing w:before="5" w:after="1"/>
        <w:rPr>
          <w:sz w:val="7"/>
        </w:rPr>
      </w:pPr>
    </w:p>
    <w:tbl>
      <w:tblPr>
        <w:tblW w:w="0" w:type="auto"/>
        <w:tblInd w:w="298" w:type="dxa"/>
        <w:tblBorders>
          <w:top w:val="single" w:sz="4" w:space="0" w:color="BBC3C5"/>
          <w:left w:val="single" w:sz="4" w:space="0" w:color="BBC3C5"/>
          <w:bottom w:val="single" w:sz="4" w:space="0" w:color="BBC3C5"/>
          <w:right w:val="single" w:sz="4" w:space="0" w:color="BBC3C5"/>
          <w:insideH w:val="single" w:sz="4" w:space="0" w:color="BBC3C5"/>
          <w:insideV w:val="single" w:sz="4" w:space="0" w:color="BBC3C5"/>
        </w:tblBorders>
        <w:tblLayout w:type="fixed"/>
        <w:tblCellMar>
          <w:left w:w="0" w:type="dxa"/>
          <w:right w:w="0" w:type="dxa"/>
        </w:tblCellMar>
        <w:tblLook w:val="01E0" w:firstRow="1" w:lastRow="1" w:firstColumn="1" w:lastColumn="1" w:noHBand="0" w:noVBand="0"/>
      </w:tblPr>
      <w:tblGrid>
        <w:gridCol w:w="2497"/>
        <w:gridCol w:w="2494"/>
        <w:gridCol w:w="4647"/>
      </w:tblGrid>
      <w:tr w:rsidR="00A272EA" w14:paraId="7792979E" w14:textId="77777777">
        <w:trPr>
          <w:trHeight w:val="431"/>
        </w:trPr>
        <w:tc>
          <w:tcPr>
            <w:tcW w:w="2497" w:type="dxa"/>
            <w:shd w:val="clear" w:color="auto" w:fill="2B3C4F"/>
          </w:tcPr>
          <w:p w14:paraId="7EDB6969" w14:textId="77777777" w:rsidR="00A272EA" w:rsidRDefault="00A272EA">
            <w:pPr>
              <w:pStyle w:val="TableParagraph"/>
              <w:spacing w:before="107"/>
              <w:rPr>
                <w:b/>
                <w:sz w:val="19"/>
              </w:rPr>
            </w:pPr>
            <w:r>
              <w:rPr>
                <w:b/>
                <w:color w:val="FFFFFF"/>
                <w:sz w:val="19"/>
              </w:rPr>
              <w:t>Card</w:t>
            </w:r>
            <w:r>
              <w:rPr>
                <w:b/>
                <w:color w:val="FFFFFF"/>
                <w:spacing w:val="-8"/>
                <w:sz w:val="19"/>
              </w:rPr>
              <w:t xml:space="preserve"> </w:t>
            </w:r>
            <w:r>
              <w:rPr>
                <w:b/>
                <w:color w:val="FFFFFF"/>
                <w:spacing w:val="-2"/>
                <w:sz w:val="19"/>
              </w:rPr>
              <w:t>Section</w:t>
            </w:r>
          </w:p>
        </w:tc>
        <w:tc>
          <w:tcPr>
            <w:tcW w:w="2494" w:type="dxa"/>
            <w:shd w:val="clear" w:color="auto" w:fill="2B3C4F"/>
          </w:tcPr>
          <w:p w14:paraId="4267DC8D" w14:textId="77777777" w:rsidR="00A272EA" w:rsidRDefault="00A272EA">
            <w:pPr>
              <w:pStyle w:val="TableParagraph"/>
              <w:spacing w:before="107"/>
              <w:ind w:left="162"/>
              <w:rPr>
                <w:b/>
                <w:sz w:val="19"/>
              </w:rPr>
            </w:pPr>
            <w:r>
              <w:rPr>
                <w:b/>
                <w:color w:val="FFFFFF"/>
                <w:sz w:val="19"/>
              </w:rPr>
              <w:t>Source</w:t>
            </w:r>
            <w:r>
              <w:rPr>
                <w:b/>
                <w:color w:val="FFFFFF"/>
                <w:spacing w:val="-10"/>
                <w:sz w:val="19"/>
              </w:rPr>
              <w:t xml:space="preserve"> </w:t>
            </w:r>
            <w:r>
              <w:rPr>
                <w:b/>
                <w:color w:val="FFFFFF"/>
                <w:spacing w:val="-2"/>
                <w:sz w:val="19"/>
              </w:rPr>
              <w:t>Field</w:t>
            </w:r>
          </w:p>
        </w:tc>
        <w:tc>
          <w:tcPr>
            <w:tcW w:w="4647" w:type="dxa"/>
            <w:shd w:val="clear" w:color="auto" w:fill="2B3C4F"/>
          </w:tcPr>
          <w:p w14:paraId="2584ED5C" w14:textId="77777777" w:rsidR="00A272EA" w:rsidRDefault="00A272EA">
            <w:pPr>
              <w:pStyle w:val="TableParagraph"/>
              <w:spacing w:before="107"/>
              <w:ind w:left="162"/>
              <w:rPr>
                <w:b/>
                <w:sz w:val="19"/>
              </w:rPr>
            </w:pPr>
            <w:r>
              <w:rPr>
                <w:b/>
                <w:color w:val="FFFFFF"/>
                <w:sz w:val="19"/>
              </w:rPr>
              <w:t>Display</w:t>
            </w:r>
            <w:r>
              <w:rPr>
                <w:b/>
                <w:color w:val="FFFFFF"/>
                <w:spacing w:val="-13"/>
                <w:sz w:val="19"/>
              </w:rPr>
              <w:t xml:space="preserve"> </w:t>
            </w:r>
            <w:r>
              <w:rPr>
                <w:b/>
                <w:color w:val="FFFFFF"/>
                <w:spacing w:val="-2"/>
                <w:sz w:val="19"/>
              </w:rPr>
              <w:t>Style</w:t>
            </w:r>
          </w:p>
        </w:tc>
      </w:tr>
      <w:tr w:rsidR="00A272EA" w14:paraId="7FC9FCD8" w14:textId="77777777">
        <w:trPr>
          <w:trHeight w:val="448"/>
        </w:trPr>
        <w:tc>
          <w:tcPr>
            <w:tcW w:w="2497" w:type="dxa"/>
          </w:tcPr>
          <w:p w14:paraId="4DCF8740" w14:textId="77777777" w:rsidR="00A272EA" w:rsidRDefault="00A272EA">
            <w:pPr>
              <w:pStyle w:val="TableParagraph"/>
              <w:rPr>
                <w:sz w:val="18"/>
              </w:rPr>
            </w:pPr>
            <w:r>
              <w:rPr>
                <w:color w:val="2B3C4F"/>
                <w:sz w:val="18"/>
              </w:rPr>
              <w:t>Drug</w:t>
            </w:r>
            <w:r>
              <w:rPr>
                <w:color w:val="2B3C4F"/>
                <w:spacing w:val="-4"/>
                <w:sz w:val="18"/>
              </w:rPr>
              <w:t xml:space="preserve"> </w:t>
            </w:r>
            <w:r>
              <w:rPr>
                <w:color w:val="2B3C4F"/>
                <w:sz w:val="18"/>
              </w:rPr>
              <w:t>Name</w:t>
            </w:r>
            <w:r>
              <w:rPr>
                <w:color w:val="2B3C4F"/>
                <w:spacing w:val="-2"/>
                <w:sz w:val="18"/>
              </w:rPr>
              <w:t xml:space="preserve"> </w:t>
            </w:r>
            <w:r>
              <w:rPr>
                <w:color w:val="2B3C4F"/>
                <w:sz w:val="18"/>
              </w:rPr>
              <w:t>+</w:t>
            </w:r>
            <w:r>
              <w:rPr>
                <w:color w:val="2B3C4F"/>
                <w:spacing w:val="-1"/>
                <w:sz w:val="18"/>
              </w:rPr>
              <w:t xml:space="preserve"> </w:t>
            </w:r>
            <w:r>
              <w:rPr>
                <w:color w:val="2B3C4F"/>
                <w:spacing w:val="-4"/>
                <w:sz w:val="18"/>
              </w:rPr>
              <w:t>Form</w:t>
            </w:r>
          </w:p>
        </w:tc>
        <w:tc>
          <w:tcPr>
            <w:tcW w:w="2494" w:type="dxa"/>
          </w:tcPr>
          <w:p w14:paraId="2D849005" w14:textId="77777777" w:rsidR="00A272EA" w:rsidRDefault="00A272EA">
            <w:pPr>
              <w:pStyle w:val="TableParagraph"/>
              <w:ind w:left="162"/>
              <w:rPr>
                <w:sz w:val="18"/>
              </w:rPr>
            </w:pPr>
            <w:proofErr w:type="spellStart"/>
            <w:r>
              <w:rPr>
                <w:color w:val="2B3C4F"/>
                <w:sz w:val="18"/>
              </w:rPr>
              <w:t>drug_name</w:t>
            </w:r>
            <w:proofErr w:type="spellEnd"/>
            <w:r>
              <w:rPr>
                <w:color w:val="2B3C4F"/>
                <w:sz w:val="18"/>
              </w:rPr>
              <w:t>,</w:t>
            </w:r>
            <w:r>
              <w:rPr>
                <w:color w:val="2B3C4F"/>
                <w:spacing w:val="-4"/>
                <w:sz w:val="18"/>
              </w:rPr>
              <w:t xml:space="preserve"> </w:t>
            </w:r>
            <w:proofErr w:type="spellStart"/>
            <w:r>
              <w:rPr>
                <w:color w:val="2B3C4F"/>
                <w:spacing w:val="-2"/>
                <w:sz w:val="18"/>
              </w:rPr>
              <w:t>dosage_form</w:t>
            </w:r>
            <w:proofErr w:type="spellEnd"/>
          </w:p>
        </w:tc>
        <w:tc>
          <w:tcPr>
            <w:tcW w:w="4647" w:type="dxa"/>
          </w:tcPr>
          <w:p w14:paraId="5195EDA0" w14:textId="77777777" w:rsidR="00A272EA" w:rsidRDefault="00A272EA">
            <w:pPr>
              <w:pStyle w:val="TableParagraph"/>
              <w:ind w:left="162"/>
              <w:rPr>
                <w:sz w:val="18"/>
              </w:rPr>
            </w:pPr>
            <w:r>
              <w:rPr>
                <w:color w:val="2B3C4F"/>
                <w:sz w:val="18"/>
              </w:rPr>
              <w:t>Large</w:t>
            </w:r>
            <w:r>
              <w:rPr>
                <w:color w:val="2B3C4F"/>
                <w:spacing w:val="-6"/>
                <w:sz w:val="18"/>
              </w:rPr>
              <w:t xml:space="preserve"> </w:t>
            </w:r>
            <w:r>
              <w:rPr>
                <w:color w:val="2B3C4F"/>
                <w:sz w:val="18"/>
              </w:rPr>
              <w:t>bold</w:t>
            </w:r>
            <w:r>
              <w:rPr>
                <w:color w:val="2B3C4F"/>
                <w:spacing w:val="-1"/>
                <w:sz w:val="18"/>
              </w:rPr>
              <w:t xml:space="preserve"> </w:t>
            </w:r>
            <w:r>
              <w:rPr>
                <w:color w:val="2B3C4F"/>
                <w:sz w:val="18"/>
              </w:rPr>
              <w:t>header</w:t>
            </w:r>
            <w:r>
              <w:rPr>
                <w:color w:val="2B3C4F"/>
                <w:spacing w:val="-1"/>
                <w:sz w:val="18"/>
              </w:rPr>
              <w:t xml:space="preserve"> </w:t>
            </w:r>
            <w:r>
              <w:rPr>
                <w:color w:val="2B3C4F"/>
                <w:sz w:val="18"/>
              </w:rPr>
              <w:t xml:space="preserve">+ </w:t>
            </w:r>
            <w:r>
              <w:rPr>
                <w:color w:val="2B3C4F"/>
                <w:spacing w:val="-2"/>
                <w:sz w:val="18"/>
              </w:rPr>
              <w:t>badge</w:t>
            </w:r>
          </w:p>
        </w:tc>
      </w:tr>
      <w:tr w:rsidR="00A272EA" w14:paraId="4EA56A5C" w14:textId="77777777">
        <w:trPr>
          <w:trHeight w:val="450"/>
        </w:trPr>
        <w:tc>
          <w:tcPr>
            <w:tcW w:w="2497" w:type="dxa"/>
            <w:shd w:val="clear" w:color="auto" w:fill="F1F1F4"/>
          </w:tcPr>
          <w:p w14:paraId="02F5F5FD" w14:textId="77777777" w:rsidR="00A272EA" w:rsidRDefault="00A272EA">
            <w:pPr>
              <w:pStyle w:val="TableParagraph"/>
              <w:spacing w:before="107"/>
              <w:rPr>
                <w:sz w:val="18"/>
              </w:rPr>
            </w:pPr>
            <w:r>
              <w:rPr>
                <w:color w:val="2B3C4F"/>
                <w:sz w:val="18"/>
              </w:rPr>
              <w:t>Active</w:t>
            </w:r>
            <w:r>
              <w:rPr>
                <w:color w:val="2B3C4F"/>
                <w:spacing w:val="-1"/>
                <w:sz w:val="18"/>
              </w:rPr>
              <w:t xml:space="preserve"> </w:t>
            </w:r>
            <w:r>
              <w:rPr>
                <w:color w:val="2B3C4F"/>
                <w:spacing w:val="-2"/>
                <w:sz w:val="18"/>
              </w:rPr>
              <w:t>Ingredient</w:t>
            </w:r>
          </w:p>
        </w:tc>
        <w:tc>
          <w:tcPr>
            <w:tcW w:w="2494" w:type="dxa"/>
            <w:shd w:val="clear" w:color="auto" w:fill="F1F1F4"/>
          </w:tcPr>
          <w:p w14:paraId="30EAA6C7" w14:textId="77777777" w:rsidR="00A272EA" w:rsidRDefault="00A272EA">
            <w:pPr>
              <w:pStyle w:val="TableParagraph"/>
              <w:spacing w:before="107"/>
              <w:ind w:left="162"/>
              <w:rPr>
                <w:sz w:val="18"/>
              </w:rPr>
            </w:pPr>
            <w:proofErr w:type="spellStart"/>
            <w:r>
              <w:rPr>
                <w:color w:val="2B3C4F"/>
                <w:spacing w:val="-2"/>
                <w:sz w:val="18"/>
              </w:rPr>
              <w:t>active_ingredient</w:t>
            </w:r>
            <w:proofErr w:type="spellEnd"/>
          </w:p>
        </w:tc>
        <w:tc>
          <w:tcPr>
            <w:tcW w:w="4647" w:type="dxa"/>
            <w:shd w:val="clear" w:color="auto" w:fill="F1F1F4"/>
          </w:tcPr>
          <w:p w14:paraId="350CFF28" w14:textId="77777777" w:rsidR="00A272EA" w:rsidRDefault="00A272EA">
            <w:pPr>
              <w:pStyle w:val="TableParagraph"/>
              <w:spacing w:before="107"/>
              <w:ind w:left="162"/>
              <w:rPr>
                <w:sz w:val="18"/>
              </w:rPr>
            </w:pPr>
            <w:r>
              <w:rPr>
                <w:color w:val="2B3C4F"/>
                <w:sz w:val="18"/>
              </w:rPr>
              <w:t>Subtitle</w:t>
            </w:r>
            <w:r>
              <w:rPr>
                <w:color w:val="2B3C4F"/>
                <w:spacing w:val="-2"/>
                <w:sz w:val="18"/>
              </w:rPr>
              <w:t xml:space="preserve"> </w:t>
            </w:r>
            <w:r>
              <w:rPr>
                <w:color w:val="2B3C4F"/>
                <w:sz w:val="18"/>
              </w:rPr>
              <w:t>in</w:t>
            </w:r>
            <w:r>
              <w:rPr>
                <w:color w:val="2B3C4F"/>
                <w:spacing w:val="-2"/>
                <w:sz w:val="18"/>
              </w:rPr>
              <w:t xml:space="preserve"> </w:t>
            </w:r>
            <w:r>
              <w:rPr>
                <w:color w:val="2B3C4F"/>
                <w:sz w:val="18"/>
              </w:rPr>
              <w:t xml:space="preserve">light </w:t>
            </w:r>
            <w:r>
              <w:rPr>
                <w:color w:val="2B3C4F"/>
                <w:spacing w:val="-4"/>
                <w:sz w:val="18"/>
              </w:rPr>
              <w:t>blue</w:t>
            </w:r>
          </w:p>
        </w:tc>
      </w:tr>
      <w:tr w:rsidR="00A272EA" w14:paraId="0CD2477F" w14:textId="77777777">
        <w:trPr>
          <w:trHeight w:val="450"/>
        </w:trPr>
        <w:tc>
          <w:tcPr>
            <w:tcW w:w="2497" w:type="dxa"/>
          </w:tcPr>
          <w:p w14:paraId="3AEE3A8B" w14:textId="77777777" w:rsidR="00A272EA" w:rsidRDefault="00A272EA">
            <w:pPr>
              <w:pStyle w:val="TableParagraph"/>
              <w:rPr>
                <w:sz w:val="18"/>
              </w:rPr>
            </w:pPr>
            <w:r>
              <w:rPr>
                <w:color w:val="2B3C4F"/>
                <w:sz w:val="18"/>
              </w:rPr>
              <w:t>Drug</w:t>
            </w:r>
            <w:r>
              <w:rPr>
                <w:color w:val="2B3C4F"/>
                <w:spacing w:val="-2"/>
                <w:sz w:val="18"/>
              </w:rPr>
              <w:t xml:space="preserve"> Class</w:t>
            </w:r>
          </w:p>
        </w:tc>
        <w:tc>
          <w:tcPr>
            <w:tcW w:w="2494" w:type="dxa"/>
          </w:tcPr>
          <w:p w14:paraId="6048A848" w14:textId="77777777" w:rsidR="00A272EA" w:rsidRDefault="00A272EA">
            <w:pPr>
              <w:pStyle w:val="TableParagraph"/>
              <w:ind w:left="162"/>
              <w:rPr>
                <w:sz w:val="18"/>
              </w:rPr>
            </w:pPr>
            <w:proofErr w:type="spellStart"/>
            <w:r>
              <w:rPr>
                <w:color w:val="2B3C4F"/>
                <w:spacing w:val="-2"/>
                <w:sz w:val="18"/>
              </w:rPr>
              <w:t>drug_class</w:t>
            </w:r>
            <w:proofErr w:type="spellEnd"/>
          </w:p>
        </w:tc>
        <w:tc>
          <w:tcPr>
            <w:tcW w:w="4647" w:type="dxa"/>
          </w:tcPr>
          <w:p w14:paraId="5E6CBE6D" w14:textId="77777777" w:rsidR="00A272EA" w:rsidRDefault="00A272EA">
            <w:pPr>
              <w:pStyle w:val="TableParagraph"/>
              <w:ind w:left="162"/>
              <w:rPr>
                <w:sz w:val="18"/>
              </w:rPr>
            </w:pPr>
            <w:r>
              <w:rPr>
                <w:color w:val="2B3C4F"/>
                <w:sz w:val="18"/>
              </w:rPr>
              <w:t xml:space="preserve">Pill </w:t>
            </w:r>
            <w:r>
              <w:rPr>
                <w:color w:val="2B3C4F"/>
                <w:spacing w:val="-2"/>
                <w:sz w:val="18"/>
              </w:rPr>
              <w:t>badge</w:t>
            </w:r>
          </w:p>
        </w:tc>
      </w:tr>
    </w:tbl>
    <w:p w14:paraId="7A0D9C30" w14:textId="77777777" w:rsidR="00A272EA" w:rsidRDefault="00A272EA">
      <w:pPr>
        <w:pStyle w:val="TableParagraph"/>
        <w:rPr>
          <w:sz w:val="18"/>
        </w:rPr>
        <w:sectPr w:rsidR="00A272EA" w:rsidSect="000523A4">
          <w:headerReference w:type="default" r:id="rId51"/>
          <w:pgSz w:w="11920" w:h="16850"/>
          <w:pgMar w:top="1180" w:right="992" w:bottom="660" w:left="850" w:header="709" w:footer="709" w:gutter="0"/>
          <w:cols w:space="720"/>
          <w:docGrid w:linePitch="326"/>
        </w:sectPr>
      </w:pPr>
    </w:p>
    <w:p w14:paraId="772DE175" w14:textId="77777777" w:rsidR="00A272EA" w:rsidRDefault="00A272EA" w:rsidP="00A272EA">
      <w:pPr>
        <w:pStyle w:val="Heading1"/>
        <w:keepNext w:val="0"/>
        <w:keepLines w:val="0"/>
        <w:widowControl w:val="0"/>
        <w:numPr>
          <w:ilvl w:val="1"/>
          <w:numId w:val="8"/>
        </w:numPr>
        <w:tabs>
          <w:tab w:val="left" w:pos="764"/>
          <w:tab w:val="left" w:pos="10043"/>
        </w:tabs>
        <w:autoSpaceDE w:val="0"/>
        <w:autoSpaceDN w:val="0"/>
        <w:spacing w:before="82" w:after="0" w:line="240" w:lineRule="auto"/>
        <w:ind w:left="764" w:hanging="361"/>
      </w:pPr>
      <w:r>
        <w:rPr>
          <w:color w:val="1A395B"/>
          <w:spacing w:val="21"/>
          <w:u w:val="single" w:color="1A395B"/>
        </w:rPr>
        <w:lastRenderedPageBreak/>
        <w:t xml:space="preserve"> </w:t>
      </w:r>
      <w:r>
        <w:rPr>
          <w:color w:val="1A395B"/>
          <w:u w:val="single" w:color="1A395B"/>
        </w:rPr>
        <w:t>Flutter</w:t>
      </w:r>
      <w:r>
        <w:rPr>
          <w:color w:val="1A395B"/>
          <w:spacing w:val="-5"/>
          <w:u w:val="single" w:color="1A395B"/>
        </w:rPr>
        <w:t xml:space="preserve"> </w:t>
      </w:r>
      <w:r>
        <w:rPr>
          <w:color w:val="1A395B"/>
          <w:u w:val="single" w:color="1A395B"/>
        </w:rPr>
        <w:t>Mobile</w:t>
      </w:r>
      <w:r>
        <w:rPr>
          <w:color w:val="1A395B"/>
          <w:spacing w:val="-3"/>
          <w:u w:val="single" w:color="1A395B"/>
        </w:rPr>
        <w:t xml:space="preserve"> </w:t>
      </w:r>
      <w:r>
        <w:rPr>
          <w:color w:val="1A395B"/>
          <w:u w:val="single" w:color="1A395B"/>
        </w:rPr>
        <w:t>App</w:t>
      </w:r>
      <w:r>
        <w:rPr>
          <w:color w:val="1A395B"/>
          <w:spacing w:val="-3"/>
          <w:u w:val="single" w:color="1A395B"/>
        </w:rPr>
        <w:t xml:space="preserve"> </w:t>
      </w:r>
      <w:r>
        <w:rPr>
          <w:color w:val="1A395B"/>
          <w:u w:val="single" w:color="1A395B"/>
        </w:rPr>
        <w:t>—</w:t>
      </w:r>
      <w:r>
        <w:rPr>
          <w:color w:val="1A395B"/>
          <w:spacing w:val="-2"/>
          <w:u w:val="single" w:color="1A395B"/>
        </w:rPr>
        <w:t xml:space="preserve"> Overview</w:t>
      </w:r>
      <w:r>
        <w:rPr>
          <w:color w:val="1A395B"/>
          <w:u w:val="single" w:color="1A395B"/>
        </w:rPr>
        <w:tab/>
      </w:r>
    </w:p>
    <w:p w14:paraId="362F47CE" w14:textId="77777777" w:rsidR="00A272EA" w:rsidRDefault="00A272EA">
      <w:pPr>
        <w:pStyle w:val="BodyText"/>
        <w:spacing w:before="125"/>
        <w:rPr>
          <w:b/>
        </w:rPr>
      </w:pPr>
    </w:p>
    <w:p w14:paraId="4EE27EE1" w14:textId="77777777" w:rsidR="00A272EA" w:rsidRDefault="00A272EA">
      <w:pPr>
        <w:pStyle w:val="BodyText"/>
        <w:spacing w:before="1" w:line="312" w:lineRule="auto"/>
        <w:ind w:left="403" w:right="312"/>
      </w:pPr>
      <w:r>
        <w:rPr>
          <w:color w:val="2B3C4F"/>
        </w:rPr>
        <w:t>The Flutter mobile application is the primary patient-facing client for field use on Android devices. Its design</w:t>
      </w:r>
      <w:r>
        <w:rPr>
          <w:color w:val="2B3C4F"/>
          <w:spacing w:val="-6"/>
        </w:rPr>
        <w:t xml:space="preserve"> </w:t>
      </w:r>
      <w:r>
        <w:rPr>
          <w:color w:val="2B3C4F"/>
        </w:rPr>
        <w:t>philosophy</w:t>
      </w:r>
      <w:r>
        <w:rPr>
          <w:color w:val="2B3C4F"/>
          <w:spacing w:val="-6"/>
        </w:rPr>
        <w:t xml:space="preserve"> </w:t>
      </w:r>
      <w:proofErr w:type="spellStart"/>
      <w:r>
        <w:rPr>
          <w:color w:val="2B3C4F"/>
        </w:rPr>
        <w:t>prioritises</w:t>
      </w:r>
      <w:proofErr w:type="spellEnd"/>
      <w:r>
        <w:rPr>
          <w:color w:val="2B3C4F"/>
          <w:spacing w:val="-5"/>
        </w:rPr>
        <w:t xml:space="preserve"> </w:t>
      </w:r>
      <w:r>
        <w:rPr>
          <w:color w:val="2B3C4F"/>
        </w:rPr>
        <w:t>radical</w:t>
      </w:r>
      <w:r>
        <w:rPr>
          <w:color w:val="2B3C4F"/>
          <w:spacing w:val="-7"/>
        </w:rPr>
        <w:t xml:space="preserve"> </w:t>
      </w:r>
      <w:r>
        <w:rPr>
          <w:color w:val="2B3C4F"/>
        </w:rPr>
        <w:t>simplicity:</w:t>
      </w:r>
      <w:r>
        <w:rPr>
          <w:color w:val="2B3C4F"/>
          <w:spacing w:val="-6"/>
        </w:rPr>
        <w:t xml:space="preserve"> </w:t>
      </w:r>
      <w:r>
        <w:rPr>
          <w:color w:val="2B3C4F"/>
        </w:rPr>
        <w:t>a</w:t>
      </w:r>
      <w:r>
        <w:rPr>
          <w:color w:val="2B3C4F"/>
          <w:spacing w:val="-5"/>
        </w:rPr>
        <w:t xml:space="preserve"> </w:t>
      </w:r>
      <w:r>
        <w:rPr>
          <w:color w:val="2B3C4F"/>
        </w:rPr>
        <w:t>patient</w:t>
      </w:r>
      <w:r>
        <w:rPr>
          <w:color w:val="2B3C4F"/>
          <w:spacing w:val="-6"/>
        </w:rPr>
        <w:t xml:space="preserve"> </w:t>
      </w:r>
      <w:r>
        <w:rPr>
          <w:color w:val="2B3C4F"/>
        </w:rPr>
        <w:t>picks</w:t>
      </w:r>
      <w:r>
        <w:rPr>
          <w:color w:val="2B3C4F"/>
          <w:spacing w:val="-6"/>
        </w:rPr>
        <w:t xml:space="preserve"> </w:t>
      </w:r>
      <w:r>
        <w:rPr>
          <w:color w:val="2B3C4F"/>
        </w:rPr>
        <w:t>up</w:t>
      </w:r>
      <w:r>
        <w:rPr>
          <w:color w:val="2B3C4F"/>
          <w:spacing w:val="-7"/>
        </w:rPr>
        <w:t xml:space="preserve"> </w:t>
      </w:r>
      <w:r>
        <w:rPr>
          <w:color w:val="2B3C4F"/>
        </w:rPr>
        <w:t>their</w:t>
      </w:r>
      <w:r>
        <w:rPr>
          <w:color w:val="2B3C4F"/>
          <w:spacing w:val="-6"/>
        </w:rPr>
        <w:t xml:space="preserve"> </w:t>
      </w:r>
      <w:r>
        <w:rPr>
          <w:color w:val="2B3C4F"/>
        </w:rPr>
        <w:t>phone,</w:t>
      </w:r>
      <w:r>
        <w:rPr>
          <w:color w:val="2B3C4F"/>
          <w:spacing w:val="-4"/>
        </w:rPr>
        <w:t xml:space="preserve"> </w:t>
      </w:r>
      <w:r>
        <w:rPr>
          <w:color w:val="2B3C4F"/>
        </w:rPr>
        <w:t>authenticates</w:t>
      </w:r>
      <w:r>
        <w:rPr>
          <w:color w:val="2B3C4F"/>
          <w:spacing w:val="-6"/>
        </w:rPr>
        <w:t xml:space="preserve"> </w:t>
      </w:r>
      <w:r>
        <w:rPr>
          <w:color w:val="2B3C4F"/>
        </w:rPr>
        <w:t>with</w:t>
      </w:r>
      <w:r>
        <w:rPr>
          <w:color w:val="2B3C4F"/>
          <w:spacing w:val="-6"/>
        </w:rPr>
        <w:t xml:space="preserve"> </w:t>
      </w:r>
      <w:r>
        <w:rPr>
          <w:color w:val="2B3C4F"/>
        </w:rPr>
        <w:t>their</w:t>
      </w:r>
      <w:r>
        <w:rPr>
          <w:color w:val="2B3C4F"/>
          <w:spacing w:val="-6"/>
        </w:rPr>
        <w:t xml:space="preserve"> </w:t>
      </w:r>
      <w:r>
        <w:rPr>
          <w:color w:val="2B3C4F"/>
        </w:rPr>
        <w:t xml:space="preserve">face, and sees their queue position — all within three taps from the app launch screen. The application implements Material Design 3 with a custom deep-navy </w:t>
      </w:r>
      <w:proofErr w:type="spellStart"/>
      <w:r>
        <w:rPr>
          <w:color w:val="2B3C4F"/>
        </w:rPr>
        <w:t>colour</w:t>
      </w:r>
      <w:proofErr w:type="spellEnd"/>
      <w:r>
        <w:rPr>
          <w:color w:val="2B3C4F"/>
        </w:rPr>
        <w:t xml:space="preserve"> theme that matches the </w:t>
      </w:r>
      <w:proofErr w:type="spellStart"/>
      <w:r>
        <w:rPr>
          <w:color w:val="2B3C4F"/>
        </w:rPr>
        <w:t>MediVerse</w:t>
      </w:r>
      <w:proofErr w:type="spellEnd"/>
      <w:r>
        <w:rPr>
          <w:color w:val="2B3C4F"/>
        </w:rPr>
        <w:t xml:space="preserve"> web brand, ensuring visual continuity across both platforms.</w:t>
      </w:r>
    </w:p>
    <w:p w14:paraId="622A5DCB" w14:textId="77777777" w:rsidR="00A272EA" w:rsidRDefault="00A272EA">
      <w:pPr>
        <w:pStyle w:val="BodyText"/>
        <w:spacing w:before="9"/>
        <w:rPr>
          <w:sz w:val="7"/>
        </w:rPr>
      </w:pPr>
    </w:p>
    <w:tbl>
      <w:tblPr>
        <w:tblW w:w="0" w:type="auto"/>
        <w:tblInd w:w="298" w:type="dxa"/>
        <w:tblBorders>
          <w:top w:val="single" w:sz="4" w:space="0" w:color="BBC3C5"/>
          <w:left w:val="single" w:sz="4" w:space="0" w:color="BBC3C5"/>
          <w:bottom w:val="single" w:sz="4" w:space="0" w:color="BBC3C5"/>
          <w:right w:val="single" w:sz="4" w:space="0" w:color="BBC3C5"/>
          <w:insideH w:val="single" w:sz="4" w:space="0" w:color="BBC3C5"/>
          <w:insideV w:val="single" w:sz="4" w:space="0" w:color="BBC3C5"/>
        </w:tblBorders>
        <w:tblLayout w:type="fixed"/>
        <w:tblCellMar>
          <w:left w:w="0" w:type="dxa"/>
          <w:right w:w="0" w:type="dxa"/>
        </w:tblCellMar>
        <w:tblLook w:val="01E0" w:firstRow="1" w:lastRow="1" w:firstColumn="1" w:lastColumn="1" w:noHBand="0" w:noVBand="0"/>
      </w:tblPr>
      <w:tblGrid>
        <w:gridCol w:w="1930"/>
        <w:gridCol w:w="2495"/>
        <w:gridCol w:w="5220"/>
      </w:tblGrid>
      <w:tr w:rsidR="00A272EA" w14:paraId="10C82E28" w14:textId="77777777">
        <w:trPr>
          <w:trHeight w:val="429"/>
        </w:trPr>
        <w:tc>
          <w:tcPr>
            <w:tcW w:w="1930" w:type="dxa"/>
            <w:shd w:val="clear" w:color="auto" w:fill="2B3C4F"/>
          </w:tcPr>
          <w:p w14:paraId="0E5D2FB5" w14:textId="77777777" w:rsidR="00A272EA" w:rsidRDefault="00A272EA">
            <w:pPr>
              <w:pStyle w:val="TableParagraph"/>
              <w:rPr>
                <w:b/>
                <w:sz w:val="19"/>
              </w:rPr>
            </w:pPr>
            <w:r>
              <w:rPr>
                <w:b/>
                <w:color w:val="FFFFFF"/>
                <w:spacing w:val="-2"/>
                <w:sz w:val="19"/>
              </w:rPr>
              <w:t>Screen</w:t>
            </w:r>
          </w:p>
        </w:tc>
        <w:tc>
          <w:tcPr>
            <w:tcW w:w="2495" w:type="dxa"/>
            <w:shd w:val="clear" w:color="auto" w:fill="2B3C4F"/>
          </w:tcPr>
          <w:p w14:paraId="27FBE901" w14:textId="77777777" w:rsidR="00A272EA" w:rsidRDefault="00A272EA">
            <w:pPr>
              <w:pStyle w:val="TableParagraph"/>
              <w:ind w:left="162"/>
              <w:rPr>
                <w:b/>
                <w:sz w:val="19"/>
              </w:rPr>
            </w:pPr>
            <w:r>
              <w:rPr>
                <w:b/>
                <w:color w:val="FFFFFF"/>
                <w:spacing w:val="-4"/>
                <w:sz w:val="19"/>
              </w:rPr>
              <w:t>File</w:t>
            </w:r>
          </w:p>
        </w:tc>
        <w:tc>
          <w:tcPr>
            <w:tcW w:w="5220" w:type="dxa"/>
            <w:shd w:val="clear" w:color="auto" w:fill="2B3C4F"/>
          </w:tcPr>
          <w:p w14:paraId="06269253" w14:textId="77777777" w:rsidR="00A272EA" w:rsidRDefault="00A272EA">
            <w:pPr>
              <w:pStyle w:val="TableParagraph"/>
              <w:ind w:left="164"/>
              <w:rPr>
                <w:b/>
                <w:sz w:val="19"/>
              </w:rPr>
            </w:pPr>
            <w:r>
              <w:rPr>
                <w:b/>
                <w:color w:val="FFFFFF"/>
                <w:spacing w:val="-2"/>
                <w:sz w:val="19"/>
              </w:rPr>
              <w:t>Description</w:t>
            </w:r>
          </w:p>
        </w:tc>
      </w:tr>
      <w:tr w:rsidR="00A272EA" w14:paraId="292339BA" w14:textId="77777777">
        <w:trPr>
          <w:trHeight w:val="450"/>
        </w:trPr>
        <w:tc>
          <w:tcPr>
            <w:tcW w:w="1930" w:type="dxa"/>
          </w:tcPr>
          <w:p w14:paraId="6A9F6A41" w14:textId="77777777" w:rsidR="00A272EA" w:rsidRDefault="00A272EA">
            <w:pPr>
              <w:pStyle w:val="TableParagraph"/>
              <w:rPr>
                <w:sz w:val="18"/>
              </w:rPr>
            </w:pPr>
            <w:r>
              <w:rPr>
                <w:color w:val="2B3C4F"/>
                <w:sz w:val="18"/>
              </w:rPr>
              <w:t>Splash</w:t>
            </w:r>
            <w:r>
              <w:rPr>
                <w:color w:val="2B3C4F"/>
                <w:spacing w:val="-2"/>
                <w:sz w:val="18"/>
              </w:rPr>
              <w:t xml:space="preserve"> Screen</w:t>
            </w:r>
          </w:p>
        </w:tc>
        <w:tc>
          <w:tcPr>
            <w:tcW w:w="2495" w:type="dxa"/>
          </w:tcPr>
          <w:p w14:paraId="00BC2286" w14:textId="77777777" w:rsidR="00A272EA" w:rsidRDefault="00A272EA">
            <w:pPr>
              <w:pStyle w:val="TableParagraph"/>
              <w:ind w:left="162"/>
              <w:rPr>
                <w:sz w:val="18"/>
              </w:rPr>
            </w:pPr>
            <w:proofErr w:type="spellStart"/>
            <w:r>
              <w:rPr>
                <w:color w:val="2B3C4F"/>
                <w:spacing w:val="-2"/>
                <w:sz w:val="18"/>
              </w:rPr>
              <w:t>splash_</w:t>
            </w:r>
            <w:proofErr w:type="gramStart"/>
            <w:r>
              <w:rPr>
                <w:color w:val="2B3C4F"/>
                <w:spacing w:val="-2"/>
                <w:sz w:val="18"/>
              </w:rPr>
              <w:t>screen.dart</w:t>
            </w:r>
            <w:proofErr w:type="spellEnd"/>
            <w:proofErr w:type="gramEnd"/>
          </w:p>
        </w:tc>
        <w:tc>
          <w:tcPr>
            <w:tcW w:w="5220" w:type="dxa"/>
          </w:tcPr>
          <w:p w14:paraId="4C85192A" w14:textId="77777777" w:rsidR="00A272EA" w:rsidRDefault="00A272EA">
            <w:pPr>
              <w:pStyle w:val="TableParagraph"/>
              <w:ind w:left="164"/>
              <w:rPr>
                <w:sz w:val="18"/>
              </w:rPr>
            </w:pPr>
            <w:r>
              <w:rPr>
                <w:color w:val="2B3C4F"/>
                <w:sz w:val="18"/>
              </w:rPr>
              <w:t>Animated</w:t>
            </w:r>
            <w:r>
              <w:rPr>
                <w:color w:val="2B3C4F"/>
                <w:spacing w:val="-5"/>
                <w:sz w:val="18"/>
              </w:rPr>
              <w:t xml:space="preserve"> </w:t>
            </w:r>
            <w:r>
              <w:rPr>
                <w:color w:val="2B3C4F"/>
                <w:sz w:val="18"/>
              </w:rPr>
              <w:t>logo</w:t>
            </w:r>
            <w:r>
              <w:rPr>
                <w:color w:val="2B3C4F"/>
                <w:spacing w:val="-4"/>
                <w:sz w:val="18"/>
              </w:rPr>
              <w:t xml:space="preserve"> </w:t>
            </w:r>
            <w:r>
              <w:rPr>
                <w:color w:val="2B3C4F"/>
                <w:sz w:val="18"/>
              </w:rPr>
              <w:t>with</w:t>
            </w:r>
            <w:r>
              <w:rPr>
                <w:color w:val="2B3C4F"/>
                <w:spacing w:val="-4"/>
                <w:sz w:val="18"/>
              </w:rPr>
              <w:t xml:space="preserve"> </w:t>
            </w:r>
            <w:r>
              <w:rPr>
                <w:color w:val="2B3C4F"/>
                <w:sz w:val="18"/>
              </w:rPr>
              <w:t>Lottie —</w:t>
            </w:r>
            <w:r>
              <w:rPr>
                <w:color w:val="2B3C4F"/>
                <w:spacing w:val="-4"/>
                <w:sz w:val="18"/>
              </w:rPr>
              <w:t xml:space="preserve"> </w:t>
            </w:r>
            <w:r>
              <w:rPr>
                <w:color w:val="2B3C4F"/>
                <w:sz w:val="18"/>
              </w:rPr>
              <w:t>auto-navigates</w:t>
            </w:r>
            <w:r>
              <w:rPr>
                <w:color w:val="2B3C4F"/>
                <w:spacing w:val="-1"/>
                <w:sz w:val="18"/>
              </w:rPr>
              <w:t xml:space="preserve"> </w:t>
            </w:r>
            <w:r>
              <w:rPr>
                <w:color w:val="2B3C4F"/>
                <w:sz w:val="18"/>
              </w:rPr>
              <w:t>after</w:t>
            </w:r>
            <w:r>
              <w:rPr>
                <w:color w:val="2B3C4F"/>
                <w:spacing w:val="-2"/>
                <w:sz w:val="18"/>
              </w:rPr>
              <w:t xml:space="preserve"> </w:t>
            </w:r>
            <w:r>
              <w:rPr>
                <w:color w:val="2B3C4F"/>
                <w:sz w:val="18"/>
              </w:rPr>
              <w:t>2</w:t>
            </w:r>
            <w:r>
              <w:rPr>
                <w:color w:val="2B3C4F"/>
                <w:spacing w:val="-2"/>
                <w:sz w:val="18"/>
              </w:rPr>
              <w:t xml:space="preserve"> seconds</w:t>
            </w:r>
          </w:p>
        </w:tc>
      </w:tr>
      <w:tr w:rsidR="00A272EA" w14:paraId="618E8649" w14:textId="77777777">
        <w:trPr>
          <w:trHeight w:val="448"/>
        </w:trPr>
        <w:tc>
          <w:tcPr>
            <w:tcW w:w="1930" w:type="dxa"/>
            <w:shd w:val="clear" w:color="auto" w:fill="F1F1F4"/>
          </w:tcPr>
          <w:p w14:paraId="476A4EDD" w14:textId="77777777" w:rsidR="00A272EA" w:rsidRDefault="00A272EA">
            <w:pPr>
              <w:pStyle w:val="TableParagraph"/>
              <w:rPr>
                <w:sz w:val="18"/>
              </w:rPr>
            </w:pPr>
            <w:r>
              <w:rPr>
                <w:color w:val="2B3C4F"/>
                <w:sz w:val="18"/>
              </w:rPr>
              <w:t>Login</w:t>
            </w:r>
            <w:r>
              <w:rPr>
                <w:color w:val="2B3C4F"/>
                <w:spacing w:val="-1"/>
                <w:sz w:val="18"/>
              </w:rPr>
              <w:t xml:space="preserve"> </w:t>
            </w:r>
            <w:r>
              <w:rPr>
                <w:color w:val="2B3C4F"/>
                <w:spacing w:val="-2"/>
                <w:sz w:val="18"/>
              </w:rPr>
              <w:t>Screen</w:t>
            </w:r>
          </w:p>
        </w:tc>
        <w:tc>
          <w:tcPr>
            <w:tcW w:w="2495" w:type="dxa"/>
            <w:shd w:val="clear" w:color="auto" w:fill="F1F1F4"/>
          </w:tcPr>
          <w:p w14:paraId="54605A43" w14:textId="77777777" w:rsidR="00A272EA" w:rsidRDefault="00A272EA">
            <w:pPr>
              <w:pStyle w:val="TableParagraph"/>
              <w:ind w:left="162"/>
              <w:rPr>
                <w:sz w:val="18"/>
              </w:rPr>
            </w:pPr>
            <w:proofErr w:type="spellStart"/>
            <w:r>
              <w:rPr>
                <w:color w:val="2B3C4F"/>
                <w:spacing w:val="-2"/>
                <w:sz w:val="18"/>
              </w:rPr>
              <w:t>login_</w:t>
            </w:r>
            <w:proofErr w:type="gramStart"/>
            <w:r>
              <w:rPr>
                <w:color w:val="2B3C4F"/>
                <w:spacing w:val="-2"/>
                <w:sz w:val="18"/>
              </w:rPr>
              <w:t>screen.dart</w:t>
            </w:r>
            <w:proofErr w:type="spellEnd"/>
            <w:proofErr w:type="gramEnd"/>
          </w:p>
        </w:tc>
        <w:tc>
          <w:tcPr>
            <w:tcW w:w="5220" w:type="dxa"/>
            <w:shd w:val="clear" w:color="auto" w:fill="F1F1F4"/>
          </w:tcPr>
          <w:p w14:paraId="0F739E59" w14:textId="77777777" w:rsidR="00A272EA" w:rsidRDefault="00A272EA">
            <w:pPr>
              <w:pStyle w:val="TableParagraph"/>
              <w:ind w:left="164"/>
              <w:rPr>
                <w:sz w:val="18"/>
              </w:rPr>
            </w:pPr>
            <w:r>
              <w:rPr>
                <w:color w:val="2B3C4F"/>
                <w:sz w:val="18"/>
              </w:rPr>
              <w:t>Face</w:t>
            </w:r>
            <w:r>
              <w:rPr>
                <w:color w:val="2B3C4F"/>
                <w:spacing w:val="-5"/>
                <w:sz w:val="18"/>
              </w:rPr>
              <w:t xml:space="preserve"> </w:t>
            </w:r>
            <w:r>
              <w:rPr>
                <w:color w:val="2B3C4F"/>
                <w:sz w:val="18"/>
              </w:rPr>
              <w:t>ID</w:t>
            </w:r>
            <w:r>
              <w:rPr>
                <w:color w:val="2B3C4F"/>
                <w:spacing w:val="-2"/>
                <w:sz w:val="18"/>
              </w:rPr>
              <w:t xml:space="preserve"> </w:t>
            </w:r>
            <w:r>
              <w:rPr>
                <w:color w:val="2B3C4F"/>
                <w:sz w:val="18"/>
              </w:rPr>
              <w:t>biometric</w:t>
            </w:r>
            <w:r>
              <w:rPr>
                <w:color w:val="2B3C4F"/>
                <w:spacing w:val="-3"/>
                <w:sz w:val="18"/>
              </w:rPr>
              <w:t xml:space="preserve"> </w:t>
            </w:r>
            <w:r>
              <w:rPr>
                <w:color w:val="2B3C4F"/>
                <w:sz w:val="18"/>
              </w:rPr>
              <w:t>+</w:t>
            </w:r>
            <w:r>
              <w:rPr>
                <w:color w:val="2B3C4F"/>
                <w:spacing w:val="-2"/>
                <w:sz w:val="18"/>
              </w:rPr>
              <w:t xml:space="preserve"> </w:t>
            </w:r>
            <w:r>
              <w:rPr>
                <w:color w:val="2B3C4F"/>
                <w:sz w:val="18"/>
              </w:rPr>
              <w:t>National</w:t>
            </w:r>
            <w:r>
              <w:rPr>
                <w:color w:val="2B3C4F"/>
                <w:spacing w:val="-2"/>
                <w:sz w:val="18"/>
              </w:rPr>
              <w:t xml:space="preserve"> </w:t>
            </w:r>
            <w:r>
              <w:rPr>
                <w:color w:val="2B3C4F"/>
                <w:sz w:val="18"/>
              </w:rPr>
              <w:t>ID</w:t>
            </w:r>
            <w:r>
              <w:rPr>
                <w:color w:val="2B3C4F"/>
                <w:spacing w:val="-2"/>
                <w:sz w:val="18"/>
              </w:rPr>
              <w:t xml:space="preserve"> </w:t>
            </w:r>
            <w:r>
              <w:rPr>
                <w:color w:val="2B3C4F"/>
                <w:sz w:val="18"/>
              </w:rPr>
              <w:t>number</w:t>
            </w:r>
            <w:r>
              <w:rPr>
                <w:color w:val="2B3C4F"/>
                <w:spacing w:val="-2"/>
                <w:sz w:val="18"/>
              </w:rPr>
              <w:t xml:space="preserve"> </w:t>
            </w:r>
            <w:r>
              <w:rPr>
                <w:color w:val="2B3C4F"/>
                <w:sz w:val="18"/>
              </w:rPr>
              <w:t>fallback</w:t>
            </w:r>
            <w:r>
              <w:rPr>
                <w:color w:val="2B3C4F"/>
                <w:spacing w:val="3"/>
                <w:sz w:val="18"/>
              </w:rPr>
              <w:t xml:space="preserve"> </w:t>
            </w:r>
            <w:r>
              <w:rPr>
                <w:color w:val="2B3C4F"/>
                <w:spacing w:val="-2"/>
                <w:sz w:val="18"/>
              </w:rPr>
              <w:t>login</w:t>
            </w:r>
          </w:p>
        </w:tc>
      </w:tr>
      <w:tr w:rsidR="00A272EA" w14:paraId="22764265" w14:textId="77777777">
        <w:trPr>
          <w:trHeight w:val="451"/>
        </w:trPr>
        <w:tc>
          <w:tcPr>
            <w:tcW w:w="1930" w:type="dxa"/>
          </w:tcPr>
          <w:p w14:paraId="33C28313" w14:textId="77777777" w:rsidR="00A272EA" w:rsidRDefault="00A272EA">
            <w:pPr>
              <w:pStyle w:val="TableParagraph"/>
              <w:spacing w:before="105"/>
              <w:rPr>
                <w:sz w:val="18"/>
              </w:rPr>
            </w:pPr>
            <w:r>
              <w:rPr>
                <w:color w:val="2B3C4F"/>
                <w:sz w:val="18"/>
              </w:rPr>
              <w:t>Tracking</w:t>
            </w:r>
            <w:r>
              <w:rPr>
                <w:color w:val="2B3C4F"/>
                <w:spacing w:val="-3"/>
                <w:sz w:val="18"/>
              </w:rPr>
              <w:t xml:space="preserve"> </w:t>
            </w:r>
            <w:r>
              <w:rPr>
                <w:color w:val="2B3C4F"/>
                <w:spacing w:val="-2"/>
                <w:sz w:val="18"/>
              </w:rPr>
              <w:t>Screen</w:t>
            </w:r>
          </w:p>
        </w:tc>
        <w:tc>
          <w:tcPr>
            <w:tcW w:w="2495" w:type="dxa"/>
          </w:tcPr>
          <w:p w14:paraId="482B409A" w14:textId="77777777" w:rsidR="00A272EA" w:rsidRDefault="00A272EA">
            <w:pPr>
              <w:pStyle w:val="TableParagraph"/>
              <w:spacing w:before="105"/>
              <w:ind w:left="162"/>
              <w:rPr>
                <w:sz w:val="18"/>
              </w:rPr>
            </w:pPr>
            <w:proofErr w:type="spellStart"/>
            <w:r>
              <w:rPr>
                <w:color w:val="2B3C4F"/>
                <w:spacing w:val="-2"/>
                <w:sz w:val="18"/>
              </w:rPr>
              <w:t>tracking_</w:t>
            </w:r>
            <w:proofErr w:type="gramStart"/>
            <w:r>
              <w:rPr>
                <w:color w:val="2B3C4F"/>
                <w:spacing w:val="-2"/>
                <w:sz w:val="18"/>
              </w:rPr>
              <w:t>screen.dart</w:t>
            </w:r>
            <w:proofErr w:type="spellEnd"/>
            <w:proofErr w:type="gramEnd"/>
          </w:p>
        </w:tc>
        <w:tc>
          <w:tcPr>
            <w:tcW w:w="5220" w:type="dxa"/>
          </w:tcPr>
          <w:p w14:paraId="3E5A1F79" w14:textId="77777777" w:rsidR="00A272EA" w:rsidRDefault="00A272EA">
            <w:pPr>
              <w:pStyle w:val="TableParagraph"/>
              <w:spacing w:before="105"/>
              <w:ind w:left="164"/>
              <w:rPr>
                <w:sz w:val="18"/>
              </w:rPr>
            </w:pPr>
            <w:r>
              <w:rPr>
                <w:color w:val="2B3C4F"/>
                <w:sz w:val="18"/>
              </w:rPr>
              <w:t>Real-time</w:t>
            </w:r>
            <w:r>
              <w:rPr>
                <w:color w:val="2B3C4F"/>
                <w:spacing w:val="-5"/>
                <w:sz w:val="18"/>
              </w:rPr>
              <w:t xml:space="preserve"> </w:t>
            </w:r>
            <w:r>
              <w:rPr>
                <w:color w:val="2B3C4F"/>
                <w:sz w:val="18"/>
              </w:rPr>
              <w:t>queue</w:t>
            </w:r>
            <w:r>
              <w:rPr>
                <w:color w:val="2B3C4F"/>
                <w:spacing w:val="-3"/>
                <w:sz w:val="18"/>
              </w:rPr>
              <w:t xml:space="preserve"> </w:t>
            </w:r>
            <w:r>
              <w:rPr>
                <w:color w:val="2B3C4F"/>
                <w:sz w:val="18"/>
              </w:rPr>
              <w:t>position,</w:t>
            </w:r>
            <w:r>
              <w:rPr>
                <w:color w:val="2B3C4F"/>
                <w:spacing w:val="-4"/>
                <w:sz w:val="18"/>
              </w:rPr>
              <w:t xml:space="preserve"> </w:t>
            </w:r>
            <w:r>
              <w:rPr>
                <w:color w:val="2B3C4F"/>
                <w:sz w:val="18"/>
              </w:rPr>
              <w:t>wait</w:t>
            </w:r>
            <w:r>
              <w:rPr>
                <w:color w:val="2B3C4F"/>
                <w:spacing w:val="-4"/>
                <w:sz w:val="18"/>
              </w:rPr>
              <w:t xml:space="preserve"> </w:t>
            </w:r>
            <w:r>
              <w:rPr>
                <w:color w:val="2B3C4F"/>
                <w:sz w:val="18"/>
              </w:rPr>
              <w:t>time,</w:t>
            </w:r>
            <w:r>
              <w:rPr>
                <w:color w:val="2B3C4F"/>
                <w:spacing w:val="-3"/>
                <w:sz w:val="18"/>
              </w:rPr>
              <w:t xml:space="preserve"> </w:t>
            </w:r>
            <w:r>
              <w:rPr>
                <w:color w:val="2B3C4F"/>
                <w:sz w:val="18"/>
              </w:rPr>
              <w:t>and</w:t>
            </w:r>
            <w:r>
              <w:rPr>
                <w:color w:val="2B3C4F"/>
                <w:spacing w:val="-3"/>
                <w:sz w:val="18"/>
              </w:rPr>
              <w:t xml:space="preserve"> </w:t>
            </w:r>
            <w:r>
              <w:rPr>
                <w:color w:val="2B3C4F"/>
                <w:sz w:val="18"/>
              </w:rPr>
              <w:t>appointment</w:t>
            </w:r>
            <w:r>
              <w:rPr>
                <w:color w:val="2B3C4F"/>
                <w:spacing w:val="3"/>
                <w:sz w:val="18"/>
              </w:rPr>
              <w:t xml:space="preserve"> </w:t>
            </w:r>
            <w:r>
              <w:rPr>
                <w:color w:val="2B3C4F"/>
                <w:spacing w:val="-2"/>
                <w:sz w:val="18"/>
              </w:rPr>
              <w:t>status</w:t>
            </w:r>
          </w:p>
        </w:tc>
      </w:tr>
    </w:tbl>
    <w:p w14:paraId="2DDDE393" w14:textId="77777777" w:rsidR="00A272EA" w:rsidRDefault="00A272EA">
      <w:pPr>
        <w:pStyle w:val="BodyText"/>
        <w:spacing w:before="171"/>
      </w:pPr>
    </w:p>
    <w:p w14:paraId="347051CC" w14:textId="77777777" w:rsidR="00A272EA" w:rsidRDefault="00A272EA">
      <w:pPr>
        <w:pStyle w:val="Heading3"/>
        <w:spacing w:before="1"/>
      </w:pPr>
      <w:r>
        <w:rPr>
          <w:color w:val="2B3C4F"/>
        </w:rPr>
        <w:t>Flutter</w:t>
      </w:r>
      <w:r>
        <w:rPr>
          <w:color w:val="2B3C4F"/>
          <w:spacing w:val="-8"/>
        </w:rPr>
        <w:t xml:space="preserve"> </w:t>
      </w:r>
      <w:r>
        <w:rPr>
          <w:color w:val="2B3C4F"/>
        </w:rPr>
        <w:t>App</w:t>
      </w:r>
      <w:r>
        <w:rPr>
          <w:color w:val="2B3C4F"/>
          <w:spacing w:val="-6"/>
        </w:rPr>
        <w:t xml:space="preserve"> </w:t>
      </w:r>
      <w:r>
        <w:rPr>
          <w:color w:val="2B3C4F"/>
        </w:rPr>
        <w:t>Technical</w:t>
      </w:r>
      <w:r>
        <w:rPr>
          <w:color w:val="2B3C4F"/>
          <w:spacing w:val="-4"/>
        </w:rPr>
        <w:t xml:space="preserve"> </w:t>
      </w:r>
      <w:r>
        <w:rPr>
          <w:color w:val="2B3C4F"/>
          <w:spacing w:val="-2"/>
        </w:rPr>
        <w:t>Specifications:</w:t>
      </w:r>
    </w:p>
    <w:p w14:paraId="53FEDF51" w14:textId="77777777" w:rsidR="00A272EA" w:rsidRDefault="00A272EA" w:rsidP="00A272EA">
      <w:pPr>
        <w:pStyle w:val="ListParagraph"/>
        <w:widowControl w:val="0"/>
        <w:numPr>
          <w:ilvl w:val="0"/>
          <w:numId w:val="7"/>
        </w:numPr>
        <w:tabs>
          <w:tab w:val="left" w:pos="846"/>
        </w:tabs>
        <w:autoSpaceDE w:val="0"/>
        <w:autoSpaceDN w:val="0"/>
        <w:spacing w:before="170" w:after="0" w:line="240" w:lineRule="auto"/>
        <w:ind w:left="846" w:hanging="124"/>
        <w:contextualSpacing w:val="0"/>
        <w:rPr>
          <w:sz w:val="20"/>
        </w:rPr>
      </w:pPr>
      <w:r>
        <w:rPr>
          <w:rFonts w:ascii="Arial" w:hAnsi="Arial"/>
          <w:b/>
          <w:color w:val="375F92"/>
          <w:sz w:val="20"/>
        </w:rPr>
        <w:t>Min</w:t>
      </w:r>
      <w:r>
        <w:rPr>
          <w:rFonts w:ascii="Arial" w:hAnsi="Arial"/>
          <w:b/>
          <w:color w:val="375F92"/>
          <w:spacing w:val="-6"/>
          <w:sz w:val="20"/>
        </w:rPr>
        <w:t xml:space="preserve"> </w:t>
      </w:r>
      <w:r>
        <w:rPr>
          <w:rFonts w:ascii="Arial" w:hAnsi="Arial"/>
          <w:b/>
          <w:color w:val="375F92"/>
          <w:sz w:val="20"/>
        </w:rPr>
        <w:t>SDK</w:t>
      </w:r>
      <w:r>
        <w:rPr>
          <w:color w:val="2B3C4F"/>
          <w:sz w:val="20"/>
        </w:rPr>
        <w:t>:</w:t>
      </w:r>
      <w:r>
        <w:rPr>
          <w:color w:val="2B3C4F"/>
          <w:spacing w:val="-6"/>
          <w:sz w:val="20"/>
        </w:rPr>
        <w:t xml:space="preserve"> </w:t>
      </w:r>
      <w:r>
        <w:rPr>
          <w:color w:val="2B3C4F"/>
          <w:sz w:val="20"/>
        </w:rPr>
        <w:t>Android</w:t>
      </w:r>
      <w:r>
        <w:rPr>
          <w:color w:val="2B3C4F"/>
          <w:spacing w:val="-4"/>
          <w:sz w:val="20"/>
        </w:rPr>
        <w:t xml:space="preserve"> </w:t>
      </w:r>
      <w:r>
        <w:rPr>
          <w:color w:val="2B3C4F"/>
          <w:sz w:val="20"/>
        </w:rPr>
        <w:t>6.0</w:t>
      </w:r>
      <w:r>
        <w:rPr>
          <w:color w:val="2B3C4F"/>
          <w:spacing w:val="-6"/>
          <w:sz w:val="20"/>
        </w:rPr>
        <w:t xml:space="preserve"> </w:t>
      </w:r>
      <w:r>
        <w:rPr>
          <w:color w:val="2B3C4F"/>
          <w:sz w:val="20"/>
        </w:rPr>
        <w:t>(API</w:t>
      </w:r>
      <w:r>
        <w:rPr>
          <w:color w:val="2B3C4F"/>
          <w:spacing w:val="-4"/>
          <w:sz w:val="20"/>
        </w:rPr>
        <w:t xml:space="preserve"> </w:t>
      </w:r>
      <w:r>
        <w:rPr>
          <w:color w:val="2B3C4F"/>
          <w:sz w:val="20"/>
        </w:rPr>
        <w:t>23)</w:t>
      </w:r>
      <w:r>
        <w:rPr>
          <w:color w:val="2B3C4F"/>
          <w:spacing w:val="-5"/>
          <w:sz w:val="20"/>
        </w:rPr>
        <w:t xml:space="preserve"> </w:t>
      </w:r>
      <w:r>
        <w:rPr>
          <w:color w:val="2B3C4F"/>
          <w:sz w:val="20"/>
        </w:rPr>
        <w:t>·</w:t>
      </w:r>
      <w:r>
        <w:rPr>
          <w:color w:val="2B3C4F"/>
          <w:spacing w:val="-5"/>
          <w:sz w:val="20"/>
        </w:rPr>
        <w:t xml:space="preserve"> </w:t>
      </w:r>
      <w:r>
        <w:rPr>
          <w:color w:val="2B3C4F"/>
          <w:sz w:val="20"/>
        </w:rPr>
        <w:t>Target</w:t>
      </w:r>
      <w:r>
        <w:rPr>
          <w:color w:val="2B3C4F"/>
          <w:spacing w:val="-6"/>
          <w:sz w:val="20"/>
        </w:rPr>
        <w:t xml:space="preserve"> </w:t>
      </w:r>
      <w:r>
        <w:rPr>
          <w:color w:val="2B3C4F"/>
          <w:sz w:val="20"/>
        </w:rPr>
        <w:t>SDK:</w:t>
      </w:r>
      <w:r>
        <w:rPr>
          <w:color w:val="2B3C4F"/>
          <w:spacing w:val="-4"/>
          <w:sz w:val="20"/>
        </w:rPr>
        <w:t xml:space="preserve"> </w:t>
      </w:r>
      <w:r>
        <w:rPr>
          <w:color w:val="2B3C4F"/>
          <w:sz w:val="20"/>
        </w:rPr>
        <w:t>Android</w:t>
      </w:r>
      <w:r>
        <w:rPr>
          <w:color w:val="2B3C4F"/>
          <w:spacing w:val="-3"/>
          <w:sz w:val="20"/>
        </w:rPr>
        <w:t xml:space="preserve"> </w:t>
      </w:r>
      <w:r>
        <w:rPr>
          <w:color w:val="2B3C4F"/>
          <w:sz w:val="20"/>
        </w:rPr>
        <w:t>14</w:t>
      </w:r>
      <w:r>
        <w:rPr>
          <w:color w:val="2B3C4F"/>
          <w:spacing w:val="-7"/>
          <w:sz w:val="20"/>
        </w:rPr>
        <w:t xml:space="preserve"> </w:t>
      </w:r>
      <w:r>
        <w:rPr>
          <w:color w:val="2B3C4F"/>
          <w:sz w:val="20"/>
        </w:rPr>
        <w:t>(API</w:t>
      </w:r>
      <w:r>
        <w:rPr>
          <w:color w:val="2B3C4F"/>
          <w:spacing w:val="-1"/>
          <w:sz w:val="20"/>
        </w:rPr>
        <w:t xml:space="preserve"> </w:t>
      </w:r>
      <w:r>
        <w:rPr>
          <w:color w:val="2B3C4F"/>
          <w:spacing w:val="-5"/>
          <w:sz w:val="20"/>
        </w:rPr>
        <w:t>34)</w:t>
      </w:r>
    </w:p>
    <w:p w14:paraId="73CA08F4" w14:textId="77777777" w:rsidR="00A272EA" w:rsidRDefault="00A272EA" w:rsidP="00A272EA">
      <w:pPr>
        <w:pStyle w:val="ListParagraph"/>
        <w:widowControl w:val="0"/>
        <w:numPr>
          <w:ilvl w:val="0"/>
          <w:numId w:val="7"/>
        </w:numPr>
        <w:tabs>
          <w:tab w:val="left" w:pos="846"/>
        </w:tabs>
        <w:autoSpaceDE w:val="0"/>
        <w:autoSpaceDN w:val="0"/>
        <w:spacing w:before="130" w:after="0" w:line="240" w:lineRule="auto"/>
        <w:ind w:left="846" w:hanging="124"/>
        <w:contextualSpacing w:val="0"/>
        <w:rPr>
          <w:sz w:val="20"/>
        </w:rPr>
      </w:pPr>
      <w:r>
        <w:rPr>
          <w:rFonts w:ascii="Arial" w:hAnsi="Arial"/>
          <w:b/>
          <w:color w:val="375F92"/>
          <w:sz w:val="20"/>
        </w:rPr>
        <w:t>Orientation</w:t>
      </w:r>
      <w:r>
        <w:rPr>
          <w:color w:val="2B3C4F"/>
          <w:sz w:val="20"/>
        </w:rPr>
        <w:t>:</w:t>
      </w:r>
      <w:r>
        <w:rPr>
          <w:color w:val="2B3C4F"/>
          <w:spacing w:val="-9"/>
          <w:sz w:val="20"/>
        </w:rPr>
        <w:t xml:space="preserve"> </w:t>
      </w:r>
      <w:r>
        <w:rPr>
          <w:color w:val="2B3C4F"/>
          <w:sz w:val="20"/>
        </w:rPr>
        <w:t>Portrait-only</w:t>
      </w:r>
      <w:r>
        <w:rPr>
          <w:color w:val="2B3C4F"/>
          <w:spacing w:val="-9"/>
          <w:sz w:val="20"/>
        </w:rPr>
        <w:t xml:space="preserve"> </w:t>
      </w:r>
      <w:r>
        <w:rPr>
          <w:color w:val="2B3C4F"/>
          <w:sz w:val="20"/>
        </w:rPr>
        <w:t>·</w:t>
      </w:r>
      <w:r>
        <w:rPr>
          <w:color w:val="2B3C4F"/>
          <w:spacing w:val="-6"/>
          <w:sz w:val="20"/>
        </w:rPr>
        <w:t xml:space="preserve"> </w:t>
      </w:r>
      <w:r>
        <w:rPr>
          <w:color w:val="2B3C4F"/>
          <w:sz w:val="20"/>
        </w:rPr>
        <w:t>Theme:</w:t>
      </w:r>
      <w:r>
        <w:rPr>
          <w:color w:val="2B3C4F"/>
          <w:spacing w:val="-9"/>
          <w:sz w:val="20"/>
        </w:rPr>
        <w:t xml:space="preserve"> </w:t>
      </w:r>
      <w:r>
        <w:rPr>
          <w:color w:val="2B3C4F"/>
          <w:sz w:val="20"/>
        </w:rPr>
        <w:t>Material</w:t>
      </w:r>
      <w:r>
        <w:rPr>
          <w:color w:val="2B3C4F"/>
          <w:spacing w:val="-10"/>
          <w:sz w:val="20"/>
        </w:rPr>
        <w:t xml:space="preserve"> </w:t>
      </w:r>
      <w:r>
        <w:rPr>
          <w:color w:val="2B3C4F"/>
          <w:sz w:val="20"/>
        </w:rPr>
        <w:t>Design</w:t>
      </w:r>
      <w:r>
        <w:rPr>
          <w:color w:val="2B3C4F"/>
          <w:spacing w:val="-6"/>
          <w:sz w:val="20"/>
        </w:rPr>
        <w:t xml:space="preserve"> </w:t>
      </w:r>
      <w:r>
        <w:rPr>
          <w:color w:val="2B3C4F"/>
          <w:spacing w:val="-10"/>
          <w:sz w:val="20"/>
        </w:rPr>
        <w:t>3</w:t>
      </w:r>
    </w:p>
    <w:p w14:paraId="28C67360" w14:textId="77777777" w:rsidR="00A272EA" w:rsidRPr="003374C7" w:rsidRDefault="00A272EA" w:rsidP="00A272EA">
      <w:pPr>
        <w:pStyle w:val="ListParagraph"/>
        <w:widowControl w:val="0"/>
        <w:numPr>
          <w:ilvl w:val="0"/>
          <w:numId w:val="7"/>
        </w:numPr>
        <w:tabs>
          <w:tab w:val="left" w:pos="846"/>
        </w:tabs>
        <w:autoSpaceDE w:val="0"/>
        <w:autoSpaceDN w:val="0"/>
        <w:spacing w:before="130" w:after="0" w:line="240" w:lineRule="auto"/>
        <w:ind w:left="846" w:hanging="124"/>
        <w:contextualSpacing w:val="0"/>
        <w:rPr>
          <w:sz w:val="20"/>
        </w:rPr>
      </w:pPr>
      <w:r>
        <w:rPr>
          <w:rFonts w:ascii="Arial" w:hAnsi="Arial"/>
          <w:b/>
          <w:color w:val="375F92"/>
          <w:sz w:val="20"/>
        </w:rPr>
        <w:t>Primary</w:t>
      </w:r>
      <w:r>
        <w:rPr>
          <w:rFonts w:ascii="Arial" w:hAnsi="Arial"/>
          <w:b/>
          <w:color w:val="375F92"/>
          <w:spacing w:val="-7"/>
          <w:sz w:val="20"/>
        </w:rPr>
        <w:t xml:space="preserve"> </w:t>
      </w:r>
      <w:r>
        <w:rPr>
          <w:rFonts w:ascii="Arial" w:hAnsi="Arial"/>
          <w:b/>
          <w:color w:val="375F92"/>
          <w:sz w:val="20"/>
        </w:rPr>
        <w:t>Color</w:t>
      </w:r>
      <w:r>
        <w:rPr>
          <w:color w:val="2B3C4F"/>
          <w:sz w:val="20"/>
        </w:rPr>
        <w:t>:</w:t>
      </w:r>
      <w:r>
        <w:rPr>
          <w:color w:val="2B3C4F"/>
          <w:spacing w:val="-6"/>
          <w:sz w:val="20"/>
        </w:rPr>
        <w:t xml:space="preserve"> </w:t>
      </w:r>
      <w:r>
        <w:rPr>
          <w:color w:val="2B3C4F"/>
          <w:sz w:val="20"/>
        </w:rPr>
        <w:t>#1A3A5C</w:t>
      </w:r>
      <w:r>
        <w:rPr>
          <w:color w:val="2B3C4F"/>
          <w:spacing w:val="-8"/>
          <w:sz w:val="20"/>
        </w:rPr>
        <w:t xml:space="preserve"> </w:t>
      </w:r>
      <w:r>
        <w:rPr>
          <w:color w:val="2B3C4F"/>
          <w:sz w:val="20"/>
        </w:rPr>
        <w:t>(Deep</w:t>
      </w:r>
      <w:r>
        <w:rPr>
          <w:color w:val="2B3C4F"/>
          <w:spacing w:val="-7"/>
          <w:sz w:val="20"/>
        </w:rPr>
        <w:t xml:space="preserve"> </w:t>
      </w:r>
      <w:r>
        <w:rPr>
          <w:color w:val="2B3C4F"/>
          <w:sz w:val="20"/>
        </w:rPr>
        <w:t>Navy)</w:t>
      </w:r>
      <w:r>
        <w:rPr>
          <w:color w:val="2B3C4F"/>
          <w:spacing w:val="-8"/>
          <w:sz w:val="20"/>
        </w:rPr>
        <w:t xml:space="preserve"> </w:t>
      </w:r>
      <w:r>
        <w:rPr>
          <w:color w:val="2B3C4F"/>
          <w:sz w:val="20"/>
        </w:rPr>
        <w:t>·</w:t>
      </w:r>
      <w:r>
        <w:rPr>
          <w:color w:val="2B3C4F"/>
          <w:spacing w:val="-7"/>
          <w:sz w:val="20"/>
        </w:rPr>
        <w:t xml:space="preserve"> </w:t>
      </w:r>
      <w:r>
        <w:rPr>
          <w:color w:val="2B3C4F"/>
          <w:sz w:val="20"/>
        </w:rPr>
        <w:t>Accent:</w:t>
      </w:r>
      <w:r>
        <w:rPr>
          <w:color w:val="2B3C4F"/>
          <w:spacing w:val="-6"/>
          <w:sz w:val="20"/>
        </w:rPr>
        <w:t xml:space="preserve"> </w:t>
      </w:r>
      <w:r>
        <w:rPr>
          <w:color w:val="2B3C4F"/>
          <w:sz w:val="20"/>
        </w:rPr>
        <w:t>#4A90C8</w:t>
      </w:r>
      <w:r>
        <w:rPr>
          <w:color w:val="2B3C4F"/>
          <w:spacing w:val="-9"/>
          <w:sz w:val="20"/>
        </w:rPr>
        <w:t xml:space="preserve"> </w:t>
      </w:r>
      <w:r>
        <w:rPr>
          <w:color w:val="2B3C4F"/>
          <w:sz w:val="20"/>
        </w:rPr>
        <w:t>(Light</w:t>
      </w:r>
      <w:r>
        <w:rPr>
          <w:color w:val="2B3C4F"/>
          <w:spacing w:val="-4"/>
          <w:sz w:val="20"/>
        </w:rPr>
        <w:t xml:space="preserve"> </w:t>
      </w:r>
      <w:r>
        <w:rPr>
          <w:color w:val="2B3C4F"/>
          <w:spacing w:val="-2"/>
          <w:sz w:val="20"/>
        </w:rPr>
        <w:t>Blue)</w:t>
      </w:r>
    </w:p>
    <w:tbl>
      <w:tblPr>
        <w:tblW w:w="0" w:type="auto"/>
        <w:tblInd w:w="298" w:type="dxa"/>
        <w:tblBorders>
          <w:top w:val="single" w:sz="4" w:space="0" w:color="BBC3C5"/>
          <w:left w:val="single" w:sz="4" w:space="0" w:color="BBC3C5"/>
          <w:bottom w:val="single" w:sz="4" w:space="0" w:color="BBC3C5"/>
          <w:right w:val="single" w:sz="4" w:space="0" w:color="BBC3C5"/>
          <w:insideH w:val="single" w:sz="4" w:space="0" w:color="BBC3C5"/>
          <w:insideV w:val="single" w:sz="4" w:space="0" w:color="BBC3C5"/>
        </w:tblBorders>
        <w:tblLayout w:type="fixed"/>
        <w:tblCellMar>
          <w:left w:w="0" w:type="dxa"/>
          <w:right w:w="0" w:type="dxa"/>
        </w:tblCellMar>
        <w:tblLook w:val="01E0" w:firstRow="1" w:lastRow="1" w:firstColumn="1" w:lastColumn="1" w:noHBand="0" w:noVBand="0"/>
      </w:tblPr>
      <w:tblGrid>
        <w:gridCol w:w="2950"/>
        <w:gridCol w:w="1245"/>
        <w:gridCol w:w="5444"/>
      </w:tblGrid>
      <w:tr w:rsidR="003374C7" w14:paraId="674CBFAD" w14:textId="77777777" w:rsidTr="00B169EA">
        <w:trPr>
          <w:trHeight w:val="429"/>
        </w:trPr>
        <w:tc>
          <w:tcPr>
            <w:tcW w:w="2950" w:type="dxa"/>
            <w:shd w:val="clear" w:color="auto" w:fill="2B3C4F"/>
          </w:tcPr>
          <w:p w14:paraId="32DE2A8A" w14:textId="77777777" w:rsidR="003374C7" w:rsidRDefault="003374C7" w:rsidP="00B169EA">
            <w:pPr>
              <w:pStyle w:val="TableParagraph"/>
              <w:rPr>
                <w:b/>
                <w:sz w:val="19"/>
              </w:rPr>
            </w:pPr>
            <w:r>
              <w:rPr>
                <w:b/>
                <w:color w:val="FFFFFF"/>
                <w:spacing w:val="-2"/>
                <w:sz w:val="19"/>
              </w:rPr>
              <w:t>Package</w:t>
            </w:r>
          </w:p>
        </w:tc>
        <w:tc>
          <w:tcPr>
            <w:tcW w:w="1245" w:type="dxa"/>
            <w:shd w:val="clear" w:color="auto" w:fill="2B3C4F"/>
          </w:tcPr>
          <w:p w14:paraId="1012CD32" w14:textId="77777777" w:rsidR="003374C7" w:rsidRDefault="003374C7" w:rsidP="00B169EA">
            <w:pPr>
              <w:pStyle w:val="TableParagraph"/>
              <w:ind w:left="163"/>
              <w:rPr>
                <w:b/>
                <w:sz w:val="19"/>
              </w:rPr>
            </w:pPr>
            <w:r>
              <w:rPr>
                <w:b/>
                <w:color w:val="FFFFFF"/>
                <w:spacing w:val="-2"/>
                <w:sz w:val="19"/>
              </w:rPr>
              <w:t>Version</w:t>
            </w:r>
          </w:p>
        </w:tc>
        <w:tc>
          <w:tcPr>
            <w:tcW w:w="5444" w:type="dxa"/>
            <w:shd w:val="clear" w:color="auto" w:fill="2B3C4F"/>
          </w:tcPr>
          <w:p w14:paraId="3C56C192" w14:textId="77777777" w:rsidR="003374C7" w:rsidRDefault="003374C7" w:rsidP="00B169EA">
            <w:pPr>
              <w:pStyle w:val="TableParagraph"/>
              <w:ind w:left="166"/>
              <w:rPr>
                <w:b/>
                <w:sz w:val="19"/>
              </w:rPr>
            </w:pPr>
            <w:r>
              <w:rPr>
                <w:b/>
                <w:color w:val="FFFFFF"/>
                <w:spacing w:val="-2"/>
                <w:sz w:val="19"/>
              </w:rPr>
              <w:t>Purpose</w:t>
            </w:r>
          </w:p>
        </w:tc>
      </w:tr>
      <w:tr w:rsidR="003374C7" w14:paraId="089C5848" w14:textId="77777777" w:rsidTr="00B169EA">
        <w:trPr>
          <w:trHeight w:val="494"/>
        </w:trPr>
        <w:tc>
          <w:tcPr>
            <w:tcW w:w="2950" w:type="dxa"/>
          </w:tcPr>
          <w:p w14:paraId="06622E30" w14:textId="77777777" w:rsidR="003374C7" w:rsidRDefault="003374C7" w:rsidP="00B169EA">
            <w:pPr>
              <w:pStyle w:val="TableParagraph"/>
              <w:spacing w:before="102"/>
              <w:rPr>
                <w:rFonts w:ascii="Trebuchet MS"/>
                <w:b/>
                <w:sz w:val="18"/>
              </w:rPr>
            </w:pPr>
            <w:r>
              <w:rPr>
                <w:rFonts w:ascii="Trebuchet MS"/>
                <w:b/>
                <w:color w:val="2B3C4F"/>
                <w:spacing w:val="-4"/>
                <w:w w:val="120"/>
                <w:sz w:val="18"/>
              </w:rPr>
              <w:t>http</w:t>
            </w:r>
          </w:p>
        </w:tc>
        <w:tc>
          <w:tcPr>
            <w:tcW w:w="1245" w:type="dxa"/>
          </w:tcPr>
          <w:p w14:paraId="7F928ED9" w14:textId="77777777" w:rsidR="003374C7" w:rsidRDefault="003374C7" w:rsidP="00B169EA">
            <w:pPr>
              <w:pStyle w:val="TableParagraph"/>
              <w:spacing w:before="105"/>
              <w:ind w:left="163"/>
              <w:rPr>
                <w:sz w:val="18"/>
              </w:rPr>
            </w:pPr>
            <w:r>
              <w:rPr>
                <w:color w:val="2B3C4F"/>
                <w:spacing w:val="-2"/>
                <w:sz w:val="18"/>
              </w:rPr>
              <w:t>^1.1.0</w:t>
            </w:r>
          </w:p>
        </w:tc>
        <w:tc>
          <w:tcPr>
            <w:tcW w:w="5444" w:type="dxa"/>
          </w:tcPr>
          <w:p w14:paraId="347F0981" w14:textId="77777777" w:rsidR="003374C7" w:rsidRDefault="003374C7" w:rsidP="00B169EA">
            <w:pPr>
              <w:pStyle w:val="TableParagraph"/>
              <w:spacing w:before="107"/>
              <w:ind w:left="166"/>
              <w:rPr>
                <w:sz w:val="18"/>
              </w:rPr>
            </w:pPr>
            <w:r>
              <w:rPr>
                <w:color w:val="2B3C4F"/>
                <w:sz w:val="18"/>
              </w:rPr>
              <w:t>REST</w:t>
            </w:r>
            <w:r>
              <w:rPr>
                <w:color w:val="2B3C4F"/>
                <w:spacing w:val="-7"/>
                <w:sz w:val="18"/>
              </w:rPr>
              <w:t xml:space="preserve"> </w:t>
            </w:r>
            <w:r>
              <w:rPr>
                <w:color w:val="2B3C4F"/>
                <w:sz w:val="18"/>
              </w:rPr>
              <w:t>API</w:t>
            </w:r>
            <w:r>
              <w:rPr>
                <w:color w:val="2B3C4F"/>
                <w:spacing w:val="-6"/>
                <w:sz w:val="18"/>
              </w:rPr>
              <w:t xml:space="preserve"> </w:t>
            </w:r>
            <w:r>
              <w:rPr>
                <w:color w:val="2B3C4F"/>
                <w:sz w:val="18"/>
              </w:rPr>
              <w:t>calls</w:t>
            </w:r>
            <w:r>
              <w:rPr>
                <w:color w:val="2B3C4F"/>
                <w:spacing w:val="-4"/>
                <w:sz w:val="18"/>
              </w:rPr>
              <w:t xml:space="preserve"> </w:t>
            </w:r>
            <w:r>
              <w:rPr>
                <w:color w:val="2B3C4F"/>
                <w:sz w:val="18"/>
              </w:rPr>
              <w:t>to</w:t>
            </w:r>
            <w:r>
              <w:rPr>
                <w:color w:val="2B3C4F"/>
                <w:spacing w:val="-6"/>
                <w:sz w:val="18"/>
              </w:rPr>
              <w:t xml:space="preserve"> </w:t>
            </w:r>
            <w:proofErr w:type="spellStart"/>
            <w:r>
              <w:rPr>
                <w:color w:val="2B3C4F"/>
                <w:sz w:val="18"/>
              </w:rPr>
              <w:t>FastAPI</w:t>
            </w:r>
            <w:proofErr w:type="spellEnd"/>
            <w:r>
              <w:rPr>
                <w:color w:val="2B3C4F"/>
                <w:spacing w:val="-5"/>
                <w:sz w:val="18"/>
              </w:rPr>
              <w:t xml:space="preserve"> </w:t>
            </w:r>
            <w:r>
              <w:rPr>
                <w:color w:val="2B3C4F"/>
                <w:sz w:val="18"/>
              </w:rPr>
              <w:t>backend</w:t>
            </w:r>
            <w:r>
              <w:rPr>
                <w:color w:val="2B3C4F"/>
                <w:spacing w:val="-4"/>
                <w:sz w:val="18"/>
              </w:rPr>
              <w:t xml:space="preserve"> </w:t>
            </w:r>
            <w:r>
              <w:rPr>
                <w:color w:val="2B3C4F"/>
                <w:sz w:val="18"/>
              </w:rPr>
              <w:t>—</w:t>
            </w:r>
            <w:r>
              <w:rPr>
                <w:color w:val="2B3C4F"/>
                <w:spacing w:val="-7"/>
                <w:sz w:val="18"/>
              </w:rPr>
              <w:t xml:space="preserve"> </w:t>
            </w:r>
            <w:r>
              <w:rPr>
                <w:color w:val="2B3C4F"/>
                <w:sz w:val="18"/>
              </w:rPr>
              <w:t>all</w:t>
            </w:r>
            <w:r>
              <w:rPr>
                <w:color w:val="2B3C4F"/>
                <w:spacing w:val="-5"/>
                <w:sz w:val="18"/>
              </w:rPr>
              <w:t xml:space="preserve"> </w:t>
            </w:r>
            <w:r>
              <w:rPr>
                <w:color w:val="2B3C4F"/>
                <w:sz w:val="18"/>
              </w:rPr>
              <w:t>CRUD</w:t>
            </w:r>
            <w:r>
              <w:rPr>
                <w:color w:val="2B3C4F"/>
                <w:spacing w:val="-6"/>
                <w:sz w:val="18"/>
              </w:rPr>
              <w:t xml:space="preserve"> </w:t>
            </w:r>
            <w:r>
              <w:rPr>
                <w:color w:val="2B3C4F"/>
                <w:sz w:val="18"/>
              </w:rPr>
              <w:t>and</w:t>
            </w:r>
            <w:r>
              <w:rPr>
                <w:color w:val="2B3C4F"/>
                <w:spacing w:val="-5"/>
                <w:sz w:val="18"/>
              </w:rPr>
              <w:t xml:space="preserve"> </w:t>
            </w:r>
            <w:r>
              <w:rPr>
                <w:color w:val="2B3C4F"/>
                <w:spacing w:val="-2"/>
                <w:sz w:val="18"/>
              </w:rPr>
              <w:t>requests</w:t>
            </w:r>
          </w:p>
        </w:tc>
      </w:tr>
      <w:tr w:rsidR="003374C7" w14:paraId="512B2778" w14:textId="77777777" w:rsidTr="00B169EA">
        <w:trPr>
          <w:trHeight w:val="450"/>
        </w:trPr>
        <w:tc>
          <w:tcPr>
            <w:tcW w:w="2950" w:type="dxa"/>
            <w:shd w:val="clear" w:color="auto" w:fill="F1F1F4"/>
          </w:tcPr>
          <w:p w14:paraId="70F38165" w14:textId="77777777" w:rsidR="003374C7" w:rsidRDefault="003374C7" w:rsidP="00B169EA">
            <w:pPr>
              <w:pStyle w:val="TableParagraph"/>
              <w:rPr>
                <w:rFonts w:ascii="Trebuchet MS"/>
                <w:b/>
                <w:sz w:val="18"/>
              </w:rPr>
            </w:pPr>
            <w:r>
              <w:rPr>
                <w:rFonts w:ascii="Trebuchet MS"/>
                <w:b/>
                <w:color w:val="2B3C4F"/>
                <w:spacing w:val="-2"/>
                <w:sz w:val="18"/>
              </w:rPr>
              <w:t>camera</w:t>
            </w:r>
          </w:p>
        </w:tc>
        <w:tc>
          <w:tcPr>
            <w:tcW w:w="1245" w:type="dxa"/>
            <w:shd w:val="clear" w:color="auto" w:fill="F1F1F4"/>
          </w:tcPr>
          <w:p w14:paraId="48B7E538" w14:textId="77777777" w:rsidR="003374C7" w:rsidRDefault="003374C7" w:rsidP="00B169EA">
            <w:pPr>
              <w:pStyle w:val="TableParagraph"/>
              <w:spacing w:before="107"/>
              <w:ind w:left="163"/>
              <w:rPr>
                <w:sz w:val="18"/>
              </w:rPr>
            </w:pPr>
            <w:r>
              <w:rPr>
                <w:color w:val="2B3C4F"/>
                <w:spacing w:val="-2"/>
                <w:sz w:val="18"/>
              </w:rPr>
              <w:t>^0.10.5</w:t>
            </w:r>
          </w:p>
        </w:tc>
        <w:tc>
          <w:tcPr>
            <w:tcW w:w="5444" w:type="dxa"/>
            <w:shd w:val="clear" w:color="auto" w:fill="F1F1F4"/>
          </w:tcPr>
          <w:p w14:paraId="51E173FA" w14:textId="77777777" w:rsidR="003374C7" w:rsidRDefault="003374C7" w:rsidP="00B169EA">
            <w:pPr>
              <w:pStyle w:val="TableParagraph"/>
              <w:spacing w:before="107"/>
              <w:ind w:left="166"/>
              <w:rPr>
                <w:sz w:val="18"/>
              </w:rPr>
            </w:pPr>
            <w:r>
              <w:rPr>
                <w:color w:val="2B3C4F"/>
                <w:sz w:val="18"/>
              </w:rPr>
              <w:t>Camera</w:t>
            </w:r>
            <w:r>
              <w:rPr>
                <w:color w:val="2B3C4F"/>
                <w:spacing w:val="-5"/>
                <w:sz w:val="18"/>
              </w:rPr>
              <w:t xml:space="preserve"> </w:t>
            </w:r>
            <w:r>
              <w:rPr>
                <w:color w:val="2B3C4F"/>
                <w:sz w:val="18"/>
              </w:rPr>
              <w:t>access</w:t>
            </w:r>
            <w:r>
              <w:rPr>
                <w:color w:val="2B3C4F"/>
                <w:spacing w:val="-2"/>
                <w:sz w:val="18"/>
              </w:rPr>
              <w:t xml:space="preserve"> </w:t>
            </w:r>
            <w:r>
              <w:rPr>
                <w:color w:val="2B3C4F"/>
                <w:sz w:val="18"/>
              </w:rPr>
              <w:t>for</w:t>
            </w:r>
            <w:r>
              <w:rPr>
                <w:color w:val="2B3C4F"/>
                <w:spacing w:val="-3"/>
                <w:sz w:val="18"/>
              </w:rPr>
              <w:t xml:space="preserve"> </w:t>
            </w:r>
            <w:r>
              <w:rPr>
                <w:color w:val="2B3C4F"/>
                <w:sz w:val="18"/>
              </w:rPr>
              <w:t>real-time</w:t>
            </w:r>
            <w:r>
              <w:rPr>
                <w:color w:val="2B3C4F"/>
                <w:spacing w:val="-3"/>
                <w:sz w:val="18"/>
              </w:rPr>
              <w:t xml:space="preserve"> </w:t>
            </w:r>
            <w:r>
              <w:rPr>
                <w:color w:val="2B3C4F"/>
                <w:sz w:val="18"/>
              </w:rPr>
              <w:t>face</w:t>
            </w:r>
            <w:r>
              <w:rPr>
                <w:color w:val="2B3C4F"/>
                <w:spacing w:val="-5"/>
                <w:sz w:val="18"/>
              </w:rPr>
              <w:t xml:space="preserve"> </w:t>
            </w:r>
            <w:r>
              <w:rPr>
                <w:color w:val="2B3C4F"/>
                <w:sz w:val="18"/>
              </w:rPr>
              <w:t>capture</w:t>
            </w:r>
            <w:r>
              <w:rPr>
                <w:color w:val="2B3C4F"/>
                <w:spacing w:val="-2"/>
                <w:sz w:val="18"/>
              </w:rPr>
              <w:t xml:space="preserve"> </w:t>
            </w:r>
            <w:r>
              <w:rPr>
                <w:color w:val="2B3C4F"/>
                <w:sz w:val="18"/>
              </w:rPr>
              <w:t>during</w:t>
            </w:r>
            <w:r>
              <w:rPr>
                <w:color w:val="2B3C4F"/>
                <w:spacing w:val="-3"/>
                <w:sz w:val="18"/>
              </w:rPr>
              <w:t xml:space="preserve"> </w:t>
            </w:r>
            <w:r>
              <w:rPr>
                <w:color w:val="2B3C4F"/>
                <w:sz w:val="18"/>
              </w:rPr>
              <w:t>biometric</w:t>
            </w:r>
            <w:r>
              <w:rPr>
                <w:color w:val="2B3C4F"/>
                <w:spacing w:val="2"/>
                <w:sz w:val="18"/>
              </w:rPr>
              <w:t xml:space="preserve"> </w:t>
            </w:r>
            <w:r>
              <w:rPr>
                <w:color w:val="2B3C4F"/>
                <w:spacing w:val="-2"/>
                <w:sz w:val="18"/>
              </w:rPr>
              <w:t>login</w:t>
            </w:r>
          </w:p>
        </w:tc>
      </w:tr>
      <w:tr w:rsidR="003374C7" w14:paraId="53392187" w14:textId="77777777" w:rsidTr="00B169EA">
        <w:trPr>
          <w:trHeight w:val="450"/>
        </w:trPr>
        <w:tc>
          <w:tcPr>
            <w:tcW w:w="2950" w:type="dxa"/>
          </w:tcPr>
          <w:p w14:paraId="7F9604C6" w14:textId="77777777" w:rsidR="003374C7" w:rsidRDefault="003374C7" w:rsidP="00B169EA">
            <w:pPr>
              <w:pStyle w:val="TableParagraph"/>
              <w:spacing w:before="102"/>
              <w:rPr>
                <w:rFonts w:ascii="Trebuchet MS"/>
                <w:b/>
                <w:sz w:val="18"/>
              </w:rPr>
            </w:pPr>
            <w:proofErr w:type="spellStart"/>
            <w:r>
              <w:rPr>
                <w:rFonts w:ascii="Trebuchet MS"/>
                <w:b/>
                <w:color w:val="2B3C4F"/>
                <w:spacing w:val="-2"/>
                <w:w w:val="110"/>
                <w:sz w:val="18"/>
              </w:rPr>
              <w:t>image_picker</w:t>
            </w:r>
            <w:proofErr w:type="spellEnd"/>
          </w:p>
        </w:tc>
        <w:tc>
          <w:tcPr>
            <w:tcW w:w="1245" w:type="dxa"/>
          </w:tcPr>
          <w:p w14:paraId="39422C7F" w14:textId="77777777" w:rsidR="003374C7" w:rsidRDefault="003374C7" w:rsidP="00B169EA">
            <w:pPr>
              <w:pStyle w:val="TableParagraph"/>
              <w:ind w:left="163"/>
              <w:rPr>
                <w:sz w:val="18"/>
              </w:rPr>
            </w:pPr>
            <w:r>
              <w:rPr>
                <w:color w:val="2B3C4F"/>
                <w:spacing w:val="-2"/>
                <w:sz w:val="18"/>
              </w:rPr>
              <w:t>^1.0.4</w:t>
            </w:r>
          </w:p>
        </w:tc>
        <w:tc>
          <w:tcPr>
            <w:tcW w:w="5444" w:type="dxa"/>
          </w:tcPr>
          <w:p w14:paraId="3AB1D4AF" w14:textId="77777777" w:rsidR="003374C7" w:rsidRDefault="003374C7" w:rsidP="00B169EA">
            <w:pPr>
              <w:pStyle w:val="TableParagraph"/>
              <w:ind w:left="166"/>
              <w:rPr>
                <w:sz w:val="18"/>
              </w:rPr>
            </w:pPr>
            <w:r>
              <w:rPr>
                <w:color w:val="2B3C4F"/>
                <w:sz w:val="18"/>
              </w:rPr>
              <w:t>Gallery</w:t>
            </w:r>
            <w:r>
              <w:rPr>
                <w:color w:val="2B3C4F"/>
                <w:spacing w:val="-4"/>
                <w:sz w:val="18"/>
              </w:rPr>
              <w:t xml:space="preserve"> </w:t>
            </w:r>
            <w:r>
              <w:rPr>
                <w:color w:val="2B3C4F"/>
                <w:sz w:val="18"/>
              </w:rPr>
              <w:t>image</w:t>
            </w:r>
            <w:r>
              <w:rPr>
                <w:color w:val="2B3C4F"/>
                <w:spacing w:val="-4"/>
                <w:sz w:val="18"/>
              </w:rPr>
              <w:t xml:space="preserve"> </w:t>
            </w:r>
            <w:r>
              <w:rPr>
                <w:color w:val="2B3C4F"/>
                <w:sz w:val="18"/>
              </w:rPr>
              <w:t>selection</w:t>
            </w:r>
            <w:r>
              <w:rPr>
                <w:color w:val="2B3C4F"/>
                <w:spacing w:val="-4"/>
                <w:sz w:val="18"/>
              </w:rPr>
              <w:t xml:space="preserve"> </w:t>
            </w:r>
            <w:r>
              <w:rPr>
                <w:color w:val="2B3C4F"/>
                <w:sz w:val="18"/>
              </w:rPr>
              <w:t>as</w:t>
            </w:r>
            <w:r>
              <w:rPr>
                <w:color w:val="2B3C4F"/>
                <w:spacing w:val="-4"/>
                <w:sz w:val="18"/>
              </w:rPr>
              <w:t xml:space="preserve"> </w:t>
            </w:r>
            <w:r>
              <w:rPr>
                <w:color w:val="2B3C4F"/>
                <w:sz w:val="18"/>
              </w:rPr>
              <w:t>a</w:t>
            </w:r>
            <w:r>
              <w:rPr>
                <w:color w:val="2B3C4F"/>
                <w:spacing w:val="-2"/>
                <w:sz w:val="18"/>
              </w:rPr>
              <w:t xml:space="preserve"> </w:t>
            </w:r>
            <w:r>
              <w:rPr>
                <w:color w:val="2B3C4F"/>
                <w:sz w:val="18"/>
              </w:rPr>
              <w:t>fallback</w:t>
            </w:r>
            <w:r>
              <w:rPr>
                <w:color w:val="2B3C4F"/>
                <w:spacing w:val="-1"/>
                <w:sz w:val="18"/>
              </w:rPr>
              <w:t xml:space="preserve"> </w:t>
            </w:r>
            <w:r>
              <w:rPr>
                <w:color w:val="2B3C4F"/>
                <w:sz w:val="18"/>
              </w:rPr>
              <w:t>for</w:t>
            </w:r>
            <w:r>
              <w:rPr>
                <w:color w:val="2B3C4F"/>
                <w:spacing w:val="-1"/>
                <w:sz w:val="18"/>
              </w:rPr>
              <w:t xml:space="preserve"> </w:t>
            </w:r>
            <w:r>
              <w:rPr>
                <w:color w:val="2B3C4F"/>
                <w:sz w:val="18"/>
              </w:rPr>
              <w:t>face</w:t>
            </w:r>
            <w:r>
              <w:rPr>
                <w:color w:val="2B3C4F"/>
                <w:spacing w:val="3"/>
                <w:sz w:val="18"/>
              </w:rPr>
              <w:t xml:space="preserve"> </w:t>
            </w:r>
            <w:r>
              <w:rPr>
                <w:color w:val="2B3C4F"/>
                <w:spacing w:val="-5"/>
                <w:sz w:val="18"/>
              </w:rPr>
              <w:t>ID</w:t>
            </w:r>
          </w:p>
        </w:tc>
      </w:tr>
      <w:tr w:rsidR="003374C7" w14:paraId="1B6DA50E" w14:textId="77777777" w:rsidTr="00B169EA">
        <w:trPr>
          <w:trHeight w:val="448"/>
        </w:trPr>
        <w:tc>
          <w:tcPr>
            <w:tcW w:w="2950" w:type="dxa"/>
            <w:shd w:val="clear" w:color="auto" w:fill="F1F1F4"/>
          </w:tcPr>
          <w:p w14:paraId="51C81DB8" w14:textId="77777777" w:rsidR="003374C7" w:rsidRDefault="003374C7" w:rsidP="00B169EA">
            <w:pPr>
              <w:pStyle w:val="TableParagraph"/>
              <w:spacing w:before="102"/>
              <w:rPr>
                <w:rFonts w:ascii="Trebuchet MS"/>
                <w:b/>
                <w:sz w:val="18"/>
              </w:rPr>
            </w:pPr>
            <w:proofErr w:type="spellStart"/>
            <w:r>
              <w:rPr>
                <w:rFonts w:ascii="Trebuchet MS"/>
                <w:b/>
                <w:color w:val="2B3C4F"/>
                <w:spacing w:val="-2"/>
                <w:w w:val="120"/>
                <w:sz w:val="18"/>
              </w:rPr>
              <w:t>flutter_secure_storage</w:t>
            </w:r>
            <w:proofErr w:type="spellEnd"/>
          </w:p>
        </w:tc>
        <w:tc>
          <w:tcPr>
            <w:tcW w:w="1245" w:type="dxa"/>
            <w:shd w:val="clear" w:color="auto" w:fill="F1F1F4"/>
          </w:tcPr>
          <w:p w14:paraId="05290858" w14:textId="77777777" w:rsidR="003374C7" w:rsidRDefault="003374C7" w:rsidP="00B169EA">
            <w:pPr>
              <w:pStyle w:val="TableParagraph"/>
              <w:ind w:left="163"/>
              <w:rPr>
                <w:sz w:val="18"/>
              </w:rPr>
            </w:pPr>
            <w:r>
              <w:rPr>
                <w:color w:val="2B3C4F"/>
                <w:spacing w:val="-2"/>
                <w:sz w:val="18"/>
              </w:rPr>
              <w:t>^9.0.0</w:t>
            </w:r>
          </w:p>
        </w:tc>
        <w:tc>
          <w:tcPr>
            <w:tcW w:w="5444" w:type="dxa"/>
            <w:shd w:val="clear" w:color="auto" w:fill="F1F1F4"/>
          </w:tcPr>
          <w:p w14:paraId="1231CC0C" w14:textId="77777777" w:rsidR="003374C7" w:rsidRDefault="003374C7" w:rsidP="00B169EA">
            <w:pPr>
              <w:pStyle w:val="TableParagraph"/>
              <w:ind w:left="166"/>
              <w:rPr>
                <w:sz w:val="18"/>
              </w:rPr>
            </w:pPr>
            <w:r>
              <w:rPr>
                <w:color w:val="2B3C4F"/>
                <w:sz w:val="18"/>
              </w:rPr>
              <w:t>Encrypted</w:t>
            </w:r>
            <w:r>
              <w:rPr>
                <w:color w:val="2B3C4F"/>
                <w:spacing w:val="-4"/>
                <w:sz w:val="18"/>
              </w:rPr>
              <w:t xml:space="preserve"> </w:t>
            </w:r>
            <w:r>
              <w:rPr>
                <w:color w:val="2B3C4F"/>
                <w:sz w:val="18"/>
              </w:rPr>
              <w:t>on-device</w:t>
            </w:r>
            <w:r>
              <w:rPr>
                <w:color w:val="2B3C4F"/>
                <w:spacing w:val="-4"/>
                <w:sz w:val="18"/>
              </w:rPr>
              <w:t xml:space="preserve"> </w:t>
            </w:r>
            <w:r>
              <w:rPr>
                <w:color w:val="2B3C4F"/>
                <w:sz w:val="18"/>
              </w:rPr>
              <w:t>JWT</w:t>
            </w:r>
            <w:r>
              <w:rPr>
                <w:color w:val="2B3C4F"/>
                <w:spacing w:val="-4"/>
                <w:sz w:val="18"/>
              </w:rPr>
              <w:t xml:space="preserve"> </w:t>
            </w:r>
            <w:r>
              <w:rPr>
                <w:color w:val="2B3C4F"/>
                <w:sz w:val="18"/>
              </w:rPr>
              <w:t>token</w:t>
            </w:r>
            <w:r>
              <w:rPr>
                <w:color w:val="2B3C4F"/>
                <w:spacing w:val="1"/>
                <w:sz w:val="18"/>
              </w:rPr>
              <w:t xml:space="preserve"> </w:t>
            </w:r>
            <w:r>
              <w:rPr>
                <w:color w:val="2B3C4F"/>
                <w:spacing w:val="-2"/>
                <w:sz w:val="18"/>
              </w:rPr>
              <w:t>storage</w:t>
            </w:r>
          </w:p>
        </w:tc>
      </w:tr>
      <w:tr w:rsidR="003374C7" w14:paraId="438B1CCC" w14:textId="77777777" w:rsidTr="00B169EA">
        <w:trPr>
          <w:trHeight w:val="525"/>
        </w:trPr>
        <w:tc>
          <w:tcPr>
            <w:tcW w:w="2950" w:type="dxa"/>
          </w:tcPr>
          <w:p w14:paraId="5861C281" w14:textId="77777777" w:rsidR="003374C7" w:rsidRDefault="003374C7" w:rsidP="00B169EA">
            <w:pPr>
              <w:pStyle w:val="TableParagraph"/>
              <w:spacing w:before="85" w:line="210" w:lineRule="atLeast"/>
              <w:ind w:right="82"/>
              <w:rPr>
                <w:rFonts w:ascii="Trebuchet MS"/>
                <w:b/>
                <w:sz w:val="18"/>
              </w:rPr>
            </w:pPr>
            <w:proofErr w:type="spellStart"/>
            <w:r>
              <w:rPr>
                <w:rFonts w:ascii="Trebuchet MS"/>
                <w:b/>
                <w:color w:val="2B3C4F"/>
                <w:spacing w:val="-2"/>
                <w:w w:val="125"/>
                <w:sz w:val="18"/>
              </w:rPr>
              <w:t>flutter_local_notification</w:t>
            </w:r>
            <w:proofErr w:type="spellEnd"/>
            <w:r>
              <w:rPr>
                <w:rFonts w:ascii="Trebuchet MS"/>
                <w:b/>
                <w:color w:val="2B3C4F"/>
                <w:spacing w:val="-2"/>
                <w:w w:val="125"/>
                <w:sz w:val="18"/>
              </w:rPr>
              <w:t xml:space="preserve"> </w:t>
            </w:r>
            <w:r>
              <w:rPr>
                <w:rFonts w:ascii="Trebuchet MS"/>
                <w:b/>
                <w:color w:val="2B3C4F"/>
                <w:spacing w:val="-10"/>
                <w:w w:val="130"/>
                <w:sz w:val="18"/>
              </w:rPr>
              <w:t>s</w:t>
            </w:r>
          </w:p>
        </w:tc>
        <w:tc>
          <w:tcPr>
            <w:tcW w:w="1245" w:type="dxa"/>
          </w:tcPr>
          <w:p w14:paraId="396FC673" w14:textId="77777777" w:rsidR="003374C7" w:rsidRDefault="003374C7" w:rsidP="00B169EA">
            <w:pPr>
              <w:pStyle w:val="TableParagraph"/>
              <w:spacing w:before="107"/>
              <w:ind w:left="163"/>
              <w:rPr>
                <w:sz w:val="18"/>
              </w:rPr>
            </w:pPr>
            <w:r>
              <w:rPr>
                <w:color w:val="2B3C4F"/>
                <w:spacing w:val="-2"/>
                <w:sz w:val="18"/>
              </w:rPr>
              <w:t>^16.0.0</w:t>
            </w:r>
          </w:p>
        </w:tc>
        <w:tc>
          <w:tcPr>
            <w:tcW w:w="5444" w:type="dxa"/>
          </w:tcPr>
          <w:p w14:paraId="101CFFB9" w14:textId="77777777" w:rsidR="003374C7" w:rsidRDefault="003374C7" w:rsidP="00B169EA">
            <w:pPr>
              <w:pStyle w:val="TableParagraph"/>
              <w:spacing w:before="107"/>
              <w:ind w:left="166"/>
              <w:rPr>
                <w:sz w:val="18"/>
              </w:rPr>
            </w:pPr>
            <w:r>
              <w:rPr>
                <w:color w:val="2B3C4F"/>
                <w:sz w:val="18"/>
              </w:rPr>
              <w:t>Queue</w:t>
            </w:r>
            <w:r>
              <w:rPr>
                <w:color w:val="2B3C4F"/>
                <w:spacing w:val="-2"/>
                <w:sz w:val="18"/>
              </w:rPr>
              <w:t xml:space="preserve"> </w:t>
            </w:r>
            <w:r>
              <w:rPr>
                <w:color w:val="2B3C4F"/>
                <w:sz w:val="18"/>
              </w:rPr>
              <w:t>position</w:t>
            </w:r>
            <w:r>
              <w:rPr>
                <w:color w:val="2B3C4F"/>
                <w:spacing w:val="-3"/>
                <w:sz w:val="18"/>
              </w:rPr>
              <w:t xml:space="preserve"> </w:t>
            </w:r>
            <w:r>
              <w:rPr>
                <w:color w:val="2B3C4F"/>
                <w:sz w:val="18"/>
              </w:rPr>
              <w:t>and</w:t>
            </w:r>
            <w:r>
              <w:rPr>
                <w:color w:val="2B3C4F"/>
                <w:spacing w:val="-4"/>
                <w:sz w:val="18"/>
              </w:rPr>
              <w:t xml:space="preserve"> </w:t>
            </w:r>
            <w:r>
              <w:rPr>
                <w:color w:val="2B3C4F"/>
                <w:sz w:val="18"/>
              </w:rPr>
              <w:t>"almost</w:t>
            </w:r>
            <w:r>
              <w:rPr>
                <w:color w:val="2B3C4F"/>
                <w:spacing w:val="-3"/>
                <w:sz w:val="18"/>
              </w:rPr>
              <w:t xml:space="preserve"> </w:t>
            </w:r>
            <w:r>
              <w:rPr>
                <w:color w:val="2B3C4F"/>
                <w:sz w:val="18"/>
              </w:rPr>
              <w:t>your</w:t>
            </w:r>
            <w:r>
              <w:rPr>
                <w:color w:val="2B3C4F"/>
                <w:spacing w:val="-1"/>
                <w:sz w:val="18"/>
              </w:rPr>
              <w:t xml:space="preserve"> </w:t>
            </w:r>
            <w:r>
              <w:rPr>
                <w:color w:val="2B3C4F"/>
                <w:sz w:val="18"/>
              </w:rPr>
              <w:t>turn"</w:t>
            </w:r>
            <w:r>
              <w:rPr>
                <w:color w:val="2B3C4F"/>
                <w:spacing w:val="-2"/>
                <w:sz w:val="18"/>
              </w:rPr>
              <w:t xml:space="preserve"> </w:t>
            </w:r>
            <w:r>
              <w:rPr>
                <w:color w:val="2B3C4F"/>
                <w:sz w:val="18"/>
              </w:rPr>
              <w:t>push</w:t>
            </w:r>
            <w:r>
              <w:rPr>
                <w:color w:val="2B3C4F"/>
                <w:spacing w:val="4"/>
                <w:sz w:val="18"/>
              </w:rPr>
              <w:t xml:space="preserve"> </w:t>
            </w:r>
            <w:r>
              <w:rPr>
                <w:color w:val="2B3C4F"/>
                <w:spacing w:val="-2"/>
                <w:sz w:val="18"/>
              </w:rPr>
              <w:t>notifications</w:t>
            </w:r>
          </w:p>
        </w:tc>
      </w:tr>
      <w:tr w:rsidR="003374C7" w14:paraId="757EBF24" w14:textId="77777777" w:rsidTr="00B169EA">
        <w:trPr>
          <w:trHeight w:val="450"/>
        </w:trPr>
        <w:tc>
          <w:tcPr>
            <w:tcW w:w="2950" w:type="dxa"/>
            <w:shd w:val="clear" w:color="auto" w:fill="F1F1F4"/>
          </w:tcPr>
          <w:p w14:paraId="4ADC879D" w14:textId="77777777" w:rsidR="003374C7" w:rsidRDefault="003374C7" w:rsidP="00B169EA">
            <w:pPr>
              <w:pStyle w:val="TableParagraph"/>
              <w:spacing w:before="102"/>
              <w:rPr>
                <w:rFonts w:ascii="Trebuchet MS"/>
                <w:b/>
                <w:sz w:val="18"/>
              </w:rPr>
            </w:pPr>
            <w:r>
              <w:rPr>
                <w:rFonts w:ascii="Trebuchet MS"/>
                <w:b/>
                <w:color w:val="2B3C4F"/>
                <w:spacing w:val="-2"/>
                <w:w w:val="115"/>
                <w:sz w:val="18"/>
              </w:rPr>
              <w:t>provider</w:t>
            </w:r>
          </w:p>
        </w:tc>
        <w:tc>
          <w:tcPr>
            <w:tcW w:w="1245" w:type="dxa"/>
            <w:shd w:val="clear" w:color="auto" w:fill="F1F1F4"/>
          </w:tcPr>
          <w:p w14:paraId="094B7325" w14:textId="77777777" w:rsidR="003374C7" w:rsidRDefault="003374C7" w:rsidP="00B169EA">
            <w:pPr>
              <w:pStyle w:val="TableParagraph"/>
              <w:ind w:left="163"/>
              <w:rPr>
                <w:sz w:val="18"/>
              </w:rPr>
            </w:pPr>
            <w:r>
              <w:rPr>
                <w:color w:val="2B3C4F"/>
                <w:spacing w:val="-2"/>
                <w:sz w:val="18"/>
              </w:rPr>
              <w:t>^6.1.1</w:t>
            </w:r>
          </w:p>
        </w:tc>
        <w:tc>
          <w:tcPr>
            <w:tcW w:w="5444" w:type="dxa"/>
            <w:shd w:val="clear" w:color="auto" w:fill="F1F1F4"/>
          </w:tcPr>
          <w:p w14:paraId="2E8D1581" w14:textId="77777777" w:rsidR="003374C7" w:rsidRDefault="003374C7" w:rsidP="00B169EA">
            <w:pPr>
              <w:pStyle w:val="TableParagraph"/>
              <w:ind w:left="166"/>
              <w:rPr>
                <w:sz w:val="18"/>
              </w:rPr>
            </w:pPr>
            <w:r>
              <w:rPr>
                <w:color w:val="2B3C4F"/>
                <w:sz w:val="18"/>
              </w:rPr>
              <w:t>Reactive</w:t>
            </w:r>
            <w:r>
              <w:rPr>
                <w:color w:val="2B3C4F"/>
                <w:spacing w:val="-6"/>
                <w:sz w:val="18"/>
              </w:rPr>
              <w:t xml:space="preserve"> </w:t>
            </w:r>
            <w:r>
              <w:rPr>
                <w:color w:val="2B3C4F"/>
                <w:sz w:val="18"/>
              </w:rPr>
              <w:t>state</w:t>
            </w:r>
            <w:r>
              <w:rPr>
                <w:color w:val="2B3C4F"/>
                <w:spacing w:val="-3"/>
                <w:sz w:val="18"/>
              </w:rPr>
              <w:t xml:space="preserve"> </w:t>
            </w:r>
            <w:r>
              <w:rPr>
                <w:color w:val="2B3C4F"/>
                <w:sz w:val="18"/>
              </w:rPr>
              <w:t>management</w:t>
            </w:r>
            <w:r>
              <w:rPr>
                <w:color w:val="2B3C4F"/>
                <w:spacing w:val="-5"/>
                <w:sz w:val="18"/>
              </w:rPr>
              <w:t xml:space="preserve"> </w:t>
            </w:r>
            <w:r>
              <w:rPr>
                <w:color w:val="2B3C4F"/>
                <w:sz w:val="18"/>
              </w:rPr>
              <w:t>across</w:t>
            </w:r>
            <w:r>
              <w:rPr>
                <w:color w:val="2B3C4F"/>
                <w:spacing w:val="-2"/>
                <w:sz w:val="18"/>
              </w:rPr>
              <w:t xml:space="preserve"> </w:t>
            </w:r>
            <w:r>
              <w:rPr>
                <w:color w:val="2B3C4F"/>
                <w:sz w:val="18"/>
              </w:rPr>
              <w:t>all</w:t>
            </w:r>
            <w:r>
              <w:rPr>
                <w:color w:val="2B3C4F"/>
                <w:spacing w:val="1"/>
                <w:sz w:val="18"/>
              </w:rPr>
              <w:t xml:space="preserve"> </w:t>
            </w:r>
            <w:r>
              <w:rPr>
                <w:color w:val="2B3C4F"/>
                <w:spacing w:val="-2"/>
                <w:sz w:val="18"/>
              </w:rPr>
              <w:t>screens</w:t>
            </w:r>
          </w:p>
        </w:tc>
      </w:tr>
      <w:tr w:rsidR="003374C7" w14:paraId="7859C9FE" w14:textId="77777777" w:rsidTr="00B169EA">
        <w:trPr>
          <w:trHeight w:val="448"/>
        </w:trPr>
        <w:tc>
          <w:tcPr>
            <w:tcW w:w="2950" w:type="dxa"/>
          </w:tcPr>
          <w:p w14:paraId="1A77BAA5" w14:textId="77777777" w:rsidR="003374C7" w:rsidRDefault="003374C7" w:rsidP="00B169EA">
            <w:pPr>
              <w:pStyle w:val="TableParagraph"/>
              <w:spacing w:before="102"/>
              <w:rPr>
                <w:rFonts w:ascii="Trebuchet MS"/>
                <w:b/>
                <w:sz w:val="18"/>
              </w:rPr>
            </w:pPr>
            <w:proofErr w:type="spellStart"/>
            <w:r>
              <w:rPr>
                <w:rFonts w:ascii="Trebuchet MS"/>
                <w:b/>
                <w:color w:val="2B3C4F"/>
                <w:spacing w:val="-2"/>
                <w:w w:val="125"/>
                <w:sz w:val="18"/>
              </w:rPr>
              <w:t>fl_chart</w:t>
            </w:r>
            <w:proofErr w:type="spellEnd"/>
          </w:p>
        </w:tc>
        <w:tc>
          <w:tcPr>
            <w:tcW w:w="1245" w:type="dxa"/>
          </w:tcPr>
          <w:p w14:paraId="7E401B70" w14:textId="77777777" w:rsidR="003374C7" w:rsidRDefault="003374C7" w:rsidP="00B169EA">
            <w:pPr>
              <w:pStyle w:val="TableParagraph"/>
              <w:ind w:left="163"/>
              <w:rPr>
                <w:sz w:val="18"/>
              </w:rPr>
            </w:pPr>
            <w:r>
              <w:rPr>
                <w:color w:val="2B3C4F"/>
                <w:spacing w:val="-2"/>
                <w:sz w:val="18"/>
              </w:rPr>
              <w:t>^0.66.0</w:t>
            </w:r>
          </w:p>
        </w:tc>
        <w:tc>
          <w:tcPr>
            <w:tcW w:w="5444" w:type="dxa"/>
          </w:tcPr>
          <w:p w14:paraId="7C698D2C" w14:textId="77777777" w:rsidR="003374C7" w:rsidRDefault="003374C7" w:rsidP="00B169EA">
            <w:pPr>
              <w:pStyle w:val="TableParagraph"/>
              <w:ind w:left="166"/>
              <w:rPr>
                <w:sz w:val="18"/>
              </w:rPr>
            </w:pPr>
            <w:r>
              <w:rPr>
                <w:color w:val="2B3C4F"/>
                <w:sz w:val="18"/>
              </w:rPr>
              <w:t>Appointment</w:t>
            </w:r>
            <w:r>
              <w:rPr>
                <w:color w:val="2B3C4F"/>
                <w:spacing w:val="-4"/>
                <w:sz w:val="18"/>
              </w:rPr>
              <w:t xml:space="preserve"> </w:t>
            </w:r>
            <w:r>
              <w:rPr>
                <w:color w:val="2B3C4F"/>
                <w:sz w:val="18"/>
              </w:rPr>
              <w:t>frequency</w:t>
            </w:r>
            <w:r>
              <w:rPr>
                <w:color w:val="2B3C4F"/>
                <w:spacing w:val="-3"/>
                <w:sz w:val="18"/>
              </w:rPr>
              <w:t xml:space="preserve"> </w:t>
            </w:r>
            <w:r>
              <w:rPr>
                <w:color w:val="2B3C4F"/>
                <w:sz w:val="18"/>
              </w:rPr>
              <w:t>and</w:t>
            </w:r>
            <w:r>
              <w:rPr>
                <w:color w:val="2B3C4F"/>
                <w:spacing w:val="-3"/>
                <w:sz w:val="18"/>
              </w:rPr>
              <w:t xml:space="preserve"> </w:t>
            </w:r>
            <w:r>
              <w:rPr>
                <w:color w:val="2B3C4F"/>
                <w:sz w:val="18"/>
              </w:rPr>
              <w:t>health</w:t>
            </w:r>
            <w:r>
              <w:rPr>
                <w:color w:val="2B3C4F"/>
                <w:spacing w:val="-6"/>
                <w:sz w:val="18"/>
              </w:rPr>
              <w:t xml:space="preserve"> </w:t>
            </w:r>
            <w:r>
              <w:rPr>
                <w:color w:val="2B3C4F"/>
                <w:sz w:val="18"/>
              </w:rPr>
              <w:t xml:space="preserve">data </w:t>
            </w:r>
            <w:r>
              <w:rPr>
                <w:color w:val="2B3C4F"/>
                <w:spacing w:val="-2"/>
                <w:sz w:val="18"/>
              </w:rPr>
              <w:t>charts</w:t>
            </w:r>
          </w:p>
        </w:tc>
      </w:tr>
      <w:tr w:rsidR="003374C7" w14:paraId="38145D8E" w14:textId="77777777" w:rsidTr="00B169EA">
        <w:trPr>
          <w:trHeight w:val="451"/>
        </w:trPr>
        <w:tc>
          <w:tcPr>
            <w:tcW w:w="2950" w:type="dxa"/>
            <w:shd w:val="clear" w:color="auto" w:fill="F1F1F4"/>
          </w:tcPr>
          <w:p w14:paraId="27A6FC9A" w14:textId="77777777" w:rsidR="003374C7" w:rsidRDefault="003374C7" w:rsidP="00B169EA">
            <w:pPr>
              <w:pStyle w:val="TableParagraph"/>
              <w:spacing w:before="102"/>
              <w:rPr>
                <w:rFonts w:ascii="Trebuchet MS"/>
                <w:b/>
                <w:sz w:val="18"/>
              </w:rPr>
            </w:pPr>
            <w:proofErr w:type="spellStart"/>
            <w:r>
              <w:rPr>
                <w:rFonts w:ascii="Trebuchet MS"/>
                <w:b/>
                <w:color w:val="2B3C4F"/>
                <w:spacing w:val="-2"/>
                <w:w w:val="140"/>
                <w:sz w:val="18"/>
              </w:rPr>
              <w:t>lottie</w:t>
            </w:r>
            <w:proofErr w:type="spellEnd"/>
          </w:p>
        </w:tc>
        <w:tc>
          <w:tcPr>
            <w:tcW w:w="1245" w:type="dxa"/>
            <w:shd w:val="clear" w:color="auto" w:fill="F1F1F4"/>
          </w:tcPr>
          <w:p w14:paraId="4C356601" w14:textId="77777777" w:rsidR="003374C7" w:rsidRDefault="003374C7" w:rsidP="00B169EA">
            <w:pPr>
              <w:pStyle w:val="TableParagraph"/>
              <w:spacing w:before="105"/>
              <w:ind w:left="163"/>
              <w:rPr>
                <w:sz w:val="18"/>
              </w:rPr>
            </w:pPr>
            <w:r>
              <w:rPr>
                <w:color w:val="2B3C4F"/>
                <w:spacing w:val="-2"/>
                <w:sz w:val="18"/>
              </w:rPr>
              <w:t>^3.0.0</w:t>
            </w:r>
          </w:p>
        </w:tc>
        <w:tc>
          <w:tcPr>
            <w:tcW w:w="5444" w:type="dxa"/>
            <w:shd w:val="clear" w:color="auto" w:fill="F1F1F4"/>
          </w:tcPr>
          <w:p w14:paraId="379707D6" w14:textId="77777777" w:rsidR="003374C7" w:rsidRDefault="003374C7" w:rsidP="00B169EA">
            <w:pPr>
              <w:pStyle w:val="TableParagraph"/>
              <w:spacing w:before="105"/>
              <w:ind w:left="166"/>
              <w:rPr>
                <w:sz w:val="18"/>
              </w:rPr>
            </w:pPr>
            <w:r>
              <w:rPr>
                <w:color w:val="2B3C4F"/>
                <w:sz w:val="18"/>
              </w:rPr>
              <w:t>Smooth</w:t>
            </w:r>
            <w:r>
              <w:rPr>
                <w:color w:val="2B3C4F"/>
                <w:spacing w:val="-3"/>
                <w:sz w:val="18"/>
              </w:rPr>
              <w:t xml:space="preserve"> </w:t>
            </w:r>
            <w:r>
              <w:rPr>
                <w:color w:val="2B3C4F"/>
                <w:sz w:val="18"/>
              </w:rPr>
              <w:t>loading</w:t>
            </w:r>
            <w:r>
              <w:rPr>
                <w:color w:val="2B3C4F"/>
                <w:spacing w:val="-3"/>
                <w:sz w:val="18"/>
              </w:rPr>
              <w:t xml:space="preserve"> </w:t>
            </w:r>
            <w:r>
              <w:rPr>
                <w:color w:val="2B3C4F"/>
                <w:sz w:val="18"/>
              </w:rPr>
              <w:t>and</w:t>
            </w:r>
            <w:r>
              <w:rPr>
                <w:color w:val="2B3C4F"/>
                <w:spacing w:val="-3"/>
                <w:sz w:val="18"/>
              </w:rPr>
              <w:t xml:space="preserve"> </w:t>
            </w:r>
            <w:r>
              <w:rPr>
                <w:color w:val="2B3C4F"/>
                <w:sz w:val="18"/>
              </w:rPr>
              <w:t>success</w:t>
            </w:r>
            <w:r>
              <w:rPr>
                <w:color w:val="2B3C4F"/>
                <w:spacing w:val="-1"/>
                <w:sz w:val="18"/>
              </w:rPr>
              <w:t xml:space="preserve"> </w:t>
            </w:r>
            <w:r>
              <w:rPr>
                <w:color w:val="2B3C4F"/>
                <w:sz w:val="18"/>
              </w:rPr>
              <w:t>animations</w:t>
            </w:r>
            <w:r>
              <w:rPr>
                <w:color w:val="2B3C4F"/>
                <w:spacing w:val="-2"/>
                <w:sz w:val="18"/>
              </w:rPr>
              <w:t xml:space="preserve"> </w:t>
            </w:r>
            <w:r>
              <w:rPr>
                <w:color w:val="2B3C4F"/>
                <w:sz w:val="18"/>
              </w:rPr>
              <w:t>throughout</w:t>
            </w:r>
            <w:r>
              <w:rPr>
                <w:color w:val="2B3C4F"/>
                <w:spacing w:val="-5"/>
                <w:sz w:val="18"/>
              </w:rPr>
              <w:t xml:space="preserve"> </w:t>
            </w:r>
            <w:r>
              <w:rPr>
                <w:color w:val="2B3C4F"/>
                <w:sz w:val="18"/>
              </w:rPr>
              <w:t>the</w:t>
            </w:r>
            <w:r>
              <w:rPr>
                <w:color w:val="2B3C4F"/>
                <w:spacing w:val="1"/>
                <w:sz w:val="18"/>
              </w:rPr>
              <w:t xml:space="preserve"> </w:t>
            </w:r>
            <w:r>
              <w:rPr>
                <w:color w:val="2B3C4F"/>
                <w:spacing w:val="-5"/>
                <w:sz w:val="18"/>
              </w:rPr>
              <w:t>app</w:t>
            </w:r>
          </w:p>
        </w:tc>
      </w:tr>
      <w:tr w:rsidR="003374C7" w14:paraId="1406227D" w14:textId="77777777" w:rsidTr="00B169EA">
        <w:trPr>
          <w:trHeight w:val="450"/>
        </w:trPr>
        <w:tc>
          <w:tcPr>
            <w:tcW w:w="2950" w:type="dxa"/>
          </w:tcPr>
          <w:p w14:paraId="0055EF00" w14:textId="77777777" w:rsidR="003374C7" w:rsidRDefault="003374C7" w:rsidP="00B169EA">
            <w:pPr>
              <w:pStyle w:val="TableParagraph"/>
              <w:spacing w:before="102"/>
              <w:rPr>
                <w:rFonts w:ascii="Trebuchet MS"/>
                <w:b/>
                <w:sz w:val="18"/>
              </w:rPr>
            </w:pPr>
            <w:proofErr w:type="spellStart"/>
            <w:r>
              <w:rPr>
                <w:rFonts w:ascii="Trebuchet MS"/>
                <w:b/>
                <w:color w:val="2B3C4F"/>
                <w:spacing w:val="-2"/>
                <w:w w:val="115"/>
                <w:sz w:val="18"/>
              </w:rPr>
              <w:t>permission_handler</w:t>
            </w:r>
            <w:proofErr w:type="spellEnd"/>
          </w:p>
        </w:tc>
        <w:tc>
          <w:tcPr>
            <w:tcW w:w="1245" w:type="dxa"/>
          </w:tcPr>
          <w:p w14:paraId="7BBE8161" w14:textId="77777777" w:rsidR="003374C7" w:rsidRDefault="003374C7" w:rsidP="00B169EA">
            <w:pPr>
              <w:pStyle w:val="TableParagraph"/>
              <w:ind w:left="163"/>
              <w:rPr>
                <w:sz w:val="18"/>
              </w:rPr>
            </w:pPr>
            <w:r>
              <w:rPr>
                <w:color w:val="2B3C4F"/>
                <w:spacing w:val="-2"/>
                <w:sz w:val="18"/>
              </w:rPr>
              <w:t>^11.0.1</w:t>
            </w:r>
          </w:p>
        </w:tc>
        <w:tc>
          <w:tcPr>
            <w:tcW w:w="5444" w:type="dxa"/>
          </w:tcPr>
          <w:p w14:paraId="567650C9" w14:textId="77777777" w:rsidR="003374C7" w:rsidRDefault="003374C7" w:rsidP="00B169EA">
            <w:pPr>
              <w:pStyle w:val="TableParagraph"/>
              <w:ind w:left="166"/>
              <w:rPr>
                <w:sz w:val="18"/>
              </w:rPr>
            </w:pPr>
            <w:r>
              <w:rPr>
                <w:color w:val="2B3C4F"/>
                <w:sz w:val="18"/>
              </w:rPr>
              <w:t>Runtime</w:t>
            </w:r>
            <w:r>
              <w:rPr>
                <w:color w:val="2B3C4F"/>
                <w:spacing w:val="-5"/>
                <w:sz w:val="18"/>
              </w:rPr>
              <w:t xml:space="preserve"> </w:t>
            </w:r>
            <w:r>
              <w:rPr>
                <w:color w:val="2B3C4F"/>
                <w:sz w:val="18"/>
              </w:rPr>
              <w:t>camera</w:t>
            </w:r>
            <w:r>
              <w:rPr>
                <w:color w:val="2B3C4F"/>
                <w:spacing w:val="-4"/>
                <w:sz w:val="18"/>
              </w:rPr>
              <w:t xml:space="preserve"> </w:t>
            </w:r>
            <w:r>
              <w:rPr>
                <w:color w:val="2B3C4F"/>
                <w:sz w:val="18"/>
              </w:rPr>
              <w:t>and</w:t>
            </w:r>
            <w:r>
              <w:rPr>
                <w:color w:val="2B3C4F"/>
                <w:spacing w:val="-4"/>
                <w:sz w:val="18"/>
              </w:rPr>
              <w:t xml:space="preserve"> </w:t>
            </w:r>
            <w:r>
              <w:rPr>
                <w:color w:val="2B3C4F"/>
                <w:sz w:val="18"/>
              </w:rPr>
              <w:t>notification</w:t>
            </w:r>
            <w:r>
              <w:rPr>
                <w:color w:val="2B3C4F"/>
                <w:spacing w:val="-4"/>
                <w:sz w:val="18"/>
              </w:rPr>
              <w:t xml:space="preserve"> </w:t>
            </w:r>
            <w:r>
              <w:rPr>
                <w:color w:val="2B3C4F"/>
                <w:sz w:val="18"/>
              </w:rPr>
              <w:t>permission</w:t>
            </w:r>
            <w:r>
              <w:rPr>
                <w:color w:val="2B3C4F"/>
                <w:spacing w:val="1"/>
                <w:sz w:val="18"/>
              </w:rPr>
              <w:t xml:space="preserve"> </w:t>
            </w:r>
            <w:r>
              <w:rPr>
                <w:color w:val="2B3C4F"/>
                <w:spacing w:val="-2"/>
                <w:sz w:val="18"/>
              </w:rPr>
              <w:t>requests</w:t>
            </w:r>
          </w:p>
        </w:tc>
      </w:tr>
    </w:tbl>
    <w:p w14:paraId="1B28E130" w14:textId="77777777" w:rsidR="003374C7" w:rsidRDefault="003374C7" w:rsidP="003374C7">
      <w:pPr>
        <w:pStyle w:val="Heading1"/>
        <w:keepNext w:val="0"/>
        <w:keepLines w:val="0"/>
        <w:widowControl w:val="0"/>
        <w:tabs>
          <w:tab w:val="left" w:pos="789"/>
          <w:tab w:val="left" w:pos="10043"/>
        </w:tabs>
        <w:autoSpaceDE w:val="0"/>
        <w:autoSpaceDN w:val="0"/>
        <w:spacing w:before="82" w:after="0" w:line="240" w:lineRule="auto"/>
        <w:rPr>
          <w:color w:val="1A395B"/>
          <w:u w:val="single" w:color="1A395B"/>
          <w:rtl/>
        </w:rPr>
      </w:pPr>
    </w:p>
    <w:p w14:paraId="467A140A" w14:textId="77777777" w:rsidR="003374C7" w:rsidRDefault="003374C7" w:rsidP="003374C7">
      <w:pPr>
        <w:rPr>
          <w:rtl/>
        </w:rPr>
      </w:pPr>
    </w:p>
    <w:p w14:paraId="7500676B" w14:textId="77777777" w:rsidR="003374C7" w:rsidRDefault="003374C7" w:rsidP="003374C7">
      <w:pPr>
        <w:rPr>
          <w:rtl/>
        </w:rPr>
      </w:pPr>
    </w:p>
    <w:p w14:paraId="42B0384B" w14:textId="77777777" w:rsidR="003374C7" w:rsidRDefault="003374C7" w:rsidP="003374C7">
      <w:pPr>
        <w:rPr>
          <w:rtl/>
        </w:rPr>
      </w:pPr>
    </w:p>
    <w:p w14:paraId="428CE092" w14:textId="77777777" w:rsidR="003374C7" w:rsidRDefault="003374C7" w:rsidP="003374C7">
      <w:pPr>
        <w:rPr>
          <w:rtl/>
        </w:rPr>
      </w:pPr>
    </w:p>
    <w:p w14:paraId="018EEDF7" w14:textId="77777777" w:rsidR="003374C7" w:rsidRDefault="003374C7" w:rsidP="003374C7">
      <w:pPr>
        <w:rPr>
          <w:rtl/>
        </w:rPr>
      </w:pPr>
    </w:p>
    <w:p w14:paraId="6D711F15" w14:textId="77777777" w:rsidR="003374C7" w:rsidRPr="003374C7" w:rsidRDefault="003374C7" w:rsidP="003374C7"/>
    <w:p w14:paraId="7F04E07B" w14:textId="7BF2580D" w:rsidR="003374C7" w:rsidRPr="003374C7" w:rsidRDefault="00A272EA" w:rsidP="003374C7">
      <w:pPr>
        <w:pStyle w:val="Heading1"/>
        <w:keepNext w:val="0"/>
        <w:keepLines w:val="0"/>
        <w:widowControl w:val="0"/>
        <w:numPr>
          <w:ilvl w:val="1"/>
          <w:numId w:val="8"/>
        </w:numPr>
        <w:tabs>
          <w:tab w:val="left" w:pos="789"/>
          <w:tab w:val="left" w:pos="10043"/>
        </w:tabs>
        <w:autoSpaceDE w:val="0"/>
        <w:autoSpaceDN w:val="0"/>
        <w:spacing w:before="82" w:after="0" w:line="240" w:lineRule="auto"/>
        <w:ind w:left="789" w:hanging="386"/>
        <w:rPr>
          <w:color w:val="1A395B"/>
          <w:u w:val="single" w:color="1A395B"/>
        </w:rPr>
      </w:pPr>
      <w:r w:rsidRPr="003374C7">
        <w:rPr>
          <w:color w:val="1A395B"/>
          <w:u w:val="single" w:color="1A395B"/>
        </w:rPr>
        <w:lastRenderedPageBreak/>
        <w:t>Flutter</w:t>
      </w:r>
      <w:r w:rsidRPr="003374C7">
        <w:rPr>
          <w:color w:val="1A395B"/>
          <w:spacing w:val="-6"/>
          <w:u w:val="single" w:color="1A395B"/>
        </w:rPr>
        <w:t xml:space="preserve"> </w:t>
      </w:r>
      <w:r w:rsidRPr="003374C7">
        <w:rPr>
          <w:color w:val="1A395B"/>
          <w:u w:val="single" w:color="1A395B"/>
        </w:rPr>
        <w:t>Mobile</w:t>
      </w:r>
      <w:r w:rsidRPr="003374C7">
        <w:rPr>
          <w:color w:val="1A395B"/>
          <w:spacing w:val="-5"/>
          <w:u w:val="single" w:color="1A395B"/>
        </w:rPr>
        <w:t xml:space="preserve"> </w:t>
      </w:r>
      <w:r w:rsidRPr="003374C7">
        <w:rPr>
          <w:color w:val="1A395B"/>
          <w:u w:val="single" w:color="1A395B"/>
        </w:rPr>
        <w:t>—</w:t>
      </w:r>
      <w:r w:rsidRPr="003374C7">
        <w:rPr>
          <w:color w:val="1A395B"/>
          <w:spacing w:val="-6"/>
          <w:u w:val="single" w:color="1A395B"/>
        </w:rPr>
        <w:t xml:space="preserve"> </w:t>
      </w:r>
      <w:r w:rsidRPr="003374C7">
        <w:rPr>
          <w:color w:val="1A395B"/>
          <w:u w:val="single" w:color="1A395B"/>
        </w:rPr>
        <w:t>Login</w:t>
      </w:r>
      <w:r w:rsidRPr="003374C7">
        <w:rPr>
          <w:color w:val="1A395B"/>
          <w:spacing w:val="-2"/>
          <w:u w:val="single" w:color="1A395B"/>
        </w:rPr>
        <w:t xml:space="preserve"> Screen</w:t>
      </w:r>
      <w:r w:rsidRPr="003374C7">
        <w:rPr>
          <w:color w:val="1A395B"/>
          <w:u w:val="single" w:color="1A395B"/>
        </w:rPr>
        <w:tab/>
      </w:r>
    </w:p>
    <w:p w14:paraId="56CB1764" w14:textId="77777777" w:rsidR="00A272EA" w:rsidRDefault="00A272EA">
      <w:pPr>
        <w:pStyle w:val="BodyText"/>
        <w:spacing w:before="118" w:line="312" w:lineRule="auto"/>
        <w:ind w:left="403" w:right="312"/>
      </w:pPr>
      <w:r>
        <w:rPr>
          <w:color w:val="2B3C4F"/>
        </w:rPr>
        <w:t>The</w:t>
      </w:r>
      <w:r>
        <w:rPr>
          <w:color w:val="2B3C4F"/>
          <w:spacing w:val="-4"/>
        </w:rPr>
        <w:t xml:space="preserve"> </w:t>
      </w:r>
      <w:r>
        <w:rPr>
          <w:color w:val="2B3C4F"/>
        </w:rPr>
        <w:t>Login</w:t>
      </w:r>
      <w:r>
        <w:rPr>
          <w:color w:val="2B3C4F"/>
          <w:spacing w:val="-3"/>
        </w:rPr>
        <w:t xml:space="preserve"> </w:t>
      </w:r>
      <w:r>
        <w:rPr>
          <w:color w:val="2B3C4F"/>
        </w:rPr>
        <w:t>Screen</w:t>
      </w:r>
      <w:r>
        <w:rPr>
          <w:color w:val="2B3C4F"/>
          <w:spacing w:val="-2"/>
        </w:rPr>
        <w:t xml:space="preserve"> </w:t>
      </w:r>
      <w:r>
        <w:rPr>
          <w:color w:val="2B3C4F"/>
        </w:rPr>
        <w:t>is</w:t>
      </w:r>
      <w:r>
        <w:rPr>
          <w:color w:val="2B3C4F"/>
          <w:spacing w:val="-2"/>
        </w:rPr>
        <w:t xml:space="preserve"> </w:t>
      </w:r>
      <w:r>
        <w:rPr>
          <w:color w:val="2B3C4F"/>
        </w:rPr>
        <w:t>the</w:t>
      </w:r>
      <w:r>
        <w:rPr>
          <w:color w:val="2B3C4F"/>
          <w:spacing w:val="-1"/>
        </w:rPr>
        <w:t xml:space="preserve"> </w:t>
      </w:r>
      <w:r>
        <w:rPr>
          <w:color w:val="2B3C4F"/>
        </w:rPr>
        <w:t>entry</w:t>
      </w:r>
      <w:r>
        <w:rPr>
          <w:color w:val="2B3C4F"/>
          <w:spacing w:val="-2"/>
        </w:rPr>
        <w:t xml:space="preserve"> </w:t>
      </w:r>
      <w:r>
        <w:rPr>
          <w:color w:val="2B3C4F"/>
        </w:rPr>
        <w:t>point</w:t>
      </w:r>
      <w:r>
        <w:rPr>
          <w:color w:val="2B3C4F"/>
          <w:spacing w:val="-1"/>
        </w:rPr>
        <w:t xml:space="preserve"> </w:t>
      </w:r>
      <w:r>
        <w:rPr>
          <w:color w:val="2B3C4F"/>
        </w:rPr>
        <w:t>for</w:t>
      </w:r>
      <w:r>
        <w:rPr>
          <w:color w:val="2B3C4F"/>
          <w:spacing w:val="-3"/>
        </w:rPr>
        <w:t xml:space="preserve"> </w:t>
      </w:r>
      <w:r>
        <w:rPr>
          <w:color w:val="2B3C4F"/>
        </w:rPr>
        <w:t>all</w:t>
      </w:r>
      <w:r>
        <w:rPr>
          <w:color w:val="2B3C4F"/>
          <w:spacing w:val="-2"/>
        </w:rPr>
        <w:t xml:space="preserve"> </w:t>
      </w:r>
      <w:r>
        <w:rPr>
          <w:color w:val="2B3C4F"/>
        </w:rPr>
        <w:t>patient</w:t>
      </w:r>
      <w:r>
        <w:rPr>
          <w:color w:val="2B3C4F"/>
          <w:spacing w:val="-3"/>
        </w:rPr>
        <w:t xml:space="preserve"> </w:t>
      </w:r>
      <w:r>
        <w:rPr>
          <w:color w:val="2B3C4F"/>
        </w:rPr>
        <w:t>interactions</w:t>
      </w:r>
      <w:r>
        <w:rPr>
          <w:color w:val="2B3C4F"/>
          <w:spacing w:val="-2"/>
        </w:rPr>
        <w:t xml:space="preserve"> </w:t>
      </w:r>
      <w:r>
        <w:rPr>
          <w:color w:val="2B3C4F"/>
        </w:rPr>
        <w:t>with</w:t>
      </w:r>
      <w:r>
        <w:rPr>
          <w:color w:val="2B3C4F"/>
          <w:spacing w:val="-4"/>
        </w:rPr>
        <w:t xml:space="preserve"> </w:t>
      </w:r>
      <w:r>
        <w:rPr>
          <w:color w:val="2B3C4F"/>
        </w:rPr>
        <w:t>the</w:t>
      </w:r>
      <w:r>
        <w:rPr>
          <w:color w:val="2B3C4F"/>
          <w:spacing w:val="-4"/>
        </w:rPr>
        <w:t xml:space="preserve"> </w:t>
      </w:r>
      <w:r>
        <w:rPr>
          <w:color w:val="2B3C4F"/>
        </w:rPr>
        <w:t>Flutter</w:t>
      </w:r>
      <w:r>
        <w:rPr>
          <w:color w:val="2B3C4F"/>
          <w:spacing w:val="-3"/>
        </w:rPr>
        <w:t xml:space="preserve"> </w:t>
      </w:r>
      <w:r>
        <w:rPr>
          <w:color w:val="2B3C4F"/>
        </w:rPr>
        <w:t>application.</w:t>
      </w:r>
      <w:r>
        <w:rPr>
          <w:color w:val="2B3C4F"/>
          <w:spacing w:val="-3"/>
        </w:rPr>
        <w:t xml:space="preserve"> </w:t>
      </w:r>
      <w:r>
        <w:rPr>
          <w:color w:val="2B3C4F"/>
        </w:rPr>
        <w:t>It</w:t>
      </w:r>
      <w:r>
        <w:rPr>
          <w:color w:val="2B3C4F"/>
          <w:spacing w:val="-3"/>
        </w:rPr>
        <w:t xml:space="preserve"> </w:t>
      </w:r>
      <w:r>
        <w:rPr>
          <w:color w:val="2B3C4F"/>
        </w:rPr>
        <w:t>supports</w:t>
      </w:r>
      <w:r>
        <w:rPr>
          <w:color w:val="2B3C4F"/>
          <w:spacing w:val="-1"/>
        </w:rPr>
        <w:t xml:space="preserve"> </w:t>
      </w:r>
      <w:r>
        <w:rPr>
          <w:color w:val="2B3C4F"/>
        </w:rPr>
        <w:t>two authentication methods: Face ID as the primary path, and National ID number as the fallback.</w:t>
      </w:r>
    </w:p>
    <w:p w14:paraId="484D3FA1" w14:textId="77777777" w:rsidR="00A272EA" w:rsidRDefault="00A272EA">
      <w:pPr>
        <w:pStyle w:val="BodyText"/>
        <w:spacing w:before="188"/>
      </w:pPr>
    </w:p>
    <w:p w14:paraId="568ED755" w14:textId="77777777" w:rsidR="00A272EA" w:rsidRDefault="00A272EA" w:rsidP="00A272EA">
      <w:pPr>
        <w:pStyle w:val="ListParagraph"/>
        <w:widowControl w:val="0"/>
        <w:numPr>
          <w:ilvl w:val="2"/>
          <w:numId w:val="8"/>
        </w:numPr>
        <w:tabs>
          <w:tab w:val="left" w:pos="952"/>
        </w:tabs>
        <w:autoSpaceDE w:val="0"/>
        <w:autoSpaceDN w:val="0"/>
        <w:spacing w:after="0" w:line="240" w:lineRule="auto"/>
        <w:ind w:hanging="549"/>
        <w:contextualSpacing w:val="0"/>
        <w:rPr>
          <w:rFonts w:ascii="Arial"/>
          <w:b/>
        </w:rPr>
      </w:pPr>
      <w:r>
        <w:rPr>
          <w:rFonts w:ascii="Arial"/>
          <w:b/>
          <w:color w:val="2C6CA2"/>
          <w:sz w:val="22"/>
        </w:rPr>
        <w:t>Face</w:t>
      </w:r>
      <w:r>
        <w:rPr>
          <w:rFonts w:ascii="Arial"/>
          <w:b/>
          <w:color w:val="2C6CA2"/>
          <w:spacing w:val="-5"/>
          <w:sz w:val="22"/>
        </w:rPr>
        <w:t xml:space="preserve"> </w:t>
      </w:r>
      <w:r>
        <w:rPr>
          <w:rFonts w:ascii="Arial"/>
          <w:b/>
          <w:color w:val="2C6CA2"/>
          <w:sz w:val="22"/>
        </w:rPr>
        <w:t>ID</w:t>
      </w:r>
      <w:r>
        <w:rPr>
          <w:rFonts w:ascii="Arial"/>
          <w:b/>
          <w:color w:val="2C6CA2"/>
          <w:spacing w:val="-3"/>
          <w:sz w:val="22"/>
        </w:rPr>
        <w:t xml:space="preserve"> </w:t>
      </w:r>
      <w:r>
        <w:rPr>
          <w:rFonts w:ascii="Arial"/>
          <w:b/>
          <w:color w:val="2C6CA2"/>
          <w:sz w:val="22"/>
        </w:rPr>
        <w:t>Login</w:t>
      </w:r>
      <w:r>
        <w:rPr>
          <w:rFonts w:ascii="Arial"/>
          <w:b/>
          <w:color w:val="2C6CA2"/>
          <w:spacing w:val="-3"/>
          <w:sz w:val="22"/>
        </w:rPr>
        <w:t xml:space="preserve"> </w:t>
      </w:r>
      <w:r>
        <w:rPr>
          <w:rFonts w:ascii="Arial"/>
          <w:b/>
          <w:color w:val="2C6CA2"/>
          <w:spacing w:val="-4"/>
          <w:sz w:val="22"/>
        </w:rPr>
        <w:t>Flow</w:t>
      </w:r>
    </w:p>
    <w:p w14:paraId="40E7BB89" w14:textId="77777777" w:rsidR="00A272EA" w:rsidRDefault="00A272EA">
      <w:pPr>
        <w:pStyle w:val="BodyText"/>
        <w:spacing w:before="7"/>
        <w:rPr>
          <w:b/>
          <w:sz w:val="7"/>
        </w:rPr>
      </w:pPr>
    </w:p>
    <w:tbl>
      <w:tblPr>
        <w:tblW w:w="0" w:type="auto"/>
        <w:tblInd w:w="298" w:type="dxa"/>
        <w:tblBorders>
          <w:top w:val="single" w:sz="4" w:space="0" w:color="BBC3C5"/>
          <w:left w:val="single" w:sz="4" w:space="0" w:color="BBC3C5"/>
          <w:bottom w:val="single" w:sz="4" w:space="0" w:color="BBC3C5"/>
          <w:right w:val="single" w:sz="4" w:space="0" w:color="BBC3C5"/>
          <w:insideH w:val="single" w:sz="4" w:space="0" w:color="BBC3C5"/>
          <w:insideV w:val="single" w:sz="4" w:space="0" w:color="BBC3C5"/>
        </w:tblBorders>
        <w:tblLayout w:type="fixed"/>
        <w:tblCellMar>
          <w:left w:w="0" w:type="dxa"/>
          <w:right w:w="0" w:type="dxa"/>
        </w:tblCellMar>
        <w:tblLook w:val="01E0" w:firstRow="1" w:lastRow="1" w:firstColumn="1" w:lastColumn="1" w:noHBand="0" w:noVBand="0"/>
      </w:tblPr>
      <w:tblGrid>
        <w:gridCol w:w="682"/>
        <w:gridCol w:w="2720"/>
        <w:gridCol w:w="6239"/>
      </w:tblGrid>
      <w:tr w:rsidR="00A272EA" w14:paraId="0D4BA355" w14:textId="77777777">
        <w:trPr>
          <w:trHeight w:val="671"/>
        </w:trPr>
        <w:tc>
          <w:tcPr>
            <w:tcW w:w="682" w:type="dxa"/>
            <w:shd w:val="clear" w:color="auto" w:fill="2B3C4F"/>
          </w:tcPr>
          <w:p w14:paraId="15124094" w14:textId="77777777" w:rsidR="00A272EA" w:rsidRDefault="00A272EA">
            <w:pPr>
              <w:pStyle w:val="TableParagraph"/>
              <w:spacing w:before="107" w:line="264" w:lineRule="auto"/>
              <w:ind w:right="209"/>
              <w:rPr>
                <w:b/>
                <w:sz w:val="19"/>
              </w:rPr>
            </w:pPr>
            <w:r>
              <w:rPr>
                <w:b/>
                <w:color w:val="FFFFFF"/>
                <w:spacing w:val="-6"/>
                <w:sz w:val="19"/>
              </w:rPr>
              <w:t xml:space="preserve">Ste </w:t>
            </w:r>
            <w:r>
              <w:rPr>
                <w:b/>
                <w:color w:val="FFFFFF"/>
                <w:spacing w:val="-10"/>
                <w:sz w:val="19"/>
              </w:rPr>
              <w:t>p</w:t>
            </w:r>
          </w:p>
        </w:tc>
        <w:tc>
          <w:tcPr>
            <w:tcW w:w="2720" w:type="dxa"/>
            <w:shd w:val="clear" w:color="auto" w:fill="2B3C4F"/>
          </w:tcPr>
          <w:p w14:paraId="78441E04" w14:textId="77777777" w:rsidR="00A272EA" w:rsidRDefault="00A272EA">
            <w:pPr>
              <w:pStyle w:val="TableParagraph"/>
              <w:spacing w:before="107"/>
              <w:ind w:left="162"/>
              <w:rPr>
                <w:b/>
                <w:sz w:val="19"/>
              </w:rPr>
            </w:pPr>
            <w:r>
              <w:rPr>
                <w:b/>
                <w:color w:val="FFFFFF"/>
                <w:spacing w:val="-2"/>
                <w:sz w:val="19"/>
              </w:rPr>
              <w:t>Action</w:t>
            </w:r>
          </w:p>
        </w:tc>
        <w:tc>
          <w:tcPr>
            <w:tcW w:w="6239" w:type="dxa"/>
            <w:shd w:val="clear" w:color="auto" w:fill="2B3C4F"/>
          </w:tcPr>
          <w:p w14:paraId="68407EC1" w14:textId="77777777" w:rsidR="00A272EA" w:rsidRDefault="00A272EA">
            <w:pPr>
              <w:pStyle w:val="TableParagraph"/>
              <w:spacing w:before="107"/>
              <w:ind w:left="164"/>
              <w:rPr>
                <w:b/>
                <w:sz w:val="19"/>
              </w:rPr>
            </w:pPr>
            <w:r>
              <w:rPr>
                <w:b/>
                <w:color w:val="FFFFFF"/>
                <w:sz w:val="19"/>
              </w:rPr>
              <w:t>Technical</w:t>
            </w:r>
            <w:r>
              <w:rPr>
                <w:b/>
                <w:color w:val="FFFFFF"/>
                <w:spacing w:val="-9"/>
                <w:sz w:val="19"/>
              </w:rPr>
              <w:t xml:space="preserve"> </w:t>
            </w:r>
            <w:r>
              <w:rPr>
                <w:b/>
                <w:color w:val="FFFFFF"/>
                <w:spacing w:val="-2"/>
                <w:sz w:val="19"/>
              </w:rPr>
              <w:t>Detail</w:t>
            </w:r>
          </w:p>
        </w:tc>
      </w:tr>
      <w:tr w:rsidR="00A272EA" w14:paraId="4CD73807" w14:textId="77777777">
        <w:trPr>
          <w:trHeight w:val="481"/>
        </w:trPr>
        <w:tc>
          <w:tcPr>
            <w:tcW w:w="682" w:type="dxa"/>
          </w:tcPr>
          <w:p w14:paraId="29C5B8F7" w14:textId="77777777" w:rsidR="00A272EA" w:rsidRDefault="00A272EA">
            <w:pPr>
              <w:pStyle w:val="TableParagraph"/>
              <w:rPr>
                <w:sz w:val="18"/>
              </w:rPr>
            </w:pPr>
            <w:r>
              <w:rPr>
                <w:color w:val="2B3C4F"/>
                <w:spacing w:val="-10"/>
                <w:sz w:val="18"/>
              </w:rPr>
              <w:t>1</w:t>
            </w:r>
          </w:p>
        </w:tc>
        <w:tc>
          <w:tcPr>
            <w:tcW w:w="2720" w:type="dxa"/>
          </w:tcPr>
          <w:p w14:paraId="2155A157" w14:textId="77777777" w:rsidR="00A272EA" w:rsidRDefault="00A272EA">
            <w:pPr>
              <w:pStyle w:val="TableParagraph"/>
              <w:spacing w:before="107"/>
              <w:ind w:left="162"/>
              <w:rPr>
                <w:sz w:val="18"/>
              </w:rPr>
            </w:pPr>
            <w:r>
              <w:rPr>
                <w:color w:val="2B3C4F"/>
                <w:sz w:val="18"/>
              </w:rPr>
              <w:t>Patient</w:t>
            </w:r>
            <w:r>
              <w:rPr>
                <w:color w:val="2B3C4F"/>
                <w:spacing w:val="-15"/>
                <w:sz w:val="18"/>
              </w:rPr>
              <w:t xml:space="preserve"> </w:t>
            </w:r>
            <w:r>
              <w:rPr>
                <w:color w:val="2B3C4F"/>
                <w:sz w:val="18"/>
              </w:rPr>
              <w:t>taps</w:t>
            </w:r>
            <w:r>
              <w:rPr>
                <w:color w:val="2B3C4F"/>
                <w:spacing w:val="-12"/>
                <w:sz w:val="18"/>
              </w:rPr>
              <w:t xml:space="preserve"> </w:t>
            </w:r>
            <w:r>
              <w:rPr>
                <w:color w:val="2B3C4F"/>
                <w:sz w:val="18"/>
              </w:rPr>
              <w:t>"Login</w:t>
            </w:r>
            <w:r>
              <w:rPr>
                <w:color w:val="2B3C4F"/>
                <w:spacing w:val="-12"/>
                <w:sz w:val="18"/>
              </w:rPr>
              <w:t xml:space="preserve"> </w:t>
            </w:r>
            <w:r>
              <w:rPr>
                <w:color w:val="2B3C4F"/>
                <w:sz w:val="18"/>
              </w:rPr>
              <w:t>with</w:t>
            </w:r>
            <w:r>
              <w:rPr>
                <w:color w:val="2B3C4F"/>
                <w:spacing w:val="-12"/>
                <w:sz w:val="18"/>
              </w:rPr>
              <w:t xml:space="preserve"> </w:t>
            </w:r>
            <w:r>
              <w:rPr>
                <w:color w:val="2B3C4F"/>
                <w:spacing w:val="-4"/>
                <w:sz w:val="18"/>
              </w:rPr>
              <w:t>Face"</w:t>
            </w:r>
          </w:p>
        </w:tc>
        <w:tc>
          <w:tcPr>
            <w:tcW w:w="6239" w:type="dxa"/>
          </w:tcPr>
          <w:p w14:paraId="6D1B56A0" w14:textId="77777777" w:rsidR="00A272EA" w:rsidRDefault="00A272EA">
            <w:pPr>
              <w:pStyle w:val="TableParagraph"/>
              <w:ind w:left="164"/>
              <w:rPr>
                <w:sz w:val="18"/>
              </w:rPr>
            </w:pPr>
            <w:r>
              <w:rPr>
                <w:color w:val="2B3C4F"/>
                <w:sz w:val="18"/>
              </w:rPr>
              <w:t>Requests</w:t>
            </w:r>
            <w:r>
              <w:rPr>
                <w:color w:val="2B3C4F"/>
                <w:spacing w:val="-3"/>
                <w:sz w:val="18"/>
              </w:rPr>
              <w:t xml:space="preserve"> </w:t>
            </w:r>
            <w:r>
              <w:rPr>
                <w:color w:val="2B3C4F"/>
                <w:sz w:val="18"/>
              </w:rPr>
              <w:t>CAMERA</w:t>
            </w:r>
            <w:r>
              <w:rPr>
                <w:color w:val="2B3C4F"/>
                <w:spacing w:val="-3"/>
                <w:sz w:val="18"/>
              </w:rPr>
              <w:t xml:space="preserve"> </w:t>
            </w:r>
            <w:r>
              <w:rPr>
                <w:color w:val="2B3C4F"/>
                <w:sz w:val="18"/>
              </w:rPr>
              <w:t>permission</w:t>
            </w:r>
            <w:r>
              <w:rPr>
                <w:color w:val="2B3C4F"/>
                <w:spacing w:val="-4"/>
                <w:sz w:val="18"/>
              </w:rPr>
              <w:t xml:space="preserve"> </w:t>
            </w:r>
            <w:r>
              <w:rPr>
                <w:color w:val="2B3C4F"/>
                <w:sz w:val="18"/>
              </w:rPr>
              <w:t xml:space="preserve">via </w:t>
            </w:r>
            <w:proofErr w:type="spellStart"/>
            <w:r>
              <w:rPr>
                <w:color w:val="2B3C4F"/>
                <w:spacing w:val="-2"/>
                <w:sz w:val="18"/>
              </w:rPr>
              <w:t>permission_handler</w:t>
            </w:r>
            <w:proofErr w:type="spellEnd"/>
          </w:p>
        </w:tc>
      </w:tr>
      <w:tr w:rsidR="00A272EA" w14:paraId="7101C9BE" w14:textId="77777777">
        <w:trPr>
          <w:trHeight w:val="450"/>
        </w:trPr>
        <w:tc>
          <w:tcPr>
            <w:tcW w:w="682" w:type="dxa"/>
            <w:shd w:val="clear" w:color="auto" w:fill="F1F1F4"/>
          </w:tcPr>
          <w:p w14:paraId="778D40C7" w14:textId="77777777" w:rsidR="00A272EA" w:rsidRDefault="00A272EA">
            <w:pPr>
              <w:pStyle w:val="TableParagraph"/>
              <w:rPr>
                <w:sz w:val="18"/>
              </w:rPr>
            </w:pPr>
            <w:r>
              <w:rPr>
                <w:color w:val="2B3C4F"/>
                <w:spacing w:val="-10"/>
                <w:sz w:val="18"/>
              </w:rPr>
              <w:t>2</w:t>
            </w:r>
          </w:p>
        </w:tc>
        <w:tc>
          <w:tcPr>
            <w:tcW w:w="2720" w:type="dxa"/>
            <w:shd w:val="clear" w:color="auto" w:fill="F1F1F4"/>
          </w:tcPr>
          <w:p w14:paraId="00FB0324" w14:textId="77777777" w:rsidR="00A272EA" w:rsidRDefault="00A272EA">
            <w:pPr>
              <w:pStyle w:val="TableParagraph"/>
              <w:ind w:left="162"/>
              <w:rPr>
                <w:sz w:val="18"/>
              </w:rPr>
            </w:pPr>
            <w:r>
              <w:rPr>
                <w:color w:val="2B3C4F"/>
                <w:sz w:val="18"/>
              </w:rPr>
              <w:t>Camera</w:t>
            </w:r>
            <w:r>
              <w:rPr>
                <w:color w:val="2B3C4F"/>
                <w:spacing w:val="-6"/>
                <w:sz w:val="18"/>
              </w:rPr>
              <w:t xml:space="preserve"> </w:t>
            </w:r>
            <w:r>
              <w:rPr>
                <w:color w:val="2B3C4F"/>
                <w:sz w:val="18"/>
              </w:rPr>
              <w:t xml:space="preserve">preview </w:t>
            </w:r>
            <w:r>
              <w:rPr>
                <w:color w:val="2B3C4F"/>
                <w:spacing w:val="-4"/>
                <w:sz w:val="18"/>
              </w:rPr>
              <w:t>opens</w:t>
            </w:r>
          </w:p>
        </w:tc>
        <w:tc>
          <w:tcPr>
            <w:tcW w:w="6239" w:type="dxa"/>
            <w:shd w:val="clear" w:color="auto" w:fill="F1F1F4"/>
          </w:tcPr>
          <w:p w14:paraId="38B41E79" w14:textId="77777777" w:rsidR="00A272EA" w:rsidRDefault="00A272EA">
            <w:pPr>
              <w:pStyle w:val="TableParagraph"/>
              <w:ind w:left="164"/>
              <w:rPr>
                <w:sz w:val="18"/>
              </w:rPr>
            </w:pPr>
            <w:proofErr w:type="spellStart"/>
            <w:r>
              <w:rPr>
                <w:color w:val="2B3C4F"/>
                <w:sz w:val="18"/>
              </w:rPr>
              <w:t>CameraController</w:t>
            </w:r>
            <w:proofErr w:type="spellEnd"/>
            <w:r>
              <w:rPr>
                <w:color w:val="2B3C4F"/>
                <w:spacing w:val="-8"/>
                <w:sz w:val="18"/>
              </w:rPr>
              <w:t xml:space="preserve"> </w:t>
            </w:r>
            <w:proofErr w:type="spellStart"/>
            <w:r>
              <w:rPr>
                <w:color w:val="2B3C4F"/>
                <w:sz w:val="18"/>
              </w:rPr>
              <w:t>initialised</w:t>
            </w:r>
            <w:proofErr w:type="spellEnd"/>
            <w:r>
              <w:rPr>
                <w:color w:val="2B3C4F"/>
                <w:spacing w:val="-5"/>
                <w:sz w:val="18"/>
              </w:rPr>
              <w:t xml:space="preserve"> </w:t>
            </w:r>
            <w:r>
              <w:rPr>
                <w:color w:val="2B3C4F"/>
                <w:sz w:val="18"/>
              </w:rPr>
              <w:t>with</w:t>
            </w:r>
            <w:r>
              <w:rPr>
                <w:color w:val="2B3C4F"/>
                <w:spacing w:val="-1"/>
                <w:sz w:val="18"/>
              </w:rPr>
              <w:t xml:space="preserve"> </w:t>
            </w:r>
            <w:proofErr w:type="spellStart"/>
            <w:r>
              <w:rPr>
                <w:color w:val="2B3C4F"/>
                <w:spacing w:val="-2"/>
                <w:sz w:val="18"/>
              </w:rPr>
              <w:t>ResolutionPreset.high</w:t>
            </w:r>
            <w:proofErr w:type="spellEnd"/>
          </w:p>
        </w:tc>
      </w:tr>
      <w:tr w:rsidR="00A272EA" w14:paraId="69B44F78" w14:textId="77777777">
        <w:trPr>
          <w:trHeight w:val="448"/>
        </w:trPr>
        <w:tc>
          <w:tcPr>
            <w:tcW w:w="682" w:type="dxa"/>
          </w:tcPr>
          <w:p w14:paraId="6CA575C2" w14:textId="77777777" w:rsidR="00A272EA" w:rsidRDefault="00A272EA">
            <w:pPr>
              <w:pStyle w:val="TableParagraph"/>
              <w:rPr>
                <w:sz w:val="18"/>
              </w:rPr>
            </w:pPr>
            <w:r>
              <w:rPr>
                <w:color w:val="2B3C4F"/>
                <w:spacing w:val="-10"/>
                <w:sz w:val="18"/>
              </w:rPr>
              <w:t>3</w:t>
            </w:r>
          </w:p>
        </w:tc>
        <w:tc>
          <w:tcPr>
            <w:tcW w:w="2720" w:type="dxa"/>
          </w:tcPr>
          <w:p w14:paraId="22A37782" w14:textId="77777777" w:rsidR="00A272EA" w:rsidRDefault="00A272EA">
            <w:pPr>
              <w:pStyle w:val="TableParagraph"/>
              <w:ind w:left="162"/>
              <w:rPr>
                <w:sz w:val="18"/>
              </w:rPr>
            </w:pPr>
            <w:r>
              <w:rPr>
                <w:color w:val="2B3C4F"/>
                <w:sz w:val="18"/>
              </w:rPr>
              <w:t>Patient</w:t>
            </w:r>
            <w:r>
              <w:rPr>
                <w:color w:val="2B3C4F"/>
                <w:spacing w:val="-4"/>
                <w:sz w:val="18"/>
              </w:rPr>
              <w:t xml:space="preserve"> </w:t>
            </w:r>
            <w:r>
              <w:rPr>
                <w:color w:val="2B3C4F"/>
                <w:sz w:val="18"/>
              </w:rPr>
              <w:t>looks at</w:t>
            </w:r>
            <w:r>
              <w:rPr>
                <w:color w:val="2B3C4F"/>
                <w:spacing w:val="-2"/>
                <w:sz w:val="18"/>
              </w:rPr>
              <w:t xml:space="preserve"> camera</w:t>
            </w:r>
          </w:p>
        </w:tc>
        <w:tc>
          <w:tcPr>
            <w:tcW w:w="6239" w:type="dxa"/>
          </w:tcPr>
          <w:p w14:paraId="742C7C95" w14:textId="77777777" w:rsidR="00A272EA" w:rsidRDefault="00A272EA">
            <w:pPr>
              <w:pStyle w:val="TableParagraph"/>
              <w:ind w:left="164"/>
              <w:rPr>
                <w:sz w:val="18"/>
              </w:rPr>
            </w:pPr>
            <w:r>
              <w:rPr>
                <w:color w:val="2B3C4F"/>
                <w:sz w:val="18"/>
              </w:rPr>
              <w:t>Lottie</w:t>
            </w:r>
            <w:r>
              <w:rPr>
                <w:color w:val="2B3C4F"/>
                <w:spacing w:val="-3"/>
                <w:sz w:val="18"/>
              </w:rPr>
              <w:t xml:space="preserve"> </w:t>
            </w:r>
            <w:r>
              <w:rPr>
                <w:color w:val="2B3C4F"/>
                <w:sz w:val="18"/>
              </w:rPr>
              <w:t>animation</w:t>
            </w:r>
            <w:r>
              <w:rPr>
                <w:color w:val="2B3C4F"/>
                <w:spacing w:val="-4"/>
                <w:sz w:val="18"/>
              </w:rPr>
              <w:t xml:space="preserve"> </w:t>
            </w:r>
            <w:r>
              <w:rPr>
                <w:color w:val="2B3C4F"/>
                <w:sz w:val="18"/>
              </w:rPr>
              <w:t>guides</w:t>
            </w:r>
            <w:r>
              <w:rPr>
                <w:color w:val="2B3C4F"/>
                <w:spacing w:val="-2"/>
                <w:sz w:val="18"/>
              </w:rPr>
              <w:t xml:space="preserve"> </w:t>
            </w:r>
            <w:r>
              <w:rPr>
                <w:color w:val="2B3C4F"/>
                <w:sz w:val="18"/>
              </w:rPr>
              <w:t>face</w:t>
            </w:r>
            <w:r>
              <w:rPr>
                <w:color w:val="2B3C4F"/>
                <w:spacing w:val="-2"/>
                <w:sz w:val="18"/>
              </w:rPr>
              <w:t xml:space="preserve"> </w:t>
            </w:r>
            <w:r>
              <w:rPr>
                <w:color w:val="2B3C4F"/>
                <w:sz w:val="18"/>
              </w:rPr>
              <w:t>positioning</w:t>
            </w:r>
            <w:r>
              <w:rPr>
                <w:color w:val="2B3C4F"/>
                <w:spacing w:val="-5"/>
                <w:sz w:val="18"/>
              </w:rPr>
              <w:t xml:space="preserve"> </w:t>
            </w:r>
            <w:r>
              <w:rPr>
                <w:color w:val="2B3C4F"/>
                <w:sz w:val="18"/>
              </w:rPr>
              <w:t>and</w:t>
            </w:r>
            <w:r>
              <w:rPr>
                <w:color w:val="2B3C4F"/>
                <w:spacing w:val="3"/>
                <w:sz w:val="18"/>
              </w:rPr>
              <w:t xml:space="preserve"> </w:t>
            </w:r>
            <w:r>
              <w:rPr>
                <w:color w:val="2B3C4F"/>
                <w:spacing w:val="-2"/>
                <w:sz w:val="18"/>
              </w:rPr>
              <w:t>alignment</w:t>
            </w:r>
          </w:p>
        </w:tc>
      </w:tr>
      <w:tr w:rsidR="00A272EA" w14:paraId="5FB47D79" w14:textId="77777777">
        <w:trPr>
          <w:trHeight w:val="450"/>
        </w:trPr>
        <w:tc>
          <w:tcPr>
            <w:tcW w:w="682" w:type="dxa"/>
            <w:shd w:val="clear" w:color="auto" w:fill="F1F1F4"/>
          </w:tcPr>
          <w:p w14:paraId="4559ABCD" w14:textId="77777777" w:rsidR="00A272EA" w:rsidRDefault="00A272EA">
            <w:pPr>
              <w:pStyle w:val="TableParagraph"/>
              <w:spacing w:before="107"/>
              <w:rPr>
                <w:sz w:val="18"/>
              </w:rPr>
            </w:pPr>
            <w:r>
              <w:rPr>
                <w:color w:val="2B3C4F"/>
                <w:spacing w:val="-10"/>
                <w:sz w:val="18"/>
              </w:rPr>
              <w:t>4</w:t>
            </w:r>
          </w:p>
        </w:tc>
        <w:tc>
          <w:tcPr>
            <w:tcW w:w="2720" w:type="dxa"/>
            <w:shd w:val="clear" w:color="auto" w:fill="F1F1F4"/>
          </w:tcPr>
          <w:p w14:paraId="1C209EF5" w14:textId="77777777" w:rsidR="00A272EA" w:rsidRDefault="00A272EA">
            <w:pPr>
              <w:pStyle w:val="TableParagraph"/>
              <w:spacing w:before="107"/>
              <w:ind w:left="162"/>
              <w:rPr>
                <w:sz w:val="18"/>
              </w:rPr>
            </w:pPr>
            <w:r>
              <w:rPr>
                <w:color w:val="2B3C4F"/>
                <w:sz w:val="18"/>
              </w:rPr>
              <w:t>Capture</w:t>
            </w:r>
            <w:r>
              <w:rPr>
                <w:color w:val="2B3C4F"/>
                <w:spacing w:val="-5"/>
                <w:sz w:val="18"/>
              </w:rPr>
              <w:t xml:space="preserve"> </w:t>
            </w:r>
            <w:r>
              <w:rPr>
                <w:color w:val="2B3C4F"/>
                <w:sz w:val="18"/>
              </w:rPr>
              <w:t>button</w:t>
            </w:r>
            <w:r>
              <w:rPr>
                <w:color w:val="2B3C4F"/>
                <w:spacing w:val="-1"/>
                <w:sz w:val="18"/>
              </w:rPr>
              <w:t xml:space="preserve"> </w:t>
            </w:r>
            <w:r>
              <w:rPr>
                <w:color w:val="2B3C4F"/>
                <w:spacing w:val="-2"/>
                <w:sz w:val="18"/>
              </w:rPr>
              <w:t>pressed</w:t>
            </w:r>
          </w:p>
        </w:tc>
        <w:tc>
          <w:tcPr>
            <w:tcW w:w="6239" w:type="dxa"/>
            <w:shd w:val="clear" w:color="auto" w:fill="F1F1F4"/>
          </w:tcPr>
          <w:p w14:paraId="2A7EDB6C" w14:textId="77777777" w:rsidR="00A272EA" w:rsidRDefault="00A272EA">
            <w:pPr>
              <w:pStyle w:val="TableParagraph"/>
              <w:spacing w:before="97"/>
              <w:ind w:left="164"/>
              <w:rPr>
                <w:sz w:val="18"/>
              </w:rPr>
            </w:pPr>
            <w:proofErr w:type="spellStart"/>
            <w:proofErr w:type="gramStart"/>
            <w:r>
              <w:rPr>
                <w:color w:val="2B3C4F"/>
                <w:sz w:val="18"/>
              </w:rPr>
              <w:t>takePicture</w:t>
            </w:r>
            <w:proofErr w:type="spellEnd"/>
            <w:r>
              <w:rPr>
                <w:color w:val="2B3C4F"/>
                <w:sz w:val="18"/>
              </w:rPr>
              <w:t>(</w:t>
            </w:r>
            <w:proofErr w:type="gramEnd"/>
            <w:r>
              <w:rPr>
                <w:color w:val="2B3C4F"/>
                <w:sz w:val="18"/>
              </w:rPr>
              <w:t xml:space="preserve">) </w:t>
            </w:r>
            <w:r>
              <w:rPr>
                <w:rFonts w:ascii="Symbol" w:hAnsi="Symbol"/>
                <w:color w:val="2B3C4F"/>
                <w:sz w:val="18"/>
              </w:rPr>
              <w:t></w:t>
            </w:r>
            <w:r>
              <w:rPr>
                <w:rFonts w:ascii="Times New Roman" w:hAnsi="Times New Roman"/>
                <w:color w:val="2B3C4F"/>
                <w:spacing w:val="4"/>
                <w:sz w:val="18"/>
              </w:rPr>
              <w:t xml:space="preserve"> </w:t>
            </w:r>
            <w:proofErr w:type="spellStart"/>
            <w:r>
              <w:rPr>
                <w:color w:val="2B3C4F"/>
                <w:sz w:val="18"/>
              </w:rPr>
              <w:t>XFile</w:t>
            </w:r>
            <w:proofErr w:type="spellEnd"/>
            <w:r>
              <w:rPr>
                <w:color w:val="2B3C4F"/>
                <w:spacing w:val="-4"/>
                <w:sz w:val="18"/>
              </w:rPr>
              <w:t xml:space="preserve"> </w:t>
            </w:r>
            <w:r>
              <w:rPr>
                <w:color w:val="2B3C4F"/>
                <w:sz w:val="18"/>
              </w:rPr>
              <w:t>saved</w:t>
            </w:r>
            <w:r>
              <w:rPr>
                <w:color w:val="2B3C4F"/>
                <w:spacing w:val="-3"/>
                <w:sz w:val="18"/>
              </w:rPr>
              <w:t xml:space="preserve"> </w:t>
            </w:r>
            <w:r>
              <w:rPr>
                <w:color w:val="2B3C4F"/>
                <w:sz w:val="18"/>
              </w:rPr>
              <w:t>to</w:t>
            </w:r>
            <w:r>
              <w:rPr>
                <w:color w:val="2B3C4F"/>
                <w:spacing w:val="-3"/>
                <w:sz w:val="18"/>
              </w:rPr>
              <w:t xml:space="preserve"> </w:t>
            </w:r>
            <w:r>
              <w:rPr>
                <w:color w:val="2B3C4F"/>
                <w:sz w:val="18"/>
              </w:rPr>
              <w:t>temp</w:t>
            </w:r>
            <w:r>
              <w:rPr>
                <w:color w:val="2B3C4F"/>
                <w:spacing w:val="-2"/>
                <w:sz w:val="18"/>
              </w:rPr>
              <w:t xml:space="preserve"> directory</w:t>
            </w:r>
          </w:p>
        </w:tc>
      </w:tr>
      <w:tr w:rsidR="00A272EA" w14:paraId="0EC97338" w14:textId="77777777">
        <w:trPr>
          <w:trHeight w:val="450"/>
        </w:trPr>
        <w:tc>
          <w:tcPr>
            <w:tcW w:w="682" w:type="dxa"/>
          </w:tcPr>
          <w:p w14:paraId="2A3E707D" w14:textId="77777777" w:rsidR="00A272EA" w:rsidRDefault="00A272EA">
            <w:pPr>
              <w:pStyle w:val="TableParagraph"/>
              <w:rPr>
                <w:sz w:val="18"/>
              </w:rPr>
            </w:pPr>
            <w:r>
              <w:rPr>
                <w:color w:val="2B3C4F"/>
                <w:spacing w:val="-10"/>
                <w:sz w:val="18"/>
              </w:rPr>
              <w:t>5</w:t>
            </w:r>
          </w:p>
        </w:tc>
        <w:tc>
          <w:tcPr>
            <w:tcW w:w="2720" w:type="dxa"/>
          </w:tcPr>
          <w:p w14:paraId="386E239B" w14:textId="77777777" w:rsidR="00A272EA" w:rsidRDefault="00A272EA">
            <w:pPr>
              <w:pStyle w:val="TableParagraph"/>
              <w:ind w:left="162"/>
              <w:rPr>
                <w:sz w:val="18"/>
              </w:rPr>
            </w:pPr>
            <w:r>
              <w:rPr>
                <w:color w:val="2B3C4F"/>
                <w:sz w:val="18"/>
              </w:rPr>
              <w:t>Image</w:t>
            </w:r>
            <w:r>
              <w:rPr>
                <w:color w:val="2B3C4F"/>
                <w:spacing w:val="-2"/>
                <w:sz w:val="18"/>
              </w:rPr>
              <w:t xml:space="preserve"> </w:t>
            </w:r>
            <w:r>
              <w:rPr>
                <w:color w:val="2B3C4F"/>
                <w:sz w:val="18"/>
              </w:rPr>
              <w:t>sent</w:t>
            </w:r>
            <w:r>
              <w:rPr>
                <w:color w:val="2B3C4F"/>
                <w:spacing w:val="-1"/>
                <w:sz w:val="18"/>
              </w:rPr>
              <w:t xml:space="preserve"> </w:t>
            </w:r>
            <w:r>
              <w:rPr>
                <w:color w:val="2B3C4F"/>
                <w:sz w:val="18"/>
              </w:rPr>
              <w:t xml:space="preserve">to </w:t>
            </w:r>
            <w:r>
              <w:rPr>
                <w:color w:val="2B3C4F"/>
                <w:spacing w:val="-2"/>
                <w:sz w:val="18"/>
              </w:rPr>
              <w:t>backend</w:t>
            </w:r>
          </w:p>
        </w:tc>
        <w:tc>
          <w:tcPr>
            <w:tcW w:w="6239" w:type="dxa"/>
          </w:tcPr>
          <w:p w14:paraId="7458D3FC" w14:textId="77777777" w:rsidR="00A272EA" w:rsidRDefault="00A272EA">
            <w:pPr>
              <w:pStyle w:val="TableParagraph"/>
              <w:ind w:left="164"/>
              <w:rPr>
                <w:sz w:val="18"/>
              </w:rPr>
            </w:pPr>
            <w:r>
              <w:rPr>
                <w:color w:val="2B3C4F"/>
                <w:sz w:val="18"/>
              </w:rPr>
              <w:t>POST</w:t>
            </w:r>
            <w:r>
              <w:rPr>
                <w:color w:val="2B3C4F"/>
                <w:spacing w:val="-7"/>
                <w:sz w:val="18"/>
              </w:rPr>
              <w:t xml:space="preserve"> </w:t>
            </w:r>
            <w:r>
              <w:rPr>
                <w:color w:val="2B3C4F"/>
                <w:sz w:val="18"/>
              </w:rPr>
              <w:t>/auth/patient-login/face</w:t>
            </w:r>
            <w:r>
              <w:rPr>
                <w:color w:val="2B3C4F"/>
                <w:spacing w:val="-8"/>
                <w:sz w:val="18"/>
              </w:rPr>
              <w:t xml:space="preserve"> </w:t>
            </w:r>
            <w:r>
              <w:rPr>
                <w:color w:val="2B3C4F"/>
                <w:sz w:val="18"/>
              </w:rPr>
              <w:t>(multipart/form-</w:t>
            </w:r>
            <w:r>
              <w:rPr>
                <w:color w:val="2B3C4F"/>
                <w:spacing w:val="-2"/>
                <w:sz w:val="18"/>
              </w:rPr>
              <w:t>data)</w:t>
            </w:r>
          </w:p>
        </w:tc>
      </w:tr>
      <w:tr w:rsidR="00A272EA" w14:paraId="61B6C625" w14:textId="77777777">
        <w:trPr>
          <w:trHeight w:val="448"/>
        </w:trPr>
        <w:tc>
          <w:tcPr>
            <w:tcW w:w="682" w:type="dxa"/>
            <w:shd w:val="clear" w:color="auto" w:fill="F1F1F4"/>
          </w:tcPr>
          <w:p w14:paraId="6155EACE" w14:textId="77777777" w:rsidR="00A272EA" w:rsidRDefault="00A272EA">
            <w:pPr>
              <w:pStyle w:val="TableParagraph"/>
              <w:rPr>
                <w:sz w:val="18"/>
              </w:rPr>
            </w:pPr>
            <w:r>
              <w:rPr>
                <w:color w:val="2B3C4F"/>
                <w:spacing w:val="-10"/>
                <w:sz w:val="18"/>
              </w:rPr>
              <w:t>6</w:t>
            </w:r>
          </w:p>
        </w:tc>
        <w:tc>
          <w:tcPr>
            <w:tcW w:w="2720" w:type="dxa"/>
            <w:shd w:val="clear" w:color="auto" w:fill="F1F1F4"/>
          </w:tcPr>
          <w:p w14:paraId="381DDB45" w14:textId="77777777" w:rsidR="00A272EA" w:rsidRDefault="00A272EA">
            <w:pPr>
              <w:pStyle w:val="TableParagraph"/>
              <w:ind w:left="162"/>
              <w:rPr>
                <w:sz w:val="18"/>
              </w:rPr>
            </w:pPr>
            <w:r>
              <w:rPr>
                <w:color w:val="2B3C4F"/>
                <w:sz w:val="18"/>
              </w:rPr>
              <w:t>Backend</w:t>
            </w:r>
            <w:r>
              <w:rPr>
                <w:color w:val="2B3C4F"/>
                <w:spacing w:val="-6"/>
                <w:sz w:val="18"/>
              </w:rPr>
              <w:t xml:space="preserve"> </w:t>
            </w:r>
            <w:r>
              <w:rPr>
                <w:color w:val="2B3C4F"/>
                <w:sz w:val="18"/>
              </w:rPr>
              <w:t>matches</w:t>
            </w:r>
            <w:r>
              <w:rPr>
                <w:color w:val="2B3C4F"/>
                <w:spacing w:val="1"/>
                <w:sz w:val="18"/>
              </w:rPr>
              <w:t xml:space="preserve"> </w:t>
            </w:r>
            <w:r>
              <w:rPr>
                <w:color w:val="2B3C4F"/>
                <w:spacing w:val="-4"/>
                <w:sz w:val="18"/>
              </w:rPr>
              <w:t>face</w:t>
            </w:r>
          </w:p>
        </w:tc>
        <w:tc>
          <w:tcPr>
            <w:tcW w:w="6239" w:type="dxa"/>
            <w:shd w:val="clear" w:color="auto" w:fill="F1F1F4"/>
          </w:tcPr>
          <w:p w14:paraId="6C71B843" w14:textId="77777777" w:rsidR="00A272EA" w:rsidRDefault="00A272EA">
            <w:pPr>
              <w:pStyle w:val="TableParagraph"/>
              <w:spacing w:before="95"/>
              <w:ind w:left="164"/>
              <w:rPr>
                <w:sz w:val="18"/>
              </w:rPr>
            </w:pPr>
            <w:proofErr w:type="spellStart"/>
            <w:r>
              <w:rPr>
                <w:color w:val="2B3C4F"/>
                <w:sz w:val="18"/>
              </w:rPr>
              <w:t>InsightFace</w:t>
            </w:r>
            <w:proofErr w:type="spellEnd"/>
            <w:r>
              <w:rPr>
                <w:color w:val="2B3C4F"/>
                <w:spacing w:val="-4"/>
                <w:sz w:val="18"/>
              </w:rPr>
              <w:t xml:space="preserve"> </w:t>
            </w:r>
            <w:proofErr w:type="spellStart"/>
            <w:r>
              <w:rPr>
                <w:color w:val="2B3C4F"/>
                <w:sz w:val="18"/>
              </w:rPr>
              <w:t>AuraFace</w:t>
            </w:r>
            <w:proofErr w:type="spellEnd"/>
            <w:r>
              <w:rPr>
                <w:color w:val="2B3C4F"/>
                <w:spacing w:val="-5"/>
                <w:sz w:val="18"/>
              </w:rPr>
              <w:t xml:space="preserve"> </w:t>
            </w:r>
            <w:r>
              <w:rPr>
                <w:color w:val="2B3C4F"/>
                <w:sz w:val="18"/>
              </w:rPr>
              <w:t>cosine</w:t>
            </w:r>
            <w:r>
              <w:rPr>
                <w:color w:val="2B3C4F"/>
                <w:spacing w:val="-5"/>
                <w:sz w:val="18"/>
              </w:rPr>
              <w:t xml:space="preserve"> </w:t>
            </w:r>
            <w:r>
              <w:rPr>
                <w:color w:val="2B3C4F"/>
                <w:sz w:val="18"/>
              </w:rPr>
              <w:t>similarity</w:t>
            </w:r>
            <w:r>
              <w:rPr>
                <w:color w:val="2B3C4F"/>
                <w:spacing w:val="-4"/>
                <w:sz w:val="18"/>
              </w:rPr>
              <w:t xml:space="preserve"> </w:t>
            </w:r>
            <w:r>
              <w:rPr>
                <w:color w:val="2B3C4F"/>
                <w:sz w:val="18"/>
              </w:rPr>
              <w:t>threshold</w:t>
            </w:r>
            <w:r>
              <w:rPr>
                <w:color w:val="2B3C4F"/>
                <w:spacing w:val="1"/>
                <w:sz w:val="18"/>
              </w:rPr>
              <w:t xml:space="preserve"> </w:t>
            </w:r>
            <w:r>
              <w:rPr>
                <w:rFonts w:ascii="Symbol" w:hAnsi="Symbol"/>
                <w:color w:val="2B3C4F"/>
                <w:sz w:val="18"/>
              </w:rPr>
              <w:t></w:t>
            </w:r>
            <w:r>
              <w:rPr>
                <w:rFonts w:ascii="Times New Roman" w:hAnsi="Times New Roman"/>
                <w:color w:val="2B3C4F"/>
                <w:spacing w:val="2"/>
                <w:sz w:val="18"/>
              </w:rPr>
              <w:t xml:space="preserve"> </w:t>
            </w:r>
            <w:r>
              <w:rPr>
                <w:color w:val="2B3C4F"/>
                <w:spacing w:val="-4"/>
                <w:sz w:val="18"/>
              </w:rPr>
              <w:t>0.65</w:t>
            </w:r>
          </w:p>
        </w:tc>
      </w:tr>
      <w:tr w:rsidR="00A272EA" w14:paraId="4A8A5654" w14:textId="77777777">
        <w:trPr>
          <w:trHeight w:val="450"/>
        </w:trPr>
        <w:tc>
          <w:tcPr>
            <w:tcW w:w="682" w:type="dxa"/>
          </w:tcPr>
          <w:p w14:paraId="3BDC512F" w14:textId="77777777" w:rsidR="00A272EA" w:rsidRDefault="00A272EA">
            <w:pPr>
              <w:pStyle w:val="TableParagraph"/>
              <w:spacing w:before="107"/>
              <w:rPr>
                <w:sz w:val="18"/>
              </w:rPr>
            </w:pPr>
            <w:r>
              <w:rPr>
                <w:color w:val="2B3C4F"/>
                <w:spacing w:val="-10"/>
                <w:sz w:val="18"/>
              </w:rPr>
              <w:t>7</w:t>
            </w:r>
          </w:p>
        </w:tc>
        <w:tc>
          <w:tcPr>
            <w:tcW w:w="2720" w:type="dxa"/>
          </w:tcPr>
          <w:p w14:paraId="0E234674" w14:textId="77777777" w:rsidR="00A272EA" w:rsidRDefault="00A272EA">
            <w:pPr>
              <w:pStyle w:val="TableParagraph"/>
              <w:spacing w:before="107"/>
              <w:ind w:left="162"/>
              <w:rPr>
                <w:sz w:val="18"/>
              </w:rPr>
            </w:pPr>
            <w:r>
              <w:rPr>
                <w:color w:val="2B3C4F"/>
                <w:sz w:val="18"/>
              </w:rPr>
              <w:t>JWT</w:t>
            </w:r>
            <w:r>
              <w:rPr>
                <w:color w:val="2B3C4F"/>
                <w:spacing w:val="-5"/>
                <w:sz w:val="18"/>
              </w:rPr>
              <w:t xml:space="preserve"> </w:t>
            </w:r>
            <w:r>
              <w:rPr>
                <w:color w:val="2B3C4F"/>
                <w:sz w:val="18"/>
              </w:rPr>
              <w:t>returned</w:t>
            </w:r>
            <w:r>
              <w:rPr>
                <w:color w:val="2B3C4F"/>
                <w:spacing w:val="-2"/>
                <w:sz w:val="18"/>
              </w:rPr>
              <w:t xml:space="preserve"> </w:t>
            </w:r>
            <w:r>
              <w:rPr>
                <w:color w:val="2B3C4F"/>
                <w:sz w:val="18"/>
              </w:rPr>
              <w:t>on</w:t>
            </w:r>
            <w:r>
              <w:rPr>
                <w:color w:val="2B3C4F"/>
                <w:spacing w:val="-2"/>
                <w:sz w:val="18"/>
              </w:rPr>
              <w:t xml:space="preserve"> match</w:t>
            </w:r>
          </w:p>
        </w:tc>
        <w:tc>
          <w:tcPr>
            <w:tcW w:w="6239" w:type="dxa"/>
          </w:tcPr>
          <w:p w14:paraId="7A528377" w14:textId="77777777" w:rsidR="00A272EA" w:rsidRDefault="00A272EA">
            <w:pPr>
              <w:pStyle w:val="TableParagraph"/>
              <w:spacing w:before="107"/>
              <w:ind w:left="164"/>
              <w:rPr>
                <w:sz w:val="18"/>
              </w:rPr>
            </w:pPr>
            <w:r>
              <w:rPr>
                <w:color w:val="2B3C4F"/>
                <w:sz w:val="18"/>
              </w:rPr>
              <w:t>Token</w:t>
            </w:r>
            <w:r>
              <w:rPr>
                <w:color w:val="2B3C4F"/>
                <w:spacing w:val="-4"/>
                <w:sz w:val="18"/>
              </w:rPr>
              <w:t xml:space="preserve"> </w:t>
            </w:r>
            <w:r>
              <w:rPr>
                <w:color w:val="2B3C4F"/>
                <w:sz w:val="18"/>
              </w:rPr>
              <w:t>stored</w:t>
            </w:r>
            <w:r>
              <w:rPr>
                <w:color w:val="2B3C4F"/>
                <w:spacing w:val="-5"/>
                <w:sz w:val="18"/>
              </w:rPr>
              <w:t xml:space="preserve"> </w:t>
            </w:r>
            <w:r>
              <w:rPr>
                <w:color w:val="2B3C4F"/>
                <w:sz w:val="18"/>
              </w:rPr>
              <w:t>in</w:t>
            </w:r>
            <w:r>
              <w:rPr>
                <w:color w:val="2B3C4F"/>
                <w:spacing w:val="-4"/>
                <w:sz w:val="18"/>
              </w:rPr>
              <w:t xml:space="preserve"> </w:t>
            </w:r>
            <w:proofErr w:type="spellStart"/>
            <w:r>
              <w:rPr>
                <w:color w:val="2B3C4F"/>
                <w:sz w:val="18"/>
              </w:rPr>
              <w:t>FlutterSecureStorage</w:t>
            </w:r>
            <w:proofErr w:type="spellEnd"/>
            <w:r>
              <w:rPr>
                <w:color w:val="2B3C4F"/>
                <w:spacing w:val="-3"/>
                <w:sz w:val="18"/>
              </w:rPr>
              <w:t xml:space="preserve"> </w:t>
            </w:r>
            <w:r>
              <w:rPr>
                <w:color w:val="2B3C4F"/>
                <w:sz w:val="18"/>
              </w:rPr>
              <w:t>(AES-256</w:t>
            </w:r>
            <w:r>
              <w:rPr>
                <w:color w:val="2B3C4F"/>
                <w:spacing w:val="-5"/>
                <w:sz w:val="18"/>
              </w:rPr>
              <w:t xml:space="preserve"> </w:t>
            </w:r>
            <w:r>
              <w:rPr>
                <w:color w:val="2B3C4F"/>
                <w:spacing w:val="-2"/>
                <w:sz w:val="18"/>
              </w:rPr>
              <w:t>encrypted)</w:t>
            </w:r>
          </w:p>
        </w:tc>
      </w:tr>
      <w:tr w:rsidR="00A272EA" w14:paraId="36FF5077" w14:textId="77777777">
        <w:trPr>
          <w:trHeight w:val="450"/>
        </w:trPr>
        <w:tc>
          <w:tcPr>
            <w:tcW w:w="682" w:type="dxa"/>
            <w:shd w:val="clear" w:color="auto" w:fill="F1F1F4"/>
          </w:tcPr>
          <w:p w14:paraId="381EB626" w14:textId="77777777" w:rsidR="00A272EA" w:rsidRDefault="00A272EA">
            <w:pPr>
              <w:pStyle w:val="TableParagraph"/>
              <w:rPr>
                <w:sz w:val="18"/>
              </w:rPr>
            </w:pPr>
            <w:r>
              <w:rPr>
                <w:color w:val="2B3C4F"/>
                <w:spacing w:val="-10"/>
                <w:sz w:val="18"/>
              </w:rPr>
              <w:t>8</w:t>
            </w:r>
          </w:p>
        </w:tc>
        <w:tc>
          <w:tcPr>
            <w:tcW w:w="2720" w:type="dxa"/>
            <w:shd w:val="clear" w:color="auto" w:fill="F1F1F4"/>
          </w:tcPr>
          <w:p w14:paraId="0D3E9D49" w14:textId="77777777" w:rsidR="00A272EA" w:rsidRDefault="00A272EA">
            <w:pPr>
              <w:pStyle w:val="TableParagraph"/>
              <w:ind w:left="162"/>
              <w:rPr>
                <w:sz w:val="18"/>
              </w:rPr>
            </w:pPr>
            <w:r>
              <w:rPr>
                <w:color w:val="2B3C4F"/>
                <w:sz w:val="18"/>
              </w:rPr>
              <w:t>Navigate</w:t>
            </w:r>
            <w:r>
              <w:rPr>
                <w:color w:val="2B3C4F"/>
                <w:spacing w:val="-2"/>
                <w:sz w:val="18"/>
              </w:rPr>
              <w:t xml:space="preserve"> </w:t>
            </w:r>
            <w:r>
              <w:rPr>
                <w:color w:val="2B3C4F"/>
                <w:sz w:val="18"/>
              </w:rPr>
              <w:t>to</w:t>
            </w:r>
            <w:r>
              <w:rPr>
                <w:color w:val="2B3C4F"/>
                <w:spacing w:val="-1"/>
                <w:sz w:val="18"/>
              </w:rPr>
              <w:t xml:space="preserve"> </w:t>
            </w:r>
            <w:r>
              <w:rPr>
                <w:color w:val="2B3C4F"/>
                <w:spacing w:val="-2"/>
                <w:sz w:val="18"/>
              </w:rPr>
              <w:t>Tracking</w:t>
            </w:r>
          </w:p>
        </w:tc>
        <w:tc>
          <w:tcPr>
            <w:tcW w:w="6239" w:type="dxa"/>
            <w:shd w:val="clear" w:color="auto" w:fill="F1F1F4"/>
          </w:tcPr>
          <w:p w14:paraId="3624A5F4" w14:textId="77777777" w:rsidR="00A272EA" w:rsidRDefault="00A272EA">
            <w:pPr>
              <w:pStyle w:val="TableParagraph"/>
              <w:ind w:left="164"/>
              <w:rPr>
                <w:sz w:val="18"/>
              </w:rPr>
            </w:pPr>
            <w:proofErr w:type="spellStart"/>
            <w:r>
              <w:rPr>
                <w:color w:val="2B3C4F"/>
                <w:spacing w:val="-2"/>
                <w:sz w:val="18"/>
              </w:rPr>
              <w:t>Navigator.pushReplacement</w:t>
            </w:r>
            <w:proofErr w:type="spellEnd"/>
            <w:r>
              <w:rPr>
                <w:color w:val="2B3C4F"/>
                <w:spacing w:val="-2"/>
                <w:sz w:val="18"/>
              </w:rPr>
              <w:t>(</w:t>
            </w:r>
            <w:proofErr w:type="spellStart"/>
            <w:r>
              <w:rPr>
                <w:color w:val="2B3C4F"/>
                <w:spacing w:val="-2"/>
                <w:sz w:val="18"/>
              </w:rPr>
              <w:t>TrackingScreen</w:t>
            </w:r>
            <w:proofErr w:type="spellEnd"/>
            <w:r>
              <w:rPr>
                <w:color w:val="2B3C4F"/>
                <w:spacing w:val="-2"/>
                <w:sz w:val="18"/>
              </w:rPr>
              <w:t>)</w:t>
            </w:r>
          </w:p>
        </w:tc>
      </w:tr>
      <w:tr w:rsidR="00A272EA" w14:paraId="2B268F9E" w14:textId="77777777">
        <w:trPr>
          <w:trHeight w:val="450"/>
        </w:trPr>
        <w:tc>
          <w:tcPr>
            <w:tcW w:w="682" w:type="dxa"/>
          </w:tcPr>
          <w:p w14:paraId="7BBEC25D" w14:textId="77777777" w:rsidR="00A272EA" w:rsidRDefault="00A272EA">
            <w:pPr>
              <w:pStyle w:val="TableParagraph"/>
              <w:rPr>
                <w:sz w:val="18"/>
              </w:rPr>
            </w:pPr>
            <w:r>
              <w:rPr>
                <w:color w:val="2B3C4F"/>
                <w:spacing w:val="-10"/>
                <w:sz w:val="18"/>
              </w:rPr>
              <w:t>9</w:t>
            </w:r>
          </w:p>
        </w:tc>
        <w:tc>
          <w:tcPr>
            <w:tcW w:w="2720" w:type="dxa"/>
          </w:tcPr>
          <w:p w14:paraId="60336185" w14:textId="77777777" w:rsidR="00A272EA" w:rsidRDefault="00A272EA">
            <w:pPr>
              <w:pStyle w:val="TableParagraph"/>
              <w:ind w:left="162"/>
              <w:rPr>
                <w:sz w:val="18"/>
              </w:rPr>
            </w:pPr>
            <w:r>
              <w:rPr>
                <w:color w:val="2B3C4F"/>
                <w:sz w:val="18"/>
              </w:rPr>
              <w:t>Temp</w:t>
            </w:r>
            <w:r>
              <w:rPr>
                <w:color w:val="2B3C4F"/>
                <w:spacing w:val="-5"/>
                <w:sz w:val="18"/>
              </w:rPr>
              <w:t xml:space="preserve"> </w:t>
            </w:r>
            <w:r>
              <w:rPr>
                <w:color w:val="2B3C4F"/>
                <w:sz w:val="18"/>
              </w:rPr>
              <w:t xml:space="preserve">file </w:t>
            </w:r>
            <w:r>
              <w:rPr>
                <w:color w:val="2B3C4F"/>
                <w:spacing w:val="-2"/>
                <w:sz w:val="18"/>
              </w:rPr>
              <w:t>deleted</w:t>
            </w:r>
          </w:p>
        </w:tc>
        <w:tc>
          <w:tcPr>
            <w:tcW w:w="6239" w:type="dxa"/>
          </w:tcPr>
          <w:p w14:paraId="2E310F59" w14:textId="77777777" w:rsidR="00A272EA" w:rsidRDefault="00A272EA">
            <w:pPr>
              <w:pStyle w:val="TableParagraph"/>
              <w:ind w:left="164"/>
              <w:rPr>
                <w:sz w:val="18"/>
              </w:rPr>
            </w:pPr>
            <w:r>
              <w:rPr>
                <w:color w:val="2B3C4F"/>
                <w:sz w:val="18"/>
              </w:rPr>
              <w:t>File</w:t>
            </w:r>
            <w:r>
              <w:rPr>
                <w:color w:val="2B3C4F"/>
                <w:spacing w:val="-4"/>
                <w:sz w:val="18"/>
              </w:rPr>
              <w:t xml:space="preserve"> </w:t>
            </w:r>
            <w:r>
              <w:rPr>
                <w:color w:val="2B3C4F"/>
                <w:sz w:val="18"/>
              </w:rPr>
              <w:t>cleanup</w:t>
            </w:r>
            <w:r>
              <w:rPr>
                <w:color w:val="2B3C4F"/>
                <w:spacing w:val="-2"/>
                <w:sz w:val="18"/>
              </w:rPr>
              <w:t xml:space="preserve"> </w:t>
            </w:r>
            <w:r>
              <w:rPr>
                <w:color w:val="2B3C4F"/>
                <w:sz w:val="18"/>
              </w:rPr>
              <w:t>executed</w:t>
            </w:r>
            <w:r>
              <w:rPr>
                <w:color w:val="2B3C4F"/>
                <w:spacing w:val="-3"/>
                <w:sz w:val="18"/>
              </w:rPr>
              <w:t xml:space="preserve"> </w:t>
            </w:r>
            <w:r>
              <w:rPr>
                <w:color w:val="2B3C4F"/>
                <w:sz w:val="18"/>
              </w:rPr>
              <w:t>after</w:t>
            </w:r>
            <w:r>
              <w:rPr>
                <w:color w:val="2B3C4F"/>
                <w:spacing w:val="-5"/>
                <w:sz w:val="18"/>
              </w:rPr>
              <w:t xml:space="preserve"> </w:t>
            </w:r>
            <w:r>
              <w:rPr>
                <w:color w:val="2B3C4F"/>
                <w:sz w:val="18"/>
              </w:rPr>
              <w:t>successful</w:t>
            </w:r>
            <w:r>
              <w:rPr>
                <w:color w:val="2B3C4F"/>
                <w:spacing w:val="3"/>
                <w:sz w:val="18"/>
              </w:rPr>
              <w:t xml:space="preserve"> </w:t>
            </w:r>
            <w:r>
              <w:rPr>
                <w:color w:val="2B3C4F"/>
                <w:spacing w:val="-2"/>
                <w:sz w:val="18"/>
              </w:rPr>
              <w:t>response</w:t>
            </w:r>
          </w:p>
        </w:tc>
      </w:tr>
    </w:tbl>
    <w:p w14:paraId="0160626A" w14:textId="77777777" w:rsidR="00A272EA" w:rsidRDefault="00A272EA">
      <w:pPr>
        <w:pStyle w:val="BodyText"/>
        <w:spacing w:before="141"/>
        <w:rPr>
          <w:b/>
          <w:sz w:val="22"/>
        </w:rPr>
      </w:pPr>
    </w:p>
    <w:p w14:paraId="69AC30F5" w14:textId="0B61590D" w:rsidR="00A272EA" w:rsidRDefault="003374C7" w:rsidP="00A272EA">
      <w:pPr>
        <w:pStyle w:val="ListParagraph"/>
        <w:widowControl w:val="0"/>
        <w:numPr>
          <w:ilvl w:val="2"/>
          <w:numId w:val="8"/>
        </w:numPr>
        <w:tabs>
          <w:tab w:val="left" w:pos="952"/>
        </w:tabs>
        <w:autoSpaceDE w:val="0"/>
        <w:autoSpaceDN w:val="0"/>
        <w:spacing w:after="0" w:line="240" w:lineRule="auto"/>
        <w:ind w:hanging="549"/>
        <w:contextualSpacing w:val="0"/>
        <w:rPr>
          <w:rFonts w:ascii="Arial" w:hAnsi="Arial"/>
          <w:b/>
        </w:rPr>
      </w:pPr>
      <w:r>
        <w:rPr>
          <w:b/>
          <w:noProof/>
        </w:rPr>
        <mc:AlternateContent>
          <mc:Choice Requires="wpg">
            <w:drawing>
              <wp:anchor distT="0" distB="0" distL="0" distR="0" simplePos="0" relativeHeight="251682816" behindDoc="1" locked="0" layoutInCell="1" allowOverlap="1" wp14:anchorId="0B5EB4E0" wp14:editId="30A20564">
                <wp:simplePos x="0" y="0"/>
                <wp:positionH relativeFrom="page">
                  <wp:align>center</wp:align>
                </wp:positionH>
                <wp:positionV relativeFrom="paragraph">
                  <wp:posOffset>337185</wp:posOffset>
                </wp:positionV>
                <wp:extent cx="6120130" cy="4166235"/>
                <wp:effectExtent l="0" t="0" r="0" b="5715"/>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166235"/>
                          <a:chOff x="0" y="0"/>
                          <a:chExt cx="6120130" cy="4166235"/>
                        </a:xfrm>
                      </wpg:grpSpPr>
                      <pic:pic xmlns:pic="http://schemas.openxmlformats.org/drawingml/2006/picture">
                        <pic:nvPicPr>
                          <pic:cNvPr id="58" name="Image 58"/>
                          <pic:cNvPicPr/>
                        </pic:nvPicPr>
                        <pic:blipFill>
                          <a:blip r:embed="rId52" cstate="print"/>
                          <a:stretch>
                            <a:fillRect/>
                          </a:stretch>
                        </pic:blipFill>
                        <pic:spPr>
                          <a:xfrm>
                            <a:off x="0" y="0"/>
                            <a:ext cx="6120003" cy="4165650"/>
                          </a:xfrm>
                          <a:prstGeom prst="rect">
                            <a:avLst/>
                          </a:prstGeom>
                        </pic:spPr>
                      </pic:pic>
                      <wps:wsp>
                        <wps:cNvPr id="59" name="Textbox 59"/>
                        <wps:cNvSpPr txBox="1"/>
                        <wps:spPr>
                          <a:xfrm>
                            <a:off x="483234" y="947117"/>
                            <a:ext cx="2573020" cy="109220"/>
                          </a:xfrm>
                          <a:prstGeom prst="rect">
                            <a:avLst/>
                          </a:prstGeom>
                        </wps:spPr>
                        <wps:txbx>
                          <w:txbxContent>
                            <w:p w14:paraId="1D1326FA" w14:textId="77777777" w:rsidR="00A272EA" w:rsidRDefault="00A272EA">
                              <w:pPr>
                                <w:spacing w:before="1"/>
                                <w:rPr>
                                  <w:rFonts w:ascii="Courier New"/>
                                  <w:sz w:val="15"/>
                                </w:rPr>
                              </w:pPr>
                              <w:r>
                                <w:rPr>
                                  <w:rFonts w:ascii="Courier New"/>
                                  <w:color w:val="AAB0BE"/>
                                  <w:spacing w:val="-2"/>
                                  <w:sz w:val="15"/>
                                </w:rPr>
                                <w:t>Uri.parse("$apiBase/auth/patient-login/face")</w:t>
                              </w:r>
                            </w:p>
                          </w:txbxContent>
                        </wps:txbx>
                        <wps:bodyPr wrap="square" lIns="0" tIns="0" rIns="0" bIns="0" rtlCol="0">
                          <a:noAutofit/>
                        </wps:bodyPr>
                      </wps:wsp>
                    </wpg:wgp>
                  </a:graphicData>
                </a:graphic>
              </wp:anchor>
            </w:drawing>
          </mc:Choice>
          <mc:Fallback>
            <w:pict>
              <v:group w14:anchorId="0B5EB4E0" id="Group 57" o:spid="_x0000_s1054" style="position:absolute;left:0;text-align:left;margin-left:0;margin-top:26.55pt;width:481.9pt;height:328.05pt;z-index:-251633664;mso-wrap-distance-left:0;mso-wrap-distance-right:0;mso-position-horizontal:center;mso-position-horizontal-relative:page" coordsize="61201,416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8" o:spid="_x0000_s1055" type="#_x0000_t75" style="position:absolute;width:61200;height:41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">
                  <v:imagedata r:id="rId53" o:title=""/>
                </v:shape>
                <v:shape id="Textbox 59" o:spid="_x0000_s1056" type="#_x0000_t202" style="position:absolute;left:4832;top:9471;width:25730;height:1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1D1326FA" w14:textId="77777777" w:rsidR="00A272EA" w:rsidRDefault="00A272EA">
                        <w:pPr>
                          <w:spacing w:before="1"/>
                          <w:rPr>
                            <w:rFonts w:ascii="Courier New"/>
                            <w:sz w:val="15"/>
                          </w:rPr>
                        </w:pPr>
                        <w:r>
                          <w:rPr>
                            <w:rFonts w:ascii="Courier New"/>
                            <w:color w:val="AAB0BE"/>
                            <w:spacing w:val="-2"/>
                            <w:sz w:val="15"/>
                          </w:rPr>
                          <w:t>Uri.parse("$apiBase/auth/patient-login/face")</w:t>
                        </w:r>
                      </w:p>
                    </w:txbxContent>
                  </v:textbox>
                </v:shape>
                <w10:wrap type="topAndBottom" anchorx="page"/>
              </v:group>
            </w:pict>
          </mc:Fallback>
        </mc:AlternateContent>
      </w:r>
      <w:r w:rsidR="00A272EA">
        <w:rPr>
          <w:rFonts w:ascii="Arial" w:hAnsi="Arial"/>
          <w:b/>
          <w:color w:val="2C6CA2"/>
          <w:sz w:val="22"/>
        </w:rPr>
        <w:t>Key</w:t>
      </w:r>
      <w:r w:rsidR="00A272EA">
        <w:rPr>
          <w:rFonts w:ascii="Arial" w:hAnsi="Arial"/>
          <w:b/>
          <w:color w:val="2C6CA2"/>
          <w:spacing w:val="-3"/>
          <w:sz w:val="22"/>
        </w:rPr>
        <w:t xml:space="preserve"> </w:t>
      </w:r>
      <w:r w:rsidR="00A272EA">
        <w:rPr>
          <w:rFonts w:ascii="Arial" w:hAnsi="Arial"/>
          <w:b/>
          <w:color w:val="2C6CA2"/>
          <w:sz w:val="22"/>
        </w:rPr>
        <w:t>Code</w:t>
      </w:r>
      <w:r w:rsidR="00A272EA">
        <w:rPr>
          <w:rFonts w:ascii="Arial" w:hAnsi="Arial"/>
          <w:b/>
          <w:color w:val="2C6CA2"/>
          <w:spacing w:val="-1"/>
          <w:sz w:val="22"/>
        </w:rPr>
        <w:t xml:space="preserve"> </w:t>
      </w:r>
      <w:r w:rsidR="00A272EA">
        <w:rPr>
          <w:rFonts w:ascii="Arial" w:hAnsi="Arial"/>
          <w:b/>
          <w:color w:val="2C6CA2"/>
          <w:sz w:val="22"/>
        </w:rPr>
        <w:t>—</w:t>
      </w:r>
      <w:r w:rsidR="00A272EA">
        <w:rPr>
          <w:rFonts w:ascii="Arial" w:hAnsi="Arial"/>
          <w:b/>
          <w:color w:val="2C6CA2"/>
          <w:spacing w:val="-4"/>
          <w:sz w:val="22"/>
        </w:rPr>
        <w:t xml:space="preserve"> </w:t>
      </w:r>
      <w:proofErr w:type="spellStart"/>
      <w:r w:rsidR="00A272EA">
        <w:rPr>
          <w:rFonts w:ascii="Arial" w:hAnsi="Arial"/>
          <w:b/>
          <w:color w:val="2C6CA2"/>
          <w:spacing w:val="-2"/>
          <w:sz w:val="22"/>
        </w:rPr>
        <w:t>login_</w:t>
      </w:r>
      <w:proofErr w:type="gramStart"/>
      <w:r w:rsidR="00A272EA">
        <w:rPr>
          <w:rFonts w:ascii="Arial" w:hAnsi="Arial"/>
          <w:b/>
          <w:color w:val="2C6CA2"/>
          <w:spacing w:val="-2"/>
          <w:sz w:val="22"/>
        </w:rPr>
        <w:t>screen.dart</w:t>
      </w:r>
      <w:proofErr w:type="spellEnd"/>
      <w:proofErr w:type="gramEnd"/>
    </w:p>
    <w:p w14:paraId="0DDF068B" w14:textId="6D8814FB" w:rsidR="00A272EA" w:rsidRDefault="00A272EA">
      <w:pPr>
        <w:pStyle w:val="BodyText"/>
        <w:rPr>
          <w:b/>
        </w:rPr>
      </w:pPr>
    </w:p>
    <w:p w14:paraId="7552EA5E" w14:textId="77777777" w:rsidR="00A272EA" w:rsidRDefault="00A272EA">
      <w:pPr>
        <w:pStyle w:val="BodyText"/>
        <w:rPr>
          <w:b/>
        </w:rPr>
        <w:sectPr w:rsidR="00A272EA" w:rsidSect="003374C7">
          <w:headerReference w:type="default" r:id="rId54"/>
          <w:pgSz w:w="11920" w:h="16850"/>
          <w:pgMar w:top="1180" w:right="992" w:bottom="660" w:left="850" w:header="467" w:footer="466" w:gutter="0"/>
          <w:cols w:space="720"/>
        </w:sectPr>
      </w:pPr>
    </w:p>
    <w:p w14:paraId="08F61881" w14:textId="77777777" w:rsidR="00A272EA" w:rsidRDefault="00A272EA" w:rsidP="00A272EA">
      <w:pPr>
        <w:pStyle w:val="Heading1"/>
        <w:keepNext w:val="0"/>
        <w:keepLines w:val="0"/>
        <w:widowControl w:val="0"/>
        <w:numPr>
          <w:ilvl w:val="1"/>
          <w:numId w:val="8"/>
        </w:numPr>
        <w:tabs>
          <w:tab w:val="left" w:pos="789"/>
          <w:tab w:val="left" w:pos="10043"/>
        </w:tabs>
        <w:autoSpaceDE w:val="0"/>
        <w:autoSpaceDN w:val="0"/>
        <w:spacing w:before="82" w:after="0" w:line="240" w:lineRule="auto"/>
        <w:ind w:left="789" w:hanging="386"/>
      </w:pPr>
      <w:r>
        <w:rPr>
          <w:color w:val="1A395B"/>
          <w:u w:val="single" w:color="1A395B"/>
        </w:rPr>
        <w:lastRenderedPageBreak/>
        <w:t>Flutter</w:t>
      </w:r>
      <w:r>
        <w:rPr>
          <w:color w:val="1A395B"/>
          <w:spacing w:val="-7"/>
          <w:u w:val="single" w:color="1A395B"/>
        </w:rPr>
        <w:t xml:space="preserve"> </w:t>
      </w:r>
      <w:r>
        <w:rPr>
          <w:color w:val="1A395B"/>
          <w:u w:val="single" w:color="1A395B"/>
        </w:rPr>
        <w:t>Mobile</w:t>
      </w:r>
      <w:r>
        <w:rPr>
          <w:color w:val="1A395B"/>
          <w:spacing w:val="-5"/>
          <w:u w:val="single" w:color="1A395B"/>
        </w:rPr>
        <w:t xml:space="preserve"> </w:t>
      </w:r>
      <w:r>
        <w:rPr>
          <w:color w:val="1A395B"/>
          <w:u w:val="single" w:color="1A395B"/>
        </w:rPr>
        <w:t>—</w:t>
      </w:r>
      <w:r>
        <w:rPr>
          <w:color w:val="1A395B"/>
          <w:spacing w:val="-7"/>
          <w:u w:val="single" w:color="1A395B"/>
        </w:rPr>
        <w:t xml:space="preserve"> </w:t>
      </w:r>
      <w:r>
        <w:rPr>
          <w:color w:val="1A395B"/>
          <w:u w:val="single" w:color="1A395B"/>
        </w:rPr>
        <w:t>Tracking</w:t>
      </w:r>
      <w:r>
        <w:rPr>
          <w:color w:val="1A395B"/>
          <w:spacing w:val="-5"/>
          <w:u w:val="single" w:color="1A395B"/>
        </w:rPr>
        <w:t xml:space="preserve"> </w:t>
      </w:r>
      <w:r>
        <w:rPr>
          <w:color w:val="1A395B"/>
          <w:spacing w:val="-2"/>
          <w:u w:val="single" w:color="1A395B"/>
        </w:rPr>
        <w:t>Screen</w:t>
      </w:r>
      <w:r>
        <w:rPr>
          <w:color w:val="1A395B"/>
          <w:u w:val="single" w:color="1A395B"/>
        </w:rPr>
        <w:tab/>
      </w:r>
    </w:p>
    <w:p w14:paraId="6416C62E" w14:textId="77777777" w:rsidR="00A272EA" w:rsidRDefault="00A272EA">
      <w:pPr>
        <w:pStyle w:val="BodyText"/>
        <w:spacing w:before="118" w:line="307" w:lineRule="auto"/>
        <w:ind w:left="403" w:right="312"/>
      </w:pPr>
      <w:r>
        <w:rPr>
          <w:color w:val="2B3C4F"/>
        </w:rPr>
        <w:t>The</w:t>
      </w:r>
      <w:r>
        <w:rPr>
          <w:color w:val="2B3C4F"/>
          <w:spacing w:val="-1"/>
        </w:rPr>
        <w:t xml:space="preserve"> </w:t>
      </w:r>
      <w:r>
        <w:rPr>
          <w:color w:val="2B3C4F"/>
        </w:rPr>
        <w:t>Tracking Screen is the primary screen patients see immediately after login. It provides a live view of the patient's position in the doctor's queue, the estimated wait time in minutes, and the current appointment</w:t>
      </w:r>
      <w:r>
        <w:rPr>
          <w:color w:val="2B3C4F"/>
          <w:spacing w:val="-5"/>
        </w:rPr>
        <w:t xml:space="preserve"> </w:t>
      </w:r>
      <w:r>
        <w:rPr>
          <w:color w:val="2B3C4F"/>
        </w:rPr>
        <w:t>status.</w:t>
      </w:r>
      <w:r>
        <w:rPr>
          <w:color w:val="2B3C4F"/>
          <w:spacing w:val="-5"/>
        </w:rPr>
        <w:t xml:space="preserve"> </w:t>
      </w:r>
      <w:r>
        <w:rPr>
          <w:color w:val="2B3C4F"/>
        </w:rPr>
        <w:t>Data</w:t>
      </w:r>
      <w:r>
        <w:rPr>
          <w:color w:val="2B3C4F"/>
          <w:spacing w:val="-3"/>
        </w:rPr>
        <w:t xml:space="preserve"> </w:t>
      </w:r>
      <w:r>
        <w:rPr>
          <w:color w:val="2B3C4F"/>
        </w:rPr>
        <w:t>is</w:t>
      </w:r>
      <w:r>
        <w:rPr>
          <w:color w:val="2B3C4F"/>
          <w:spacing w:val="-4"/>
        </w:rPr>
        <w:t xml:space="preserve"> </w:t>
      </w:r>
      <w:r>
        <w:rPr>
          <w:color w:val="2B3C4F"/>
        </w:rPr>
        <w:t>refreshed</w:t>
      </w:r>
      <w:r>
        <w:rPr>
          <w:color w:val="2B3C4F"/>
          <w:spacing w:val="-3"/>
        </w:rPr>
        <w:t xml:space="preserve"> </w:t>
      </w:r>
      <w:r>
        <w:rPr>
          <w:color w:val="2B3C4F"/>
        </w:rPr>
        <w:t>every</w:t>
      </w:r>
      <w:r>
        <w:rPr>
          <w:color w:val="2B3C4F"/>
          <w:spacing w:val="-3"/>
        </w:rPr>
        <w:t xml:space="preserve"> </w:t>
      </w:r>
      <w:r>
        <w:rPr>
          <w:color w:val="2B3C4F"/>
        </w:rPr>
        <w:t>20</w:t>
      </w:r>
      <w:r>
        <w:rPr>
          <w:color w:val="2B3C4F"/>
          <w:spacing w:val="-6"/>
        </w:rPr>
        <w:t xml:space="preserve"> </w:t>
      </w:r>
      <w:r>
        <w:rPr>
          <w:color w:val="2B3C4F"/>
        </w:rPr>
        <w:t>seconds</w:t>
      </w:r>
      <w:r>
        <w:rPr>
          <w:color w:val="2B3C4F"/>
          <w:spacing w:val="-3"/>
        </w:rPr>
        <w:t xml:space="preserve"> </w:t>
      </w:r>
      <w:r>
        <w:rPr>
          <w:color w:val="2B3C4F"/>
        </w:rPr>
        <w:t>via</w:t>
      </w:r>
      <w:r>
        <w:rPr>
          <w:color w:val="2B3C4F"/>
          <w:spacing w:val="-5"/>
        </w:rPr>
        <w:t xml:space="preserve"> </w:t>
      </w:r>
      <w:r>
        <w:rPr>
          <w:color w:val="2B3C4F"/>
        </w:rPr>
        <w:t>a</w:t>
      </w:r>
      <w:r>
        <w:rPr>
          <w:color w:val="2B3C4F"/>
          <w:spacing w:val="-3"/>
        </w:rPr>
        <w:t xml:space="preserve"> </w:t>
      </w:r>
      <w:proofErr w:type="spellStart"/>
      <w:r>
        <w:rPr>
          <w:color w:val="2B3C4F"/>
        </w:rPr>
        <w:t>Timer.periodic</w:t>
      </w:r>
      <w:proofErr w:type="spellEnd"/>
      <w:r>
        <w:rPr>
          <w:color w:val="2B3C4F"/>
          <w:spacing w:val="-3"/>
        </w:rPr>
        <w:t xml:space="preserve"> </w:t>
      </w:r>
      <w:r>
        <w:rPr>
          <w:color w:val="2B3C4F"/>
        </w:rPr>
        <w:t>call.</w:t>
      </w:r>
      <w:r>
        <w:rPr>
          <w:color w:val="2B3C4F"/>
          <w:spacing w:val="-3"/>
        </w:rPr>
        <w:t xml:space="preserve"> </w:t>
      </w:r>
      <w:r>
        <w:rPr>
          <w:color w:val="2B3C4F"/>
        </w:rPr>
        <w:t>When</w:t>
      </w:r>
      <w:r>
        <w:rPr>
          <w:color w:val="2B3C4F"/>
          <w:spacing w:val="-5"/>
        </w:rPr>
        <w:t xml:space="preserve"> </w:t>
      </w:r>
      <w:r>
        <w:rPr>
          <w:color w:val="2B3C4F"/>
        </w:rPr>
        <w:t>the</w:t>
      </w:r>
      <w:r>
        <w:rPr>
          <w:color w:val="2B3C4F"/>
          <w:spacing w:val="-3"/>
        </w:rPr>
        <w:t xml:space="preserve"> </w:t>
      </w:r>
      <w:r>
        <w:rPr>
          <w:color w:val="2B3C4F"/>
        </w:rPr>
        <w:t>patient's</w:t>
      </w:r>
      <w:r>
        <w:rPr>
          <w:color w:val="2B3C4F"/>
          <w:spacing w:val="-3"/>
        </w:rPr>
        <w:t xml:space="preserve"> </w:t>
      </w:r>
      <w:r>
        <w:rPr>
          <w:color w:val="2B3C4F"/>
        </w:rPr>
        <w:t>turn approaches</w:t>
      </w:r>
      <w:r>
        <w:rPr>
          <w:color w:val="2B3C4F"/>
          <w:spacing w:val="-4"/>
        </w:rPr>
        <w:t xml:space="preserve"> </w:t>
      </w:r>
      <w:r>
        <w:rPr>
          <w:color w:val="2B3C4F"/>
        </w:rPr>
        <w:t>(queue</w:t>
      </w:r>
      <w:r>
        <w:rPr>
          <w:color w:val="2B3C4F"/>
          <w:spacing w:val="-3"/>
        </w:rPr>
        <w:t xml:space="preserve"> </w:t>
      </w:r>
      <w:r>
        <w:rPr>
          <w:color w:val="2B3C4F"/>
        </w:rPr>
        <w:t>position</w:t>
      </w:r>
      <w:r>
        <w:rPr>
          <w:color w:val="2B3C4F"/>
          <w:spacing w:val="-4"/>
        </w:rPr>
        <w:t xml:space="preserve"> </w:t>
      </w:r>
      <w:r>
        <w:rPr>
          <w:rFonts w:ascii="Symbol" w:hAnsi="Symbol"/>
          <w:color w:val="2B3C4F"/>
        </w:rPr>
        <w:t></w:t>
      </w:r>
      <w:r>
        <w:rPr>
          <w:rFonts w:ascii="Times New Roman" w:hAnsi="Times New Roman"/>
          <w:color w:val="2B3C4F"/>
          <w:spacing w:val="-1"/>
        </w:rPr>
        <w:t xml:space="preserve"> </w:t>
      </w:r>
      <w:r>
        <w:rPr>
          <w:color w:val="2B3C4F"/>
        </w:rPr>
        <w:t>2),</w:t>
      </w:r>
      <w:r>
        <w:rPr>
          <w:color w:val="2B3C4F"/>
          <w:spacing w:val="-5"/>
        </w:rPr>
        <w:t xml:space="preserve"> </w:t>
      </w:r>
      <w:r>
        <w:rPr>
          <w:color w:val="2B3C4F"/>
        </w:rPr>
        <w:t>a</w:t>
      </w:r>
      <w:r>
        <w:rPr>
          <w:color w:val="2B3C4F"/>
          <w:spacing w:val="-3"/>
        </w:rPr>
        <w:t xml:space="preserve"> </w:t>
      </w:r>
      <w:r>
        <w:rPr>
          <w:color w:val="2B3C4F"/>
        </w:rPr>
        <w:t>local</w:t>
      </w:r>
      <w:r>
        <w:rPr>
          <w:color w:val="2B3C4F"/>
          <w:spacing w:val="-3"/>
        </w:rPr>
        <w:t xml:space="preserve"> </w:t>
      </w:r>
      <w:r>
        <w:rPr>
          <w:color w:val="2B3C4F"/>
        </w:rPr>
        <w:t>notification</w:t>
      </w:r>
      <w:r>
        <w:rPr>
          <w:color w:val="2B3C4F"/>
          <w:spacing w:val="-4"/>
        </w:rPr>
        <w:t xml:space="preserve"> </w:t>
      </w:r>
      <w:r>
        <w:rPr>
          <w:color w:val="2B3C4F"/>
        </w:rPr>
        <w:t>is</w:t>
      </w:r>
      <w:r>
        <w:rPr>
          <w:color w:val="2B3C4F"/>
          <w:spacing w:val="-2"/>
        </w:rPr>
        <w:t xml:space="preserve"> </w:t>
      </w:r>
      <w:r>
        <w:rPr>
          <w:color w:val="2B3C4F"/>
        </w:rPr>
        <w:t>triggered</w:t>
      </w:r>
      <w:r>
        <w:rPr>
          <w:color w:val="2B3C4F"/>
          <w:spacing w:val="-6"/>
        </w:rPr>
        <w:t xml:space="preserve"> </w:t>
      </w:r>
      <w:r>
        <w:rPr>
          <w:color w:val="2B3C4F"/>
        </w:rPr>
        <w:t>to</w:t>
      </w:r>
      <w:r>
        <w:rPr>
          <w:color w:val="2B3C4F"/>
          <w:spacing w:val="-6"/>
        </w:rPr>
        <w:t xml:space="preserve"> </w:t>
      </w:r>
      <w:r>
        <w:rPr>
          <w:color w:val="2B3C4F"/>
        </w:rPr>
        <w:t>alert</w:t>
      </w:r>
      <w:r>
        <w:rPr>
          <w:color w:val="2B3C4F"/>
          <w:spacing w:val="-2"/>
        </w:rPr>
        <w:t xml:space="preserve"> </w:t>
      </w:r>
      <w:r>
        <w:rPr>
          <w:color w:val="2B3C4F"/>
        </w:rPr>
        <w:t>them</w:t>
      </w:r>
      <w:r>
        <w:rPr>
          <w:color w:val="2B3C4F"/>
          <w:spacing w:val="-5"/>
        </w:rPr>
        <w:t xml:space="preserve"> </w:t>
      </w:r>
      <w:r>
        <w:rPr>
          <w:color w:val="2B3C4F"/>
        </w:rPr>
        <w:t>even</w:t>
      </w:r>
      <w:r>
        <w:rPr>
          <w:color w:val="2B3C4F"/>
          <w:spacing w:val="-3"/>
        </w:rPr>
        <w:t xml:space="preserve"> </w:t>
      </w:r>
      <w:r>
        <w:rPr>
          <w:color w:val="2B3C4F"/>
        </w:rPr>
        <w:t>if</w:t>
      </w:r>
      <w:r>
        <w:rPr>
          <w:color w:val="2B3C4F"/>
          <w:spacing w:val="-5"/>
        </w:rPr>
        <w:t xml:space="preserve"> </w:t>
      </w:r>
      <w:r>
        <w:rPr>
          <w:color w:val="2B3C4F"/>
        </w:rPr>
        <w:t>the</w:t>
      </w:r>
      <w:r>
        <w:rPr>
          <w:color w:val="2B3C4F"/>
          <w:spacing w:val="-3"/>
        </w:rPr>
        <w:t xml:space="preserve"> </w:t>
      </w:r>
      <w:r>
        <w:rPr>
          <w:color w:val="2B3C4F"/>
        </w:rPr>
        <w:t>app</w:t>
      </w:r>
      <w:r>
        <w:rPr>
          <w:color w:val="2B3C4F"/>
          <w:spacing w:val="-5"/>
        </w:rPr>
        <w:t xml:space="preserve"> </w:t>
      </w:r>
      <w:r>
        <w:rPr>
          <w:color w:val="2B3C4F"/>
        </w:rPr>
        <w:t>is</w:t>
      </w:r>
      <w:r>
        <w:rPr>
          <w:color w:val="2B3C4F"/>
          <w:spacing w:val="-4"/>
        </w:rPr>
        <w:t xml:space="preserve"> </w:t>
      </w:r>
      <w:r>
        <w:rPr>
          <w:color w:val="2B3C4F"/>
        </w:rPr>
        <w:t>running</w:t>
      </w:r>
      <w:r>
        <w:rPr>
          <w:color w:val="2B3C4F"/>
          <w:spacing w:val="-2"/>
        </w:rPr>
        <w:t xml:space="preserve"> </w:t>
      </w:r>
      <w:r>
        <w:rPr>
          <w:color w:val="2B3C4F"/>
        </w:rPr>
        <w:t>in the background or the screen is locked.</w:t>
      </w:r>
    </w:p>
    <w:p w14:paraId="58BDD130" w14:textId="77777777" w:rsidR="00A272EA" w:rsidRDefault="00A272EA">
      <w:pPr>
        <w:pStyle w:val="BodyText"/>
        <w:spacing w:before="1"/>
        <w:rPr>
          <w:sz w:val="8"/>
        </w:rPr>
      </w:pPr>
    </w:p>
    <w:tbl>
      <w:tblPr>
        <w:tblW w:w="0" w:type="auto"/>
        <w:tblInd w:w="298" w:type="dxa"/>
        <w:tblBorders>
          <w:top w:val="single" w:sz="4" w:space="0" w:color="BBC3C5"/>
          <w:left w:val="single" w:sz="4" w:space="0" w:color="BBC3C5"/>
          <w:bottom w:val="single" w:sz="4" w:space="0" w:color="BBC3C5"/>
          <w:right w:val="single" w:sz="4" w:space="0" w:color="BBC3C5"/>
          <w:insideH w:val="single" w:sz="4" w:space="0" w:color="BBC3C5"/>
          <w:insideV w:val="single" w:sz="4" w:space="0" w:color="BBC3C5"/>
        </w:tblBorders>
        <w:tblLayout w:type="fixed"/>
        <w:tblCellMar>
          <w:left w:w="0" w:type="dxa"/>
          <w:right w:w="0" w:type="dxa"/>
        </w:tblCellMar>
        <w:tblLook w:val="01E0" w:firstRow="1" w:lastRow="1" w:firstColumn="1" w:lastColumn="1" w:noHBand="0" w:noVBand="0"/>
      </w:tblPr>
      <w:tblGrid>
        <w:gridCol w:w="2722"/>
        <w:gridCol w:w="3967"/>
        <w:gridCol w:w="2950"/>
      </w:tblGrid>
      <w:tr w:rsidR="00A272EA" w14:paraId="1CF64C41" w14:textId="77777777">
        <w:trPr>
          <w:trHeight w:val="429"/>
        </w:trPr>
        <w:tc>
          <w:tcPr>
            <w:tcW w:w="2722" w:type="dxa"/>
            <w:shd w:val="clear" w:color="auto" w:fill="2B3C4F"/>
          </w:tcPr>
          <w:p w14:paraId="050F0FA8" w14:textId="77777777" w:rsidR="00A272EA" w:rsidRDefault="00A272EA">
            <w:pPr>
              <w:pStyle w:val="TableParagraph"/>
              <w:rPr>
                <w:b/>
                <w:sz w:val="19"/>
              </w:rPr>
            </w:pPr>
            <w:r>
              <w:rPr>
                <w:b/>
                <w:color w:val="FFFFFF"/>
                <w:spacing w:val="-2"/>
                <w:sz w:val="19"/>
              </w:rPr>
              <w:t>Widget</w:t>
            </w:r>
          </w:p>
        </w:tc>
        <w:tc>
          <w:tcPr>
            <w:tcW w:w="3967" w:type="dxa"/>
            <w:shd w:val="clear" w:color="auto" w:fill="2B3C4F"/>
          </w:tcPr>
          <w:p w14:paraId="2DD8651E" w14:textId="77777777" w:rsidR="00A272EA" w:rsidRDefault="00A272EA">
            <w:pPr>
              <w:pStyle w:val="TableParagraph"/>
              <w:rPr>
                <w:b/>
                <w:sz w:val="19"/>
              </w:rPr>
            </w:pPr>
            <w:r>
              <w:rPr>
                <w:b/>
                <w:color w:val="FFFFFF"/>
                <w:sz w:val="19"/>
              </w:rPr>
              <w:t>Data</w:t>
            </w:r>
            <w:r>
              <w:rPr>
                <w:b/>
                <w:color w:val="FFFFFF"/>
                <w:spacing w:val="-6"/>
                <w:sz w:val="19"/>
              </w:rPr>
              <w:t xml:space="preserve"> </w:t>
            </w:r>
            <w:r>
              <w:rPr>
                <w:b/>
                <w:color w:val="FFFFFF"/>
                <w:spacing w:val="-2"/>
                <w:sz w:val="19"/>
              </w:rPr>
              <w:t>Source</w:t>
            </w:r>
          </w:p>
        </w:tc>
        <w:tc>
          <w:tcPr>
            <w:tcW w:w="2950" w:type="dxa"/>
            <w:shd w:val="clear" w:color="auto" w:fill="2B3C4F"/>
          </w:tcPr>
          <w:p w14:paraId="61ABF581" w14:textId="77777777" w:rsidR="00A272EA" w:rsidRDefault="00A272EA">
            <w:pPr>
              <w:pStyle w:val="TableParagraph"/>
              <w:ind w:left="166"/>
              <w:rPr>
                <w:b/>
                <w:sz w:val="19"/>
              </w:rPr>
            </w:pPr>
            <w:r>
              <w:rPr>
                <w:b/>
                <w:color w:val="FFFFFF"/>
                <w:sz w:val="19"/>
              </w:rPr>
              <w:t>Refresh</w:t>
            </w:r>
            <w:r>
              <w:rPr>
                <w:b/>
                <w:color w:val="FFFFFF"/>
                <w:spacing w:val="-10"/>
                <w:sz w:val="19"/>
              </w:rPr>
              <w:t xml:space="preserve"> </w:t>
            </w:r>
            <w:r>
              <w:rPr>
                <w:b/>
                <w:color w:val="FFFFFF"/>
                <w:spacing w:val="-4"/>
                <w:sz w:val="19"/>
              </w:rPr>
              <w:t>Rate</w:t>
            </w:r>
          </w:p>
        </w:tc>
      </w:tr>
      <w:tr w:rsidR="00A272EA" w14:paraId="6063343D" w14:textId="77777777">
        <w:trPr>
          <w:trHeight w:val="450"/>
        </w:trPr>
        <w:tc>
          <w:tcPr>
            <w:tcW w:w="2722" w:type="dxa"/>
          </w:tcPr>
          <w:p w14:paraId="2FD80CCA" w14:textId="77777777" w:rsidR="00A272EA" w:rsidRDefault="00A272EA">
            <w:pPr>
              <w:pStyle w:val="TableParagraph"/>
              <w:rPr>
                <w:sz w:val="18"/>
              </w:rPr>
            </w:pPr>
            <w:r>
              <w:rPr>
                <w:color w:val="2B3C4F"/>
                <w:sz w:val="18"/>
              </w:rPr>
              <w:t>Queue</w:t>
            </w:r>
            <w:r>
              <w:rPr>
                <w:color w:val="2B3C4F"/>
                <w:spacing w:val="-5"/>
                <w:sz w:val="18"/>
              </w:rPr>
              <w:t xml:space="preserve"> </w:t>
            </w:r>
            <w:r>
              <w:rPr>
                <w:color w:val="2B3C4F"/>
                <w:sz w:val="18"/>
              </w:rPr>
              <w:t xml:space="preserve">Position </w:t>
            </w:r>
            <w:r>
              <w:rPr>
                <w:color w:val="2B3C4F"/>
                <w:spacing w:val="-4"/>
                <w:sz w:val="18"/>
              </w:rPr>
              <w:t>Badge</w:t>
            </w:r>
          </w:p>
        </w:tc>
        <w:tc>
          <w:tcPr>
            <w:tcW w:w="3967" w:type="dxa"/>
          </w:tcPr>
          <w:p w14:paraId="0E6F7D8C" w14:textId="77777777" w:rsidR="00A272EA" w:rsidRDefault="00A272EA">
            <w:pPr>
              <w:pStyle w:val="TableParagraph"/>
              <w:rPr>
                <w:sz w:val="18"/>
              </w:rPr>
            </w:pPr>
            <w:r>
              <w:rPr>
                <w:color w:val="2B3C4F"/>
                <w:sz w:val="18"/>
              </w:rPr>
              <w:t>GET</w:t>
            </w:r>
            <w:r>
              <w:rPr>
                <w:color w:val="2B3C4F"/>
                <w:spacing w:val="-1"/>
                <w:sz w:val="18"/>
              </w:rPr>
              <w:t xml:space="preserve"> </w:t>
            </w:r>
            <w:r>
              <w:rPr>
                <w:color w:val="2B3C4F"/>
                <w:spacing w:val="-2"/>
                <w:sz w:val="18"/>
              </w:rPr>
              <w:t>/queue/status/{</w:t>
            </w:r>
            <w:proofErr w:type="spellStart"/>
            <w:r>
              <w:rPr>
                <w:color w:val="2B3C4F"/>
                <w:spacing w:val="-2"/>
                <w:sz w:val="18"/>
              </w:rPr>
              <w:t>patient_id</w:t>
            </w:r>
            <w:proofErr w:type="spellEnd"/>
            <w:r>
              <w:rPr>
                <w:color w:val="2B3C4F"/>
                <w:spacing w:val="-2"/>
                <w:sz w:val="18"/>
              </w:rPr>
              <w:t>}</w:t>
            </w:r>
          </w:p>
        </w:tc>
        <w:tc>
          <w:tcPr>
            <w:tcW w:w="2950" w:type="dxa"/>
          </w:tcPr>
          <w:p w14:paraId="6630275E" w14:textId="77777777" w:rsidR="00A272EA" w:rsidRDefault="00A272EA">
            <w:pPr>
              <w:pStyle w:val="TableParagraph"/>
              <w:ind w:left="166"/>
              <w:rPr>
                <w:sz w:val="18"/>
              </w:rPr>
            </w:pPr>
            <w:r>
              <w:rPr>
                <w:color w:val="2B3C4F"/>
                <w:sz w:val="18"/>
              </w:rPr>
              <w:t>Every</w:t>
            </w:r>
            <w:r>
              <w:rPr>
                <w:color w:val="2B3C4F"/>
                <w:spacing w:val="-1"/>
                <w:sz w:val="18"/>
              </w:rPr>
              <w:t xml:space="preserve"> </w:t>
            </w:r>
            <w:r>
              <w:rPr>
                <w:color w:val="2B3C4F"/>
                <w:sz w:val="18"/>
              </w:rPr>
              <w:t>20</w:t>
            </w:r>
            <w:r>
              <w:rPr>
                <w:color w:val="2B3C4F"/>
                <w:spacing w:val="1"/>
                <w:sz w:val="18"/>
              </w:rPr>
              <w:t xml:space="preserve"> </w:t>
            </w:r>
            <w:r>
              <w:rPr>
                <w:color w:val="2B3C4F"/>
                <w:spacing w:val="-2"/>
                <w:sz w:val="18"/>
              </w:rPr>
              <w:t>seconds</w:t>
            </w:r>
          </w:p>
        </w:tc>
      </w:tr>
      <w:tr w:rsidR="00A272EA" w14:paraId="00F4A5AE" w14:textId="77777777">
        <w:trPr>
          <w:trHeight w:val="450"/>
        </w:trPr>
        <w:tc>
          <w:tcPr>
            <w:tcW w:w="2722" w:type="dxa"/>
            <w:shd w:val="clear" w:color="auto" w:fill="F1F1F4"/>
          </w:tcPr>
          <w:p w14:paraId="58D7E1FF" w14:textId="77777777" w:rsidR="00A272EA" w:rsidRDefault="00A272EA">
            <w:pPr>
              <w:pStyle w:val="TableParagraph"/>
              <w:rPr>
                <w:sz w:val="18"/>
              </w:rPr>
            </w:pPr>
            <w:r>
              <w:rPr>
                <w:color w:val="2B3C4F"/>
                <w:sz w:val="18"/>
              </w:rPr>
              <w:t>Estimated</w:t>
            </w:r>
            <w:r>
              <w:rPr>
                <w:color w:val="2B3C4F"/>
                <w:spacing w:val="-6"/>
                <w:sz w:val="18"/>
              </w:rPr>
              <w:t xml:space="preserve"> </w:t>
            </w:r>
            <w:r>
              <w:rPr>
                <w:color w:val="2B3C4F"/>
                <w:sz w:val="18"/>
              </w:rPr>
              <w:t>Wait</w:t>
            </w:r>
            <w:r>
              <w:rPr>
                <w:color w:val="2B3C4F"/>
                <w:spacing w:val="-2"/>
                <w:sz w:val="18"/>
              </w:rPr>
              <w:t xml:space="preserve"> </w:t>
            </w:r>
            <w:r>
              <w:rPr>
                <w:color w:val="2B3C4F"/>
                <w:spacing w:val="-4"/>
                <w:sz w:val="18"/>
              </w:rPr>
              <w:t>Time</w:t>
            </w:r>
          </w:p>
        </w:tc>
        <w:tc>
          <w:tcPr>
            <w:tcW w:w="3967" w:type="dxa"/>
            <w:shd w:val="clear" w:color="auto" w:fill="F1F1F4"/>
          </w:tcPr>
          <w:p w14:paraId="6D05EBAB" w14:textId="77777777" w:rsidR="00A272EA" w:rsidRDefault="00A272EA">
            <w:pPr>
              <w:pStyle w:val="TableParagraph"/>
              <w:spacing w:before="95"/>
              <w:rPr>
                <w:sz w:val="18"/>
              </w:rPr>
            </w:pPr>
            <w:r>
              <w:rPr>
                <w:color w:val="2B3C4F"/>
                <w:sz w:val="18"/>
              </w:rPr>
              <w:t>GET</w:t>
            </w:r>
            <w:r>
              <w:rPr>
                <w:color w:val="2B3C4F"/>
                <w:spacing w:val="-3"/>
                <w:sz w:val="18"/>
              </w:rPr>
              <w:t xml:space="preserve"> </w:t>
            </w:r>
            <w:r>
              <w:rPr>
                <w:color w:val="2B3C4F"/>
                <w:sz w:val="18"/>
              </w:rPr>
              <w:t>/queue/status</w:t>
            </w:r>
            <w:r>
              <w:rPr>
                <w:color w:val="2B3C4F"/>
                <w:spacing w:val="-1"/>
                <w:sz w:val="18"/>
              </w:rPr>
              <w:t xml:space="preserve"> </w:t>
            </w:r>
            <w:r>
              <w:rPr>
                <w:rFonts w:ascii="Symbol" w:hAnsi="Symbol"/>
                <w:color w:val="2B3C4F"/>
                <w:sz w:val="18"/>
              </w:rPr>
              <w:t></w:t>
            </w:r>
            <w:r>
              <w:rPr>
                <w:rFonts w:ascii="Times New Roman" w:hAnsi="Times New Roman"/>
                <w:color w:val="2B3C4F"/>
                <w:spacing w:val="3"/>
                <w:sz w:val="18"/>
              </w:rPr>
              <w:t xml:space="preserve"> </w:t>
            </w:r>
            <w:proofErr w:type="spellStart"/>
            <w:r>
              <w:rPr>
                <w:color w:val="2B3C4F"/>
                <w:spacing w:val="-2"/>
                <w:sz w:val="18"/>
              </w:rPr>
              <w:t>wait_minutes</w:t>
            </w:r>
            <w:proofErr w:type="spellEnd"/>
          </w:p>
        </w:tc>
        <w:tc>
          <w:tcPr>
            <w:tcW w:w="2950" w:type="dxa"/>
            <w:shd w:val="clear" w:color="auto" w:fill="F1F1F4"/>
          </w:tcPr>
          <w:p w14:paraId="172EFEE0" w14:textId="77777777" w:rsidR="00A272EA" w:rsidRDefault="00A272EA">
            <w:pPr>
              <w:pStyle w:val="TableParagraph"/>
              <w:ind w:left="166"/>
              <w:rPr>
                <w:sz w:val="18"/>
              </w:rPr>
            </w:pPr>
            <w:r>
              <w:rPr>
                <w:color w:val="2B3C4F"/>
                <w:sz w:val="18"/>
              </w:rPr>
              <w:t>Every</w:t>
            </w:r>
            <w:r>
              <w:rPr>
                <w:color w:val="2B3C4F"/>
                <w:spacing w:val="-1"/>
                <w:sz w:val="18"/>
              </w:rPr>
              <w:t xml:space="preserve"> </w:t>
            </w:r>
            <w:r>
              <w:rPr>
                <w:color w:val="2B3C4F"/>
                <w:sz w:val="18"/>
              </w:rPr>
              <w:t>20</w:t>
            </w:r>
            <w:r>
              <w:rPr>
                <w:color w:val="2B3C4F"/>
                <w:spacing w:val="1"/>
                <w:sz w:val="18"/>
              </w:rPr>
              <w:t xml:space="preserve"> </w:t>
            </w:r>
            <w:r>
              <w:rPr>
                <w:color w:val="2B3C4F"/>
                <w:spacing w:val="-2"/>
                <w:sz w:val="18"/>
              </w:rPr>
              <w:t>seconds</w:t>
            </w:r>
          </w:p>
        </w:tc>
      </w:tr>
      <w:tr w:rsidR="00A272EA" w14:paraId="4ABC5AFD" w14:textId="77777777">
        <w:trPr>
          <w:trHeight w:val="448"/>
        </w:trPr>
        <w:tc>
          <w:tcPr>
            <w:tcW w:w="2722" w:type="dxa"/>
          </w:tcPr>
          <w:p w14:paraId="4484B092" w14:textId="77777777" w:rsidR="00A272EA" w:rsidRDefault="00A272EA">
            <w:pPr>
              <w:pStyle w:val="TableParagraph"/>
              <w:rPr>
                <w:sz w:val="18"/>
              </w:rPr>
            </w:pPr>
            <w:r>
              <w:rPr>
                <w:color w:val="2B3C4F"/>
                <w:sz w:val="18"/>
              </w:rPr>
              <w:t>Appointment</w:t>
            </w:r>
            <w:r>
              <w:rPr>
                <w:color w:val="2B3C4F"/>
                <w:spacing w:val="-3"/>
                <w:sz w:val="18"/>
              </w:rPr>
              <w:t xml:space="preserve"> </w:t>
            </w:r>
            <w:r>
              <w:rPr>
                <w:color w:val="2B3C4F"/>
                <w:spacing w:val="-2"/>
                <w:sz w:val="18"/>
              </w:rPr>
              <w:t>Details</w:t>
            </w:r>
          </w:p>
        </w:tc>
        <w:tc>
          <w:tcPr>
            <w:tcW w:w="3967" w:type="dxa"/>
          </w:tcPr>
          <w:p w14:paraId="317698E6" w14:textId="77777777" w:rsidR="00A272EA" w:rsidRDefault="00A272EA">
            <w:pPr>
              <w:pStyle w:val="TableParagraph"/>
              <w:rPr>
                <w:sz w:val="18"/>
              </w:rPr>
            </w:pPr>
            <w:r>
              <w:rPr>
                <w:color w:val="2B3C4F"/>
                <w:sz w:val="18"/>
              </w:rPr>
              <w:t>GET</w:t>
            </w:r>
            <w:r>
              <w:rPr>
                <w:color w:val="2B3C4F"/>
                <w:spacing w:val="-1"/>
                <w:sz w:val="18"/>
              </w:rPr>
              <w:t xml:space="preserve"> </w:t>
            </w:r>
            <w:r>
              <w:rPr>
                <w:color w:val="2B3C4F"/>
                <w:spacing w:val="-2"/>
                <w:sz w:val="18"/>
              </w:rPr>
              <w:t>/patient/appointments/next</w:t>
            </w:r>
          </w:p>
        </w:tc>
        <w:tc>
          <w:tcPr>
            <w:tcW w:w="2950" w:type="dxa"/>
          </w:tcPr>
          <w:p w14:paraId="2DD475EA" w14:textId="77777777" w:rsidR="00A272EA" w:rsidRDefault="00A272EA">
            <w:pPr>
              <w:pStyle w:val="TableParagraph"/>
              <w:ind w:left="166"/>
              <w:rPr>
                <w:sz w:val="18"/>
              </w:rPr>
            </w:pPr>
            <w:r>
              <w:rPr>
                <w:color w:val="2B3C4F"/>
                <w:sz w:val="18"/>
              </w:rPr>
              <w:t>On</w:t>
            </w:r>
            <w:r>
              <w:rPr>
                <w:color w:val="2B3C4F"/>
                <w:spacing w:val="-3"/>
                <w:sz w:val="18"/>
              </w:rPr>
              <w:t xml:space="preserve"> </w:t>
            </w:r>
            <w:r>
              <w:rPr>
                <w:color w:val="2B3C4F"/>
                <w:sz w:val="18"/>
              </w:rPr>
              <w:t xml:space="preserve">screen </w:t>
            </w:r>
            <w:r>
              <w:rPr>
                <w:color w:val="2B3C4F"/>
                <w:spacing w:val="-4"/>
                <w:sz w:val="18"/>
              </w:rPr>
              <w:t>load</w:t>
            </w:r>
          </w:p>
        </w:tc>
      </w:tr>
      <w:tr w:rsidR="00A272EA" w14:paraId="5FCF5FD5" w14:textId="77777777">
        <w:trPr>
          <w:trHeight w:val="450"/>
        </w:trPr>
        <w:tc>
          <w:tcPr>
            <w:tcW w:w="2722" w:type="dxa"/>
            <w:shd w:val="clear" w:color="auto" w:fill="F1F1F4"/>
          </w:tcPr>
          <w:p w14:paraId="36FB729A" w14:textId="77777777" w:rsidR="00A272EA" w:rsidRDefault="00A272EA">
            <w:pPr>
              <w:pStyle w:val="TableParagraph"/>
              <w:rPr>
                <w:sz w:val="18"/>
              </w:rPr>
            </w:pPr>
            <w:r>
              <w:rPr>
                <w:color w:val="2B3C4F"/>
                <w:sz w:val="18"/>
              </w:rPr>
              <w:t>Doctor</w:t>
            </w:r>
            <w:r>
              <w:rPr>
                <w:color w:val="2B3C4F"/>
                <w:spacing w:val="-2"/>
                <w:sz w:val="18"/>
              </w:rPr>
              <w:t xml:space="preserve"> </w:t>
            </w:r>
            <w:r>
              <w:rPr>
                <w:color w:val="2B3C4F"/>
                <w:spacing w:val="-4"/>
                <w:sz w:val="18"/>
              </w:rPr>
              <w:t>Info</w:t>
            </w:r>
          </w:p>
        </w:tc>
        <w:tc>
          <w:tcPr>
            <w:tcW w:w="3967" w:type="dxa"/>
            <w:shd w:val="clear" w:color="auto" w:fill="F1F1F4"/>
          </w:tcPr>
          <w:p w14:paraId="67685DDA" w14:textId="77777777" w:rsidR="00A272EA" w:rsidRDefault="00A272EA">
            <w:pPr>
              <w:pStyle w:val="TableParagraph"/>
              <w:spacing w:before="95"/>
              <w:rPr>
                <w:sz w:val="18"/>
              </w:rPr>
            </w:pPr>
            <w:r>
              <w:rPr>
                <w:color w:val="2B3C4F"/>
                <w:sz w:val="18"/>
              </w:rPr>
              <w:t>GET</w:t>
            </w:r>
            <w:r>
              <w:rPr>
                <w:color w:val="2B3C4F"/>
                <w:spacing w:val="-4"/>
                <w:sz w:val="18"/>
              </w:rPr>
              <w:t xml:space="preserve"> </w:t>
            </w:r>
            <w:r>
              <w:rPr>
                <w:color w:val="2B3C4F"/>
                <w:sz w:val="18"/>
              </w:rPr>
              <w:t>/patient/appointments/next</w:t>
            </w:r>
            <w:r>
              <w:rPr>
                <w:color w:val="2B3C4F"/>
                <w:spacing w:val="-2"/>
                <w:sz w:val="18"/>
              </w:rPr>
              <w:t xml:space="preserve"> </w:t>
            </w:r>
            <w:r>
              <w:rPr>
                <w:rFonts w:ascii="Symbol" w:hAnsi="Symbol"/>
                <w:color w:val="2B3C4F"/>
                <w:sz w:val="18"/>
              </w:rPr>
              <w:t></w:t>
            </w:r>
            <w:r>
              <w:rPr>
                <w:rFonts w:ascii="Times New Roman" w:hAnsi="Times New Roman"/>
                <w:color w:val="2B3C4F"/>
                <w:spacing w:val="2"/>
                <w:sz w:val="18"/>
              </w:rPr>
              <w:t xml:space="preserve"> </w:t>
            </w:r>
            <w:r>
              <w:rPr>
                <w:color w:val="2B3C4F"/>
                <w:spacing w:val="-2"/>
                <w:sz w:val="18"/>
              </w:rPr>
              <w:t>doctor</w:t>
            </w:r>
          </w:p>
        </w:tc>
        <w:tc>
          <w:tcPr>
            <w:tcW w:w="2950" w:type="dxa"/>
            <w:shd w:val="clear" w:color="auto" w:fill="F1F1F4"/>
          </w:tcPr>
          <w:p w14:paraId="29E56138" w14:textId="77777777" w:rsidR="00A272EA" w:rsidRDefault="00A272EA">
            <w:pPr>
              <w:pStyle w:val="TableParagraph"/>
              <w:ind w:left="166"/>
              <w:rPr>
                <w:sz w:val="18"/>
              </w:rPr>
            </w:pPr>
            <w:r>
              <w:rPr>
                <w:color w:val="2B3C4F"/>
                <w:sz w:val="18"/>
              </w:rPr>
              <w:t>On</w:t>
            </w:r>
            <w:r>
              <w:rPr>
                <w:color w:val="2B3C4F"/>
                <w:spacing w:val="-3"/>
                <w:sz w:val="18"/>
              </w:rPr>
              <w:t xml:space="preserve"> </w:t>
            </w:r>
            <w:r>
              <w:rPr>
                <w:color w:val="2B3C4F"/>
                <w:sz w:val="18"/>
              </w:rPr>
              <w:t xml:space="preserve">screen </w:t>
            </w:r>
            <w:r>
              <w:rPr>
                <w:color w:val="2B3C4F"/>
                <w:spacing w:val="-4"/>
                <w:sz w:val="18"/>
              </w:rPr>
              <w:t>load</w:t>
            </w:r>
          </w:p>
        </w:tc>
      </w:tr>
      <w:tr w:rsidR="00A272EA" w14:paraId="4554B763" w14:textId="77777777">
        <w:trPr>
          <w:trHeight w:val="450"/>
        </w:trPr>
        <w:tc>
          <w:tcPr>
            <w:tcW w:w="2722" w:type="dxa"/>
          </w:tcPr>
          <w:p w14:paraId="319C5AF4" w14:textId="77777777" w:rsidR="00A272EA" w:rsidRDefault="00A272EA">
            <w:pPr>
              <w:pStyle w:val="TableParagraph"/>
              <w:rPr>
                <w:sz w:val="18"/>
              </w:rPr>
            </w:pPr>
            <w:r>
              <w:rPr>
                <w:color w:val="2B3C4F"/>
                <w:sz w:val="18"/>
              </w:rPr>
              <w:t>"Almost</w:t>
            </w:r>
            <w:r>
              <w:rPr>
                <w:color w:val="2B3C4F"/>
                <w:spacing w:val="-3"/>
                <w:sz w:val="18"/>
              </w:rPr>
              <w:t xml:space="preserve"> </w:t>
            </w:r>
            <w:r>
              <w:rPr>
                <w:color w:val="2B3C4F"/>
                <w:sz w:val="18"/>
              </w:rPr>
              <w:t>Your</w:t>
            </w:r>
            <w:r>
              <w:rPr>
                <w:color w:val="2B3C4F"/>
                <w:spacing w:val="-2"/>
                <w:sz w:val="18"/>
              </w:rPr>
              <w:t xml:space="preserve"> </w:t>
            </w:r>
            <w:r>
              <w:rPr>
                <w:color w:val="2B3C4F"/>
                <w:sz w:val="18"/>
              </w:rPr>
              <w:t>Turn"</w:t>
            </w:r>
            <w:r>
              <w:rPr>
                <w:color w:val="2B3C4F"/>
                <w:spacing w:val="1"/>
                <w:sz w:val="18"/>
              </w:rPr>
              <w:t xml:space="preserve"> </w:t>
            </w:r>
            <w:r>
              <w:rPr>
                <w:color w:val="2B3C4F"/>
                <w:spacing w:val="-4"/>
                <w:sz w:val="18"/>
              </w:rPr>
              <w:t>Alert</w:t>
            </w:r>
          </w:p>
        </w:tc>
        <w:tc>
          <w:tcPr>
            <w:tcW w:w="3967" w:type="dxa"/>
          </w:tcPr>
          <w:p w14:paraId="5659FDAF" w14:textId="77777777" w:rsidR="00A272EA" w:rsidRDefault="00A272EA">
            <w:pPr>
              <w:pStyle w:val="TableParagraph"/>
              <w:spacing w:before="95"/>
              <w:rPr>
                <w:sz w:val="18"/>
              </w:rPr>
            </w:pPr>
            <w:r>
              <w:rPr>
                <w:color w:val="2B3C4F"/>
                <w:sz w:val="18"/>
              </w:rPr>
              <w:t>Local</w:t>
            </w:r>
            <w:r>
              <w:rPr>
                <w:color w:val="2B3C4F"/>
                <w:spacing w:val="-2"/>
                <w:sz w:val="18"/>
              </w:rPr>
              <w:t xml:space="preserve"> </w:t>
            </w:r>
            <w:r>
              <w:rPr>
                <w:color w:val="2B3C4F"/>
                <w:sz w:val="18"/>
              </w:rPr>
              <w:t>—</w:t>
            </w:r>
            <w:r>
              <w:rPr>
                <w:color w:val="2B3C4F"/>
                <w:spacing w:val="-2"/>
                <w:sz w:val="18"/>
              </w:rPr>
              <w:t xml:space="preserve"> </w:t>
            </w:r>
            <w:r>
              <w:rPr>
                <w:color w:val="2B3C4F"/>
                <w:sz w:val="18"/>
              </w:rPr>
              <w:t>triggered</w:t>
            </w:r>
            <w:r>
              <w:rPr>
                <w:color w:val="2B3C4F"/>
                <w:spacing w:val="-3"/>
                <w:sz w:val="18"/>
              </w:rPr>
              <w:t xml:space="preserve"> </w:t>
            </w:r>
            <w:r>
              <w:rPr>
                <w:color w:val="2B3C4F"/>
                <w:sz w:val="18"/>
              </w:rPr>
              <w:t>when</w:t>
            </w:r>
            <w:r>
              <w:rPr>
                <w:color w:val="2B3C4F"/>
                <w:spacing w:val="-2"/>
                <w:sz w:val="18"/>
              </w:rPr>
              <w:t xml:space="preserve"> </w:t>
            </w:r>
            <w:r>
              <w:rPr>
                <w:color w:val="2B3C4F"/>
                <w:sz w:val="18"/>
              </w:rPr>
              <w:t xml:space="preserve">position </w:t>
            </w:r>
            <w:r>
              <w:rPr>
                <w:rFonts w:ascii="Symbol" w:hAnsi="Symbol"/>
                <w:color w:val="2B3C4F"/>
                <w:sz w:val="18"/>
              </w:rPr>
              <w:t></w:t>
            </w:r>
            <w:r>
              <w:rPr>
                <w:rFonts w:ascii="Times New Roman" w:hAnsi="Times New Roman"/>
                <w:color w:val="2B3C4F"/>
                <w:spacing w:val="3"/>
                <w:sz w:val="18"/>
              </w:rPr>
              <w:t xml:space="preserve"> </w:t>
            </w:r>
            <w:r>
              <w:rPr>
                <w:color w:val="2B3C4F"/>
                <w:spacing w:val="-10"/>
                <w:sz w:val="18"/>
              </w:rPr>
              <w:t>2</w:t>
            </w:r>
          </w:p>
        </w:tc>
        <w:tc>
          <w:tcPr>
            <w:tcW w:w="2950" w:type="dxa"/>
          </w:tcPr>
          <w:p w14:paraId="55660182" w14:textId="77777777" w:rsidR="00A272EA" w:rsidRDefault="00A272EA">
            <w:pPr>
              <w:pStyle w:val="TableParagraph"/>
              <w:ind w:left="166"/>
              <w:rPr>
                <w:sz w:val="18"/>
              </w:rPr>
            </w:pPr>
            <w:r>
              <w:rPr>
                <w:color w:val="2B3C4F"/>
                <w:sz w:val="18"/>
              </w:rPr>
              <w:t>Checked</w:t>
            </w:r>
            <w:r>
              <w:rPr>
                <w:color w:val="2B3C4F"/>
                <w:spacing w:val="-5"/>
                <w:sz w:val="18"/>
              </w:rPr>
              <w:t xml:space="preserve"> </w:t>
            </w:r>
            <w:r>
              <w:rPr>
                <w:color w:val="2B3C4F"/>
                <w:sz w:val="18"/>
              </w:rPr>
              <w:t>every</w:t>
            </w:r>
            <w:r>
              <w:rPr>
                <w:color w:val="2B3C4F"/>
                <w:spacing w:val="-1"/>
                <w:sz w:val="18"/>
              </w:rPr>
              <w:t xml:space="preserve"> </w:t>
            </w:r>
            <w:r>
              <w:rPr>
                <w:color w:val="2B3C4F"/>
                <w:sz w:val="18"/>
              </w:rPr>
              <w:t>20</w:t>
            </w:r>
            <w:r>
              <w:rPr>
                <w:color w:val="2B3C4F"/>
                <w:spacing w:val="-3"/>
                <w:sz w:val="18"/>
              </w:rPr>
              <w:t xml:space="preserve"> </w:t>
            </w:r>
            <w:r>
              <w:rPr>
                <w:color w:val="2B3C4F"/>
                <w:spacing w:val="-10"/>
                <w:sz w:val="18"/>
              </w:rPr>
              <w:t>s</w:t>
            </w:r>
          </w:p>
        </w:tc>
      </w:tr>
    </w:tbl>
    <w:p w14:paraId="5E0C1EAA" w14:textId="77777777" w:rsidR="00A272EA" w:rsidRDefault="00A272EA">
      <w:pPr>
        <w:pStyle w:val="BodyText"/>
        <w:spacing w:before="160"/>
      </w:pPr>
    </w:p>
    <w:p w14:paraId="12014776" w14:textId="77777777" w:rsidR="00A272EA" w:rsidRDefault="00A272EA" w:rsidP="00A272EA">
      <w:pPr>
        <w:pStyle w:val="Heading2"/>
        <w:keepNext w:val="0"/>
        <w:keepLines w:val="0"/>
        <w:widowControl w:val="0"/>
        <w:numPr>
          <w:ilvl w:val="2"/>
          <w:numId w:val="8"/>
        </w:numPr>
        <w:tabs>
          <w:tab w:val="left" w:pos="952"/>
        </w:tabs>
        <w:autoSpaceDE w:val="0"/>
        <w:autoSpaceDN w:val="0"/>
        <w:spacing w:before="0" w:after="0" w:line="240" w:lineRule="auto"/>
        <w:ind w:hanging="549"/>
      </w:pPr>
      <w:r>
        <w:rPr>
          <w:color w:val="2C6CA2"/>
        </w:rPr>
        <w:t>Real-time</w:t>
      </w:r>
      <w:r>
        <w:rPr>
          <w:color w:val="2C6CA2"/>
          <w:spacing w:val="-9"/>
        </w:rPr>
        <w:t xml:space="preserve"> </w:t>
      </w:r>
      <w:r>
        <w:rPr>
          <w:color w:val="2C6CA2"/>
        </w:rPr>
        <w:t>Queue</w:t>
      </w:r>
      <w:r>
        <w:rPr>
          <w:color w:val="2C6CA2"/>
          <w:spacing w:val="-3"/>
        </w:rPr>
        <w:t xml:space="preserve"> </w:t>
      </w:r>
      <w:r>
        <w:rPr>
          <w:color w:val="2C6CA2"/>
          <w:spacing w:val="-2"/>
        </w:rPr>
        <w:t>Polling</w:t>
      </w:r>
    </w:p>
    <w:p w14:paraId="561F3C54" w14:textId="77777777" w:rsidR="00A272EA" w:rsidRDefault="00A272EA">
      <w:pPr>
        <w:pStyle w:val="BodyText"/>
        <w:spacing w:before="8"/>
        <w:rPr>
          <w:b/>
          <w:sz w:val="14"/>
        </w:rPr>
      </w:pPr>
      <w:r>
        <w:rPr>
          <w:b/>
          <w:noProof/>
          <w:sz w:val="14"/>
        </w:rPr>
        <mc:AlternateContent>
          <mc:Choice Requires="wpg">
            <w:drawing>
              <wp:anchor distT="0" distB="0" distL="0" distR="0" simplePos="0" relativeHeight="251683840" behindDoc="1" locked="0" layoutInCell="1" allowOverlap="1" wp14:anchorId="7FA969F7" wp14:editId="21531B4C">
                <wp:simplePos x="0" y="0"/>
                <wp:positionH relativeFrom="page">
                  <wp:posOffset>795655</wp:posOffset>
                </wp:positionH>
                <wp:positionV relativeFrom="paragraph">
                  <wp:posOffset>122708</wp:posOffset>
                </wp:positionV>
                <wp:extent cx="6120130" cy="458470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584700"/>
                          <a:chOff x="0" y="0"/>
                          <a:chExt cx="6120130" cy="4584700"/>
                        </a:xfrm>
                      </wpg:grpSpPr>
                      <pic:pic xmlns:pic="http://schemas.openxmlformats.org/drawingml/2006/picture">
                        <pic:nvPicPr>
                          <pic:cNvPr id="61" name="Image 61"/>
                          <pic:cNvPicPr/>
                        </pic:nvPicPr>
                        <pic:blipFill>
                          <a:blip r:embed="rId55" cstate="print"/>
                          <a:stretch>
                            <a:fillRect/>
                          </a:stretch>
                        </pic:blipFill>
                        <pic:spPr>
                          <a:xfrm>
                            <a:off x="0" y="0"/>
                            <a:ext cx="6120003" cy="4584700"/>
                          </a:xfrm>
                          <a:prstGeom prst="rect">
                            <a:avLst/>
                          </a:prstGeom>
                        </pic:spPr>
                      </pic:pic>
                      <wps:wsp>
                        <wps:cNvPr id="62" name="Textbox 62"/>
                        <wps:cNvSpPr txBox="1"/>
                        <wps:spPr>
                          <a:xfrm>
                            <a:off x="245541" y="807417"/>
                            <a:ext cx="1021080" cy="109220"/>
                          </a:xfrm>
                          <a:prstGeom prst="rect">
                            <a:avLst/>
                          </a:prstGeom>
                        </wps:spPr>
                        <wps:txbx>
                          <w:txbxContent>
                            <w:p w14:paraId="4108BD3F" w14:textId="77777777" w:rsidR="00A272EA" w:rsidRDefault="00A272EA">
                              <w:pPr>
                                <w:spacing w:before="1"/>
                                <w:rPr>
                                  <w:rFonts w:ascii="Courier New"/>
                                  <w:sz w:val="15"/>
                                </w:rPr>
                              </w:pPr>
                              <w:r>
                                <w:rPr>
                                  <w:rFonts w:ascii="Courier New"/>
                                  <w:color w:val="AAB0BE"/>
                                  <w:spacing w:val="-2"/>
                                  <w:sz w:val="15"/>
                                </w:rPr>
                                <w:t>super.initState();</w:t>
                              </w:r>
                            </w:p>
                          </w:txbxContent>
                        </wps:txbx>
                        <wps:bodyPr wrap="square" lIns="0" tIns="0" rIns="0" bIns="0" rtlCol="0">
                          <a:noAutofit/>
                        </wps:bodyPr>
                      </wps:wsp>
                      <wps:wsp>
                        <wps:cNvPr id="63" name="Textbox 63"/>
                        <wps:cNvSpPr txBox="1"/>
                        <wps:spPr>
                          <a:xfrm>
                            <a:off x="364413" y="2343863"/>
                            <a:ext cx="2585085" cy="109220"/>
                          </a:xfrm>
                          <a:prstGeom prst="rect">
                            <a:avLst/>
                          </a:prstGeom>
                        </wps:spPr>
                        <wps:txbx>
                          <w:txbxContent>
                            <w:p w14:paraId="45BA653B" w14:textId="77777777" w:rsidR="00A272EA" w:rsidRDefault="00A272EA">
                              <w:pPr>
                                <w:spacing w:before="1"/>
                                <w:rPr>
                                  <w:rFonts w:ascii="Courier New"/>
                                  <w:sz w:val="15"/>
                                </w:rPr>
                              </w:pPr>
                              <w:r>
                                <w:rPr>
                                  <w:rFonts w:ascii="Courier New"/>
                                  <w:color w:val="AAB0BE"/>
                                  <w:spacing w:val="-2"/>
                                  <w:sz w:val="15"/>
                                </w:rPr>
                                <w:t>Uri.parse("$apiBase/queue/status/$patientId"),</w:t>
                              </w:r>
                            </w:p>
                          </w:txbxContent>
                        </wps:txbx>
                        <wps:bodyPr wrap="square" lIns="0" tIns="0" rIns="0" bIns="0" rtlCol="0">
                          <a:noAutofit/>
                        </wps:bodyPr>
                      </wps:wsp>
                    </wpg:wgp>
                  </a:graphicData>
                </a:graphic>
              </wp:anchor>
            </w:drawing>
          </mc:Choice>
          <mc:Fallback>
            <w:pict>
              <v:group w14:anchorId="7FA969F7" id="Group 60" o:spid="_x0000_s1057" style="position:absolute;margin-left:62.65pt;margin-top:9.65pt;width:481.9pt;height:361pt;z-index:-251632640;mso-wrap-distance-left:0;mso-wrap-distance-right:0;mso-position-horizontal-relative:page" coordsize="61201,45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">
                <v:shape id="Image 61" o:spid="_x0000_s1058" type="#_x0000_t75" style="position:absolute;width:61200;height:45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">
                  <v:imagedata r:id="rId56" o:title=""/>
                </v:shape>
                <v:shape id="Textbox 62" o:spid="_x0000_s1059" type="#_x0000_t202" style="position:absolute;left:2455;top:8074;width:10211;height:1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4108BD3F" w14:textId="77777777" w:rsidR="00A272EA" w:rsidRDefault="00A272EA">
                        <w:pPr>
                          <w:spacing w:before="1"/>
                          <w:rPr>
                            <w:rFonts w:ascii="Courier New"/>
                            <w:sz w:val="15"/>
                          </w:rPr>
                        </w:pPr>
                        <w:r>
                          <w:rPr>
                            <w:rFonts w:ascii="Courier New"/>
                            <w:color w:val="AAB0BE"/>
                            <w:spacing w:val="-2"/>
                            <w:sz w:val="15"/>
                          </w:rPr>
                          <w:t>super.initState();</w:t>
                        </w:r>
                      </w:p>
                    </w:txbxContent>
                  </v:textbox>
                </v:shape>
                <v:shape id="Textbox 63" o:spid="_x0000_s1060" type="#_x0000_t202" style="position:absolute;left:3644;top:23438;width:25850;height:1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45BA653B" w14:textId="77777777" w:rsidR="00A272EA" w:rsidRDefault="00A272EA">
                        <w:pPr>
                          <w:spacing w:before="1"/>
                          <w:rPr>
                            <w:rFonts w:ascii="Courier New"/>
                            <w:sz w:val="15"/>
                          </w:rPr>
                        </w:pPr>
                        <w:r>
                          <w:rPr>
                            <w:rFonts w:ascii="Courier New"/>
                            <w:color w:val="AAB0BE"/>
                            <w:spacing w:val="-2"/>
                            <w:sz w:val="15"/>
                          </w:rPr>
                          <w:t>Uri.parse("$apiBase/queue/status/$patientId"),</w:t>
                        </w:r>
                      </w:p>
                    </w:txbxContent>
                  </v:textbox>
                </v:shape>
                <w10:wrap type="topAndBottom" anchorx="page"/>
              </v:group>
            </w:pict>
          </mc:Fallback>
        </mc:AlternateContent>
      </w:r>
    </w:p>
    <w:p w14:paraId="075A40C7" w14:textId="77777777" w:rsidR="00A272EA" w:rsidRDefault="00A272EA">
      <w:pPr>
        <w:pStyle w:val="BodyText"/>
        <w:spacing w:before="135" w:line="309" w:lineRule="auto"/>
        <w:ind w:left="403" w:right="312"/>
      </w:pPr>
      <w:r>
        <w:rPr>
          <w:color w:val="2B3C4F"/>
        </w:rPr>
        <w:t>The</w:t>
      </w:r>
      <w:r>
        <w:rPr>
          <w:color w:val="2B3C4F"/>
          <w:spacing w:val="-7"/>
        </w:rPr>
        <w:t xml:space="preserve"> </w:t>
      </w:r>
      <w:r>
        <w:rPr>
          <w:color w:val="2B3C4F"/>
        </w:rPr>
        <w:t>20-second</w:t>
      </w:r>
      <w:r>
        <w:rPr>
          <w:color w:val="2B3C4F"/>
          <w:spacing w:val="-6"/>
        </w:rPr>
        <w:t xml:space="preserve"> </w:t>
      </w:r>
      <w:r>
        <w:rPr>
          <w:color w:val="2B3C4F"/>
        </w:rPr>
        <w:t>polling</w:t>
      </w:r>
      <w:r>
        <w:rPr>
          <w:color w:val="2B3C4F"/>
          <w:spacing w:val="-6"/>
        </w:rPr>
        <w:t xml:space="preserve"> </w:t>
      </w:r>
      <w:r>
        <w:rPr>
          <w:color w:val="2B3C4F"/>
        </w:rPr>
        <w:t>interval</w:t>
      </w:r>
      <w:r>
        <w:rPr>
          <w:color w:val="2B3C4F"/>
          <w:spacing w:val="-7"/>
        </w:rPr>
        <w:t xml:space="preserve"> </w:t>
      </w:r>
      <w:r>
        <w:rPr>
          <w:color w:val="2B3C4F"/>
        </w:rPr>
        <w:t>was</w:t>
      </w:r>
      <w:r>
        <w:rPr>
          <w:color w:val="2B3C4F"/>
          <w:spacing w:val="-5"/>
        </w:rPr>
        <w:t xml:space="preserve"> </w:t>
      </w:r>
      <w:r>
        <w:rPr>
          <w:color w:val="2B3C4F"/>
        </w:rPr>
        <w:t>selected</w:t>
      </w:r>
      <w:r>
        <w:rPr>
          <w:color w:val="2B3C4F"/>
          <w:spacing w:val="-6"/>
        </w:rPr>
        <w:t xml:space="preserve"> </w:t>
      </w:r>
      <w:r>
        <w:rPr>
          <w:color w:val="2B3C4F"/>
        </w:rPr>
        <w:t>as</w:t>
      </w:r>
      <w:r>
        <w:rPr>
          <w:color w:val="2B3C4F"/>
          <w:spacing w:val="-5"/>
        </w:rPr>
        <w:t xml:space="preserve"> </w:t>
      </w:r>
      <w:r>
        <w:rPr>
          <w:color w:val="2B3C4F"/>
        </w:rPr>
        <w:t>a</w:t>
      </w:r>
      <w:r>
        <w:rPr>
          <w:color w:val="2B3C4F"/>
          <w:spacing w:val="-7"/>
        </w:rPr>
        <w:t xml:space="preserve"> </w:t>
      </w:r>
      <w:r>
        <w:rPr>
          <w:color w:val="2B3C4F"/>
        </w:rPr>
        <w:t>balanced</w:t>
      </w:r>
      <w:r>
        <w:rPr>
          <w:color w:val="2B3C4F"/>
          <w:spacing w:val="-6"/>
        </w:rPr>
        <w:t xml:space="preserve"> </w:t>
      </w:r>
      <w:r>
        <w:rPr>
          <w:color w:val="2B3C4F"/>
        </w:rPr>
        <w:t>trade-off</w:t>
      </w:r>
      <w:r>
        <w:rPr>
          <w:color w:val="2B3C4F"/>
          <w:spacing w:val="-6"/>
        </w:rPr>
        <w:t xml:space="preserve"> </w:t>
      </w:r>
      <w:r>
        <w:rPr>
          <w:color w:val="2B3C4F"/>
        </w:rPr>
        <w:t>between</w:t>
      </w:r>
      <w:r>
        <w:rPr>
          <w:color w:val="2B3C4F"/>
          <w:spacing w:val="-5"/>
        </w:rPr>
        <w:t xml:space="preserve"> </w:t>
      </w:r>
      <w:r>
        <w:rPr>
          <w:color w:val="2B3C4F"/>
        </w:rPr>
        <w:t>data</w:t>
      </w:r>
      <w:r>
        <w:rPr>
          <w:color w:val="2B3C4F"/>
          <w:spacing w:val="-4"/>
        </w:rPr>
        <w:t xml:space="preserve"> </w:t>
      </w:r>
      <w:r>
        <w:rPr>
          <w:color w:val="2B3C4F"/>
        </w:rPr>
        <w:t>freshness</w:t>
      </w:r>
      <w:r>
        <w:rPr>
          <w:color w:val="2B3C4F"/>
          <w:spacing w:val="-4"/>
        </w:rPr>
        <w:t xml:space="preserve"> </w:t>
      </w:r>
      <w:r>
        <w:rPr>
          <w:color w:val="2B3C4F"/>
        </w:rPr>
        <w:t>and</w:t>
      </w:r>
      <w:r>
        <w:rPr>
          <w:color w:val="2B3C4F"/>
          <w:spacing w:val="-4"/>
        </w:rPr>
        <w:t xml:space="preserve"> </w:t>
      </w:r>
      <w:r>
        <w:rPr>
          <w:color w:val="2B3C4F"/>
        </w:rPr>
        <w:t>mobile resource</w:t>
      </w:r>
      <w:r>
        <w:rPr>
          <w:color w:val="2B3C4F"/>
          <w:spacing w:val="-8"/>
        </w:rPr>
        <w:t xml:space="preserve"> </w:t>
      </w:r>
      <w:r>
        <w:rPr>
          <w:color w:val="2B3C4F"/>
        </w:rPr>
        <w:t>consumption.</w:t>
      </w:r>
      <w:r>
        <w:rPr>
          <w:color w:val="2B3C4F"/>
          <w:spacing w:val="-7"/>
        </w:rPr>
        <w:t xml:space="preserve"> </w:t>
      </w:r>
      <w:r>
        <w:rPr>
          <w:color w:val="2B3C4F"/>
        </w:rPr>
        <w:t>In</w:t>
      </w:r>
      <w:r>
        <w:rPr>
          <w:color w:val="2B3C4F"/>
          <w:spacing w:val="-8"/>
        </w:rPr>
        <w:t xml:space="preserve"> </w:t>
      </w:r>
      <w:r>
        <w:rPr>
          <w:color w:val="2B3C4F"/>
        </w:rPr>
        <w:t>a</w:t>
      </w:r>
      <w:r>
        <w:rPr>
          <w:color w:val="2B3C4F"/>
          <w:spacing w:val="-5"/>
        </w:rPr>
        <w:t xml:space="preserve"> </w:t>
      </w:r>
      <w:r>
        <w:rPr>
          <w:color w:val="2B3C4F"/>
        </w:rPr>
        <w:t>hospital</w:t>
      </w:r>
      <w:r>
        <w:rPr>
          <w:color w:val="2B3C4F"/>
          <w:spacing w:val="-7"/>
        </w:rPr>
        <w:t xml:space="preserve"> </w:t>
      </w:r>
      <w:r>
        <w:rPr>
          <w:color w:val="2B3C4F"/>
        </w:rPr>
        <w:t>queue</w:t>
      </w:r>
      <w:r>
        <w:rPr>
          <w:color w:val="2B3C4F"/>
          <w:spacing w:val="-7"/>
        </w:rPr>
        <w:t xml:space="preserve"> </w:t>
      </w:r>
      <w:r>
        <w:rPr>
          <w:color w:val="2B3C4F"/>
        </w:rPr>
        <w:t>context,</w:t>
      </w:r>
      <w:r>
        <w:rPr>
          <w:color w:val="2B3C4F"/>
          <w:spacing w:val="-6"/>
        </w:rPr>
        <w:t xml:space="preserve"> </w:t>
      </w:r>
      <w:r>
        <w:rPr>
          <w:color w:val="2B3C4F"/>
        </w:rPr>
        <w:t>position</w:t>
      </w:r>
      <w:r>
        <w:rPr>
          <w:color w:val="2B3C4F"/>
          <w:spacing w:val="-7"/>
        </w:rPr>
        <w:t xml:space="preserve"> </w:t>
      </w:r>
      <w:r>
        <w:rPr>
          <w:color w:val="2B3C4F"/>
        </w:rPr>
        <w:t>changes</w:t>
      </w:r>
      <w:r>
        <w:rPr>
          <w:color w:val="2B3C4F"/>
          <w:spacing w:val="-7"/>
        </w:rPr>
        <w:t xml:space="preserve"> </w:t>
      </w:r>
      <w:r>
        <w:rPr>
          <w:color w:val="2B3C4F"/>
        </w:rPr>
        <w:t>occur</w:t>
      </w:r>
      <w:r>
        <w:rPr>
          <w:color w:val="2B3C4F"/>
          <w:spacing w:val="-7"/>
        </w:rPr>
        <w:t xml:space="preserve"> </w:t>
      </w:r>
      <w:r>
        <w:rPr>
          <w:color w:val="2B3C4F"/>
        </w:rPr>
        <w:t>when</w:t>
      </w:r>
      <w:r>
        <w:rPr>
          <w:color w:val="2B3C4F"/>
          <w:spacing w:val="-7"/>
        </w:rPr>
        <w:t xml:space="preserve"> </w:t>
      </w:r>
      <w:r>
        <w:rPr>
          <w:color w:val="2B3C4F"/>
        </w:rPr>
        <w:t>a</w:t>
      </w:r>
      <w:r>
        <w:rPr>
          <w:color w:val="2B3C4F"/>
          <w:spacing w:val="-7"/>
        </w:rPr>
        <w:t xml:space="preserve"> </w:t>
      </w:r>
      <w:r>
        <w:rPr>
          <w:color w:val="2B3C4F"/>
        </w:rPr>
        <w:t>doctor</w:t>
      </w:r>
      <w:r>
        <w:rPr>
          <w:color w:val="2B3C4F"/>
          <w:spacing w:val="-8"/>
        </w:rPr>
        <w:t xml:space="preserve"> </w:t>
      </w:r>
      <w:r>
        <w:rPr>
          <w:color w:val="2B3C4F"/>
        </w:rPr>
        <w:t>calls</w:t>
      </w:r>
      <w:r>
        <w:rPr>
          <w:color w:val="2B3C4F"/>
          <w:spacing w:val="-6"/>
        </w:rPr>
        <w:t xml:space="preserve"> </w:t>
      </w:r>
      <w:r>
        <w:rPr>
          <w:color w:val="2B3C4F"/>
        </w:rPr>
        <w:t>the</w:t>
      </w:r>
      <w:r>
        <w:rPr>
          <w:color w:val="2B3C4F"/>
          <w:spacing w:val="2"/>
        </w:rPr>
        <w:t xml:space="preserve"> </w:t>
      </w:r>
      <w:r>
        <w:rPr>
          <w:color w:val="2B3C4F"/>
          <w:spacing w:val="-4"/>
        </w:rPr>
        <w:t>next</w:t>
      </w:r>
    </w:p>
    <w:p w14:paraId="2C73D91A" w14:textId="77777777" w:rsidR="00A272EA" w:rsidRDefault="00A272EA">
      <w:pPr>
        <w:pStyle w:val="BodyText"/>
        <w:spacing w:line="309" w:lineRule="auto"/>
        <w:sectPr w:rsidR="00A272EA" w:rsidSect="00A272EA">
          <w:pgSz w:w="11920" w:h="16850"/>
          <w:pgMar w:top="1180" w:right="992" w:bottom="660" w:left="850" w:header="467" w:footer="466" w:gutter="0"/>
          <w:cols w:space="720"/>
        </w:sectPr>
      </w:pPr>
    </w:p>
    <w:p w14:paraId="735C86DF" w14:textId="77777777" w:rsidR="00A272EA" w:rsidRDefault="00A272EA" w:rsidP="00A272EA">
      <w:pPr>
        <w:pStyle w:val="Heading1"/>
        <w:keepNext w:val="0"/>
        <w:keepLines w:val="0"/>
        <w:widowControl w:val="0"/>
        <w:numPr>
          <w:ilvl w:val="1"/>
          <w:numId w:val="8"/>
        </w:numPr>
        <w:tabs>
          <w:tab w:val="left" w:pos="910"/>
          <w:tab w:val="left" w:pos="10043"/>
        </w:tabs>
        <w:autoSpaceDE w:val="0"/>
        <w:autoSpaceDN w:val="0"/>
        <w:spacing w:before="82" w:after="0" w:line="240" w:lineRule="auto"/>
        <w:ind w:left="910" w:hanging="507"/>
      </w:pPr>
      <w:r>
        <w:rPr>
          <w:color w:val="1A395B"/>
          <w:spacing w:val="-45"/>
          <w:u w:val="single" w:color="1A395B"/>
        </w:rPr>
        <w:lastRenderedPageBreak/>
        <w:t xml:space="preserve"> </w:t>
      </w:r>
      <w:r>
        <w:rPr>
          <w:color w:val="1A395B"/>
          <w:u w:val="single" w:color="1A395B"/>
        </w:rPr>
        <w:t>UI/UX</w:t>
      </w:r>
      <w:r>
        <w:rPr>
          <w:color w:val="1A395B"/>
          <w:spacing w:val="-8"/>
          <w:u w:val="single" w:color="1A395B"/>
        </w:rPr>
        <w:t xml:space="preserve"> </w:t>
      </w:r>
      <w:r>
        <w:rPr>
          <w:color w:val="1A395B"/>
          <w:u w:val="single" w:color="1A395B"/>
        </w:rPr>
        <w:t>Design</w:t>
      </w:r>
      <w:r>
        <w:rPr>
          <w:color w:val="1A395B"/>
          <w:spacing w:val="-5"/>
          <w:u w:val="single" w:color="1A395B"/>
        </w:rPr>
        <w:t xml:space="preserve"> </w:t>
      </w:r>
      <w:r>
        <w:rPr>
          <w:color w:val="1A395B"/>
          <w:spacing w:val="-2"/>
          <w:u w:val="single" w:color="1A395B"/>
        </w:rPr>
        <w:t>Decisions</w:t>
      </w:r>
      <w:r>
        <w:rPr>
          <w:color w:val="1A395B"/>
          <w:u w:val="single" w:color="1A395B"/>
        </w:rPr>
        <w:tab/>
      </w:r>
    </w:p>
    <w:p w14:paraId="3FAEFD57" w14:textId="77777777" w:rsidR="00A272EA" w:rsidRDefault="00A272EA">
      <w:pPr>
        <w:pStyle w:val="BodyText"/>
        <w:spacing w:before="125"/>
        <w:rPr>
          <w:b/>
        </w:rPr>
      </w:pPr>
    </w:p>
    <w:p w14:paraId="3739D4D6" w14:textId="77777777" w:rsidR="00A272EA" w:rsidRDefault="00A272EA">
      <w:pPr>
        <w:pStyle w:val="BodyText"/>
        <w:spacing w:before="1" w:line="312" w:lineRule="auto"/>
        <w:ind w:left="403" w:right="312"/>
      </w:pPr>
      <w:r>
        <w:rPr>
          <w:color w:val="2B3C4F"/>
        </w:rPr>
        <w:t xml:space="preserve">Consistent visual design across both clients was a deliberate architectural decision made early in the project lifecycle. The </w:t>
      </w:r>
      <w:proofErr w:type="spellStart"/>
      <w:r>
        <w:rPr>
          <w:color w:val="2B3C4F"/>
        </w:rPr>
        <w:t>MediVerse</w:t>
      </w:r>
      <w:proofErr w:type="spellEnd"/>
      <w:r>
        <w:rPr>
          <w:color w:val="2B3C4F"/>
        </w:rPr>
        <w:t xml:space="preserve"> brand palette was defined before any UI components were built and applied uniformly to both React (via </w:t>
      </w:r>
      <w:proofErr w:type="spellStart"/>
      <w:r>
        <w:rPr>
          <w:color w:val="2B3C4F"/>
        </w:rPr>
        <w:t>TailwindCSS</w:t>
      </w:r>
      <w:proofErr w:type="spellEnd"/>
      <w:r>
        <w:rPr>
          <w:color w:val="2B3C4F"/>
        </w:rPr>
        <w:t xml:space="preserve"> custom config) and Flutter (via </w:t>
      </w:r>
      <w:proofErr w:type="spellStart"/>
      <w:r>
        <w:rPr>
          <w:color w:val="2B3C4F"/>
        </w:rPr>
        <w:t>ThemeData</w:t>
      </w:r>
      <w:proofErr w:type="spellEnd"/>
      <w:r>
        <w:rPr>
          <w:color w:val="2B3C4F"/>
        </w:rPr>
        <w:t>). This creates</w:t>
      </w:r>
      <w:r>
        <w:rPr>
          <w:color w:val="2B3C4F"/>
          <w:spacing w:val="-4"/>
        </w:rPr>
        <w:t xml:space="preserve"> </w:t>
      </w:r>
      <w:r>
        <w:rPr>
          <w:color w:val="2B3C4F"/>
        </w:rPr>
        <w:t>a</w:t>
      </w:r>
      <w:r>
        <w:rPr>
          <w:color w:val="2B3C4F"/>
          <w:spacing w:val="-6"/>
        </w:rPr>
        <w:t xml:space="preserve"> </w:t>
      </w:r>
      <w:r>
        <w:rPr>
          <w:color w:val="2B3C4F"/>
        </w:rPr>
        <w:t>coherent</w:t>
      </w:r>
      <w:r>
        <w:rPr>
          <w:color w:val="2B3C4F"/>
          <w:spacing w:val="-5"/>
        </w:rPr>
        <w:t xml:space="preserve"> </w:t>
      </w:r>
      <w:r>
        <w:rPr>
          <w:color w:val="2B3C4F"/>
        </w:rPr>
        <w:t>user</w:t>
      </w:r>
      <w:r>
        <w:rPr>
          <w:color w:val="2B3C4F"/>
          <w:spacing w:val="-4"/>
        </w:rPr>
        <w:t xml:space="preserve"> </w:t>
      </w:r>
      <w:r>
        <w:rPr>
          <w:color w:val="2B3C4F"/>
        </w:rPr>
        <w:t>experience</w:t>
      </w:r>
      <w:r>
        <w:rPr>
          <w:color w:val="2B3C4F"/>
          <w:spacing w:val="-5"/>
        </w:rPr>
        <w:t xml:space="preserve"> </w:t>
      </w:r>
      <w:r>
        <w:rPr>
          <w:color w:val="2B3C4F"/>
        </w:rPr>
        <w:t>for</w:t>
      </w:r>
      <w:r>
        <w:rPr>
          <w:color w:val="2B3C4F"/>
          <w:spacing w:val="-5"/>
        </w:rPr>
        <w:t xml:space="preserve"> </w:t>
      </w:r>
      <w:r>
        <w:rPr>
          <w:color w:val="2B3C4F"/>
        </w:rPr>
        <w:t>patients</w:t>
      </w:r>
      <w:r>
        <w:rPr>
          <w:color w:val="2B3C4F"/>
          <w:spacing w:val="-4"/>
        </w:rPr>
        <w:t xml:space="preserve"> </w:t>
      </w:r>
      <w:r>
        <w:rPr>
          <w:color w:val="2B3C4F"/>
        </w:rPr>
        <w:t>who</w:t>
      </w:r>
      <w:r>
        <w:rPr>
          <w:color w:val="2B3C4F"/>
          <w:spacing w:val="-5"/>
        </w:rPr>
        <w:t xml:space="preserve"> </w:t>
      </w:r>
      <w:r>
        <w:rPr>
          <w:color w:val="2B3C4F"/>
        </w:rPr>
        <w:t>switch</w:t>
      </w:r>
      <w:r>
        <w:rPr>
          <w:color w:val="2B3C4F"/>
          <w:spacing w:val="-5"/>
        </w:rPr>
        <w:t xml:space="preserve"> </w:t>
      </w:r>
      <w:r>
        <w:rPr>
          <w:color w:val="2B3C4F"/>
        </w:rPr>
        <w:t>between</w:t>
      </w:r>
      <w:r>
        <w:rPr>
          <w:color w:val="2B3C4F"/>
          <w:spacing w:val="-5"/>
        </w:rPr>
        <w:t xml:space="preserve"> </w:t>
      </w:r>
      <w:r>
        <w:rPr>
          <w:color w:val="2B3C4F"/>
        </w:rPr>
        <w:t>the</w:t>
      </w:r>
      <w:r>
        <w:rPr>
          <w:color w:val="2B3C4F"/>
          <w:spacing w:val="-5"/>
        </w:rPr>
        <w:t xml:space="preserve"> </w:t>
      </w:r>
      <w:r>
        <w:rPr>
          <w:color w:val="2B3C4F"/>
        </w:rPr>
        <w:t>mobile</w:t>
      </w:r>
      <w:r>
        <w:rPr>
          <w:color w:val="2B3C4F"/>
          <w:spacing w:val="-5"/>
        </w:rPr>
        <w:t xml:space="preserve"> </w:t>
      </w:r>
      <w:r>
        <w:rPr>
          <w:color w:val="2B3C4F"/>
        </w:rPr>
        <w:t>app</w:t>
      </w:r>
      <w:r>
        <w:rPr>
          <w:color w:val="2B3C4F"/>
          <w:spacing w:val="-6"/>
        </w:rPr>
        <w:t xml:space="preserve"> </w:t>
      </w:r>
      <w:r>
        <w:rPr>
          <w:color w:val="2B3C4F"/>
        </w:rPr>
        <w:t>in</w:t>
      </w:r>
      <w:r>
        <w:rPr>
          <w:color w:val="2B3C4F"/>
          <w:spacing w:val="-4"/>
        </w:rPr>
        <w:t xml:space="preserve"> </w:t>
      </w:r>
      <w:r>
        <w:rPr>
          <w:color w:val="2B3C4F"/>
        </w:rPr>
        <w:t>the</w:t>
      </w:r>
      <w:r>
        <w:rPr>
          <w:color w:val="2B3C4F"/>
          <w:spacing w:val="-6"/>
        </w:rPr>
        <w:t xml:space="preserve"> </w:t>
      </w:r>
      <w:r>
        <w:rPr>
          <w:color w:val="2B3C4F"/>
        </w:rPr>
        <w:t>waiting</w:t>
      </w:r>
      <w:r>
        <w:rPr>
          <w:color w:val="2B3C4F"/>
          <w:spacing w:val="-5"/>
        </w:rPr>
        <w:t xml:space="preserve"> </w:t>
      </w:r>
      <w:r>
        <w:rPr>
          <w:color w:val="2B3C4F"/>
        </w:rPr>
        <w:t>room and the web portal at home, eliminating the cognitive friction of learning two distinct visual languages.</w:t>
      </w:r>
    </w:p>
    <w:p w14:paraId="40A6F49A" w14:textId="77777777" w:rsidR="00A272EA" w:rsidRDefault="00A272EA">
      <w:pPr>
        <w:pStyle w:val="BodyText"/>
        <w:spacing w:before="137"/>
      </w:pPr>
    </w:p>
    <w:p w14:paraId="60029022" w14:textId="77777777" w:rsidR="00A272EA" w:rsidRDefault="00A272EA" w:rsidP="00A272EA">
      <w:pPr>
        <w:pStyle w:val="Heading2"/>
        <w:keepNext w:val="0"/>
        <w:keepLines w:val="0"/>
        <w:widowControl w:val="0"/>
        <w:numPr>
          <w:ilvl w:val="2"/>
          <w:numId w:val="8"/>
        </w:numPr>
        <w:tabs>
          <w:tab w:val="left" w:pos="1074"/>
        </w:tabs>
        <w:autoSpaceDE w:val="0"/>
        <w:autoSpaceDN w:val="0"/>
        <w:spacing w:before="1" w:after="0" w:line="240" w:lineRule="auto"/>
        <w:ind w:left="1074" w:hanging="671"/>
      </w:pPr>
      <w:proofErr w:type="spellStart"/>
      <w:r>
        <w:rPr>
          <w:color w:val="2C6CA2"/>
        </w:rPr>
        <w:t>Colour</w:t>
      </w:r>
      <w:proofErr w:type="spellEnd"/>
      <w:r>
        <w:rPr>
          <w:color w:val="2C6CA2"/>
          <w:spacing w:val="-5"/>
        </w:rPr>
        <w:t xml:space="preserve"> </w:t>
      </w:r>
      <w:r>
        <w:rPr>
          <w:color w:val="2C6CA2"/>
          <w:spacing w:val="-2"/>
        </w:rPr>
        <w:t>Palette</w:t>
      </w:r>
    </w:p>
    <w:p w14:paraId="5D606089" w14:textId="77777777" w:rsidR="00A272EA" w:rsidRDefault="00A272EA">
      <w:pPr>
        <w:pStyle w:val="BodyText"/>
        <w:spacing w:before="7"/>
        <w:rPr>
          <w:b/>
          <w:sz w:val="7"/>
        </w:rPr>
      </w:pPr>
    </w:p>
    <w:tbl>
      <w:tblPr>
        <w:tblW w:w="0" w:type="auto"/>
        <w:tblInd w:w="298" w:type="dxa"/>
        <w:tblBorders>
          <w:top w:val="single" w:sz="4" w:space="0" w:color="BBC3C5"/>
          <w:left w:val="single" w:sz="4" w:space="0" w:color="BBC3C5"/>
          <w:bottom w:val="single" w:sz="4" w:space="0" w:color="BBC3C5"/>
          <w:right w:val="single" w:sz="4" w:space="0" w:color="BBC3C5"/>
          <w:insideH w:val="single" w:sz="4" w:space="0" w:color="BBC3C5"/>
          <w:insideV w:val="single" w:sz="4" w:space="0" w:color="BBC3C5"/>
        </w:tblBorders>
        <w:tblLayout w:type="fixed"/>
        <w:tblCellMar>
          <w:left w:w="0" w:type="dxa"/>
          <w:right w:w="0" w:type="dxa"/>
        </w:tblCellMar>
        <w:tblLook w:val="01E0" w:firstRow="1" w:lastRow="1" w:firstColumn="1" w:lastColumn="1" w:noHBand="0" w:noVBand="0"/>
      </w:tblPr>
      <w:tblGrid>
        <w:gridCol w:w="2497"/>
        <w:gridCol w:w="1587"/>
        <w:gridCol w:w="5558"/>
      </w:tblGrid>
      <w:tr w:rsidR="00A272EA" w14:paraId="09A0C826" w14:textId="77777777">
        <w:trPr>
          <w:trHeight w:val="429"/>
        </w:trPr>
        <w:tc>
          <w:tcPr>
            <w:tcW w:w="2497" w:type="dxa"/>
            <w:shd w:val="clear" w:color="auto" w:fill="2B3C4F"/>
          </w:tcPr>
          <w:p w14:paraId="55644F18" w14:textId="77777777" w:rsidR="00A272EA" w:rsidRDefault="00A272EA">
            <w:pPr>
              <w:pStyle w:val="TableParagraph"/>
              <w:rPr>
                <w:b/>
                <w:sz w:val="19"/>
              </w:rPr>
            </w:pPr>
            <w:r>
              <w:rPr>
                <w:b/>
                <w:color w:val="FFFFFF"/>
                <w:spacing w:val="-2"/>
                <w:sz w:val="19"/>
              </w:rPr>
              <w:t>Token</w:t>
            </w:r>
          </w:p>
        </w:tc>
        <w:tc>
          <w:tcPr>
            <w:tcW w:w="1587" w:type="dxa"/>
            <w:shd w:val="clear" w:color="auto" w:fill="2B3C4F"/>
          </w:tcPr>
          <w:p w14:paraId="043B3812" w14:textId="77777777" w:rsidR="00A272EA" w:rsidRDefault="00A272EA">
            <w:pPr>
              <w:pStyle w:val="TableParagraph"/>
              <w:ind w:left="162"/>
              <w:rPr>
                <w:b/>
                <w:sz w:val="19"/>
              </w:rPr>
            </w:pPr>
            <w:r>
              <w:rPr>
                <w:b/>
                <w:color w:val="FFFFFF"/>
                <w:sz w:val="19"/>
              </w:rPr>
              <w:t>Hex</w:t>
            </w:r>
            <w:r>
              <w:rPr>
                <w:b/>
                <w:color w:val="FFFFFF"/>
                <w:spacing w:val="-6"/>
                <w:sz w:val="19"/>
              </w:rPr>
              <w:t xml:space="preserve"> </w:t>
            </w:r>
            <w:r>
              <w:rPr>
                <w:b/>
                <w:color w:val="FFFFFF"/>
                <w:spacing w:val="-2"/>
                <w:sz w:val="19"/>
              </w:rPr>
              <w:t>Value</w:t>
            </w:r>
          </w:p>
        </w:tc>
        <w:tc>
          <w:tcPr>
            <w:tcW w:w="5558" w:type="dxa"/>
            <w:shd w:val="clear" w:color="auto" w:fill="2B3C4F"/>
          </w:tcPr>
          <w:p w14:paraId="6EE2B0AD" w14:textId="77777777" w:rsidR="00A272EA" w:rsidRDefault="00A272EA">
            <w:pPr>
              <w:pStyle w:val="TableParagraph"/>
              <w:ind w:left="161"/>
              <w:rPr>
                <w:b/>
                <w:sz w:val="19"/>
              </w:rPr>
            </w:pPr>
            <w:r>
              <w:rPr>
                <w:b/>
                <w:color w:val="FFFFFF"/>
                <w:spacing w:val="-2"/>
                <w:sz w:val="19"/>
              </w:rPr>
              <w:t>Usage</w:t>
            </w:r>
          </w:p>
        </w:tc>
      </w:tr>
      <w:tr w:rsidR="00A272EA" w14:paraId="5C74091A" w14:textId="77777777">
        <w:trPr>
          <w:trHeight w:val="451"/>
        </w:trPr>
        <w:tc>
          <w:tcPr>
            <w:tcW w:w="2497" w:type="dxa"/>
          </w:tcPr>
          <w:p w14:paraId="782B1179" w14:textId="77777777" w:rsidR="00A272EA" w:rsidRDefault="00A272EA">
            <w:pPr>
              <w:pStyle w:val="TableParagraph"/>
              <w:rPr>
                <w:sz w:val="18"/>
              </w:rPr>
            </w:pPr>
            <w:r>
              <w:rPr>
                <w:color w:val="2B3C4F"/>
                <w:sz w:val="18"/>
              </w:rPr>
              <w:t>Deep</w:t>
            </w:r>
            <w:r>
              <w:rPr>
                <w:color w:val="2B3C4F"/>
                <w:spacing w:val="-3"/>
                <w:sz w:val="18"/>
              </w:rPr>
              <w:t xml:space="preserve"> </w:t>
            </w:r>
            <w:r>
              <w:rPr>
                <w:color w:val="2B3C4F"/>
                <w:sz w:val="18"/>
              </w:rPr>
              <w:t xml:space="preserve">Navy </w:t>
            </w:r>
            <w:r>
              <w:rPr>
                <w:color w:val="2B3C4F"/>
                <w:spacing w:val="-2"/>
                <w:sz w:val="18"/>
              </w:rPr>
              <w:t>(Primary)</w:t>
            </w:r>
          </w:p>
        </w:tc>
        <w:tc>
          <w:tcPr>
            <w:tcW w:w="1587" w:type="dxa"/>
          </w:tcPr>
          <w:p w14:paraId="274A4D96" w14:textId="77777777" w:rsidR="00A272EA" w:rsidRDefault="00A272EA">
            <w:pPr>
              <w:pStyle w:val="TableParagraph"/>
              <w:ind w:left="162"/>
              <w:rPr>
                <w:b/>
                <w:sz w:val="18"/>
              </w:rPr>
            </w:pPr>
            <w:r>
              <w:rPr>
                <w:b/>
                <w:color w:val="2B3C4F"/>
                <w:spacing w:val="-2"/>
                <w:sz w:val="18"/>
              </w:rPr>
              <w:t>#1A3A5C</w:t>
            </w:r>
          </w:p>
        </w:tc>
        <w:tc>
          <w:tcPr>
            <w:tcW w:w="5558" w:type="dxa"/>
          </w:tcPr>
          <w:p w14:paraId="688F4C6E" w14:textId="77777777" w:rsidR="00A272EA" w:rsidRDefault="00A272EA">
            <w:pPr>
              <w:pStyle w:val="TableParagraph"/>
              <w:ind w:left="161"/>
              <w:rPr>
                <w:sz w:val="18"/>
              </w:rPr>
            </w:pPr>
            <w:r>
              <w:rPr>
                <w:color w:val="2B3C4F"/>
                <w:sz w:val="18"/>
              </w:rPr>
              <w:t>Headers,</w:t>
            </w:r>
            <w:r>
              <w:rPr>
                <w:color w:val="2B3C4F"/>
                <w:spacing w:val="-3"/>
                <w:sz w:val="18"/>
              </w:rPr>
              <w:t xml:space="preserve"> </w:t>
            </w:r>
            <w:r>
              <w:rPr>
                <w:color w:val="2B3C4F"/>
                <w:sz w:val="18"/>
              </w:rPr>
              <w:t>nav</w:t>
            </w:r>
            <w:r>
              <w:rPr>
                <w:color w:val="2B3C4F"/>
                <w:spacing w:val="-2"/>
                <w:sz w:val="18"/>
              </w:rPr>
              <w:t xml:space="preserve"> </w:t>
            </w:r>
            <w:r>
              <w:rPr>
                <w:color w:val="2B3C4F"/>
                <w:sz w:val="18"/>
              </w:rPr>
              <w:t>bars,</w:t>
            </w:r>
            <w:r>
              <w:rPr>
                <w:color w:val="2B3C4F"/>
                <w:spacing w:val="-4"/>
                <w:sz w:val="18"/>
              </w:rPr>
              <w:t xml:space="preserve"> </w:t>
            </w:r>
            <w:r>
              <w:rPr>
                <w:color w:val="2B3C4F"/>
                <w:sz w:val="18"/>
              </w:rPr>
              <w:t>primary</w:t>
            </w:r>
            <w:r>
              <w:rPr>
                <w:color w:val="2B3C4F"/>
                <w:spacing w:val="-5"/>
                <w:sz w:val="18"/>
              </w:rPr>
              <w:t xml:space="preserve"> </w:t>
            </w:r>
            <w:r>
              <w:rPr>
                <w:color w:val="2B3C4F"/>
                <w:sz w:val="18"/>
              </w:rPr>
              <w:t>buttons,</w:t>
            </w:r>
            <w:r>
              <w:rPr>
                <w:color w:val="2B3C4F"/>
                <w:spacing w:val="-3"/>
                <w:sz w:val="18"/>
              </w:rPr>
              <w:t xml:space="preserve"> </w:t>
            </w:r>
            <w:r>
              <w:rPr>
                <w:color w:val="2B3C4F"/>
                <w:sz w:val="18"/>
              </w:rPr>
              <w:t>table</w:t>
            </w:r>
            <w:r>
              <w:rPr>
                <w:color w:val="2B3C4F"/>
                <w:spacing w:val="2"/>
                <w:sz w:val="18"/>
              </w:rPr>
              <w:t xml:space="preserve"> </w:t>
            </w:r>
            <w:r>
              <w:rPr>
                <w:color w:val="2B3C4F"/>
                <w:spacing w:val="-2"/>
                <w:sz w:val="18"/>
              </w:rPr>
              <w:t>headers</w:t>
            </w:r>
          </w:p>
        </w:tc>
      </w:tr>
      <w:tr w:rsidR="00A272EA" w14:paraId="26CBD5D2" w14:textId="77777777">
        <w:trPr>
          <w:trHeight w:val="450"/>
        </w:trPr>
        <w:tc>
          <w:tcPr>
            <w:tcW w:w="2497" w:type="dxa"/>
            <w:shd w:val="clear" w:color="auto" w:fill="F1F1F4"/>
          </w:tcPr>
          <w:p w14:paraId="6A8E0EEC" w14:textId="77777777" w:rsidR="00A272EA" w:rsidRDefault="00A272EA">
            <w:pPr>
              <w:pStyle w:val="TableParagraph"/>
              <w:rPr>
                <w:sz w:val="18"/>
              </w:rPr>
            </w:pPr>
            <w:r>
              <w:rPr>
                <w:color w:val="2B3C4F"/>
                <w:sz w:val="18"/>
              </w:rPr>
              <w:t>Light</w:t>
            </w:r>
            <w:r>
              <w:rPr>
                <w:color w:val="2B3C4F"/>
                <w:spacing w:val="-3"/>
                <w:sz w:val="18"/>
              </w:rPr>
              <w:t xml:space="preserve"> </w:t>
            </w:r>
            <w:r>
              <w:rPr>
                <w:color w:val="2B3C4F"/>
                <w:sz w:val="18"/>
              </w:rPr>
              <w:t>Blue</w:t>
            </w:r>
            <w:r>
              <w:rPr>
                <w:color w:val="2B3C4F"/>
                <w:spacing w:val="-1"/>
                <w:sz w:val="18"/>
              </w:rPr>
              <w:t xml:space="preserve"> </w:t>
            </w:r>
            <w:r>
              <w:rPr>
                <w:color w:val="2B3C4F"/>
                <w:spacing w:val="-2"/>
                <w:sz w:val="18"/>
              </w:rPr>
              <w:t>(Accent)</w:t>
            </w:r>
          </w:p>
        </w:tc>
        <w:tc>
          <w:tcPr>
            <w:tcW w:w="1587" w:type="dxa"/>
            <w:shd w:val="clear" w:color="auto" w:fill="F1F1F4"/>
          </w:tcPr>
          <w:p w14:paraId="66DF63D3" w14:textId="77777777" w:rsidR="00A272EA" w:rsidRDefault="00A272EA">
            <w:pPr>
              <w:pStyle w:val="TableParagraph"/>
              <w:ind w:left="162"/>
              <w:rPr>
                <w:b/>
                <w:sz w:val="18"/>
              </w:rPr>
            </w:pPr>
            <w:r>
              <w:rPr>
                <w:b/>
                <w:color w:val="2B3C4F"/>
                <w:spacing w:val="-2"/>
                <w:sz w:val="18"/>
              </w:rPr>
              <w:t>#4A90C8</w:t>
            </w:r>
          </w:p>
        </w:tc>
        <w:tc>
          <w:tcPr>
            <w:tcW w:w="5558" w:type="dxa"/>
            <w:shd w:val="clear" w:color="auto" w:fill="F1F1F4"/>
          </w:tcPr>
          <w:p w14:paraId="23058BAB" w14:textId="77777777" w:rsidR="00A272EA" w:rsidRDefault="00A272EA">
            <w:pPr>
              <w:pStyle w:val="TableParagraph"/>
              <w:ind w:left="161"/>
              <w:rPr>
                <w:sz w:val="18"/>
              </w:rPr>
            </w:pPr>
            <w:r>
              <w:rPr>
                <w:color w:val="2B3C4F"/>
                <w:sz w:val="18"/>
              </w:rPr>
              <w:t>Links,</w:t>
            </w:r>
            <w:r>
              <w:rPr>
                <w:color w:val="2B3C4F"/>
                <w:spacing w:val="-4"/>
                <w:sz w:val="18"/>
              </w:rPr>
              <w:t xml:space="preserve"> </w:t>
            </w:r>
            <w:r>
              <w:rPr>
                <w:color w:val="2B3C4F"/>
                <w:sz w:val="18"/>
              </w:rPr>
              <w:t>active</w:t>
            </w:r>
            <w:r>
              <w:rPr>
                <w:color w:val="2B3C4F"/>
                <w:spacing w:val="-4"/>
                <w:sz w:val="18"/>
              </w:rPr>
              <w:t xml:space="preserve"> </w:t>
            </w:r>
            <w:r>
              <w:rPr>
                <w:color w:val="2B3C4F"/>
                <w:sz w:val="18"/>
              </w:rPr>
              <w:t>states,</w:t>
            </w:r>
            <w:r>
              <w:rPr>
                <w:color w:val="2B3C4F"/>
                <w:spacing w:val="-4"/>
                <w:sz w:val="18"/>
              </w:rPr>
              <w:t xml:space="preserve"> </w:t>
            </w:r>
            <w:r>
              <w:rPr>
                <w:color w:val="2B3C4F"/>
                <w:sz w:val="18"/>
              </w:rPr>
              <w:t>chart</w:t>
            </w:r>
            <w:r>
              <w:rPr>
                <w:color w:val="2B3C4F"/>
                <w:spacing w:val="-2"/>
                <w:sz w:val="18"/>
              </w:rPr>
              <w:t xml:space="preserve"> </w:t>
            </w:r>
            <w:r>
              <w:rPr>
                <w:color w:val="2B3C4F"/>
                <w:sz w:val="18"/>
              </w:rPr>
              <w:t>lines,</w:t>
            </w:r>
            <w:r>
              <w:rPr>
                <w:color w:val="2B3C4F"/>
                <w:spacing w:val="-2"/>
                <w:sz w:val="18"/>
              </w:rPr>
              <w:t xml:space="preserve"> </w:t>
            </w:r>
            <w:r>
              <w:rPr>
                <w:color w:val="2B3C4F"/>
                <w:sz w:val="18"/>
              </w:rPr>
              <w:t>hover</w:t>
            </w:r>
            <w:r>
              <w:rPr>
                <w:color w:val="2B3C4F"/>
                <w:spacing w:val="2"/>
                <w:sz w:val="18"/>
              </w:rPr>
              <w:t xml:space="preserve"> </w:t>
            </w:r>
            <w:r>
              <w:rPr>
                <w:color w:val="2B3C4F"/>
                <w:spacing w:val="-2"/>
                <w:sz w:val="18"/>
              </w:rPr>
              <w:t>effects</w:t>
            </w:r>
          </w:p>
        </w:tc>
      </w:tr>
      <w:tr w:rsidR="00A272EA" w14:paraId="631AF979" w14:textId="77777777">
        <w:trPr>
          <w:trHeight w:val="448"/>
        </w:trPr>
        <w:tc>
          <w:tcPr>
            <w:tcW w:w="2497" w:type="dxa"/>
          </w:tcPr>
          <w:p w14:paraId="74D6A3B1" w14:textId="77777777" w:rsidR="00A272EA" w:rsidRDefault="00A272EA">
            <w:pPr>
              <w:pStyle w:val="TableParagraph"/>
              <w:rPr>
                <w:sz w:val="18"/>
              </w:rPr>
            </w:pPr>
            <w:r>
              <w:rPr>
                <w:color w:val="2B3C4F"/>
                <w:sz w:val="18"/>
              </w:rPr>
              <w:t>Accent</w:t>
            </w:r>
            <w:r>
              <w:rPr>
                <w:color w:val="2B3C4F"/>
                <w:spacing w:val="-2"/>
                <w:sz w:val="18"/>
              </w:rPr>
              <w:t xml:space="preserve"> </w:t>
            </w:r>
            <w:r>
              <w:rPr>
                <w:color w:val="2B3C4F"/>
                <w:spacing w:val="-4"/>
                <w:sz w:val="18"/>
              </w:rPr>
              <w:t>Blue</w:t>
            </w:r>
          </w:p>
        </w:tc>
        <w:tc>
          <w:tcPr>
            <w:tcW w:w="1587" w:type="dxa"/>
          </w:tcPr>
          <w:p w14:paraId="6952A54D" w14:textId="77777777" w:rsidR="00A272EA" w:rsidRDefault="00A272EA">
            <w:pPr>
              <w:pStyle w:val="TableParagraph"/>
              <w:ind w:left="162"/>
              <w:rPr>
                <w:b/>
                <w:sz w:val="18"/>
              </w:rPr>
            </w:pPr>
            <w:r>
              <w:rPr>
                <w:b/>
                <w:color w:val="2B3C4F"/>
                <w:spacing w:val="-2"/>
                <w:sz w:val="18"/>
              </w:rPr>
              <w:t>#2E6DA4</w:t>
            </w:r>
          </w:p>
        </w:tc>
        <w:tc>
          <w:tcPr>
            <w:tcW w:w="5558" w:type="dxa"/>
          </w:tcPr>
          <w:p w14:paraId="229C594F" w14:textId="77777777" w:rsidR="00A272EA" w:rsidRDefault="00A272EA">
            <w:pPr>
              <w:pStyle w:val="TableParagraph"/>
              <w:ind w:left="161"/>
              <w:rPr>
                <w:sz w:val="18"/>
              </w:rPr>
            </w:pPr>
            <w:r>
              <w:rPr>
                <w:color w:val="2B3C4F"/>
                <w:sz w:val="18"/>
              </w:rPr>
              <w:t>Section</w:t>
            </w:r>
            <w:r>
              <w:rPr>
                <w:color w:val="2B3C4F"/>
                <w:spacing w:val="-5"/>
                <w:sz w:val="18"/>
              </w:rPr>
              <w:t xml:space="preserve"> </w:t>
            </w:r>
            <w:r>
              <w:rPr>
                <w:color w:val="2B3C4F"/>
                <w:sz w:val="18"/>
              </w:rPr>
              <w:t>headings,</w:t>
            </w:r>
            <w:r>
              <w:rPr>
                <w:color w:val="2B3C4F"/>
                <w:spacing w:val="-5"/>
                <w:sz w:val="18"/>
              </w:rPr>
              <w:t xml:space="preserve"> </w:t>
            </w:r>
            <w:r>
              <w:rPr>
                <w:color w:val="2B3C4F"/>
                <w:sz w:val="18"/>
              </w:rPr>
              <w:t>secondary</w:t>
            </w:r>
            <w:r>
              <w:rPr>
                <w:color w:val="2B3C4F"/>
                <w:spacing w:val="-2"/>
                <w:sz w:val="18"/>
              </w:rPr>
              <w:t xml:space="preserve"> buttons</w:t>
            </w:r>
          </w:p>
        </w:tc>
      </w:tr>
      <w:tr w:rsidR="00A272EA" w14:paraId="23B6E7F5" w14:textId="77777777">
        <w:trPr>
          <w:trHeight w:val="450"/>
        </w:trPr>
        <w:tc>
          <w:tcPr>
            <w:tcW w:w="2497" w:type="dxa"/>
            <w:shd w:val="clear" w:color="auto" w:fill="F1F1F4"/>
          </w:tcPr>
          <w:p w14:paraId="1CE185A1" w14:textId="77777777" w:rsidR="00A272EA" w:rsidRDefault="00A272EA">
            <w:pPr>
              <w:pStyle w:val="TableParagraph"/>
              <w:rPr>
                <w:sz w:val="18"/>
              </w:rPr>
            </w:pPr>
            <w:r>
              <w:rPr>
                <w:color w:val="2B3C4F"/>
                <w:sz w:val="18"/>
              </w:rPr>
              <w:t>Light</w:t>
            </w:r>
            <w:r>
              <w:rPr>
                <w:color w:val="2B3C4F"/>
                <w:spacing w:val="-5"/>
                <w:sz w:val="18"/>
              </w:rPr>
              <w:t xml:space="preserve"> </w:t>
            </w:r>
            <w:r>
              <w:rPr>
                <w:color w:val="2B3C4F"/>
                <w:sz w:val="18"/>
              </w:rPr>
              <w:t>Blue</w:t>
            </w:r>
            <w:r>
              <w:rPr>
                <w:color w:val="2B3C4F"/>
                <w:spacing w:val="-1"/>
                <w:sz w:val="18"/>
              </w:rPr>
              <w:t xml:space="preserve"> </w:t>
            </w:r>
            <w:r>
              <w:rPr>
                <w:color w:val="2B3C4F"/>
                <w:spacing w:val="-5"/>
                <w:sz w:val="18"/>
              </w:rPr>
              <w:t>BG</w:t>
            </w:r>
          </w:p>
        </w:tc>
        <w:tc>
          <w:tcPr>
            <w:tcW w:w="1587" w:type="dxa"/>
            <w:shd w:val="clear" w:color="auto" w:fill="F1F1F4"/>
          </w:tcPr>
          <w:p w14:paraId="12D02FD5" w14:textId="77777777" w:rsidR="00A272EA" w:rsidRDefault="00A272EA">
            <w:pPr>
              <w:pStyle w:val="TableParagraph"/>
              <w:ind w:left="162"/>
              <w:rPr>
                <w:b/>
                <w:sz w:val="18"/>
              </w:rPr>
            </w:pPr>
            <w:r>
              <w:rPr>
                <w:b/>
                <w:color w:val="2B3C4F"/>
                <w:spacing w:val="-2"/>
                <w:sz w:val="18"/>
              </w:rPr>
              <w:t>#EEF4FA</w:t>
            </w:r>
          </w:p>
        </w:tc>
        <w:tc>
          <w:tcPr>
            <w:tcW w:w="5558" w:type="dxa"/>
            <w:shd w:val="clear" w:color="auto" w:fill="F1F1F4"/>
          </w:tcPr>
          <w:p w14:paraId="57C7B6A6" w14:textId="77777777" w:rsidR="00A272EA" w:rsidRDefault="00A272EA">
            <w:pPr>
              <w:pStyle w:val="TableParagraph"/>
              <w:ind w:left="161"/>
              <w:rPr>
                <w:sz w:val="18"/>
              </w:rPr>
            </w:pPr>
            <w:r>
              <w:rPr>
                <w:color w:val="2B3C4F"/>
                <w:sz w:val="18"/>
              </w:rPr>
              <w:t>Card</w:t>
            </w:r>
            <w:r>
              <w:rPr>
                <w:color w:val="2B3C4F"/>
                <w:spacing w:val="-5"/>
                <w:sz w:val="18"/>
              </w:rPr>
              <w:t xml:space="preserve"> </w:t>
            </w:r>
            <w:r>
              <w:rPr>
                <w:color w:val="2B3C4F"/>
                <w:sz w:val="18"/>
              </w:rPr>
              <w:t>backgrounds,</w:t>
            </w:r>
            <w:r>
              <w:rPr>
                <w:color w:val="2B3C4F"/>
                <w:spacing w:val="-6"/>
                <w:sz w:val="18"/>
              </w:rPr>
              <w:t xml:space="preserve"> </w:t>
            </w:r>
            <w:r>
              <w:rPr>
                <w:color w:val="2B3C4F"/>
                <w:sz w:val="18"/>
              </w:rPr>
              <w:t>table</w:t>
            </w:r>
            <w:r>
              <w:rPr>
                <w:color w:val="2B3C4F"/>
                <w:spacing w:val="-5"/>
                <w:sz w:val="18"/>
              </w:rPr>
              <w:t xml:space="preserve"> </w:t>
            </w:r>
            <w:r>
              <w:rPr>
                <w:color w:val="2B3C4F"/>
                <w:sz w:val="18"/>
              </w:rPr>
              <w:t xml:space="preserve">alternating </w:t>
            </w:r>
            <w:r>
              <w:rPr>
                <w:color w:val="2B3C4F"/>
                <w:spacing w:val="-4"/>
                <w:sz w:val="18"/>
              </w:rPr>
              <w:t>rows</w:t>
            </w:r>
          </w:p>
        </w:tc>
      </w:tr>
      <w:tr w:rsidR="00A272EA" w14:paraId="5F432AC3" w14:textId="77777777">
        <w:trPr>
          <w:trHeight w:val="450"/>
        </w:trPr>
        <w:tc>
          <w:tcPr>
            <w:tcW w:w="2497" w:type="dxa"/>
          </w:tcPr>
          <w:p w14:paraId="3AED59D3" w14:textId="77777777" w:rsidR="00A272EA" w:rsidRDefault="00A272EA">
            <w:pPr>
              <w:pStyle w:val="TableParagraph"/>
              <w:rPr>
                <w:sz w:val="18"/>
              </w:rPr>
            </w:pPr>
            <w:r>
              <w:rPr>
                <w:color w:val="2B3C4F"/>
                <w:sz w:val="18"/>
              </w:rPr>
              <w:t>Success</w:t>
            </w:r>
            <w:r>
              <w:rPr>
                <w:color w:val="2B3C4F"/>
                <w:spacing w:val="-4"/>
                <w:sz w:val="18"/>
              </w:rPr>
              <w:t xml:space="preserve"> </w:t>
            </w:r>
            <w:r>
              <w:rPr>
                <w:color w:val="2B3C4F"/>
                <w:spacing w:val="-2"/>
                <w:sz w:val="18"/>
              </w:rPr>
              <w:t>Green</w:t>
            </w:r>
          </w:p>
        </w:tc>
        <w:tc>
          <w:tcPr>
            <w:tcW w:w="1587" w:type="dxa"/>
          </w:tcPr>
          <w:p w14:paraId="3E9BD9DB" w14:textId="77777777" w:rsidR="00A272EA" w:rsidRDefault="00A272EA">
            <w:pPr>
              <w:pStyle w:val="TableParagraph"/>
              <w:ind w:left="162"/>
              <w:rPr>
                <w:b/>
                <w:sz w:val="18"/>
              </w:rPr>
            </w:pPr>
            <w:r>
              <w:rPr>
                <w:b/>
                <w:color w:val="2B3C4F"/>
                <w:spacing w:val="-2"/>
                <w:sz w:val="18"/>
              </w:rPr>
              <w:t>#27AE60</w:t>
            </w:r>
          </w:p>
        </w:tc>
        <w:tc>
          <w:tcPr>
            <w:tcW w:w="5558" w:type="dxa"/>
          </w:tcPr>
          <w:p w14:paraId="7C01771A" w14:textId="77777777" w:rsidR="00A272EA" w:rsidRDefault="00A272EA">
            <w:pPr>
              <w:pStyle w:val="TableParagraph"/>
              <w:ind w:left="161"/>
              <w:rPr>
                <w:sz w:val="18"/>
              </w:rPr>
            </w:pPr>
            <w:r>
              <w:rPr>
                <w:color w:val="2B3C4F"/>
                <w:sz w:val="18"/>
              </w:rPr>
              <w:t>Confirmed</w:t>
            </w:r>
            <w:r>
              <w:rPr>
                <w:color w:val="2B3C4F"/>
                <w:spacing w:val="-4"/>
                <w:sz w:val="18"/>
              </w:rPr>
              <w:t xml:space="preserve"> </w:t>
            </w:r>
            <w:r>
              <w:rPr>
                <w:color w:val="2B3C4F"/>
                <w:sz w:val="18"/>
              </w:rPr>
              <w:t>statuses,</w:t>
            </w:r>
            <w:r>
              <w:rPr>
                <w:color w:val="2B3C4F"/>
                <w:spacing w:val="-4"/>
                <w:sz w:val="18"/>
              </w:rPr>
              <w:t xml:space="preserve"> </w:t>
            </w:r>
            <w:r>
              <w:rPr>
                <w:color w:val="2B3C4F"/>
                <w:sz w:val="18"/>
              </w:rPr>
              <w:t>safe</w:t>
            </w:r>
            <w:r>
              <w:rPr>
                <w:color w:val="2B3C4F"/>
                <w:spacing w:val="-4"/>
                <w:sz w:val="18"/>
              </w:rPr>
              <w:t xml:space="preserve"> </w:t>
            </w:r>
            <w:r>
              <w:rPr>
                <w:color w:val="2B3C4F"/>
                <w:sz w:val="18"/>
              </w:rPr>
              <w:t>drug</w:t>
            </w:r>
            <w:r>
              <w:rPr>
                <w:color w:val="2B3C4F"/>
                <w:spacing w:val="-3"/>
                <w:sz w:val="18"/>
              </w:rPr>
              <w:t xml:space="preserve"> </w:t>
            </w:r>
            <w:r>
              <w:rPr>
                <w:color w:val="2B3C4F"/>
                <w:spacing w:val="-2"/>
                <w:sz w:val="18"/>
              </w:rPr>
              <w:t>indicators</w:t>
            </w:r>
          </w:p>
        </w:tc>
      </w:tr>
      <w:tr w:rsidR="00A272EA" w14:paraId="656EF384" w14:textId="77777777">
        <w:trPr>
          <w:trHeight w:val="448"/>
        </w:trPr>
        <w:tc>
          <w:tcPr>
            <w:tcW w:w="2497" w:type="dxa"/>
            <w:shd w:val="clear" w:color="auto" w:fill="F1F1F4"/>
          </w:tcPr>
          <w:p w14:paraId="2ECC60AB" w14:textId="77777777" w:rsidR="00A272EA" w:rsidRDefault="00A272EA">
            <w:pPr>
              <w:pStyle w:val="TableParagraph"/>
              <w:rPr>
                <w:sz w:val="18"/>
              </w:rPr>
            </w:pPr>
            <w:r>
              <w:rPr>
                <w:color w:val="2B3C4F"/>
                <w:sz w:val="18"/>
              </w:rPr>
              <w:t>Warning</w:t>
            </w:r>
            <w:r>
              <w:rPr>
                <w:color w:val="2B3C4F"/>
                <w:spacing w:val="-4"/>
                <w:sz w:val="18"/>
              </w:rPr>
              <w:t xml:space="preserve"> Amber</w:t>
            </w:r>
          </w:p>
        </w:tc>
        <w:tc>
          <w:tcPr>
            <w:tcW w:w="1587" w:type="dxa"/>
            <w:shd w:val="clear" w:color="auto" w:fill="F1F1F4"/>
          </w:tcPr>
          <w:p w14:paraId="71A55430" w14:textId="77777777" w:rsidR="00A272EA" w:rsidRDefault="00A272EA">
            <w:pPr>
              <w:pStyle w:val="TableParagraph"/>
              <w:ind w:left="162"/>
              <w:rPr>
                <w:b/>
                <w:sz w:val="18"/>
              </w:rPr>
            </w:pPr>
            <w:r>
              <w:rPr>
                <w:b/>
                <w:color w:val="2B3C4F"/>
                <w:spacing w:val="-2"/>
                <w:sz w:val="18"/>
              </w:rPr>
              <w:t>#F39C12</w:t>
            </w:r>
          </w:p>
        </w:tc>
        <w:tc>
          <w:tcPr>
            <w:tcW w:w="5558" w:type="dxa"/>
            <w:shd w:val="clear" w:color="auto" w:fill="F1F1F4"/>
          </w:tcPr>
          <w:p w14:paraId="6E9BADFF" w14:textId="77777777" w:rsidR="00A272EA" w:rsidRDefault="00A272EA">
            <w:pPr>
              <w:pStyle w:val="TableParagraph"/>
              <w:ind w:left="161"/>
              <w:rPr>
                <w:sz w:val="18"/>
              </w:rPr>
            </w:pPr>
            <w:r>
              <w:rPr>
                <w:color w:val="2B3C4F"/>
                <w:sz w:val="18"/>
              </w:rPr>
              <w:t>Caution</w:t>
            </w:r>
            <w:r>
              <w:rPr>
                <w:color w:val="2B3C4F"/>
                <w:spacing w:val="-6"/>
                <w:sz w:val="18"/>
              </w:rPr>
              <w:t xml:space="preserve"> </w:t>
            </w:r>
            <w:r>
              <w:rPr>
                <w:color w:val="2B3C4F"/>
                <w:sz w:val="18"/>
              </w:rPr>
              <w:t>states,</w:t>
            </w:r>
            <w:r>
              <w:rPr>
                <w:color w:val="2B3C4F"/>
                <w:spacing w:val="-4"/>
                <w:sz w:val="18"/>
              </w:rPr>
              <w:t xml:space="preserve"> </w:t>
            </w:r>
            <w:r>
              <w:rPr>
                <w:color w:val="2B3C4F"/>
                <w:sz w:val="18"/>
              </w:rPr>
              <w:t>moderate</w:t>
            </w:r>
            <w:r>
              <w:rPr>
                <w:color w:val="2B3C4F"/>
                <w:spacing w:val="-5"/>
                <w:sz w:val="18"/>
              </w:rPr>
              <w:t xml:space="preserve"> </w:t>
            </w:r>
            <w:r>
              <w:rPr>
                <w:color w:val="2B3C4F"/>
                <w:sz w:val="18"/>
              </w:rPr>
              <w:t>severity</w:t>
            </w:r>
            <w:r>
              <w:rPr>
                <w:color w:val="2B3C4F"/>
                <w:spacing w:val="1"/>
                <w:sz w:val="18"/>
              </w:rPr>
              <w:t xml:space="preserve"> </w:t>
            </w:r>
            <w:r>
              <w:rPr>
                <w:color w:val="2B3C4F"/>
                <w:spacing w:val="-2"/>
                <w:sz w:val="18"/>
              </w:rPr>
              <w:t>badges</w:t>
            </w:r>
          </w:p>
        </w:tc>
      </w:tr>
      <w:tr w:rsidR="00A272EA" w14:paraId="678E0CF2" w14:textId="77777777">
        <w:trPr>
          <w:trHeight w:val="450"/>
        </w:trPr>
        <w:tc>
          <w:tcPr>
            <w:tcW w:w="2497" w:type="dxa"/>
          </w:tcPr>
          <w:p w14:paraId="6C80EDBC" w14:textId="77777777" w:rsidR="00A272EA" w:rsidRDefault="00A272EA">
            <w:pPr>
              <w:pStyle w:val="TableParagraph"/>
              <w:rPr>
                <w:sz w:val="18"/>
              </w:rPr>
            </w:pPr>
            <w:r>
              <w:rPr>
                <w:color w:val="2B3C4F"/>
                <w:sz w:val="18"/>
              </w:rPr>
              <w:t>Error</w:t>
            </w:r>
            <w:r>
              <w:rPr>
                <w:color w:val="2B3C4F"/>
                <w:spacing w:val="-3"/>
                <w:sz w:val="18"/>
              </w:rPr>
              <w:t xml:space="preserve"> </w:t>
            </w:r>
            <w:r>
              <w:rPr>
                <w:color w:val="2B3C4F"/>
                <w:spacing w:val="-5"/>
                <w:sz w:val="18"/>
              </w:rPr>
              <w:t>Red</w:t>
            </w:r>
          </w:p>
        </w:tc>
        <w:tc>
          <w:tcPr>
            <w:tcW w:w="1587" w:type="dxa"/>
          </w:tcPr>
          <w:p w14:paraId="292D3CE2" w14:textId="77777777" w:rsidR="00A272EA" w:rsidRDefault="00A272EA">
            <w:pPr>
              <w:pStyle w:val="TableParagraph"/>
              <w:ind w:left="162"/>
              <w:rPr>
                <w:b/>
                <w:sz w:val="18"/>
              </w:rPr>
            </w:pPr>
            <w:r>
              <w:rPr>
                <w:b/>
                <w:color w:val="2B3C4F"/>
                <w:spacing w:val="-2"/>
                <w:sz w:val="18"/>
              </w:rPr>
              <w:t>#E74C3C</w:t>
            </w:r>
          </w:p>
        </w:tc>
        <w:tc>
          <w:tcPr>
            <w:tcW w:w="5558" w:type="dxa"/>
          </w:tcPr>
          <w:p w14:paraId="4785800B" w14:textId="77777777" w:rsidR="00A272EA" w:rsidRDefault="00A272EA">
            <w:pPr>
              <w:pStyle w:val="TableParagraph"/>
              <w:ind w:left="161"/>
              <w:rPr>
                <w:sz w:val="18"/>
              </w:rPr>
            </w:pPr>
            <w:r>
              <w:rPr>
                <w:color w:val="2B3C4F"/>
                <w:sz w:val="18"/>
              </w:rPr>
              <w:t>Contraindications,</w:t>
            </w:r>
            <w:r>
              <w:rPr>
                <w:color w:val="2B3C4F"/>
                <w:spacing w:val="-5"/>
                <w:sz w:val="18"/>
              </w:rPr>
              <w:t xml:space="preserve"> </w:t>
            </w:r>
            <w:r>
              <w:rPr>
                <w:color w:val="2B3C4F"/>
                <w:sz w:val="18"/>
              </w:rPr>
              <w:t>serious</w:t>
            </w:r>
            <w:r>
              <w:rPr>
                <w:color w:val="2B3C4F"/>
                <w:spacing w:val="-6"/>
                <w:sz w:val="18"/>
              </w:rPr>
              <w:t xml:space="preserve"> </w:t>
            </w:r>
            <w:r>
              <w:rPr>
                <w:color w:val="2B3C4F"/>
                <w:sz w:val="18"/>
              </w:rPr>
              <w:t>side</w:t>
            </w:r>
            <w:r>
              <w:rPr>
                <w:color w:val="2B3C4F"/>
                <w:spacing w:val="-6"/>
                <w:sz w:val="18"/>
              </w:rPr>
              <w:t xml:space="preserve"> </w:t>
            </w:r>
            <w:r>
              <w:rPr>
                <w:color w:val="2B3C4F"/>
                <w:sz w:val="18"/>
              </w:rPr>
              <w:t>effects,</w:t>
            </w:r>
            <w:r>
              <w:rPr>
                <w:color w:val="2B3C4F"/>
                <w:spacing w:val="-6"/>
                <w:sz w:val="18"/>
              </w:rPr>
              <w:t xml:space="preserve"> </w:t>
            </w:r>
            <w:r>
              <w:rPr>
                <w:color w:val="2B3C4F"/>
                <w:sz w:val="18"/>
              </w:rPr>
              <w:t>allergy</w:t>
            </w:r>
            <w:r>
              <w:rPr>
                <w:color w:val="2B3C4F"/>
                <w:spacing w:val="1"/>
                <w:sz w:val="18"/>
              </w:rPr>
              <w:t xml:space="preserve"> </w:t>
            </w:r>
            <w:r>
              <w:rPr>
                <w:color w:val="2B3C4F"/>
                <w:spacing w:val="-2"/>
                <w:sz w:val="18"/>
              </w:rPr>
              <w:t>alerts</w:t>
            </w:r>
          </w:p>
        </w:tc>
      </w:tr>
      <w:tr w:rsidR="00A272EA" w14:paraId="4AE4800F" w14:textId="77777777">
        <w:trPr>
          <w:trHeight w:val="450"/>
        </w:trPr>
        <w:tc>
          <w:tcPr>
            <w:tcW w:w="2497" w:type="dxa"/>
            <w:shd w:val="clear" w:color="auto" w:fill="F1F1F4"/>
          </w:tcPr>
          <w:p w14:paraId="4F938FC8" w14:textId="77777777" w:rsidR="00A272EA" w:rsidRDefault="00A272EA">
            <w:pPr>
              <w:pStyle w:val="TableParagraph"/>
              <w:rPr>
                <w:sz w:val="18"/>
              </w:rPr>
            </w:pPr>
            <w:r>
              <w:rPr>
                <w:color w:val="2B3C4F"/>
                <w:spacing w:val="-2"/>
                <w:sz w:val="18"/>
              </w:rPr>
              <w:t>White</w:t>
            </w:r>
          </w:p>
        </w:tc>
        <w:tc>
          <w:tcPr>
            <w:tcW w:w="1587" w:type="dxa"/>
            <w:shd w:val="clear" w:color="auto" w:fill="F1F1F4"/>
          </w:tcPr>
          <w:p w14:paraId="6AFFCCC3" w14:textId="77777777" w:rsidR="00A272EA" w:rsidRDefault="00A272EA">
            <w:pPr>
              <w:pStyle w:val="TableParagraph"/>
              <w:ind w:left="162"/>
              <w:rPr>
                <w:b/>
                <w:sz w:val="18"/>
              </w:rPr>
            </w:pPr>
            <w:r>
              <w:rPr>
                <w:b/>
                <w:color w:val="2B3C4F"/>
                <w:spacing w:val="-2"/>
                <w:sz w:val="18"/>
              </w:rPr>
              <w:t>#FFFFFF</w:t>
            </w:r>
          </w:p>
        </w:tc>
        <w:tc>
          <w:tcPr>
            <w:tcW w:w="5558" w:type="dxa"/>
            <w:shd w:val="clear" w:color="auto" w:fill="F1F1F4"/>
          </w:tcPr>
          <w:p w14:paraId="725F3E43" w14:textId="77777777" w:rsidR="00A272EA" w:rsidRDefault="00A272EA">
            <w:pPr>
              <w:pStyle w:val="TableParagraph"/>
              <w:ind w:left="161"/>
              <w:rPr>
                <w:sz w:val="18"/>
              </w:rPr>
            </w:pPr>
            <w:r>
              <w:rPr>
                <w:color w:val="2B3C4F"/>
                <w:sz w:val="18"/>
              </w:rPr>
              <w:t>Card</w:t>
            </w:r>
            <w:r>
              <w:rPr>
                <w:color w:val="2B3C4F"/>
                <w:spacing w:val="-4"/>
                <w:sz w:val="18"/>
              </w:rPr>
              <w:t xml:space="preserve"> </w:t>
            </w:r>
            <w:r>
              <w:rPr>
                <w:color w:val="2B3C4F"/>
                <w:sz w:val="18"/>
              </w:rPr>
              <w:t>surfaces,</w:t>
            </w:r>
            <w:r>
              <w:rPr>
                <w:color w:val="2B3C4F"/>
                <w:spacing w:val="-5"/>
                <w:sz w:val="18"/>
              </w:rPr>
              <w:t xml:space="preserve"> </w:t>
            </w:r>
            <w:r>
              <w:rPr>
                <w:color w:val="2B3C4F"/>
                <w:sz w:val="18"/>
              </w:rPr>
              <w:t>modal</w:t>
            </w:r>
            <w:r>
              <w:rPr>
                <w:color w:val="2B3C4F"/>
                <w:spacing w:val="-5"/>
                <w:sz w:val="18"/>
              </w:rPr>
              <w:t xml:space="preserve"> </w:t>
            </w:r>
            <w:r>
              <w:rPr>
                <w:color w:val="2B3C4F"/>
                <w:sz w:val="18"/>
              </w:rPr>
              <w:t>backgrounds,</w:t>
            </w:r>
            <w:r>
              <w:rPr>
                <w:color w:val="2B3C4F"/>
                <w:spacing w:val="-3"/>
                <w:sz w:val="18"/>
              </w:rPr>
              <w:t xml:space="preserve"> </w:t>
            </w:r>
            <w:r>
              <w:rPr>
                <w:color w:val="2B3C4F"/>
                <w:sz w:val="18"/>
              </w:rPr>
              <w:t>header</w:t>
            </w:r>
            <w:r>
              <w:rPr>
                <w:color w:val="2B3C4F"/>
                <w:spacing w:val="2"/>
                <w:sz w:val="18"/>
              </w:rPr>
              <w:t xml:space="preserve"> </w:t>
            </w:r>
            <w:r>
              <w:rPr>
                <w:color w:val="2B3C4F"/>
                <w:spacing w:val="-4"/>
                <w:sz w:val="18"/>
              </w:rPr>
              <w:t>text</w:t>
            </w:r>
          </w:p>
        </w:tc>
      </w:tr>
      <w:tr w:rsidR="00A272EA" w14:paraId="6B097833" w14:textId="77777777">
        <w:trPr>
          <w:trHeight w:val="448"/>
        </w:trPr>
        <w:tc>
          <w:tcPr>
            <w:tcW w:w="2497" w:type="dxa"/>
          </w:tcPr>
          <w:p w14:paraId="3B1192B2" w14:textId="77777777" w:rsidR="00A272EA" w:rsidRDefault="00A272EA">
            <w:pPr>
              <w:pStyle w:val="TableParagraph"/>
              <w:spacing w:before="105"/>
              <w:rPr>
                <w:sz w:val="18"/>
              </w:rPr>
            </w:pPr>
            <w:r>
              <w:rPr>
                <w:color w:val="2B3C4F"/>
                <w:sz w:val="18"/>
              </w:rPr>
              <w:t>Dark</w:t>
            </w:r>
            <w:r>
              <w:rPr>
                <w:color w:val="2B3C4F"/>
                <w:spacing w:val="1"/>
                <w:sz w:val="18"/>
              </w:rPr>
              <w:t xml:space="preserve"> </w:t>
            </w:r>
            <w:r>
              <w:rPr>
                <w:color w:val="2B3C4F"/>
                <w:spacing w:val="-4"/>
                <w:sz w:val="18"/>
              </w:rPr>
              <w:t>Text</w:t>
            </w:r>
          </w:p>
        </w:tc>
        <w:tc>
          <w:tcPr>
            <w:tcW w:w="1587" w:type="dxa"/>
          </w:tcPr>
          <w:p w14:paraId="2C3588F0" w14:textId="77777777" w:rsidR="00A272EA" w:rsidRDefault="00A272EA">
            <w:pPr>
              <w:pStyle w:val="TableParagraph"/>
              <w:spacing w:before="105"/>
              <w:ind w:left="162"/>
              <w:rPr>
                <w:b/>
                <w:sz w:val="18"/>
              </w:rPr>
            </w:pPr>
            <w:r>
              <w:rPr>
                <w:b/>
                <w:color w:val="2B3C4F"/>
                <w:spacing w:val="-2"/>
                <w:sz w:val="18"/>
              </w:rPr>
              <w:t>#2C3E50</w:t>
            </w:r>
          </w:p>
        </w:tc>
        <w:tc>
          <w:tcPr>
            <w:tcW w:w="5558" w:type="dxa"/>
          </w:tcPr>
          <w:p w14:paraId="1CD32399" w14:textId="77777777" w:rsidR="00A272EA" w:rsidRDefault="00A272EA">
            <w:pPr>
              <w:pStyle w:val="TableParagraph"/>
              <w:spacing w:before="105"/>
              <w:ind w:left="161"/>
              <w:rPr>
                <w:sz w:val="18"/>
              </w:rPr>
            </w:pPr>
            <w:r>
              <w:rPr>
                <w:color w:val="2B3C4F"/>
                <w:sz w:val="18"/>
              </w:rPr>
              <w:t>Body</w:t>
            </w:r>
            <w:r>
              <w:rPr>
                <w:color w:val="2B3C4F"/>
                <w:spacing w:val="-1"/>
                <w:sz w:val="18"/>
              </w:rPr>
              <w:t xml:space="preserve"> </w:t>
            </w:r>
            <w:r>
              <w:rPr>
                <w:color w:val="2B3C4F"/>
                <w:sz w:val="18"/>
              </w:rPr>
              <w:t>text,</w:t>
            </w:r>
            <w:r>
              <w:rPr>
                <w:color w:val="2B3C4F"/>
                <w:spacing w:val="-3"/>
                <w:sz w:val="18"/>
              </w:rPr>
              <w:t xml:space="preserve"> </w:t>
            </w:r>
            <w:r>
              <w:rPr>
                <w:color w:val="2B3C4F"/>
                <w:sz w:val="18"/>
              </w:rPr>
              <w:t>table</w:t>
            </w:r>
            <w:r>
              <w:rPr>
                <w:color w:val="2B3C4F"/>
                <w:spacing w:val="-3"/>
                <w:sz w:val="18"/>
              </w:rPr>
              <w:t xml:space="preserve"> </w:t>
            </w:r>
            <w:r>
              <w:rPr>
                <w:color w:val="2B3C4F"/>
                <w:sz w:val="18"/>
              </w:rPr>
              <w:t>cell</w:t>
            </w:r>
            <w:r>
              <w:rPr>
                <w:color w:val="2B3C4F"/>
                <w:spacing w:val="2"/>
                <w:sz w:val="18"/>
              </w:rPr>
              <w:t xml:space="preserve"> </w:t>
            </w:r>
            <w:r>
              <w:rPr>
                <w:color w:val="2B3C4F"/>
                <w:spacing w:val="-2"/>
                <w:sz w:val="18"/>
              </w:rPr>
              <w:t>content</w:t>
            </w:r>
          </w:p>
        </w:tc>
      </w:tr>
    </w:tbl>
    <w:p w14:paraId="655531A3" w14:textId="77777777" w:rsidR="00A272EA" w:rsidRDefault="00A272EA">
      <w:pPr>
        <w:pStyle w:val="BodyText"/>
        <w:rPr>
          <w:b/>
          <w:sz w:val="22"/>
        </w:rPr>
      </w:pPr>
    </w:p>
    <w:p w14:paraId="105E36D3" w14:textId="77777777" w:rsidR="00A272EA" w:rsidRDefault="00A272EA">
      <w:pPr>
        <w:pStyle w:val="BodyText"/>
        <w:rPr>
          <w:b/>
          <w:sz w:val="22"/>
        </w:rPr>
      </w:pPr>
    </w:p>
    <w:p w14:paraId="0969F2C1" w14:textId="77777777" w:rsidR="00A272EA" w:rsidRDefault="00A272EA">
      <w:pPr>
        <w:pStyle w:val="BodyText"/>
        <w:spacing w:before="22"/>
        <w:rPr>
          <w:b/>
          <w:sz w:val="22"/>
        </w:rPr>
      </w:pPr>
    </w:p>
    <w:p w14:paraId="40928F22" w14:textId="77777777" w:rsidR="00A272EA" w:rsidRDefault="00A272EA" w:rsidP="00A272EA">
      <w:pPr>
        <w:pStyle w:val="ListParagraph"/>
        <w:widowControl w:val="0"/>
        <w:numPr>
          <w:ilvl w:val="2"/>
          <w:numId w:val="8"/>
        </w:numPr>
        <w:tabs>
          <w:tab w:val="left" w:pos="1074"/>
        </w:tabs>
        <w:autoSpaceDE w:val="0"/>
        <w:autoSpaceDN w:val="0"/>
        <w:spacing w:after="0" w:line="240" w:lineRule="auto"/>
        <w:ind w:left="1074" w:hanging="671"/>
        <w:contextualSpacing w:val="0"/>
        <w:rPr>
          <w:rFonts w:ascii="Arial"/>
          <w:b/>
        </w:rPr>
      </w:pPr>
      <w:r>
        <w:rPr>
          <w:rFonts w:ascii="Arial"/>
          <w:b/>
          <w:color w:val="2C6CA2"/>
          <w:sz w:val="22"/>
        </w:rPr>
        <w:t>Responsive</w:t>
      </w:r>
      <w:r>
        <w:rPr>
          <w:rFonts w:ascii="Arial"/>
          <w:b/>
          <w:color w:val="2C6CA2"/>
          <w:spacing w:val="-9"/>
          <w:sz w:val="22"/>
        </w:rPr>
        <w:t xml:space="preserve"> </w:t>
      </w:r>
      <w:r>
        <w:rPr>
          <w:rFonts w:ascii="Arial"/>
          <w:b/>
          <w:color w:val="2C6CA2"/>
          <w:spacing w:val="-2"/>
          <w:sz w:val="22"/>
        </w:rPr>
        <w:t>Design</w:t>
      </w:r>
    </w:p>
    <w:p w14:paraId="5189EDF5" w14:textId="77777777" w:rsidR="00A272EA" w:rsidRDefault="00A272EA">
      <w:pPr>
        <w:pStyle w:val="BodyText"/>
        <w:spacing w:before="104" w:line="312" w:lineRule="auto"/>
        <w:ind w:left="403" w:right="299"/>
      </w:pPr>
      <w:r>
        <w:rPr>
          <w:color w:val="2B3C4F"/>
        </w:rPr>
        <w:t xml:space="preserve">The React web application uses </w:t>
      </w:r>
      <w:proofErr w:type="spellStart"/>
      <w:r>
        <w:rPr>
          <w:color w:val="2B3C4F"/>
        </w:rPr>
        <w:t>TailwindCSS</w:t>
      </w:r>
      <w:proofErr w:type="spellEnd"/>
      <w:r>
        <w:rPr>
          <w:color w:val="2B3C4F"/>
        </w:rPr>
        <w:t xml:space="preserve"> responsive prefixes to adapt layouts across three defined breakpoints. The sidebar collapses to a bottom navigation bar on tablet screens, and the grid column count reduces from four to two to one on progressively smaller viewports. The chatbot interface switches from</w:t>
      </w:r>
      <w:r>
        <w:rPr>
          <w:color w:val="2B3C4F"/>
          <w:spacing w:val="-6"/>
        </w:rPr>
        <w:t xml:space="preserve"> </w:t>
      </w:r>
      <w:r>
        <w:rPr>
          <w:color w:val="2B3C4F"/>
        </w:rPr>
        <w:t>a</w:t>
      </w:r>
      <w:r>
        <w:rPr>
          <w:color w:val="2B3C4F"/>
          <w:spacing w:val="-6"/>
        </w:rPr>
        <w:t xml:space="preserve"> </w:t>
      </w:r>
      <w:r>
        <w:rPr>
          <w:color w:val="2B3C4F"/>
        </w:rPr>
        <w:t>split-panel</w:t>
      </w:r>
      <w:r>
        <w:rPr>
          <w:color w:val="2B3C4F"/>
          <w:spacing w:val="-6"/>
        </w:rPr>
        <w:t xml:space="preserve"> </w:t>
      </w:r>
      <w:r>
        <w:rPr>
          <w:color w:val="2B3C4F"/>
        </w:rPr>
        <w:t>layout</w:t>
      </w:r>
      <w:r>
        <w:rPr>
          <w:color w:val="2B3C4F"/>
          <w:spacing w:val="-5"/>
        </w:rPr>
        <w:t xml:space="preserve"> </w:t>
      </w:r>
      <w:r>
        <w:rPr>
          <w:color w:val="2B3C4F"/>
        </w:rPr>
        <w:t>on</w:t>
      </w:r>
      <w:r>
        <w:rPr>
          <w:color w:val="2B3C4F"/>
          <w:spacing w:val="-3"/>
        </w:rPr>
        <w:t xml:space="preserve"> </w:t>
      </w:r>
      <w:r>
        <w:rPr>
          <w:color w:val="2B3C4F"/>
        </w:rPr>
        <w:t>desktop</w:t>
      </w:r>
      <w:r>
        <w:rPr>
          <w:color w:val="2B3C4F"/>
          <w:spacing w:val="-6"/>
        </w:rPr>
        <w:t xml:space="preserve"> </w:t>
      </w:r>
      <w:r>
        <w:rPr>
          <w:color w:val="2B3C4F"/>
        </w:rPr>
        <w:t>to</w:t>
      </w:r>
      <w:r>
        <w:rPr>
          <w:color w:val="2B3C4F"/>
          <w:spacing w:val="-3"/>
        </w:rPr>
        <w:t xml:space="preserve"> </w:t>
      </w:r>
      <w:r>
        <w:rPr>
          <w:color w:val="2B3C4F"/>
        </w:rPr>
        <w:t>a</w:t>
      </w:r>
      <w:r>
        <w:rPr>
          <w:color w:val="2B3C4F"/>
          <w:spacing w:val="-6"/>
        </w:rPr>
        <w:t xml:space="preserve"> </w:t>
      </w:r>
      <w:r>
        <w:rPr>
          <w:color w:val="2B3C4F"/>
        </w:rPr>
        <w:t>full-screen</w:t>
      </w:r>
      <w:r>
        <w:rPr>
          <w:color w:val="2B3C4F"/>
          <w:spacing w:val="-4"/>
        </w:rPr>
        <w:t xml:space="preserve"> </w:t>
      </w:r>
      <w:r>
        <w:rPr>
          <w:color w:val="2B3C4F"/>
        </w:rPr>
        <w:t>overlay</w:t>
      </w:r>
      <w:r>
        <w:rPr>
          <w:color w:val="2B3C4F"/>
          <w:spacing w:val="-4"/>
        </w:rPr>
        <w:t xml:space="preserve"> </w:t>
      </w:r>
      <w:r>
        <w:rPr>
          <w:color w:val="2B3C4F"/>
        </w:rPr>
        <w:t>on</w:t>
      </w:r>
      <w:r>
        <w:rPr>
          <w:color w:val="2B3C4F"/>
          <w:spacing w:val="-6"/>
        </w:rPr>
        <w:t xml:space="preserve"> </w:t>
      </w:r>
      <w:r>
        <w:rPr>
          <w:color w:val="2B3C4F"/>
        </w:rPr>
        <w:t>mobile,</w:t>
      </w:r>
      <w:r>
        <w:rPr>
          <w:color w:val="2B3C4F"/>
          <w:spacing w:val="-3"/>
        </w:rPr>
        <w:t xml:space="preserve"> </w:t>
      </w:r>
      <w:proofErr w:type="spellStart"/>
      <w:r>
        <w:rPr>
          <w:color w:val="2B3C4F"/>
        </w:rPr>
        <w:t>maximising</w:t>
      </w:r>
      <w:proofErr w:type="spellEnd"/>
      <w:r>
        <w:rPr>
          <w:color w:val="2B3C4F"/>
          <w:spacing w:val="-5"/>
        </w:rPr>
        <w:t xml:space="preserve"> </w:t>
      </w:r>
      <w:r>
        <w:rPr>
          <w:color w:val="2B3C4F"/>
        </w:rPr>
        <w:t>the</w:t>
      </w:r>
      <w:r>
        <w:rPr>
          <w:color w:val="2B3C4F"/>
          <w:spacing w:val="-6"/>
        </w:rPr>
        <w:t xml:space="preserve"> </w:t>
      </w:r>
      <w:r>
        <w:rPr>
          <w:color w:val="2B3C4F"/>
        </w:rPr>
        <w:t>readable</w:t>
      </w:r>
      <w:r>
        <w:rPr>
          <w:color w:val="2B3C4F"/>
          <w:spacing w:val="-5"/>
        </w:rPr>
        <w:t xml:space="preserve"> </w:t>
      </w:r>
      <w:r>
        <w:rPr>
          <w:color w:val="2B3C4F"/>
        </w:rPr>
        <w:t>area</w:t>
      </w:r>
      <w:r>
        <w:rPr>
          <w:color w:val="2B3C4F"/>
          <w:spacing w:val="-5"/>
        </w:rPr>
        <w:t xml:space="preserve"> </w:t>
      </w:r>
      <w:r>
        <w:rPr>
          <w:color w:val="2B3C4F"/>
        </w:rPr>
        <w:t>for</w:t>
      </w:r>
      <w:r>
        <w:rPr>
          <w:color w:val="2B3C4F"/>
          <w:spacing w:val="-4"/>
        </w:rPr>
        <w:t xml:space="preserve"> </w:t>
      </w:r>
      <w:r>
        <w:rPr>
          <w:color w:val="2B3C4F"/>
        </w:rPr>
        <w:t xml:space="preserve">AI </w:t>
      </w:r>
      <w:r>
        <w:rPr>
          <w:color w:val="2B3C4F"/>
          <w:spacing w:val="-2"/>
        </w:rPr>
        <w:t>responses.</w:t>
      </w:r>
    </w:p>
    <w:p w14:paraId="337AAB58" w14:textId="77777777" w:rsidR="00A272EA" w:rsidRDefault="00A272EA">
      <w:pPr>
        <w:pStyle w:val="BodyText"/>
        <w:spacing w:before="9"/>
        <w:rPr>
          <w:sz w:val="7"/>
        </w:rPr>
      </w:pPr>
    </w:p>
    <w:tbl>
      <w:tblPr>
        <w:tblW w:w="0" w:type="auto"/>
        <w:tblInd w:w="298" w:type="dxa"/>
        <w:tblBorders>
          <w:top w:val="single" w:sz="4" w:space="0" w:color="BBC3C5"/>
          <w:left w:val="single" w:sz="4" w:space="0" w:color="BBC3C5"/>
          <w:bottom w:val="single" w:sz="4" w:space="0" w:color="BBC3C5"/>
          <w:right w:val="single" w:sz="4" w:space="0" w:color="BBC3C5"/>
          <w:insideH w:val="single" w:sz="4" w:space="0" w:color="BBC3C5"/>
          <w:insideV w:val="single" w:sz="4" w:space="0" w:color="BBC3C5"/>
        </w:tblBorders>
        <w:tblLayout w:type="fixed"/>
        <w:tblCellMar>
          <w:left w:w="0" w:type="dxa"/>
          <w:right w:w="0" w:type="dxa"/>
        </w:tblCellMar>
        <w:tblLook w:val="01E0" w:firstRow="1" w:lastRow="1" w:firstColumn="1" w:lastColumn="1" w:noHBand="0" w:noVBand="0"/>
      </w:tblPr>
      <w:tblGrid>
        <w:gridCol w:w="1702"/>
        <w:gridCol w:w="1703"/>
        <w:gridCol w:w="6237"/>
      </w:tblGrid>
      <w:tr w:rsidR="00A272EA" w14:paraId="6D5FB36B" w14:textId="77777777">
        <w:trPr>
          <w:trHeight w:val="429"/>
        </w:trPr>
        <w:tc>
          <w:tcPr>
            <w:tcW w:w="1702" w:type="dxa"/>
            <w:shd w:val="clear" w:color="auto" w:fill="2B3C4F"/>
          </w:tcPr>
          <w:p w14:paraId="040C128F" w14:textId="77777777" w:rsidR="00A272EA" w:rsidRDefault="00A272EA">
            <w:pPr>
              <w:pStyle w:val="TableParagraph"/>
              <w:rPr>
                <w:b/>
                <w:sz w:val="19"/>
              </w:rPr>
            </w:pPr>
            <w:r>
              <w:rPr>
                <w:b/>
                <w:color w:val="FFFFFF"/>
                <w:spacing w:val="-2"/>
                <w:sz w:val="19"/>
              </w:rPr>
              <w:t>Breakpoint</w:t>
            </w:r>
          </w:p>
        </w:tc>
        <w:tc>
          <w:tcPr>
            <w:tcW w:w="1703" w:type="dxa"/>
            <w:shd w:val="clear" w:color="auto" w:fill="2B3C4F"/>
          </w:tcPr>
          <w:p w14:paraId="5E30A548" w14:textId="77777777" w:rsidR="00A272EA" w:rsidRDefault="00A272EA">
            <w:pPr>
              <w:pStyle w:val="TableParagraph"/>
              <w:ind w:left="164"/>
              <w:rPr>
                <w:b/>
                <w:sz w:val="19"/>
              </w:rPr>
            </w:pPr>
            <w:r>
              <w:rPr>
                <w:b/>
                <w:color w:val="FFFFFF"/>
                <w:sz w:val="19"/>
              </w:rPr>
              <w:t>Screen</w:t>
            </w:r>
            <w:r>
              <w:rPr>
                <w:b/>
                <w:color w:val="FFFFFF"/>
                <w:spacing w:val="-8"/>
                <w:sz w:val="19"/>
              </w:rPr>
              <w:t xml:space="preserve"> </w:t>
            </w:r>
            <w:r>
              <w:rPr>
                <w:b/>
                <w:color w:val="FFFFFF"/>
                <w:spacing w:val="-2"/>
                <w:sz w:val="19"/>
              </w:rPr>
              <w:t>Width</w:t>
            </w:r>
          </w:p>
        </w:tc>
        <w:tc>
          <w:tcPr>
            <w:tcW w:w="6237" w:type="dxa"/>
            <w:shd w:val="clear" w:color="auto" w:fill="2B3C4F"/>
          </w:tcPr>
          <w:p w14:paraId="0B4190E1" w14:textId="77777777" w:rsidR="00A272EA" w:rsidRDefault="00A272EA">
            <w:pPr>
              <w:pStyle w:val="TableParagraph"/>
              <w:ind w:left="161"/>
              <w:rPr>
                <w:b/>
                <w:sz w:val="19"/>
              </w:rPr>
            </w:pPr>
            <w:r>
              <w:rPr>
                <w:b/>
                <w:color w:val="FFFFFF"/>
                <w:sz w:val="19"/>
              </w:rPr>
              <w:t>Layout</w:t>
            </w:r>
            <w:r>
              <w:rPr>
                <w:b/>
                <w:color w:val="FFFFFF"/>
                <w:spacing w:val="-8"/>
                <w:sz w:val="19"/>
              </w:rPr>
              <w:t xml:space="preserve"> </w:t>
            </w:r>
            <w:r>
              <w:rPr>
                <w:b/>
                <w:color w:val="FFFFFF"/>
                <w:spacing w:val="-2"/>
                <w:sz w:val="19"/>
              </w:rPr>
              <w:t>Change</w:t>
            </w:r>
          </w:p>
        </w:tc>
      </w:tr>
      <w:tr w:rsidR="00A272EA" w14:paraId="45649D02" w14:textId="77777777">
        <w:trPr>
          <w:trHeight w:val="450"/>
        </w:trPr>
        <w:tc>
          <w:tcPr>
            <w:tcW w:w="1702" w:type="dxa"/>
          </w:tcPr>
          <w:p w14:paraId="0B730C1B" w14:textId="77777777" w:rsidR="00A272EA" w:rsidRDefault="00A272EA">
            <w:pPr>
              <w:pStyle w:val="TableParagraph"/>
              <w:rPr>
                <w:sz w:val="18"/>
              </w:rPr>
            </w:pPr>
            <w:r>
              <w:rPr>
                <w:color w:val="2B3C4F"/>
                <w:sz w:val="18"/>
              </w:rPr>
              <w:t>lg</w:t>
            </w:r>
            <w:r>
              <w:rPr>
                <w:color w:val="2B3C4F"/>
                <w:spacing w:val="1"/>
                <w:sz w:val="18"/>
              </w:rPr>
              <w:t xml:space="preserve"> </w:t>
            </w:r>
            <w:r>
              <w:rPr>
                <w:color w:val="2B3C4F"/>
                <w:spacing w:val="-2"/>
                <w:sz w:val="18"/>
              </w:rPr>
              <w:t>(Desktop)</w:t>
            </w:r>
          </w:p>
        </w:tc>
        <w:tc>
          <w:tcPr>
            <w:tcW w:w="1703" w:type="dxa"/>
          </w:tcPr>
          <w:p w14:paraId="57A42194" w14:textId="77777777" w:rsidR="00A272EA" w:rsidRDefault="00A272EA">
            <w:pPr>
              <w:pStyle w:val="TableParagraph"/>
              <w:spacing w:before="95"/>
              <w:ind w:left="164"/>
              <w:rPr>
                <w:sz w:val="18"/>
              </w:rPr>
            </w:pPr>
            <w:r>
              <w:rPr>
                <w:rFonts w:ascii="Symbol" w:hAnsi="Symbol"/>
                <w:color w:val="2B3C4F"/>
                <w:sz w:val="18"/>
              </w:rPr>
              <w:t></w:t>
            </w:r>
            <w:r>
              <w:rPr>
                <w:rFonts w:ascii="Times New Roman" w:hAnsi="Times New Roman"/>
                <w:color w:val="2B3C4F"/>
                <w:spacing w:val="5"/>
                <w:sz w:val="18"/>
              </w:rPr>
              <w:t xml:space="preserve"> </w:t>
            </w:r>
            <w:r>
              <w:rPr>
                <w:color w:val="2B3C4F"/>
                <w:sz w:val="18"/>
              </w:rPr>
              <w:t>1024</w:t>
            </w:r>
            <w:r>
              <w:rPr>
                <w:color w:val="2B3C4F"/>
                <w:spacing w:val="-1"/>
                <w:sz w:val="18"/>
              </w:rPr>
              <w:t xml:space="preserve"> </w:t>
            </w:r>
            <w:proofErr w:type="spellStart"/>
            <w:r>
              <w:rPr>
                <w:color w:val="2B3C4F"/>
                <w:spacing w:val="-5"/>
                <w:sz w:val="18"/>
              </w:rPr>
              <w:t>px</w:t>
            </w:r>
            <w:proofErr w:type="spellEnd"/>
          </w:p>
        </w:tc>
        <w:tc>
          <w:tcPr>
            <w:tcW w:w="6237" w:type="dxa"/>
          </w:tcPr>
          <w:p w14:paraId="4EA90654" w14:textId="77777777" w:rsidR="00A272EA" w:rsidRDefault="00A272EA">
            <w:pPr>
              <w:pStyle w:val="TableParagraph"/>
              <w:ind w:left="161"/>
              <w:rPr>
                <w:sz w:val="18"/>
              </w:rPr>
            </w:pPr>
            <w:r>
              <w:rPr>
                <w:color w:val="2B3C4F"/>
                <w:sz w:val="18"/>
              </w:rPr>
              <w:t>Full</w:t>
            </w:r>
            <w:r>
              <w:rPr>
                <w:color w:val="2B3C4F"/>
                <w:spacing w:val="-4"/>
                <w:sz w:val="18"/>
              </w:rPr>
              <w:t xml:space="preserve"> </w:t>
            </w:r>
            <w:r>
              <w:rPr>
                <w:color w:val="2B3C4F"/>
                <w:sz w:val="18"/>
              </w:rPr>
              <w:t>sidebar,</w:t>
            </w:r>
            <w:r>
              <w:rPr>
                <w:color w:val="2B3C4F"/>
                <w:spacing w:val="-4"/>
                <w:sz w:val="18"/>
              </w:rPr>
              <w:t xml:space="preserve"> </w:t>
            </w:r>
            <w:r>
              <w:rPr>
                <w:color w:val="2B3C4F"/>
                <w:sz w:val="18"/>
              </w:rPr>
              <w:t>4-column</w:t>
            </w:r>
            <w:r>
              <w:rPr>
                <w:color w:val="2B3C4F"/>
                <w:spacing w:val="-4"/>
                <w:sz w:val="18"/>
              </w:rPr>
              <w:t xml:space="preserve"> </w:t>
            </w:r>
            <w:r>
              <w:rPr>
                <w:color w:val="2B3C4F"/>
                <w:sz w:val="18"/>
              </w:rPr>
              <w:t>grid,</w:t>
            </w:r>
            <w:r>
              <w:rPr>
                <w:color w:val="2B3C4F"/>
                <w:spacing w:val="-4"/>
                <w:sz w:val="18"/>
              </w:rPr>
              <w:t xml:space="preserve"> </w:t>
            </w:r>
            <w:r>
              <w:rPr>
                <w:color w:val="2B3C4F"/>
                <w:sz w:val="18"/>
              </w:rPr>
              <w:t>split</w:t>
            </w:r>
            <w:r>
              <w:rPr>
                <w:color w:val="2B3C4F"/>
                <w:spacing w:val="-2"/>
                <w:sz w:val="18"/>
              </w:rPr>
              <w:t xml:space="preserve"> </w:t>
            </w:r>
            <w:r>
              <w:rPr>
                <w:color w:val="2B3C4F"/>
                <w:sz w:val="18"/>
              </w:rPr>
              <w:t>chatbot</w:t>
            </w:r>
            <w:r>
              <w:rPr>
                <w:color w:val="2B3C4F"/>
                <w:spacing w:val="2"/>
                <w:sz w:val="18"/>
              </w:rPr>
              <w:t xml:space="preserve"> </w:t>
            </w:r>
            <w:r>
              <w:rPr>
                <w:color w:val="2B3C4F"/>
                <w:spacing w:val="-2"/>
                <w:sz w:val="18"/>
              </w:rPr>
              <w:t>panel</w:t>
            </w:r>
          </w:p>
        </w:tc>
      </w:tr>
      <w:tr w:rsidR="00A272EA" w14:paraId="4CC10F59" w14:textId="77777777">
        <w:trPr>
          <w:trHeight w:val="448"/>
        </w:trPr>
        <w:tc>
          <w:tcPr>
            <w:tcW w:w="1702" w:type="dxa"/>
            <w:shd w:val="clear" w:color="auto" w:fill="F1F1F4"/>
          </w:tcPr>
          <w:p w14:paraId="3FE81D0F" w14:textId="77777777" w:rsidR="00A272EA" w:rsidRDefault="00A272EA">
            <w:pPr>
              <w:pStyle w:val="TableParagraph"/>
              <w:rPr>
                <w:sz w:val="18"/>
              </w:rPr>
            </w:pPr>
            <w:r>
              <w:rPr>
                <w:color w:val="2B3C4F"/>
                <w:sz w:val="18"/>
              </w:rPr>
              <w:t>md</w:t>
            </w:r>
            <w:r>
              <w:rPr>
                <w:color w:val="2B3C4F"/>
                <w:spacing w:val="2"/>
                <w:sz w:val="18"/>
              </w:rPr>
              <w:t xml:space="preserve"> </w:t>
            </w:r>
            <w:r>
              <w:rPr>
                <w:color w:val="2B3C4F"/>
                <w:spacing w:val="-2"/>
                <w:sz w:val="18"/>
              </w:rPr>
              <w:t>(Tablet)</w:t>
            </w:r>
          </w:p>
        </w:tc>
        <w:tc>
          <w:tcPr>
            <w:tcW w:w="1703" w:type="dxa"/>
            <w:shd w:val="clear" w:color="auto" w:fill="F1F1F4"/>
          </w:tcPr>
          <w:p w14:paraId="46AF9F4B" w14:textId="77777777" w:rsidR="00A272EA" w:rsidRDefault="00A272EA">
            <w:pPr>
              <w:pStyle w:val="TableParagraph"/>
              <w:ind w:left="164"/>
              <w:rPr>
                <w:sz w:val="18"/>
              </w:rPr>
            </w:pPr>
            <w:r>
              <w:rPr>
                <w:color w:val="2B3C4F"/>
                <w:sz w:val="18"/>
              </w:rPr>
              <w:t>768–1023</w:t>
            </w:r>
            <w:r>
              <w:rPr>
                <w:color w:val="2B3C4F"/>
                <w:spacing w:val="-3"/>
                <w:sz w:val="18"/>
              </w:rPr>
              <w:t xml:space="preserve"> </w:t>
            </w:r>
            <w:proofErr w:type="spellStart"/>
            <w:r>
              <w:rPr>
                <w:color w:val="2B3C4F"/>
                <w:spacing w:val="-5"/>
                <w:sz w:val="18"/>
              </w:rPr>
              <w:t>px</w:t>
            </w:r>
            <w:proofErr w:type="spellEnd"/>
          </w:p>
        </w:tc>
        <w:tc>
          <w:tcPr>
            <w:tcW w:w="6237" w:type="dxa"/>
            <w:shd w:val="clear" w:color="auto" w:fill="F1F1F4"/>
          </w:tcPr>
          <w:p w14:paraId="5A7EC7BA" w14:textId="77777777" w:rsidR="00A272EA" w:rsidRDefault="00A272EA">
            <w:pPr>
              <w:pStyle w:val="TableParagraph"/>
              <w:spacing w:before="95"/>
              <w:ind w:left="161"/>
              <w:rPr>
                <w:sz w:val="18"/>
              </w:rPr>
            </w:pPr>
            <w:r>
              <w:rPr>
                <w:color w:val="2B3C4F"/>
                <w:sz w:val="18"/>
              </w:rPr>
              <w:t>Collapsed</w:t>
            </w:r>
            <w:r>
              <w:rPr>
                <w:color w:val="2B3C4F"/>
                <w:spacing w:val="-5"/>
                <w:sz w:val="18"/>
              </w:rPr>
              <w:t xml:space="preserve"> </w:t>
            </w:r>
            <w:r>
              <w:rPr>
                <w:color w:val="2B3C4F"/>
                <w:sz w:val="18"/>
              </w:rPr>
              <w:t xml:space="preserve">sidebar </w:t>
            </w:r>
            <w:r>
              <w:rPr>
                <w:rFonts w:ascii="Symbol" w:hAnsi="Symbol"/>
                <w:color w:val="2B3C4F"/>
                <w:sz w:val="18"/>
              </w:rPr>
              <w:t></w:t>
            </w:r>
            <w:r>
              <w:rPr>
                <w:rFonts w:ascii="Times New Roman" w:hAnsi="Times New Roman"/>
                <w:color w:val="2B3C4F"/>
                <w:spacing w:val="2"/>
                <w:sz w:val="18"/>
              </w:rPr>
              <w:t xml:space="preserve"> </w:t>
            </w:r>
            <w:r>
              <w:rPr>
                <w:color w:val="2B3C4F"/>
                <w:sz w:val="18"/>
              </w:rPr>
              <w:t>bottom</w:t>
            </w:r>
            <w:r>
              <w:rPr>
                <w:color w:val="2B3C4F"/>
                <w:spacing w:val="-1"/>
                <w:sz w:val="18"/>
              </w:rPr>
              <w:t xml:space="preserve"> </w:t>
            </w:r>
            <w:r>
              <w:rPr>
                <w:color w:val="2B3C4F"/>
                <w:sz w:val="18"/>
              </w:rPr>
              <w:t>nav,</w:t>
            </w:r>
            <w:r>
              <w:rPr>
                <w:color w:val="2B3C4F"/>
                <w:spacing w:val="-3"/>
                <w:sz w:val="18"/>
              </w:rPr>
              <w:t xml:space="preserve"> </w:t>
            </w:r>
            <w:r>
              <w:rPr>
                <w:color w:val="2B3C4F"/>
                <w:sz w:val="18"/>
              </w:rPr>
              <w:t>2-column</w:t>
            </w:r>
            <w:r>
              <w:rPr>
                <w:color w:val="2B3C4F"/>
                <w:spacing w:val="-1"/>
                <w:sz w:val="18"/>
              </w:rPr>
              <w:t xml:space="preserve"> </w:t>
            </w:r>
            <w:r>
              <w:rPr>
                <w:color w:val="2B3C4F"/>
                <w:spacing w:val="-4"/>
                <w:sz w:val="18"/>
              </w:rPr>
              <w:t>grid</w:t>
            </w:r>
          </w:p>
        </w:tc>
      </w:tr>
      <w:tr w:rsidR="00A272EA" w14:paraId="5409FB4B" w14:textId="77777777">
        <w:trPr>
          <w:trHeight w:val="450"/>
        </w:trPr>
        <w:tc>
          <w:tcPr>
            <w:tcW w:w="1702" w:type="dxa"/>
          </w:tcPr>
          <w:p w14:paraId="2576AEF0" w14:textId="77777777" w:rsidR="00A272EA" w:rsidRDefault="00A272EA">
            <w:pPr>
              <w:pStyle w:val="TableParagraph"/>
              <w:spacing w:before="107"/>
              <w:rPr>
                <w:sz w:val="18"/>
              </w:rPr>
            </w:pPr>
            <w:proofErr w:type="spellStart"/>
            <w:r>
              <w:rPr>
                <w:color w:val="2B3C4F"/>
                <w:sz w:val="18"/>
              </w:rPr>
              <w:t>sm</w:t>
            </w:r>
            <w:proofErr w:type="spellEnd"/>
            <w:r>
              <w:rPr>
                <w:color w:val="2B3C4F"/>
                <w:spacing w:val="2"/>
                <w:sz w:val="18"/>
              </w:rPr>
              <w:t xml:space="preserve"> </w:t>
            </w:r>
            <w:r>
              <w:rPr>
                <w:color w:val="2B3C4F"/>
                <w:spacing w:val="-2"/>
                <w:sz w:val="18"/>
              </w:rPr>
              <w:t>(Mobile)</w:t>
            </w:r>
          </w:p>
        </w:tc>
        <w:tc>
          <w:tcPr>
            <w:tcW w:w="1703" w:type="dxa"/>
          </w:tcPr>
          <w:p w14:paraId="5521EC5A" w14:textId="77777777" w:rsidR="00A272EA" w:rsidRDefault="00A272EA">
            <w:pPr>
              <w:pStyle w:val="TableParagraph"/>
              <w:spacing w:before="107"/>
              <w:ind w:left="164"/>
              <w:rPr>
                <w:sz w:val="18"/>
              </w:rPr>
            </w:pPr>
            <w:r>
              <w:rPr>
                <w:color w:val="2B3C4F"/>
                <w:sz w:val="18"/>
              </w:rPr>
              <w:t>&lt; 768</w:t>
            </w:r>
            <w:r>
              <w:rPr>
                <w:color w:val="2B3C4F"/>
                <w:spacing w:val="-1"/>
                <w:sz w:val="18"/>
              </w:rPr>
              <w:t xml:space="preserve"> </w:t>
            </w:r>
            <w:proofErr w:type="spellStart"/>
            <w:r>
              <w:rPr>
                <w:color w:val="2B3C4F"/>
                <w:spacing w:val="-5"/>
                <w:sz w:val="18"/>
              </w:rPr>
              <w:t>px</w:t>
            </w:r>
            <w:proofErr w:type="spellEnd"/>
          </w:p>
        </w:tc>
        <w:tc>
          <w:tcPr>
            <w:tcW w:w="6237" w:type="dxa"/>
          </w:tcPr>
          <w:p w14:paraId="11751742" w14:textId="77777777" w:rsidR="00A272EA" w:rsidRDefault="00A272EA">
            <w:pPr>
              <w:pStyle w:val="TableParagraph"/>
              <w:spacing w:before="107"/>
              <w:ind w:left="161"/>
              <w:rPr>
                <w:sz w:val="18"/>
              </w:rPr>
            </w:pPr>
            <w:r>
              <w:rPr>
                <w:color w:val="2B3C4F"/>
                <w:sz w:val="18"/>
              </w:rPr>
              <w:t>No</w:t>
            </w:r>
            <w:r>
              <w:rPr>
                <w:color w:val="2B3C4F"/>
                <w:spacing w:val="-2"/>
                <w:sz w:val="18"/>
              </w:rPr>
              <w:t xml:space="preserve"> </w:t>
            </w:r>
            <w:r>
              <w:rPr>
                <w:color w:val="2B3C4F"/>
                <w:sz w:val="18"/>
              </w:rPr>
              <w:t>sidebar,</w:t>
            </w:r>
            <w:r>
              <w:rPr>
                <w:color w:val="2B3C4F"/>
                <w:spacing w:val="-3"/>
                <w:sz w:val="18"/>
              </w:rPr>
              <w:t xml:space="preserve"> </w:t>
            </w:r>
            <w:r>
              <w:rPr>
                <w:color w:val="2B3C4F"/>
                <w:sz w:val="18"/>
              </w:rPr>
              <w:t>1-column</w:t>
            </w:r>
            <w:r>
              <w:rPr>
                <w:color w:val="2B3C4F"/>
                <w:spacing w:val="-3"/>
                <w:sz w:val="18"/>
              </w:rPr>
              <w:t xml:space="preserve"> </w:t>
            </w:r>
            <w:r>
              <w:rPr>
                <w:color w:val="2B3C4F"/>
                <w:sz w:val="18"/>
              </w:rPr>
              <w:t>grid,</w:t>
            </w:r>
            <w:r>
              <w:rPr>
                <w:color w:val="2B3C4F"/>
                <w:spacing w:val="-3"/>
                <w:sz w:val="18"/>
              </w:rPr>
              <w:t xml:space="preserve"> </w:t>
            </w:r>
            <w:r>
              <w:rPr>
                <w:color w:val="2B3C4F"/>
                <w:sz w:val="18"/>
              </w:rPr>
              <w:t>full-screen</w:t>
            </w:r>
            <w:r>
              <w:rPr>
                <w:color w:val="2B3C4F"/>
                <w:spacing w:val="-3"/>
                <w:sz w:val="18"/>
              </w:rPr>
              <w:t xml:space="preserve"> </w:t>
            </w:r>
            <w:r>
              <w:rPr>
                <w:color w:val="2B3C4F"/>
                <w:sz w:val="18"/>
              </w:rPr>
              <w:t>chat</w:t>
            </w:r>
            <w:r>
              <w:rPr>
                <w:color w:val="2B3C4F"/>
                <w:spacing w:val="-1"/>
                <w:sz w:val="18"/>
              </w:rPr>
              <w:t xml:space="preserve"> </w:t>
            </w:r>
            <w:r>
              <w:rPr>
                <w:color w:val="2B3C4F"/>
                <w:spacing w:val="-2"/>
                <w:sz w:val="18"/>
              </w:rPr>
              <w:t>overlay</w:t>
            </w:r>
          </w:p>
        </w:tc>
      </w:tr>
    </w:tbl>
    <w:p w14:paraId="1DFA4E8E" w14:textId="77777777" w:rsidR="00A272EA" w:rsidRDefault="00A272EA" w:rsidP="003374C7">
      <w:pPr>
        <w:pStyle w:val="TableParagraph"/>
        <w:ind w:left="0"/>
        <w:rPr>
          <w:sz w:val="18"/>
        </w:rPr>
        <w:sectPr w:rsidR="00A272EA" w:rsidSect="00A272EA">
          <w:pgSz w:w="11920" w:h="16850"/>
          <w:pgMar w:top="1180" w:right="992" w:bottom="660" w:left="850" w:header="467" w:footer="466" w:gutter="0"/>
          <w:cols w:space="720"/>
        </w:sectPr>
      </w:pPr>
    </w:p>
    <w:p w14:paraId="26A45D0D" w14:textId="77777777" w:rsidR="00A272EA" w:rsidRDefault="00A272EA">
      <w:pPr>
        <w:pStyle w:val="BodyText"/>
        <w:spacing w:before="61"/>
        <w:rPr>
          <w:sz w:val="22"/>
        </w:rPr>
      </w:pPr>
    </w:p>
    <w:p w14:paraId="0A928FCC" w14:textId="77777777" w:rsidR="00A272EA" w:rsidRDefault="00A272EA" w:rsidP="00A272EA">
      <w:pPr>
        <w:pStyle w:val="Heading2"/>
        <w:keepNext w:val="0"/>
        <w:keepLines w:val="0"/>
        <w:widowControl w:val="0"/>
        <w:numPr>
          <w:ilvl w:val="2"/>
          <w:numId w:val="8"/>
        </w:numPr>
        <w:tabs>
          <w:tab w:val="left" w:pos="1074"/>
        </w:tabs>
        <w:autoSpaceDE w:val="0"/>
        <w:autoSpaceDN w:val="0"/>
        <w:spacing w:before="0" w:after="0" w:line="240" w:lineRule="auto"/>
        <w:ind w:left="1074" w:hanging="671"/>
      </w:pPr>
      <w:r>
        <w:rPr>
          <w:color w:val="2C6CA2"/>
        </w:rPr>
        <w:t>Arabic</w:t>
      </w:r>
      <w:r>
        <w:rPr>
          <w:color w:val="2C6CA2"/>
          <w:spacing w:val="-3"/>
        </w:rPr>
        <w:t xml:space="preserve"> </w:t>
      </w:r>
      <w:r>
        <w:rPr>
          <w:color w:val="2C6CA2"/>
        </w:rPr>
        <w:t>RTL</w:t>
      </w:r>
      <w:r>
        <w:rPr>
          <w:color w:val="2C6CA2"/>
          <w:spacing w:val="-3"/>
        </w:rPr>
        <w:t xml:space="preserve"> </w:t>
      </w:r>
      <w:r>
        <w:rPr>
          <w:color w:val="2C6CA2"/>
          <w:spacing w:val="-2"/>
        </w:rPr>
        <w:t>Support</w:t>
      </w:r>
    </w:p>
    <w:p w14:paraId="33A330F2" w14:textId="77777777" w:rsidR="00A272EA" w:rsidRDefault="00A272EA">
      <w:pPr>
        <w:pStyle w:val="BodyText"/>
        <w:spacing w:before="106" w:line="302" w:lineRule="auto"/>
        <w:ind w:left="403" w:right="312"/>
      </w:pPr>
      <w:r>
        <w:rPr>
          <w:color w:val="2B3C4F"/>
        </w:rPr>
        <w:t xml:space="preserve">Arabic text returned by the AI chatbot and prescription analysis endpoints is rendered correctly in both clients. In React, the message container applies </w:t>
      </w:r>
      <w:proofErr w:type="spellStart"/>
      <w:r>
        <w:rPr>
          <w:rFonts w:ascii="Courier New"/>
          <w:color w:val="2B3C4F"/>
        </w:rPr>
        <w:t>dir</w:t>
      </w:r>
      <w:proofErr w:type="spellEnd"/>
      <w:r>
        <w:rPr>
          <w:rFonts w:ascii="Courier New"/>
          <w:color w:val="2B3C4F"/>
        </w:rPr>
        <w:t>="</w:t>
      </w:r>
      <w:proofErr w:type="spellStart"/>
      <w:r>
        <w:rPr>
          <w:rFonts w:ascii="Courier New"/>
          <w:color w:val="2B3C4F"/>
        </w:rPr>
        <w:t>rtl</w:t>
      </w:r>
      <w:proofErr w:type="spellEnd"/>
      <w:r>
        <w:rPr>
          <w:rFonts w:ascii="Courier New"/>
          <w:color w:val="2B3C4F"/>
        </w:rPr>
        <w:t>"</w:t>
      </w:r>
      <w:r>
        <w:rPr>
          <w:rFonts w:ascii="Courier New"/>
          <w:color w:val="2B3C4F"/>
          <w:spacing w:val="-43"/>
        </w:rPr>
        <w:t xml:space="preserve"> </w:t>
      </w:r>
      <w:r>
        <w:rPr>
          <w:color w:val="2B3C4F"/>
        </w:rPr>
        <w:t xml:space="preserve">and </w:t>
      </w:r>
      <w:r>
        <w:rPr>
          <w:rFonts w:ascii="Courier New"/>
          <w:color w:val="2B3C4F"/>
        </w:rPr>
        <w:t>text-align: right</w:t>
      </w:r>
      <w:r>
        <w:rPr>
          <w:rFonts w:ascii="Courier New"/>
          <w:color w:val="2B3C4F"/>
          <w:spacing w:val="-42"/>
        </w:rPr>
        <w:t xml:space="preserve"> </w:t>
      </w:r>
      <w:r>
        <w:rPr>
          <w:color w:val="2B3C4F"/>
        </w:rPr>
        <w:t>when the response</w:t>
      </w:r>
      <w:r>
        <w:rPr>
          <w:color w:val="2B3C4F"/>
          <w:spacing w:val="-6"/>
        </w:rPr>
        <w:t xml:space="preserve"> </w:t>
      </w:r>
      <w:r>
        <w:rPr>
          <w:color w:val="2B3C4F"/>
        </w:rPr>
        <w:t>language</w:t>
      </w:r>
      <w:r>
        <w:rPr>
          <w:color w:val="2B3C4F"/>
          <w:spacing w:val="-6"/>
        </w:rPr>
        <w:t xml:space="preserve"> </w:t>
      </w:r>
      <w:r>
        <w:rPr>
          <w:color w:val="2B3C4F"/>
        </w:rPr>
        <w:t>is</w:t>
      </w:r>
      <w:r>
        <w:rPr>
          <w:color w:val="2B3C4F"/>
          <w:spacing w:val="-5"/>
        </w:rPr>
        <w:t xml:space="preserve"> </w:t>
      </w:r>
      <w:r>
        <w:rPr>
          <w:color w:val="2B3C4F"/>
        </w:rPr>
        <w:t>detected</w:t>
      </w:r>
      <w:r>
        <w:rPr>
          <w:color w:val="2B3C4F"/>
          <w:spacing w:val="-6"/>
        </w:rPr>
        <w:t xml:space="preserve"> </w:t>
      </w:r>
      <w:r>
        <w:rPr>
          <w:color w:val="2B3C4F"/>
        </w:rPr>
        <w:t>as</w:t>
      </w:r>
      <w:r>
        <w:rPr>
          <w:color w:val="2B3C4F"/>
          <w:spacing w:val="-5"/>
        </w:rPr>
        <w:t xml:space="preserve"> </w:t>
      </w:r>
      <w:r>
        <w:rPr>
          <w:color w:val="2B3C4F"/>
        </w:rPr>
        <w:t>Arabic</w:t>
      </w:r>
      <w:r>
        <w:rPr>
          <w:color w:val="2B3C4F"/>
          <w:spacing w:val="-5"/>
        </w:rPr>
        <w:t xml:space="preserve"> </w:t>
      </w:r>
      <w:r>
        <w:rPr>
          <w:color w:val="2B3C4F"/>
        </w:rPr>
        <w:t>using</w:t>
      </w:r>
      <w:r>
        <w:rPr>
          <w:color w:val="2B3C4F"/>
          <w:spacing w:val="-7"/>
        </w:rPr>
        <w:t xml:space="preserve"> </w:t>
      </w:r>
      <w:r>
        <w:rPr>
          <w:color w:val="2B3C4F"/>
        </w:rPr>
        <w:t>a</w:t>
      </w:r>
      <w:r>
        <w:rPr>
          <w:color w:val="2B3C4F"/>
          <w:spacing w:val="-7"/>
        </w:rPr>
        <w:t xml:space="preserve"> </w:t>
      </w:r>
      <w:r>
        <w:rPr>
          <w:color w:val="2B3C4F"/>
        </w:rPr>
        <w:t>Unicode</w:t>
      </w:r>
      <w:r>
        <w:rPr>
          <w:color w:val="2B3C4F"/>
          <w:spacing w:val="-6"/>
        </w:rPr>
        <w:t xml:space="preserve"> </w:t>
      </w:r>
      <w:r>
        <w:rPr>
          <w:color w:val="2B3C4F"/>
        </w:rPr>
        <w:t>range</w:t>
      </w:r>
      <w:r>
        <w:rPr>
          <w:color w:val="2B3C4F"/>
          <w:spacing w:val="-6"/>
        </w:rPr>
        <w:t xml:space="preserve"> </w:t>
      </w:r>
      <w:r>
        <w:rPr>
          <w:color w:val="2B3C4F"/>
        </w:rPr>
        <w:t>check.</w:t>
      </w:r>
      <w:r>
        <w:rPr>
          <w:color w:val="2B3C4F"/>
          <w:spacing w:val="-6"/>
        </w:rPr>
        <w:t xml:space="preserve"> </w:t>
      </w:r>
      <w:r>
        <w:rPr>
          <w:color w:val="2B3C4F"/>
        </w:rPr>
        <w:t>In</w:t>
      </w:r>
      <w:r>
        <w:rPr>
          <w:color w:val="2B3C4F"/>
          <w:spacing w:val="-7"/>
        </w:rPr>
        <w:t xml:space="preserve"> </w:t>
      </w:r>
      <w:r>
        <w:rPr>
          <w:color w:val="2B3C4F"/>
        </w:rPr>
        <w:t>Flutter,</w:t>
      </w:r>
      <w:r>
        <w:rPr>
          <w:color w:val="2B3C4F"/>
          <w:spacing w:val="-5"/>
        </w:rPr>
        <w:t xml:space="preserve"> </w:t>
      </w:r>
      <w:r>
        <w:rPr>
          <w:color w:val="2B3C4F"/>
        </w:rPr>
        <w:t>the</w:t>
      </w:r>
      <w:r>
        <w:rPr>
          <w:color w:val="2B3C4F"/>
          <w:spacing w:val="-7"/>
        </w:rPr>
        <w:t xml:space="preserve"> </w:t>
      </w:r>
      <w:r>
        <w:rPr>
          <w:color w:val="2B3C4F"/>
        </w:rPr>
        <w:t>Directionality</w:t>
      </w:r>
      <w:r>
        <w:rPr>
          <w:color w:val="2B3C4F"/>
          <w:spacing w:val="-4"/>
        </w:rPr>
        <w:t xml:space="preserve"> </w:t>
      </w:r>
      <w:r>
        <w:rPr>
          <w:color w:val="2B3C4F"/>
        </w:rPr>
        <w:t>widget wraps Arabic text blocks to</w:t>
      </w:r>
      <w:r>
        <w:rPr>
          <w:color w:val="2B3C4F"/>
          <w:spacing w:val="-1"/>
        </w:rPr>
        <w:t xml:space="preserve"> </w:t>
      </w:r>
      <w:r>
        <w:rPr>
          <w:color w:val="2B3C4F"/>
        </w:rPr>
        <w:t>enforce RTL rendering without affecting</w:t>
      </w:r>
      <w:r>
        <w:rPr>
          <w:color w:val="2B3C4F"/>
          <w:spacing w:val="-1"/>
        </w:rPr>
        <w:t xml:space="preserve"> </w:t>
      </w:r>
      <w:r>
        <w:rPr>
          <w:color w:val="2B3C4F"/>
        </w:rPr>
        <w:t>the</w:t>
      </w:r>
      <w:r>
        <w:rPr>
          <w:color w:val="2B3C4F"/>
          <w:spacing w:val="-1"/>
        </w:rPr>
        <w:t xml:space="preserve"> </w:t>
      </w:r>
      <w:r>
        <w:rPr>
          <w:color w:val="2B3C4F"/>
        </w:rPr>
        <w:t>surrounding LTR interface layout.</w:t>
      </w:r>
    </w:p>
    <w:p w14:paraId="1699715C" w14:textId="77777777" w:rsidR="00A272EA" w:rsidRDefault="00A272EA">
      <w:pPr>
        <w:pStyle w:val="BodyText"/>
        <w:spacing w:before="5"/>
      </w:pPr>
      <w:r>
        <w:rPr>
          <w:noProof/>
        </w:rPr>
        <w:drawing>
          <wp:anchor distT="0" distB="0" distL="0" distR="0" simplePos="0" relativeHeight="251684864" behindDoc="1" locked="0" layoutInCell="1" allowOverlap="1" wp14:anchorId="0C4B021D" wp14:editId="349CBB4C">
            <wp:simplePos x="0" y="0"/>
            <wp:positionH relativeFrom="page">
              <wp:posOffset>795655</wp:posOffset>
            </wp:positionH>
            <wp:positionV relativeFrom="paragraph">
              <wp:posOffset>164462</wp:posOffset>
            </wp:positionV>
            <wp:extent cx="6125887" cy="1652587"/>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7" cstate="print"/>
                    <a:stretch>
                      <a:fillRect/>
                    </a:stretch>
                  </pic:blipFill>
                  <pic:spPr>
                    <a:xfrm>
                      <a:off x="0" y="0"/>
                      <a:ext cx="6125887" cy="1652587"/>
                    </a:xfrm>
                    <a:prstGeom prst="rect">
                      <a:avLst/>
                    </a:prstGeom>
                  </pic:spPr>
                </pic:pic>
              </a:graphicData>
            </a:graphic>
          </wp:anchor>
        </w:drawing>
      </w:r>
    </w:p>
    <w:p w14:paraId="179E87CD" w14:textId="77777777" w:rsidR="00A272EA" w:rsidRDefault="00A272EA">
      <w:pPr>
        <w:pStyle w:val="BodyText"/>
        <w:spacing w:before="137"/>
      </w:pPr>
    </w:p>
    <w:p w14:paraId="37CC91D9" w14:textId="77777777" w:rsidR="00A272EA" w:rsidRDefault="00A272EA" w:rsidP="00A272EA">
      <w:pPr>
        <w:pStyle w:val="Heading2"/>
        <w:keepNext w:val="0"/>
        <w:keepLines w:val="0"/>
        <w:widowControl w:val="0"/>
        <w:numPr>
          <w:ilvl w:val="2"/>
          <w:numId w:val="8"/>
        </w:numPr>
        <w:tabs>
          <w:tab w:val="left" w:pos="1074"/>
        </w:tabs>
        <w:autoSpaceDE w:val="0"/>
        <w:autoSpaceDN w:val="0"/>
        <w:spacing w:before="0" w:after="0" w:line="240" w:lineRule="auto"/>
        <w:ind w:left="1074" w:hanging="671"/>
      </w:pPr>
      <w:r>
        <w:rPr>
          <w:color w:val="2C6CA2"/>
        </w:rPr>
        <w:t>Accessibility</w:t>
      </w:r>
      <w:r>
        <w:rPr>
          <w:color w:val="2C6CA2"/>
          <w:spacing w:val="-10"/>
        </w:rPr>
        <w:t xml:space="preserve"> </w:t>
      </w:r>
      <w:r>
        <w:rPr>
          <w:color w:val="2C6CA2"/>
          <w:spacing w:val="-2"/>
        </w:rPr>
        <w:t>Considerations</w:t>
      </w:r>
    </w:p>
    <w:p w14:paraId="3E040B86" w14:textId="77777777" w:rsidR="00A272EA" w:rsidRDefault="00A272EA" w:rsidP="00A272EA">
      <w:pPr>
        <w:pStyle w:val="ListParagraph"/>
        <w:widowControl w:val="0"/>
        <w:numPr>
          <w:ilvl w:val="3"/>
          <w:numId w:val="8"/>
        </w:numPr>
        <w:tabs>
          <w:tab w:val="left" w:pos="846"/>
        </w:tabs>
        <w:autoSpaceDE w:val="0"/>
        <w:autoSpaceDN w:val="0"/>
        <w:spacing w:before="104" w:after="0" w:line="312" w:lineRule="auto"/>
        <w:ind w:right="398" w:firstLine="0"/>
        <w:contextualSpacing w:val="0"/>
        <w:rPr>
          <w:sz w:val="20"/>
        </w:rPr>
      </w:pPr>
      <w:proofErr w:type="spellStart"/>
      <w:r>
        <w:rPr>
          <w:rFonts w:ascii="Arial" w:hAnsi="Arial"/>
          <w:b/>
          <w:color w:val="2B3C4F"/>
          <w:sz w:val="20"/>
        </w:rPr>
        <w:t>Colour</w:t>
      </w:r>
      <w:proofErr w:type="spellEnd"/>
      <w:r>
        <w:rPr>
          <w:rFonts w:ascii="Arial" w:hAnsi="Arial"/>
          <w:b/>
          <w:color w:val="2B3C4F"/>
          <w:spacing w:val="-7"/>
          <w:sz w:val="20"/>
        </w:rPr>
        <w:t xml:space="preserve"> </w:t>
      </w:r>
      <w:r>
        <w:rPr>
          <w:rFonts w:ascii="Arial" w:hAnsi="Arial"/>
          <w:b/>
          <w:color w:val="2B3C4F"/>
          <w:sz w:val="20"/>
        </w:rPr>
        <w:t>contrast</w:t>
      </w:r>
      <w:r>
        <w:rPr>
          <w:rFonts w:ascii="Arial" w:hAnsi="Arial"/>
          <w:b/>
          <w:color w:val="2B3C4F"/>
          <w:spacing w:val="-5"/>
          <w:sz w:val="20"/>
        </w:rPr>
        <w:t xml:space="preserve"> </w:t>
      </w:r>
      <w:r>
        <w:rPr>
          <w:color w:val="2B3C4F"/>
          <w:sz w:val="20"/>
        </w:rPr>
        <w:t>—</w:t>
      </w:r>
      <w:r>
        <w:rPr>
          <w:color w:val="2B3C4F"/>
          <w:spacing w:val="-4"/>
          <w:sz w:val="20"/>
        </w:rPr>
        <w:t xml:space="preserve"> </w:t>
      </w:r>
      <w:r>
        <w:rPr>
          <w:color w:val="2B3C4F"/>
          <w:sz w:val="20"/>
        </w:rPr>
        <w:t>all</w:t>
      </w:r>
      <w:r>
        <w:rPr>
          <w:color w:val="2B3C4F"/>
          <w:spacing w:val="-7"/>
          <w:sz w:val="20"/>
        </w:rPr>
        <w:t xml:space="preserve"> </w:t>
      </w:r>
      <w:r>
        <w:rPr>
          <w:color w:val="2B3C4F"/>
          <w:sz w:val="20"/>
        </w:rPr>
        <w:t>text/background</w:t>
      </w:r>
      <w:r>
        <w:rPr>
          <w:color w:val="2B3C4F"/>
          <w:spacing w:val="-5"/>
          <w:sz w:val="20"/>
        </w:rPr>
        <w:t xml:space="preserve"> </w:t>
      </w:r>
      <w:r>
        <w:rPr>
          <w:color w:val="2B3C4F"/>
          <w:sz w:val="20"/>
        </w:rPr>
        <w:t>combinations</w:t>
      </w:r>
      <w:r>
        <w:rPr>
          <w:color w:val="2B3C4F"/>
          <w:spacing w:val="-5"/>
          <w:sz w:val="20"/>
        </w:rPr>
        <w:t xml:space="preserve"> </w:t>
      </w:r>
      <w:r>
        <w:rPr>
          <w:color w:val="2B3C4F"/>
          <w:sz w:val="20"/>
        </w:rPr>
        <w:t>meet</w:t>
      </w:r>
      <w:r>
        <w:rPr>
          <w:color w:val="2B3C4F"/>
          <w:spacing w:val="-5"/>
          <w:sz w:val="20"/>
        </w:rPr>
        <w:t xml:space="preserve"> </w:t>
      </w:r>
      <w:r>
        <w:rPr>
          <w:color w:val="2B3C4F"/>
          <w:sz w:val="20"/>
        </w:rPr>
        <w:t>WCAG</w:t>
      </w:r>
      <w:r>
        <w:rPr>
          <w:color w:val="2B3C4F"/>
          <w:spacing w:val="-5"/>
          <w:sz w:val="20"/>
        </w:rPr>
        <w:t xml:space="preserve"> </w:t>
      </w:r>
      <w:r>
        <w:rPr>
          <w:color w:val="2B3C4F"/>
          <w:sz w:val="20"/>
        </w:rPr>
        <w:t>AA</w:t>
      </w:r>
      <w:r>
        <w:rPr>
          <w:color w:val="2B3C4F"/>
          <w:spacing w:val="-7"/>
          <w:sz w:val="20"/>
        </w:rPr>
        <w:t xml:space="preserve"> </w:t>
      </w:r>
      <w:r>
        <w:rPr>
          <w:color w:val="2B3C4F"/>
          <w:sz w:val="20"/>
        </w:rPr>
        <w:t>minimum</w:t>
      </w:r>
      <w:r>
        <w:rPr>
          <w:color w:val="2B3C4F"/>
          <w:spacing w:val="-6"/>
          <w:sz w:val="20"/>
        </w:rPr>
        <w:t xml:space="preserve"> </w:t>
      </w:r>
      <w:r>
        <w:rPr>
          <w:color w:val="2B3C4F"/>
          <w:sz w:val="20"/>
        </w:rPr>
        <w:t>contrast</w:t>
      </w:r>
      <w:r>
        <w:rPr>
          <w:color w:val="2B3C4F"/>
          <w:spacing w:val="-6"/>
          <w:sz w:val="20"/>
        </w:rPr>
        <w:t xml:space="preserve"> </w:t>
      </w:r>
      <w:r>
        <w:rPr>
          <w:color w:val="2B3C4F"/>
          <w:sz w:val="20"/>
        </w:rPr>
        <w:t>ratio</w:t>
      </w:r>
      <w:r>
        <w:rPr>
          <w:color w:val="2B3C4F"/>
          <w:spacing w:val="-6"/>
          <w:sz w:val="20"/>
        </w:rPr>
        <w:t xml:space="preserve"> </w:t>
      </w:r>
      <w:r>
        <w:rPr>
          <w:color w:val="2B3C4F"/>
          <w:sz w:val="20"/>
        </w:rPr>
        <w:t>(4.5:1 for body text), verified against each palette token combination.</w:t>
      </w:r>
    </w:p>
    <w:p w14:paraId="3C3AD76A" w14:textId="77777777" w:rsidR="00A272EA" w:rsidRDefault="00A272EA" w:rsidP="00A272EA">
      <w:pPr>
        <w:pStyle w:val="ListParagraph"/>
        <w:widowControl w:val="0"/>
        <w:numPr>
          <w:ilvl w:val="3"/>
          <w:numId w:val="8"/>
        </w:numPr>
        <w:tabs>
          <w:tab w:val="left" w:pos="846"/>
        </w:tabs>
        <w:autoSpaceDE w:val="0"/>
        <w:autoSpaceDN w:val="0"/>
        <w:spacing w:before="62" w:after="0" w:line="312" w:lineRule="auto"/>
        <w:ind w:right="520" w:firstLine="0"/>
        <w:contextualSpacing w:val="0"/>
        <w:rPr>
          <w:sz w:val="20"/>
        </w:rPr>
      </w:pPr>
      <w:r>
        <w:rPr>
          <w:rFonts w:ascii="Arial" w:hAnsi="Arial"/>
          <w:b/>
          <w:color w:val="2B3C4F"/>
          <w:sz w:val="20"/>
        </w:rPr>
        <w:t>Focus</w:t>
      </w:r>
      <w:r>
        <w:rPr>
          <w:rFonts w:ascii="Arial" w:hAnsi="Arial"/>
          <w:b/>
          <w:color w:val="2B3C4F"/>
          <w:spacing w:val="-6"/>
          <w:sz w:val="20"/>
        </w:rPr>
        <w:t xml:space="preserve"> </w:t>
      </w:r>
      <w:r>
        <w:rPr>
          <w:rFonts w:ascii="Arial" w:hAnsi="Arial"/>
          <w:b/>
          <w:color w:val="2B3C4F"/>
          <w:sz w:val="20"/>
        </w:rPr>
        <w:t>indicators</w:t>
      </w:r>
      <w:r>
        <w:rPr>
          <w:rFonts w:ascii="Arial" w:hAnsi="Arial"/>
          <w:b/>
          <w:color w:val="2B3C4F"/>
          <w:spacing w:val="-6"/>
          <w:sz w:val="20"/>
        </w:rPr>
        <w:t xml:space="preserve"> </w:t>
      </w:r>
      <w:r>
        <w:rPr>
          <w:color w:val="2B3C4F"/>
          <w:sz w:val="20"/>
        </w:rPr>
        <w:t>—</w:t>
      </w:r>
      <w:r>
        <w:rPr>
          <w:color w:val="2B3C4F"/>
          <w:spacing w:val="-6"/>
          <w:sz w:val="20"/>
        </w:rPr>
        <w:t xml:space="preserve"> </w:t>
      </w:r>
      <w:r>
        <w:rPr>
          <w:color w:val="2B3C4F"/>
          <w:sz w:val="20"/>
        </w:rPr>
        <w:t>all</w:t>
      </w:r>
      <w:r>
        <w:rPr>
          <w:color w:val="2B3C4F"/>
          <w:spacing w:val="-5"/>
          <w:sz w:val="20"/>
        </w:rPr>
        <w:t xml:space="preserve"> </w:t>
      </w:r>
      <w:r>
        <w:rPr>
          <w:color w:val="2B3C4F"/>
          <w:sz w:val="20"/>
        </w:rPr>
        <w:t>interactive</w:t>
      </w:r>
      <w:r>
        <w:rPr>
          <w:color w:val="2B3C4F"/>
          <w:spacing w:val="-6"/>
          <w:sz w:val="20"/>
        </w:rPr>
        <w:t xml:space="preserve"> </w:t>
      </w:r>
      <w:r>
        <w:rPr>
          <w:color w:val="2B3C4F"/>
          <w:sz w:val="20"/>
        </w:rPr>
        <w:t>elements</w:t>
      </w:r>
      <w:r>
        <w:rPr>
          <w:color w:val="2B3C4F"/>
          <w:spacing w:val="-4"/>
          <w:sz w:val="20"/>
        </w:rPr>
        <w:t xml:space="preserve"> </w:t>
      </w:r>
      <w:r>
        <w:rPr>
          <w:color w:val="2B3C4F"/>
          <w:sz w:val="20"/>
        </w:rPr>
        <w:t>have</w:t>
      </w:r>
      <w:r>
        <w:rPr>
          <w:color w:val="2B3C4F"/>
          <w:spacing w:val="-6"/>
          <w:sz w:val="20"/>
        </w:rPr>
        <w:t xml:space="preserve"> </w:t>
      </w:r>
      <w:r>
        <w:rPr>
          <w:color w:val="2B3C4F"/>
          <w:sz w:val="20"/>
        </w:rPr>
        <w:t>visible</w:t>
      </w:r>
      <w:r>
        <w:rPr>
          <w:color w:val="2B3C4F"/>
          <w:spacing w:val="-6"/>
          <w:sz w:val="20"/>
        </w:rPr>
        <w:t xml:space="preserve"> </w:t>
      </w:r>
      <w:r>
        <w:rPr>
          <w:color w:val="2B3C4F"/>
          <w:sz w:val="20"/>
        </w:rPr>
        <w:t>focus</w:t>
      </w:r>
      <w:r>
        <w:rPr>
          <w:color w:val="2B3C4F"/>
          <w:spacing w:val="-5"/>
          <w:sz w:val="20"/>
        </w:rPr>
        <w:t xml:space="preserve"> </w:t>
      </w:r>
      <w:r>
        <w:rPr>
          <w:color w:val="2B3C4F"/>
          <w:sz w:val="20"/>
        </w:rPr>
        <w:t>rings</w:t>
      </w:r>
      <w:r>
        <w:rPr>
          <w:color w:val="2B3C4F"/>
          <w:spacing w:val="-5"/>
          <w:sz w:val="20"/>
        </w:rPr>
        <w:t xml:space="preserve"> </w:t>
      </w:r>
      <w:r>
        <w:rPr>
          <w:color w:val="2B3C4F"/>
          <w:sz w:val="20"/>
        </w:rPr>
        <w:t>enabled</w:t>
      </w:r>
      <w:r>
        <w:rPr>
          <w:color w:val="2B3C4F"/>
          <w:spacing w:val="-6"/>
          <w:sz w:val="20"/>
        </w:rPr>
        <w:t xml:space="preserve"> </w:t>
      </w:r>
      <w:r>
        <w:rPr>
          <w:color w:val="2B3C4F"/>
          <w:sz w:val="20"/>
        </w:rPr>
        <w:t>via</w:t>
      </w:r>
      <w:r>
        <w:rPr>
          <w:color w:val="2B3C4F"/>
          <w:spacing w:val="-4"/>
          <w:sz w:val="20"/>
        </w:rPr>
        <w:t xml:space="preserve"> </w:t>
      </w:r>
      <w:proofErr w:type="spellStart"/>
      <w:r>
        <w:rPr>
          <w:color w:val="2B3C4F"/>
          <w:sz w:val="20"/>
        </w:rPr>
        <w:t>TailwindCSS</w:t>
      </w:r>
      <w:proofErr w:type="spellEnd"/>
      <w:r>
        <w:rPr>
          <w:color w:val="2B3C4F"/>
          <w:spacing w:val="-6"/>
          <w:sz w:val="20"/>
        </w:rPr>
        <w:t xml:space="preserve"> </w:t>
      </w:r>
      <w:r>
        <w:rPr>
          <w:color w:val="2B3C4F"/>
          <w:sz w:val="20"/>
        </w:rPr>
        <w:t>ring utilities, ensuring keyboard-navigable workflows for staff with motor impairments.</w:t>
      </w:r>
    </w:p>
    <w:p w14:paraId="3866DF24" w14:textId="77777777" w:rsidR="00A272EA" w:rsidRDefault="00A272EA" w:rsidP="00A272EA">
      <w:pPr>
        <w:pStyle w:val="ListParagraph"/>
        <w:widowControl w:val="0"/>
        <w:numPr>
          <w:ilvl w:val="3"/>
          <w:numId w:val="8"/>
        </w:numPr>
        <w:tabs>
          <w:tab w:val="left" w:pos="846"/>
        </w:tabs>
        <w:autoSpaceDE w:val="0"/>
        <w:autoSpaceDN w:val="0"/>
        <w:spacing w:before="62" w:after="0" w:line="314" w:lineRule="auto"/>
        <w:ind w:right="529" w:firstLine="0"/>
        <w:contextualSpacing w:val="0"/>
        <w:rPr>
          <w:sz w:val="20"/>
        </w:rPr>
      </w:pPr>
      <w:r>
        <w:rPr>
          <w:rFonts w:ascii="Arial" w:hAnsi="Arial"/>
          <w:b/>
          <w:color w:val="2B3C4F"/>
          <w:sz w:val="20"/>
        </w:rPr>
        <w:t>ARIA</w:t>
      </w:r>
      <w:r>
        <w:rPr>
          <w:rFonts w:ascii="Arial" w:hAnsi="Arial"/>
          <w:b/>
          <w:color w:val="2B3C4F"/>
          <w:spacing w:val="-6"/>
          <w:sz w:val="20"/>
        </w:rPr>
        <w:t xml:space="preserve"> </w:t>
      </w:r>
      <w:r>
        <w:rPr>
          <w:rFonts w:ascii="Arial" w:hAnsi="Arial"/>
          <w:b/>
          <w:color w:val="2B3C4F"/>
          <w:sz w:val="20"/>
        </w:rPr>
        <w:t>labels</w:t>
      </w:r>
      <w:r>
        <w:rPr>
          <w:rFonts w:ascii="Arial" w:hAnsi="Arial"/>
          <w:b/>
          <w:color w:val="2B3C4F"/>
          <w:spacing w:val="-6"/>
          <w:sz w:val="20"/>
        </w:rPr>
        <w:t xml:space="preserve"> </w:t>
      </w:r>
      <w:r>
        <w:rPr>
          <w:color w:val="2B3C4F"/>
          <w:sz w:val="20"/>
        </w:rPr>
        <w:t>—</w:t>
      </w:r>
      <w:r>
        <w:rPr>
          <w:color w:val="2B3C4F"/>
          <w:spacing w:val="-6"/>
          <w:sz w:val="20"/>
        </w:rPr>
        <w:t xml:space="preserve"> </w:t>
      </w:r>
      <w:r>
        <w:rPr>
          <w:color w:val="2B3C4F"/>
          <w:sz w:val="20"/>
        </w:rPr>
        <w:t>all</w:t>
      </w:r>
      <w:r>
        <w:rPr>
          <w:color w:val="2B3C4F"/>
          <w:spacing w:val="-5"/>
          <w:sz w:val="20"/>
        </w:rPr>
        <w:t xml:space="preserve"> </w:t>
      </w:r>
      <w:r>
        <w:rPr>
          <w:color w:val="2B3C4F"/>
          <w:sz w:val="20"/>
        </w:rPr>
        <w:t>icon-only</w:t>
      </w:r>
      <w:r>
        <w:rPr>
          <w:color w:val="2B3C4F"/>
          <w:spacing w:val="-5"/>
          <w:sz w:val="20"/>
        </w:rPr>
        <w:t xml:space="preserve"> </w:t>
      </w:r>
      <w:r>
        <w:rPr>
          <w:color w:val="2B3C4F"/>
          <w:sz w:val="20"/>
        </w:rPr>
        <w:t>buttons</w:t>
      </w:r>
      <w:r>
        <w:rPr>
          <w:color w:val="2B3C4F"/>
          <w:spacing w:val="-5"/>
          <w:sz w:val="20"/>
        </w:rPr>
        <w:t xml:space="preserve"> </w:t>
      </w:r>
      <w:r>
        <w:rPr>
          <w:color w:val="2B3C4F"/>
          <w:sz w:val="20"/>
        </w:rPr>
        <w:t>include</w:t>
      </w:r>
      <w:r>
        <w:rPr>
          <w:color w:val="2B3C4F"/>
          <w:spacing w:val="-6"/>
          <w:sz w:val="20"/>
        </w:rPr>
        <w:t xml:space="preserve"> </w:t>
      </w:r>
      <w:r>
        <w:rPr>
          <w:color w:val="2B3C4F"/>
          <w:sz w:val="20"/>
        </w:rPr>
        <w:t>aria-label</w:t>
      </w:r>
      <w:r>
        <w:rPr>
          <w:color w:val="2B3C4F"/>
          <w:spacing w:val="-4"/>
          <w:sz w:val="20"/>
        </w:rPr>
        <w:t xml:space="preserve"> </w:t>
      </w:r>
      <w:r>
        <w:rPr>
          <w:color w:val="2B3C4F"/>
          <w:sz w:val="20"/>
        </w:rPr>
        <w:t>attributes</w:t>
      </w:r>
      <w:r>
        <w:rPr>
          <w:color w:val="2B3C4F"/>
          <w:spacing w:val="-5"/>
          <w:sz w:val="20"/>
        </w:rPr>
        <w:t xml:space="preserve"> </w:t>
      </w:r>
      <w:r>
        <w:rPr>
          <w:color w:val="2B3C4F"/>
          <w:sz w:val="20"/>
        </w:rPr>
        <w:t>to</w:t>
      </w:r>
      <w:r>
        <w:rPr>
          <w:color w:val="2B3C4F"/>
          <w:spacing w:val="-7"/>
          <w:sz w:val="20"/>
        </w:rPr>
        <w:t xml:space="preserve"> </w:t>
      </w:r>
      <w:r>
        <w:rPr>
          <w:color w:val="2B3C4F"/>
          <w:sz w:val="20"/>
        </w:rPr>
        <w:t>provide</w:t>
      </w:r>
      <w:r>
        <w:rPr>
          <w:color w:val="2B3C4F"/>
          <w:spacing w:val="-4"/>
          <w:sz w:val="20"/>
        </w:rPr>
        <w:t xml:space="preserve"> </w:t>
      </w:r>
      <w:r>
        <w:rPr>
          <w:color w:val="2B3C4F"/>
          <w:sz w:val="20"/>
        </w:rPr>
        <w:t>meaningful</w:t>
      </w:r>
      <w:r>
        <w:rPr>
          <w:color w:val="2B3C4F"/>
          <w:spacing w:val="-6"/>
          <w:sz w:val="20"/>
        </w:rPr>
        <w:t xml:space="preserve"> </w:t>
      </w:r>
      <w:r>
        <w:rPr>
          <w:color w:val="2B3C4F"/>
          <w:sz w:val="20"/>
        </w:rPr>
        <w:t>descriptions for screen reader users.</w:t>
      </w:r>
    </w:p>
    <w:p w14:paraId="5D8B358D" w14:textId="77777777" w:rsidR="00A272EA" w:rsidRDefault="00A272EA" w:rsidP="00A272EA">
      <w:pPr>
        <w:pStyle w:val="ListParagraph"/>
        <w:widowControl w:val="0"/>
        <w:numPr>
          <w:ilvl w:val="3"/>
          <w:numId w:val="8"/>
        </w:numPr>
        <w:tabs>
          <w:tab w:val="left" w:pos="846"/>
        </w:tabs>
        <w:autoSpaceDE w:val="0"/>
        <w:autoSpaceDN w:val="0"/>
        <w:spacing w:before="58" w:after="0" w:line="285" w:lineRule="auto"/>
        <w:ind w:right="795" w:firstLine="0"/>
        <w:contextualSpacing w:val="0"/>
        <w:rPr>
          <w:sz w:val="20"/>
        </w:rPr>
      </w:pPr>
      <w:r>
        <w:rPr>
          <w:rFonts w:ascii="Arial" w:hAnsi="Arial"/>
          <w:b/>
          <w:color w:val="2B3C4F"/>
          <w:sz w:val="20"/>
        </w:rPr>
        <w:t>Error</w:t>
      </w:r>
      <w:r>
        <w:rPr>
          <w:rFonts w:ascii="Arial" w:hAnsi="Arial"/>
          <w:b/>
          <w:color w:val="2B3C4F"/>
          <w:spacing w:val="-14"/>
          <w:sz w:val="20"/>
        </w:rPr>
        <w:t xml:space="preserve"> </w:t>
      </w:r>
      <w:r>
        <w:rPr>
          <w:rFonts w:ascii="Arial" w:hAnsi="Arial"/>
          <w:b/>
          <w:color w:val="2B3C4F"/>
          <w:sz w:val="20"/>
        </w:rPr>
        <w:t>messaging</w:t>
      </w:r>
      <w:r>
        <w:rPr>
          <w:rFonts w:ascii="Arial" w:hAnsi="Arial"/>
          <w:b/>
          <w:color w:val="2B3C4F"/>
          <w:spacing w:val="-8"/>
          <w:sz w:val="20"/>
        </w:rPr>
        <w:t xml:space="preserve"> </w:t>
      </w:r>
      <w:r>
        <w:rPr>
          <w:color w:val="2B3C4F"/>
          <w:sz w:val="20"/>
        </w:rPr>
        <w:t>—</w:t>
      </w:r>
      <w:r>
        <w:rPr>
          <w:color w:val="2B3C4F"/>
          <w:spacing w:val="-6"/>
          <w:sz w:val="20"/>
        </w:rPr>
        <w:t xml:space="preserve"> </w:t>
      </w:r>
      <w:r>
        <w:rPr>
          <w:color w:val="2B3C4F"/>
          <w:sz w:val="20"/>
        </w:rPr>
        <w:t>form</w:t>
      </w:r>
      <w:r>
        <w:rPr>
          <w:color w:val="2B3C4F"/>
          <w:spacing w:val="-6"/>
          <w:sz w:val="20"/>
        </w:rPr>
        <w:t xml:space="preserve"> </w:t>
      </w:r>
      <w:r>
        <w:rPr>
          <w:color w:val="2B3C4F"/>
          <w:sz w:val="20"/>
        </w:rPr>
        <w:t>validation</w:t>
      </w:r>
      <w:r>
        <w:rPr>
          <w:color w:val="2B3C4F"/>
          <w:spacing w:val="-6"/>
          <w:sz w:val="20"/>
        </w:rPr>
        <w:t xml:space="preserve"> </w:t>
      </w:r>
      <w:r>
        <w:rPr>
          <w:color w:val="2B3C4F"/>
          <w:sz w:val="20"/>
        </w:rPr>
        <w:t>errors</w:t>
      </w:r>
      <w:r>
        <w:rPr>
          <w:color w:val="2B3C4F"/>
          <w:spacing w:val="-7"/>
          <w:sz w:val="20"/>
        </w:rPr>
        <w:t xml:space="preserve"> </w:t>
      </w:r>
      <w:r>
        <w:rPr>
          <w:color w:val="2B3C4F"/>
          <w:sz w:val="20"/>
        </w:rPr>
        <w:t>are</w:t>
      </w:r>
      <w:r>
        <w:rPr>
          <w:color w:val="2B3C4F"/>
          <w:spacing w:val="-9"/>
          <w:sz w:val="20"/>
        </w:rPr>
        <w:t xml:space="preserve"> </w:t>
      </w:r>
      <w:r>
        <w:rPr>
          <w:color w:val="2B3C4F"/>
          <w:sz w:val="20"/>
        </w:rPr>
        <w:t>announced</w:t>
      </w:r>
      <w:r>
        <w:rPr>
          <w:color w:val="2B3C4F"/>
          <w:spacing w:val="-8"/>
          <w:sz w:val="20"/>
        </w:rPr>
        <w:t xml:space="preserve"> </w:t>
      </w:r>
      <w:r>
        <w:rPr>
          <w:color w:val="2B3C4F"/>
          <w:sz w:val="20"/>
        </w:rPr>
        <w:t>via</w:t>
      </w:r>
      <w:r>
        <w:rPr>
          <w:color w:val="2B3C4F"/>
          <w:spacing w:val="-6"/>
          <w:sz w:val="20"/>
        </w:rPr>
        <w:t xml:space="preserve"> </w:t>
      </w:r>
      <w:r>
        <w:rPr>
          <w:rFonts w:ascii="Courier New" w:hAnsi="Courier New"/>
          <w:color w:val="2B3C4F"/>
          <w:sz w:val="20"/>
        </w:rPr>
        <w:t>aria-live="polite"</w:t>
      </w:r>
      <w:r>
        <w:rPr>
          <w:rFonts w:ascii="Courier New" w:hAnsi="Courier New"/>
          <w:color w:val="2B3C4F"/>
          <w:spacing w:val="-64"/>
          <w:sz w:val="20"/>
        </w:rPr>
        <w:t xml:space="preserve"> </w:t>
      </w:r>
      <w:r>
        <w:rPr>
          <w:color w:val="2B3C4F"/>
          <w:sz w:val="20"/>
        </w:rPr>
        <w:t>regions, making them accessible without requiring visual focus.</w:t>
      </w:r>
    </w:p>
    <w:p w14:paraId="40925B62" w14:textId="77777777" w:rsidR="00A272EA" w:rsidRDefault="00A272EA" w:rsidP="00A272EA">
      <w:pPr>
        <w:pStyle w:val="ListParagraph"/>
        <w:widowControl w:val="0"/>
        <w:numPr>
          <w:ilvl w:val="3"/>
          <w:numId w:val="8"/>
        </w:numPr>
        <w:tabs>
          <w:tab w:val="left" w:pos="846"/>
        </w:tabs>
        <w:autoSpaceDE w:val="0"/>
        <w:autoSpaceDN w:val="0"/>
        <w:spacing w:before="95" w:after="0" w:line="312" w:lineRule="auto"/>
        <w:ind w:right="485" w:firstLine="0"/>
        <w:contextualSpacing w:val="0"/>
        <w:rPr>
          <w:sz w:val="20"/>
        </w:rPr>
      </w:pPr>
      <w:r>
        <w:rPr>
          <w:rFonts w:ascii="Arial" w:hAnsi="Arial"/>
          <w:b/>
          <w:color w:val="2B3C4F"/>
          <w:sz w:val="20"/>
        </w:rPr>
        <w:t>Loading</w:t>
      </w:r>
      <w:r>
        <w:rPr>
          <w:rFonts w:ascii="Arial" w:hAnsi="Arial"/>
          <w:b/>
          <w:color w:val="2B3C4F"/>
          <w:spacing w:val="-6"/>
          <w:sz w:val="20"/>
        </w:rPr>
        <w:t xml:space="preserve"> </w:t>
      </w:r>
      <w:r>
        <w:rPr>
          <w:rFonts w:ascii="Arial" w:hAnsi="Arial"/>
          <w:b/>
          <w:color w:val="2B3C4F"/>
          <w:sz w:val="20"/>
        </w:rPr>
        <w:t>states</w:t>
      </w:r>
      <w:r>
        <w:rPr>
          <w:rFonts w:ascii="Arial" w:hAnsi="Arial"/>
          <w:b/>
          <w:color w:val="2B3C4F"/>
          <w:spacing w:val="-8"/>
          <w:sz w:val="20"/>
        </w:rPr>
        <w:t xml:space="preserve"> </w:t>
      </w:r>
      <w:r>
        <w:rPr>
          <w:color w:val="2B3C4F"/>
          <w:sz w:val="20"/>
        </w:rPr>
        <w:t>—</w:t>
      </w:r>
      <w:r>
        <w:rPr>
          <w:color w:val="2B3C4F"/>
          <w:spacing w:val="-7"/>
          <w:sz w:val="20"/>
        </w:rPr>
        <w:t xml:space="preserve"> </w:t>
      </w:r>
      <w:r>
        <w:rPr>
          <w:color w:val="2B3C4F"/>
          <w:sz w:val="20"/>
        </w:rPr>
        <w:t>all</w:t>
      </w:r>
      <w:r>
        <w:rPr>
          <w:color w:val="2B3C4F"/>
          <w:spacing w:val="-6"/>
          <w:sz w:val="20"/>
        </w:rPr>
        <w:t xml:space="preserve"> </w:t>
      </w:r>
      <w:r>
        <w:rPr>
          <w:color w:val="2B3C4F"/>
          <w:sz w:val="20"/>
        </w:rPr>
        <w:t>asynchronous</w:t>
      </w:r>
      <w:r>
        <w:rPr>
          <w:color w:val="2B3C4F"/>
          <w:spacing w:val="-5"/>
          <w:sz w:val="20"/>
        </w:rPr>
        <w:t xml:space="preserve"> </w:t>
      </w:r>
      <w:r>
        <w:rPr>
          <w:color w:val="2B3C4F"/>
          <w:sz w:val="20"/>
        </w:rPr>
        <w:t>operations</w:t>
      </w:r>
      <w:r>
        <w:rPr>
          <w:color w:val="2B3C4F"/>
          <w:spacing w:val="-5"/>
          <w:sz w:val="20"/>
        </w:rPr>
        <w:t xml:space="preserve"> </w:t>
      </w:r>
      <w:r>
        <w:rPr>
          <w:color w:val="2B3C4F"/>
          <w:sz w:val="20"/>
        </w:rPr>
        <w:t>display</w:t>
      </w:r>
      <w:r>
        <w:rPr>
          <w:color w:val="2B3C4F"/>
          <w:spacing w:val="-5"/>
          <w:sz w:val="20"/>
        </w:rPr>
        <w:t xml:space="preserve"> </w:t>
      </w:r>
      <w:r>
        <w:rPr>
          <w:color w:val="2B3C4F"/>
          <w:sz w:val="20"/>
        </w:rPr>
        <w:t>skeleton</w:t>
      </w:r>
      <w:r>
        <w:rPr>
          <w:color w:val="2B3C4F"/>
          <w:spacing w:val="-7"/>
          <w:sz w:val="20"/>
        </w:rPr>
        <w:t xml:space="preserve"> </w:t>
      </w:r>
      <w:r>
        <w:rPr>
          <w:color w:val="2B3C4F"/>
          <w:sz w:val="20"/>
        </w:rPr>
        <w:t>loaders</w:t>
      </w:r>
      <w:r>
        <w:rPr>
          <w:color w:val="2B3C4F"/>
          <w:spacing w:val="-4"/>
          <w:sz w:val="20"/>
        </w:rPr>
        <w:t xml:space="preserve"> </w:t>
      </w:r>
      <w:r>
        <w:rPr>
          <w:color w:val="2B3C4F"/>
          <w:sz w:val="20"/>
        </w:rPr>
        <w:t>rather</w:t>
      </w:r>
      <w:r>
        <w:rPr>
          <w:color w:val="2B3C4F"/>
          <w:spacing w:val="-7"/>
          <w:sz w:val="20"/>
        </w:rPr>
        <w:t xml:space="preserve"> </w:t>
      </w:r>
      <w:r>
        <w:rPr>
          <w:color w:val="2B3C4F"/>
          <w:sz w:val="20"/>
        </w:rPr>
        <w:t>than</w:t>
      </w:r>
      <w:r>
        <w:rPr>
          <w:color w:val="2B3C4F"/>
          <w:spacing w:val="-8"/>
          <w:sz w:val="20"/>
        </w:rPr>
        <w:t xml:space="preserve"> </w:t>
      </w:r>
      <w:r>
        <w:rPr>
          <w:color w:val="2B3C4F"/>
          <w:sz w:val="20"/>
        </w:rPr>
        <w:t>blank</w:t>
      </w:r>
      <w:r>
        <w:rPr>
          <w:color w:val="2B3C4F"/>
          <w:spacing w:val="-6"/>
          <w:sz w:val="20"/>
        </w:rPr>
        <w:t xml:space="preserve"> </w:t>
      </w:r>
      <w:r>
        <w:rPr>
          <w:color w:val="2B3C4F"/>
          <w:sz w:val="20"/>
        </w:rPr>
        <w:t>screens, reducing perceived latency and preventing disorientation during data fetching.</w:t>
      </w:r>
    </w:p>
    <w:p w14:paraId="07D0D018" w14:textId="629F274D" w:rsidR="001C236D" w:rsidRPr="001C236D" w:rsidRDefault="00A272EA" w:rsidP="001C236D">
      <w:pPr>
        <w:pStyle w:val="ListParagraph"/>
        <w:widowControl w:val="0"/>
        <w:numPr>
          <w:ilvl w:val="3"/>
          <w:numId w:val="8"/>
        </w:numPr>
        <w:tabs>
          <w:tab w:val="left" w:pos="846"/>
        </w:tabs>
        <w:autoSpaceDE w:val="0"/>
        <w:autoSpaceDN w:val="0"/>
        <w:spacing w:before="62" w:after="0" w:line="312" w:lineRule="auto"/>
        <w:ind w:right="435" w:firstLine="0"/>
        <w:contextualSpacing w:val="0"/>
        <w:rPr>
          <w:sz w:val="20"/>
        </w:rPr>
        <w:sectPr w:rsidR="001C236D" w:rsidRPr="001C236D" w:rsidSect="007B3133">
          <w:headerReference w:type="even" r:id="rId58"/>
          <w:footerReference w:type="even" r:id="rId59"/>
          <w:headerReference w:type="first" r:id="rId60"/>
          <w:footerReference w:type="first" r:id="rId61"/>
          <w:pgSz w:w="12240" w:h="15840"/>
          <w:pgMar w:top="1440" w:right="1440" w:bottom="1440" w:left="1440" w:header="708" w:footer="708" w:gutter="0"/>
          <w:cols w:space="708"/>
          <w:docGrid w:linePitch="360"/>
        </w:sectPr>
      </w:pPr>
      <w:r>
        <w:rPr>
          <w:rFonts w:ascii="Arial" w:hAnsi="Arial"/>
          <w:b/>
          <w:color w:val="2B3C4F"/>
          <w:sz w:val="20"/>
        </w:rPr>
        <w:t>Font</w:t>
      </w:r>
      <w:r>
        <w:rPr>
          <w:rFonts w:ascii="Arial" w:hAnsi="Arial"/>
          <w:b/>
          <w:color w:val="2B3C4F"/>
          <w:spacing w:val="-5"/>
          <w:sz w:val="20"/>
        </w:rPr>
        <w:t xml:space="preserve"> </w:t>
      </w:r>
      <w:r>
        <w:rPr>
          <w:rFonts w:ascii="Arial" w:hAnsi="Arial"/>
          <w:b/>
          <w:color w:val="2B3C4F"/>
          <w:sz w:val="20"/>
        </w:rPr>
        <w:t>sizing</w:t>
      </w:r>
      <w:r>
        <w:rPr>
          <w:rFonts w:ascii="Arial" w:hAnsi="Arial"/>
          <w:b/>
          <w:color w:val="2B3C4F"/>
          <w:spacing w:val="-5"/>
          <w:sz w:val="20"/>
        </w:rPr>
        <w:t xml:space="preserve"> </w:t>
      </w:r>
      <w:r>
        <w:rPr>
          <w:color w:val="2B3C4F"/>
          <w:sz w:val="20"/>
        </w:rPr>
        <w:t>—</w:t>
      </w:r>
      <w:r>
        <w:rPr>
          <w:color w:val="2B3C4F"/>
          <w:spacing w:val="-6"/>
          <w:sz w:val="20"/>
        </w:rPr>
        <w:t xml:space="preserve"> </w:t>
      </w:r>
      <w:r>
        <w:rPr>
          <w:color w:val="2B3C4F"/>
          <w:sz w:val="20"/>
        </w:rPr>
        <w:t>Flutter</w:t>
      </w:r>
      <w:r>
        <w:rPr>
          <w:color w:val="2B3C4F"/>
          <w:spacing w:val="-5"/>
          <w:sz w:val="20"/>
        </w:rPr>
        <w:t xml:space="preserve"> </w:t>
      </w:r>
      <w:r>
        <w:rPr>
          <w:color w:val="2B3C4F"/>
          <w:sz w:val="20"/>
        </w:rPr>
        <w:t>uses</w:t>
      </w:r>
      <w:r>
        <w:rPr>
          <w:color w:val="2B3C4F"/>
          <w:spacing w:val="-3"/>
          <w:sz w:val="20"/>
        </w:rPr>
        <w:t xml:space="preserve"> </w:t>
      </w:r>
      <w:proofErr w:type="spellStart"/>
      <w:r>
        <w:rPr>
          <w:color w:val="2B3C4F"/>
          <w:sz w:val="20"/>
        </w:rPr>
        <w:t>sp</w:t>
      </w:r>
      <w:proofErr w:type="spellEnd"/>
      <w:r>
        <w:rPr>
          <w:color w:val="2B3C4F"/>
          <w:spacing w:val="-7"/>
          <w:sz w:val="20"/>
        </w:rPr>
        <w:t xml:space="preserve"> </w:t>
      </w:r>
      <w:r>
        <w:rPr>
          <w:color w:val="2B3C4F"/>
          <w:sz w:val="20"/>
        </w:rPr>
        <w:t>units</w:t>
      </w:r>
      <w:r>
        <w:rPr>
          <w:color w:val="2B3C4F"/>
          <w:spacing w:val="-5"/>
          <w:sz w:val="20"/>
        </w:rPr>
        <w:t xml:space="preserve"> </w:t>
      </w:r>
      <w:r>
        <w:rPr>
          <w:color w:val="2B3C4F"/>
          <w:sz w:val="20"/>
        </w:rPr>
        <w:t>(scale-independent</w:t>
      </w:r>
      <w:r>
        <w:rPr>
          <w:color w:val="2B3C4F"/>
          <w:spacing w:val="-3"/>
          <w:sz w:val="20"/>
        </w:rPr>
        <w:t xml:space="preserve"> </w:t>
      </w:r>
      <w:r>
        <w:rPr>
          <w:color w:val="2B3C4F"/>
          <w:sz w:val="20"/>
        </w:rPr>
        <w:t>pixels)</w:t>
      </w:r>
      <w:r>
        <w:rPr>
          <w:color w:val="2B3C4F"/>
          <w:spacing w:val="-5"/>
          <w:sz w:val="20"/>
        </w:rPr>
        <w:t xml:space="preserve"> </w:t>
      </w:r>
      <w:r>
        <w:rPr>
          <w:color w:val="2B3C4F"/>
          <w:sz w:val="20"/>
        </w:rPr>
        <w:t>throughout</w:t>
      </w:r>
      <w:r>
        <w:rPr>
          <w:color w:val="2B3C4F"/>
          <w:spacing w:val="-5"/>
          <w:sz w:val="20"/>
        </w:rPr>
        <w:t xml:space="preserve"> </w:t>
      </w:r>
      <w:r>
        <w:rPr>
          <w:color w:val="2B3C4F"/>
          <w:sz w:val="20"/>
        </w:rPr>
        <w:t>the</w:t>
      </w:r>
      <w:r>
        <w:rPr>
          <w:color w:val="2B3C4F"/>
          <w:spacing w:val="-7"/>
          <w:sz w:val="20"/>
        </w:rPr>
        <w:t xml:space="preserve"> </w:t>
      </w:r>
      <w:r>
        <w:rPr>
          <w:color w:val="2B3C4F"/>
          <w:sz w:val="20"/>
        </w:rPr>
        <w:t>mobile</w:t>
      </w:r>
      <w:r>
        <w:rPr>
          <w:color w:val="2B3C4F"/>
          <w:spacing w:val="-6"/>
          <w:sz w:val="20"/>
        </w:rPr>
        <w:t xml:space="preserve"> </w:t>
      </w:r>
      <w:r>
        <w:rPr>
          <w:color w:val="2B3C4F"/>
          <w:sz w:val="20"/>
        </w:rPr>
        <w:t>app</w:t>
      </w:r>
      <w:r>
        <w:rPr>
          <w:color w:val="2B3C4F"/>
          <w:spacing w:val="-6"/>
          <w:sz w:val="20"/>
        </w:rPr>
        <w:t xml:space="preserve"> </w:t>
      </w:r>
      <w:r>
        <w:rPr>
          <w:color w:val="2B3C4F"/>
          <w:sz w:val="20"/>
        </w:rPr>
        <w:t>to</w:t>
      </w:r>
      <w:r>
        <w:rPr>
          <w:color w:val="2B3C4F"/>
          <w:spacing w:val="-7"/>
          <w:sz w:val="20"/>
        </w:rPr>
        <w:t xml:space="preserve"> </w:t>
      </w:r>
      <w:proofErr w:type="spellStart"/>
      <w:r>
        <w:rPr>
          <w:color w:val="2B3C4F"/>
          <w:sz w:val="20"/>
        </w:rPr>
        <w:t>honour</w:t>
      </w:r>
      <w:proofErr w:type="spellEnd"/>
      <w:r>
        <w:rPr>
          <w:color w:val="2B3C4F"/>
          <w:sz w:val="20"/>
        </w:rPr>
        <w:t xml:space="preserve"> user OS font size preferences, supporting patients with visual impairments.</w:t>
      </w:r>
    </w:p>
    <w:p w14:paraId="1C63983C" w14:textId="77777777" w:rsidR="007B3133" w:rsidRDefault="007B3133" w:rsidP="005A2A04"/>
    <w:p w14:paraId="72533489" w14:textId="15DF0D80" w:rsidR="007B3133" w:rsidRDefault="007B3133" w:rsidP="007B3133">
      <w:pPr>
        <w:shd w:val="clear" w:color="auto" w:fill="1F3864"/>
        <w:spacing w:after="13" w:line="265" w:lineRule="auto"/>
        <w:jc w:val="center"/>
      </w:pPr>
      <w:r>
        <w:rPr>
          <w:b/>
          <w:color w:val="FFFFFF"/>
          <w:sz w:val="40"/>
        </w:rPr>
        <w:t>Chapter10: Testing, Deployment &amp; Future</w:t>
      </w:r>
      <w:r>
        <w:t xml:space="preserve"> </w:t>
      </w:r>
      <w:r>
        <w:rPr>
          <w:b/>
          <w:color w:val="FFFFFF"/>
          <w:sz w:val="40"/>
        </w:rPr>
        <w:t>Work</w:t>
      </w:r>
    </w:p>
    <w:p w14:paraId="3AEFFD64" w14:textId="7C757CFC" w:rsidR="007B3133" w:rsidRPr="007B3133" w:rsidRDefault="007B3133" w:rsidP="007B3133">
      <w:pPr>
        <w:pStyle w:val="Heading1"/>
        <w:spacing w:after="0"/>
        <w:ind w:left="-5"/>
        <w:rPr>
          <w:sz w:val="36"/>
          <w:szCs w:val="36"/>
        </w:rPr>
      </w:pPr>
      <w:r w:rsidRPr="007B3133">
        <w:rPr>
          <w:sz w:val="36"/>
          <w:szCs w:val="36"/>
        </w:rPr>
        <w:t>10.1 Testing Strategy Overview</w:t>
      </w:r>
    </w:p>
    <w:p w14:paraId="23D8BA13" w14:textId="2FD4CC8D" w:rsidR="007B3133" w:rsidRDefault="007B3133">
      <w:pPr>
        <w:spacing w:after="229"/>
      </w:pPr>
      <w:r>
        <w:t xml:space="preserve">Software quality assurance is a critical pillar of any system operating in a healthcare context. </w:t>
      </w:r>
      <w:proofErr w:type="spellStart"/>
      <w:r>
        <w:t>MediVerse</w:t>
      </w:r>
      <w:proofErr w:type="spellEnd"/>
      <w:r>
        <w:t xml:space="preserve"> adopted a multi-layered testing strategy to ensure correctness, reliability, and safety across all modules:</w:t>
      </w:r>
    </w:p>
    <w:p w14:paraId="4C672F16" w14:textId="77777777" w:rsidR="007B3133" w:rsidRDefault="007B3133" w:rsidP="007B3133">
      <w:pPr>
        <w:numPr>
          <w:ilvl w:val="0"/>
          <w:numId w:val="9"/>
        </w:numPr>
        <w:spacing w:after="33" w:line="297" w:lineRule="auto"/>
        <w:ind w:hanging="172"/>
        <w:jc w:val="both"/>
      </w:pPr>
      <w:r>
        <w:t xml:space="preserve">Unit Testing — validates isolated functions and service methods, particularly in the pharmacy service and </w:t>
      </w:r>
      <w:proofErr w:type="spellStart"/>
      <w:r>
        <w:t>AIresponse</w:t>
      </w:r>
      <w:proofErr w:type="spellEnd"/>
      <w:r>
        <w:t xml:space="preserve"> parsing logic.</w:t>
      </w:r>
    </w:p>
    <w:p w14:paraId="2D864412" w14:textId="77777777" w:rsidR="007B3133" w:rsidRDefault="007B3133" w:rsidP="007B3133">
      <w:pPr>
        <w:numPr>
          <w:ilvl w:val="0"/>
          <w:numId w:val="9"/>
        </w:numPr>
        <w:spacing w:after="33" w:line="297" w:lineRule="auto"/>
        <w:ind w:hanging="172"/>
        <w:jc w:val="both"/>
      </w:pPr>
      <w:r>
        <w:t xml:space="preserve">Integration Testing — verifies that complete end-to-end flows work correctly across multiple </w:t>
      </w:r>
      <w:proofErr w:type="spellStart"/>
      <w:proofErr w:type="gramStart"/>
      <w:r>
        <w:t>modules,including</w:t>
      </w:r>
      <w:proofErr w:type="spellEnd"/>
      <w:proofErr w:type="gramEnd"/>
      <w:r>
        <w:t xml:space="preserve"> patient registration, chatbot interaction, and appointment booking.</w:t>
      </w:r>
    </w:p>
    <w:p w14:paraId="12EE41A8" w14:textId="77777777" w:rsidR="007B3133" w:rsidRDefault="007B3133" w:rsidP="007B3133">
      <w:pPr>
        <w:numPr>
          <w:ilvl w:val="0"/>
          <w:numId w:val="9"/>
        </w:numPr>
        <w:spacing w:after="211" w:line="297" w:lineRule="auto"/>
        <w:ind w:hanging="172"/>
        <w:jc w:val="both"/>
      </w:pPr>
      <w:r>
        <w:t xml:space="preserve">Manual Testing — exploratory testing performed by the development team against the live API and </w:t>
      </w:r>
      <w:proofErr w:type="spellStart"/>
      <w:r>
        <w:t>frontendinterfaces</w:t>
      </w:r>
      <w:proofErr w:type="spellEnd"/>
      <w:r>
        <w:t xml:space="preserve"> to uncover edge cases and usability issues.</w:t>
      </w:r>
    </w:p>
    <w:p w14:paraId="595978B6" w14:textId="77777777" w:rsidR="007B3133" w:rsidRDefault="007B3133">
      <w:pPr>
        <w:spacing w:after="234"/>
      </w:pPr>
      <w:r>
        <w:t>The primary test files maintained in the project are:</w:t>
      </w:r>
    </w:p>
    <w:p w14:paraId="5878BE2D" w14:textId="77777777" w:rsidR="007B3133" w:rsidRDefault="007B3133" w:rsidP="007B3133">
      <w:pPr>
        <w:pStyle w:val="ListParagraph"/>
        <w:numPr>
          <w:ilvl w:val="0"/>
          <w:numId w:val="26"/>
        </w:numPr>
      </w:pPr>
      <w:r w:rsidRPr="007B3133">
        <w:rPr>
          <w:b/>
          <w:color w:val="002060"/>
        </w:rPr>
        <w:t>test/pharmacy_service.py</w:t>
      </w:r>
      <w:r>
        <w:t xml:space="preserve"> — covers drug recommendation, interaction detection, OCR parsing, and alternative drug lookup.</w:t>
      </w:r>
    </w:p>
    <w:p w14:paraId="360C322A" w14:textId="292BCF2D" w:rsidR="007B3133" w:rsidRDefault="007B3133" w:rsidP="007B3133">
      <w:pPr>
        <w:pStyle w:val="ListParagraph"/>
        <w:numPr>
          <w:ilvl w:val="0"/>
          <w:numId w:val="26"/>
        </w:numPr>
      </w:pPr>
      <w:r w:rsidRPr="007B3133">
        <w:rPr>
          <w:b/>
          <w:color w:val="002060"/>
        </w:rPr>
        <w:t>test/prescription_service.py</w:t>
      </w:r>
      <w:r>
        <w:t xml:space="preserve"> — covers prescription reading, drug name extraction, and patient-specific drug safety checks.</w:t>
      </w:r>
    </w:p>
    <w:p w14:paraId="042BE459" w14:textId="5DAFFA1D" w:rsidR="007B3133" w:rsidRPr="007B3133" w:rsidRDefault="007B3133" w:rsidP="007B3133">
      <w:pPr>
        <w:pStyle w:val="Heading1"/>
        <w:spacing w:after="0"/>
        <w:ind w:left="-5"/>
        <w:rPr>
          <w:sz w:val="36"/>
          <w:szCs w:val="36"/>
        </w:rPr>
      </w:pPr>
      <w:r w:rsidRPr="007B3133">
        <w:rPr>
          <w:sz w:val="36"/>
          <w:szCs w:val="36"/>
        </w:rPr>
        <w:t>10.2 Backend Testing</w:t>
      </w:r>
    </w:p>
    <w:p w14:paraId="22E3E00F" w14:textId="44BD65A4" w:rsidR="007B3133" w:rsidRDefault="007B3133">
      <w:r>
        <w:t xml:space="preserve">Backend unit tests exercise the core service layer of </w:t>
      </w:r>
      <w:proofErr w:type="spellStart"/>
      <w:r>
        <w:t>MediVerse</w:t>
      </w:r>
      <w:proofErr w:type="spellEnd"/>
      <w:r>
        <w:t>.</w:t>
      </w:r>
    </w:p>
    <w:p w14:paraId="1B175BFE" w14:textId="77777777" w:rsidR="007B3133" w:rsidRDefault="007B3133">
      <w:pPr>
        <w:pStyle w:val="Heading2"/>
        <w:ind w:left="-5"/>
      </w:pPr>
      <w:r>
        <w:t>10.2.1 Pharmacy Service Tests — test/pharmacy_service.py</w:t>
      </w:r>
    </w:p>
    <w:p w14:paraId="6A30F01E" w14:textId="77777777" w:rsidR="007B3133" w:rsidRDefault="007B3133">
      <w:pPr>
        <w:spacing w:after="234"/>
      </w:pPr>
      <w:r>
        <w:t>The pharmacy test suite validates the four core capabilities of the pharmacy module:</w:t>
      </w:r>
    </w:p>
    <w:p w14:paraId="7278AEB9" w14:textId="77777777" w:rsidR="007B3133" w:rsidRDefault="007B3133" w:rsidP="007B3133">
      <w:pPr>
        <w:numPr>
          <w:ilvl w:val="0"/>
          <w:numId w:val="10"/>
        </w:numPr>
        <w:spacing w:after="33" w:line="297" w:lineRule="auto"/>
        <w:ind w:hanging="172"/>
        <w:jc w:val="both"/>
      </w:pPr>
      <w:r w:rsidRPr="007B3133">
        <w:rPr>
          <w:b/>
          <w:bCs/>
        </w:rPr>
        <w:t>Drug Search</w:t>
      </w:r>
      <w:r>
        <w:t xml:space="preserve"> — verifies that </w:t>
      </w:r>
      <w:proofErr w:type="spellStart"/>
      <w:r>
        <w:t>search_drugs_by_</w:t>
      </w:r>
      <w:proofErr w:type="gramStart"/>
      <w:r>
        <w:t>indication</w:t>
      </w:r>
      <w:proofErr w:type="spellEnd"/>
      <w:r>
        <w:t>(</w:t>
      </w:r>
      <w:proofErr w:type="gramEnd"/>
      <w:r>
        <w:t xml:space="preserve">) returns relevant matches for given symptoms </w:t>
      </w:r>
      <w:proofErr w:type="spellStart"/>
      <w:r>
        <w:t>orindications</w:t>
      </w:r>
      <w:proofErr w:type="spellEnd"/>
      <w:r>
        <w:t>, and that results are ranked and de-duplicated correctly.</w:t>
      </w:r>
    </w:p>
    <w:p w14:paraId="1AD3EAC4" w14:textId="5CB8A11B" w:rsidR="007B3133" w:rsidRDefault="007B3133" w:rsidP="007B3133">
      <w:pPr>
        <w:numPr>
          <w:ilvl w:val="0"/>
          <w:numId w:val="10"/>
        </w:numPr>
        <w:spacing w:after="40" w:line="286" w:lineRule="auto"/>
        <w:ind w:hanging="172"/>
        <w:jc w:val="both"/>
      </w:pPr>
      <w:r w:rsidRPr="007B3133">
        <w:rPr>
          <w:b/>
          <w:bCs/>
        </w:rPr>
        <w:t>Drug Interaction Detection</w:t>
      </w:r>
      <w:r>
        <w:t xml:space="preserve"> — ensures that pairs of interacting drugs are correctly identified from </w:t>
      </w:r>
      <w:proofErr w:type="spellStart"/>
      <w:r>
        <w:t>thedrug_interactions</w:t>
      </w:r>
      <w:proofErr w:type="spellEnd"/>
      <w:r>
        <w:t xml:space="preserve"> table, and that severity levels (contraindicated, major).</w:t>
      </w:r>
    </w:p>
    <w:p w14:paraId="4EE228E9" w14:textId="77777777" w:rsidR="007B3133" w:rsidRDefault="007B3133" w:rsidP="007B3133">
      <w:pPr>
        <w:numPr>
          <w:ilvl w:val="0"/>
          <w:numId w:val="10"/>
        </w:numPr>
        <w:spacing w:after="33" w:line="297" w:lineRule="auto"/>
        <w:ind w:hanging="172"/>
        <w:jc w:val="both"/>
      </w:pPr>
      <w:r w:rsidRPr="007B3133">
        <w:rPr>
          <w:b/>
          <w:bCs/>
        </w:rPr>
        <w:t>Face Recognition Stability</w:t>
      </w:r>
      <w:r>
        <w:t xml:space="preserve"> — validates that the face service correctly rejects low-quality images (below </w:t>
      </w:r>
      <w:proofErr w:type="spellStart"/>
      <w:proofErr w:type="gramStart"/>
      <w:r>
        <w:t>size,angle</w:t>
      </w:r>
      <w:proofErr w:type="spellEnd"/>
      <w:proofErr w:type="gramEnd"/>
      <w:r>
        <w:t>, or quality thresholds) and accepts valid enrollment images.</w:t>
      </w:r>
    </w:p>
    <w:p w14:paraId="554845F7" w14:textId="77777777" w:rsidR="007B3133" w:rsidRDefault="007B3133" w:rsidP="007B3133">
      <w:pPr>
        <w:numPr>
          <w:ilvl w:val="0"/>
          <w:numId w:val="10"/>
        </w:numPr>
        <w:spacing w:after="411" w:line="297" w:lineRule="auto"/>
        <w:ind w:hanging="172"/>
        <w:jc w:val="both"/>
      </w:pPr>
      <w:r w:rsidRPr="007B3133">
        <w:rPr>
          <w:b/>
          <w:bCs/>
        </w:rPr>
        <w:t>Chatbot Response Parsing</w:t>
      </w:r>
      <w:r>
        <w:t xml:space="preserve"> — tests the </w:t>
      </w:r>
      <w:proofErr w:type="spellStart"/>
      <w:r>
        <w:t>parse_response_</w:t>
      </w:r>
      <w:proofErr w:type="gramStart"/>
      <w:r>
        <w:t>robust</w:t>
      </w:r>
      <w:proofErr w:type="spellEnd"/>
      <w:r>
        <w:t>(</w:t>
      </w:r>
      <w:proofErr w:type="gramEnd"/>
      <w:r>
        <w:t xml:space="preserve">) fallback chain: direct JSON first, </w:t>
      </w:r>
      <w:proofErr w:type="spellStart"/>
      <w:r>
        <w:t>thenmarkdown</w:t>
      </w:r>
      <w:proofErr w:type="spellEnd"/>
      <w:r>
        <w:t xml:space="preserve"> code block extraction, then regex-based field extraction.</w:t>
      </w:r>
    </w:p>
    <w:p w14:paraId="54CC8592" w14:textId="0FC45306" w:rsidR="007B3133" w:rsidRDefault="007B3133" w:rsidP="007B3133">
      <w:pPr>
        <w:pStyle w:val="Heading2"/>
        <w:ind w:left="-5"/>
      </w:pPr>
      <w:r>
        <w:lastRenderedPageBreak/>
        <w:t>10.2.2 Prescription Service Tests — test/prescription_service.py</w:t>
      </w:r>
    </w:p>
    <w:p w14:paraId="50B0EDF8" w14:textId="79B1C167" w:rsidR="007B3133" w:rsidRDefault="007B3133" w:rsidP="007B3133">
      <w:pPr>
        <w:spacing w:after="180" w:line="352" w:lineRule="auto"/>
        <w:ind w:right="2674"/>
      </w:pPr>
      <w:r>
        <w:t>The prescription tests cover:</w:t>
      </w:r>
    </w:p>
    <w:p w14:paraId="2EA629BF" w14:textId="77777777" w:rsidR="007B3133" w:rsidRDefault="007B3133" w:rsidP="007B3133">
      <w:pPr>
        <w:numPr>
          <w:ilvl w:val="0"/>
          <w:numId w:val="10"/>
        </w:numPr>
        <w:spacing w:after="33" w:line="297" w:lineRule="auto"/>
        <w:ind w:hanging="172"/>
        <w:jc w:val="both"/>
      </w:pPr>
      <w:r>
        <w:t>Correct drug name extraction from an OCR-parsed structured drug list.</w:t>
      </w:r>
    </w:p>
    <w:p w14:paraId="379C5862" w14:textId="77777777" w:rsidR="007B3133" w:rsidRDefault="007B3133" w:rsidP="007B3133">
      <w:pPr>
        <w:numPr>
          <w:ilvl w:val="0"/>
          <w:numId w:val="10"/>
        </w:numPr>
        <w:spacing w:after="33" w:line="297" w:lineRule="auto"/>
        <w:ind w:hanging="172"/>
        <w:jc w:val="both"/>
      </w:pPr>
      <w:r>
        <w:t xml:space="preserve">Allergy cross-check: verifying that a patient with a known allergy triggers a warning when a </w:t>
      </w:r>
      <w:proofErr w:type="spellStart"/>
      <w:r>
        <w:t>contraindicateddrug</w:t>
      </w:r>
      <w:proofErr w:type="spellEnd"/>
      <w:r>
        <w:t xml:space="preserve"> is recommended.</w:t>
      </w:r>
    </w:p>
    <w:p w14:paraId="03F772D5" w14:textId="77777777" w:rsidR="007B3133" w:rsidRDefault="007B3133" w:rsidP="007B3133">
      <w:pPr>
        <w:numPr>
          <w:ilvl w:val="0"/>
          <w:numId w:val="10"/>
        </w:numPr>
        <w:spacing w:after="33" w:line="297" w:lineRule="auto"/>
        <w:ind w:hanging="172"/>
        <w:jc w:val="both"/>
      </w:pPr>
      <w:r>
        <w:t xml:space="preserve">Pediatric dosage selection: asserting that the system returns the children’s dosage when the patient age </w:t>
      </w:r>
      <w:proofErr w:type="spellStart"/>
      <w:r>
        <w:t>isbelow</w:t>
      </w:r>
      <w:proofErr w:type="spellEnd"/>
      <w:r>
        <w:t xml:space="preserve"> 12.</w:t>
      </w:r>
    </w:p>
    <w:p w14:paraId="46FD16F1" w14:textId="77777777" w:rsidR="007B3133" w:rsidRDefault="007B3133" w:rsidP="007B3133">
      <w:pPr>
        <w:numPr>
          <w:ilvl w:val="0"/>
          <w:numId w:val="10"/>
        </w:numPr>
        <w:spacing w:after="411" w:line="297" w:lineRule="auto"/>
        <w:ind w:hanging="172"/>
        <w:jc w:val="both"/>
      </w:pPr>
      <w:r>
        <w:t xml:space="preserve">Pregnancy flag handling: ensuring that drugs marked as unsafe during pregnancy are flagged in </w:t>
      </w:r>
      <w:proofErr w:type="spellStart"/>
      <w:r>
        <w:t>theresponse</w:t>
      </w:r>
      <w:proofErr w:type="spellEnd"/>
      <w:r>
        <w:t>.</w:t>
      </w:r>
    </w:p>
    <w:p w14:paraId="7665F2EA" w14:textId="77777777" w:rsidR="007B3133" w:rsidRDefault="007B3133">
      <w:pPr>
        <w:pStyle w:val="Heading2"/>
        <w:spacing w:after="0"/>
        <w:ind w:left="-5"/>
      </w:pPr>
      <w:r>
        <w:t>10.2.3 Key Test Cases Summary</w:t>
      </w:r>
    </w:p>
    <w:tbl>
      <w:tblPr>
        <w:tblStyle w:val="TableGrid"/>
        <w:tblW w:w="9298" w:type="dxa"/>
        <w:tblInd w:w="50" w:type="dxa"/>
        <w:tblCellMar>
          <w:left w:w="120" w:type="dxa"/>
          <w:right w:w="115" w:type="dxa"/>
        </w:tblCellMar>
        <w:tblLook w:val="04A0" w:firstRow="1" w:lastRow="0" w:firstColumn="1" w:lastColumn="0" w:noHBand="0" w:noVBand="1"/>
      </w:tblPr>
      <w:tblGrid>
        <w:gridCol w:w="3403"/>
        <w:gridCol w:w="1587"/>
        <w:gridCol w:w="3288"/>
        <w:gridCol w:w="1020"/>
      </w:tblGrid>
      <w:tr w:rsidR="007B3133" w14:paraId="360B42E0" w14:textId="77777777">
        <w:trPr>
          <w:trHeight w:val="440"/>
        </w:trPr>
        <w:tc>
          <w:tcPr>
            <w:tcW w:w="3402"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4024F345" w14:textId="77777777" w:rsidR="007B3133" w:rsidRDefault="007B3133">
            <w:pPr>
              <w:spacing w:line="259" w:lineRule="auto"/>
            </w:pPr>
            <w:r>
              <w:rPr>
                <w:b/>
                <w:color w:val="FFFFFF"/>
                <w:sz w:val="17"/>
              </w:rPr>
              <w:t>Test Case</w:t>
            </w:r>
          </w:p>
        </w:tc>
        <w:tc>
          <w:tcPr>
            <w:tcW w:w="158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4956612" w14:textId="77777777" w:rsidR="007B3133" w:rsidRDefault="007B3133">
            <w:pPr>
              <w:spacing w:line="259" w:lineRule="auto"/>
            </w:pPr>
            <w:r>
              <w:rPr>
                <w:b/>
                <w:color w:val="FFFFFF"/>
                <w:sz w:val="17"/>
              </w:rPr>
              <w:t>Module</w:t>
            </w:r>
          </w:p>
        </w:tc>
        <w:tc>
          <w:tcPr>
            <w:tcW w:w="328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279AFBB" w14:textId="77777777" w:rsidR="007B3133" w:rsidRDefault="007B3133">
            <w:pPr>
              <w:spacing w:line="259" w:lineRule="auto"/>
            </w:pPr>
            <w:r>
              <w:rPr>
                <w:b/>
                <w:color w:val="FFFFFF"/>
                <w:sz w:val="17"/>
              </w:rPr>
              <w:t>Expected Outcome</w:t>
            </w:r>
          </w:p>
        </w:tc>
        <w:tc>
          <w:tcPr>
            <w:tcW w:w="1020"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157880E" w14:textId="77777777" w:rsidR="007B3133" w:rsidRDefault="007B3133">
            <w:pPr>
              <w:spacing w:line="259" w:lineRule="auto"/>
            </w:pPr>
            <w:r>
              <w:rPr>
                <w:b/>
                <w:color w:val="FFFFFF"/>
                <w:sz w:val="17"/>
              </w:rPr>
              <w:t>Status</w:t>
            </w:r>
          </w:p>
        </w:tc>
      </w:tr>
      <w:tr w:rsidR="007B3133" w14:paraId="6E814972" w14:textId="77777777">
        <w:trPr>
          <w:trHeight w:val="440"/>
        </w:trPr>
        <w:tc>
          <w:tcPr>
            <w:tcW w:w="340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9115148" w14:textId="77777777" w:rsidR="007B3133" w:rsidRDefault="007B3133">
            <w:pPr>
              <w:spacing w:line="259" w:lineRule="auto"/>
            </w:pPr>
            <w:r>
              <w:rPr>
                <w:sz w:val="17"/>
              </w:rPr>
              <w:t xml:space="preserve">Drug search returns </w:t>
            </w:r>
            <w:proofErr w:type="gramStart"/>
            <w:r>
              <w:rPr>
                <w:sz w:val="17"/>
              </w:rPr>
              <w:t>results</w:t>
            </w:r>
            <w:proofErr w:type="gramEnd"/>
            <w:r>
              <w:rPr>
                <w:sz w:val="17"/>
              </w:rPr>
              <w:t xml:space="preserve"> for 'headache'</w:t>
            </w:r>
          </w:p>
        </w:tc>
        <w:tc>
          <w:tcPr>
            <w:tcW w:w="158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868230D" w14:textId="77777777" w:rsidR="007B3133" w:rsidRDefault="007B3133">
            <w:pPr>
              <w:spacing w:line="259" w:lineRule="auto"/>
            </w:pPr>
            <w:r>
              <w:rPr>
                <w:sz w:val="17"/>
              </w:rPr>
              <w:t>Pharmacy</w:t>
            </w:r>
          </w:p>
        </w:tc>
        <w:tc>
          <w:tcPr>
            <w:tcW w:w="328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E159924" w14:textId="77777777" w:rsidR="007B3133" w:rsidRDefault="007B3133">
            <w:pPr>
              <w:spacing w:line="259" w:lineRule="auto"/>
            </w:pPr>
            <w:r>
              <w:rPr>
                <w:sz w:val="17"/>
              </w:rPr>
              <w:t>At least 1 drug with matching indication</w:t>
            </w:r>
          </w:p>
        </w:tc>
        <w:tc>
          <w:tcPr>
            <w:tcW w:w="102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DA0D7BE" w14:textId="77777777" w:rsidR="007B3133" w:rsidRDefault="007B3133">
            <w:pPr>
              <w:spacing w:line="259" w:lineRule="auto"/>
            </w:pPr>
            <w:r>
              <w:rPr>
                <w:sz w:val="17"/>
              </w:rPr>
              <w:t>PASS</w:t>
            </w:r>
          </w:p>
        </w:tc>
      </w:tr>
      <w:tr w:rsidR="007B3133" w14:paraId="7D365BF6" w14:textId="77777777">
        <w:trPr>
          <w:trHeight w:val="440"/>
        </w:trPr>
        <w:tc>
          <w:tcPr>
            <w:tcW w:w="3402"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70EB87CF" w14:textId="77777777" w:rsidR="007B3133" w:rsidRDefault="007B3133">
            <w:pPr>
              <w:spacing w:line="259" w:lineRule="auto"/>
            </w:pPr>
            <w:r>
              <w:rPr>
                <w:sz w:val="17"/>
              </w:rPr>
              <w:t>Amoxicillin + Warfarin interaction</w:t>
            </w:r>
          </w:p>
        </w:tc>
        <w:tc>
          <w:tcPr>
            <w:tcW w:w="1587"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16C5F189" w14:textId="77777777" w:rsidR="007B3133" w:rsidRDefault="007B3133">
            <w:pPr>
              <w:spacing w:line="259" w:lineRule="auto"/>
            </w:pPr>
            <w:r>
              <w:rPr>
                <w:sz w:val="17"/>
              </w:rPr>
              <w:t>Pharmacy</w:t>
            </w:r>
          </w:p>
        </w:tc>
        <w:tc>
          <w:tcPr>
            <w:tcW w:w="328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42CFC672" w14:textId="77777777" w:rsidR="007B3133" w:rsidRDefault="007B3133">
            <w:pPr>
              <w:spacing w:line="259" w:lineRule="auto"/>
            </w:pPr>
            <w:r>
              <w:rPr>
                <w:sz w:val="17"/>
              </w:rPr>
              <w:t>Severity: Major, clinical effect returned</w:t>
            </w:r>
          </w:p>
        </w:tc>
        <w:tc>
          <w:tcPr>
            <w:tcW w:w="1020"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37FCEDAA" w14:textId="77777777" w:rsidR="007B3133" w:rsidRDefault="007B3133">
            <w:pPr>
              <w:spacing w:line="259" w:lineRule="auto"/>
            </w:pPr>
            <w:r>
              <w:rPr>
                <w:sz w:val="17"/>
              </w:rPr>
              <w:t>PASS</w:t>
            </w:r>
          </w:p>
        </w:tc>
      </w:tr>
      <w:tr w:rsidR="007B3133" w14:paraId="20CED56C" w14:textId="77777777">
        <w:trPr>
          <w:trHeight w:val="440"/>
        </w:trPr>
        <w:tc>
          <w:tcPr>
            <w:tcW w:w="340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972D7F7" w14:textId="77777777" w:rsidR="007B3133" w:rsidRDefault="007B3133">
            <w:pPr>
              <w:spacing w:line="259" w:lineRule="auto"/>
            </w:pPr>
            <w:r>
              <w:rPr>
                <w:sz w:val="17"/>
              </w:rPr>
              <w:t>Face enrollment with blurry image</w:t>
            </w:r>
          </w:p>
        </w:tc>
        <w:tc>
          <w:tcPr>
            <w:tcW w:w="158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5D3F247" w14:textId="77777777" w:rsidR="007B3133" w:rsidRDefault="007B3133">
            <w:pPr>
              <w:spacing w:line="259" w:lineRule="auto"/>
            </w:pPr>
            <w:r>
              <w:rPr>
                <w:sz w:val="17"/>
              </w:rPr>
              <w:t xml:space="preserve">Face </w:t>
            </w:r>
            <w:proofErr w:type="spellStart"/>
            <w:r>
              <w:rPr>
                <w:sz w:val="17"/>
              </w:rPr>
              <w:t>Recog</w:t>
            </w:r>
            <w:proofErr w:type="spellEnd"/>
            <w:r>
              <w:rPr>
                <w:sz w:val="17"/>
              </w:rPr>
              <w:t>.</w:t>
            </w:r>
          </w:p>
        </w:tc>
        <w:tc>
          <w:tcPr>
            <w:tcW w:w="328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025594" w14:textId="77777777" w:rsidR="007B3133" w:rsidRDefault="007B3133">
            <w:pPr>
              <w:spacing w:line="259" w:lineRule="auto"/>
            </w:pPr>
            <w:r>
              <w:rPr>
                <w:sz w:val="17"/>
              </w:rPr>
              <w:t xml:space="preserve">Rejected: </w:t>
            </w:r>
            <w:proofErr w:type="spellStart"/>
            <w:r>
              <w:rPr>
                <w:sz w:val="17"/>
              </w:rPr>
              <w:t>quality_score</w:t>
            </w:r>
            <w:proofErr w:type="spellEnd"/>
            <w:r>
              <w:rPr>
                <w:sz w:val="17"/>
              </w:rPr>
              <w:t xml:space="preserve"> &lt; 0.5</w:t>
            </w:r>
          </w:p>
        </w:tc>
        <w:tc>
          <w:tcPr>
            <w:tcW w:w="102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799C2B1" w14:textId="77777777" w:rsidR="007B3133" w:rsidRDefault="007B3133">
            <w:pPr>
              <w:spacing w:line="259" w:lineRule="auto"/>
            </w:pPr>
            <w:r>
              <w:rPr>
                <w:sz w:val="17"/>
              </w:rPr>
              <w:t>PASS</w:t>
            </w:r>
          </w:p>
        </w:tc>
      </w:tr>
      <w:tr w:rsidR="007B3133" w14:paraId="3C5BE13A" w14:textId="77777777">
        <w:trPr>
          <w:trHeight w:val="680"/>
        </w:trPr>
        <w:tc>
          <w:tcPr>
            <w:tcW w:w="3402"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39DE50E6" w14:textId="77777777" w:rsidR="007B3133" w:rsidRDefault="007B3133">
            <w:pPr>
              <w:spacing w:line="259" w:lineRule="auto"/>
            </w:pPr>
            <w:r>
              <w:rPr>
                <w:sz w:val="17"/>
              </w:rPr>
              <w:t>JSON parse fallback on malformed LLM output</w:t>
            </w:r>
          </w:p>
        </w:tc>
        <w:tc>
          <w:tcPr>
            <w:tcW w:w="1587"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20D25808" w14:textId="77777777" w:rsidR="007B3133" w:rsidRDefault="007B3133">
            <w:pPr>
              <w:spacing w:line="259" w:lineRule="auto"/>
            </w:pPr>
            <w:r>
              <w:rPr>
                <w:sz w:val="17"/>
              </w:rPr>
              <w:t>Chatbot</w:t>
            </w:r>
          </w:p>
        </w:tc>
        <w:tc>
          <w:tcPr>
            <w:tcW w:w="328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4087E187" w14:textId="77777777" w:rsidR="007B3133" w:rsidRDefault="007B3133">
            <w:pPr>
              <w:spacing w:line="259" w:lineRule="auto"/>
            </w:pPr>
            <w:r>
              <w:rPr>
                <w:sz w:val="17"/>
              </w:rPr>
              <w:t>Regex fallback extracts diagnosis field</w:t>
            </w:r>
          </w:p>
        </w:tc>
        <w:tc>
          <w:tcPr>
            <w:tcW w:w="1020"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37E3E1D8" w14:textId="77777777" w:rsidR="007B3133" w:rsidRDefault="007B3133">
            <w:pPr>
              <w:spacing w:line="259" w:lineRule="auto"/>
            </w:pPr>
            <w:r>
              <w:rPr>
                <w:sz w:val="17"/>
              </w:rPr>
              <w:t>PASS</w:t>
            </w:r>
          </w:p>
        </w:tc>
      </w:tr>
      <w:tr w:rsidR="007B3133" w14:paraId="46480837" w14:textId="77777777">
        <w:trPr>
          <w:trHeight w:val="680"/>
        </w:trPr>
        <w:tc>
          <w:tcPr>
            <w:tcW w:w="340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BDC4C08" w14:textId="77777777" w:rsidR="007B3133" w:rsidRDefault="007B3133">
            <w:pPr>
              <w:spacing w:line="259" w:lineRule="auto"/>
            </w:pPr>
            <w:r>
              <w:rPr>
                <w:sz w:val="17"/>
              </w:rPr>
              <w:t>Allergy check: penicillin + amoxicillin</w:t>
            </w:r>
          </w:p>
        </w:tc>
        <w:tc>
          <w:tcPr>
            <w:tcW w:w="158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D5DA034" w14:textId="77777777" w:rsidR="007B3133" w:rsidRDefault="007B3133">
            <w:pPr>
              <w:spacing w:line="259" w:lineRule="auto"/>
            </w:pPr>
            <w:r>
              <w:rPr>
                <w:sz w:val="17"/>
              </w:rPr>
              <w:t>Prescription</w:t>
            </w:r>
          </w:p>
        </w:tc>
        <w:tc>
          <w:tcPr>
            <w:tcW w:w="328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BD7C7CD" w14:textId="77777777" w:rsidR="007B3133" w:rsidRDefault="007B3133">
            <w:pPr>
              <w:spacing w:line="259" w:lineRule="auto"/>
            </w:pPr>
            <w:r>
              <w:rPr>
                <w:sz w:val="17"/>
              </w:rPr>
              <w:t>WARNING: cross-reactive allergy detected</w:t>
            </w:r>
          </w:p>
        </w:tc>
        <w:tc>
          <w:tcPr>
            <w:tcW w:w="102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018E64E" w14:textId="77777777" w:rsidR="007B3133" w:rsidRDefault="007B3133">
            <w:pPr>
              <w:spacing w:line="259" w:lineRule="auto"/>
            </w:pPr>
            <w:r>
              <w:rPr>
                <w:sz w:val="17"/>
              </w:rPr>
              <w:t>PASS</w:t>
            </w:r>
          </w:p>
        </w:tc>
      </w:tr>
      <w:tr w:rsidR="007B3133" w14:paraId="7E5BB797" w14:textId="77777777">
        <w:trPr>
          <w:trHeight w:val="440"/>
        </w:trPr>
        <w:tc>
          <w:tcPr>
            <w:tcW w:w="3402"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54700391" w14:textId="77777777" w:rsidR="007B3133" w:rsidRDefault="007B3133">
            <w:pPr>
              <w:spacing w:line="259" w:lineRule="auto"/>
            </w:pPr>
            <w:r>
              <w:rPr>
                <w:sz w:val="17"/>
              </w:rPr>
              <w:t>Pediatric dosage for 8-year-old patient</w:t>
            </w:r>
          </w:p>
        </w:tc>
        <w:tc>
          <w:tcPr>
            <w:tcW w:w="1587"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6845A67E" w14:textId="77777777" w:rsidR="007B3133" w:rsidRDefault="007B3133">
            <w:pPr>
              <w:spacing w:line="259" w:lineRule="auto"/>
            </w:pPr>
            <w:r>
              <w:rPr>
                <w:sz w:val="17"/>
              </w:rPr>
              <w:t>Prescription</w:t>
            </w:r>
          </w:p>
        </w:tc>
        <w:tc>
          <w:tcPr>
            <w:tcW w:w="328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5311214A" w14:textId="77777777" w:rsidR="007B3133" w:rsidRDefault="007B3133">
            <w:pPr>
              <w:spacing w:line="259" w:lineRule="auto"/>
            </w:pPr>
            <w:r>
              <w:rPr>
                <w:sz w:val="17"/>
              </w:rPr>
              <w:t xml:space="preserve">Returns </w:t>
            </w:r>
            <w:proofErr w:type="spellStart"/>
            <w:r>
              <w:rPr>
                <w:sz w:val="17"/>
              </w:rPr>
              <w:t>dosage_children</w:t>
            </w:r>
            <w:proofErr w:type="spellEnd"/>
            <w:r>
              <w:rPr>
                <w:sz w:val="17"/>
              </w:rPr>
              <w:t xml:space="preserve"> field value</w:t>
            </w:r>
          </w:p>
        </w:tc>
        <w:tc>
          <w:tcPr>
            <w:tcW w:w="1020"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5336F4D7" w14:textId="77777777" w:rsidR="007B3133" w:rsidRDefault="007B3133">
            <w:pPr>
              <w:spacing w:line="259" w:lineRule="auto"/>
            </w:pPr>
            <w:r>
              <w:rPr>
                <w:sz w:val="17"/>
              </w:rPr>
              <w:t>PASS</w:t>
            </w:r>
          </w:p>
        </w:tc>
      </w:tr>
      <w:tr w:rsidR="007B3133" w14:paraId="0726DDFD" w14:textId="77777777">
        <w:trPr>
          <w:trHeight w:val="440"/>
        </w:trPr>
        <w:tc>
          <w:tcPr>
            <w:tcW w:w="3402"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9F13BE" w14:textId="77777777" w:rsidR="007B3133" w:rsidRDefault="007B3133">
            <w:pPr>
              <w:spacing w:line="259" w:lineRule="auto"/>
            </w:pPr>
            <w:r>
              <w:rPr>
                <w:sz w:val="17"/>
              </w:rPr>
              <w:t>Drug not found returns graceful error</w:t>
            </w:r>
          </w:p>
        </w:tc>
        <w:tc>
          <w:tcPr>
            <w:tcW w:w="158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4C52B7A" w14:textId="77777777" w:rsidR="007B3133" w:rsidRDefault="007B3133">
            <w:pPr>
              <w:spacing w:line="259" w:lineRule="auto"/>
            </w:pPr>
            <w:r>
              <w:rPr>
                <w:sz w:val="17"/>
              </w:rPr>
              <w:t>Pharmacy</w:t>
            </w:r>
          </w:p>
        </w:tc>
        <w:tc>
          <w:tcPr>
            <w:tcW w:w="328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B21BDCB" w14:textId="77777777" w:rsidR="007B3133" w:rsidRDefault="007B3133">
            <w:pPr>
              <w:spacing w:line="259" w:lineRule="auto"/>
            </w:pPr>
            <w:r>
              <w:rPr>
                <w:sz w:val="17"/>
              </w:rPr>
              <w:t xml:space="preserve">404 </w:t>
            </w:r>
            <w:proofErr w:type="spellStart"/>
            <w:r>
              <w:rPr>
                <w:sz w:val="17"/>
              </w:rPr>
              <w:t>HTTPException</w:t>
            </w:r>
            <w:proofErr w:type="spellEnd"/>
            <w:r>
              <w:rPr>
                <w:sz w:val="17"/>
              </w:rPr>
              <w:t xml:space="preserve"> with message</w:t>
            </w:r>
          </w:p>
        </w:tc>
        <w:tc>
          <w:tcPr>
            <w:tcW w:w="102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87AB963" w14:textId="77777777" w:rsidR="007B3133" w:rsidRDefault="007B3133">
            <w:pPr>
              <w:spacing w:line="259" w:lineRule="auto"/>
            </w:pPr>
            <w:r>
              <w:rPr>
                <w:sz w:val="17"/>
              </w:rPr>
              <w:t>PASS</w:t>
            </w:r>
          </w:p>
        </w:tc>
      </w:tr>
      <w:tr w:rsidR="007B3133" w14:paraId="7E9C1B28" w14:textId="77777777">
        <w:trPr>
          <w:trHeight w:val="440"/>
        </w:trPr>
        <w:tc>
          <w:tcPr>
            <w:tcW w:w="3402"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791EF046" w14:textId="77777777" w:rsidR="007B3133" w:rsidRDefault="007B3133">
            <w:pPr>
              <w:spacing w:line="259" w:lineRule="auto"/>
            </w:pPr>
            <w:r>
              <w:rPr>
                <w:sz w:val="17"/>
              </w:rPr>
              <w:t>OCR on clear handwritten prescription</w:t>
            </w:r>
          </w:p>
        </w:tc>
        <w:tc>
          <w:tcPr>
            <w:tcW w:w="1587"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32F4A491" w14:textId="77777777" w:rsidR="007B3133" w:rsidRDefault="007B3133">
            <w:pPr>
              <w:spacing w:line="259" w:lineRule="auto"/>
            </w:pPr>
            <w:r>
              <w:rPr>
                <w:sz w:val="17"/>
              </w:rPr>
              <w:t>OCR</w:t>
            </w:r>
          </w:p>
        </w:tc>
        <w:tc>
          <w:tcPr>
            <w:tcW w:w="328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6E5A2152" w14:textId="77777777" w:rsidR="007B3133" w:rsidRDefault="007B3133">
            <w:pPr>
              <w:spacing w:line="259" w:lineRule="auto"/>
            </w:pPr>
            <w:r>
              <w:rPr>
                <w:sz w:val="17"/>
              </w:rPr>
              <w:t>Structured drug list extracted</w:t>
            </w:r>
          </w:p>
        </w:tc>
        <w:tc>
          <w:tcPr>
            <w:tcW w:w="1020"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12BD2E0B" w14:textId="77777777" w:rsidR="007B3133" w:rsidRDefault="007B3133">
            <w:pPr>
              <w:spacing w:line="259" w:lineRule="auto"/>
            </w:pPr>
            <w:r>
              <w:rPr>
                <w:sz w:val="17"/>
              </w:rPr>
              <w:t>PASS</w:t>
            </w:r>
          </w:p>
        </w:tc>
      </w:tr>
    </w:tbl>
    <w:p w14:paraId="45CAD274" w14:textId="77777777" w:rsidR="007B3133" w:rsidRDefault="007B3133">
      <w:pPr>
        <w:pStyle w:val="Heading1"/>
        <w:ind w:left="-5"/>
      </w:pPr>
      <w:r>
        <w:t>10.3 AI Component Testing</w:t>
      </w:r>
    </w:p>
    <w:p w14:paraId="10F88EF9" w14:textId="77777777" w:rsidR="007B3133" w:rsidRDefault="007B3133">
      <w:pPr>
        <w:spacing w:after="449"/>
      </w:pPr>
      <w:r>
        <w:t xml:space="preserve">AI components in </w:t>
      </w:r>
      <w:proofErr w:type="spellStart"/>
      <w:r>
        <w:t>MediVerse</w:t>
      </w:r>
      <w:proofErr w:type="spellEnd"/>
      <w:r>
        <w:t xml:space="preserve"> require a distinct testing methodology since their outputs are probabilistic rather than deterministic. Testing focused on threshold calibration, edge-case coverage, and graceful degradation under unexpected inputs.</w:t>
      </w:r>
    </w:p>
    <w:p w14:paraId="2A91B057" w14:textId="77777777" w:rsidR="007B3133" w:rsidRDefault="007B3133">
      <w:pPr>
        <w:pStyle w:val="Heading2"/>
        <w:ind w:left="-5"/>
      </w:pPr>
      <w:r>
        <w:lastRenderedPageBreak/>
        <w:t>10.3.1 RAG Accuracy Evaluation</w:t>
      </w:r>
    </w:p>
    <w:p w14:paraId="3226B0D4" w14:textId="77777777" w:rsidR="007B3133" w:rsidRDefault="007B3133">
      <w:pPr>
        <w:spacing w:after="229"/>
      </w:pPr>
      <w:r>
        <w:t>The RAG retrieval layer was evaluated by constructing a set of 50 symptom queries spanning all 12 medical specialties. Each query was run through the cosine similarity search and the top-1 retrieved record was compared against the expected specialty and severity.</w:t>
      </w:r>
    </w:p>
    <w:p w14:paraId="115A89D6" w14:textId="77777777" w:rsidR="007B3133" w:rsidRDefault="007B3133" w:rsidP="007B3133">
      <w:pPr>
        <w:numPr>
          <w:ilvl w:val="0"/>
          <w:numId w:val="11"/>
        </w:numPr>
        <w:spacing w:after="40" w:line="286" w:lineRule="auto"/>
        <w:ind w:right="14" w:hanging="172"/>
      </w:pPr>
      <w:r>
        <w:rPr>
          <w:b/>
        </w:rPr>
        <w:t xml:space="preserve">Similarity Threshold Tuning: </w:t>
      </w:r>
      <w:r>
        <w:t>the default threshold of 0.55 was selected after testing values from 0.40 to 0.70. Below 0.55 too many unrelated records were returned; above 0.65 too many valid matches were dropped.</w:t>
      </w:r>
    </w:p>
    <w:p w14:paraId="5966A1E5" w14:textId="77777777" w:rsidR="007B3133" w:rsidRDefault="007B3133" w:rsidP="007B3133">
      <w:pPr>
        <w:numPr>
          <w:ilvl w:val="0"/>
          <w:numId w:val="11"/>
        </w:numPr>
        <w:spacing w:after="33" w:line="297" w:lineRule="auto"/>
        <w:ind w:right="14" w:hanging="172"/>
      </w:pPr>
      <w:r>
        <w:rPr>
          <w:b/>
        </w:rPr>
        <w:t xml:space="preserve">Top-K Selection: </w:t>
      </w:r>
      <w:r>
        <w:t>setting K=5 was found to provide sufficient context for the LLM while avoiding prompt length issues.</w:t>
      </w:r>
    </w:p>
    <w:p w14:paraId="515DAF26" w14:textId="71B8FBAF" w:rsidR="007B3133" w:rsidRDefault="007B3133" w:rsidP="007B3133">
      <w:pPr>
        <w:numPr>
          <w:ilvl w:val="0"/>
          <w:numId w:val="11"/>
        </w:numPr>
        <w:spacing w:after="420" w:line="286" w:lineRule="auto"/>
        <w:ind w:right="14" w:hanging="172"/>
      </w:pPr>
      <w:r>
        <w:rPr>
          <w:b/>
        </w:rPr>
        <w:t xml:space="preserve">Multilingual Coverage: </w:t>
      </w:r>
      <w:r>
        <w:t>Arabic symptom queries were tested using the paraphrase-multilingual-MiniLM-L12-v2 model and achieved retrieval accuracy comparable to English.</w:t>
      </w:r>
    </w:p>
    <w:p w14:paraId="1215204C" w14:textId="77777777" w:rsidR="007B3133" w:rsidRDefault="007B3133">
      <w:pPr>
        <w:pStyle w:val="Heading2"/>
        <w:ind w:left="-5"/>
      </w:pPr>
      <w:r>
        <w:t>10.3.2 LLM Response Validation</w:t>
      </w:r>
    </w:p>
    <w:p w14:paraId="4F84AEC4" w14:textId="77777777" w:rsidR="007B3133" w:rsidRDefault="007B3133">
      <w:pPr>
        <w:spacing w:after="229"/>
      </w:pPr>
      <w:r>
        <w:t xml:space="preserve">Because </w:t>
      </w:r>
      <w:proofErr w:type="spellStart"/>
      <w:r>
        <w:t>MediVerse</w:t>
      </w:r>
      <w:proofErr w:type="spellEnd"/>
      <w:r>
        <w:t xml:space="preserve"> calls external LLMs via </w:t>
      </w:r>
      <w:proofErr w:type="spellStart"/>
      <w:r>
        <w:t>OpenRouter</w:t>
      </w:r>
      <w:proofErr w:type="spellEnd"/>
      <w:r>
        <w:t>, a validation layer was built around the response parsing to handle any non-standard output:</w:t>
      </w:r>
    </w:p>
    <w:p w14:paraId="30318705" w14:textId="77777777" w:rsidR="007B3133" w:rsidRDefault="007B3133" w:rsidP="007B3133">
      <w:pPr>
        <w:numPr>
          <w:ilvl w:val="0"/>
          <w:numId w:val="12"/>
        </w:numPr>
        <w:spacing w:after="33" w:line="297" w:lineRule="auto"/>
        <w:ind w:hanging="172"/>
        <w:jc w:val="both"/>
      </w:pPr>
      <w:r>
        <w:rPr>
          <w:b/>
        </w:rPr>
        <w:t xml:space="preserve">Temperature = 0.0: </w:t>
      </w:r>
      <w:r>
        <w:t>Forces deterministic responses to ensure consistent structured JSON output across repeated requests.</w:t>
      </w:r>
    </w:p>
    <w:p w14:paraId="7715A148" w14:textId="77777777" w:rsidR="007B3133" w:rsidRDefault="007B3133" w:rsidP="007B3133">
      <w:pPr>
        <w:numPr>
          <w:ilvl w:val="0"/>
          <w:numId w:val="12"/>
        </w:numPr>
        <w:spacing w:after="60" w:line="286" w:lineRule="auto"/>
        <w:ind w:hanging="172"/>
        <w:jc w:val="both"/>
      </w:pPr>
      <w:r>
        <w:rPr>
          <w:b/>
        </w:rPr>
        <w:t xml:space="preserve">Schema Validation: </w:t>
      </w:r>
      <w:r>
        <w:t>Every LLM response is parsed against the expected schema (</w:t>
      </w:r>
      <w:proofErr w:type="spellStart"/>
      <w:r>
        <w:t>input_valid</w:t>
      </w:r>
      <w:proofErr w:type="spellEnd"/>
      <w:r>
        <w:t xml:space="preserve">, </w:t>
      </w:r>
      <w:proofErr w:type="spellStart"/>
      <w:r>
        <w:t>preliminary_diagnosis</w:t>
      </w:r>
      <w:proofErr w:type="spellEnd"/>
      <w:r>
        <w:t xml:space="preserve">, </w:t>
      </w:r>
      <w:proofErr w:type="spellStart"/>
      <w:r>
        <w:t>severity_level</w:t>
      </w:r>
      <w:proofErr w:type="spellEnd"/>
      <w:r>
        <w:t xml:space="preserve">, </w:t>
      </w:r>
      <w:proofErr w:type="spellStart"/>
      <w:r>
        <w:t>first_aid</w:t>
      </w:r>
      <w:proofErr w:type="spellEnd"/>
      <w:r>
        <w:t xml:space="preserve">, warnings, </w:t>
      </w:r>
      <w:proofErr w:type="spellStart"/>
      <w:r>
        <w:t>specialty_required</w:t>
      </w:r>
      <w:proofErr w:type="spellEnd"/>
      <w:r>
        <w:t>). Missing fields trigger the fallback response.</w:t>
      </w:r>
    </w:p>
    <w:p w14:paraId="13D93887" w14:textId="51930D44" w:rsidR="007B3133" w:rsidRDefault="007B3133" w:rsidP="007B3133">
      <w:pPr>
        <w:numPr>
          <w:ilvl w:val="0"/>
          <w:numId w:val="12"/>
        </w:numPr>
        <w:spacing w:after="410" w:line="297" w:lineRule="auto"/>
        <w:ind w:hanging="172"/>
        <w:jc w:val="both"/>
      </w:pPr>
      <w:r>
        <w:rPr>
          <w:b/>
        </w:rPr>
        <w:t xml:space="preserve">Fallback Chain: </w:t>
      </w:r>
      <w:r>
        <w:t xml:space="preserve">Direct JSON </w:t>
      </w:r>
      <w:r>
        <w:rPr>
          <w:rFonts w:ascii="Segoe UI Symbol" w:eastAsia="Segoe UI Symbol" w:hAnsi="Segoe UI Symbol" w:cs="Segoe UI Symbol"/>
        </w:rPr>
        <w:t>→</w:t>
      </w:r>
      <w:r>
        <w:t xml:space="preserve"> code block extraction </w:t>
      </w:r>
      <w:r>
        <w:rPr>
          <w:rFonts w:ascii="Segoe UI Symbol" w:eastAsia="Segoe UI Symbol" w:hAnsi="Segoe UI Symbol" w:cs="Segoe UI Symbol"/>
        </w:rPr>
        <w:t>→</w:t>
      </w:r>
      <w:r>
        <w:t xml:space="preserve"> regex field matching </w:t>
      </w:r>
      <w:r>
        <w:rPr>
          <w:rFonts w:ascii="Segoe UI Symbol" w:eastAsia="Segoe UI Symbol" w:hAnsi="Segoe UI Symbol" w:cs="Segoe UI Symbol"/>
        </w:rPr>
        <w:t>→</w:t>
      </w:r>
      <w:r>
        <w:t xml:space="preserve"> safe response.</w:t>
      </w:r>
    </w:p>
    <w:p w14:paraId="0F5A3FC7" w14:textId="77777777" w:rsidR="007B3133" w:rsidRDefault="007B3133">
      <w:pPr>
        <w:pStyle w:val="Heading2"/>
        <w:spacing w:after="0"/>
        <w:ind w:left="-5"/>
      </w:pPr>
      <w:r>
        <w:t>10.3.3 Chatbot Edge Case Testing</w:t>
      </w:r>
    </w:p>
    <w:tbl>
      <w:tblPr>
        <w:tblStyle w:val="TableGrid"/>
        <w:tblW w:w="9298" w:type="dxa"/>
        <w:tblInd w:w="50" w:type="dxa"/>
        <w:tblCellMar>
          <w:left w:w="120" w:type="dxa"/>
          <w:right w:w="115" w:type="dxa"/>
        </w:tblCellMar>
        <w:tblLook w:val="04A0" w:firstRow="1" w:lastRow="0" w:firstColumn="1" w:lastColumn="0" w:noHBand="0" w:noVBand="1"/>
      </w:tblPr>
      <w:tblGrid>
        <w:gridCol w:w="2154"/>
        <w:gridCol w:w="2835"/>
        <w:gridCol w:w="4309"/>
      </w:tblGrid>
      <w:tr w:rsidR="007B3133" w14:paraId="31FBAD39" w14:textId="77777777">
        <w:trPr>
          <w:trHeight w:val="440"/>
        </w:trPr>
        <w:tc>
          <w:tcPr>
            <w:tcW w:w="215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144D79A1" w14:textId="77777777" w:rsidR="007B3133" w:rsidRDefault="007B3133">
            <w:pPr>
              <w:spacing w:line="259" w:lineRule="auto"/>
            </w:pPr>
            <w:r>
              <w:rPr>
                <w:b/>
                <w:color w:val="FFFFFF"/>
                <w:sz w:val="17"/>
              </w:rPr>
              <w:t>Input Type</w:t>
            </w:r>
          </w:p>
        </w:tc>
        <w:tc>
          <w:tcPr>
            <w:tcW w:w="2835"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7B3FE223" w14:textId="77777777" w:rsidR="007B3133" w:rsidRDefault="007B3133">
            <w:pPr>
              <w:spacing w:line="259" w:lineRule="auto"/>
            </w:pPr>
            <w:r>
              <w:rPr>
                <w:b/>
                <w:color w:val="FFFFFF"/>
                <w:sz w:val="17"/>
              </w:rPr>
              <w:t>Example Input</w:t>
            </w:r>
          </w:p>
        </w:tc>
        <w:tc>
          <w:tcPr>
            <w:tcW w:w="4309"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CD351F3" w14:textId="77777777" w:rsidR="007B3133" w:rsidRDefault="007B3133">
            <w:pPr>
              <w:spacing w:line="259" w:lineRule="auto"/>
            </w:pPr>
            <w:r>
              <w:rPr>
                <w:b/>
                <w:color w:val="FFFFFF"/>
                <w:sz w:val="17"/>
              </w:rPr>
              <w:t>Expected Behavior</w:t>
            </w:r>
          </w:p>
        </w:tc>
      </w:tr>
      <w:tr w:rsidR="007B3133" w14:paraId="5D273B00" w14:textId="77777777">
        <w:trPr>
          <w:trHeight w:val="440"/>
        </w:trPr>
        <w:tc>
          <w:tcPr>
            <w:tcW w:w="215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31244C" w14:textId="77777777" w:rsidR="007B3133" w:rsidRDefault="007B3133">
            <w:pPr>
              <w:spacing w:line="259" w:lineRule="auto"/>
            </w:pPr>
            <w:r>
              <w:rPr>
                <w:sz w:val="17"/>
              </w:rPr>
              <w:t>Empty input</w:t>
            </w:r>
          </w:p>
        </w:tc>
        <w:tc>
          <w:tcPr>
            <w:tcW w:w="283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B4A411D" w14:textId="77777777" w:rsidR="007B3133" w:rsidRDefault="007B3133">
            <w:pPr>
              <w:spacing w:line="259" w:lineRule="auto"/>
            </w:pPr>
            <w:r>
              <w:rPr>
                <w:sz w:val="17"/>
              </w:rPr>
              <w:t>(blank submission)</w:t>
            </w:r>
          </w:p>
        </w:tc>
        <w:tc>
          <w:tcPr>
            <w:tcW w:w="430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AB0D6A5" w14:textId="77777777" w:rsidR="007B3133" w:rsidRDefault="007B3133">
            <w:pPr>
              <w:spacing w:line="259" w:lineRule="auto"/>
            </w:pPr>
            <w:proofErr w:type="spellStart"/>
            <w:r>
              <w:rPr>
                <w:sz w:val="17"/>
              </w:rPr>
              <w:t>input_valid</w:t>
            </w:r>
            <w:proofErr w:type="spellEnd"/>
            <w:r>
              <w:rPr>
                <w:sz w:val="17"/>
              </w:rPr>
              <w:t>: false — prompt to enter symptoms</w:t>
            </w:r>
          </w:p>
        </w:tc>
      </w:tr>
      <w:tr w:rsidR="007B3133" w14:paraId="7D55CACD" w14:textId="77777777">
        <w:trPr>
          <w:trHeight w:val="440"/>
        </w:trPr>
        <w:tc>
          <w:tcPr>
            <w:tcW w:w="2154"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450F5EA5" w14:textId="77777777" w:rsidR="007B3133" w:rsidRDefault="007B3133">
            <w:pPr>
              <w:spacing w:line="259" w:lineRule="auto"/>
            </w:pPr>
            <w:r>
              <w:rPr>
                <w:sz w:val="17"/>
              </w:rPr>
              <w:t>Greeting only</w:t>
            </w:r>
          </w:p>
        </w:tc>
        <w:tc>
          <w:tcPr>
            <w:tcW w:w="2835"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79AEAC24" w14:textId="77777777" w:rsidR="007B3133" w:rsidRDefault="007B3133">
            <w:pPr>
              <w:spacing w:line="259" w:lineRule="auto"/>
            </w:pPr>
            <w:r>
              <w:rPr>
                <w:sz w:val="17"/>
              </w:rPr>
              <w:t>"Hello" / "</w:t>
            </w:r>
            <w:proofErr w:type="spellStart"/>
            <w:r>
              <w:rPr>
                <w:sz w:val="17"/>
              </w:rPr>
              <w:t>مرحبا</w:t>
            </w:r>
            <w:proofErr w:type="spellEnd"/>
            <w:r>
              <w:rPr>
                <w:sz w:val="17"/>
              </w:rPr>
              <w:t>"</w:t>
            </w:r>
          </w:p>
        </w:tc>
        <w:tc>
          <w:tcPr>
            <w:tcW w:w="4309"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3D0ED6DE" w14:textId="77777777" w:rsidR="007B3133" w:rsidRDefault="007B3133">
            <w:pPr>
              <w:spacing w:line="259" w:lineRule="auto"/>
            </w:pPr>
            <w:proofErr w:type="spellStart"/>
            <w:r>
              <w:rPr>
                <w:sz w:val="17"/>
              </w:rPr>
              <w:t>input_valid</w:t>
            </w:r>
            <w:proofErr w:type="spellEnd"/>
            <w:r>
              <w:rPr>
                <w:sz w:val="17"/>
              </w:rPr>
              <w:t>: false — polite redirect</w:t>
            </w:r>
          </w:p>
        </w:tc>
      </w:tr>
      <w:tr w:rsidR="007B3133" w14:paraId="4589E499" w14:textId="77777777">
        <w:trPr>
          <w:trHeight w:val="440"/>
        </w:trPr>
        <w:tc>
          <w:tcPr>
            <w:tcW w:w="215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F52179A" w14:textId="77777777" w:rsidR="007B3133" w:rsidRDefault="007B3133">
            <w:pPr>
              <w:spacing w:line="259" w:lineRule="auto"/>
            </w:pPr>
            <w:r>
              <w:rPr>
                <w:sz w:val="17"/>
              </w:rPr>
              <w:t>Arabic symptoms</w:t>
            </w:r>
          </w:p>
        </w:tc>
        <w:tc>
          <w:tcPr>
            <w:tcW w:w="283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B6055F8" w14:textId="77777777" w:rsidR="007B3133" w:rsidRDefault="007B3133">
            <w:pPr>
              <w:spacing w:line="259" w:lineRule="auto"/>
            </w:pPr>
            <w:r>
              <w:rPr>
                <w:sz w:val="17"/>
              </w:rPr>
              <w:t>"</w:t>
            </w:r>
            <w:proofErr w:type="spellStart"/>
            <w:r>
              <w:rPr>
                <w:sz w:val="17"/>
              </w:rPr>
              <w:t>عندي</w:t>
            </w:r>
            <w:proofErr w:type="spellEnd"/>
            <w:r>
              <w:rPr>
                <w:sz w:val="17"/>
              </w:rPr>
              <w:t xml:space="preserve"> </w:t>
            </w:r>
            <w:proofErr w:type="spellStart"/>
            <w:r>
              <w:rPr>
                <w:sz w:val="17"/>
              </w:rPr>
              <w:t>ألم</w:t>
            </w:r>
            <w:proofErr w:type="spellEnd"/>
            <w:r>
              <w:rPr>
                <w:sz w:val="17"/>
              </w:rPr>
              <w:t xml:space="preserve"> </w:t>
            </w:r>
            <w:proofErr w:type="spellStart"/>
            <w:r>
              <w:rPr>
                <w:sz w:val="17"/>
              </w:rPr>
              <w:t>في</w:t>
            </w:r>
            <w:proofErr w:type="spellEnd"/>
            <w:r>
              <w:rPr>
                <w:sz w:val="17"/>
              </w:rPr>
              <w:t xml:space="preserve"> </w:t>
            </w:r>
            <w:proofErr w:type="spellStart"/>
            <w:r>
              <w:rPr>
                <w:sz w:val="17"/>
              </w:rPr>
              <w:t>الصدر</w:t>
            </w:r>
            <w:proofErr w:type="spellEnd"/>
            <w:r>
              <w:rPr>
                <w:sz w:val="17"/>
              </w:rPr>
              <w:t>"</w:t>
            </w:r>
          </w:p>
        </w:tc>
        <w:tc>
          <w:tcPr>
            <w:tcW w:w="430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9CF01EE" w14:textId="77777777" w:rsidR="007B3133" w:rsidRDefault="007B3133">
            <w:pPr>
              <w:spacing w:line="259" w:lineRule="auto"/>
            </w:pPr>
            <w:r>
              <w:rPr>
                <w:sz w:val="17"/>
              </w:rPr>
              <w:t>Valid — specialty: Cardiology or Emergency</w:t>
            </w:r>
          </w:p>
        </w:tc>
      </w:tr>
      <w:tr w:rsidR="007B3133" w14:paraId="5696ECF4" w14:textId="77777777">
        <w:trPr>
          <w:trHeight w:val="680"/>
        </w:trPr>
        <w:tc>
          <w:tcPr>
            <w:tcW w:w="215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05F952D" w14:textId="77777777" w:rsidR="007B3133" w:rsidRDefault="007B3133">
            <w:pPr>
              <w:spacing w:line="259" w:lineRule="auto"/>
            </w:pPr>
            <w:r>
              <w:rPr>
                <w:sz w:val="17"/>
              </w:rPr>
              <w:t>Very long input (&gt;1000 chars)</w:t>
            </w:r>
          </w:p>
        </w:tc>
        <w:tc>
          <w:tcPr>
            <w:tcW w:w="283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DEA9F91" w14:textId="77777777" w:rsidR="007B3133" w:rsidRDefault="007B3133">
            <w:pPr>
              <w:spacing w:line="259" w:lineRule="auto"/>
            </w:pPr>
            <w:r>
              <w:rPr>
                <w:sz w:val="17"/>
              </w:rPr>
              <w:t>Long paragraph of text</w:t>
            </w:r>
          </w:p>
        </w:tc>
        <w:tc>
          <w:tcPr>
            <w:tcW w:w="430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CF82456" w14:textId="77777777" w:rsidR="007B3133" w:rsidRDefault="007B3133">
            <w:pPr>
              <w:spacing w:line="259" w:lineRule="auto"/>
            </w:pPr>
            <w:r>
              <w:rPr>
                <w:sz w:val="17"/>
              </w:rPr>
              <w:t>Truncated safely — response generated</w:t>
            </w:r>
          </w:p>
        </w:tc>
      </w:tr>
      <w:tr w:rsidR="007B3133" w14:paraId="49BF790D" w14:textId="77777777">
        <w:trPr>
          <w:trHeight w:val="440"/>
        </w:trPr>
        <w:tc>
          <w:tcPr>
            <w:tcW w:w="2154"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770D3443" w14:textId="77777777" w:rsidR="007B3133" w:rsidRDefault="007B3133">
            <w:pPr>
              <w:spacing w:line="259" w:lineRule="auto"/>
            </w:pPr>
            <w:r>
              <w:rPr>
                <w:sz w:val="17"/>
              </w:rPr>
              <w:t>Non-medical keywords</w:t>
            </w:r>
          </w:p>
        </w:tc>
        <w:tc>
          <w:tcPr>
            <w:tcW w:w="2835"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509AF68F" w14:textId="77777777" w:rsidR="007B3133" w:rsidRDefault="007B3133">
            <w:pPr>
              <w:spacing w:line="259" w:lineRule="auto"/>
            </w:pPr>
            <w:r>
              <w:rPr>
                <w:sz w:val="17"/>
              </w:rPr>
              <w:t>"</w:t>
            </w:r>
            <w:proofErr w:type="gramStart"/>
            <w:r>
              <w:rPr>
                <w:sz w:val="17"/>
              </w:rPr>
              <w:t>book</w:t>
            </w:r>
            <w:proofErr w:type="gramEnd"/>
            <w:r>
              <w:rPr>
                <w:sz w:val="17"/>
              </w:rPr>
              <w:t xml:space="preserve"> a flight to Cairo"</w:t>
            </w:r>
          </w:p>
        </w:tc>
        <w:tc>
          <w:tcPr>
            <w:tcW w:w="4309"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63F1AE7A" w14:textId="77777777" w:rsidR="007B3133" w:rsidRDefault="007B3133">
            <w:pPr>
              <w:spacing w:line="259" w:lineRule="auto"/>
            </w:pPr>
            <w:proofErr w:type="spellStart"/>
            <w:r>
              <w:rPr>
                <w:sz w:val="17"/>
              </w:rPr>
              <w:t>input_valid</w:t>
            </w:r>
            <w:proofErr w:type="spellEnd"/>
            <w:r>
              <w:rPr>
                <w:sz w:val="17"/>
              </w:rPr>
              <w:t>: false</w:t>
            </w:r>
          </w:p>
        </w:tc>
      </w:tr>
      <w:tr w:rsidR="007B3133" w14:paraId="21751A29" w14:textId="77777777">
        <w:trPr>
          <w:trHeight w:val="440"/>
        </w:trPr>
        <w:tc>
          <w:tcPr>
            <w:tcW w:w="215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193D5CB" w14:textId="77777777" w:rsidR="007B3133" w:rsidRDefault="007B3133">
            <w:pPr>
              <w:spacing w:line="259" w:lineRule="auto"/>
            </w:pPr>
            <w:r>
              <w:rPr>
                <w:sz w:val="17"/>
              </w:rPr>
              <w:t>Critical emergency</w:t>
            </w:r>
          </w:p>
        </w:tc>
        <w:tc>
          <w:tcPr>
            <w:tcW w:w="283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F7DA011" w14:textId="77777777" w:rsidR="007B3133" w:rsidRDefault="007B3133">
            <w:pPr>
              <w:spacing w:line="259" w:lineRule="auto"/>
            </w:pPr>
            <w:r>
              <w:rPr>
                <w:sz w:val="17"/>
              </w:rPr>
              <w:t>"I cannot breathe, chest pain"</w:t>
            </w:r>
          </w:p>
        </w:tc>
        <w:tc>
          <w:tcPr>
            <w:tcW w:w="430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172856B" w14:textId="77777777" w:rsidR="007B3133" w:rsidRDefault="007B3133">
            <w:pPr>
              <w:spacing w:line="259" w:lineRule="auto"/>
            </w:pPr>
            <w:r>
              <w:rPr>
                <w:sz w:val="17"/>
              </w:rPr>
              <w:t>Severity 9-10 — Emergency — 911 warning</w:t>
            </w:r>
          </w:p>
        </w:tc>
      </w:tr>
    </w:tbl>
    <w:p w14:paraId="24796AE4" w14:textId="77777777" w:rsidR="007B3133" w:rsidRDefault="007B3133">
      <w:pPr>
        <w:sectPr w:rsidR="007B3133" w:rsidSect="007B3133">
          <w:pgSz w:w="12240" w:h="15840"/>
          <w:pgMar w:top="1440" w:right="1440" w:bottom="1440" w:left="1440" w:header="708" w:footer="708" w:gutter="0"/>
          <w:cols w:space="708"/>
          <w:docGrid w:linePitch="360"/>
        </w:sectPr>
      </w:pPr>
    </w:p>
    <w:p w14:paraId="6106838E" w14:textId="77777777" w:rsidR="007B3133" w:rsidRDefault="007B3133">
      <w:pPr>
        <w:pStyle w:val="Heading1"/>
        <w:ind w:left="-5"/>
      </w:pPr>
      <w:r>
        <w:lastRenderedPageBreak/>
        <w:t>10.4 System Integration Testing</w:t>
      </w:r>
    </w:p>
    <w:p w14:paraId="51F1D529" w14:textId="77777777" w:rsidR="007B3133" w:rsidRDefault="007B3133">
      <w:pPr>
        <w:spacing w:after="471"/>
      </w:pPr>
      <w:r>
        <w:t xml:space="preserve">Integration testing was performed manually against the live </w:t>
      </w:r>
      <w:proofErr w:type="spellStart"/>
      <w:r>
        <w:t>FastAPI</w:t>
      </w:r>
      <w:proofErr w:type="spellEnd"/>
      <w:r>
        <w:t xml:space="preserve"> backend to verify that multi-step user flows work correctly from end to end. Each flow below was tested multiple times with valid and invalid inputs.</w:t>
      </w:r>
    </w:p>
    <w:p w14:paraId="458B5DB6" w14:textId="77777777" w:rsidR="007B3133" w:rsidRDefault="007B3133">
      <w:pPr>
        <w:pStyle w:val="Heading2"/>
        <w:spacing w:after="146"/>
        <w:ind w:left="-5"/>
      </w:pPr>
      <w:r>
        <w:t xml:space="preserve">10.4.1 Flow 1 — Patient Registration </w:t>
      </w:r>
      <w:r>
        <w:rPr>
          <w:rFonts w:ascii="Segoe UI Symbol" w:eastAsia="Segoe UI Symbol" w:hAnsi="Segoe UI Symbol" w:cs="Segoe UI Symbol"/>
        </w:rPr>
        <w:t>→</w:t>
      </w:r>
      <w:r>
        <w:t xml:space="preserve"> Face Login </w:t>
      </w:r>
      <w:r>
        <w:rPr>
          <w:rFonts w:ascii="Segoe UI Symbol" w:eastAsia="Segoe UI Symbol" w:hAnsi="Segoe UI Symbol" w:cs="Segoe UI Symbol"/>
        </w:rPr>
        <w:t>→</w:t>
      </w:r>
      <w:r>
        <w:t xml:space="preserve"> Chatbot</w:t>
      </w:r>
    </w:p>
    <w:p w14:paraId="0E96E477" w14:textId="77777777" w:rsidR="007B3133" w:rsidRDefault="007B3133" w:rsidP="007B3133">
      <w:pPr>
        <w:numPr>
          <w:ilvl w:val="0"/>
          <w:numId w:val="13"/>
        </w:numPr>
        <w:spacing w:after="33" w:line="297" w:lineRule="auto"/>
        <w:ind w:hanging="172"/>
        <w:jc w:val="both"/>
      </w:pPr>
      <w:r>
        <w:t xml:space="preserve">A new patient registers via POST /auth/register with full profile (name, DOB, chronic diseases, </w:t>
      </w:r>
      <w:proofErr w:type="spellStart"/>
      <w:proofErr w:type="gramStart"/>
      <w:r>
        <w:t>allergies,current</w:t>
      </w:r>
      <w:proofErr w:type="spellEnd"/>
      <w:proofErr w:type="gramEnd"/>
      <w:r>
        <w:t xml:space="preserve"> medications).</w:t>
      </w:r>
    </w:p>
    <w:p w14:paraId="4DC7586F" w14:textId="77777777" w:rsidR="007B3133" w:rsidRDefault="007B3133" w:rsidP="007B3133">
      <w:pPr>
        <w:numPr>
          <w:ilvl w:val="0"/>
          <w:numId w:val="13"/>
        </w:numPr>
        <w:spacing w:after="33" w:line="297" w:lineRule="auto"/>
        <w:ind w:hanging="172"/>
        <w:jc w:val="both"/>
      </w:pPr>
      <w:r>
        <w:t>A face image is uploaded and enrolled via POST /patient/enroll-face. The image is validated for quality (</w:t>
      </w:r>
      <w:proofErr w:type="spellStart"/>
      <w:proofErr w:type="gramStart"/>
      <w:r>
        <w:t>size,angle</w:t>
      </w:r>
      <w:proofErr w:type="spellEnd"/>
      <w:proofErr w:type="gramEnd"/>
      <w:r>
        <w:t>, quality score) and the 512-dimension embedding is stored.</w:t>
      </w:r>
    </w:p>
    <w:p w14:paraId="739884CB" w14:textId="77777777" w:rsidR="007B3133" w:rsidRDefault="007B3133" w:rsidP="007B3133">
      <w:pPr>
        <w:numPr>
          <w:ilvl w:val="0"/>
          <w:numId w:val="13"/>
        </w:numPr>
        <w:spacing w:after="3" w:line="297" w:lineRule="auto"/>
        <w:ind w:hanging="172"/>
        <w:jc w:val="both"/>
      </w:pPr>
      <w:r>
        <w:t xml:space="preserve">The patient logs in via POST /auth/patient-login by submitting a new face image. Cosine similarity </w:t>
      </w:r>
      <w:proofErr w:type="spellStart"/>
      <w:r>
        <w:t>iscomputed</w:t>
      </w:r>
      <w:proofErr w:type="spellEnd"/>
      <w:r>
        <w:t xml:space="preserve"> and a JWT is issued if similarity </w:t>
      </w:r>
      <w:r>
        <w:rPr>
          <w:rFonts w:ascii="Segoe UI Symbol" w:eastAsia="Segoe UI Symbol" w:hAnsi="Segoe UI Symbol" w:cs="Segoe UI Symbol"/>
        </w:rPr>
        <w:t>≥</w:t>
      </w:r>
      <w:r>
        <w:t xml:space="preserve"> 0.65.</w:t>
      </w:r>
    </w:p>
    <w:p w14:paraId="3D2B6438" w14:textId="77777777" w:rsidR="007B3133" w:rsidRDefault="007B3133" w:rsidP="007B3133">
      <w:pPr>
        <w:numPr>
          <w:ilvl w:val="0"/>
          <w:numId w:val="13"/>
        </w:numPr>
        <w:spacing w:after="33" w:line="297" w:lineRule="auto"/>
        <w:ind w:hanging="172"/>
        <w:jc w:val="both"/>
      </w:pPr>
      <w:r>
        <w:t xml:space="preserve">Using the JWT, the patient sends symptoms to POST /chatbot/analyze. The RAG layer retrieves </w:t>
      </w:r>
      <w:proofErr w:type="spellStart"/>
      <w:r>
        <w:t>relevantknowledge</w:t>
      </w:r>
      <w:proofErr w:type="spellEnd"/>
      <w:r>
        <w:t xml:space="preserve"> base entries and the LLM produces a structured JSON response.</w:t>
      </w:r>
    </w:p>
    <w:p w14:paraId="44B09794" w14:textId="77777777" w:rsidR="007B3133" w:rsidRDefault="007B3133" w:rsidP="007B3133">
      <w:pPr>
        <w:numPr>
          <w:ilvl w:val="0"/>
          <w:numId w:val="13"/>
        </w:numPr>
        <w:spacing w:after="438" w:line="297" w:lineRule="auto"/>
        <w:ind w:hanging="172"/>
        <w:jc w:val="both"/>
      </w:pPr>
      <w:r>
        <w:t xml:space="preserve">The consultation is saved to </w:t>
      </w:r>
      <w:proofErr w:type="spellStart"/>
      <w:r>
        <w:t>patient_consultations</w:t>
      </w:r>
      <w:proofErr w:type="spellEnd"/>
      <w:r>
        <w:t xml:space="preserve"> and retrieved via GET /patient/consultations.</w:t>
      </w:r>
    </w:p>
    <w:p w14:paraId="45B3DD6F" w14:textId="77777777" w:rsidR="007B3133" w:rsidRDefault="007B3133">
      <w:pPr>
        <w:pStyle w:val="Heading2"/>
        <w:spacing w:after="147"/>
        <w:ind w:left="-5"/>
      </w:pPr>
      <w:r>
        <w:t xml:space="preserve">10.4.2 Flow 2 — Appointment Booking </w:t>
      </w:r>
      <w:r>
        <w:rPr>
          <w:rFonts w:ascii="Segoe UI Symbol" w:eastAsia="Segoe UI Symbol" w:hAnsi="Segoe UI Symbol" w:cs="Segoe UI Symbol"/>
        </w:rPr>
        <w:t>→</w:t>
      </w:r>
      <w:r>
        <w:t xml:space="preserve"> Queue Management</w:t>
      </w:r>
    </w:p>
    <w:p w14:paraId="2042CEE8" w14:textId="77777777" w:rsidR="007B3133" w:rsidRDefault="007B3133" w:rsidP="007B3133">
      <w:pPr>
        <w:numPr>
          <w:ilvl w:val="0"/>
          <w:numId w:val="14"/>
        </w:numPr>
        <w:spacing w:after="33" w:line="297" w:lineRule="auto"/>
        <w:ind w:hanging="172"/>
        <w:jc w:val="both"/>
      </w:pPr>
      <w:r>
        <w:t xml:space="preserve">The patient books an appointment via POST /appointments with </w:t>
      </w:r>
      <w:proofErr w:type="spellStart"/>
      <w:r>
        <w:t>doctor_id</w:t>
      </w:r>
      <w:proofErr w:type="spellEnd"/>
      <w:r>
        <w:t xml:space="preserve"> and date.</w:t>
      </w:r>
    </w:p>
    <w:p w14:paraId="3E085D1E" w14:textId="77777777" w:rsidR="007B3133" w:rsidRDefault="007B3133" w:rsidP="007B3133">
      <w:pPr>
        <w:numPr>
          <w:ilvl w:val="0"/>
          <w:numId w:val="14"/>
        </w:numPr>
        <w:spacing w:after="33" w:line="297" w:lineRule="auto"/>
        <w:ind w:hanging="172"/>
        <w:jc w:val="both"/>
      </w:pPr>
      <w:r>
        <w:t xml:space="preserve">The patient joins the queue via POST /queue/join. An estimated wait time is calculated based on the </w:t>
      </w:r>
      <w:proofErr w:type="spellStart"/>
      <w:r>
        <w:t>numberof</w:t>
      </w:r>
      <w:proofErr w:type="spellEnd"/>
      <w:r>
        <w:t xml:space="preserve"> patients ahead.</w:t>
      </w:r>
    </w:p>
    <w:p w14:paraId="61E922A3" w14:textId="77777777" w:rsidR="007B3133" w:rsidRDefault="007B3133" w:rsidP="007B3133">
      <w:pPr>
        <w:numPr>
          <w:ilvl w:val="0"/>
          <w:numId w:val="14"/>
        </w:numPr>
        <w:spacing w:after="33" w:line="297" w:lineRule="auto"/>
        <w:ind w:hanging="172"/>
        <w:jc w:val="both"/>
      </w:pPr>
      <w:r>
        <w:t>The doctor views the live queue via GET /doctor/queue, updated in real time as patients are called.</w:t>
      </w:r>
    </w:p>
    <w:p w14:paraId="47E29FC8" w14:textId="77777777" w:rsidR="007B3133" w:rsidRDefault="007B3133" w:rsidP="007B3133">
      <w:pPr>
        <w:numPr>
          <w:ilvl w:val="0"/>
          <w:numId w:val="14"/>
        </w:numPr>
        <w:spacing w:after="437" w:line="297" w:lineRule="auto"/>
        <w:ind w:hanging="172"/>
        <w:jc w:val="both"/>
      </w:pPr>
      <w:r>
        <w:t>The doctor dismisses the patient and writes a note via POST /doctor/notes.</w:t>
      </w:r>
    </w:p>
    <w:p w14:paraId="5C1889F4" w14:textId="77777777" w:rsidR="007B3133" w:rsidRDefault="007B3133">
      <w:pPr>
        <w:pStyle w:val="Heading2"/>
        <w:spacing w:after="146"/>
        <w:ind w:left="-5"/>
      </w:pPr>
      <w:r>
        <w:t xml:space="preserve">10.4.3 Flow 3 — Pharmacy: OCR </w:t>
      </w:r>
      <w:r>
        <w:rPr>
          <w:rFonts w:ascii="Segoe UI Symbol" w:eastAsia="Segoe UI Symbol" w:hAnsi="Segoe UI Symbol" w:cs="Segoe UI Symbol"/>
        </w:rPr>
        <w:t>→</w:t>
      </w:r>
      <w:r>
        <w:t xml:space="preserve"> Interaction Check </w:t>
      </w:r>
      <w:r>
        <w:rPr>
          <w:rFonts w:ascii="Segoe UI Symbol" w:eastAsia="Segoe UI Symbol" w:hAnsi="Segoe UI Symbol" w:cs="Segoe UI Symbol"/>
        </w:rPr>
        <w:t>→</w:t>
      </w:r>
      <w:r>
        <w:t xml:space="preserve"> Alternatives</w:t>
      </w:r>
    </w:p>
    <w:p w14:paraId="34714EBA" w14:textId="77777777" w:rsidR="007B3133" w:rsidRDefault="007B3133" w:rsidP="007B3133">
      <w:pPr>
        <w:numPr>
          <w:ilvl w:val="0"/>
          <w:numId w:val="15"/>
        </w:numPr>
        <w:spacing w:after="33" w:line="297" w:lineRule="auto"/>
        <w:ind w:hanging="172"/>
        <w:jc w:val="both"/>
      </w:pPr>
      <w:r>
        <w:t>The pharmacist uploads a prescription image to POST /pharmacy/</w:t>
      </w:r>
      <w:proofErr w:type="spellStart"/>
      <w:r>
        <w:t>ocr</w:t>
      </w:r>
      <w:proofErr w:type="spellEnd"/>
      <w:r>
        <w:t xml:space="preserve">. The Vision LLM extracts a </w:t>
      </w:r>
      <w:proofErr w:type="spellStart"/>
      <w:r>
        <w:t>structuredlist</w:t>
      </w:r>
      <w:proofErr w:type="spellEnd"/>
      <w:r>
        <w:t xml:space="preserve"> of drug names and dosages.</w:t>
      </w:r>
    </w:p>
    <w:p w14:paraId="79E5FD6C" w14:textId="77777777" w:rsidR="007B3133" w:rsidRDefault="007B3133" w:rsidP="007B3133">
      <w:pPr>
        <w:numPr>
          <w:ilvl w:val="0"/>
          <w:numId w:val="15"/>
        </w:numPr>
        <w:spacing w:after="33" w:line="297" w:lineRule="auto"/>
        <w:ind w:hanging="172"/>
        <w:jc w:val="both"/>
      </w:pPr>
      <w:r>
        <w:lastRenderedPageBreak/>
        <w:t xml:space="preserve">The extracted drugs are submitted to POST /pharmacy/interactions. The system queries </w:t>
      </w:r>
      <w:proofErr w:type="spellStart"/>
      <w:r>
        <w:t>thedrug_interactions</w:t>
      </w:r>
      <w:proofErr w:type="spellEnd"/>
      <w:r>
        <w:t xml:space="preserve"> table and returns all identified interactions with severity and clinical notes.</w:t>
      </w:r>
    </w:p>
    <w:p w14:paraId="07381FDC" w14:textId="77777777" w:rsidR="007B3133" w:rsidRDefault="007B3133" w:rsidP="007B3133">
      <w:pPr>
        <w:numPr>
          <w:ilvl w:val="0"/>
          <w:numId w:val="15"/>
        </w:numPr>
        <w:spacing w:after="33" w:line="297" w:lineRule="auto"/>
        <w:ind w:hanging="172"/>
        <w:jc w:val="both"/>
      </w:pPr>
      <w:r>
        <w:t xml:space="preserve">For any contraindicated or unavailable drug, POST /pharmacy/alternatives </w:t>
      </w:r>
      <w:proofErr w:type="gramStart"/>
      <w:r>
        <w:t>is</w:t>
      </w:r>
      <w:proofErr w:type="gramEnd"/>
      <w:r>
        <w:t xml:space="preserve"> called to search </w:t>
      </w:r>
      <w:proofErr w:type="spellStart"/>
      <w:r>
        <w:t>byactive_ingredient</w:t>
      </w:r>
      <w:proofErr w:type="spellEnd"/>
      <w:r>
        <w:t xml:space="preserve"> and return safe substitutes from the </w:t>
      </w:r>
      <w:proofErr w:type="spellStart"/>
      <w:r>
        <w:t>egypt_drugs</w:t>
      </w:r>
      <w:proofErr w:type="spellEnd"/>
      <w:r>
        <w:t xml:space="preserve"> database.</w:t>
      </w:r>
    </w:p>
    <w:p w14:paraId="0F2AE5B6" w14:textId="77777777" w:rsidR="007B3133" w:rsidRDefault="007B3133" w:rsidP="007B3133">
      <w:pPr>
        <w:numPr>
          <w:ilvl w:val="0"/>
          <w:numId w:val="15"/>
        </w:numPr>
        <w:spacing w:after="33" w:line="297" w:lineRule="auto"/>
        <w:ind w:hanging="172"/>
        <w:jc w:val="both"/>
      </w:pPr>
      <w:r>
        <w:t xml:space="preserve">Patient allergy safety is verified: the patient profile is cross-referenced against the </w:t>
      </w:r>
      <w:proofErr w:type="spellStart"/>
      <w:r>
        <w:t>allergy_database</w:t>
      </w:r>
      <w:proofErr w:type="spellEnd"/>
      <w:r>
        <w:t xml:space="preserve"> </w:t>
      </w:r>
      <w:proofErr w:type="spellStart"/>
      <w:r>
        <w:t>tablebefore</w:t>
      </w:r>
      <w:proofErr w:type="spellEnd"/>
      <w:r>
        <w:t xml:space="preserve"> any drug is confirmed.</w:t>
      </w:r>
    </w:p>
    <w:p w14:paraId="7BBB1FBA" w14:textId="77777777" w:rsidR="007B3133" w:rsidRDefault="007B3133">
      <w:pPr>
        <w:pStyle w:val="Heading1"/>
        <w:ind w:left="-5"/>
      </w:pPr>
      <w:r>
        <w:t>10.5 Deployment Architecture</w:t>
      </w:r>
    </w:p>
    <w:p w14:paraId="54BD0DA4" w14:textId="77777777" w:rsidR="007B3133" w:rsidRDefault="007B3133">
      <w:pPr>
        <w:spacing w:after="449"/>
      </w:pPr>
      <w:proofErr w:type="spellStart"/>
      <w:r>
        <w:t>MediVerse</w:t>
      </w:r>
      <w:proofErr w:type="spellEnd"/>
      <w:r>
        <w:t xml:space="preserve"> is designed to run as a set of interconnected services on a single server or cloud VM. The following describes the full environment setup required to run the system.</w:t>
      </w:r>
    </w:p>
    <w:p w14:paraId="73C13C25" w14:textId="77777777" w:rsidR="007B3133" w:rsidRDefault="007B3133">
      <w:pPr>
        <w:pStyle w:val="Heading2"/>
        <w:ind w:left="-5"/>
      </w:pPr>
      <w:r>
        <w:t xml:space="preserve">10.5.1 Environment Variables </w:t>
      </w:r>
      <w:proofErr w:type="gramStart"/>
      <w:r>
        <w:t>(.env</w:t>
      </w:r>
      <w:proofErr w:type="gramEnd"/>
      <w:r>
        <w:t xml:space="preserve"> Configuration)</w:t>
      </w:r>
    </w:p>
    <w:p w14:paraId="572D430A" w14:textId="77777777" w:rsidR="007B3133" w:rsidRDefault="007B3133">
      <w:pPr>
        <w:spacing w:after="224"/>
      </w:pPr>
      <w:r>
        <w:t xml:space="preserve">All sensitive configuration is managed through a .env file and loaded via the </w:t>
      </w:r>
      <w:proofErr w:type="spellStart"/>
      <w:r>
        <w:t>AppConfig</w:t>
      </w:r>
      <w:proofErr w:type="spellEnd"/>
      <w:r>
        <w:t xml:space="preserve"> class in settings.py:</w:t>
      </w:r>
    </w:p>
    <w:p w14:paraId="7E71AA2D" w14:textId="77777777" w:rsidR="007B3133" w:rsidRDefault="007B3133">
      <w:pPr>
        <w:pBdr>
          <w:top w:val="single" w:sz="4" w:space="0" w:color="3C3C3C"/>
          <w:left w:val="single" w:sz="4" w:space="0" w:color="3C3C3C"/>
          <w:bottom w:val="single" w:sz="4" w:space="0" w:color="3C3C3C"/>
          <w:right w:val="single" w:sz="4" w:space="0" w:color="3C3C3C"/>
        </w:pBdr>
        <w:shd w:val="clear" w:color="auto" w:fill="1E1E1E"/>
        <w:spacing w:after="144" w:line="259" w:lineRule="auto"/>
        <w:ind w:left="75"/>
      </w:pPr>
      <w:r>
        <w:rPr>
          <w:rFonts w:ascii="Courier New" w:eastAsia="Courier New" w:hAnsi="Courier New" w:cs="Courier New"/>
          <w:color w:val="6A9955"/>
          <w:sz w:val="16"/>
        </w:rPr>
        <w:t># Database</w:t>
      </w:r>
    </w:p>
    <w:p w14:paraId="699A6E7D" w14:textId="77777777" w:rsidR="007B3133" w:rsidRDefault="007B3133">
      <w:pPr>
        <w:pBdr>
          <w:top w:val="single" w:sz="4" w:space="0" w:color="3C3C3C"/>
          <w:left w:val="single" w:sz="4" w:space="0" w:color="3C3C3C"/>
          <w:bottom w:val="single" w:sz="4" w:space="0" w:color="3C3C3C"/>
          <w:right w:val="single" w:sz="4" w:space="0" w:color="3C3C3C"/>
        </w:pBdr>
        <w:shd w:val="clear" w:color="auto" w:fill="1E1E1E"/>
        <w:spacing w:after="140" w:line="265" w:lineRule="auto"/>
        <w:ind w:left="75"/>
      </w:pPr>
      <w:r>
        <w:rPr>
          <w:rFonts w:ascii="Courier New" w:eastAsia="Courier New" w:hAnsi="Courier New" w:cs="Courier New"/>
          <w:color w:val="569CD6"/>
          <w:sz w:val="16"/>
        </w:rPr>
        <w:t>DATABASE_SERVER</w:t>
      </w:r>
      <w:r>
        <w:rPr>
          <w:rFonts w:ascii="Courier New" w:eastAsia="Courier New" w:hAnsi="Courier New" w:cs="Courier New"/>
          <w:color w:val="D4D4D4"/>
          <w:sz w:val="16"/>
        </w:rPr>
        <w:t>=localhost</w:t>
      </w:r>
    </w:p>
    <w:p w14:paraId="648DB236" w14:textId="77777777" w:rsidR="007B3133" w:rsidRDefault="007B3133">
      <w:pPr>
        <w:pBdr>
          <w:top w:val="single" w:sz="4" w:space="0" w:color="3C3C3C"/>
          <w:left w:val="single" w:sz="4" w:space="0" w:color="3C3C3C"/>
          <w:bottom w:val="single" w:sz="4" w:space="0" w:color="3C3C3C"/>
          <w:right w:val="single" w:sz="4" w:space="0" w:color="3C3C3C"/>
        </w:pBdr>
        <w:shd w:val="clear" w:color="auto" w:fill="1E1E1E"/>
        <w:spacing w:after="140" w:line="265" w:lineRule="auto"/>
        <w:ind w:left="75"/>
      </w:pPr>
      <w:r>
        <w:rPr>
          <w:rFonts w:ascii="Courier New" w:eastAsia="Courier New" w:hAnsi="Courier New" w:cs="Courier New"/>
          <w:color w:val="569CD6"/>
          <w:sz w:val="16"/>
        </w:rPr>
        <w:t>DATABASE_NAME</w:t>
      </w:r>
      <w:r>
        <w:rPr>
          <w:rFonts w:ascii="Courier New" w:eastAsia="Courier New" w:hAnsi="Courier New" w:cs="Courier New"/>
          <w:color w:val="D4D4D4"/>
          <w:sz w:val="16"/>
        </w:rPr>
        <w:t>=</w:t>
      </w:r>
      <w:proofErr w:type="spellStart"/>
      <w:r>
        <w:rPr>
          <w:rFonts w:ascii="Courier New" w:eastAsia="Courier New" w:hAnsi="Courier New" w:cs="Courier New"/>
          <w:color w:val="D4D4D4"/>
          <w:sz w:val="16"/>
        </w:rPr>
        <w:t>MediVerse</w:t>
      </w:r>
      <w:proofErr w:type="spellEnd"/>
    </w:p>
    <w:p w14:paraId="2AFAA4AD" w14:textId="77777777" w:rsidR="007B3133" w:rsidRDefault="007B3133">
      <w:pPr>
        <w:pBdr>
          <w:top w:val="single" w:sz="4" w:space="0" w:color="3C3C3C"/>
          <w:left w:val="single" w:sz="4" w:space="0" w:color="3C3C3C"/>
          <w:bottom w:val="single" w:sz="4" w:space="0" w:color="3C3C3C"/>
          <w:right w:val="single" w:sz="4" w:space="0" w:color="3C3C3C"/>
        </w:pBdr>
        <w:shd w:val="clear" w:color="auto" w:fill="1E1E1E"/>
        <w:spacing w:after="140" w:line="450" w:lineRule="auto"/>
        <w:ind w:left="75"/>
      </w:pPr>
      <w:r>
        <w:rPr>
          <w:rFonts w:ascii="Courier New" w:eastAsia="Courier New" w:hAnsi="Courier New" w:cs="Courier New"/>
          <w:color w:val="569CD6"/>
          <w:sz w:val="16"/>
        </w:rPr>
        <w:t>DATABASE_USERNAME</w:t>
      </w:r>
      <w:r>
        <w:rPr>
          <w:rFonts w:ascii="Courier New" w:eastAsia="Courier New" w:hAnsi="Courier New" w:cs="Courier New"/>
          <w:color w:val="D4D4D4"/>
          <w:sz w:val="16"/>
        </w:rPr>
        <w:t>=</w:t>
      </w:r>
      <w:proofErr w:type="spellStart"/>
      <w:r>
        <w:rPr>
          <w:rFonts w:ascii="Courier New" w:eastAsia="Courier New" w:hAnsi="Courier New" w:cs="Courier New"/>
          <w:color w:val="D4D4D4"/>
          <w:sz w:val="16"/>
        </w:rPr>
        <w:t>sa</w:t>
      </w:r>
      <w:proofErr w:type="spellEnd"/>
      <w:r>
        <w:rPr>
          <w:rFonts w:ascii="Courier New" w:eastAsia="Courier New" w:hAnsi="Courier New" w:cs="Courier New"/>
          <w:color w:val="D4D4D4"/>
          <w:sz w:val="16"/>
        </w:rPr>
        <w:t xml:space="preserve"> </w:t>
      </w:r>
      <w:r>
        <w:rPr>
          <w:rFonts w:ascii="Courier New" w:eastAsia="Courier New" w:hAnsi="Courier New" w:cs="Courier New"/>
          <w:color w:val="569CD6"/>
          <w:sz w:val="16"/>
        </w:rPr>
        <w:t>DATABASE_PASSWORD</w:t>
      </w:r>
      <w:r>
        <w:rPr>
          <w:rFonts w:ascii="Courier New" w:eastAsia="Courier New" w:hAnsi="Courier New" w:cs="Courier New"/>
          <w:color w:val="D4D4D4"/>
          <w:sz w:val="16"/>
        </w:rPr>
        <w:t>=</w:t>
      </w:r>
      <w:r>
        <w:rPr>
          <w:rFonts w:ascii="Courier New" w:eastAsia="Courier New" w:hAnsi="Courier New" w:cs="Courier New"/>
          <w:color w:val="CE9178"/>
          <w:sz w:val="16"/>
        </w:rPr>
        <w:t>&lt;</w:t>
      </w:r>
      <w:proofErr w:type="spellStart"/>
      <w:r>
        <w:rPr>
          <w:rFonts w:ascii="Courier New" w:eastAsia="Courier New" w:hAnsi="Courier New" w:cs="Courier New"/>
          <w:color w:val="CE9178"/>
          <w:sz w:val="16"/>
        </w:rPr>
        <w:t>secure_password</w:t>
      </w:r>
      <w:proofErr w:type="spellEnd"/>
      <w:r>
        <w:rPr>
          <w:rFonts w:ascii="Courier New" w:eastAsia="Courier New" w:hAnsi="Courier New" w:cs="Courier New"/>
          <w:color w:val="CE9178"/>
          <w:sz w:val="16"/>
        </w:rPr>
        <w:t>&gt;</w:t>
      </w:r>
    </w:p>
    <w:p w14:paraId="6C8C3944" w14:textId="77777777" w:rsidR="007B3133" w:rsidRDefault="007B3133">
      <w:pPr>
        <w:pBdr>
          <w:top w:val="single" w:sz="4" w:space="0" w:color="3C3C3C"/>
          <w:left w:val="single" w:sz="4" w:space="0" w:color="3C3C3C"/>
          <w:bottom w:val="single" w:sz="4" w:space="0" w:color="3C3C3C"/>
          <w:right w:val="single" w:sz="4" w:space="0" w:color="3C3C3C"/>
        </w:pBdr>
        <w:shd w:val="clear" w:color="auto" w:fill="1E1E1E"/>
        <w:spacing w:after="144" w:line="259" w:lineRule="auto"/>
        <w:ind w:left="75"/>
      </w:pPr>
      <w:r>
        <w:rPr>
          <w:rFonts w:ascii="Courier New" w:eastAsia="Courier New" w:hAnsi="Courier New" w:cs="Courier New"/>
          <w:color w:val="6A9955"/>
          <w:sz w:val="16"/>
        </w:rPr>
        <w:t># JWT</w:t>
      </w:r>
    </w:p>
    <w:p w14:paraId="5A7DDD4A" w14:textId="77777777" w:rsidR="007B3133" w:rsidRDefault="007B3133">
      <w:pPr>
        <w:pBdr>
          <w:top w:val="single" w:sz="4" w:space="0" w:color="3C3C3C"/>
          <w:left w:val="single" w:sz="4" w:space="0" w:color="3C3C3C"/>
          <w:bottom w:val="single" w:sz="4" w:space="0" w:color="3C3C3C"/>
          <w:right w:val="single" w:sz="4" w:space="0" w:color="3C3C3C"/>
        </w:pBdr>
        <w:shd w:val="clear" w:color="auto" w:fill="1E1E1E"/>
        <w:spacing w:after="144" w:line="259" w:lineRule="auto"/>
        <w:ind w:left="65"/>
      </w:pPr>
      <w:r>
        <w:rPr>
          <w:rFonts w:ascii="Courier New" w:eastAsia="Courier New" w:hAnsi="Courier New" w:cs="Courier New"/>
          <w:color w:val="569CD6"/>
          <w:sz w:val="16"/>
        </w:rPr>
        <w:t>JWT_SECRET_KEY</w:t>
      </w:r>
      <w:r>
        <w:rPr>
          <w:rFonts w:ascii="Courier New" w:eastAsia="Courier New" w:hAnsi="Courier New" w:cs="Courier New"/>
          <w:color w:val="D4D4D4"/>
          <w:sz w:val="16"/>
        </w:rPr>
        <w:t>=</w:t>
      </w:r>
      <w:r>
        <w:rPr>
          <w:rFonts w:ascii="Courier New" w:eastAsia="Courier New" w:hAnsi="Courier New" w:cs="Courier New"/>
          <w:color w:val="CE9178"/>
          <w:sz w:val="16"/>
        </w:rPr>
        <w:t>&lt;256-bit-secret&gt;</w:t>
      </w:r>
    </w:p>
    <w:p w14:paraId="299F35D4" w14:textId="77777777" w:rsidR="007B3133" w:rsidRDefault="007B3133">
      <w:pPr>
        <w:pBdr>
          <w:top w:val="single" w:sz="4" w:space="0" w:color="3C3C3C"/>
          <w:left w:val="single" w:sz="4" w:space="0" w:color="3C3C3C"/>
          <w:bottom w:val="single" w:sz="4" w:space="0" w:color="3C3C3C"/>
          <w:right w:val="single" w:sz="4" w:space="0" w:color="3C3C3C"/>
        </w:pBdr>
        <w:shd w:val="clear" w:color="auto" w:fill="1E1E1E"/>
        <w:spacing w:after="140" w:line="265" w:lineRule="auto"/>
        <w:ind w:left="75"/>
      </w:pPr>
      <w:r>
        <w:rPr>
          <w:rFonts w:ascii="Courier New" w:eastAsia="Courier New" w:hAnsi="Courier New" w:cs="Courier New"/>
          <w:color w:val="569CD6"/>
          <w:sz w:val="16"/>
        </w:rPr>
        <w:t>JWT_ACCESS_TOKEN_EXPIRE_HOURS</w:t>
      </w:r>
      <w:r>
        <w:rPr>
          <w:rFonts w:ascii="Courier New" w:eastAsia="Courier New" w:hAnsi="Courier New" w:cs="Courier New"/>
          <w:color w:val="D4D4D4"/>
          <w:sz w:val="16"/>
        </w:rPr>
        <w:t>=8</w:t>
      </w:r>
    </w:p>
    <w:p w14:paraId="5BE0C69A" w14:textId="77777777" w:rsidR="007B3133" w:rsidRDefault="007B3133">
      <w:pPr>
        <w:pBdr>
          <w:top w:val="single" w:sz="4" w:space="0" w:color="3C3C3C"/>
          <w:left w:val="single" w:sz="4" w:space="0" w:color="3C3C3C"/>
          <w:bottom w:val="single" w:sz="4" w:space="0" w:color="3C3C3C"/>
          <w:right w:val="single" w:sz="4" w:space="0" w:color="3C3C3C"/>
        </w:pBdr>
        <w:shd w:val="clear" w:color="auto" w:fill="1E1E1E"/>
        <w:spacing w:after="260" w:line="265" w:lineRule="auto"/>
        <w:ind w:left="75"/>
      </w:pPr>
      <w:r>
        <w:rPr>
          <w:rFonts w:ascii="Courier New" w:eastAsia="Courier New" w:hAnsi="Courier New" w:cs="Courier New"/>
          <w:color w:val="569CD6"/>
          <w:sz w:val="16"/>
        </w:rPr>
        <w:t>JWT_REFRESH_TOKEN_EXPIRE_DAYS</w:t>
      </w:r>
      <w:r>
        <w:rPr>
          <w:rFonts w:ascii="Courier New" w:eastAsia="Courier New" w:hAnsi="Courier New" w:cs="Courier New"/>
          <w:color w:val="D4D4D4"/>
          <w:sz w:val="16"/>
        </w:rPr>
        <w:t>=7</w:t>
      </w:r>
    </w:p>
    <w:p w14:paraId="592FF1D0" w14:textId="77777777" w:rsidR="007B3133" w:rsidRDefault="007B3133">
      <w:pPr>
        <w:pBdr>
          <w:top w:val="single" w:sz="4" w:space="0" w:color="3C3C3C"/>
          <w:left w:val="single" w:sz="4" w:space="0" w:color="3C3C3C"/>
          <w:bottom w:val="single" w:sz="4" w:space="0" w:color="3C3C3C"/>
          <w:right w:val="single" w:sz="4" w:space="0" w:color="3C3C3C"/>
        </w:pBdr>
        <w:shd w:val="clear" w:color="auto" w:fill="1E1E1E"/>
        <w:spacing w:after="144" w:line="259" w:lineRule="auto"/>
        <w:ind w:left="75"/>
      </w:pPr>
      <w:r>
        <w:rPr>
          <w:rFonts w:ascii="Courier New" w:eastAsia="Courier New" w:hAnsi="Courier New" w:cs="Courier New"/>
          <w:color w:val="6A9955"/>
          <w:sz w:val="16"/>
        </w:rPr>
        <w:t xml:space="preserve"># </w:t>
      </w:r>
      <w:proofErr w:type="spellStart"/>
      <w:r>
        <w:rPr>
          <w:rFonts w:ascii="Courier New" w:eastAsia="Courier New" w:hAnsi="Courier New" w:cs="Courier New"/>
          <w:color w:val="6A9955"/>
          <w:sz w:val="16"/>
        </w:rPr>
        <w:t>OpenRouter</w:t>
      </w:r>
      <w:proofErr w:type="spellEnd"/>
      <w:r>
        <w:rPr>
          <w:rFonts w:ascii="Courier New" w:eastAsia="Courier New" w:hAnsi="Courier New" w:cs="Courier New"/>
          <w:color w:val="6A9955"/>
          <w:sz w:val="16"/>
        </w:rPr>
        <w:t xml:space="preserve"> (LLM API)</w:t>
      </w:r>
    </w:p>
    <w:p w14:paraId="1F5C99AC" w14:textId="77777777" w:rsidR="007B3133" w:rsidRDefault="007B3133">
      <w:pPr>
        <w:pBdr>
          <w:top w:val="single" w:sz="4" w:space="0" w:color="3C3C3C"/>
          <w:left w:val="single" w:sz="4" w:space="0" w:color="3C3C3C"/>
          <w:bottom w:val="single" w:sz="4" w:space="0" w:color="3C3C3C"/>
          <w:right w:val="single" w:sz="4" w:space="0" w:color="3C3C3C"/>
        </w:pBdr>
        <w:shd w:val="clear" w:color="auto" w:fill="1E1E1E"/>
        <w:spacing w:after="140" w:line="265" w:lineRule="auto"/>
        <w:ind w:left="75"/>
      </w:pPr>
      <w:r>
        <w:rPr>
          <w:rFonts w:ascii="Courier New" w:eastAsia="Courier New" w:hAnsi="Courier New" w:cs="Courier New"/>
          <w:color w:val="569CD6"/>
          <w:sz w:val="16"/>
        </w:rPr>
        <w:t>OPENROUTER_API_KEY</w:t>
      </w:r>
      <w:r>
        <w:rPr>
          <w:rFonts w:ascii="Courier New" w:eastAsia="Courier New" w:hAnsi="Courier New" w:cs="Courier New"/>
          <w:color w:val="D4D4D4"/>
          <w:sz w:val="16"/>
        </w:rPr>
        <w:t>=</w:t>
      </w:r>
      <w:r>
        <w:rPr>
          <w:rFonts w:ascii="Courier New" w:eastAsia="Courier New" w:hAnsi="Courier New" w:cs="Courier New"/>
          <w:color w:val="CE9178"/>
          <w:sz w:val="16"/>
        </w:rPr>
        <w:t>&lt;</w:t>
      </w:r>
      <w:proofErr w:type="spellStart"/>
      <w:r>
        <w:rPr>
          <w:rFonts w:ascii="Courier New" w:eastAsia="Courier New" w:hAnsi="Courier New" w:cs="Courier New"/>
          <w:color w:val="CE9178"/>
          <w:sz w:val="16"/>
        </w:rPr>
        <w:t>api_key</w:t>
      </w:r>
      <w:proofErr w:type="spellEnd"/>
      <w:r>
        <w:rPr>
          <w:rFonts w:ascii="Courier New" w:eastAsia="Courier New" w:hAnsi="Courier New" w:cs="Courier New"/>
          <w:color w:val="CE9178"/>
          <w:sz w:val="16"/>
        </w:rPr>
        <w:t>&gt;</w:t>
      </w:r>
    </w:p>
    <w:p w14:paraId="3E801E8C" w14:textId="77777777" w:rsidR="007B3133" w:rsidRDefault="007B3133">
      <w:pPr>
        <w:pBdr>
          <w:top w:val="single" w:sz="4" w:space="0" w:color="3C3C3C"/>
          <w:left w:val="single" w:sz="4" w:space="0" w:color="3C3C3C"/>
          <w:bottom w:val="single" w:sz="4" w:space="0" w:color="3C3C3C"/>
          <w:right w:val="single" w:sz="4" w:space="0" w:color="3C3C3C"/>
        </w:pBdr>
        <w:shd w:val="clear" w:color="auto" w:fill="1E1E1E"/>
        <w:spacing w:after="241" w:line="279" w:lineRule="auto"/>
        <w:ind w:left="75"/>
      </w:pPr>
      <w:r>
        <w:rPr>
          <w:rFonts w:ascii="Courier New" w:eastAsia="Courier New" w:hAnsi="Courier New" w:cs="Courier New"/>
          <w:color w:val="569CD6"/>
          <w:sz w:val="16"/>
        </w:rPr>
        <w:t>DEFAULT_LLM_MODEL</w:t>
      </w:r>
      <w:r>
        <w:rPr>
          <w:rFonts w:ascii="Courier New" w:eastAsia="Courier New" w:hAnsi="Courier New" w:cs="Courier New"/>
          <w:color w:val="D4D4D4"/>
          <w:sz w:val="16"/>
        </w:rPr>
        <w:t>=</w:t>
      </w:r>
      <w:proofErr w:type="spellStart"/>
      <w:r>
        <w:rPr>
          <w:rFonts w:ascii="Courier New" w:eastAsia="Courier New" w:hAnsi="Courier New" w:cs="Courier New"/>
          <w:color w:val="D4D4D4"/>
          <w:sz w:val="16"/>
        </w:rPr>
        <w:t>openai</w:t>
      </w:r>
      <w:proofErr w:type="spellEnd"/>
      <w:r>
        <w:rPr>
          <w:rFonts w:ascii="Courier New" w:eastAsia="Courier New" w:hAnsi="Courier New" w:cs="Courier New"/>
          <w:color w:val="D4D4D4"/>
          <w:sz w:val="16"/>
        </w:rPr>
        <w:t>/gpt-4o-mini</w:t>
      </w:r>
    </w:p>
    <w:p w14:paraId="5420AA23" w14:textId="77777777" w:rsidR="007B3133" w:rsidRDefault="007B3133">
      <w:pPr>
        <w:pBdr>
          <w:top w:val="single" w:sz="4" w:space="0" w:color="3C3C3C"/>
          <w:left w:val="single" w:sz="4" w:space="0" w:color="3C3C3C"/>
          <w:bottom w:val="single" w:sz="4" w:space="0" w:color="3C3C3C"/>
          <w:right w:val="single" w:sz="4" w:space="0" w:color="3C3C3C"/>
        </w:pBdr>
        <w:shd w:val="clear" w:color="auto" w:fill="1E1E1E"/>
        <w:spacing w:after="144" w:line="259" w:lineRule="auto"/>
        <w:ind w:left="75"/>
      </w:pPr>
      <w:r>
        <w:rPr>
          <w:rFonts w:ascii="Courier New" w:eastAsia="Courier New" w:hAnsi="Courier New" w:cs="Courier New"/>
          <w:color w:val="6A9955"/>
          <w:sz w:val="16"/>
        </w:rPr>
        <w:t># Redis (optional, fallback to in-memory)</w:t>
      </w:r>
    </w:p>
    <w:p w14:paraId="042BF349" w14:textId="77777777" w:rsidR="007B3133" w:rsidRDefault="007B3133">
      <w:pPr>
        <w:pBdr>
          <w:top w:val="single" w:sz="4" w:space="0" w:color="3C3C3C"/>
          <w:left w:val="single" w:sz="4" w:space="0" w:color="3C3C3C"/>
          <w:bottom w:val="single" w:sz="4" w:space="0" w:color="3C3C3C"/>
          <w:right w:val="single" w:sz="4" w:space="0" w:color="3C3C3C"/>
        </w:pBdr>
        <w:shd w:val="clear" w:color="auto" w:fill="1E1E1E"/>
        <w:spacing w:after="481" w:line="279" w:lineRule="auto"/>
        <w:ind w:left="75"/>
      </w:pPr>
      <w:r>
        <w:rPr>
          <w:rFonts w:ascii="Courier New" w:eastAsia="Courier New" w:hAnsi="Courier New" w:cs="Courier New"/>
          <w:color w:val="569CD6"/>
          <w:sz w:val="16"/>
        </w:rPr>
        <w:t>REDIS_URL</w:t>
      </w:r>
      <w:r>
        <w:rPr>
          <w:rFonts w:ascii="Courier New" w:eastAsia="Courier New" w:hAnsi="Courier New" w:cs="Courier New"/>
          <w:color w:val="D4D4D4"/>
          <w:sz w:val="16"/>
        </w:rPr>
        <w:t>=redis://localhost:6379</w:t>
      </w:r>
    </w:p>
    <w:p w14:paraId="2520E095" w14:textId="77777777" w:rsidR="007B3133" w:rsidRDefault="007B3133">
      <w:pPr>
        <w:pStyle w:val="Heading2"/>
        <w:ind w:left="-5"/>
      </w:pPr>
      <w:r>
        <w:lastRenderedPageBreak/>
        <w:t>10.5.2 MS SQL Server Setup</w:t>
      </w:r>
    </w:p>
    <w:p w14:paraId="79547C48" w14:textId="136CC50A" w:rsidR="007B3133" w:rsidRDefault="007B3133" w:rsidP="007B3133">
      <w:pPr>
        <w:pStyle w:val="ListParagraph"/>
        <w:ind w:left="0"/>
      </w:pPr>
      <w:proofErr w:type="spellStart"/>
      <w:r>
        <w:t>MediVerse</w:t>
      </w:r>
      <w:proofErr w:type="spellEnd"/>
      <w:r>
        <w:t xml:space="preserve"> requires MS SQL Server 2019 or later with ODBC Driver 17 installed.</w:t>
      </w:r>
    </w:p>
    <w:p w14:paraId="3930D34A" w14:textId="77777777" w:rsidR="007B3133" w:rsidRDefault="007B3133">
      <w:pPr>
        <w:pStyle w:val="Heading2"/>
        <w:ind w:left="-5"/>
      </w:pPr>
      <w:r>
        <w:t>10.5.3 AI Model Downloads</w:t>
      </w:r>
    </w:p>
    <w:p w14:paraId="21267E8C" w14:textId="77777777" w:rsidR="007B3133" w:rsidRDefault="007B3133" w:rsidP="007B3133">
      <w:pPr>
        <w:pStyle w:val="ListParagraph"/>
        <w:ind w:left="237"/>
      </w:pPr>
      <w:r>
        <w:t>Two AI models must be downloaded before the system can start:</w:t>
      </w:r>
    </w:p>
    <w:p w14:paraId="5CD19155" w14:textId="733AC55D" w:rsidR="007B3133" w:rsidRDefault="007B3133" w:rsidP="007B3133">
      <w:pPr>
        <w:numPr>
          <w:ilvl w:val="0"/>
          <w:numId w:val="16"/>
        </w:numPr>
        <w:spacing w:after="0" w:line="297" w:lineRule="auto"/>
        <w:ind w:right="7" w:hanging="172"/>
      </w:pPr>
      <w:proofErr w:type="spellStart"/>
      <w:r>
        <w:rPr>
          <w:b/>
        </w:rPr>
        <w:t>AuraFace</w:t>
      </w:r>
      <w:proofErr w:type="spellEnd"/>
      <w:r>
        <w:rPr>
          <w:b/>
        </w:rPr>
        <w:t xml:space="preserve"> (Face Recognition): </w:t>
      </w:r>
      <w:r>
        <w:t xml:space="preserve">Downloaded from </w:t>
      </w:r>
      <w:proofErr w:type="spellStart"/>
      <w:r>
        <w:t>HuggingFace</w:t>
      </w:r>
      <w:proofErr w:type="spellEnd"/>
      <w:r>
        <w:t xml:space="preserve"> Hub via </w:t>
      </w:r>
      <w:proofErr w:type="spellStart"/>
      <w:r>
        <w:t>snapshot_</w:t>
      </w:r>
      <w:proofErr w:type="gramStart"/>
      <w:r>
        <w:t>download</w:t>
      </w:r>
      <w:proofErr w:type="spellEnd"/>
      <w:r>
        <w:t>(</w:t>
      </w:r>
      <w:proofErr w:type="gramEnd"/>
      <w:r>
        <w:t>).</w:t>
      </w:r>
    </w:p>
    <w:p w14:paraId="6EC146DD" w14:textId="77777777" w:rsidR="007B3133" w:rsidRDefault="007B3133">
      <w:pPr>
        <w:ind w:left="290"/>
      </w:pPr>
      <w:r>
        <w:t xml:space="preserve">Cached locally in the models/ directory and loaded as a </w:t>
      </w:r>
      <w:proofErr w:type="spellStart"/>
      <w:r>
        <w:t>FaceAnalysis</w:t>
      </w:r>
      <w:proofErr w:type="spellEnd"/>
      <w:r>
        <w:t xml:space="preserve"> object.</w:t>
      </w:r>
    </w:p>
    <w:p w14:paraId="07C87616" w14:textId="77777777" w:rsidR="007B3133" w:rsidRDefault="007B3133" w:rsidP="007B3133">
      <w:pPr>
        <w:numPr>
          <w:ilvl w:val="0"/>
          <w:numId w:val="16"/>
        </w:numPr>
        <w:spacing w:after="140" w:line="286" w:lineRule="auto"/>
        <w:ind w:right="7" w:hanging="172"/>
      </w:pPr>
      <w:proofErr w:type="spellStart"/>
      <w:r>
        <w:rPr>
          <w:b/>
        </w:rPr>
        <w:t>SentenceTransformer</w:t>
      </w:r>
      <w:proofErr w:type="spellEnd"/>
      <w:r>
        <w:rPr>
          <w:b/>
        </w:rPr>
        <w:t xml:space="preserve"> (RAG Embeddings): </w:t>
      </w:r>
      <w:r>
        <w:t xml:space="preserve">The paraphrase-multilingual-MiniLM-L12-v2 model is downloaded from </w:t>
      </w:r>
      <w:proofErr w:type="spellStart"/>
      <w:r>
        <w:t>HuggingFace</w:t>
      </w:r>
      <w:proofErr w:type="spellEnd"/>
      <w:r>
        <w:t xml:space="preserve"> on first use and cached. Drug embeddings are pre-computed and stored in a .</w:t>
      </w:r>
      <w:proofErr w:type="spellStart"/>
      <w:r>
        <w:t>npz</w:t>
      </w:r>
      <w:proofErr w:type="spellEnd"/>
      <w:r>
        <w:t xml:space="preserve"> file for fast cosine similarity search at runtime.</w:t>
      </w:r>
    </w:p>
    <w:p w14:paraId="3066EFC0" w14:textId="77777777" w:rsidR="007B3133" w:rsidRDefault="007B3133">
      <w:pPr>
        <w:pStyle w:val="Heading2"/>
        <w:ind w:left="-5"/>
      </w:pPr>
      <w:r>
        <w:t>10.5.4 Service Startup</w:t>
      </w:r>
    </w:p>
    <w:p w14:paraId="780876B5" w14:textId="77777777" w:rsidR="007B3133" w:rsidRDefault="007B3133" w:rsidP="007B3133">
      <w:pPr>
        <w:pStyle w:val="ListParagraph"/>
        <w:ind w:left="0"/>
      </w:pPr>
      <w:r>
        <w:t xml:space="preserve">The backend is started using </w:t>
      </w:r>
      <w:proofErr w:type="spellStart"/>
      <w:r>
        <w:t>Uvicorn</w:t>
      </w:r>
      <w:proofErr w:type="spellEnd"/>
      <w:r>
        <w:t>:</w:t>
      </w:r>
    </w:p>
    <w:p w14:paraId="77BEF569" w14:textId="77777777" w:rsidR="007B3133" w:rsidRPr="007B3133" w:rsidRDefault="007B3133" w:rsidP="007B3133">
      <w:pPr>
        <w:pStyle w:val="ListParagraph"/>
        <w:ind w:left="0"/>
        <w:rPr>
          <w:rFonts w:ascii="Cascadia Code" w:hAnsi="Cascadia Code"/>
        </w:rPr>
      </w:pPr>
      <w:proofErr w:type="spellStart"/>
      <w:r w:rsidRPr="007B3133">
        <w:rPr>
          <w:rFonts w:ascii="Cascadia Code" w:eastAsia="Courier New" w:hAnsi="Cascadia Code" w:cs="Courier New"/>
          <w:color w:val="569CD6"/>
          <w:sz w:val="16"/>
          <w:highlight w:val="black"/>
        </w:rPr>
        <w:t>uvicorn</w:t>
      </w:r>
      <w:proofErr w:type="spellEnd"/>
      <w:r w:rsidRPr="007B3133">
        <w:rPr>
          <w:rFonts w:ascii="Cascadia Code" w:eastAsia="Courier New" w:hAnsi="Cascadia Code" w:cs="Courier New"/>
          <w:color w:val="D4D4D4"/>
          <w:sz w:val="16"/>
          <w:highlight w:val="black"/>
        </w:rPr>
        <w:t xml:space="preserve"> </w:t>
      </w:r>
      <w:proofErr w:type="spellStart"/>
      <w:r w:rsidRPr="007B3133">
        <w:rPr>
          <w:rFonts w:ascii="Cascadia Code" w:eastAsia="Courier New" w:hAnsi="Cascadia Code" w:cs="Courier New"/>
          <w:color w:val="D4D4D4"/>
          <w:sz w:val="16"/>
          <w:highlight w:val="black"/>
        </w:rPr>
        <w:t>main:app</w:t>
      </w:r>
      <w:proofErr w:type="spellEnd"/>
      <w:r w:rsidRPr="007B3133">
        <w:rPr>
          <w:rFonts w:ascii="Cascadia Code" w:eastAsia="Courier New" w:hAnsi="Cascadia Code" w:cs="Courier New"/>
          <w:color w:val="D4D4D4"/>
          <w:sz w:val="16"/>
          <w:highlight w:val="black"/>
        </w:rPr>
        <w:t xml:space="preserve"> --host 0.0.0.0 --port 8000 --reload</w:t>
      </w:r>
    </w:p>
    <w:p w14:paraId="73D9C07E" w14:textId="77777777" w:rsidR="007B3133" w:rsidRDefault="007B3133" w:rsidP="007B3133">
      <w:pPr>
        <w:pStyle w:val="ListParagraph"/>
        <w:ind w:left="0"/>
      </w:pPr>
      <w:r>
        <w:t>The React web dashboard is built and served separately:</w:t>
      </w:r>
    </w:p>
    <w:p w14:paraId="03BA8BA7" w14:textId="77777777" w:rsidR="007B3133" w:rsidRDefault="007B3133" w:rsidP="007B3133">
      <w:pPr>
        <w:pStyle w:val="ListParagraph"/>
        <w:ind w:left="0"/>
      </w:pPr>
      <w:r w:rsidRPr="007B3133">
        <w:rPr>
          <w:rFonts w:ascii="Courier New" w:eastAsia="Courier New" w:hAnsi="Courier New" w:cs="Courier New"/>
          <w:color w:val="569CD6"/>
          <w:sz w:val="16"/>
          <w:highlight w:val="black"/>
        </w:rPr>
        <w:t>cd</w:t>
      </w:r>
      <w:r w:rsidRPr="007B3133">
        <w:rPr>
          <w:rFonts w:ascii="Courier New" w:eastAsia="Courier New" w:hAnsi="Courier New" w:cs="Courier New"/>
          <w:color w:val="D4D4D4"/>
          <w:sz w:val="16"/>
          <w:highlight w:val="black"/>
        </w:rPr>
        <w:t xml:space="preserve"> frontend &amp;&amp; </w:t>
      </w:r>
      <w:proofErr w:type="spellStart"/>
      <w:r w:rsidRPr="007B3133">
        <w:rPr>
          <w:rFonts w:ascii="Courier New" w:eastAsia="Courier New" w:hAnsi="Courier New" w:cs="Courier New"/>
          <w:color w:val="D4D4D4"/>
          <w:sz w:val="16"/>
          <w:highlight w:val="black"/>
        </w:rPr>
        <w:t>npm</w:t>
      </w:r>
      <w:proofErr w:type="spellEnd"/>
      <w:r w:rsidRPr="007B3133">
        <w:rPr>
          <w:rFonts w:ascii="Courier New" w:eastAsia="Courier New" w:hAnsi="Courier New" w:cs="Courier New"/>
          <w:color w:val="D4D4D4"/>
          <w:sz w:val="16"/>
          <w:highlight w:val="black"/>
        </w:rPr>
        <w:t xml:space="preserve"> install &amp;&amp; </w:t>
      </w:r>
      <w:proofErr w:type="spellStart"/>
      <w:r w:rsidRPr="007B3133">
        <w:rPr>
          <w:rFonts w:ascii="Courier New" w:eastAsia="Courier New" w:hAnsi="Courier New" w:cs="Courier New"/>
          <w:color w:val="D4D4D4"/>
          <w:sz w:val="16"/>
          <w:highlight w:val="black"/>
        </w:rPr>
        <w:t>npm</w:t>
      </w:r>
      <w:proofErr w:type="spellEnd"/>
      <w:r w:rsidRPr="007B3133">
        <w:rPr>
          <w:rFonts w:ascii="Courier New" w:eastAsia="Courier New" w:hAnsi="Courier New" w:cs="Courier New"/>
          <w:color w:val="D4D4D4"/>
          <w:sz w:val="16"/>
          <w:highlight w:val="black"/>
        </w:rPr>
        <w:t xml:space="preserve"> run build &amp;&amp; </w:t>
      </w:r>
      <w:proofErr w:type="spellStart"/>
      <w:r w:rsidRPr="007B3133">
        <w:rPr>
          <w:rFonts w:ascii="Courier New" w:eastAsia="Courier New" w:hAnsi="Courier New" w:cs="Courier New"/>
          <w:color w:val="D4D4D4"/>
          <w:sz w:val="16"/>
          <w:highlight w:val="black"/>
        </w:rPr>
        <w:t>npm</w:t>
      </w:r>
      <w:proofErr w:type="spellEnd"/>
      <w:r w:rsidRPr="007B3133">
        <w:rPr>
          <w:rFonts w:ascii="Courier New" w:eastAsia="Courier New" w:hAnsi="Courier New" w:cs="Courier New"/>
          <w:color w:val="D4D4D4"/>
          <w:sz w:val="16"/>
          <w:highlight w:val="black"/>
        </w:rPr>
        <w:t xml:space="preserve"> run preview</w:t>
      </w:r>
    </w:p>
    <w:p w14:paraId="268C2C1C" w14:textId="77777777" w:rsidR="007B3133" w:rsidRDefault="007B3133" w:rsidP="007B3133">
      <w:pPr>
        <w:pStyle w:val="ListParagraph"/>
        <w:ind w:left="0"/>
      </w:pPr>
      <w:r>
        <w:t>The Flutter mobile app is compiled and deployed as an APK for Android:</w:t>
      </w:r>
    </w:p>
    <w:p w14:paraId="6A84E89D" w14:textId="77777777" w:rsidR="007B3133" w:rsidRPr="007B3133" w:rsidRDefault="007B3133" w:rsidP="007B3133">
      <w:pPr>
        <w:pStyle w:val="ListParagraph"/>
        <w:ind w:left="0"/>
        <w:rPr>
          <w:rFonts w:ascii="Cascadia Code" w:hAnsi="Cascadia Code"/>
        </w:rPr>
      </w:pPr>
      <w:r w:rsidRPr="007B3133">
        <w:rPr>
          <w:rFonts w:ascii="Courier New" w:eastAsia="Courier New" w:hAnsi="Courier New" w:cs="Courier New"/>
          <w:color w:val="569CD6"/>
          <w:sz w:val="16"/>
          <w:highlight w:val="black"/>
        </w:rPr>
        <w:t>flutter</w:t>
      </w:r>
      <w:r w:rsidRPr="007B3133">
        <w:rPr>
          <w:rFonts w:ascii="Courier New" w:eastAsia="Courier New" w:hAnsi="Courier New" w:cs="Courier New"/>
          <w:color w:val="D4D4D4"/>
          <w:sz w:val="16"/>
          <w:highlight w:val="black"/>
        </w:rPr>
        <w:t xml:space="preserve"> build </w:t>
      </w:r>
      <w:proofErr w:type="spellStart"/>
      <w:r w:rsidRPr="007B3133">
        <w:rPr>
          <w:rFonts w:ascii="Courier New" w:eastAsia="Courier New" w:hAnsi="Courier New" w:cs="Courier New"/>
          <w:color w:val="D4D4D4"/>
          <w:sz w:val="16"/>
          <w:highlight w:val="black"/>
        </w:rPr>
        <w:t>apk</w:t>
      </w:r>
      <w:proofErr w:type="spellEnd"/>
      <w:r w:rsidRPr="007B3133">
        <w:rPr>
          <w:rFonts w:ascii="Courier New" w:eastAsia="Courier New" w:hAnsi="Courier New" w:cs="Courier New"/>
          <w:color w:val="D4D4D4"/>
          <w:sz w:val="16"/>
          <w:highlight w:val="black"/>
        </w:rPr>
        <w:t xml:space="preserve"> --release</w:t>
      </w:r>
    </w:p>
    <w:p w14:paraId="07DCC2F4" w14:textId="77777777" w:rsidR="007B3133" w:rsidRDefault="007B3133">
      <w:pPr>
        <w:pStyle w:val="Heading2"/>
        <w:spacing w:after="0"/>
        <w:ind w:left="-5"/>
      </w:pPr>
      <w:r>
        <w:t>10.5.5 Deployment Component Summary</w:t>
      </w:r>
    </w:p>
    <w:tbl>
      <w:tblPr>
        <w:tblStyle w:val="TableGrid"/>
        <w:tblW w:w="9298" w:type="dxa"/>
        <w:tblInd w:w="50" w:type="dxa"/>
        <w:tblCellMar>
          <w:left w:w="120" w:type="dxa"/>
          <w:right w:w="115" w:type="dxa"/>
        </w:tblCellMar>
        <w:tblLook w:val="04A0" w:firstRow="1" w:lastRow="0" w:firstColumn="1" w:lastColumn="0" w:noHBand="0" w:noVBand="1"/>
      </w:tblPr>
      <w:tblGrid>
        <w:gridCol w:w="2552"/>
        <w:gridCol w:w="3118"/>
        <w:gridCol w:w="3628"/>
      </w:tblGrid>
      <w:tr w:rsidR="007B3133" w14:paraId="621111FB" w14:textId="77777777">
        <w:trPr>
          <w:trHeight w:val="440"/>
        </w:trPr>
        <w:tc>
          <w:tcPr>
            <w:tcW w:w="2551"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B2FBE0B" w14:textId="77777777" w:rsidR="007B3133" w:rsidRDefault="007B3133">
            <w:pPr>
              <w:spacing w:line="259" w:lineRule="auto"/>
            </w:pPr>
            <w:r>
              <w:rPr>
                <w:b/>
                <w:color w:val="FFFFFF"/>
                <w:sz w:val="17"/>
              </w:rPr>
              <w:t>Component</w:t>
            </w:r>
          </w:p>
        </w:tc>
        <w:tc>
          <w:tcPr>
            <w:tcW w:w="311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19A76B3" w14:textId="77777777" w:rsidR="007B3133" w:rsidRDefault="007B3133">
            <w:pPr>
              <w:spacing w:line="259" w:lineRule="auto"/>
            </w:pPr>
            <w:r>
              <w:rPr>
                <w:b/>
                <w:color w:val="FFFFFF"/>
                <w:sz w:val="17"/>
              </w:rPr>
              <w:t>Technology</w:t>
            </w:r>
          </w:p>
        </w:tc>
        <w:tc>
          <w:tcPr>
            <w:tcW w:w="362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0DC88E8B" w14:textId="77777777" w:rsidR="007B3133" w:rsidRDefault="007B3133">
            <w:pPr>
              <w:spacing w:line="259" w:lineRule="auto"/>
            </w:pPr>
            <w:r>
              <w:rPr>
                <w:b/>
                <w:color w:val="FFFFFF"/>
                <w:sz w:val="17"/>
              </w:rPr>
              <w:t>Port / Location</w:t>
            </w:r>
          </w:p>
        </w:tc>
      </w:tr>
      <w:tr w:rsidR="007B3133" w14:paraId="02765AF3" w14:textId="77777777">
        <w:trPr>
          <w:trHeight w:val="440"/>
        </w:trPr>
        <w:tc>
          <w:tcPr>
            <w:tcW w:w="255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EBBFD2" w14:textId="77777777" w:rsidR="007B3133" w:rsidRDefault="007B3133">
            <w:pPr>
              <w:spacing w:line="259" w:lineRule="auto"/>
            </w:pPr>
            <w:r>
              <w:rPr>
                <w:sz w:val="17"/>
              </w:rPr>
              <w:t>Backend API</w:t>
            </w:r>
          </w:p>
        </w:tc>
        <w:tc>
          <w:tcPr>
            <w:tcW w:w="311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62ABBDF" w14:textId="77777777" w:rsidR="007B3133" w:rsidRDefault="007B3133">
            <w:pPr>
              <w:spacing w:line="259" w:lineRule="auto"/>
            </w:pPr>
            <w:proofErr w:type="spellStart"/>
            <w:r>
              <w:rPr>
                <w:sz w:val="17"/>
              </w:rPr>
              <w:t>FastAPI</w:t>
            </w:r>
            <w:proofErr w:type="spellEnd"/>
            <w:r>
              <w:rPr>
                <w:sz w:val="17"/>
              </w:rPr>
              <w:t xml:space="preserve"> + </w:t>
            </w:r>
            <w:proofErr w:type="spellStart"/>
            <w:r>
              <w:rPr>
                <w:sz w:val="17"/>
              </w:rPr>
              <w:t>Uvicorn</w:t>
            </w:r>
            <w:proofErr w:type="spellEnd"/>
          </w:p>
        </w:tc>
        <w:tc>
          <w:tcPr>
            <w:tcW w:w="362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0763905" w14:textId="77777777" w:rsidR="007B3133" w:rsidRDefault="007B3133">
            <w:pPr>
              <w:spacing w:line="259" w:lineRule="auto"/>
            </w:pPr>
            <w:r>
              <w:rPr>
                <w:sz w:val="17"/>
              </w:rPr>
              <w:t>http://localhost:8000</w:t>
            </w:r>
          </w:p>
        </w:tc>
      </w:tr>
      <w:tr w:rsidR="007B3133" w14:paraId="6B58DEDE" w14:textId="77777777">
        <w:trPr>
          <w:trHeight w:val="440"/>
        </w:trPr>
        <w:tc>
          <w:tcPr>
            <w:tcW w:w="2551"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118BBF92" w14:textId="77777777" w:rsidR="007B3133" w:rsidRDefault="007B3133">
            <w:pPr>
              <w:spacing w:line="259" w:lineRule="auto"/>
            </w:pPr>
            <w:r>
              <w:rPr>
                <w:sz w:val="17"/>
              </w:rPr>
              <w:t>Web Frontend</w:t>
            </w:r>
          </w:p>
        </w:tc>
        <w:tc>
          <w:tcPr>
            <w:tcW w:w="311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39410CB9" w14:textId="77777777" w:rsidR="007B3133" w:rsidRDefault="007B3133">
            <w:pPr>
              <w:spacing w:line="259" w:lineRule="auto"/>
            </w:pPr>
            <w:r>
              <w:rPr>
                <w:sz w:val="17"/>
              </w:rPr>
              <w:t xml:space="preserve">React 18 + Vite + </w:t>
            </w:r>
            <w:proofErr w:type="spellStart"/>
            <w:r>
              <w:rPr>
                <w:sz w:val="17"/>
              </w:rPr>
              <w:t>TailwindCSS</w:t>
            </w:r>
            <w:proofErr w:type="spellEnd"/>
          </w:p>
        </w:tc>
        <w:tc>
          <w:tcPr>
            <w:tcW w:w="362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0F91E708" w14:textId="77777777" w:rsidR="007B3133" w:rsidRDefault="007B3133">
            <w:pPr>
              <w:spacing w:line="259" w:lineRule="auto"/>
            </w:pPr>
            <w:r>
              <w:rPr>
                <w:sz w:val="17"/>
              </w:rPr>
              <w:t>http://localhost:5173</w:t>
            </w:r>
          </w:p>
        </w:tc>
      </w:tr>
      <w:tr w:rsidR="007B3133" w14:paraId="12F9EFE9" w14:textId="77777777">
        <w:trPr>
          <w:trHeight w:val="440"/>
        </w:trPr>
        <w:tc>
          <w:tcPr>
            <w:tcW w:w="255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B6AD6FF" w14:textId="77777777" w:rsidR="007B3133" w:rsidRDefault="007B3133">
            <w:pPr>
              <w:spacing w:line="259" w:lineRule="auto"/>
            </w:pPr>
            <w:r>
              <w:rPr>
                <w:sz w:val="17"/>
              </w:rPr>
              <w:t>Database</w:t>
            </w:r>
          </w:p>
        </w:tc>
        <w:tc>
          <w:tcPr>
            <w:tcW w:w="311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CC6C149" w14:textId="77777777" w:rsidR="007B3133" w:rsidRDefault="007B3133">
            <w:pPr>
              <w:spacing w:line="259" w:lineRule="auto"/>
            </w:pPr>
            <w:r>
              <w:rPr>
                <w:sz w:val="17"/>
              </w:rPr>
              <w:t>MS SQL Server 2019</w:t>
            </w:r>
          </w:p>
        </w:tc>
        <w:tc>
          <w:tcPr>
            <w:tcW w:w="362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FF206C1" w14:textId="77777777" w:rsidR="007B3133" w:rsidRDefault="007B3133">
            <w:pPr>
              <w:spacing w:line="259" w:lineRule="auto"/>
            </w:pPr>
            <w:r>
              <w:rPr>
                <w:sz w:val="17"/>
              </w:rPr>
              <w:t>localhost:1433</w:t>
            </w:r>
          </w:p>
        </w:tc>
      </w:tr>
      <w:tr w:rsidR="007B3133" w14:paraId="221E36FA" w14:textId="77777777">
        <w:trPr>
          <w:trHeight w:val="440"/>
        </w:trPr>
        <w:tc>
          <w:tcPr>
            <w:tcW w:w="2551"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1975704C" w14:textId="77777777" w:rsidR="007B3133" w:rsidRDefault="007B3133">
            <w:pPr>
              <w:spacing w:line="259" w:lineRule="auto"/>
            </w:pPr>
            <w:r>
              <w:rPr>
                <w:sz w:val="17"/>
              </w:rPr>
              <w:t>Cache / Rate Limiter</w:t>
            </w:r>
          </w:p>
        </w:tc>
        <w:tc>
          <w:tcPr>
            <w:tcW w:w="311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4961E55B" w14:textId="77777777" w:rsidR="007B3133" w:rsidRDefault="007B3133">
            <w:pPr>
              <w:spacing w:line="259" w:lineRule="auto"/>
            </w:pPr>
            <w:r>
              <w:rPr>
                <w:sz w:val="17"/>
              </w:rPr>
              <w:t>Redis (optional)</w:t>
            </w:r>
          </w:p>
        </w:tc>
        <w:tc>
          <w:tcPr>
            <w:tcW w:w="362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4BA8B46A" w14:textId="77777777" w:rsidR="007B3133" w:rsidRDefault="007B3133">
            <w:pPr>
              <w:spacing w:line="259" w:lineRule="auto"/>
            </w:pPr>
            <w:r>
              <w:rPr>
                <w:sz w:val="17"/>
              </w:rPr>
              <w:t>localhost:6379</w:t>
            </w:r>
          </w:p>
        </w:tc>
      </w:tr>
      <w:tr w:rsidR="007B3133" w14:paraId="7B5177A9" w14:textId="77777777">
        <w:trPr>
          <w:trHeight w:val="440"/>
        </w:trPr>
        <w:tc>
          <w:tcPr>
            <w:tcW w:w="255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C2FE0F2" w14:textId="77777777" w:rsidR="007B3133" w:rsidRDefault="007B3133">
            <w:pPr>
              <w:spacing w:line="259" w:lineRule="auto"/>
            </w:pPr>
            <w:r>
              <w:rPr>
                <w:sz w:val="17"/>
              </w:rPr>
              <w:t>Face Recognition Model</w:t>
            </w:r>
          </w:p>
        </w:tc>
        <w:tc>
          <w:tcPr>
            <w:tcW w:w="311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3D592BB" w14:textId="77777777" w:rsidR="007B3133" w:rsidRDefault="007B3133">
            <w:pPr>
              <w:spacing w:line="259" w:lineRule="auto"/>
            </w:pPr>
            <w:proofErr w:type="spellStart"/>
            <w:r>
              <w:rPr>
                <w:sz w:val="17"/>
              </w:rPr>
              <w:t>InsightFace</w:t>
            </w:r>
            <w:proofErr w:type="spellEnd"/>
            <w:r>
              <w:rPr>
                <w:sz w:val="17"/>
              </w:rPr>
              <w:t xml:space="preserve"> + </w:t>
            </w:r>
            <w:proofErr w:type="spellStart"/>
            <w:r>
              <w:rPr>
                <w:sz w:val="17"/>
              </w:rPr>
              <w:t>AuraFace</w:t>
            </w:r>
            <w:proofErr w:type="spellEnd"/>
          </w:p>
        </w:tc>
        <w:tc>
          <w:tcPr>
            <w:tcW w:w="362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6B02A6" w14:textId="77777777" w:rsidR="007B3133" w:rsidRDefault="007B3133">
            <w:pPr>
              <w:spacing w:line="259" w:lineRule="auto"/>
            </w:pPr>
            <w:r>
              <w:rPr>
                <w:sz w:val="17"/>
              </w:rPr>
              <w:t>models/ directory (local)</w:t>
            </w:r>
          </w:p>
        </w:tc>
      </w:tr>
      <w:tr w:rsidR="007B3133" w14:paraId="487FD815" w14:textId="77777777">
        <w:trPr>
          <w:trHeight w:val="440"/>
        </w:trPr>
        <w:tc>
          <w:tcPr>
            <w:tcW w:w="2551"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7F689B08" w14:textId="77777777" w:rsidR="007B3133" w:rsidRDefault="007B3133">
            <w:pPr>
              <w:spacing w:line="259" w:lineRule="auto"/>
            </w:pPr>
            <w:r>
              <w:rPr>
                <w:sz w:val="17"/>
              </w:rPr>
              <w:t>RAG Embedding Model</w:t>
            </w:r>
          </w:p>
        </w:tc>
        <w:tc>
          <w:tcPr>
            <w:tcW w:w="311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6B107FDC" w14:textId="77777777" w:rsidR="007B3133" w:rsidRDefault="007B3133">
            <w:pPr>
              <w:spacing w:line="259" w:lineRule="auto"/>
            </w:pPr>
            <w:proofErr w:type="spellStart"/>
            <w:r>
              <w:rPr>
                <w:sz w:val="17"/>
              </w:rPr>
              <w:t>SentenceTransformer</w:t>
            </w:r>
            <w:proofErr w:type="spellEnd"/>
            <w:r>
              <w:rPr>
                <w:sz w:val="17"/>
              </w:rPr>
              <w:t xml:space="preserve"> </w:t>
            </w:r>
            <w:proofErr w:type="spellStart"/>
            <w:r>
              <w:rPr>
                <w:sz w:val="17"/>
              </w:rPr>
              <w:t>MiniLM</w:t>
            </w:r>
            <w:proofErr w:type="spellEnd"/>
          </w:p>
        </w:tc>
        <w:tc>
          <w:tcPr>
            <w:tcW w:w="362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730601CC" w14:textId="77777777" w:rsidR="007B3133" w:rsidRDefault="007B3133">
            <w:pPr>
              <w:spacing w:line="259" w:lineRule="auto"/>
            </w:pPr>
            <w:proofErr w:type="spellStart"/>
            <w:r>
              <w:rPr>
                <w:sz w:val="17"/>
              </w:rPr>
              <w:t>HuggingFace</w:t>
            </w:r>
            <w:proofErr w:type="spellEnd"/>
            <w:r>
              <w:rPr>
                <w:sz w:val="17"/>
              </w:rPr>
              <w:t xml:space="preserve"> cache (local)</w:t>
            </w:r>
          </w:p>
        </w:tc>
      </w:tr>
      <w:tr w:rsidR="007B3133" w14:paraId="589762D3" w14:textId="77777777">
        <w:trPr>
          <w:trHeight w:val="440"/>
        </w:trPr>
        <w:tc>
          <w:tcPr>
            <w:tcW w:w="2551"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B9189E6" w14:textId="77777777" w:rsidR="007B3133" w:rsidRDefault="007B3133">
            <w:pPr>
              <w:spacing w:line="259" w:lineRule="auto"/>
            </w:pPr>
            <w:r>
              <w:rPr>
                <w:sz w:val="17"/>
              </w:rPr>
              <w:t>Drug Embeddings</w:t>
            </w:r>
          </w:p>
        </w:tc>
        <w:tc>
          <w:tcPr>
            <w:tcW w:w="311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9642874" w14:textId="77777777" w:rsidR="007B3133" w:rsidRDefault="007B3133">
            <w:pPr>
              <w:spacing w:line="259" w:lineRule="auto"/>
            </w:pPr>
            <w:r>
              <w:rPr>
                <w:sz w:val="17"/>
              </w:rPr>
              <w:t>NumPy .</w:t>
            </w:r>
            <w:proofErr w:type="spellStart"/>
            <w:r>
              <w:rPr>
                <w:sz w:val="17"/>
              </w:rPr>
              <w:t>npz</w:t>
            </w:r>
            <w:proofErr w:type="spellEnd"/>
            <w:r>
              <w:rPr>
                <w:sz w:val="17"/>
              </w:rPr>
              <w:t xml:space="preserve"> file</w:t>
            </w:r>
          </w:p>
        </w:tc>
        <w:tc>
          <w:tcPr>
            <w:tcW w:w="362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270B333" w14:textId="77777777" w:rsidR="007B3133" w:rsidRDefault="007B3133">
            <w:pPr>
              <w:spacing w:line="259" w:lineRule="auto"/>
            </w:pPr>
            <w:r>
              <w:rPr>
                <w:sz w:val="17"/>
              </w:rPr>
              <w:t>data/</w:t>
            </w:r>
            <w:proofErr w:type="spellStart"/>
            <w:r>
              <w:rPr>
                <w:sz w:val="17"/>
              </w:rPr>
              <w:t>drug_embeddings.npz</w:t>
            </w:r>
            <w:proofErr w:type="spellEnd"/>
          </w:p>
        </w:tc>
      </w:tr>
      <w:tr w:rsidR="007B3133" w14:paraId="25CD2D56" w14:textId="77777777">
        <w:trPr>
          <w:trHeight w:val="440"/>
        </w:trPr>
        <w:tc>
          <w:tcPr>
            <w:tcW w:w="2551"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42B71471" w14:textId="77777777" w:rsidR="007B3133" w:rsidRDefault="007B3133">
            <w:pPr>
              <w:spacing w:line="259" w:lineRule="auto"/>
            </w:pPr>
            <w:r>
              <w:rPr>
                <w:sz w:val="17"/>
              </w:rPr>
              <w:t>Mobile App</w:t>
            </w:r>
          </w:p>
        </w:tc>
        <w:tc>
          <w:tcPr>
            <w:tcW w:w="311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0497FA16" w14:textId="77777777" w:rsidR="007B3133" w:rsidRDefault="007B3133">
            <w:pPr>
              <w:spacing w:line="259" w:lineRule="auto"/>
            </w:pPr>
            <w:r>
              <w:rPr>
                <w:sz w:val="17"/>
              </w:rPr>
              <w:t>Flutter 3 (Android APK)</w:t>
            </w:r>
          </w:p>
        </w:tc>
        <w:tc>
          <w:tcPr>
            <w:tcW w:w="362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5561D8F6" w14:textId="77777777" w:rsidR="007B3133" w:rsidRDefault="007B3133">
            <w:pPr>
              <w:spacing w:line="259" w:lineRule="auto"/>
            </w:pPr>
            <w:r>
              <w:rPr>
                <w:sz w:val="17"/>
              </w:rPr>
              <w:t>Installed on patient device</w:t>
            </w:r>
          </w:p>
        </w:tc>
      </w:tr>
    </w:tbl>
    <w:p w14:paraId="4B50F929" w14:textId="77777777" w:rsidR="007B3133" w:rsidRDefault="007B3133">
      <w:pPr>
        <w:sectPr w:rsidR="007B3133" w:rsidSect="007B3133">
          <w:headerReference w:type="even" r:id="rId62"/>
          <w:headerReference w:type="default" r:id="rId63"/>
          <w:footerReference w:type="even" r:id="rId64"/>
          <w:headerReference w:type="first" r:id="rId65"/>
          <w:pgSz w:w="11906" w:h="16838"/>
          <w:pgMar w:top="1426" w:right="1254" w:bottom="3521" w:left="1254" w:header="856" w:footer="1214" w:gutter="0"/>
          <w:cols w:space="720"/>
          <w:titlePg/>
        </w:sectPr>
      </w:pPr>
    </w:p>
    <w:p w14:paraId="7C736738" w14:textId="77777777" w:rsidR="007B3133" w:rsidRDefault="007B3133">
      <w:pPr>
        <w:pStyle w:val="Heading1"/>
        <w:spacing w:after="0"/>
        <w:ind w:left="-5"/>
      </w:pPr>
      <w:r>
        <w:lastRenderedPageBreak/>
        <w:t>10.6 System Limitations</w:t>
      </w:r>
    </w:p>
    <w:p w14:paraId="724BBA90" w14:textId="77777777" w:rsidR="007B3133" w:rsidRDefault="007B3133">
      <w:pPr>
        <w:spacing w:after="174" w:line="259" w:lineRule="auto"/>
      </w:pPr>
      <w:r>
        <w:rPr>
          <w:rFonts w:ascii="Calibri" w:eastAsia="Calibri" w:hAnsi="Calibri" w:cs="Calibri"/>
          <w:noProof/>
          <w:color w:val="000000"/>
          <w:sz w:val="22"/>
        </w:rPr>
        <mc:AlternateContent>
          <mc:Choice Requires="wpg">
            <w:drawing>
              <wp:inline distT="0" distB="0" distL="0" distR="0" wp14:anchorId="1DCB5556" wp14:editId="1C9590E5">
                <wp:extent cx="5967601" cy="19050"/>
                <wp:effectExtent l="0" t="0" r="0" b="0"/>
                <wp:docPr id="10188" name="Group 10188"/>
                <wp:cNvGraphicFramePr/>
                <a:graphic xmlns:a="http://schemas.openxmlformats.org/drawingml/2006/main">
                  <a:graphicData uri="http://schemas.microsoft.com/office/word/2010/wordprocessingGroup">
                    <wpg:wgp>
                      <wpg:cNvGrpSpPr/>
                      <wpg:grpSpPr>
                        <a:xfrm>
                          <a:off x="0" y="0"/>
                          <a:ext cx="5967601" cy="19050"/>
                          <a:chOff x="0" y="0"/>
                          <a:chExt cx="5967601" cy="19050"/>
                        </a:xfrm>
                      </wpg:grpSpPr>
                      <wps:wsp>
                        <wps:cNvPr id="517" name="Shape 517"/>
                        <wps:cNvSpPr/>
                        <wps:spPr>
                          <a:xfrm>
                            <a:off x="0" y="0"/>
                            <a:ext cx="5967601" cy="0"/>
                          </a:xfrm>
                          <a:custGeom>
                            <a:avLst/>
                            <a:gdLst/>
                            <a:ahLst/>
                            <a:cxnLst/>
                            <a:rect l="0" t="0" r="0" b="0"/>
                            <a:pathLst>
                              <a:path w="5967601">
                                <a:moveTo>
                                  <a:pt x="0" y="0"/>
                                </a:moveTo>
                                <a:lnTo>
                                  <a:pt x="5967601" y="0"/>
                                </a:lnTo>
                              </a:path>
                            </a:pathLst>
                          </a:custGeom>
                          <a:ln w="19050" cap="rnd">
                            <a:miter lim="127000"/>
                          </a:ln>
                        </wps:spPr>
                        <wps:style>
                          <a:lnRef idx="1">
                            <a:srgbClr val="2980B9"/>
                          </a:lnRef>
                          <a:fillRef idx="0">
                            <a:srgbClr val="000000">
                              <a:alpha val="0"/>
                            </a:srgbClr>
                          </a:fillRef>
                          <a:effectRef idx="0">
                            <a:scrgbClr r="0" g="0" b="0"/>
                          </a:effectRef>
                          <a:fontRef idx="none"/>
                        </wps:style>
                        <wps:bodyPr/>
                      </wps:wsp>
                    </wpg:wgp>
                  </a:graphicData>
                </a:graphic>
              </wp:inline>
            </w:drawing>
          </mc:Choice>
          <mc:Fallback>
            <w:pict>
              <v:group w14:anchorId="46544337" id="Group 10188" o:spid="_x0000_s1026" style="width:469.9pt;height:1.5pt;mso-position-horizontal-relative:char;mso-position-vertical-relative:line" coordsize="596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">
                <v:shape id="Shape 517"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" path="m,l5967601,e" filled="f" strokecolor="#2980b9" strokeweight="1.5pt">
                  <v:stroke miterlimit="83231f" joinstyle="miter" endcap="round"/>
                  <v:path arrowok="t" textboxrect="0,0,5967601,0"/>
                </v:shape>
                <w10:anchorlock/>
              </v:group>
            </w:pict>
          </mc:Fallback>
        </mc:AlternateContent>
      </w:r>
    </w:p>
    <w:p w14:paraId="5E4123D1" w14:textId="77777777" w:rsidR="007B3133" w:rsidRDefault="007B3133" w:rsidP="007B3133">
      <w:pPr>
        <w:pStyle w:val="ListParagraph"/>
        <w:ind w:left="0"/>
      </w:pPr>
      <w:r>
        <w:t>Every system has boundaries, and transparency about those boundaries is especially important in a healthcare context. The following limitations are acknowledged as part of responsible system design.</w:t>
      </w:r>
    </w:p>
    <w:p w14:paraId="0407EC5C" w14:textId="77777777" w:rsidR="007B3133" w:rsidRDefault="007B3133">
      <w:pPr>
        <w:pStyle w:val="Heading2"/>
        <w:ind w:left="-5"/>
      </w:pPr>
      <w:r>
        <w:t>10.6.1 AI Chatbot — Not a Substitute for Medical Advice</w:t>
      </w:r>
    </w:p>
    <w:p w14:paraId="3F033A52" w14:textId="77777777" w:rsidR="007B3133" w:rsidRDefault="007B3133" w:rsidP="007B3133">
      <w:pPr>
        <w:pStyle w:val="ListParagraph"/>
        <w:ind w:left="0"/>
      </w:pPr>
      <w:r>
        <w:t>The AI-powered chatbot is designed as a triage and guidance tool, not a diagnostic system. All responses are accompanied by a disclaimer reminding patients that the output is informational only and that a qualified physician must be consulted for any medical decision. The LLM system prompt enforces this disclaimer in every response containing a preliminary diagnosis or first-aid recommendation.</w:t>
      </w:r>
    </w:p>
    <w:p w14:paraId="79E13EC4" w14:textId="77777777" w:rsidR="007B3133" w:rsidRDefault="007B3133">
      <w:pPr>
        <w:pStyle w:val="Heading2"/>
        <w:ind w:left="-5"/>
      </w:pPr>
      <w:r>
        <w:t>10.6.2 Face Recognition Accuracy Limitations</w:t>
      </w:r>
    </w:p>
    <w:p w14:paraId="5131E362" w14:textId="798DA44F" w:rsidR="007B3133" w:rsidRDefault="007B3133">
      <w:pPr>
        <w:spacing w:after="234"/>
      </w:pPr>
      <w:r>
        <w:t>The face recognition module uses a cosine similarity threshold of 0.65. Performance degrades:</w:t>
      </w:r>
    </w:p>
    <w:p w14:paraId="01ECFBF3" w14:textId="77777777" w:rsidR="007B3133" w:rsidRDefault="007B3133" w:rsidP="007B3133">
      <w:pPr>
        <w:numPr>
          <w:ilvl w:val="0"/>
          <w:numId w:val="17"/>
        </w:numPr>
        <w:spacing w:after="33" w:line="297" w:lineRule="auto"/>
        <w:ind w:hanging="172"/>
        <w:jc w:val="both"/>
      </w:pPr>
      <w:r>
        <w:t>Poor lighting conditions or low-resolution camera images.</w:t>
      </w:r>
    </w:p>
    <w:p w14:paraId="7B8A487B" w14:textId="77777777" w:rsidR="007B3133" w:rsidRDefault="007B3133" w:rsidP="007B3133">
      <w:pPr>
        <w:numPr>
          <w:ilvl w:val="0"/>
          <w:numId w:val="17"/>
        </w:numPr>
        <w:spacing w:after="33" w:line="297" w:lineRule="auto"/>
        <w:ind w:hanging="172"/>
        <w:jc w:val="both"/>
      </w:pPr>
      <w:r>
        <w:t>Significant changes in patient appearance (weight changes, facial hair growth, glasses).</w:t>
      </w:r>
    </w:p>
    <w:p w14:paraId="030B812A" w14:textId="77777777" w:rsidR="007B3133" w:rsidRDefault="007B3133" w:rsidP="007B3133">
      <w:pPr>
        <w:numPr>
          <w:ilvl w:val="0"/>
          <w:numId w:val="17"/>
        </w:numPr>
        <w:spacing w:after="174" w:line="297" w:lineRule="auto"/>
        <w:ind w:hanging="172"/>
        <w:jc w:val="both"/>
      </w:pPr>
      <w:r>
        <w:t>Camera angles exceeding 30 degrees from frontal view.</w:t>
      </w:r>
    </w:p>
    <w:p w14:paraId="6B66D0A4" w14:textId="77777777" w:rsidR="007B3133" w:rsidRDefault="007B3133">
      <w:pPr>
        <w:spacing w:after="494"/>
      </w:pPr>
      <w:r>
        <w:t>A fallback password-based login is always available to patients when face recognition fails.</w:t>
      </w:r>
    </w:p>
    <w:p w14:paraId="625F201C" w14:textId="77777777" w:rsidR="007B3133" w:rsidRDefault="007B3133">
      <w:pPr>
        <w:pStyle w:val="Heading2"/>
        <w:ind w:left="-5"/>
      </w:pPr>
      <w:r>
        <w:rPr>
          <w:rFonts w:ascii="Calibri" w:eastAsia="Calibri" w:hAnsi="Calibri" w:cs="Calibri"/>
          <w:noProof/>
          <w:color w:val="000000"/>
          <w:sz w:val="22"/>
        </w:rPr>
        <mc:AlternateContent>
          <mc:Choice Requires="wpg">
            <w:drawing>
              <wp:anchor distT="0" distB="0" distL="114300" distR="114300" simplePos="0" relativeHeight="251697152" behindDoc="0" locked="0" layoutInCell="1" allowOverlap="1" wp14:anchorId="30E47410" wp14:editId="47455F9B">
                <wp:simplePos x="0" y="0"/>
                <wp:positionH relativeFrom="page">
                  <wp:posOffset>796200</wp:posOffset>
                </wp:positionH>
                <wp:positionV relativeFrom="page">
                  <wp:posOffset>887250</wp:posOffset>
                </wp:positionV>
                <wp:extent cx="5967601" cy="19050"/>
                <wp:effectExtent l="0" t="0" r="0" b="0"/>
                <wp:wrapTopAndBottom/>
                <wp:docPr id="10187" name="Group 10187"/>
                <wp:cNvGraphicFramePr/>
                <a:graphic xmlns:a="http://schemas.openxmlformats.org/drawingml/2006/main">
                  <a:graphicData uri="http://schemas.microsoft.com/office/word/2010/wordprocessingGroup">
                    <wpg:wgp>
                      <wpg:cNvGrpSpPr/>
                      <wpg:grpSpPr>
                        <a:xfrm>
                          <a:off x="0" y="0"/>
                          <a:ext cx="5967601" cy="19050"/>
                          <a:chOff x="0" y="0"/>
                          <a:chExt cx="5967601" cy="19050"/>
                        </a:xfrm>
                      </wpg:grpSpPr>
                      <wps:wsp>
                        <wps:cNvPr id="515" name="Shape 515"/>
                        <wps:cNvSpPr/>
                        <wps:spPr>
                          <a:xfrm>
                            <a:off x="0" y="0"/>
                            <a:ext cx="5967601" cy="0"/>
                          </a:xfrm>
                          <a:custGeom>
                            <a:avLst/>
                            <a:gdLst/>
                            <a:ahLst/>
                            <a:cxnLst/>
                            <a:rect l="0" t="0" r="0" b="0"/>
                            <a:pathLst>
                              <a:path w="5967601">
                                <a:moveTo>
                                  <a:pt x="0" y="0"/>
                                </a:moveTo>
                                <a:lnTo>
                                  <a:pt x="5967601" y="0"/>
                                </a:lnTo>
                              </a:path>
                            </a:pathLst>
                          </a:custGeom>
                          <a:ln w="19050" cap="rnd">
                            <a:miter lim="127000"/>
                          </a:ln>
                        </wps:spPr>
                        <wps:style>
                          <a:lnRef idx="1">
                            <a:srgbClr val="2980B9"/>
                          </a:lnRef>
                          <a:fillRef idx="0">
                            <a:srgbClr val="000000">
                              <a:alpha val="0"/>
                            </a:srgbClr>
                          </a:fillRef>
                          <a:effectRef idx="0">
                            <a:scrgbClr r="0" g="0" b="0"/>
                          </a:effectRef>
                          <a:fontRef idx="none"/>
                        </wps:style>
                        <wps:bodyPr/>
                      </wps:wsp>
                    </wpg:wgp>
                  </a:graphicData>
                </a:graphic>
              </wp:anchor>
            </w:drawing>
          </mc:Choice>
          <mc:Fallback>
            <w:pict>
              <v:group w14:anchorId="52D2A20C" id="Group 10187" o:spid="_x0000_s1026" style="position:absolute;margin-left:62.7pt;margin-top:69.85pt;width:469.9pt;height:1.5pt;z-index:251697152;mso-position-horizontal-relative:page;mso-position-vertical-relative:page" coordsize="5967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">
                <v:shape id="Shape 515"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" path="m,l5967601,e" filled="f" strokecolor="#2980b9" strokeweight="1.5pt">
                  <v:stroke miterlimit="83231f" joinstyle="miter" endcap="round"/>
                  <v:path arrowok="t" textboxrect="0,0,5967601,0"/>
                </v:shape>
                <w10:wrap type="topAndBottom" anchorx="page" anchory="page"/>
              </v:group>
            </w:pict>
          </mc:Fallback>
        </mc:AlternateContent>
      </w:r>
      <w:r>
        <w:t>10.6.3 Medical Image Analysis — Educational Use Only</w:t>
      </w:r>
    </w:p>
    <w:p w14:paraId="765FBEBD" w14:textId="77777777" w:rsidR="007B3133" w:rsidRDefault="007B3133">
      <w:pPr>
        <w:spacing w:after="489"/>
      </w:pPr>
      <w:r>
        <w:t>The Qwen2.5-VL vision model can process X-ray, MRI, CT scan, and lab report images and provide an AI-generated description of findings. This analysis is strictly educational and must not be used as a clinical diagnosis. A prominent disclaimer is displayed on all image analysis results.</w:t>
      </w:r>
    </w:p>
    <w:p w14:paraId="5225606E" w14:textId="77777777" w:rsidR="007B3133" w:rsidRDefault="007B3133">
      <w:pPr>
        <w:pStyle w:val="Heading2"/>
        <w:ind w:left="-5"/>
      </w:pPr>
      <w:r>
        <w:t xml:space="preserve">10.6.4 </w:t>
      </w:r>
      <w:proofErr w:type="spellStart"/>
      <w:r>
        <w:t>egypt_drugs</w:t>
      </w:r>
      <w:proofErr w:type="spellEnd"/>
      <w:r>
        <w:t xml:space="preserve"> Database Coverage</w:t>
      </w:r>
    </w:p>
    <w:p w14:paraId="7EF13AE4" w14:textId="77777777" w:rsidR="007B3133" w:rsidRDefault="007B3133" w:rsidP="007B3133">
      <w:pPr>
        <w:pStyle w:val="ListParagraph"/>
        <w:ind w:left="0"/>
      </w:pPr>
      <w:r>
        <w:t xml:space="preserve">While the </w:t>
      </w:r>
      <w:proofErr w:type="spellStart"/>
      <w:r>
        <w:t>egypt_drugs</w:t>
      </w:r>
      <w:proofErr w:type="spellEnd"/>
      <w:r>
        <w:t xml:space="preserve"> database was compiled from authoritative Egyptian pharmaceutical sources including the Egyptian Drug Authority (EDA), it does not claim to cover 100% of commercially available drugs in Egypt. New drug approvals, generic variants, and imported medications may not be fully represented. Updates require a periodic re-ingestion and re-embedding pipeline.</w:t>
      </w:r>
    </w:p>
    <w:p w14:paraId="076D425B" w14:textId="77777777" w:rsidR="007B3133" w:rsidRDefault="007B3133">
      <w:pPr>
        <w:pStyle w:val="Heading2"/>
        <w:ind w:left="-5"/>
      </w:pPr>
      <w:r>
        <w:lastRenderedPageBreak/>
        <w:t>10.6.5 No Offline Functionality</w:t>
      </w:r>
    </w:p>
    <w:p w14:paraId="0597448D" w14:textId="77777777" w:rsidR="007B3133" w:rsidRDefault="007B3133">
      <w:pPr>
        <w:spacing w:after="489"/>
      </w:pPr>
      <w:proofErr w:type="spellStart"/>
      <w:r>
        <w:t>MediVerse</w:t>
      </w:r>
      <w:proofErr w:type="spellEnd"/>
      <w:r>
        <w:t xml:space="preserve"> is a fully online platform. The mobile application and web dashboard require an active internet connection to communicate with the backend API. There is no local caching of medical records or offline symptom assessment capability.</w:t>
      </w:r>
    </w:p>
    <w:p w14:paraId="172D7E23" w14:textId="77777777" w:rsidR="007B3133" w:rsidRDefault="007B3133">
      <w:pPr>
        <w:pStyle w:val="Heading2"/>
        <w:ind w:left="-5"/>
      </w:pPr>
      <w:r>
        <w:t>10.6.6 Single-Hospital Architecture</w:t>
      </w:r>
    </w:p>
    <w:p w14:paraId="474CBEEF" w14:textId="77777777" w:rsidR="007B3133" w:rsidRDefault="007B3133">
      <w:r>
        <w:t>The current system is architected for deployment within a single hospital or clinic. Multi-branch or multi-hospital support would require tenant isolation at the database level, cross-hospital patient record synchronization, and role-based access updates — all planned for future work.</w:t>
      </w:r>
    </w:p>
    <w:p w14:paraId="6645B5D5" w14:textId="77777777" w:rsidR="007B3133" w:rsidRDefault="007B3133">
      <w:pPr>
        <w:pStyle w:val="Heading1"/>
        <w:ind w:left="-5"/>
      </w:pPr>
      <w:r>
        <w:t>10.7 Future Work &amp; Enhancements</w:t>
      </w:r>
    </w:p>
    <w:p w14:paraId="1B5D9282" w14:textId="77777777" w:rsidR="007B3133" w:rsidRDefault="007B3133">
      <w:pPr>
        <w:spacing w:after="449"/>
      </w:pPr>
      <w:proofErr w:type="spellStart"/>
      <w:r>
        <w:t>MediVerse</w:t>
      </w:r>
      <w:proofErr w:type="spellEnd"/>
      <w:r>
        <w:t xml:space="preserve"> was built with extensibility in mind. The following enhancements represent the next phase of development, </w:t>
      </w:r>
      <w:proofErr w:type="spellStart"/>
      <w:r>
        <w:t>prioritised</w:t>
      </w:r>
      <w:proofErr w:type="spellEnd"/>
      <w:r>
        <w:t xml:space="preserve"> by their expected impact on patient care and system scalability.</w:t>
      </w:r>
    </w:p>
    <w:p w14:paraId="6FCA4ECE" w14:textId="77777777" w:rsidR="007B3133" w:rsidRDefault="007B3133">
      <w:pPr>
        <w:pStyle w:val="Heading2"/>
        <w:spacing w:after="179"/>
        <w:ind w:left="-5"/>
      </w:pPr>
      <w:r>
        <w:t>10.7.1 Short-Term Enhancements (0 – 6 Months)</w:t>
      </w:r>
    </w:p>
    <w:p w14:paraId="3F3E1CE9" w14:textId="77777777" w:rsidR="007B3133" w:rsidRDefault="007B3133" w:rsidP="007B3133">
      <w:pPr>
        <w:numPr>
          <w:ilvl w:val="0"/>
          <w:numId w:val="18"/>
        </w:numPr>
        <w:spacing w:after="140" w:line="286" w:lineRule="auto"/>
        <w:ind w:right="14" w:hanging="172"/>
      </w:pPr>
      <w:r>
        <w:rPr>
          <w:b/>
        </w:rPr>
        <w:t xml:space="preserve">Voice-Based Symptom Input (Arabic ASR): </w:t>
      </w:r>
      <w:r>
        <w:t>Integrate an Arabic Automatic Speech Recognition model to allow patients to describe symptoms verbally. Candidate models include OpenAI Whisper (multilingual) and Arabert-based ASR systems, particularly beneficial for elderly patients or those with limited literacy.</w:t>
      </w:r>
    </w:p>
    <w:p w14:paraId="4CE7FC06" w14:textId="77777777" w:rsidR="007B3133" w:rsidRDefault="007B3133" w:rsidP="007B3133">
      <w:pPr>
        <w:numPr>
          <w:ilvl w:val="0"/>
          <w:numId w:val="18"/>
        </w:numPr>
        <w:spacing w:after="131" w:line="297" w:lineRule="auto"/>
        <w:ind w:right="14" w:hanging="172"/>
      </w:pPr>
      <w:r>
        <w:rPr>
          <w:b/>
        </w:rPr>
        <w:t xml:space="preserve">Expanded </w:t>
      </w:r>
      <w:proofErr w:type="spellStart"/>
      <w:r>
        <w:rPr>
          <w:b/>
        </w:rPr>
        <w:t>symptoms_knowledge_base</w:t>
      </w:r>
      <w:proofErr w:type="spellEnd"/>
      <w:r>
        <w:rPr>
          <w:b/>
        </w:rPr>
        <w:t xml:space="preserve">: </w:t>
      </w:r>
      <w:r>
        <w:t>Add rarer symptom presentations, pediatric-specific clusters, chronic disease exacerbations, and tropical diseases relevant to the Egyptian patient population.</w:t>
      </w:r>
    </w:p>
    <w:p w14:paraId="7ABC42CD" w14:textId="77777777" w:rsidR="007B3133" w:rsidRDefault="007B3133" w:rsidP="007B3133">
      <w:pPr>
        <w:numPr>
          <w:ilvl w:val="0"/>
          <w:numId w:val="18"/>
        </w:numPr>
        <w:spacing w:after="420" w:line="286" w:lineRule="auto"/>
        <w:ind w:right="14" w:hanging="172"/>
      </w:pPr>
      <w:r>
        <w:rPr>
          <w:b/>
        </w:rPr>
        <w:t xml:space="preserve">Push Notification System: </w:t>
      </w:r>
      <w:r>
        <w:t>Extend the Flutter mobile app to receive real-time push notifications for queue position updates, appointment reminders, and prescription ready alerts using Firebase Cloud Messaging (FCM).</w:t>
      </w:r>
    </w:p>
    <w:p w14:paraId="235B9D66" w14:textId="77777777" w:rsidR="007B3133" w:rsidRDefault="007B3133">
      <w:pPr>
        <w:pStyle w:val="Heading2"/>
        <w:spacing w:after="179"/>
        <w:ind w:left="-5"/>
      </w:pPr>
      <w:r>
        <w:t>10.7.2 Medium-Term Enhancements (6 – 18 Months)</w:t>
      </w:r>
    </w:p>
    <w:p w14:paraId="0CB20D54" w14:textId="77777777" w:rsidR="007B3133" w:rsidRDefault="007B3133" w:rsidP="007B3133">
      <w:pPr>
        <w:numPr>
          <w:ilvl w:val="0"/>
          <w:numId w:val="19"/>
        </w:numPr>
        <w:spacing w:after="140" w:line="286" w:lineRule="auto"/>
        <w:ind w:hanging="172"/>
      </w:pPr>
      <w:r>
        <w:rPr>
          <w:b/>
        </w:rPr>
        <w:t xml:space="preserve">Real-Time Doctor-Patient Video Consultation: </w:t>
      </w:r>
      <w:r>
        <w:t xml:space="preserve">Integrate a WebRTC-based video calling module to enable remote consultations directly within the </w:t>
      </w:r>
      <w:proofErr w:type="spellStart"/>
      <w:r>
        <w:t>MediVerse</w:t>
      </w:r>
      <w:proofErr w:type="spellEnd"/>
      <w:r>
        <w:t xml:space="preserve"> platform, particularly useful for follow-up appointments.</w:t>
      </w:r>
    </w:p>
    <w:p w14:paraId="25B5F6A1" w14:textId="77777777" w:rsidR="007B3133" w:rsidRDefault="007B3133" w:rsidP="007B3133">
      <w:pPr>
        <w:numPr>
          <w:ilvl w:val="0"/>
          <w:numId w:val="19"/>
        </w:numPr>
        <w:spacing w:after="140" w:line="286" w:lineRule="auto"/>
        <w:ind w:hanging="172"/>
      </w:pPr>
      <w:r>
        <w:rPr>
          <w:b/>
        </w:rPr>
        <w:lastRenderedPageBreak/>
        <w:t xml:space="preserve">IoT Integration — Smart Wristbands for Vitals: </w:t>
      </w:r>
      <w:r>
        <w:t>Connect IoT-enabled wearable devices to the backend so patient vitals (heart rate, blood oxygen, temperature) can be streamed in real time, incorporated into the chatbot context and doctor dashboard.</w:t>
      </w:r>
    </w:p>
    <w:p w14:paraId="50C35149" w14:textId="77777777" w:rsidR="007B3133" w:rsidRDefault="007B3133" w:rsidP="007B3133">
      <w:pPr>
        <w:numPr>
          <w:ilvl w:val="0"/>
          <w:numId w:val="19"/>
        </w:numPr>
        <w:spacing w:after="411" w:line="297" w:lineRule="auto"/>
        <w:ind w:hanging="172"/>
      </w:pPr>
      <w:r>
        <w:rPr>
          <w:b/>
        </w:rPr>
        <w:t xml:space="preserve">Full Mobile App Feature Parity: </w:t>
      </w:r>
      <w:r>
        <w:t>Expand the Flutter app beyond its current three screens to include the complete patient portal: chatbot, medical file viewer, prescription history, and appointment booking.</w:t>
      </w:r>
    </w:p>
    <w:p w14:paraId="70122C57" w14:textId="77777777" w:rsidR="007B3133" w:rsidRDefault="007B3133">
      <w:pPr>
        <w:pStyle w:val="Heading2"/>
        <w:spacing w:after="179"/>
        <w:ind w:left="-5"/>
      </w:pPr>
      <w:r>
        <w:t>10.7.3 Long-Term Enhancements (18+ Months)</w:t>
      </w:r>
    </w:p>
    <w:p w14:paraId="043C091C" w14:textId="77777777" w:rsidR="007B3133" w:rsidRDefault="007B3133" w:rsidP="007B3133">
      <w:pPr>
        <w:numPr>
          <w:ilvl w:val="0"/>
          <w:numId w:val="20"/>
        </w:numPr>
        <w:spacing w:after="140" w:line="286" w:lineRule="auto"/>
        <w:ind w:right="14" w:hanging="172"/>
      </w:pPr>
      <w:r>
        <w:rPr>
          <w:b/>
        </w:rPr>
        <w:t xml:space="preserve">ML Feedback Loop for AI Diagnosis Accuracy: </w:t>
      </w:r>
      <w:r>
        <w:t xml:space="preserve">Implement a supervised learning feedback loop using the </w:t>
      </w:r>
      <w:proofErr w:type="spellStart"/>
      <w:r>
        <w:t>was_AI_correct</w:t>
      </w:r>
      <w:proofErr w:type="spellEnd"/>
      <w:r>
        <w:t xml:space="preserve"> field stored in </w:t>
      </w:r>
      <w:proofErr w:type="spellStart"/>
      <w:r>
        <w:t>patient_consultations</w:t>
      </w:r>
      <w:proofErr w:type="spellEnd"/>
      <w:r>
        <w:t>. Doctors confirm or correct AI diagnoses over time, creating a labeled dataset for fine-tuning RAG embeddings or training a lightweight specialty-routing classifier.</w:t>
      </w:r>
    </w:p>
    <w:p w14:paraId="0E362242" w14:textId="77777777" w:rsidR="007B3133" w:rsidRDefault="007B3133" w:rsidP="007B3133">
      <w:pPr>
        <w:numPr>
          <w:ilvl w:val="0"/>
          <w:numId w:val="20"/>
        </w:numPr>
        <w:spacing w:after="140" w:line="286" w:lineRule="auto"/>
        <w:ind w:right="14" w:hanging="172"/>
      </w:pPr>
      <w:r>
        <w:rPr>
          <w:b/>
        </w:rPr>
        <w:t xml:space="preserve">Multi-Hospital SaaS Model: </w:t>
      </w:r>
      <w:r>
        <w:t xml:space="preserve">Evolve </w:t>
      </w:r>
      <w:proofErr w:type="spellStart"/>
      <w:r>
        <w:t>MediVerse</w:t>
      </w:r>
      <w:proofErr w:type="spellEnd"/>
      <w:r>
        <w:t xml:space="preserve"> into a multi-tenant SaaS platform where each hospital operates on isolated data with shared backend infrastructure, requiring tenant-aware database partitioning and </w:t>
      </w:r>
      <w:proofErr w:type="spellStart"/>
      <w:r>
        <w:t>centralised</w:t>
      </w:r>
      <w:proofErr w:type="spellEnd"/>
      <w:r>
        <w:t xml:space="preserve"> identity management.</w:t>
      </w:r>
    </w:p>
    <w:p w14:paraId="5717B0E5" w14:textId="3DAB9FA1" w:rsidR="007B3133" w:rsidRDefault="007B3133" w:rsidP="007B3133">
      <w:pPr>
        <w:numPr>
          <w:ilvl w:val="0"/>
          <w:numId w:val="20"/>
        </w:numPr>
        <w:spacing w:after="140" w:line="286" w:lineRule="auto"/>
        <w:ind w:right="14" w:hanging="172"/>
        <w:rPr>
          <w:rtl/>
        </w:rPr>
      </w:pPr>
      <w:r>
        <w:rPr>
          <w:b/>
        </w:rPr>
        <w:t xml:space="preserve">Regulatory Compliance &amp; Clinical Certification: </w:t>
      </w:r>
      <w:r>
        <w:t>Work toward compliance with Egyptian Ministry of Health digital health regulations and pursue clinical decision support certification, enabling legal deployment as an AI-assisted diagnostic aid.</w:t>
      </w:r>
    </w:p>
    <w:p w14:paraId="42EA133D" w14:textId="77777777" w:rsidR="007B3133" w:rsidRPr="005256F7" w:rsidRDefault="007B3133" w:rsidP="00B169EA">
      <w:pPr>
        <w:pStyle w:val="Heading2"/>
        <w:spacing w:after="0"/>
        <w:ind w:left="-5"/>
      </w:pPr>
      <w:r>
        <w:t>10.7.4 Future Enhancements Overview</w:t>
      </w:r>
    </w:p>
    <w:tbl>
      <w:tblPr>
        <w:tblStyle w:val="TableGrid"/>
        <w:tblW w:w="9298" w:type="dxa"/>
        <w:tblInd w:w="50" w:type="dxa"/>
        <w:tblCellMar>
          <w:left w:w="120" w:type="dxa"/>
          <w:right w:w="115" w:type="dxa"/>
        </w:tblCellMar>
        <w:tblLook w:val="04A0" w:firstRow="1" w:lastRow="0" w:firstColumn="1" w:lastColumn="0" w:noHBand="0" w:noVBand="1"/>
      </w:tblPr>
      <w:tblGrid>
        <w:gridCol w:w="3119"/>
        <w:gridCol w:w="1644"/>
        <w:gridCol w:w="1247"/>
        <w:gridCol w:w="3288"/>
      </w:tblGrid>
      <w:tr w:rsidR="007B3133" w14:paraId="39D5AD24" w14:textId="77777777">
        <w:trPr>
          <w:trHeight w:val="440"/>
        </w:trPr>
        <w:tc>
          <w:tcPr>
            <w:tcW w:w="311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28F0E108" w14:textId="77777777" w:rsidR="007B3133" w:rsidRDefault="007B3133">
            <w:pPr>
              <w:spacing w:line="259" w:lineRule="auto"/>
            </w:pPr>
            <w:r>
              <w:rPr>
                <w:b/>
                <w:color w:val="FFFFFF"/>
                <w:sz w:val="17"/>
              </w:rPr>
              <w:t>Enhancement</w:t>
            </w:r>
          </w:p>
        </w:tc>
        <w:tc>
          <w:tcPr>
            <w:tcW w:w="1644"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3BF5A987" w14:textId="77777777" w:rsidR="007B3133" w:rsidRDefault="007B3133">
            <w:pPr>
              <w:spacing w:line="259" w:lineRule="auto"/>
            </w:pPr>
            <w:r>
              <w:rPr>
                <w:b/>
                <w:color w:val="FFFFFF"/>
                <w:sz w:val="17"/>
              </w:rPr>
              <w:t>Timeline</w:t>
            </w:r>
          </w:p>
        </w:tc>
        <w:tc>
          <w:tcPr>
            <w:tcW w:w="1247"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5A756DAB" w14:textId="77777777" w:rsidR="007B3133" w:rsidRDefault="007B3133">
            <w:pPr>
              <w:spacing w:line="259" w:lineRule="auto"/>
            </w:pPr>
            <w:r>
              <w:rPr>
                <w:b/>
                <w:color w:val="FFFFFF"/>
                <w:sz w:val="17"/>
              </w:rPr>
              <w:t>Priority</w:t>
            </w:r>
          </w:p>
        </w:tc>
        <w:tc>
          <w:tcPr>
            <w:tcW w:w="3288" w:type="dxa"/>
            <w:tcBorders>
              <w:top w:val="single" w:sz="4" w:space="0" w:color="BFBFBF"/>
              <w:left w:val="single" w:sz="4" w:space="0" w:color="BFBFBF"/>
              <w:bottom w:val="single" w:sz="4" w:space="0" w:color="BFBFBF"/>
              <w:right w:val="single" w:sz="4" w:space="0" w:color="BFBFBF"/>
            </w:tcBorders>
            <w:shd w:val="clear" w:color="auto" w:fill="1F4E79"/>
            <w:vAlign w:val="center"/>
          </w:tcPr>
          <w:p w14:paraId="65FD19DA" w14:textId="77777777" w:rsidR="007B3133" w:rsidRDefault="007B3133">
            <w:pPr>
              <w:spacing w:line="259" w:lineRule="auto"/>
            </w:pPr>
            <w:r>
              <w:rPr>
                <w:b/>
                <w:color w:val="FFFFFF"/>
                <w:sz w:val="17"/>
              </w:rPr>
              <w:t>Technology</w:t>
            </w:r>
          </w:p>
        </w:tc>
      </w:tr>
      <w:tr w:rsidR="007B3133" w14:paraId="5E34D07B" w14:textId="77777777">
        <w:trPr>
          <w:trHeight w:val="440"/>
        </w:trPr>
        <w:tc>
          <w:tcPr>
            <w:tcW w:w="311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5601BF6" w14:textId="77777777" w:rsidR="007B3133" w:rsidRDefault="007B3133">
            <w:pPr>
              <w:spacing w:line="259" w:lineRule="auto"/>
            </w:pPr>
            <w:r>
              <w:rPr>
                <w:sz w:val="17"/>
              </w:rPr>
              <w:t>Arabic Voice Input (ASR)</w:t>
            </w:r>
          </w:p>
        </w:tc>
        <w:tc>
          <w:tcPr>
            <w:tcW w:w="164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31D9D0F" w14:textId="77777777" w:rsidR="007B3133" w:rsidRDefault="007B3133">
            <w:pPr>
              <w:spacing w:line="259" w:lineRule="auto"/>
            </w:pPr>
            <w:r>
              <w:rPr>
                <w:sz w:val="17"/>
              </w:rPr>
              <w:t>0 – 6 months</w:t>
            </w:r>
          </w:p>
        </w:tc>
        <w:tc>
          <w:tcPr>
            <w:tcW w:w="124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21F297C" w14:textId="77777777" w:rsidR="007B3133" w:rsidRDefault="007B3133">
            <w:pPr>
              <w:spacing w:line="259" w:lineRule="auto"/>
            </w:pPr>
            <w:r>
              <w:rPr>
                <w:sz w:val="17"/>
              </w:rPr>
              <w:t>High</w:t>
            </w:r>
          </w:p>
        </w:tc>
        <w:tc>
          <w:tcPr>
            <w:tcW w:w="328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0873625" w14:textId="77777777" w:rsidR="007B3133" w:rsidRDefault="007B3133">
            <w:pPr>
              <w:spacing w:line="259" w:lineRule="auto"/>
            </w:pPr>
            <w:r>
              <w:rPr>
                <w:sz w:val="17"/>
              </w:rPr>
              <w:t>OpenAI Whisper / Arabert</w:t>
            </w:r>
          </w:p>
        </w:tc>
      </w:tr>
      <w:tr w:rsidR="007B3133" w14:paraId="5831A6DA" w14:textId="77777777">
        <w:trPr>
          <w:trHeight w:val="440"/>
        </w:trPr>
        <w:tc>
          <w:tcPr>
            <w:tcW w:w="311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2B2EE182" w14:textId="77777777" w:rsidR="007B3133" w:rsidRDefault="007B3133">
            <w:pPr>
              <w:spacing w:line="259" w:lineRule="auto"/>
            </w:pPr>
            <w:r>
              <w:rPr>
                <w:sz w:val="17"/>
              </w:rPr>
              <w:t>Expanded Knowledge Base</w:t>
            </w:r>
          </w:p>
        </w:tc>
        <w:tc>
          <w:tcPr>
            <w:tcW w:w="1644"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408E155D" w14:textId="77777777" w:rsidR="007B3133" w:rsidRDefault="007B3133">
            <w:pPr>
              <w:spacing w:line="259" w:lineRule="auto"/>
            </w:pPr>
            <w:r>
              <w:rPr>
                <w:sz w:val="17"/>
              </w:rPr>
              <w:t>0 – 6 months</w:t>
            </w:r>
          </w:p>
        </w:tc>
        <w:tc>
          <w:tcPr>
            <w:tcW w:w="1247"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25D66229" w14:textId="77777777" w:rsidR="007B3133" w:rsidRDefault="007B3133">
            <w:pPr>
              <w:spacing w:line="259" w:lineRule="auto"/>
            </w:pPr>
            <w:r>
              <w:rPr>
                <w:sz w:val="17"/>
              </w:rPr>
              <w:t>High</w:t>
            </w:r>
          </w:p>
        </w:tc>
        <w:tc>
          <w:tcPr>
            <w:tcW w:w="328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2C807C6A" w14:textId="77777777" w:rsidR="007B3133" w:rsidRDefault="007B3133">
            <w:pPr>
              <w:spacing w:line="259" w:lineRule="auto"/>
            </w:pPr>
            <w:r>
              <w:rPr>
                <w:sz w:val="17"/>
              </w:rPr>
              <w:t>Medical DB curation</w:t>
            </w:r>
          </w:p>
        </w:tc>
      </w:tr>
      <w:tr w:rsidR="007B3133" w14:paraId="6D83069B" w14:textId="77777777">
        <w:trPr>
          <w:trHeight w:val="440"/>
        </w:trPr>
        <w:tc>
          <w:tcPr>
            <w:tcW w:w="311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3DAE9D1" w14:textId="77777777" w:rsidR="007B3133" w:rsidRDefault="007B3133">
            <w:pPr>
              <w:spacing w:line="259" w:lineRule="auto"/>
            </w:pPr>
            <w:r>
              <w:rPr>
                <w:sz w:val="17"/>
              </w:rPr>
              <w:t>Push Notifications</w:t>
            </w:r>
          </w:p>
        </w:tc>
        <w:tc>
          <w:tcPr>
            <w:tcW w:w="164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048AAA1" w14:textId="77777777" w:rsidR="007B3133" w:rsidRDefault="007B3133">
            <w:pPr>
              <w:spacing w:line="259" w:lineRule="auto"/>
            </w:pPr>
            <w:r>
              <w:rPr>
                <w:sz w:val="17"/>
              </w:rPr>
              <w:t>0 – 6 months</w:t>
            </w:r>
          </w:p>
        </w:tc>
        <w:tc>
          <w:tcPr>
            <w:tcW w:w="124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EC6A2B3" w14:textId="77777777" w:rsidR="007B3133" w:rsidRDefault="007B3133">
            <w:pPr>
              <w:spacing w:line="259" w:lineRule="auto"/>
            </w:pPr>
            <w:r>
              <w:rPr>
                <w:sz w:val="17"/>
              </w:rPr>
              <w:t>Medium</w:t>
            </w:r>
          </w:p>
        </w:tc>
        <w:tc>
          <w:tcPr>
            <w:tcW w:w="328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55CA06C" w14:textId="77777777" w:rsidR="007B3133" w:rsidRDefault="007B3133">
            <w:pPr>
              <w:spacing w:line="259" w:lineRule="auto"/>
            </w:pPr>
            <w:r>
              <w:rPr>
                <w:sz w:val="17"/>
              </w:rPr>
              <w:t>Firebase FCM</w:t>
            </w:r>
          </w:p>
        </w:tc>
      </w:tr>
      <w:tr w:rsidR="007B3133" w14:paraId="3EB5570A" w14:textId="77777777">
        <w:trPr>
          <w:trHeight w:val="440"/>
        </w:trPr>
        <w:tc>
          <w:tcPr>
            <w:tcW w:w="311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56A14B10" w14:textId="77777777" w:rsidR="007B3133" w:rsidRDefault="007B3133">
            <w:pPr>
              <w:spacing w:line="259" w:lineRule="auto"/>
            </w:pPr>
            <w:r>
              <w:rPr>
                <w:sz w:val="17"/>
              </w:rPr>
              <w:t>Video Consultations</w:t>
            </w:r>
          </w:p>
        </w:tc>
        <w:tc>
          <w:tcPr>
            <w:tcW w:w="1644"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04C98E3E" w14:textId="77777777" w:rsidR="007B3133" w:rsidRDefault="007B3133">
            <w:pPr>
              <w:spacing w:line="259" w:lineRule="auto"/>
            </w:pPr>
            <w:r>
              <w:rPr>
                <w:sz w:val="17"/>
              </w:rPr>
              <w:t>6 – 18 months</w:t>
            </w:r>
          </w:p>
        </w:tc>
        <w:tc>
          <w:tcPr>
            <w:tcW w:w="1247"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43628371" w14:textId="77777777" w:rsidR="007B3133" w:rsidRDefault="007B3133">
            <w:pPr>
              <w:spacing w:line="259" w:lineRule="auto"/>
            </w:pPr>
            <w:r>
              <w:rPr>
                <w:sz w:val="17"/>
              </w:rPr>
              <w:t>High</w:t>
            </w:r>
          </w:p>
        </w:tc>
        <w:tc>
          <w:tcPr>
            <w:tcW w:w="328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35595241" w14:textId="77777777" w:rsidR="007B3133" w:rsidRDefault="007B3133">
            <w:pPr>
              <w:spacing w:line="259" w:lineRule="auto"/>
            </w:pPr>
            <w:r>
              <w:rPr>
                <w:sz w:val="17"/>
              </w:rPr>
              <w:t>WebRTC</w:t>
            </w:r>
          </w:p>
        </w:tc>
      </w:tr>
      <w:tr w:rsidR="007B3133" w14:paraId="002A0967" w14:textId="77777777">
        <w:trPr>
          <w:trHeight w:val="440"/>
        </w:trPr>
        <w:tc>
          <w:tcPr>
            <w:tcW w:w="311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DD8E2CA" w14:textId="77777777" w:rsidR="007B3133" w:rsidRDefault="007B3133">
            <w:pPr>
              <w:spacing w:line="259" w:lineRule="auto"/>
            </w:pPr>
            <w:r>
              <w:rPr>
                <w:sz w:val="17"/>
              </w:rPr>
              <w:t>IoT Vitals Integration</w:t>
            </w:r>
          </w:p>
        </w:tc>
        <w:tc>
          <w:tcPr>
            <w:tcW w:w="164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4813627" w14:textId="77777777" w:rsidR="007B3133" w:rsidRDefault="007B3133">
            <w:pPr>
              <w:spacing w:line="259" w:lineRule="auto"/>
            </w:pPr>
            <w:r>
              <w:rPr>
                <w:sz w:val="17"/>
              </w:rPr>
              <w:t>6 – 18 months</w:t>
            </w:r>
          </w:p>
        </w:tc>
        <w:tc>
          <w:tcPr>
            <w:tcW w:w="124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C0736AF" w14:textId="77777777" w:rsidR="007B3133" w:rsidRDefault="007B3133">
            <w:pPr>
              <w:spacing w:line="259" w:lineRule="auto"/>
            </w:pPr>
            <w:r>
              <w:rPr>
                <w:sz w:val="17"/>
              </w:rPr>
              <w:t>Medium</w:t>
            </w:r>
          </w:p>
        </w:tc>
        <w:tc>
          <w:tcPr>
            <w:tcW w:w="328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BC99A1B" w14:textId="77777777" w:rsidR="007B3133" w:rsidRDefault="007B3133">
            <w:pPr>
              <w:spacing w:line="259" w:lineRule="auto"/>
            </w:pPr>
            <w:r>
              <w:rPr>
                <w:sz w:val="17"/>
              </w:rPr>
              <w:t>MQTT / BLE wearables</w:t>
            </w:r>
          </w:p>
        </w:tc>
      </w:tr>
      <w:tr w:rsidR="007B3133" w14:paraId="7BF84DEF" w14:textId="77777777">
        <w:trPr>
          <w:trHeight w:val="440"/>
        </w:trPr>
        <w:tc>
          <w:tcPr>
            <w:tcW w:w="311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67B7772D" w14:textId="77777777" w:rsidR="007B3133" w:rsidRDefault="007B3133">
            <w:pPr>
              <w:spacing w:line="259" w:lineRule="auto"/>
            </w:pPr>
            <w:r>
              <w:rPr>
                <w:sz w:val="17"/>
              </w:rPr>
              <w:t>Full Flutter Mobile App</w:t>
            </w:r>
          </w:p>
        </w:tc>
        <w:tc>
          <w:tcPr>
            <w:tcW w:w="1644"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0463F37C" w14:textId="77777777" w:rsidR="007B3133" w:rsidRDefault="007B3133">
            <w:pPr>
              <w:spacing w:line="259" w:lineRule="auto"/>
            </w:pPr>
            <w:r>
              <w:rPr>
                <w:sz w:val="17"/>
              </w:rPr>
              <w:t>6 – 18 months</w:t>
            </w:r>
          </w:p>
        </w:tc>
        <w:tc>
          <w:tcPr>
            <w:tcW w:w="1247"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0980A0C3" w14:textId="77777777" w:rsidR="007B3133" w:rsidRDefault="007B3133">
            <w:pPr>
              <w:spacing w:line="259" w:lineRule="auto"/>
            </w:pPr>
            <w:r>
              <w:rPr>
                <w:sz w:val="17"/>
              </w:rPr>
              <w:t>High</w:t>
            </w:r>
          </w:p>
        </w:tc>
        <w:tc>
          <w:tcPr>
            <w:tcW w:w="328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26A3FB9C" w14:textId="77777777" w:rsidR="007B3133" w:rsidRDefault="007B3133">
            <w:pPr>
              <w:spacing w:line="259" w:lineRule="auto"/>
            </w:pPr>
            <w:r>
              <w:rPr>
                <w:sz w:val="17"/>
              </w:rPr>
              <w:t>Flutter 3</w:t>
            </w:r>
          </w:p>
        </w:tc>
      </w:tr>
      <w:tr w:rsidR="007B3133" w14:paraId="6BBAB401" w14:textId="77777777">
        <w:trPr>
          <w:trHeight w:val="440"/>
        </w:trPr>
        <w:tc>
          <w:tcPr>
            <w:tcW w:w="311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FD2C7DA" w14:textId="77777777" w:rsidR="007B3133" w:rsidRDefault="007B3133">
            <w:pPr>
              <w:spacing w:line="259" w:lineRule="auto"/>
            </w:pPr>
            <w:r>
              <w:rPr>
                <w:sz w:val="17"/>
              </w:rPr>
              <w:t>AI Feedback Loop (ML)</w:t>
            </w:r>
          </w:p>
        </w:tc>
        <w:tc>
          <w:tcPr>
            <w:tcW w:w="164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449E41D" w14:textId="77777777" w:rsidR="007B3133" w:rsidRDefault="007B3133">
            <w:pPr>
              <w:spacing w:line="259" w:lineRule="auto"/>
            </w:pPr>
            <w:r>
              <w:rPr>
                <w:sz w:val="17"/>
              </w:rPr>
              <w:t>18+ months</w:t>
            </w:r>
          </w:p>
        </w:tc>
        <w:tc>
          <w:tcPr>
            <w:tcW w:w="124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1C1185C" w14:textId="77777777" w:rsidR="007B3133" w:rsidRDefault="007B3133">
            <w:pPr>
              <w:spacing w:line="259" w:lineRule="auto"/>
            </w:pPr>
            <w:r>
              <w:rPr>
                <w:sz w:val="17"/>
              </w:rPr>
              <w:t>High</w:t>
            </w:r>
          </w:p>
        </w:tc>
        <w:tc>
          <w:tcPr>
            <w:tcW w:w="328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7D04382" w14:textId="77777777" w:rsidR="007B3133" w:rsidRDefault="007B3133">
            <w:pPr>
              <w:spacing w:line="259" w:lineRule="auto"/>
            </w:pPr>
            <w:r>
              <w:rPr>
                <w:sz w:val="17"/>
              </w:rPr>
              <w:t>Fine-tuning / scikit-learn</w:t>
            </w:r>
          </w:p>
        </w:tc>
      </w:tr>
      <w:tr w:rsidR="007B3133" w14:paraId="5CB5DAB7" w14:textId="77777777">
        <w:trPr>
          <w:trHeight w:val="440"/>
        </w:trPr>
        <w:tc>
          <w:tcPr>
            <w:tcW w:w="311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74988C23" w14:textId="77777777" w:rsidR="007B3133" w:rsidRDefault="007B3133">
            <w:pPr>
              <w:spacing w:line="259" w:lineRule="auto"/>
            </w:pPr>
            <w:r>
              <w:rPr>
                <w:sz w:val="17"/>
              </w:rPr>
              <w:t>Multi-Hospital SaaS</w:t>
            </w:r>
          </w:p>
        </w:tc>
        <w:tc>
          <w:tcPr>
            <w:tcW w:w="1644"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1B450BA2" w14:textId="77777777" w:rsidR="007B3133" w:rsidRDefault="007B3133">
            <w:pPr>
              <w:spacing w:line="259" w:lineRule="auto"/>
            </w:pPr>
            <w:r>
              <w:rPr>
                <w:sz w:val="17"/>
              </w:rPr>
              <w:t>18+ months</w:t>
            </w:r>
          </w:p>
        </w:tc>
        <w:tc>
          <w:tcPr>
            <w:tcW w:w="1247"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42DC1580" w14:textId="77777777" w:rsidR="007B3133" w:rsidRDefault="007B3133">
            <w:pPr>
              <w:spacing w:line="259" w:lineRule="auto"/>
            </w:pPr>
            <w:r>
              <w:rPr>
                <w:sz w:val="17"/>
              </w:rPr>
              <w:t>High</w:t>
            </w:r>
          </w:p>
        </w:tc>
        <w:tc>
          <w:tcPr>
            <w:tcW w:w="328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1031AC90" w14:textId="77777777" w:rsidR="007B3133" w:rsidRDefault="007B3133">
            <w:pPr>
              <w:spacing w:line="259" w:lineRule="auto"/>
            </w:pPr>
            <w:r>
              <w:rPr>
                <w:sz w:val="17"/>
              </w:rPr>
              <w:t>Tenant architecture</w:t>
            </w:r>
          </w:p>
        </w:tc>
      </w:tr>
      <w:tr w:rsidR="007B3133" w14:paraId="14F28876" w14:textId="77777777">
        <w:trPr>
          <w:trHeight w:val="440"/>
        </w:trPr>
        <w:tc>
          <w:tcPr>
            <w:tcW w:w="311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794867B" w14:textId="77777777" w:rsidR="007B3133" w:rsidRDefault="007B3133">
            <w:pPr>
              <w:spacing w:line="259" w:lineRule="auto"/>
            </w:pPr>
            <w:r>
              <w:rPr>
                <w:sz w:val="17"/>
              </w:rPr>
              <w:t>Clinical Certification</w:t>
            </w:r>
          </w:p>
        </w:tc>
        <w:tc>
          <w:tcPr>
            <w:tcW w:w="164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7F7FB05" w14:textId="77777777" w:rsidR="007B3133" w:rsidRDefault="007B3133">
            <w:pPr>
              <w:spacing w:line="259" w:lineRule="auto"/>
            </w:pPr>
            <w:r>
              <w:rPr>
                <w:sz w:val="17"/>
              </w:rPr>
              <w:t>18+ months</w:t>
            </w:r>
          </w:p>
        </w:tc>
        <w:tc>
          <w:tcPr>
            <w:tcW w:w="124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F65BC97" w14:textId="77777777" w:rsidR="007B3133" w:rsidRDefault="007B3133">
            <w:pPr>
              <w:spacing w:line="259" w:lineRule="auto"/>
            </w:pPr>
            <w:r>
              <w:rPr>
                <w:sz w:val="17"/>
              </w:rPr>
              <w:t>Medium</w:t>
            </w:r>
          </w:p>
        </w:tc>
        <w:tc>
          <w:tcPr>
            <w:tcW w:w="328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00DB87" w14:textId="77777777" w:rsidR="007B3133" w:rsidRDefault="007B3133">
            <w:pPr>
              <w:spacing w:line="259" w:lineRule="auto"/>
            </w:pPr>
            <w:r>
              <w:rPr>
                <w:sz w:val="17"/>
              </w:rPr>
              <w:t>Regulatory process</w:t>
            </w:r>
          </w:p>
        </w:tc>
      </w:tr>
    </w:tbl>
    <w:p w14:paraId="3769D61C" w14:textId="77777777" w:rsidR="007B3133" w:rsidRDefault="007B3133">
      <w:r>
        <w:br w:type="page"/>
      </w:r>
    </w:p>
    <w:p w14:paraId="7247AF55" w14:textId="77777777" w:rsidR="007B3133" w:rsidRDefault="007B3133">
      <w:pPr>
        <w:pStyle w:val="Heading1"/>
        <w:ind w:left="-5"/>
      </w:pPr>
      <w:r>
        <w:lastRenderedPageBreak/>
        <w:t>10.8 Conclusion</w:t>
      </w:r>
    </w:p>
    <w:p w14:paraId="431E54CD" w14:textId="77777777" w:rsidR="007B3133" w:rsidRDefault="007B3133">
      <w:pPr>
        <w:spacing w:after="289"/>
      </w:pPr>
      <w:proofErr w:type="spellStart"/>
      <w:r>
        <w:t>MediVerse</w:t>
      </w:r>
      <w:proofErr w:type="spellEnd"/>
      <w:r>
        <w:t xml:space="preserve"> was conceived to address a clear and pressing problem: the fragmentation, inefficiency, and lack of intelligent automation in traditional hospital management systems, particularly within the Egyptian healthcare context. Over the course of this graduation project, the team designed and implemented a comprehensive, AI-powered smart hospital platform spanning mobile, web, and backend components.</w:t>
      </w:r>
    </w:p>
    <w:p w14:paraId="7DA81F4D" w14:textId="77777777" w:rsidR="007B3133" w:rsidRDefault="007B3133">
      <w:pPr>
        <w:spacing w:after="289"/>
      </w:pPr>
      <w:r>
        <w:t>The system delivers on its core objectives: a multilingual AI chatbot powered by RAG and state-of-the-art LLMs provides symptom assessment and emergency first-aid guidance; a smart pharmacy module enables pharmacists to search Egypt's drug database, detect harmful interactions, and read handwritten prescriptions via Vision AI; biometric face recognition allows patients to authenticate securely without passwords; and a real-time queue management system reduces waiting room uncertainty for both patients and doctors.</w:t>
      </w:r>
    </w:p>
    <w:p w14:paraId="35C5BD37" w14:textId="77777777" w:rsidR="007B3133" w:rsidRDefault="007B3133">
      <w:pPr>
        <w:spacing w:after="289"/>
      </w:pPr>
      <w:r>
        <w:t xml:space="preserve">From a technical standpoint, </w:t>
      </w:r>
      <w:proofErr w:type="spellStart"/>
      <w:r>
        <w:t>MediVerse</w:t>
      </w:r>
      <w:proofErr w:type="spellEnd"/>
      <w:r>
        <w:t xml:space="preserve"> demonstrates the effective integration of diverse technologies — </w:t>
      </w:r>
      <w:proofErr w:type="spellStart"/>
      <w:r>
        <w:t>FastAPI</w:t>
      </w:r>
      <w:proofErr w:type="spellEnd"/>
      <w:r>
        <w:t xml:space="preserve"> for the backend, React and Flutter for the frontends, MS SQL Server for structured data, </w:t>
      </w:r>
      <w:proofErr w:type="spellStart"/>
      <w:r>
        <w:t>InsightFace</w:t>
      </w:r>
      <w:proofErr w:type="spellEnd"/>
      <w:r>
        <w:t xml:space="preserve"> for biometrics, </w:t>
      </w:r>
      <w:proofErr w:type="spellStart"/>
      <w:r>
        <w:t>SentenceTransformers</w:t>
      </w:r>
      <w:proofErr w:type="spellEnd"/>
      <w:r>
        <w:t xml:space="preserve"> for semantic search, and </w:t>
      </w:r>
      <w:proofErr w:type="spellStart"/>
      <w:r>
        <w:t>OpenRouter</w:t>
      </w:r>
      <w:proofErr w:type="spellEnd"/>
      <w:r>
        <w:t xml:space="preserve"> for flexible LLM access — into a coherent and deployable system.</w:t>
      </w:r>
    </w:p>
    <w:p w14:paraId="7DF8C4B6" w14:textId="77777777" w:rsidR="007B3133" w:rsidRDefault="007B3133">
      <w:pPr>
        <w:spacing w:after="289"/>
      </w:pPr>
      <w:r>
        <w:t>The testing strategy confirmed that all primary user flows — patient registration through chatbot interaction, appointment booking through queue management, and pharmacy operations through prescription analysis — function correctly under normal and edge-case conditions. Known limitations are transparently documented with appropriate disclaimers within the system.</w:t>
      </w:r>
    </w:p>
    <w:p w14:paraId="4B9F833C" w14:textId="77777777" w:rsidR="007B3133" w:rsidRDefault="007B3133">
      <w:pPr>
        <w:spacing w:after="289"/>
      </w:pPr>
      <w:r>
        <w:t>The lessons learned include the importance of designing for graceful degradation in AI systems (robust fallback chains rather than hard failures), the value of a well-structured RAG knowledge base as the backbone of medical AI accuracy, and the complexity of integrating biometric systems responsibly with appropriate quality checks and fallback authentication paths.</w:t>
      </w:r>
    </w:p>
    <w:p w14:paraId="417A7E39" w14:textId="77777777" w:rsidR="007B3133" w:rsidRDefault="007B3133">
      <w:proofErr w:type="spellStart"/>
      <w:r>
        <w:t>MediVerse</w:t>
      </w:r>
      <w:proofErr w:type="spellEnd"/>
      <w:r>
        <w:t xml:space="preserve"> is not the final word in smart hospital management — it is a foundation. The future work outlined in this chapter charts a clear path toward a production-grade, multi-hospital, voice-enabled, IoT-connected, and clinically certified platform. The architecture, data foundations, and AI infrastructure established here make all of those next steps achievable.</w:t>
      </w:r>
    </w:p>
    <w:p w14:paraId="134919FD" w14:textId="77777777" w:rsidR="007B3133" w:rsidRDefault="007B3133">
      <w:pPr>
        <w:sectPr w:rsidR="007B3133" w:rsidSect="007B3133">
          <w:headerReference w:type="even" r:id="rId66"/>
          <w:headerReference w:type="default" r:id="rId67"/>
          <w:footerReference w:type="even" r:id="rId68"/>
          <w:headerReference w:type="first" r:id="rId69"/>
          <w:footerReference w:type="first" r:id="rId70"/>
          <w:pgSz w:w="11906" w:h="16838"/>
          <w:pgMar w:top="1426" w:right="1254" w:bottom="2721" w:left="1254" w:header="856" w:footer="1214" w:gutter="0"/>
          <w:cols w:space="720"/>
        </w:sectPr>
      </w:pPr>
    </w:p>
    <w:p w14:paraId="7676CB1C" w14:textId="77777777" w:rsidR="007B3133" w:rsidRDefault="007B3133">
      <w:pPr>
        <w:pStyle w:val="Heading1"/>
        <w:ind w:left="-5"/>
      </w:pPr>
      <w:r>
        <w:lastRenderedPageBreak/>
        <w:t>References</w:t>
      </w:r>
    </w:p>
    <w:p w14:paraId="465AE6F6" w14:textId="77777777" w:rsidR="007B3133" w:rsidRDefault="007B3133">
      <w:pPr>
        <w:spacing w:after="259"/>
      </w:pPr>
      <w:r>
        <w:t xml:space="preserve">The following academic, technical, and regulatory sources were consulted during the design, implementation, and documentation of </w:t>
      </w:r>
      <w:proofErr w:type="spellStart"/>
      <w:r>
        <w:t>MediVerse</w:t>
      </w:r>
      <w:proofErr w:type="spellEnd"/>
      <w:r>
        <w:t>:</w:t>
      </w:r>
    </w:p>
    <w:p w14:paraId="285B3386" w14:textId="77777777" w:rsidR="007B3133" w:rsidRDefault="007B3133" w:rsidP="007B3133">
      <w:pPr>
        <w:numPr>
          <w:ilvl w:val="0"/>
          <w:numId w:val="21"/>
        </w:numPr>
        <w:spacing w:after="74" w:line="259" w:lineRule="auto"/>
        <w:ind w:right="4" w:hanging="400"/>
      </w:pPr>
      <w:proofErr w:type="spellStart"/>
      <w:r>
        <w:rPr>
          <w:sz w:val="18"/>
        </w:rPr>
        <w:t>Kasthurirathne</w:t>
      </w:r>
      <w:proofErr w:type="spellEnd"/>
      <w:r>
        <w:rPr>
          <w:sz w:val="18"/>
        </w:rPr>
        <w:t xml:space="preserve">, S. N., </w:t>
      </w:r>
      <w:proofErr w:type="spellStart"/>
      <w:r>
        <w:rPr>
          <w:sz w:val="18"/>
        </w:rPr>
        <w:t>Mamlin</w:t>
      </w:r>
      <w:proofErr w:type="spellEnd"/>
      <w:r>
        <w:rPr>
          <w:sz w:val="18"/>
        </w:rPr>
        <w:t xml:space="preserve">, B., Kumara, H., Grieve, G., &amp; Biondich, P. (2015). Enabling better </w:t>
      </w:r>
      <w:proofErr w:type="spellStart"/>
      <w:r>
        <w:rPr>
          <w:sz w:val="18"/>
        </w:rPr>
        <w:t>interoperabilityfor</w:t>
      </w:r>
      <w:proofErr w:type="spellEnd"/>
      <w:r>
        <w:rPr>
          <w:sz w:val="18"/>
        </w:rPr>
        <w:t xml:space="preserve"> </w:t>
      </w:r>
      <w:proofErr w:type="spellStart"/>
      <w:r>
        <w:rPr>
          <w:sz w:val="18"/>
        </w:rPr>
        <w:t>HealthIT</w:t>
      </w:r>
      <w:proofErr w:type="spellEnd"/>
      <w:r>
        <w:rPr>
          <w:sz w:val="18"/>
        </w:rPr>
        <w:t>. Journal of Medical Internet Research, 17(12), e4887.</w:t>
      </w:r>
    </w:p>
    <w:p w14:paraId="4DD47272" w14:textId="77777777" w:rsidR="007B3133" w:rsidRDefault="007B3133" w:rsidP="007B3133">
      <w:pPr>
        <w:numPr>
          <w:ilvl w:val="0"/>
          <w:numId w:val="21"/>
        </w:numPr>
        <w:spacing w:after="74" w:line="259" w:lineRule="auto"/>
        <w:ind w:right="4" w:hanging="400"/>
      </w:pPr>
      <w:r>
        <w:rPr>
          <w:sz w:val="18"/>
        </w:rPr>
        <w:t>Cowie, M. R., et al. (2017). Electronic health records to facilitate clinical research. Clinical Research in Cardiology,106(1), 1–9.</w:t>
      </w:r>
    </w:p>
    <w:p w14:paraId="6A37664A" w14:textId="77777777" w:rsidR="007B3133" w:rsidRDefault="007B3133" w:rsidP="007B3133">
      <w:pPr>
        <w:numPr>
          <w:ilvl w:val="0"/>
          <w:numId w:val="21"/>
        </w:numPr>
        <w:spacing w:after="74" w:line="259" w:lineRule="auto"/>
        <w:ind w:right="4" w:hanging="400"/>
      </w:pPr>
      <w:r>
        <w:rPr>
          <w:sz w:val="18"/>
        </w:rPr>
        <w:t xml:space="preserve">Lewis, P., et al. (2020). Retrieval-Augmented Generation for Knowledge-Intensive NLP Tasks. Advances in </w:t>
      </w:r>
      <w:proofErr w:type="spellStart"/>
      <w:r>
        <w:rPr>
          <w:sz w:val="18"/>
        </w:rPr>
        <w:t>NeuralInformation</w:t>
      </w:r>
      <w:proofErr w:type="spellEnd"/>
      <w:r>
        <w:rPr>
          <w:sz w:val="18"/>
        </w:rPr>
        <w:t xml:space="preserve"> Processing Systems, 33, 9459–9474.</w:t>
      </w:r>
    </w:p>
    <w:p w14:paraId="6A5C0DC8" w14:textId="77777777" w:rsidR="007B3133" w:rsidRDefault="007B3133" w:rsidP="007B3133">
      <w:pPr>
        <w:numPr>
          <w:ilvl w:val="0"/>
          <w:numId w:val="21"/>
        </w:numPr>
        <w:spacing w:after="74" w:line="259" w:lineRule="auto"/>
        <w:ind w:right="4" w:hanging="400"/>
      </w:pPr>
      <w:r>
        <w:rPr>
          <w:sz w:val="18"/>
        </w:rPr>
        <w:t xml:space="preserve">Deng, J., Guo, J., </w:t>
      </w:r>
      <w:proofErr w:type="spellStart"/>
      <w:r>
        <w:rPr>
          <w:sz w:val="18"/>
        </w:rPr>
        <w:t>Ververas</w:t>
      </w:r>
      <w:proofErr w:type="spellEnd"/>
      <w:r>
        <w:rPr>
          <w:sz w:val="18"/>
        </w:rPr>
        <w:t xml:space="preserve">, E., </w:t>
      </w:r>
      <w:proofErr w:type="spellStart"/>
      <w:r>
        <w:rPr>
          <w:sz w:val="18"/>
        </w:rPr>
        <w:t>Kotsia</w:t>
      </w:r>
      <w:proofErr w:type="spellEnd"/>
      <w:r>
        <w:rPr>
          <w:sz w:val="18"/>
        </w:rPr>
        <w:t xml:space="preserve">, I., &amp; Zafeiriou, S. (2020). </w:t>
      </w:r>
      <w:proofErr w:type="spellStart"/>
      <w:r>
        <w:rPr>
          <w:sz w:val="18"/>
        </w:rPr>
        <w:t>RetinaFace</w:t>
      </w:r>
      <w:proofErr w:type="spellEnd"/>
      <w:r>
        <w:rPr>
          <w:sz w:val="18"/>
        </w:rPr>
        <w:t xml:space="preserve">: Single-Shot Multi-Level </w:t>
      </w:r>
      <w:proofErr w:type="spellStart"/>
      <w:r>
        <w:rPr>
          <w:sz w:val="18"/>
        </w:rPr>
        <w:t>FaceLocalisation</w:t>
      </w:r>
      <w:proofErr w:type="spellEnd"/>
      <w:r>
        <w:rPr>
          <w:sz w:val="18"/>
        </w:rPr>
        <w:t xml:space="preserve"> in the Wild. IEEE CVPR 2020.</w:t>
      </w:r>
    </w:p>
    <w:p w14:paraId="688996E2" w14:textId="77777777" w:rsidR="007B3133" w:rsidRDefault="007B3133" w:rsidP="007B3133">
      <w:pPr>
        <w:numPr>
          <w:ilvl w:val="0"/>
          <w:numId w:val="21"/>
        </w:numPr>
        <w:spacing w:after="74" w:line="259" w:lineRule="auto"/>
        <w:ind w:right="4" w:hanging="400"/>
      </w:pPr>
      <w:r>
        <w:rPr>
          <w:sz w:val="18"/>
        </w:rPr>
        <w:t xml:space="preserve">Wang, Z., et al. (2023). </w:t>
      </w:r>
      <w:proofErr w:type="spellStart"/>
      <w:r>
        <w:rPr>
          <w:sz w:val="18"/>
        </w:rPr>
        <w:t>InsightFace</w:t>
      </w:r>
      <w:proofErr w:type="spellEnd"/>
      <w:r>
        <w:rPr>
          <w:sz w:val="18"/>
        </w:rPr>
        <w:t>: 2D and 3D Face Analysis Project. arXiv:2304.12038.</w:t>
      </w:r>
    </w:p>
    <w:p w14:paraId="016E4528" w14:textId="77777777" w:rsidR="007B3133" w:rsidRDefault="007B3133" w:rsidP="007B3133">
      <w:pPr>
        <w:numPr>
          <w:ilvl w:val="0"/>
          <w:numId w:val="21"/>
        </w:numPr>
        <w:spacing w:after="36" w:line="259" w:lineRule="auto"/>
        <w:ind w:right="4" w:hanging="400"/>
      </w:pPr>
      <w:r>
        <w:rPr>
          <w:sz w:val="18"/>
        </w:rPr>
        <w:t xml:space="preserve">Reimers, N., &amp; </w:t>
      </w:r>
      <w:proofErr w:type="spellStart"/>
      <w:r>
        <w:rPr>
          <w:sz w:val="18"/>
        </w:rPr>
        <w:t>Gurevych</w:t>
      </w:r>
      <w:proofErr w:type="spellEnd"/>
      <w:r>
        <w:rPr>
          <w:sz w:val="18"/>
        </w:rPr>
        <w:t>, I. (2019). Sentence-BERT: Sentence Embeddings using Siamese BERT-Networks.</w:t>
      </w:r>
    </w:p>
    <w:p w14:paraId="7E5FB5F7" w14:textId="77777777" w:rsidR="007B3133" w:rsidRDefault="007B3133">
      <w:pPr>
        <w:spacing w:after="74" w:line="259" w:lineRule="auto"/>
        <w:ind w:left="370" w:right="4"/>
      </w:pPr>
      <w:r>
        <w:rPr>
          <w:sz w:val="18"/>
        </w:rPr>
        <w:t>Proceedings of EMNLP 2019.</w:t>
      </w:r>
    </w:p>
    <w:p w14:paraId="38D4CBE7" w14:textId="77777777" w:rsidR="007B3133" w:rsidRDefault="007B3133" w:rsidP="007B3133">
      <w:pPr>
        <w:numPr>
          <w:ilvl w:val="0"/>
          <w:numId w:val="21"/>
        </w:numPr>
        <w:spacing w:after="74" w:line="259" w:lineRule="auto"/>
        <w:ind w:right="4" w:hanging="400"/>
      </w:pPr>
      <w:r>
        <w:rPr>
          <w:sz w:val="18"/>
        </w:rPr>
        <w:t xml:space="preserve">Bai, J., et al. (2023). Qwen-VL: A Versatile Vision-Language Model for Understanding, Localization, Text </w:t>
      </w:r>
      <w:proofErr w:type="spellStart"/>
      <w:proofErr w:type="gramStart"/>
      <w:r>
        <w:rPr>
          <w:sz w:val="18"/>
        </w:rPr>
        <w:t>Reading,and</w:t>
      </w:r>
      <w:proofErr w:type="spellEnd"/>
      <w:proofErr w:type="gramEnd"/>
      <w:r>
        <w:rPr>
          <w:sz w:val="18"/>
        </w:rPr>
        <w:t xml:space="preserve"> Beyond. arXiv:2308.12966.</w:t>
      </w:r>
    </w:p>
    <w:p w14:paraId="569F3602" w14:textId="77777777" w:rsidR="007B3133" w:rsidRDefault="007B3133" w:rsidP="007B3133">
      <w:pPr>
        <w:numPr>
          <w:ilvl w:val="0"/>
          <w:numId w:val="21"/>
        </w:numPr>
        <w:spacing w:after="74" w:line="259" w:lineRule="auto"/>
        <w:ind w:right="4" w:hanging="400"/>
      </w:pPr>
      <w:r>
        <w:rPr>
          <w:sz w:val="18"/>
        </w:rPr>
        <w:t>OpenAI. (2024). GPT-4 Technical Report. OpenAI Technical Report.</w:t>
      </w:r>
    </w:p>
    <w:p w14:paraId="34E7C371" w14:textId="77777777" w:rsidR="007B3133" w:rsidRDefault="007B3133" w:rsidP="007B3133">
      <w:pPr>
        <w:numPr>
          <w:ilvl w:val="0"/>
          <w:numId w:val="21"/>
        </w:numPr>
        <w:spacing w:after="74" w:line="259" w:lineRule="auto"/>
        <w:ind w:right="4" w:hanging="400"/>
      </w:pPr>
      <w:r>
        <w:rPr>
          <w:sz w:val="18"/>
        </w:rPr>
        <w:t xml:space="preserve">World Health Organization. (2022). WHO Emergency Triage Assessment and Treatment (ETAT) Guidelines. </w:t>
      </w:r>
      <w:proofErr w:type="spellStart"/>
      <w:r>
        <w:rPr>
          <w:sz w:val="18"/>
        </w:rPr>
        <w:t>WHOPress</w:t>
      </w:r>
      <w:proofErr w:type="spellEnd"/>
      <w:r>
        <w:rPr>
          <w:sz w:val="18"/>
        </w:rPr>
        <w:t>.</w:t>
      </w:r>
    </w:p>
    <w:p w14:paraId="3A41A24A" w14:textId="77777777" w:rsidR="007B3133" w:rsidRDefault="007B3133" w:rsidP="007B3133">
      <w:pPr>
        <w:numPr>
          <w:ilvl w:val="0"/>
          <w:numId w:val="21"/>
        </w:numPr>
        <w:spacing w:after="74" w:line="259" w:lineRule="auto"/>
        <w:ind w:right="4" w:hanging="400"/>
      </w:pPr>
      <w:r>
        <w:rPr>
          <w:sz w:val="18"/>
        </w:rPr>
        <w:t>Manchester Triage Group. (2014). Emergency Triage: Manchester Triage Group (3rd ed.). Wiley-Blackwell.</w:t>
      </w:r>
    </w:p>
    <w:p w14:paraId="02FBBB5E" w14:textId="77777777" w:rsidR="007B3133" w:rsidRDefault="007B3133" w:rsidP="007B3133">
      <w:pPr>
        <w:numPr>
          <w:ilvl w:val="0"/>
          <w:numId w:val="21"/>
        </w:numPr>
        <w:spacing w:after="74" w:line="259" w:lineRule="auto"/>
        <w:ind w:right="4" w:hanging="400"/>
      </w:pPr>
      <w:r>
        <w:rPr>
          <w:sz w:val="18"/>
        </w:rPr>
        <w:t>Harrison’s Principles of Internal Medicine (21st ed.). (2022). McGraw Hill.</w:t>
      </w:r>
    </w:p>
    <w:p w14:paraId="0E4FA765" w14:textId="77777777" w:rsidR="007B3133" w:rsidRDefault="007B3133" w:rsidP="007B3133">
      <w:pPr>
        <w:numPr>
          <w:ilvl w:val="0"/>
          <w:numId w:val="21"/>
        </w:numPr>
        <w:spacing w:after="74" w:line="259" w:lineRule="auto"/>
        <w:ind w:right="4" w:hanging="400"/>
      </w:pPr>
      <w:r>
        <w:rPr>
          <w:sz w:val="18"/>
        </w:rPr>
        <w:t xml:space="preserve">Egyptian Drug Authority (EDA). (2023). Egyptian National Drug Formulary. Ministry of Health and </w:t>
      </w:r>
      <w:proofErr w:type="spellStart"/>
      <w:proofErr w:type="gramStart"/>
      <w:r>
        <w:rPr>
          <w:sz w:val="18"/>
        </w:rPr>
        <w:t>Population,Egypt</w:t>
      </w:r>
      <w:proofErr w:type="spellEnd"/>
      <w:proofErr w:type="gramEnd"/>
      <w:r>
        <w:rPr>
          <w:sz w:val="18"/>
        </w:rPr>
        <w:t>.</w:t>
      </w:r>
    </w:p>
    <w:p w14:paraId="20D5818C" w14:textId="77777777" w:rsidR="007B3133" w:rsidRDefault="007B3133" w:rsidP="007B3133">
      <w:pPr>
        <w:numPr>
          <w:ilvl w:val="0"/>
          <w:numId w:val="21"/>
        </w:numPr>
        <w:spacing w:after="74" w:line="259" w:lineRule="auto"/>
        <w:ind w:right="4" w:hanging="400"/>
      </w:pPr>
      <w:r>
        <w:rPr>
          <w:sz w:val="18"/>
        </w:rPr>
        <w:t xml:space="preserve">CAPMAS. (2022). Egyptian Pharmaceutical Industry Statistical Report. Central Agency for Public </w:t>
      </w:r>
      <w:proofErr w:type="spellStart"/>
      <w:r>
        <w:rPr>
          <w:sz w:val="18"/>
        </w:rPr>
        <w:t>Mobilizationand</w:t>
      </w:r>
      <w:proofErr w:type="spellEnd"/>
      <w:r>
        <w:rPr>
          <w:sz w:val="18"/>
        </w:rPr>
        <w:t xml:space="preserve"> Statistics.</w:t>
      </w:r>
    </w:p>
    <w:p w14:paraId="39D796A6" w14:textId="77777777" w:rsidR="007B3133" w:rsidRDefault="007B3133" w:rsidP="007B3133">
      <w:pPr>
        <w:numPr>
          <w:ilvl w:val="0"/>
          <w:numId w:val="21"/>
        </w:numPr>
        <w:spacing w:after="74" w:line="259" w:lineRule="auto"/>
        <w:ind w:right="4" w:hanging="400"/>
      </w:pPr>
      <w:r>
        <w:rPr>
          <w:sz w:val="18"/>
        </w:rPr>
        <w:t xml:space="preserve">Koutnik, J. (2023). </w:t>
      </w:r>
      <w:proofErr w:type="spellStart"/>
      <w:r>
        <w:rPr>
          <w:sz w:val="18"/>
        </w:rPr>
        <w:t>FastAPI</w:t>
      </w:r>
      <w:proofErr w:type="spellEnd"/>
      <w:r>
        <w:rPr>
          <w:sz w:val="18"/>
        </w:rPr>
        <w:t xml:space="preserve">: Modern Python Web Framework. </w:t>
      </w:r>
      <w:proofErr w:type="spellStart"/>
      <w:r>
        <w:rPr>
          <w:sz w:val="18"/>
        </w:rPr>
        <w:t>Packt</w:t>
      </w:r>
      <w:proofErr w:type="spellEnd"/>
      <w:r>
        <w:rPr>
          <w:sz w:val="18"/>
        </w:rPr>
        <w:t xml:space="preserve"> Publishing.</w:t>
      </w:r>
    </w:p>
    <w:p w14:paraId="1EBB4063" w14:textId="77777777" w:rsidR="007B3133" w:rsidRDefault="007B3133" w:rsidP="007B3133">
      <w:pPr>
        <w:numPr>
          <w:ilvl w:val="0"/>
          <w:numId w:val="21"/>
        </w:numPr>
        <w:spacing w:after="74" w:line="259" w:lineRule="auto"/>
        <w:ind w:right="4" w:hanging="400"/>
      </w:pPr>
      <w:r>
        <w:rPr>
          <w:sz w:val="18"/>
        </w:rPr>
        <w:t>Abramowitz, G. (2023). Flutter and Dart — Cross-Platform Mobile Development. O’Reilly Media.</w:t>
      </w:r>
    </w:p>
    <w:p w14:paraId="10A1E6E4" w14:textId="77777777" w:rsidR="007B3133" w:rsidRDefault="007B3133" w:rsidP="007B3133">
      <w:pPr>
        <w:numPr>
          <w:ilvl w:val="0"/>
          <w:numId w:val="21"/>
        </w:numPr>
        <w:spacing w:after="74" w:line="259" w:lineRule="auto"/>
        <w:ind w:right="4" w:hanging="400"/>
      </w:pPr>
      <w:r>
        <w:rPr>
          <w:sz w:val="18"/>
        </w:rPr>
        <w:t>JWT Working Group. (2015). JSON Web Token (JWT) — RFC 7519. Internet Engineering Task Force.</w:t>
      </w:r>
    </w:p>
    <w:p w14:paraId="2E2372E6" w14:textId="77777777" w:rsidR="007B3133" w:rsidRDefault="007B3133" w:rsidP="007B3133">
      <w:pPr>
        <w:numPr>
          <w:ilvl w:val="0"/>
          <w:numId w:val="21"/>
        </w:numPr>
        <w:spacing w:after="74" w:line="259" w:lineRule="auto"/>
        <w:ind w:right="4" w:hanging="400"/>
      </w:pPr>
      <w:r>
        <w:rPr>
          <w:sz w:val="18"/>
        </w:rPr>
        <w:t>OWASP Foundation. (2023). OWASP API Security Top 10. Open Web Application Security Project.</w:t>
      </w:r>
    </w:p>
    <w:p w14:paraId="20FBB2A1" w14:textId="77777777" w:rsidR="007B3133" w:rsidRDefault="007B3133" w:rsidP="007B3133">
      <w:pPr>
        <w:numPr>
          <w:ilvl w:val="0"/>
          <w:numId w:val="21"/>
        </w:numPr>
        <w:spacing w:after="74" w:line="259" w:lineRule="auto"/>
        <w:ind w:right="4" w:hanging="400"/>
      </w:pPr>
      <w:r>
        <w:rPr>
          <w:sz w:val="18"/>
        </w:rPr>
        <w:t xml:space="preserve">Sellis, T., &amp; Jensen, C. S. (2018). Real-Time Database Systems: Issues and Applications. Kluwer </w:t>
      </w:r>
      <w:proofErr w:type="spellStart"/>
      <w:r>
        <w:rPr>
          <w:sz w:val="18"/>
        </w:rPr>
        <w:t>AcademicPublishers</w:t>
      </w:r>
      <w:proofErr w:type="spellEnd"/>
      <w:r>
        <w:rPr>
          <w:sz w:val="18"/>
        </w:rPr>
        <w:t>.</w:t>
      </w:r>
    </w:p>
    <w:p w14:paraId="7300927E" w14:textId="77777777" w:rsidR="007B3133" w:rsidRDefault="007B3133" w:rsidP="007B3133">
      <w:pPr>
        <w:numPr>
          <w:ilvl w:val="0"/>
          <w:numId w:val="21"/>
        </w:numPr>
        <w:spacing w:after="74" w:line="259" w:lineRule="auto"/>
        <w:ind w:right="4" w:hanging="400"/>
      </w:pPr>
      <w:r>
        <w:rPr>
          <w:sz w:val="18"/>
        </w:rPr>
        <w:t>Topol, E. J. (2019). High-performance medicine: The convergence of human and artificial intelligence. NatureMedicine, 25(1), 44–56.</w:t>
      </w:r>
    </w:p>
    <w:p w14:paraId="7800DAF7" w14:textId="77777777" w:rsidR="007B3133" w:rsidRPr="007B3133" w:rsidRDefault="007B3133" w:rsidP="007B3133">
      <w:pPr>
        <w:numPr>
          <w:ilvl w:val="0"/>
          <w:numId w:val="21"/>
        </w:numPr>
        <w:spacing w:after="74" w:line="259" w:lineRule="auto"/>
        <w:ind w:right="4" w:hanging="400"/>
      </w:pPr>
      <w:r>
        <w:rPr>
          <w:sz w:val="18"/>
        </w:rPr>
        <w:t>Esteva, A., et al. (2019). A guide to deep learning in healthcare. Nature Medicine, 25(1), 24–29.</w:t>
      </w:r>
    </w:p>
    <w:p w14:paraId="37A43BB8" w14:textId="37F49114" w:rsidR="007B3133" w:rsidRDefault="003374C7" w:rsidP="003374C7">
      <w:pPr>
        <w:tabs>
          <w:tab w:val="left" w:pos="7728"/>
        </w:tabs>
        <w:spacing w:after="74" w:line="259" w:lineRule="auto"/>
        <w:ind w:right="4"/>
        <w:rPr>
          <w:sz w:val="18"/>
        </w:rPr>
      </w:pPr>
      <w:r>
        <w:rPr>
          <w:sz w:val="18"/>
        </w:rPr>
        <w:tab/>
      </w:r>
    </w:p>
    <w:p w14:paraId="6E458FE6" w14:textId="77777777" w:rsidR="007B3133" w:rsidRDefault="007B3133" w:rsidP="007B3133">
      <w:pPr>
        <w:spacing w:after="74" w:line="259" w:lineRule="auto"/>
        <w:ind w:right="4"/>
        <w:rPr>
          <w:sz w:val="18"/>
        </w:rPr>
      </w:pPr>
    </w:p>
    <w:p w14:paraId="23C74E51" w14:textId="77777777" w:rsidR="007B3133" w:rsidRDefault="007B3133" w:rsidP="007B3133">
      <w:pPr>
        <w:spacing w:after="74" w:line="259" w:lineRule="auto"/>
        <w:ind w:right="4"/>
        <w:rPr>
          <w:sz w:val="18"/>
        </w:rPr>
      </w:pPr>
    </w:p>
    <w:p w14:paraId="13C30C4C" w14:textId="77777777" w:rsidR="007B3133" w:rsidRDefault="007B3133" w:rsidP="007B3133">
      <w:pPr>
        <w:spacing w:after="74" w:line="259" w:lineRule="auto"/>
        <w:ind w:right="4"/>
        <w:rPr>
          <w:sz w:val="18"/>
        </w:rPr>
      </w:pPr>
    </w:p>
    <w:p w14:paraId="7E2F652E" w14:textId="77777777" w:rsidR="007B3133" w:rsidRDefault="007B3133" w:rsidP="007B3133">
      <w:pPr>
        <w:spacing w:after="74" w:line="259" w:lineRule="auto"/>
        <w:ind w:right="4"/>
        <w:rPr>
          <w:sz w:val="18"/>
        </w:rPr>
      </w:pPr>
    </w:p>
    <w:p w14:paraId="4DB06A4B" w14:textId="77777777" w:rsidR="007B3133" w:rsidRDefault="007B3133" w:rsidP="007B3133">
      <w:pPr>
        <w:spacing w:after="74" w:line="259" w:lineRule="auto"/>
        <w:ind w:right="4"/>
        <w:rPr>
          <w:sz w:val="18"/>
        </w:rPr>
      </w:pPr>
    </w:p>
    <w:p w14:paraId="5B0DE682" w14:textId="77777777" w:rsidR="007B3133" w:rsidRDefault="007B3133" w:rsidP="007B3133">
      <w:pPr>
        <w:spacing w:after="74" w:line="259" w:lineRule="auto"/>
        <w:ind w:right="4"/>
      </w:pPr>
    </w:p>
    <w:p w14:paraId="53DD24D9" w14:textId="77777777" w:rsidR="007B3133" w:rsidRDefault="007B3133">
      <w:pPr>
        <w:pStyle w:val="Heading1"/>
        <w:ind w:left="-5"/>
      </w:pPr>
      <w:r>
        <w:lastRenderedPageBreak/>
        <w:t>Appendices</w:t>
      </w:r>
    </w:p>
    <w:p w14:paraId="65DB810E" w14:textId="77777777" w:rsidR="007B3133" w:rsidRDefault="007B3133">
      <w:pPr>
        <w:spacing w:after="274"/>
      </w:pPr>
      <w:r>
        <w:t xml:space="preserve">The following appendices provide supplementary technical reference material for </w:t>
      </w:r>
      <w:proofErr w:type="spellStart"/>
      <w:r>
        <w:t>MediVerse</w:t>
      </w:r>
      <w:proofErr w:type="spellEnd"/>
      <w:r>
        <w:t>:</w:t>
      </w:r>
    </w:p>
    <w:p w14:paraId="30F2E954" w14:textId="77777777" w:rsidR="007B3133" w:rsidRDefault="007B3133" w:rsidP="007B3133">
      <w:pPr>
        <w:numPr>
          <w:ilvl w:val="0"/>
          <w:numId w:val="22"/>
        </w:numPr>
        <w:spacing w:after="140" w:line="286" w:lineRule="auto"/>
        <w:ind w:right="14" w:hanging="172"/>
      </w:pPr>
      <w:r>
        <w:rPr>
          <w:b/>
        </w:rPr>
        <w:t xml:space="preserve">Appendix A — Full API Endpoint Reference: </w:t>
      </w:r>
      <w:r>
        <w:t xml:space="preserve">A complete table of all </w:t>
      </w:r>
      <w:proofErr w:type="spellStart"/>
      <w:r>
        <w:t>FastAPI</w:t>
      </w:r>
      <w:proofErr w:type="spellEnd"/>
      <w:r>
        <w:t xml:space="preserve"> endpoints </w:t>
      </w:r>
      <w:proofErr w:type="spellStart"/>
      <w:r>
        <w:t>organised</w:t>
      </w:r>
      <w:proofErr w:type="spellEnd"/>
      <w:r>
        <w:t xml:space="preserve"> by module (Auth, Patient, Doctor, Manager, Pharmacy, Chatbot, Queue, Files), including HTTP method, path, authentication requirement, and brief description.</w:t>
      </w:r>
    </w:p>
    <w:p w14:paraId="71EDFCED" w14:textId="77777777" w:rsidR="007B3133" w:rsidRDefault="007B3133" w:rsidP="007B3133">
      <w:pPr>
        <w:numPr>
          <w:ilvl w:val="0"/>
          <w:numId w:val="22"/>
        </w:numPr>
        <w:spacing w:after="140" w:line="286" w:lineRule="auto"/>
        <w:ind w:right="14" w:hanging="172"/>
      </w:pPr>
      <w:r>
        <w:rPr>
          <w:b/>
        </w:rPr>
        <w:t xml:space="preserve">Appendix B — Database Schema SQL Scripts: </w:t>
      </w:r>
      <w:r>
        <w:t xml:space="preserve">The complete CREATE TABLE SQL statements for all 13 tables in the </w:t>
      </w:r>
      <w:proofErr w:type="spellStart"/>
      <w:r>
        <w:t>MediVerse</w:t>
      </w:r>
      <w:proofErr w:type="spellEnd"/>
      <w:r>
        <w:t xml:space="preserve"> database and the </w:t>
      </w:r>
      <w:proofErr w:type="spellStart"/>
      <w:r>
        <w:t>egypt_drugs</w:t>
      </w:r>
      <w:proofErr w:type="spellEnd"/>
      <w:r>
        <w:t xml:space="preserve"> database, including all column types, constraints, and indexes.</w:t>
      </w:r>
    </w:p>
    <w:p w14:paraId="520CFFE4" w14:textId="77777777" w:rsidR="007B3133" w:rsidRDefault="007B3133" w:rsidP="007B3133">
      <w:pPr>
        <w:numPr>
          <w:ilvl w:val="0"/>
          <w:numId w:val="22"/>
        </w:numPr>
        <w:spacing w:after="140" w:line="286" w:lineRule="auto"/>
        <w:ind w:right="14" w:hanging="172"/>
      </w:pPr>
      <w:r>
        <w:rPr>
          <w:b/>
        </w:rPr>
        <w:t xml:space="preserve">Appendix C — </w:t>
      </w:r>
      <w:proofErr w:type="spellStart"/>
      <w:r>
        <w:rPr>
          <w:b/>
        </w:rPr>
        <w:t>symptoms_knowledge_base</w:t>
      </w:r>
      <w:proofErr w:type="spellEnd"/>
      <w:r>
        <w:rPr>
          <w:b/>
        </w:rPr>
        <w:t xml:space="preserve"> Sample Records: </w:t>
      </w:r>
      <w:r>
        <w:t xml:space="preserve">A table of 25 representative entries from the </w:t>
      </w:r>
      <w:proofErr w:type="gramStart"/>
      <w:r>
        <w:t>symptoms</w:t>
      </w:r>
      <w:proofErr w:type="gramEnd"/>
      <w:r>
        <w:t xml:space="preserve"> knowledge base covering cardiac, neurological, respiratory, gastrointestinal, orthopedic, psychiatric, and pediatric cases.</w:t>
      </w:r>
    </w:p>
    <w:p w14:paraId="57C1A7F7" w14:textId="77777777" w:rsidR="007B3133" w:rsidRDefault="007B3133" w:rsidP="007B3133">
      <w:pPr>
        <w:numPr>
          <w:ilvl w:val="0"/>
          <w:numId w:val="22"/>
        </w:numPr>
        <w:spacing w:after="140" w:line="286" w:lineRule="auto"/>
        <w:ind w:right="14" w:hanging="172"/>
      </w:pPr>
      <w:r>
        <w:rPr>
          <w:b/>
        </w:rPr>
        <w:t xml:space="preserve">Appendix D — </w:t>
      </w:r>
      <w:proofErr w:type="spellStart"/>
      <w:r>
        <w:rPr>
          <w:b/>
        </w:rPr>
        <w:t>egypt_drugs</w:t>
      </w:r>
      <w:proofErr w:type="spellEnd"/>
      <w:r>
        <w:rPr>
          <w:b/>
        </w:rPr>
        <w:t xml:space="preserve"> Sample Entries: </w:t>
      </w:r>
      <w:r>
        <w:t xml:space="preserve">A table of 20 sample drug records from the </w:t>
      </w:r>
      <w:proofErr w:type="spellStart"/>
      <w:r>
        <w:t>egypt_drugs</w:t>
      </w:r>
      <w:proofErr w:type="spellEnd"/>
      <w:r>
        <w:t xml:space="preserve"> database illustrating the 13-column structure including dosage information, side effects, contraindications, and pregnancy safety data.</w:t>
      </w:r>
    </w:p>
    <w:p w14:paraId="3B559C47" w14:textId="77777777" w:rsidR="007B3133" w:rsidRDefault="007B3133" w:rsidP="007B3133">
      <w:pPr>
        <w:numPr>
          <w:ilvl w:val="0"/>
          <w:numId w:val="22"/>
        </w:numPr>
        <w:spacing w:after="581" w:line="297" w:lineRule="auto"/>
        <w:ind w:right="14" w:hanging="172"/>
      </w:pPr>
      <w:r>
        <w:rPr>
          <w:b/>
        </w:rPr>
        <w:t xml:space="preserve">Appendix E — Face Recognition Threshold Analysis: </w:t>
      </w:r>
      <w:r>
        <w:t>A chart showing the precision-recall tradeoff across similarity thresholds from 0.40 to 0.80, justifying the selected threshold of 0.65.</w:t>
      </w:r>
    </w:p>
    <w:p w14:paraId="5E5918B2" w14:textId="77777777" w:rsidR="007B3133" w:rsidRDefault="007B3133">
      <w:pPr>
        <w:shd w:val="clear" w:color="auto" w:fill="1F3864"/>
        <w:spacing w:after="0" w:line="259" w:lineRule="auto"/>
        <w:jc w:val="center"/>
      </w:pPr>
      <w:r>
        <w:rPr>
          <w:b/>
          <w:color w:val="FFFFFF"/>
          <w:sz w:val="18"/>
        </w:rPr>
        <w:t>End of Chapter 10 — Testing, Deployment &amp; Future Work</w:t>
      </w:r>
    </w:p>
    <w:p w14:paraId="65AE5CD2" w14:textId="77777777" w:rsidR="007B3133" w:rsidRPr="005A2A04" w:rsidRDefault="007B3133" w:rsidP="005A2A04">
      <w:pPr>
        <w:rPr>
          <w:rtl/>
        </w:rPr>
      </w:pPr>
    </w:p>
    <w:sectPr w:rsidR="007B3133" w:rsidRPr="005A2A04" w:rsidSect="00A272EA">
      <w:headerReference w:type="default" r:id="rId7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3EA2D" w14:textId="77777777" w:rsidR="00B46422" w:rsidRDefault="00B46422" w:rsidP="00A272EA">
      <w:pPr>
        <w:spacing w:after="0" w:line="240" w:lineRule="auto"/>
      </w:pPr>
      <w:r>
        <w:separator/>
      </w:r>
    </w:p>
  </w:endnote>
  <w:endnote w:type="continuationSeparator" w:id="0">
    <w:p w14:paraId="05556111" w14:textId="77777777" w:rsidR="00B46422" w:rsidRDefault="00B46422" w:rsidP="00A27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scadia Code">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4DC2" w14:textId="77777777" w:rsidR="001C236D" w:rsidRDefault="001C23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FC3B3" w14:textId="77777777" w:rsidR="001C236D" w:rsidRDefault="001C23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0421B" w14:textId="77777777" w:rsidR="001C236D" w:rsidRDefault="001C23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210AC" w14:textId="77777777" w:rsidR="00FF1850" w:rsidRDefault="00FF185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A1399" w14:textId="77777777" w:rsidR="00E67E20" w:rsidRDefault="00E67E20">
    <w:pPr>
      <w:tabs>
        <w:tab w:val="center" w:pos="4550"/>
        <w:tab w:val="left" w:pos="5818"/>
      </w:tabs>
      <w:ind w:right="260"/>
      <w:jc w:val="right"/>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p>
  <w:p w14:paraId="3B66A03C" w14:textId="23802754" w:rsidR="00A272EA" w:rsidRDefault="00A272EA">
    <w:pPr>
      <w:pStyle w:val="BodyText"/>
      <w:spacing w:before="0" w:line="14"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BCC85" w14:textId="77777777" w:rsidR="007B3133" w:rsidRDefault="007B3133">
    <w:pPr>
      <w:tabs>
        <w:tab w:val="center" w:pos="4550"/>
        <w:tab w:val="left" w:pos="5818"/>
      </w:tabs>
      <w:ind w:right="260"/>
      <w:jc w:val="right"/>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p>
  <w:p w14:paraId="493266CC" w14:textId="644F1C41" w:rsidR="007B3133" w:rsidRDefault="007B3133">
    <w:pPr>
      <w:spacing w:after="0" w:line="259" w:lineRule="auto"/>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C76C" w14:textId="77777777" w:rsidR="003374C7" w:rsidRDefault="003374C7">
    <w:pPr>
      <w:tabs>
        <w:tab w:val="center" w:pos="4550"/>
        <w:tab w:val="left" w:pos="5818"/>
      </w:tabs>
      <w:ind w:right="260"/>
      <w:jc w:val="right"/>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p>
  <w:p w14:paraId="75B44CEC" w14:textId="0A01F738" w:rsidR="007B3133" w:rsidRPr="00E67E20" w:rsidRDefault="007B3133" w:rsidP="003374C7">
    <w:pPr>
      <w:tabs>
        <w:tab w:val="center" w:pos="4550"/>
        <w:tab w:val="left" w:pos="5818"/>
      </w:tabs>
      <w:ind w:right="260"/>
      <w:rPr>
        <w:color w:val="222A35" w:themeColor="text2" w:themeShade="80"/>
        <w:lang w:bidi="ar-EG"/>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12658" w14:textId="24DFACAE" w:rsidR="007B3133" w:rsidRPr="007B3133" w:rsidRDefault="007B3133" w:rsidP="007B3133">
    <w:pPr>
      <w:tabs>
        <w:tab w:val="center" w:pos="4550"/>
        <w:tab w:val="left" w:pos="5818"/>
      </w:tabs>
      <w:ind w:right="260"/>
      <w:jc w:val="right"/>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5F44C" w14:textId="77777777" w:rsidR="007B3133" w:rsidRDefault="007B3133">
    <w:pPr>
      <w:tabs>
        <w:tab w:val="center" w:pos="4550"/>
        <w:tab w:val="left" w:pos="5818"/>
      </w:tabs>
      <w:ind w:right="260"/>
      <w:jc w:val="right"/>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 xml:space="preserve"> NUMPAGES  \* Arabic  \* MERGEFORMAT </w:instrText>
    </w:r>
    <w:r>
      <w:rPr>
        <w:color w:val="323E4F" w:themeColor="text2" w:themeShade="BF"/>
      </w:rPr>
      <w:fldChar w:fldCharType="separate"/>
    </w:r>
    <w:r>
      <w:rPr>
        <w:noProof/>
        <w:color w:val="323E4F" w:themeColor="text2" w:themeShade="BF"/>
      </w:rPr>
      <w:t>1</w:t>
    </w:r>
    <w:r>
      <w:rPr>
        <w:color w:val="323E4F" w:themeColor="text2" w:themeShade="BF"/>
      </w:rPr>
      <w:fldChar w:fldCharType="end"/>
    </w:r>
  </w:p>
  <w:p w14:paraId="07D7A519" w14:textId="1EBDF468" w:rsidR="007B3133" w:rsidRDefault="007B3133">
    <w:pPr>
      <w:spacing w:after="0" w:line="259" w:lineRule="auto"/>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EDB63" w14:textId="77777777" w:rsidR="007B3133" w:rsidRDefault="007B3133">
    <w:pPr>
      <w:spacing w:after="0" w:line="259" w:lineRule="auto"/>
      <w:jc w:val="center"/>
    </w:pPr>
    <w:r>
      <w:rPr>
        <w:rFonts w:ascii="Calibri" w:eastAsia="Calibri" w:hAnsi="Calibri" w:cs="Calibri"/>
        <w:noProof/>
        <w:color w:val="000000"/>
        <w:sz w:val="22"/>
      </w:rPr>
      <mc:AlternateContent>
        <mc:Choice Requires="wpg">
          <w:drawing>
            <wp:anchor distT="0" distB="0" distL="114300" distR="114300" simplePos="0" relativeHeight="251664896" behindDoc="0" locked="0" layoutInCell="1" allowOverlap="1" wp14:anchorId="329E09E8" wp14:editId="73EEE704">
              <wp:simplePos x="0" y="0"/>
              <wp:positionH relativeFrom="page">
                <wp:posOffset>720000</wp:posOffset>
              </wp:positionH>
              <wp:positionV relativeFrom="page">
                <wp:posOffset>9756000</wp:posOffset>
              </wp:positionV>
              <wp:extent cx="6120001" cy="12700"/>
              <wp:effectExtent l="0" t="0" r="0" b="0"/>
              <wp:wrapSquare wrapText="bothSides"/>
              <wp:docPr id="12968" name="Group 12968"/>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12969" name="Shape 12969"/>
                      <wps:cNvSpPr/>
                      <wps:spPr>
                        <a:xfrm>
                          <a:off x="0" y="0"/>
                          <a:ext cx="6120001" cy="0"/>
                        </a:xfrm>
                        <a:custGeom>
                          <a:avLst/>
                          <a:gdLst/>
                          <a:ahLst/>
                          <a:cxnLst/>
                          <a:rect l="0" t="0" r="0" b="0"/>
                          <a:pathLst>
                            <a:path w="6120001">
                              <a:moveTo>
                                <a:pt x="0" y="0"/>
                              </a:moveTo>
                              <a:lnTo>
                                <a:pt x="6120001" y="0"/>
                              </a:lnTo>
                            </a:path>
                          </a:pathLst>
                        </a:custGeom>
                        <a:ln w="12700" cap="flat">
                          <a:miter lim="127000"/>
                        </a:ln>
                      </wps:spPr>
                      <wps:style>
                        <a:lnRef idx="1">
                          <a:srgbClr val="2980B9"/>
                        </a:lnRef>
                        <a:fillRef idx="0">
                          <a:srgbClr val="000000">
                            <a:alpha val="0"/>
                          </a:srgbClr>
                        </a:fillRef>
                        <a:effectRef idx="0">
                          <a:scrgbClr r="0" g="0" b="0"/>
                        </a:effectRef>
                        <a:fontRef idx="none"/>
                      </wps:style>
                      <wps:bodyPr/>
                    </wps:wsp>
                  </wpg:wgp>
                </a:graphicData>
              </a:graphic>
            </wp:anchor>
          </w:drawing>
        </mc:Choice>
        <mc:Fallback>
          <w:pict>
            <v:group w14:anchorId="0D290897" id="Group 12968" o:spid="_x0000_s1026" style="position:absolute;margin-left:56.7pt;margin-top:768.2pt;width:481.9pt;height:1pt;z-index:251664896;mso-position-horizontal-relative:page;mso-position-vertical-relative:page" coordsize="6120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">
              <v:shape id="Shape 12969" o:spid="_x0000_s1027" style="position:absolute;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" path="m,l6120001,e" filled="f" strokecolor="#2980b9" strokeweight="1pt">
                <v:stroke miterlimit="83231f" joinstyle="miter"/>
                <v:path arrowok="t" textboxrect="0,0,6120001,0"/>
              </v:shape>
              <w10:wrap type="square" anchorx="page" anchory="page"/>
            </v:group>
          </w:pict>
        </mc:Fallback>
      </mc:AlternateContent>
    </w:r>
    <w:r>
      <w:rPr>
        <w:color w:val="1F1F1F"/>
        <w:sz w:val="19"/>
      </w:rPr>
      <w:fldChar w:fldCharType="begin"/>
    </w:r>
    <w:r>
      <w:instrText xml:space="preserve"> PAGE   \* MERGEFORMAT </w:instrText>
    </w:r>
    <w:r>
      <w:rPr>
        <w:color w:val="1F1F1F"/>
        <w:sz w:val="19"/>
      </w:rPr>
      <w:fldChar w:fldCharType="separate"/>
    </w:r>
    <w:r>
      <w:rPr>
        <w:b/>
        <w:color w:val="1A3C5E"/>
        <w:sz w:val="16"/>
      </w:rPr>
      <w:t>85</w:t>
    </w:r>
    <w:r>
      <w:rPr>
        <w:b/>
        <w:color w:val="1A3C5E"/>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0E793" w14:textId="77777777" w:rsidR="00B46422" w:rsidRDefault="00B46422" w:rsidP="00A272EA">
      <w:pPr>
        <w:spacing w:after="0" w:line="240" w:lineRule="auto"/>
      </w:pPr>
      <w:r>
        <w:separator/>
      </w:r>
    </w:p>
  </w:footnote>
  <w:footnote w:type="continuationSeparator" w:id="0">
    <w:p w14:paraId="200F372A" w14:textId="77777777" w:rsidR="00B46422" w:rsidRDefault="00B46422" w:rsidP="00A272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BE1F8" w14:textId="77777777" w:rsidR="001C236D" w:rsidRDefault="001C23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C2643" w14:textId="77777777" w:rsidR="001C236D" w:rsidRDefault="001C23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8541F" w14:textId="77777777" w:rsidR="001C236D" w:rsidRDefault="001C236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33D4" w14:textId="677CABB8" w:rsidR="00A272EA" w:rsidRDefault="00A272EA">
    <w:pPr>
      <w:pStyle w:val="BodyText"/>
      <w:spacing w:before="0" w:line="14"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09450" w14:textId="00DB95F4" w:rsidR="00A272EA" w:rsidRDefault="00A272EA">
    <w:pPr>
      <w:pStyle w:val="BodyText"/>
      <w:spacing w:line="14"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F2DA" w14:textId="18224138" w:rsidR="00A272EA" w:rsidRDefault="00A272EA" w:rsidP="001C236D">
    <w:pPr>
      <w:pStyle w:val="BodyText"/>
      <w:tabs>
        <w:tab w:val="left" w:pos="4260"/>
      </w:tabs>
      <w:spacing w:line="14"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93FA" w14:textId="2F96E7CF" w:rsidR="00A272EA" w:rsidRDefault="00A272EA">
    <w:pPr>
      <w:pStyle w:val="BodyText"/>
      <w:spacing w:line="14"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6E37F" w14:textId="77BFA50D" w:rsidR="00A272EA" w:rsidRDefault="00A272EA">
    <w:pPr>
      <w:pStyle w:val="BodyText"/>
      <w:spacing w:line="14"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19653" w14:textId="1BB14278" w:rsidR="007B3133" w:rsidRDefault="007B3133">
    <w:pPr>
      <w:tabs>
        <w:tab w:val="right" w:pos="9398"/>
      </w:tabs>
      <w:spacing w:after="0" w:line="259" w:lineRule="auto"/>
      <w:ind w:left="-120" w:right="-12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C8DCE" w14:textId="77777777" w:rsidR="007B3133" w:rsidRDefault="007B3133">
    <w:pPr>
      <w:tabs>
        <w:tab w:val="right" w:pos="9398"/>
      </w:tabs>
      <w:spacing w:after="0" w:line="259" w:lineRule="auto"/>
      <w:ind w:left="-120" w:right="-120"/>
    </w:pPr>
    <w:r>
      <w:rPr>
        <w:rFonts w:ascii="Calibri" w:eastAsia="Calibri" w:hAnsi="Calibri" w:cs="Calibri"/>
        <w:noProof/>
        <w:color w:val="000000"/>
        <w:sz w:val="22"/>
      </w:rPr>
      <mc:AlternateContent>
        <mc:Choice Requires="wpg">
          <w:drawing>
            <wp:anchor distT="0" distB="0" distL="114300" distR="114300" simplePos="0" relativeHeight="251661824" behindDoc="0" locked="0" layoutInCell="1" allowOverlap="1" wp14:anchorId="601FA6C5" wp14:editId="394DB8B8">
              <wp:simplePos x="0" y="0"/>
              <wp:positionH relativeFrom="page">
                <wp:posOffset>720000</wp:posOffset>
              </wp:positionH>
              <wp:positionV relativeFrom="page">
                <wp:posOffset>702000</wp:posOffset>
              </wp:positionV>
              <wp:extent cx="6120001" cy="12700"/>
              <wp:effectExtent l="0" t="0" r="0" b="0"/>
              <wp:wrapSquare wrapText="bothSides"/>
              <wp:docPr id="12838" name="Group 12838"/>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12839" name="Shape 12839"/>
                      <wps:cNvSpPr/>
                      <wps:spPr>
                        <a:xfrm>
                          <a:off x="0" y="0"/>
                          <a:ext cx="6120001" cy="0"/>
                        </a:xfrm>
                        <a:custGeom>
                          <a:avLst/>
                          <a:gdLst/>
                          <a:ahLst/>
                          <a:cxnLst/>
                          <a:rect l="0" t="0" r="0" b="0"/>
                          <a:pathLst>
                            <a:path w="6120001">
                              <a:moveTo>
                                <a:pt x="0" y="0"/>
                              </a:moveTo>
                              <a:lnTo>
                                <a:pt x="6120001" y="0"/>
                              </a:lnTo>
                            </a:path>
                          </a:pathLst>
                        </a:custGeom>
                        <a:ln w="12700" cap="flat">
                          <a:miter lim="127000"/>
                        </a:ln>
                      </wps:spPr>
                      <wps:style>
                        <a:lnRef idx="1">
                          <a:srgbClr val="2980B9"/>
                        </a:lnRef>
                        <a:fillRef idx="0">
                          <a:srgbClr val="000000">
                            <a:alpha val="0"/>
                          </a:srgbClr>
                        </a:fillRef>
                        <a:effectRef idx="0">
                          <a:scrgbClr r="0" g="0" b="0"/>
                        </a:effectRef>
                        <a:fontRef idx="none"/>
                      </wps:style>
                      <wps:bodyPr/>
                    </wps:wsp>
                  </wpg:wgp>
                </a:graphicData>
              </a:graphic>
            </wp:anchor>
          </w:drawing>
        </mc:Choice>
        <mc:Fallback>
          <w:pict>
            <v:group w14:anchorId="6DC18984" id="Group 12838" o:spid="_x0000_s1026" style="position:absolute;margin-left:56.7pt;margin-top:55.3pt;width:481.9pt;height:1pt;z-index:251661824;mso-position-horizontal-relative:page;mso-position-vertical-relative:page" coordsize="6120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">
              <v:shape id="Shape 12839" o:spid="_x0000_s1027" style="position:absolute;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" path="m,l6120001,e" filled="f" strokecolor="#2980b9" strokeweight="1pt">
                <v:stroke miterlimit="83231f" joinstyle="miter"/>
                <v:path arrowok="t" textboxrect="0,0,6120001,0"/>
              </v:shape>
              <w10:wrap type="square" anchorx="page" anchory="page"/>
            </v:group>
          </w:pict>
        </mc:Fallback>
      </mc:AlternateContent>
    </w:r>
    <w:r>
      <w:rPr>
        <w:color w:val="1A3C5E"/>
        <w:sz w:val="15"/>
      </w:rPr>
      <w:t>Chapter 10: Testing, Deployment &amp; Future Work</w:t>
    </w:r>
    <w:r>
      <w:rPr>
        <w:color w:val="1A3C5E"/>
        <w:sz w:val="15"/>
      </w:rPr>
      <w:tab/>
    </w:r>
    <w:proofErr w:type="spellStart"/>
    <w:r>
      <w:rPr>
        <w:b/>
        <w:color w:val="1A3C5E"/>
        <w:sz w:val="15"/>
      </w:rPr>
      <w:t>MediVerse</w:t>
    </w:r>
    <w:proofErr w:type="spellEnd"/>
    <w:r>
      <w:rPr>
        <w:b/>
        <w:color w:val="1A3C5E"/>
        <w:sz w:val="15"/>
      </w:rPr>
      <w:t xml:space="preserve"> Hospital Management System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F5528" w14:textId="5A1B796D" w:rsidR="007B3133" w:rsidRDefault="007B3133">
    <w:pPr>
      <w:tabs>
        <w:tab w:val="right" w:pos="9398"/>
      </w:tabs>
      <w:spacing w:after="0" w:line="259" w:lineRule="auto"/>
      <w:ind w:left="-120" w:right="-12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23C1E" w14:textId="3E057A8A" w:rsidR="007B3133" w:rsidRDefault="007B3133">
    <w:pPr>
      <w:tabs>
        <w:tab w:val="right" w:pos="9398"/>
      </w:tabs>
      <w:spacing w:after="0" w:line="259" w:lineRule="auto"/>
      <w:ind w:left="-120" w:right="-12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D0010" w14:textId="2FBF05B4" w:rsidR="007B3133" w:rsidRDefault="007B3133">
    <w:pPr>
      <w:tabs>
        <w:tab w:val="right" w:pos="9398"/>
      </w:tabs>
      <w:spacing w:after="0" w:line="259" w:lineRule="auto"/>
      <w:ind w:left="-120" w:right="-12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9D46" w14:textId="593FA444" w:rsidR="007B3133" w:rsidRDefault="007B3133" w:rsidP="007B3133">
    <w:pPr>
      <w:tabs>
        <w:tab w:val="left" w:pos="2016"/>
      </w:tabs>
      <w:spacing w:after="0" w:line="259" w:lineRule="auto"/>
      <w:ind w:left="-120" w:right="-12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239B" w14:textId="0D8E716B" w:rsidR="007B3133" w:rsidRDefault="007B3133" w:rsidP="007B3133">
    <w:pPr>
      <w:tabs>
        <w:tab w:val="right" w:pos="9398"/>
      </w:tabs>
      <w:spacing w:after="0" w:line="259" w:lineRule="auto"/>
      <w:ind w:right="-12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A57BD" w14:textId="77777777" w:rsidR="007B3133" w:rsidRDefault="007B3133">
    <w:pPr>
      <w:tabs>
        <w:tab w:val="right" w:pos="9398"/>
      </w:tabs>
      <w:spacing w:after="0" w:line="259" w:lineRule="auto"/>
      <w:ind w:left="-120" w:right="-120"/>
    </w:pPr>
    <w:r>
      <w:rPr>
        <w:rFonts w:ascii="Calibri" w:eastAsia="Calibri" w:hAnsi="Calibri" w:cs="Calibri"/>
        <w:noProof/>
        <w:color w:val="000000"/>
        <w:sz w:val="22"/>
      </w:rPr>
      <mc:AlternateContent>
        <mc:Choice Requires="wpg">
          <w:drawing>
            <wp:anchor distT="0" distB="0" distL="114300" distR="114300" simplePos="0" relativeHeight="251663872" behindDoc="0" locked="0" layoutInCell="1" allowOverlap="1" wp14:anchorId="2DEFA33A" wp14:editId="5D55C0B6">
              <wp:simplePos x="0" y="0"/>
              <wp:positionH relativeFrom="page">
                <wp:posOffset>720000</wp:posOffset>
              </wp:positionH>
              <wp:positionV relativeFrom="page">
                <wp:posOffset>702000</wp:posOffset>
              </wp:positionV>
              <wp:extent cx="6120001" cy="12700"/>
              <wp:effectExtent l="0" t="0" r="0" b="0"/>
              <wp:wrapSquare wrapText="bothSides"/>
              <wp:docPr id="12960" name="Group 12960"/>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12961" name="Shape 12961"/>
                      <wps:cNvSpPr/>
                      <wps:spPr>
                        <a:xfrm>
                          <a:off x="0" y="0"/>
                          <a:ext cx="6120001" cy="0"/>
                        </a:xfrm>
                        <a:custGeom>
                          <a:avLst/>
                          <a:gdLst/>
                          <a:ahLst/>
                          <a:cxnLst/>
                          <a:rect l="0" t="0" r="0" b="0"/>
                          <a:pathLst>
                            <a:path w="6120001">
                              <a:moveTo>
                                <a:pt x="0" y="0"/>
                              </a:moveTo>
                              <a:lnTo>
                                <a:pt x="6120001" y="0"/>
                              </a:lnTo>
                            </a:path>
                          </a:pathLst>
                        </a:custGeom>
                        <a:ln w="12700" cap="flat">
                          <a:miter lim="127000"/>
                        </a:ln>
                      </wps:spPr>
                      <wps:style>
                        <a:lnRef idx="1">
                          <a:srgbClr val="2980B9"/>
                        </a:lnRef>
                        <a:fillRef idx="0">
                          <a:srgbClr val="000000">
                            <a:alpha val="0"/>
                          </a:srgbClr>
                        </a:fillRef>
                        <a:effectRef idx="0">
                          <a:scrgbClr r="0" g="0" b="0"/>
                        </a:effectRef>
                        <a:fontRef idx="none"/>
                      </wps:style>
                      <wps:bodyPr/>
                    </wps:wsp>
                  </wpg:wgp>
                </a:graphicData>
              </a:graphic>
            </wp:anchor>
          </w:drawing>
        </mc:Choice>
        <mc:Fallback>
          <w:pict>
            <v:group w14:anchorId="1F3A3855" id="Group 12960" o:spid="_x0000_s1026" style="position:absolute;margin-left:56.7pt;margin-top:55.3pt;width:481.9pt;height:1pt;z-index:251663872;mso-position-horizontal-relative:page;mso-position-vertical-relative:page" coordsize="6120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">
              <v:shape id="Shape 12961" o:spid="_x0000_s1027" style="position:absolute;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" path="m,l6120001,e" filled="f" strokecolor="#2980b9" strokeweight="1pt">
                <v:stroke miterlimit="83231f" joinstyle="miter"/>
                <v:path arrowok="t" textboxrect="0,0,6120001,0"/>
              </v:shape>
              <w10:wrap type="square" anchorx="page" anchory="page"/>
            </v:group>
          </w:pict>
        </mc:Fallback>
      </mc:AlternateContent>
    </w:r>
    <w:r>
      <w:rPr>
        <w:color w:val="1A3C5E"/>
        <w:sz w:val="15"/>
      </w:rPr>
      <w:t>Chapter 10: Testing, Deployment &amp; Future Work</w:t>
    </w:r>
    <w:r>
      <w:rPr>
        <w:color w:val="1A3C5E"/>
        <w:sz w:val="15"/>
      </w:rPr>
      <w:tab/>
    </w:r>
    <w:proofErr w:type="spellStart"/>
    <w:r>
      <w:rPr>
        <w:b/>
        <w:color w:val="1A3C5E"/>
        <w:sz w:val="15"/>
      </w:rPr>
      <w:t>MediVerse</w:t>
    </w:r>
    <w:proofErr w:type="spellEnd"/>
    <w:r>
      <w:rPr>
        <w:b/>
        <w:color w:val="1A3C5E"/>
        <w:sz w:val="15"/>
      </w:rPr>
      <w:t xml:space="preserve"> Hospital Management System</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03AC" w14:textId="4964816E" w:rsidR="00A272EA" w:rsidRDefault="00A272EA" w:rsidP="007B3133">
    <w:pPr>
      <w:pBdr>
        <w:bottom w:val="single" w:sz="4" w:space="4" w:color="2E75B6"/>
      </w:pBdr>
      <w:tabs>
        <w:tab w:val="left" w:pos="4236"/>
        <w:tab w:val="right" w:pos="9360"/>
      </w:tabs>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0DE3"/>
    <w:multiLevelType w:val="hybridMultilevel"/>
    <w:tmpl w:val="FFFFFFFF"/>
    <w:lvl w:ilvl="0" w:tplc="F1DC4538">
      <w:start w:val="1"/>
      <w:numFmt w:val="bullet"/>
      <w:lvlText w:val="•"/>
      <w:lvlJc w:val="left"/>
      <w:pPr>
        <w:ind w:left="237"/>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1" w:tplc="D72AE8F4">
      <w:start w:val="1"/>
      <w:numFmt w:val="bullet"/>
      <w:lvlText w:val="o"/>
      <w:lvlJc w:val="left"/>
      <w:pPr>
        <w:ind w:left="11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2" w:tplc="6C5679BA">
      <w:start w:val="1"/>
      <w:numFmt w:val="bullet"/>
      <w:lvlText w:val="▪"/>
      <w:lvlJc w:val="left"/>
      <w:pPr>
        <w:ind w:left="18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3" w:tplc="60A640B4">
      <w:start w:val="1"/>
      <w:numFmt w:val="bullet"/>
      <w:lvlText w:val="•"/>
      <w:lvlJc w:val="left"/>
      <w:pPr>
        <w:ind w:left="26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4" w:tplc="CE761BB4">
      <w:start w:val="1"/>
      <w:numFmt w:val="bullet"/>
      <w:lvlText w:val="o"/>
      <w:lvlJc w:val="left"/>
      <w:pPr>
        <w:ind w:left="332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5" w:tplc="40AC6A9E">
      <w:start w:val="1"/>
      <w:numFmt w:val="bullet"/>
      <w:lvlText w:val="▪"/>
      <w:lvlJc w:val="left"/>
      <w:pPr>
        <w:ind w:left="404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6" w:tplc="B5BEA926">
      <w:start w:val="1"/>
      <w:numFmt w:val="bullet"/>
      <w:lvlText w:val="•"/>
      <w:lvlJc w:val="left"/>
      <w:pPr>
        <w:ind w:left="47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7" w:tplc="86FC1BFC">
      <w:start w:val="1"/>
      <w:numFmt w:val="bullet"/>
      <w:lvlText w:val="o"/>
      <w:lvlJc w:val="left"/>
      <w:pPr>
        <w:ind w:left="54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8" w:tplc="07AEF2E4">
      <w:start w:val="1"/>
      <w:numFmt w:val="bullet"/>
      <w:lvlText w:val="▪"/>
      <w:lvlJc w:val="left"/>
      <w:pPr>
        <w:ind w:left="62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abstractNum>
  <w:abstractNum w:abstractNumId="1" w15:restartNumberingAfterBreak="0">
    <w:nsid w:val="11115EB0"/>
    <w:multiLevelType w:val="hybridMultilevel"/>
    <w:tmpl w:val="FFFFFFFF"/>
    <w:lvl w:ilvl="0" w:tplc="BDEED50A">
      <w:start w:val="1"/>
      <w:numFmt w:val="bullet"/>
      <w:lvlText w:val="•"/>
      <w:lvlJc w:val="left"/>
      <w:pPr>
        <w:ind w:left="237"/>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1" w:tplc="9EC43B84">
      <w:start w:val="1"/>
      <w:numFmt w:val="bullet"/>
      <w:lvlText w:val="o"/>
      <w:lvlJc w:val="left"/>
      <w:pPr>
        <w:ind w:left="11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2" w:tplc="8AD0C5DC">
      <w:start w:val="1"/>
      <w:numFmt w:val="bullet"/>
      <w:lvlText w:val="▪"/>
      <w:lvlJc w:val="left"/>
      <w:pPr>
        <w:ind w:left="18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3" w:tplc="FCF85E32">
      <w:start w:val="1"/>
      <w:numFmt w:val="bullet"/>
      <w:lvlText w:val="•"/>
      <w:lvlJc w:val="left"/>
      <w:pPr>
        <w:ind w:left="26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4" w:tplc="F78680FA">
      <w:start w:val="1"/>
      <w:numFmt w:val="bullet"/>
      <w:lvlText w:val="o"/>
      <w:lvlJc w:val="left"/>
      <w:pPr>
        <w:ind w:left="332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5" w:tplc="9F26F3A2">
      <w:start w:val="1"/>
      <w:numFmt w:val="bullet"/>
      <w:lvlText w:val="▪"/>
      <w:lvlJc w:val="left"/>
      <w:pPr>
        <w:ind w:left="404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6" w:tplc="33220AE0">
      <w:start w:val="1"/>
      <w:numFmt w:val="bullet"/>
      <w:lvlText w:val="•"/>
      <w:lvlJc w:val="left"/>
      <w:pPr>
        <w:ind w:left="47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7" w:tplc="A4B2E40E">
      <w:start w:val="1"/>
      <w:numFmt w:val="bullet"/>
      <w:lvlText w:val="o"/>
      <w:lvlJc w:val="left"/>
      <w:pPr>
        <w:ind w:left="54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8" w:tplc="81EA6036">
      <w:start w:val="1"/>
      <w:numFmt w:val="bullet"/>
      <w:lvlText w:val="▪"/>
      <w:lvlJc w:val="left"/>
      <w:pPr>
        <w:ind w:left="62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abstractNum>
  <w:abstractNum w:abstractNumId="2" w15:restartNumberingAfterBreak="0">
    <w:nsid w:val="11453833"/>
    <w:multiLevelType w:val="hybridMultilevel"/>
    <w:tmpl w:val="91E43FDC"/>
    <w:lvl w:ilvl="0" w:tplc="2CB46742">
      <w:start w:val="1"/>
      <w:numFmt w:val="bullet"/>
      <w:lvlText w:val="•"/>
      <w:lvlJc w:val="left"/>
      <w:pPr>
        <w:ind w:left="720" w:hanging="360"/>
      </w:pPr>
    </w:lvl>
    <w:lvl w:ilvl="1" w:tplc="C3BE099C">
      <w:numFmt w:val="decimal"/>
      <w:lvlText w:val=""/>
      <w:lvlJc w:val="left"/>
    </w:lvl>
    <w:lvl w:ilvl="2" w:tplc="246474B2">
      <w:numFmt w:val="decimal"/>
      <w:lvlText w:val=""/>
      <w:lvlJc w:val="left"/>
    </w:lvl>
    <w:lvl w:ilvl="3" w:tplc="3C201616">
      <w:numFmt w:val="decimal"/>
      <w:lvlText w:val=""/>
      <w:lvlJc w:val="left"/>
    </w:lvl>
    <w:lvl w:ilvl="4" w:tplc="A19EC562">
      <w:numFmt w:val="decimal"/>
      <w:lvlText w:val=""/>
      <w:lvlJc w:val="left"/>
    </w:lvl>
    <w:lvl w:ilvl="5" w:tplc="B7B87D4E">
      <w:numFmt w:val="decimal"/>
      <w:lvlText w:val=""/>
      <w:lvlJc w:val="left"/>
    </w:lvl>
    <w:lvl w:ilvl="6" w:tplc="A3023496">
      <w:numFmt w:val="decimal"/>
      <w:lvlText w:val=""/>
      <w:lvlJc w:val="left"/>
    </w:lvl>
    <w:lvl w:ilvl="7" w:tplc="EB3CDDA4">
      <w:numFmt w:val="decimal"/>
      <w:lvlText w:val=""/>
      <w:lvlJc w:val="left"/>
    </w:lvl>
    <w:lvl w:ilvl="8" w:tplc="90C0899E">
      <w:numFmt w:val="decimal"/>
      <w:lvlText w:val=""/>
      <w:lvlJc w:val="left"/>
    </w:lvl>
  </w:abstractNum>
  <w:abstractNum w:abstractNumId="3" w15:restartNumberingAfterBreak="0">
    <w:nsid w:val="11745206"/>
    <w:multiLevelType w:val="hybridMultilevel"/>
    <w:tmpl w:val="FFFFFFFF"/>
    <w:lvl w:ilvl="0" w:tplc="11960D12">
      <w:start w:val="1"/>
      <w:numFmt w:val="bullet"/>
      <w:lvlText w:val="•"/>
      <w:lvlJc w:val="left"/>
      <w:pPr>
        <w:ind w:left="237"/>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1" w:tplc="B390118E">
      <w:start w:val="1"/>
      <w:numFmt w:val="bullet"/>
      <w:lvlText w:val="o"/>
      <w:lvlJc w:val="left"/>
      <w:pPr>
        <w:ind w:left="11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2" w:tplc="ECCA80B0">
      <w:start w:val="1"/>
      <w:numFmt w:val="bullet"/>
      <w:lvlText w:val="▪"/>
      <w:lvlJc w:val="left"/>
      <w:pPr>
        <w:ind w:left="18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3" w:tplc="71B0EDDA">
      <w:start w:val="1"/>
      <w:numFmt w:val="bullet"/>
      <w:lvlText w:val="•"/>
      <w:lvlJc w:val="left"/>
      <w:pPr>
        <w:ind w:left="26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4" w:tplc="82C2ABC4">
      <w:start w:val="1"/>
      <w:numFmt w:val="bullet"/>
      <w:lvlText w:val="o"/>
      <w:lvlJc w:val="left"/>
      <w:pPr>
        <w:ind w:left="332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5" w:tplc="FF340266">
      <w:start w:val="1"/>
      <w:numFmt w:val="bullet"/>
      <w:lvlText w:val="▪"/>
      <w:lvlJc w:val="left"/>
      <w:pPr>
        <w:ind w:left="404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6" w:tplc="727693C0">
      <w:start w:val="1"/>
      <w:numFmt w:val="bullet"/>
      <w:lvlText w:val="•"/>
      <w:lvlJc w:val="left"/>
      <w:pPr>
        <w:ind w:left="47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7" w:tplc="A71EB32A">
      <w:start w:val="1"/>
      <w:numFmt w:val="bullet"/>
      <w:lvlText w:val="o"/>
      <w:lvlJc w:val="left"/>
      <w:pPr>
        <w:ind w:left="54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8" w:tplc="04A20B94">
      <w:start w:val="1"/>
      <w:numFmt w:val="bullet"/>
      <w:lvlText w:val="▪"/>
      <w:lvlJc w:val="left"/>
      <w:pPr>
        <w:ind w:left="62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abstractNum>
  <w:abstractNum w:abstractNumId="4" w15:restartNumberingAfterBreak="0">
    <w:nsid w:val="17C80554"/>
    <w:multiLevelType w:val="multilevel"/>
    <w:tmpl w:val="EC3687EC"/>
    <w:lvl w:ilvl="0">
      <w:start w:val="7"/>
      <w:numFmt w:val="decimal"/>
      <w:lvlText w:val="%1"/>
      <w:lvlJc w:val="left"/>
      <w:pPr>
        <w:ind w:left="644" w:hanging="468"/>
      </w:pPr>
      <w:rPr>
        <w:rFonts w:hint="default"/>
        <w:lang w:val="en-US" w:eastAsia="en-US" w:bidi="ar-SA"/>
      </w:rPr>
    </w:lvl>
    <w:lvl w:ilvl="1">
      <w:start w:val="1"/>
      <w:numFmt w:val="decimal"/>
      <w:lvlText w:val="%1.%2"/>
      <w:lvlJc w:val="left"/>
      <w:pPr>
        <w:ind w:left="644" w:hanging="468"/>
      </w:pPr>
      <w:rPr>
        <w:rFonts w:hint="default"/>
        <w:spacing w:val="0"/>
        <w:w w:val="100"/>
        <w:lang w:val="en-US" w:eastAsia="en-US" w:bidi="ar-SA"/>
      </w:rPr>
    </w:lvl>
    <w:lvl w:ilvl="2">
      <w:start w:val="1"/>
      <w:numFmt w:val="decimal"/>
      <w:lvlText w:val="%1.%2.%3"/>
      <w:lvlJc w:val="left"/>
      <w:pPr>
        <w:ind w:left="727" w:hanging="551"/>
      </w:pPr>
      <w:rPr>
        <w:rFonts w:ascii="Arial" w:eastAsia="Arial" w:hAnsi="Arial" w:cs="Arial" w:hint="default"/>
        <w:b/>
        <w:bCs/>
        <w:i w:val="0"/>
        <w:iCs w:val="0"/>
        <w:color w:val="2880B8"/>
        <w:spacing w:val="0"/>
        <w:w w:val="100"/>
        <w:sz w:val="22"/>
        <w:szCs w:val="22"/>
        <w:lang w:val="en-US" w:eastAsia="en-US" w:bidi="ar-SA"/>
      </w:rPr>
    </w:lvl>
    <w:lvl w:ilvl="3">
      <w:numFmt w:val="bullet"/>
      <w:lvlText w:val="•"/>
      <w:lvlJc w:val="left"/>
      <w:pPr>
        <w:ind w:left="457" w:hanging="126"/>
      </w:pPr>
      <w:rPr>
        <w:rFonts w:ascii="Arial" w:eastAsia="Arial" w:hAnsi="Arial" w:cs="Arial" w:hint="default"/>
        <w:b w:val="0"/>
        <w:bCs w:val="0"/>
        <w:i w:val="0"/>
        <w:iCs w:val="0"/>
        <w:color w:val="2B2B2B"/>
        <w:spacing w:val="0"/>
        <w:w w:val="100"/>
        <w:sz w:val="20"/>
        <w:szCs w:val="20"/>
        <w:lang w:val="en-US" w:eastAsia="en-US" w:bidi="ar-SA"/>
      </w:rPr>
    </w:lvl>
    <w:lvl w:ilvl="4">
      <w:numFmt w:val="bullet"/>
      <w:lvlText w:val="•"/>
      <w:lvlJc w:val="left"/>
      <w:pPr>
        <w:ind w:left="860" w:hanging="126"/>
      </w:pPr>
      <w:rPr>
        <w:rFonts w:hint="default"/>
        <w:lang w:val="en-US" w:eastAsia="en-US" w:bidi="ar-SA"/>
      </w:rPr>
    </w:lvl>
    <w:lvl w:ilvl="5">
      <w:numFmt w:val="bullet"/>
      <w:lvlText w:val="•"/>
      <w:lvlJc w:val="left"/>
      <w:pPr>
        <w:ind w:left="2323" w:hanging="126"/>
      </w:pPr>
      <w:rPr>
        <w:rFonts w:hint="default"/>
        <w:lang w:val="en-US" w:eastAsia="en-US" w:bidi="ar-SA"/>
      </w:rPr>
    </w:lvl>
    <w:lvl w:ilvl="6">
      <w:numFmt w:val="bullet"/>
      <w:lvlText w:val="•"/>
      <w:lvlJc w:val="left"/>
      <w:pPr>
        <w:ind w:left="3786" w:hanging="126"/>
      </w:pPr>
      <w:rPr>
        <w:rFonts w:hint="default"/>
        <w:lang w:val="en-US" w:eastAsia="en-US" w:bidi="ar-SA"/>
      </w:rPr>
    </w:lvl>
    <w:lvl w:ilvl="7">
      <w:numFmt w:val="bullet"/>
      <w:lvlText w:val="•"/>
      <w:lvlJc w:val="left"/>
      <w:pPr>
        <w:ind w:left="5249" w:hanging="126"/>
      </w:pPr>
      <w:rPr>
        <w:rFonts w:hint="default"/>
        <w:lang w:val="en-US" w:eastAsia="en-US" w:bidi="ar-SA"/>
      </w:rPr>
    </w:lvl>
    <w:lvl w:ilvl="8">
      <w:numFmt w:val="bullet"/>
      <w:lvlText w:val="•"/>
      <w:lvlJc w:val="left"/>
      <w:pPr>
        <w:ind w:left="6713" w:hanging="126"/>
      </w:pPr>
      <w:rPr>
        <w:rFonts w:hint="default"/>
        <w:lang w:val="en-US" w:eastAsia="en-US" w:bidi="ar-SA"/>
      </w:rPr>
    </w:lvl>
  </w:abstractNum>
  <w:abstractNum w:abstractNumId="5" w15:restartNumberingAfterBreak="0">
    <w:nsid w:val="19AC12BD"/>
    <w:multiLevelType w:val="hybridMultilevel"/>
    <w:tmpl w:val="FFFFFFFF"/>
    <w:lvl w:ilvl="0" w:tplc="226601CE">
      <w:start w:val="1"/>
      <w:numFmt w:val="bullet"/>
      <w:lvlText w:val="•"/>
      <w:lvlJc w:val="left"/>
      <w:pPr>
        <w:ind w:left="69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B1EF960">
      <w:start w:val="1"/>
      <w:numFmt w:val="bullet"/>
      <w:lvlText w:val="o"/>
      <w:lvlJc w:val="left"/>
      <w:pPr>
        <w:ind w:left="134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AD8228C">
      <w:start w:val="1"/>
      <w:numFmt w:val="bullet"/>
      <w:lvlText w:val="▪"/>
      <w:lvlJc w:val="left"/>
      <w:pPr>
        <w:ind w:left="206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F9CA14A">
      <w:start w:val="1"/>
      <w:numFmt w:val="bullet"/>
      <w:lvlText w:val="•"/>
      <w:lvlJc w:val="left"/>
      <w:pPr>
        <w:ind w:left="278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C544548">
      <w:start w:val="1"/>
      <w:numFmt w:val="bullet"/>
      <w:lvlText w:val="o"/>
      <w:lvlJc w:val="left"/>
      <w:pPr>
        <w:ind w:left="350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5A7C6C">
      <w:start w:val="1"/>
      <w:numFmt w:val="bullet"/>
      <w:lvlText w:val="▪"/>
      <w:lvlJc w:val="left"/>
      <w:pPr>
        <w:ind w:left="42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840353C">
      <w:start w:val="1"/>
      <w:numFmt w:val="bullet"/>
      <w:lvlText w:val="•"/>
      <w:lvlJc w:val="left"/>
      <w:pPr>
        <w:ind w:left="494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D89194">
      <w:start w:val="1"/>
      <w:numFmt w:val="bullet"/>
      <w:lvlText w:val="o"/>
      <w:lvlJc w:val="left"/>
      <w:pPr>
        <w:ind w:left="566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B3E65AE">
      <w:start w:val="1"/>
      <w:numFmt w:val="bullet"/>
      <w:lvlText w:val="▪"/>
      <w:lvlJc w:val="left"/>
      <w:pPr>
        <w:ind w:left="638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0EC2FDA"/>
    <w:multiLevelType w:val="hybridMultilevel"/>
    <w:tmpl w:val="FE9AFB50"/>
    <w:lvl w:ilvl="0" w:tplc="E2ECFE74">
      <w:numFmt w:val="bullet"/>
      <w:lvlText w:val="•"/>
      <w:lvlJc w:val="left"/>
      <w:pPr>
        <w:ind w:left="847" w:hanging="125"/>
      </w:pPr>
      <w:rPr>
        <w:rFonts w:ascii="Arial MT" w:eastAsia="Arial MT" w:hAnsi="Arial MT" w:cs="Arial MT" w:hint="default"/>
        <w:b w:val="0"/>
        <w:bCs w:val="0"/>
        <w:i w:val="0"/>
        <w:iCs w:val="0"/>
        <w:color w:val="2B3C4F"/>
        <w:spacing w:val="0"/>
        <w:w w:val="99"/>
        <w:sz w:val="20"/>
        <w:szCs w:val="20"/>
        <w:lang w:val="en-US" w:eastAsia="en-US" w:bidi="ar-SA"/>
      </w:rPr>
    </w:lvl>
    <w:lvl w:ilvl="1" w:tplc="4B3CB54C">
      <w:numFmt w:val="bullet"/>
      <w:lvlText w:val="•"/>
      <w:lvlJc w:val="left"/>
      <w:pPr>
        <w:ind w:left="1762" w:hanging="125"/>
      </w:pPr>
      <w:rPr>
        <w:rFonts w:hint="default"/>
        <w:lang w:val="en-US" w:eastAsia="en-US" w:bidi="ar-SA"/>
      </w:rPr>
    </w:lvl>
    <w:lvl w:ilvl="2" w:tplc="CE74BCDE">
      <w:numFmt w:val="bullet"/>
      <w:lvlText w:val="•"/>
      <w:lvlJc w:val="left"/>
      <w:pPr>
        <w:ind w:left="2685" w:hanging="125"/>
      </w:pPr>
      <w:rPr>
        <w:rFonts w:hint="default"/>
        <w:lang w:val="en-US" w:eastAsia="en-US" w:bidi="ar-SA"/>
      </w:rPr>
    </w:lvl>
    <w:lvl w:ilvl="3" w:tplc="1B060250">
      <w:numFmt w:val="bullet"/>
      <w:lvlText w:val="•"/>
      <w:lvlJc w:val="left"/>
      <w:pPr>
        <w:ind w:left="3608" w:hanging="125"/>
      </w:pPr>
      <w:rPr>
        <w:rFonts w:hint="default"/>
        <w:lang w:val="en-US" w:eastAsia="en-US" w:bidi="ar-SA"/>
      </w:rPr>
    </w:lvl>
    <w:lvl w:ilvl="4" w:tplc="0C7C47AE">
      <w:numFmt w:val="bullet"/>
      <w:lvlText w:val="•"/>
      <w:lvlJc w:val="left"/>
      <w:pPr>
        <w:ind w:left="4531" w:hanging="125"/>
      </w:pPr>
      <w:rPr>
        <w:rFonts w:hint="default"/>
        <w:lang w:val="en-US" w:eastAsia="en-US" w:bidi="ar-SA"/>
      </w:rPr>
    </w:lvl>
    <w:lvl w:ilvl="5" w:tplc="4D24D438">
      <w:numFmt w:val="bullet"/>
      <w:lvlText w:val="•"/>
      <w:lvlJc w:val="left"/>
      <w:pPr>
        <w:ind w:left="5454" w:hanging="125"/>
      </w:pPr>
      <w:rPr>
        <w:rFonts w:hint="default"/>
        <w:lang w:val="en-US" w:eastAsia="en-US" w:bidi="ar-SA"/>
      </w:rPr>
    </w:lvl>
    <w:lvl w:ilvl="6" w:tplc="149643EC">
      <w:numFmt w:val="bullet"/>
      <w:lvlText w:val="•"/>
      <w:lvlJc w:val="left"/>
      <w:pPr>
        <w:ind w:left="6377" w:hanging="125"/>
      </w:pPr>
      <w:rPr>
        <w:rFonts w:hint="default"/>
        <w:lang w:val="en-US" w:eastAsia="en-US" w:bidi="ar-SA"/>
      </w:rPr>
    </w:lvl>
    <w:lvl w:ilvl="7" w:tplc="257C5BC2">
      <w:numFmt w:val="bullet"/>
      <w:lvlText w:val="•"/>
      <w:lvlJc w:val="left"/>
      <w:pPr>
        <w:ind w:left="7300" w:hanging="125"/>
      </w:pPr>
      <w:rPr>
        <w:rFonts w:hint="default"/>
        <w:lang w:val="en-US" w:eastAsia="en-US" w:bidi="ar-SA"/>
      </w:rPr>
    </w:lvl>
    <w:lvl w:ilvl="8" w:tplc="992833EC">
      <w:numFmt w:val="bullet"/>
      <w:lvlText w:val="•"/>
      <w:lvlJc w:val="left"/>
      <w:pPr>
        <w:ind w:left="8223" w:hanging="125"/>
      </w:pPr>
      <w:rPr>
        <w:rFonts w:hint="default"/>
        <w:lang w:val="en-US" w:eastAsia="en-US" w:bidi="ar-SA"/>
      </w:rPr>
    </w:lvl>
  </w:abstractNum>
  <w:abstractNum w:abstractNumId="7" w15:restartNumberingAfterBreak="0">
    <w:nsid w:val="2142257C"/>
    <w:multiLevelType w:val="hybridMultilevel"/>
    <w:tmpl w:val="FFFFFFFF"/>
    <w:lvl w:ilvl="0" w:tplc="9EEA0FFA">
      <w:start w:val="1"/>
      <w:numFmt w:val="decimal"/>
      <w:lvlText w:val="[%1]"/>
      <w:lvlJc w:val="left"/>
      <w:pPr>
        <w:ind w:left="400"/>
      </w:pPr>
      <w:rPr>
        <w:rFonts w:ascii="Arial" w:eastAsia="Arial" w:hAnsi="Arial" w:cs="Arial"/>
        <w:b w:val="0"/>
        <w:i w:val="0"/>
        <w:strike w:val="0"/>
        <w:dstrike w:val="0"/>
        <w:color w:val="1F1F1F"/>
        <w:sz w:val="18"/>
        <w:szCs w:val="18"/>
        <w:u w:val="none" w:color="000000"/>
        <w:bdr w:val="none" w:sz="0" w:space="0" w:color="auto"/>
        <w:shd w:val="clear" w:color="auto" w:fill="auto"/>
        <w:vertAlign w:val="baseline"/>
      </w:rPr>
    </w:lvl>
    <w:lvl w:ilvl="1" w:tplc="51E4F5AA">
      <w:start w:val="1"/>
      <w:numFmt w:val="lowerLetter"/>
      <w:lvlText w:val="%2"/>
      <w:lvlJc w:val="left"/>
      <w:pPr>
        <w:ind w:left="1080"/>
      </w:pPr>
      <w:rPr>
        <w:rFonts w:ascii="Arial" w:eastAsia="Arial" w:hAnsi="Arial" w:cs="Arial"/>
        <w:b w:val="0"/>
        <w:i w:val="0"/>
        <w:strike w:val="0"/>
        <w:dstrike w:val="0"/>
        <w:color w:val="1F1F1F"/>
        <w:sz w:val="18"/>
        <w:szCs w:val="18"/>
        <w:u w:val="none" w:color="000000"/>
        <w:bdr w:val="none" w:sz="0" w:space="0" w:color="auto"/>
        <w:shd w:val="clear" w:color="auto" w:fill="auto"/>
        <w:vertAlign w:val="baseline"/>
      </w:rPr>
    </w:lvl>
    <w:lvl w:ilvl="2" w:tplc="1A908EB6">
      <w:start w:val="1"/>
      <w:numFmt w:val="lowerRoman"/>
      <w:lvlText w:val="%3"/>
      <w:lvlJc w:val="left"/>
      <w:pPr>
        <w:ind w:left="1800"/>
      </w:pPr>
      <w:rPr>
        <w:rFonts w:ascii="Arial" w:eastAsia="Arial" w:hAnsi="Arial" w:cs="Arial"/>
        <w:b w:val="0"/>
        <w:i w:val="0"/>
        <w:strike w:val="0"/>
        <w:dstrike w:val="0"/>
        <w:color w:val="1F1F1F"/>
        <w:sz w:val="18"/>
        <w:szCs w:val="18"/>
        <w:u w:val="none" w:color="000000"/>
        <w:bdr w:val="none" w:sz="0" w:space="0" w:color="auto"/>
        <w:shd w:val="clear" w:color="auto" w:fill="auto"/>
        <w:vertAlign w:val="baseline"/>
      </w:rPr>
    </w:lvl>
    <w:lvl w:ilvl="3" w:tplc="58CA9174">
      <w:start w:val="1"/>
      <w:numFmt w:val="decimal"/>
      <w:lvlText w:val="%4"/>
      <w:lvlJc w:val="left"/>
      <w:pPr>
        <w:ind w:left="2520"/>
      </w:pPr>
      <w:rPr>
        <w:rFonts w:ascii="Arial" w:eastAsia="Arial" w:hAnsi="Arial" w:cs="Arial"/>
        <w:b w:val="0"/>
        <w:i w:val="0"/>
        <w:strike w:val="0"/>
        <w:dstrike w:val="0"/>
        <w:color w:val="1F1F1F"/>
        <w:sz w:val="18"/>
        <w:szCs w:val="18"/>
        <w:u w:val="none" w:color="000000"/>
        <w:bdr w:val="none" w:sz="0" w:space="0" w:color="auto"/>
        <w:shd w:val="clear" w:color="auto" w:fill="auto"/>
        <w:vertAlign w:val="baseline"/>
      </w:rPr>
    </w:lvl>
    <w:lvl w:ilvl="4" w:tplc="76F2BDCA">
      <w:start w:val="1"/>
      <w:numFmt w:val="lowerLetter"/>
      <w:lvlText w:val="%5"/>
      <w:lvlJc w:val="left"/>
      <w:pPr>
        <w:ind w:left="3240"/>
      </w:pPr>
      <w:rPr>
        <w:rFonts w:ascii="Arial" w:eastAsia="Arial" w:hAnsi="Arial" w:cs="Arial"/>
        <w:b w:val="0"/>
        <w:i w:val="0"/>
        <w:strike w:val="0"/>
        <w:dstrike w:val="0"/>
        <w:color w:val="1F1F1F"/>
        <w:sz w:val="18"/>
        <w:szCs w:val="18"/>
        <w:u w:val="none" w:color="000000"/>
        <w:bdr w:val="none" w:sz="0" w:space="0" w:color="auto"/>
        <w:shd w:val="clear" w:color="auto" w:fill="auto"/>
        <w:vertAlign w:val="baseline"/>
      </w:rPr>
    </w:lvl>
    <w:lvl w:ilvl="5" w:tplc="6AC46350">
      <w:start w:val="1"/>
      <w:numFmt w:val="lowerRoman"/>
      <w:lvlText w:val="%6"/>
      <w:lvlJc w:val="left"/>
      <w:pPr>
        <w:ind w:left="3960"/>
      </w:pPr>
      <w:rPr>
        <w:rFonts w:ascii="Arial" w:eastAsia="Arial" w:hAnsi="Arial" w:cs="Arial"/>
        <w:b w:val="0"/>
        <w:i w:val="0"/>
        <w:strike w:val="0"/>
        <w:dstrike w:val="0"/>
        <w:color w:val="1F1F1F"/>
        <w:sz w:val="18"/>
        <w:szCs w:val="18"/>
        <w:u w:val="none" w:color="000000"/>
        <w:bdr w:val="none" w:sz="0" w:space="0" w:color="auto"/>
        <w:shd w:val="clear" w:color="auto" w:fill="auto"/>
        <w:vertAlign w:val="baseline"/>
      </w:rPr>
    </w:lvl>
    <w:lvl w:ilvl="6" w:tplc="74E4CF98">
      <w:start w:val="1"/>
      <w:numFmt w:val="decimal"/>
      <w:lvlText w:val="%7"/>
      <w:lvlJc w:val="left"/>
      <w:pPr>
        <w:ind w:left="4680"/>
      </w:pPr>
      <w:rPr>
        <w:rFonts w:ascii="Arial" w:eastAsia="Arial" w:hAnsi="Arial" w:cs="Arial"/>
        <w:b w:val="0"/>
        <w:i w:val="0"/>
        <w:strike w:val="0"/>
        <w:dstrike w:val="0"/>
        <w:color w:val="1F1F1F"/>
        <w:sz w:val="18"/>
        <w:szCs w:val="18"/>
        <w:u w:val="none" w:color="000000"/>
        <w:bdr w:val="none" w:sz="0" w:space="0" w:color="auto"/>
        <w:shd w:val="clear" w:color="auto" w:fill="auto"/>
        <w:vertAlign w:val="baseline"/>
      </w:rPr>
    </w:lvl>
    <w:lvl w:ilvl="7" w:tplc="AFE45FC6">
      <w:start w:val="1"/>
      <w:numFmt w:val="lowerLetter"/>
      <w:lvlText w:val="%8"/>
      <w:lvlJc w:val="left"/>
      <w:pPr>
        <w:ind w:left="5400"/>
      </w:pPr>
      <w:rPr>
        <w:rFonts w:ascii="Arial" w:eastAsia="Arial" w:hAnsi="Arial" w:cs="Arial"/>
        <w:b w:val="0"/>
        <w:i w:val="0"/>
        <w:strike w:val="0"/>
        <w:dstrike w:val="0"/>
        <w:color w:val="1F1F1F"/>
        <w:sz w:val="18"/>
        <w:szCs w:val="18"/>
        <w:u w:val="none" w:color="000000"/>
        <w:bdr w:val="none" w:sz="0" w:space="0" w:color="auto"/>
        <w:shd w:val="clear" w:color="auto" w:fill="auto"/>
        <w:vertAlign w:val="baseline"/>
      </w:rPr>
    </w:lvl>
    <w:lvl w:ilvl="8" w:tplc="B46044FA">
      <w:start w:val="1"/>
      <w:numFmt w:val="lowerRoman"/>
      <w:lvlText w:val="%9"/>
      <w:lvlJc w:val="left"/>
      <w:pPr>
        <w:ind w:left="6120"/>
      </w:pPr>
      <w:rPr>
        <w:rFonts w:ascii="Arial" w:eastAsia="Arial" w:hAnsi="Arial" w:cs="Arial"/>
        <w:b w:val="0"/>
        <w:i w:val="0"/>
        <w:strike w:val="0"/>
        <w:dstrike w:val="0"/>
        <w:color w:val="1F1F1F"/>
        <w:sz w:val="18"/>
        <w:szCs w:val="18"/>
        <w:u w:val="none" w:color="000000"/>
        <w:bdr w:val="none" w:sz="0" w:space="0" w:color="auto"/>
        <w:shd w:val="clear" w:color="auto" w:fill="auto"/>
        <w:vertAlign w:val="baseline"/>
      </w:rPr>
    </w:lvl>
  </w:abstractNum>
  <w:abstractNum w:abstractNumId="8" w15:restartNumberingAfterBreak="0">
    <w:nsid w:val="28AA2E75"/>
    <w:multiLevelType w:val="hybridMultilevel"/>
    <w:tmpl w:val="FFFFFFFF"/>
    <w:lvl w:ilvl="0" w:tplc="EC145D7E">
      <w:start w:val="1"/>
      <w:numFmt w:val="bullet"/>
      <w:lvlText w:val="•"/>
      <w:lvlJc w:val="left"/>
      <w:pPr>
        <w:ind w:left="237"/>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1" w:tplc="05226444">
      <w:start w:val="1"/>
      <w:numFmt w:val="bullet"/>
      <w:lvlText w:val="o"/>
      <w:lvlJc w:val="left"/>
      <w:pPr>
        <w:ind w:left="11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2" w:tplc="F2148CE4">
      <w:start w:val="1"/>
      <w:numFmt w:val="bullet"/>
      <w:lvlText w:val="▪"/>
      <w:lvlJc w:val="left"/>
      <w:pPr>
        <w:ind w:left="18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3" w:tplc="68D06E86">
      <w:start w:val="1"/>
      <w:numFmt w:val="bullet"/>
      <w:lvlText w:val="•"/>
      <w:lvlJc w:val="left"/>
      <w:pPr>
        <w:ind w:left="26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4" w:tplc="7280040C">
      <w:start w:val="1"/>
      <w:numFmt w:val="bullet"/>
      <w:lvlText w:val="o"/>
      <w:lvlJc w:val="left"/>
      <w:pPr>
        <w:ind w:left="332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5" w:tplc="972AB9CE">
      <w:start w:val="1"/>
      <w:numFmt w:val="bullet"/>
      <w:lvlText w:val="▪"/>
      <w:lvlJc w:val="left"/>
      <w:pPr>
        <w:ind w:left="404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6" w:tplc="BC92B8FA">
      <w:start w:val="1"/>
      <w:numFmt w:val="bullet"/>
      <w:lvlText w:val="•"/>
      <w:lvlJc w:val="left"/>
      <w:pPr>
        <w:ind w:left="47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7" w:tplc="FA1A8462">
      <w:start w:val="1"/>
      <w:numFmt w:val="bullet"/>
      <w:lvlText w:val="o"/>
      <w:lvlJc w:val="left"/>
      <w:pPr>
        <w:ind w:left="54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8" w:tplc="313A08C4">
      <w:start w:val="1"/>
      <w:numFmt w:val="bullet"/>
      <w:lvlText w:val="▪"/>
      <w:lvlJc w:val="left"/>
      <w:pPr>
        <w:ind w:left="62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abstractNum>
  <w:abstractNum w:abstractNumId="9" w15:restartNumberingAfterBreak="0">
    <w:nsid w:val="2FA17E6A"/>
    <w:multiLevelType w:val="multilevel"/>
    <w:tmpl w:val="070C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2393B"/>
    <w:multiLevelType w:val="hybridMultilevel"/>
    <w:tmpl w:val="FFFFFFFF"/>
    <w:lvl w:ilvl="0" w:tplc="8904C884">
      <w:start w:val="1"/>
      <w:numFmt w:val="bullet"/>
      <w:lvlText w:val="•"/>
      <w:lvlJc w:val="left"/>
      <w:pPr>
        <w:ind w:left="237"/>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1" w:tplc="E3527E46">
      <w:start w:val="1"/>
      <w:numFmt w:val="bullet"/>
      <w:lvlText w:val="o"/>
      <w:lvlJc w:val="left"/>
      <w:pPr>
        <w:ind w:left="11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2" w:tplc="A4A6E38E">
      <w:start w:val="1"/>
      <w:numFmt w:val="bullet"/>
      <w:lvlText w:val="▪"/>
      <w:lvlJc w:val="left"/>
      <w:pPr>
        <w:ind w:left="18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3" w:tplc="6C4ACD60">
      <w:start w:val="1"/>
      <w:numFmt w:val="bullet"/>
      <w:lvlText w:val="•"/>
      <w:lvlJc w:val="left"/>
      <w:pPr>
        <w:ind w:left="26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4" w:tplc="89D4FDC4">
      <w:start w:val="1"/>
      <w:numFmt w:val="bullet"/>
      <w:lvlText w:val="o"/>
      <w:lvlJc w:val="left"/>
      <w:pPr>
        <w:ind w:left="332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5" w:tplc="F992D9AE">
      <w:start w:val="1"/>
      <w:numFmt w:val="bullet"/>
      <w:lvlText w:val="▪"/>
      <w:lvlJc w:val="left"/>
      <w:pPr>
        <w:ind w:left="404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6" w:tplc="A3C074A8">
      <w:start w:val="1"/>
      <w:numFmt w:val="bullet"/>
      <w:lvlText w:val="•"/>
      <w:lvlJc w:val="left"/>
      <w:pPr>
        <w:ind w:left="47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7" w:tplc="F1342124">
      <w:start w:val="1"/>
      <w:numFmt w:val="bullet"/>
      <w:lvlText w:val="o"/>
      <w:lvlJc w:val="left"/>
      <w:pPr>
        <w:ind w:left="54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8" w:tplc="D88E6C12">
      <w:start w:val="1"/>
      <w:numFmt w:val="bullet"/>
      <w:lvlText w:val="▪"/>
      <w:lvlJc w:val="left"/>
      <w:pPr>
        <w:ind w:left="62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abstractNum>
  <w:abstractNum w:abstractNumId="11" w15:restartNumberingAfterBreak="0">
    <w:nsid w:val="4D4F1B1B"/>
    <w:multiLevelType w:val="hybridMultilevel"/>
    <w:tmpl w:val="869C9DA0"/>
    <w:lvl w:ilvl="0" w:tplc="79C86A04">
      <w:numFmt w:val="bullet"/>
      <w:lvlText w:val="•"/>
      <w:lvlJc w:val="left"/>
      <w:pPr>
        <w:ind w:left="457" w:hanging="124"/>
      </w:pPr>
      <w:rPr>
        <w:rFonts w:ascii="Arial" w:eastAsia="Arial" w:hAnsi="Arial" w:cs="Arial" w:hint="default"/>
        <w:b w:val="0"/>
        <w:bCs w:val="0"/>
        <w:i w:val="0"/>
        <w:iCs w:val="0"/>
        <w:color w:val="2B2B2B"/>
        <w:spacing w:val="0"/>
        <w:w w:val="100"/>
        <w:sz w:val="20"/>
        <w:szCs w:val="20"/>
        <w:lang w:val="en-US" w:eastAsia="en-US" w:bidi="ar-SA"/>
      </w:rPr>
    </w:lvl>
    <w:lvl w:ilvl="1" w:tplc="B2108482">
      <w:numFmt w:val="bullet"/>
      <w:lvlText w:val="•"/>
      <w:lvlJc w:val="left"/>
      <w:pPr>
        <w:ind w:left="1377" w:hanging="124"/>
      </w:pPr>
      <w:rPr>
        <w:rFonts w:hint="default"/>
        <w:lang w:val="en-US" w:eastAsia="en-US" w:bidi="ar-SA"/>
      </w:rPr>
    </w:lvl>
    <w:lvl w:ilvl="2" w:tplc="E744C16C">
      <w:numFmt w:val="bullet"/>
      <w:lvlText w:val="•"/>
      <w:lvlJc w:val="left"/>
      <w:pPr>
        <w:ind w:left="2295" w:hanging="124"/>
      </w:pPr>
      <w:rPr>
        <w:rFonts w:hint="default"/>
        <w:lang w:val="en-US" w:eastAsia="en-US" w:bidi="ar-SA"/>
      </w:rPr>
    </w:lvl>
    <w:lvl w:ilvl="3" w:tplc="E8165294">
      <w:numFmt w:val="bullet"/>
      <w:lvlText w:val="•"/>
      <w:lvlJc w:val="left"/>
      <w:pPr>
        <w:ind w:left="3213" w:hanging="124"/>
      </w:pPr>
      <w:rPr>
        <w:rFonts w:hint="default"/>
        <w:lang w:val="en-US" w:eastAsia="en-US" w:bidi="ar-SA"/>
      </w:rPr>
    </w:lvl>
    <w:lvl w:ilvl="4" w:tplc="4ED23310">
      <w:numFmt w:val="bullet"/>
      <w:lvlText w:val="•"/>
      <w:lvlJc w:val="left"/>
      <w:pPr>
        <w:ind w:left="4131" w:hanging="124"/>
      </w:pPr>
      <w:rPr>
        <w:rFonts w:hint="default"/>
        <w:lang w:val="en-US" w:eastAsia="en-US" w:bidi="ar-SA"/>
      </w:rPr>
    </w:lvl>
    <w:lvl w:ilvl="5" w:tplc="3B0EEC1E">
      <w:numFmt w:val="bullet"/>
      <w:lvlText w:val="•"/>
      <w:lvlJc w:val="left"/>
      <w:pPr>
        <w:ind w:left="5049" w:hanging="124"/>
      </w:pPr>
      <w:rPr>
        <w:rFonts w:hint="default"/>
        <w:lang w:val="en-US" w:eastAsia="en-US" w:bidi="ar-SA"/>
      </w:rPr>
    </w:lvl>
    <w:lvl w:ilvl="6" w:tplc="BE0678DE">
      <w:numFmt w:val="bullet"/>
      <w:lvlText w:val="•"/>
      <w:lvlJc w:val="left"/>
      <w:pPr>
        <w:ind w:left="5967" w:hanging="124"/>
      </w:pPr>
      <w:rPr>
        <w:rFonts w:hint="default"/>
        <w:lang w:val="en-US" w:eastAsia="en-US" w:bidi="ar-SA"/>
      </w:rPr>
    </w:lvl>
    <w:lvl w:ilvl="7" w:tplc="3F0E51A6">
      <w:numFmt w:val="bullet"/>
      <w:lvlText w:val="•"/>
      <w:lvlJc w:val="left"/>
      <w:pPr>
        <w:ind w:left="6885" w:hanging="124"/>
      </w:pPr>
      <w:rPr>
        <w:rFonts w:hint="default"/>
        <w:lang w:val="en-US" w:eastAsia="en-US" w:bidi="ar-SA"/>
      </w:rPr>
    </w:lvl>
    <w:lvl w:ilvl="8" w:tplc="A2E8268C">
      <w:numFmt w:val="bullet"/>
      <w:lvlText w:val="•"/>
      <w:lvlJc w:val="left"/>
      <w:pPr>
        <w:ind w:left="7803" w:hanging="124"/>
      </w:pPr>
      <w:rPr>
        <w:rFonts w:hint="default"/>
        <w:lang w:val="en-US" w:eastAsia="en-US" w:bidi="ar-SA"/>
      </w:rPr>
    </w:lvl>
  </w:abstractNum>
  <w:abstractNum w:abstractNumId="12" w15:restartNumberingAfterBreak="0">
    <w:nsid w:val="54534735"/>
    <w:multiLevelType w:val="hybridMultilevel"/>
    <w:tmpl w:val="FFFFFFFF"/>
    <w:lvl w:ilvl="0" w:tplc="DEF03776">
      <w:start w:val="1"/>
      <w:numFmt w:val="bullet"/>
      <w:lvlText w:val="•"/>
      <w:lvlJc w:val="left"/>
      <w:pPr>
        <w:ind w:left="237"/>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1" w:tplc="215C2718">
      <w:start w:val="1"/>
      <w:numFmt w:val="bullet"/>
      <w:lvlText w:val="o"/>
      <w:lvlJc w:val="left"/>
      <w:pPr>
        <w:ind w:left="11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2" w:tplc="12B404A4">
      <w:start w:val="1"/>
      <w:numFmt w:val="bullet"/>
      <w:lvlText w:val="▪"/>
      <w:lvlJc w:val="left"/>
      <w:pPr>
        <w:ind w:left="18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3" w:tplc="6DCC9F12">
      <w:start w:val="1"/>
      <w:numFmt w:val="bullet"/>
      <w:lvlText w:val="•"/>
      <w:lvlJc w:val="left"/>
      <w:pPr>
        <w:ind w:left="26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4" w:tplc="23C82E30">
      <w:start w:val="1"/>
      <w:numFmt w:val="bullet"/>
      <w:lvlText w:val="o"/>
      <w:lvlJc w:val="left"/>
      <w:pPr>
        <w:ind w:left="332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5" w:tplc="574443E8">
      <w:start w:val="1"/>
      <w:numFmt w:val="bullet"/>
      <w:lvlText w:val="▪"/>
      <w:lvlJc w:val="left"/>
      <w:pPr>
        <w:ind w:left="404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6" w:tplc="810E70C6">
      <w:start w:val="1"/>
      <w:numFmt w:val="bullet"/>
      <w:lvlText w:val="•"/>
      <w:lvlJc w:val="left"/>
      <w:pPr>
        <w:ind w:left="47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7" w:tplc="C58AF6F8">
      <w:start w:val="1"/>
      <w:numFmt w:val="bullet"/>
      <w:lvlText w:val="o"/>
      <w:lvlJc w:val="left"/>
      <w:pPr>
        <w:ind w:left="54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8" w:tplc="37948588">
      <w:start w:val="1"/>
      <w:numFmt w:val="bullet"/>
      <w:lvlText w:val="▪"/>
      <w:lvlJc w:val="left"/>
      <w:pPr>
        <w:ind w:left="62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abstractNum>
  <w:abstractNum w:abstractNumId="13" w15:restartNumberingAfterBreak="0">
    <w:nsid w:val="54AC2227"/>
    <w:multiLevelType w:val="hybridMultilevel"/>
    <w:tmpl w:val="FFFFFFFF"/>
    <w:lvl w:ilvl="0" w:tplc="D626246E">
      <w:start w:val="1"/>
      <w:numFmt w:val="bullet"/>
      <w:lvlText w:val="•"/>
      <w:lvlJc w:val="left"/>
      <w:pPr>
        <w:ind w:left="237"/>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1" w:tplc="EB386572">
      <w:start w:val="1"/>
      <w:numFmt w:val="bullet"/>
      <w:lvlText w:val="o"/>
      <w:lvlJc w:val="left"/>
      <w:pPr>
        <w:ind w:left="11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2" w:tplc="2A845698">
      <w:start w:val="1"/>
      <w:numFmt w:val="bullet"/>
      <w:lvlText w:val="▪"/>
      <w:lvlJc w:val="left"/>
      <w:pPr>
        <w:ind w:left="18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3" w:tplc="5D7CDEC6">
      <w:start w:val="1"/>
      <w:numFmt w:val="bullet"/>
      <w:lvlText w:val="•"/>
      <w:lvlJc w:val="left"/>
      <w:pPr>
        <w:ind w:left="26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4" w:tplc="CD9213CC">
      <w:start w:val="1"/>
      <w:numFmt w:val="bullet"/>
      <w:lvlText w:val="o"/>
      <w:lvlJc w:val="left"/>
      <w:pPr>
        <w:ind w:left="332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5" w:tplc="0114A93C">
      <w:start w:val="1"/>
      <w:numFmt w:val="bullet"/>
      <w:lvlText w:val="▪"/>
      <w:lvlJc w:val="left"/>
      <w:pPr>
        <w:ind w:left="404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6" w:tplc="E7068354">
      <w:start w:val="1"/>
      <w:numFmt w:val="bullet"/>
      <w:lvlText w:val="•"/>
      <w:lvlJc w:val="left"/>
      <w:pPr>
        <w:ind w:left="47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7" w:tplc="C67E720A">
      <w:start w:val="1"/>
      <w:numFmt w:val="bullet"/>
      <w:lvlText w:val="o"/>
      <w:lvlJc w:val="left"/>
      <w:pPr>
        <w:ind w:left="54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8" w:tplc="44C80910">
      <w:start w:val="1"/>
      <w:numFmt w:val="bullet"/>
      <w:lvlText w:val="▪"/>
      <w:lvlJc w:val="left"/>
      <w:pPr>
        <w:ind w:left="62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abstractNum>
  <w:abstractNum w:abstractNumId="14" w15:restartNumberingAfterBreak="0">
    <w:nsid w:val="55D768A6"/>
    <w:multiLevelType w:val="hybridMultilevel"/>
    <w:tmpl w:val="FFFFFFFF"/>
    <w:lvl w:ilvl="0" w:tplc="CD3884B8">
      <w:start w:val="1"/>
      <w:numFmt w:val="bullet"/>
      <w:lvlText w:val="•"/>
      <w:lvlJc w:val="left"/>
      <w:pPr>
        <w:ind w:left="237"/>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1" w:tplc="2CB6C646">
      <w:start w:val="1"/>
      <w:numFmt w:val="bullet"/>
      <w:lvlText w:val="o"/>
      <w:lvlJc w:val="left"/>
      <w:pPr>
        <w:ind w:left="11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2" w:tplc="EF9E1B26">
      <w:start w:val="1"/>
      <w:numFmt w:val="bullet"/>
      <w:lvlText w:val="▪"/>
      <w:lvlJc w:val="left"/>
      <w:pPr>
        <w:ind w:left="18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3" w:tplc="059458F4">
      <w:start w:val="1"/>
      <w:numFmt w:val="bullet"/>
      <w:lvlText w:val="•"/>
      <w:lvlJc w:val="left"/>
      <w:pPr>
        <w:ind w:left="26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4" w:tplc="FA70326A">
      <w:start w:val="1"/>
      <w:numFmt w:val="bullet"/>
      <w:lvlText w:val="o"/>
      <w:lvlJc w:val="left"/>
      <w:pPr>
        <w:ind w:left="332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5" w:tplc="767E4EC0">
      <w:start w:val="1"/>
      <w:numFmt w:val="bullet"/>
      <w:lvlText w:val="▪"/>
      <w:lvlJc w:val="left"/>
      <w:pPr>
        <w:ind w:left="404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6" w:tplc="7A684FF6">
      <w:start w:val="1"/>
      <w:numFmt w:val="bullet"/>
      <w:lvlText w:val="•"/>
      <w:lvlJc w:val="left"/>
      <w:pPr>
        <w:ind w:left="47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7" w:tplc="0744FD52">
      <w:start w:val="1"/>
      <w:numFmt w:val="bullet"/>
      <w:lvlText w:val="o"/>
      <w:lvlJc w:val="left"/>
      <w:pPr>
        <w:ind w:left="54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8" w:tplc="EB325B56">
      <w:start w:val="1"/>
      <w:numFmt w:val="bullet"/>
      <w:lvlText w:val="▪"/>
      <w:lvlJc w:val="left"/>
      <w:pPr>
        <w:ind w:left="62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abstractNum>
  <w:abstractNum w:abstractNumId="15" w15:restartNumberingAfterBreak="0">
    <w:nsid w:val="59304A5B"/>
    <w:multiLevelType w:val="hybridMultilevel"/>
    <w:tmpl w:val="FFFFFFFF"/>
    <w:lvl w:ilvl="0" w:tplc="ADD8A9B2">
      <w:start w:val="1"/>
      <w:numFmt w:val="bullet"/>
      <w:lvlText w:val="•"/>
      <w:lvlJc w:val="left"/>
      <w:pPr>
        <w:ind w:left="69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EEC9BF8">
      <w:start w:val="1"/>
      <w:numFmt w:val="bullet"/>
      <w:lvlText w:val="o"/>
      <w:lvlJc w:val="left"/>
      <w:pPr>
        <w:ind w:left="127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9D89A0A">
      <w:start w:val="1"/>
      <w:numFmt w:val="bullet"/>
      <w:lvlText w:val="▪"/>
      <w:lvlJc w:val="left"/>
      <w:pPr>
        <w:ind w:left="199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5F6F83E">
      <w:start w:val="1"/>
      <w:numFmt w:val="bullet"/>
      <w:lvlText w:val="•"/>
      <w:lvlJc w:val="left"/>
      <w:pPr>
        <w:ind w:left="271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D4473A">
      <w:start w:val="1"/>
      <w:numFmt w:val="bullet"/>
      <w:lvlText w:val="o"/>
      <w:lvlJc w:val="left"/>
      <w:pPr>
        <w:ind w:left="343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E029766">
      <w:start w:val="1"/>
      <w:numFmt w:val="bullet"/>
      <w:lvlText w:val="▪"/>
      <w:lvlJc w:val="left"/>
      <w:pPr>
        <w:ind w:left="415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F3AC340">
      <w:start w:val="1"/>
      <w:numFmt w:val="bullet"/>
      <w:lvlText w:val="•"/>
      <w:lvlJc w:val="left"/>
      <w:pPr>
        <w:ind w:left="487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F984052">
      <w:start w:val="1"/>
      <w:numFmt w:val="bullet"/>
      <w:lvlText w:val="o"/>
      <w:lvlJc w:val="left"/>
      <w:pPr>
        <w:ind w:left="559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8AE4DCA">
      <w:start w:val="1"/>
      <w:numFmt w:val="bullet"/>
      <w:lvlText w:val="▪"/>
      <w:lvlJc w:val="left"/>
      <w:pPr>
        <w:ind w:left="631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5A971589"/>
    <w:multiLevelType w:val="hybridMultilevel"/>
    <w:tmpl w:val="FFFFFFFF"/>
    <w:lvl w:ilvl="0" w:tplc="ACD2A198">
      <w:start w:val="1"/>
      <w:numFmt w:val="bullet"/>
      <w:lvlText w:val="•"/>
      <w:lvlJc w:val="left"/>
      <w:pPr>
        <w:ind w:left="237"/>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1" w:tplc="F0CEB502">
      <w:start w:val="1"/>
      <w:numFmt w:val="bullet"/>
      <w:lvlText w:val="o"/>
      <w:lvlJc w:val="left"/>
      <w:pPr>
        <w:ind w:left="11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2" w:tplc="9236A05E">
      <w:start w:val="1"/>
      <w:numFmt w:val="bullet"/>
      <w:lvlText w:val="▪"/>
      <w:lvlJc w:val="left"/>
      <w:pPr>
        <w:ind w:left="18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3" w:tplc="BE2409EA">
      <w:start w:val="1"/>
      <w:numFmt w:val="bullet"/>
      <w:lvlText w:val="•"/>
      <w:lvlJc w:val="left"/>
      <w:pPr>
        <w:ind w:left="26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4" w:tplc="959C0AB2">
      <w:start w:val="1"/>
      <w:numFmt w:val="bullet"/>
      <w:lvlText w:val="o"/>
      <w:lvlJc w:val="left"/>
      <w:pPr>
        <w:ind w:left="332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5" w:tplc="A64C4914">
      <w:start w:val="1"/>
      <w:numFmt w:val="bullet"/>
      <w:lvlText w:val="▪"/>
      <w:lvlJc w:val="left"/>
      <w:pPr>
        <w:ind w:left="404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6" w:tplc="F01CF444">
      <w:start w:val="1"/>
      <w:numFmt w:val="bullet"/>
      <w:lvlText w:val="•"/>
      <w:lvlJc w:val="left"/>
      <w:pPr>
        <w:ind w:left="47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7" w:tplc="77DCC44A">
      <w:start w:val="1"/>
      <w:numFmt w:val="bullet"/>
      <w:lvlText w:val="o"/>
      <w:lvlJc w:val="left"/>
      <w:pPr>
        <w:ind w:left="54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8" w:tplc="D88AE78A">
      <w:start w:val="1"/>
      <w:numFmt w:val="bullet"/>
      <w:lvlText w:val="▪"/>
      <w:lvlJc w:val="left"/>
      <w:pPr>
        <w:ind w:left="62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abstractNum>
  <w:abstractNum w:abstractNumId="17" w15:restartNumberingAfterBreak="0">
    <w:nsid w:val="61C8041F"/>
    <w:multiLevelType w:val="hybridMultilevel"/>
    <w:tmpl w:val="FFFFFFFF"/>
    <w:lvl w:ilvl="0" w:tplc="7474E626">
      <w:start w:val="1"/>
      <w:numFmt w:val="bullet"/>
      <w:lvlText w:val="•"/>
      <w:lvlJc w:val="left"/>
      <w:pPr>
        <w:ind w:left="237"/>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1" w:tplc="06C2A5CA">
      <w:start w:val="1"/>
      <w:numFmt w:val="bullet"/>
      <w:lvlText w:val="o"/>
      <w:lvlJc w:val="left"/>
      <w:pPr>
        <w:ind w:left="11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2" w:tplc="B8F04E6A">
      <w:start w:val="1"/>
      <w:numFmt w:val="bullet"/>
      <w:lvlText w:val="▪"/>
      <w:lvlJc w:val="left"/>
      <w:pPr>
        <w:ind w:left="18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3" w:tplc="CEB45C90">
      <w:start w:val="1"/>
      <w:numFmt w:val="bullet"/>
      <w:lvlText w:val="•"/>
      <w:lvlJc w:val="left"/>
      <w:pPr>
        <w:ind w:left="26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4" w:tplc="5F969118">
      <w:start w:val="1"/>
      <w:numFmt w:val="bullet"/>
      <w:lvlText w:val="o"/>
      <w:lvlJc w:val="left"/>
      <w:pPr>
        <w:ind w:left="332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5" w:tplc="C0086B7A">
      <w:start w:val="1"/>
      <w:numFmt w:val="bullet"/>
      <w:lvlText w:val="▪"/>
      <w:lvlJc w:val="left"/>
      <w:pPr>
        <w:ind w:left="404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6" w:tplc="89B8E230">
      <w:start w:val="1"/>
      <w:numFmt w:val="bullet"/>
      <w:lvlText w:val="•"/>
      <w:lvlJc w:val="left"/>
      <w:pPr>
        <w:ind w:left="47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7" w:tplc="DD8A845C">
      <w:start w:val="1"/>
      <w:numFmt w:val="bullet"/>
      <w:lvlText w:val="o"/>
      <w:lvlJc w:val="left"/>
      <w:pPr>
        <w:ind w:left="54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8" w:tplc="3CF26598">
      <w:start w:val="1"/>
      <w:numFmt w:val="bullet"/>
      <w:lvlText w:val="▪"/>
      <w:lvlJc w:val="left"/>
      <w:pPr>
        <w:ind w:left="62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abstractNum>
  <w:abstractNum w:abstractNumId="18" w15:restartNumberingAfterBreak="0">
    <w:nsid w:val="6363082B"/>
    <w:multiLevelType w:val="hybridMultilevel"/>
    <w:tmpl w:val="FD7C0046"/>
    <w:lvl w:ilvl="0" w:tplc="D2F0C878">
      <w:start w:val="1"/>
      <w:numFmt w:val="bullet"/>
      <w:lvlText w:val="•"/>
      <w:lvlJc w:val="left"/>
      <w:pPr>
        <w:ind w:left="720" w:hanging="360"/>
      </w:pPr>
    </w:lvl>
    <w:lvl w:ilvl="1" w:tplc="29225530">
      <w:start w:val="1"/>
      <w:numFmt w:val="bullet"/>
      <w:lvlText w:val="◦"/>
      <w:lvlJc w:val="left"/>
      <w:pPr>
        <w:ind w:left="1080" w:hanging="360"/>
      </w:pPr>
    </w:lvl>
    <w:lvl w:ilvl="2" w:tplc="69CC44D0">
      <w:numFmt w:val="decimal"/>
      <w:lvlText w:val=""/>
      <w:lvlJc w:val="left"/>
    </w:lvl>
    <w:lvl w:ilvl="3" w:tplc="2EFE15E4">
      <w:numFmt w:val="decimal"/>
      <w:lvlText w:val=""/>
      <w:lvlJc w:val="left"/>
    </w:lvl>
    <w:lvl w:ilvl="4" w:tplc="1DB4DFCA">
      <w:numFmt w:val="decimal"/>
      <w:lvlText w:val=""/>
      <w:lvlJc w:val="left"/>
    </w:lvl>
    <w:lvl w:ilvl="5" w:tplc="F692EA82">
      <w:numFmt w:val="decimal"/>
      <w:lvlText w:val=""/>
      <w:lvlJc w:val="left"/>
    </w:lvl>
    <w:lvl w:ilvl="6" w:tplc="0F4C5306">
      <w:numFmt w:val="decimal"/>
      <w:lvlText w:val=""/>
      <w:lvlJc w:val="left"/>
    </w:lvl>
    <w:lvl w:ilvl="7" w:tplc="98C89EE2">
      <w:numFmt w:val="decimal"/>
      <w:lvlText w:val=""/>
      <w:lvlJc w:val="left"/>
    </w:lvl>
    <w:lvl w:ilvl="8" w:tplc="AE8E311A">
      <w:numFmt w:val="decimal"/>
      <w:lvlText w:val=""/>
      <w:lvlJc w:val="left"/>
    </w:lvl>
  </w:abstractNum>
  <w:abstractNum w:abstractNumId="19" w15:restartNumberingAfterBreak="0">
    <w:nsid w:val="646368E4"/>
    <w:multiLevelType w:val="hybridMultilevel"/>
    <w:tmpl w:val="8000FE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9E2F8C"/>
    <w:multiLevelType w:val="hybridMultilevel"/>
    <w:tmpl w:val="FFFFFFFF"/>
    <w:lvl w:ilvl="0" w:tplc="A2E25F2A">
      <w:start w:val="1"/>
      <w:numFmt w:val="bullet"/>
      <w:lvlText w:val="•"/>
      <w:lvlJc w:val="left"/>
      <w:pPr>
        <w:ind w:left="237"/>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1" w:tplc="528E7C6E">
      <w:start w:val="1"/>
      <w:numFmt w:val="bullet"/>
      <w:lvlText w:val="o"/>
      <w:lvlJc w:val="left"/>
      <w:pPr>
        <w:ind w:left="11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2" w:tplc="E95866BA">
      <w:start w:val="1"/>
      <w:numFmt w:val="bullet"/>
      <w:lvlText w:val="▪"/>
      <w:lvlJc w:val="left"/>
      <w:pPr>
        <w:ind w:left="18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3" w:tplc="69A0AE66">
      <w:start w:val="1"/>
      <w:numFmt w:val="bullet"/>
      <w:lvlText w:val="•"/>
      <w:lvlJc w:val="left"/>
      <w:pPr>
        <w:ind w:left="26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4" w:tplc="054EFE56">
      <w:start w:val="1"/>
      <w:numFmt w:val="bullet"/>
      <w:lvlText w:val="o"/>
      <w:lvlJc w:val="left"/>
      <w:pPr>
        <w:ind w:left="332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5" w:tplc="E80A7136">
      <w:start w:val="1"/>
      <w:numFmt w:val="bullet"/>
      <w:lvlText w:val="▪"/>
      <w:lvlJc w:val="left"/>
      <w:pPr>
        <w:ind w:left="404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6" w:tplc="9D123946">
      <w:start w:val="1"/>
      <w:numFmt w:val="bullet"/>
      <w:lvlText w:val="•"/>
      <w:lvlJc w:val="left"/>
      <w:pPr>
        <w:ind w:left="47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7" w:tplc="8528E122">
      <w:start w:val="1"/>
      <w:numFmt w:val="bullet"/>
      <w:lvlText w:val="o"/>
      <w:lvlJc w:val="left"/>
      <w:pPr>
        <w:ind w:left="54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8" w:tplc="7F1CC706">
      <w:start w:val="1"/>
      <w:numFmt w:val="bullet"/>
      <w:lvlText w:val="▪"/>
      <w:lvlJc w:val="left"/>
      <w:pPr>
        <w:ind w:left="62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abstractNum>
  <w:abstractNum w:abstractNumId="21" w15:restartNumberingAfterBreak="0">
    <w:nsid w:val="6F4C7782"/>
    <w:multiLevelType w:val="hybridMultilevel"/>
    <w:tmpl w:val="1160DF00"/>
    <w:lvl w:ilvl="0" w:tplc="9D566EAC">
      <w:start w:val="1"/>
      <w:numFmt w:val="bullet"/>
      <w:lvlText w:val="•"/>
      <w:lvlJc w:val="left"/>
      <w:pPr>
        <w:ind w:left="720" w:hanging="360"/>
      </w:pPr>
    </w:lvl>
    <w:lvl w:ilvl="1" w:tplc="3F6A1B16">
      <w:numFmt w:val="decimal"/>
      <w:lvlText w:val=""/>
      <w:lvlJc w:val="left"/>
    </w:lvl>
    <w:lvl w:ilvl="2" w:tplc="7E7E1BBE">
      <w:numFmt w:val="decimal"/>
      <w:lvlText w:val=""/>
      <w:lvlJc w:val="left"/>
    </w:lvl>
    <w:lvl w:ilvl="3" w:tplc="9800B122">
      <w:numFmt w:val="decimal"/>
      <w:lvlText w:val=""/>
      <w:lvlJc w:val="left"/>
    </w:lvl>
    <w:lvl w:ilvl="4" w:tplc="FA121648">
      <w:numFmt w:val="decimal"/>
      <w:lvlText w:val=""/>
      <w:lvlJc w:val="left"/>
    </w:lvl>
    <w:lvl w:ilvl="5" w:tplc="1CB81B84">
      <w:numFmt w:val="decimal"/>
      <w:lvlText w:val=""/>
      <w:lvlJc w:val="left"/>
    </w:lvl>
    <w:lvl w:ilvl="6" w:tplc="20A02612">
      <w:numFmt w:val="decimal"/>
      <w:lvlText w:val=""/>
      <w:lvlJc w:val="left"/>
    </w:lvl>
    <w:lvl w:ilvl="7" w:tplc="D9EA6596">
      <w:numFmt w:val="decimal"/>
      <w:lvlText w:val=""/>
      <w:lvlJc w:val="left"/>
    </w:lvl>
    <w:lvl w:ilvl="8" w:tplc="8EF0FB78">
      <w:numFmt w:val="decimal"/>
      <w:lvlText w:val=""/>
      <w:lvlJc w:val="left"/>
    </w:lvl>
  </w:abstractNum>
  <w:abstractNum w:abstractNumId="22" w15:restartNumberingAfterBreak="0">
    <w:nsid w:val="6F7A7463"/>
    <w:multiLevelType w:val="hybridMultilevel"/>
    <w:tmpl w:val="FFFFFFFF"/>
    <w:lvl w:ilvl="0" w:tplc="8CC84388">
      <w:start w:val="1"/>
      <w:numFmt w:val="bullet"/>
      <w:lvlText w:val="•"/>
      <w:lvlJc w:val="left"/>
      <w:pPr>
        <w:ind w:left="237"/>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1" w:tplc="154415D8">
      <w:start w:val="1"/>
      <w:numFmt w:val="bullet"/>
      <w:lvlText w:val="o"/>
      <w:lvlJc w:val="left"/>
      <w:pPr>
        <w:ind w:left="11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2" w:tplc="5CA23EEA">
      <w:start w:val="1"/>
      <w:numFmt w:val="bullet"/>
      <w:lvlText w:val="▪"/>
      <w:lvlJc w:val="left"/>
      <w:pPr>
        <w:ind w:left="18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3" w:tplc="E63AF562">
      <w:start w:val="1"/>
      <w:numFmt w:val="bullet"/>
      <w:lvlText w:val="•"/>
      <w:lvlJc w:val="left"/>
      <w:pPr>
        <w:ind w:left="26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4" w:tplc="359E736C">
      <w:start w:val="1"/>
      <w:numFmt w:val="bullet"/>
      <w:lvlText w:val="o"/>
      <w:lvlJc w:val="left"/>
      <w:pPr>
        <w:ind w:left="332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5" w:tplc="57388D2A">
      <w:start w:val="1"/>
      <w:numFmt w:val="bullet"/>
      <w:lvlText w:val="▪"/>
      <w:lvlJc w:val="left"/>
      <w:pPr>
        <w:ind w:left="404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6" w:tplc="F5E84BC4">
      <w:start w:val="1"/>
      <w:numFmt w:val="bullet"/>
      <w:lvlText w:val="•"/>
      <w:lvlJc w:val="left"/>
      <w:pPr>
        <w:ind w:left="47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7" w:tplc="2C02C1E6">
      <w:start w:val="1"/>
      <w:numFmt w:val="bullet"/>
      <w:lvlText w:val="o"/>
      <w:lvlJc w:val="left"/>
      <w:pPr>
        <w:ind w:left="54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8" w:tplc="43EAB836">
      <w:start w:val="1"/>
      <w:numFmt w:val="bullet"/>
      <w:lvlText w:val="▪"/>
      <w:lvlJc w:val="left"/>
      <w:pPr>
        <w:ind w:left="62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abstractNum>
  <w:abstractNum w:abstractNumId="23" w15:restartNumberingAfterBreak="0">
    <w:nsid w:val="765A3E50"/>
    <w:multiLevelType w:val="hybridMultilevel"/>
    <w:tmpl w:val="FFFFFFFF"/>
    <w:lvl w:ilvl="0" w:tplc="9CA61906">
      <w:start w:val="1"/>
      <w:numFmt w:val="bullet"/>
      <w:lvlText w:val="•"/>
      <w:lvlJc w:val="left"/>
      <w:pPr>
        <w:ind w:left="237"/>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1" w:tplc="5248E7D2">
      <w:start w:val="1"/>
      <w:numFmt w:val="bullet"/>
      <w:lvlText w:val="o"/>
      <w:lvlJc w:val="left"/>
      <w:pPr>
        <w:ind w:left="11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2" w:tplc="ED4860F0">
      <w:start w:val="1"/>
      <w:numFmt w:val="bullet"/>
      <w:lvlText w:val="▪"/>
      <w:lvlJc w:val="left"/>
      <w:pPr>
        <w:ind w:left="18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3" w:tplc="47D28F96">
      <w:start w:val="1"/>
      <w:numFmt w:val="bullet"/>
      <w:lvlText w:val="•"/>
      <w:lvlJc w:val="left"/>
      <w:pPr>
        <w:ind w:left="26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4" w:tplc="135633DA">
      <w:start w:val="1"/>
      <w:numFmt w:val="bullet"/>
      <w:lvlText w:val="o"/>
      <w:lvlJc w:val="left"/>
      <w:pPr>
        <w:ind w:left="332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5" w:tplc="A522BCA8">
      <w:start w:val="1"/>
      <w:numFmt w:val="bullet"/>
      <w:lvlText w:val="▪"/>
      <w:lvlJc w:val="left"/>
      <w:pPr>
        <w:ind w:left="404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6" w:tplc="1FF69B6A">
      <w:start w:val="1"/>
      <w:numFmt w:val="bullet"/>
      <w:lvlText w:val="•"/>
      <w:lvlJc w:val="left"/>
      <w:pPr>
        <w:ind w:left="476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7" w:tplc="B35C7004">
      <w:start w:val="1"/>
      <w:numFmt w:val="bullet"/>
      <w:lvlText w:val="o"/>
      <w:lvlJc w:val="left"/>
      <w:pPr>
        <w:ind w:left="548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lvl w:ilvl="8" w:tplc="A5146220">
      <w:start w:val="1"/>
      <w:numFmt w:val="bullet"/>
      <w:lvlText w:val="▪"/>
      <w:lvlJc w:val="left"/>
      <w:pPr>
        <w:ind w:left="6200"/>
      </w:pPr>
      <w:rPr>
        <w:rFonts w:ascii="Arial" w:eastAsia="Arial" w:hAnsi="Arial" w:cs="Arial"/>
        <w:b w:val="0"/>
        <w:i w:val="0"/>
        <w:strike w:val="0"/>
        <w:dstrike w:val="0"/>
        <w:color w:val="1F1F1F"/>
        <w:sz w:val="19"/>
        <w:szCs w:val="19"/>
        <w:u w:val="none" w:color="000000"/>
        <w:bdr w:val="none" w:sz="0" w:space="0" w:color="auto"/>
        <w:shd w:val="clear" w:color="auto" w:fill="auto"/>
        <w:vertAlign w:val="baseline"/>
      </w:rPr>
    </w:lvl>
  </w:abstractNum>
  <w:abstractNum w:abstractNumId="24" w15:restartNumberingAfterBreak="0">
    <w:nsid w:val="7901615E"/>
    <w:multiLevelType w:val="hybridMultilevel"/>
    <w:tmpl w:val="FFFFFFFF"/>
    <w:lvl w:ilvl="0" w:tplc="2CAE92FE">
      <w:start w:val="1"/>
      <w:numFmt w:val="bullet"/>
      <w:lvlText w:val="-"/>
      <w:lvlJc w:val="left"/>
      <w:pPr>
        <w:ind w:left="0"/>
      </w:pPr>
      <w:rPr>
        <w:rFonts w:ascii="Arial" w:eastAsia="Arial" w:hAnsi="Arial" w:cs="Arial"/>
        <w:b w:val="0"/>
        <w:i w:val="0"/>
        <w:strike w:val="0"/>
        <w:dstrike w:val="0"/>
        <w:color w:val="FFFFFF"/>
        <w:sz w:val="19"/>
        <w:szCs w:val="19"/>
        <w:u w:val="none" w:color="000000"/>
        <w:bdr w:val="none" w:sz="0" w:space="0" w:color="auto"/>
        <w:shd w:val="clear" w:color="auto" w:fill="auto"/>
        <w:vertAlign w:val="baseline"/>
      </w:rPr>
    </w:lvl>
    <w:lvl w:ilvl="1" w:tplc="B324FDD2">
      <w:start w:val="1"/>
      <w:numFmt w:val="bullet"/>
      <w:lvlText w:val="o"/>
      <w:lvlJc w:val="left"/>
      <w:pPr>
        <w:ind w:left="6161"/>
      </w:pPr>
      <w:rPr>
        <w:rFonts w:ascii="Arial" w:eastAsia="Arial" w:hAnsi="Arial" w:cs="Arial"/>
        <w:b w:val="0"/>
        <w:i w:val="0"/>
        <w:strike w:val="0"/>
        <w:dstrike w:val="0"/>
        <w:color w:val="FFFFFF"/>
        <w:sz w:val="19"/>
        <w:szCs w:val="19"/>
        <w:u w:val="none" w:color="000000"/>
        <w:bdr w:val="none" w:sz="0" w:space="0" w:color="auto"/>
        <w:shd w:val="clear" w:color="auto" w:fill="auto"/>
        <w:vertAlign w:val="baseline"/>
      </w:rPr>
    </w:lvl>
    <w:lvl w:ilvl="2" w:tplc="E586CCB8">
      <w:start w:val="1"/>
      <w:numFmt w:val="bullet"/>
      <w:lvlText w:val="▪"/>
      <w:lvlJc w:val="left"/>
      <w:pPr>
        <w:ind w:left="6881"/>
      </w:pPr>
      <w:rPr>
        <w:rFonts w:ascii="Arial" w:eastAsia="Arial" w:hAnsi="Arial" w:cs="Arial"/>
        <w:b w:val="0"/>
        <w:i w:val="0"/>
        <w:strike w:val="0"/>
        <w:dstrike w:val="0"/>
        <w:color w:val="FFFFFF"/>
        <w:sz w:val="19"/>
        <w:szCs w:val="19"/>
        <w:u w:val="none" w:color="000000"/>
        <w:bdr w:val="none" w:sz="0" w:space="0" w:color="auto"/>
        <w:shd w:val="clear" w:color="auto" w:fill="auto"/>
        <w:vertAlign w:val="baseline"/>
      </w:rPr>
    </w:lvl>
    <w:lvl w:ilvl="3" w:tplc="4D86796A">
      <w:start w:val="1"/>
      <w:numFmt w:val="bullet"/>
      <w:lvlText w:val="•"/>
      <w:lvlJc w:val="left"/>
      <w:pPr>
        <w:ind w:left="7601"/>
      </w:pPr>
      <w:rPr>
        <w:rFonts w:ascii="Arial" w:eastAsia="Arial" w:hAnsi="Arial" w:cs="Arial"/>
        <w:b w:val="0"/>
        <w:i w:val="0"/>
        <w:strike w:val="0"/>
        <w:dstrike w:val="0"/>
        <w:color w:val="FFFFFF"/>
        <w:sz w:val="19"/>
        <w:szCs w:val="19"/>
        <w:u w:val="none" w:color="000000"/>
        <w:bdr w:val="none" w:sz="0" w:space="0" w:color="auto"/>
        <w:shd w:val="clear" w:color="auto" w:fill="auto"/>
        <w:vertAlign w:val="baseline"/>
      </w:rPr>
    </w:lvl>
    <w:lvl w:ilvl="4" w:tplc="32AA0F48">
      <w:start w:val="1"/>
      <w:numFmt w:val="bullet"/>
      <w:lvlText w:val="o"/>
      <w:lvlJc w:val="left"/>
      <w:pPr>
        <w:ind w:left="8321"/>
      </w:pPr>
      <w:rPr>
        <w:rFonts w:ascii="Arial" w:eastAsia="Arial" w:hAnsi="Arial" w:cs="Arial"/>
        <w:b w:val="0"/>
        <w:i w:val="0"/>
        <w:strike w:val="0"/>
        <w:dstrike w:val="0"/>
        <w:color w:val="FFFFFF"/>
        <w:sz w:val="19"/>
        <w:szCs w:val="19"/>
        <w:u w:val="none" w:color="000000"/>
        <w:bdr w:val="none" w:sz="0" w:space="0" w:color="auto"/>
        <w:shd w:val="clear" w:color="auto" w:fill="auto"/>
        <w:vertAlign w:val="baseline"/>
      </w:rPr>
    </w:lvl>
    <w:lvl w:ilvl="5" w:tplc="C1240EDA">
      <w:start w:val="1"/>
      <w:numFmt w:val="bullet"/>
      <w:lvlText w:val="▪"/>
      <w:lvlJc w:val="left"/>
      <w:pPr>
        <w:ind w:left="9041"/>
      </w:pPr>
      <w:rPr>
        <w:rFonts w:ascii="Arial" w:eastAsia="Arial" w:hAnsi="Arial" w:cs="Arial"/>
        <w:b w:val="0"/>
        <w:i w:val="0"/>
        <w:strike w:val="0"/>
        <w:dstrike w:val="0"/>
        <w:color w:val="FFFFFF"/>
        <w:sz w:val="19"/>
        <w:szCs w:val="19"/>
        <w:u w:val="none" w:color="000000"/>
        <w:bdr w:val="none" w:sz="0" w:space="0" w:color="auto"/>
        <w:shd w:val="clear" w:color="auto" w:fill="auto"/>
        <w:vertAlign w:val="baseline"/>
      </w:rPr>
    </w:lvl>
    <w:lvl w:ilvl="6" w:tplc="4162D952">
      <w:start w:val="1"/>
      <w:numFmt w:val="bullet"/>
      <w:lvlText w:val="•"/>
      <w:lvlJc w:val="left"/>
      <w:pPr>
        <w:ind w:left="9761"/>
      </w:pPr>
      <w:rPr>
        <w:rFonts w:ascii="Arial" w:eastAsia="Arial" w:hAnsi="Arial" w:cs="Arial"/>
        <w:b w:val="0"/>
        <w:i w:val="0"/>
        <w:strike w:val="0"/>
        <w:dstrike w:val="0"/>
        <w:color w:val="FFFFFF"/>
        <w:sz w:val="19"/>
        <w:szCs w:val="19"/>
        <w:u w:val="none" w:color="000000"/>
        <w:bdr w:val="none" w:sz="0" w:space="0" w:color="auto"/>
        <w:shd w:val="clear" w:color="auto" w:fill="auto"/>
        <w:vertAlign w:val="baseline"/>
      </w:rPr>
    </w:lvl>
    <w:lvl w:ilvl="7" w:tplc="CBDAE94C">
      <w:start w:val="1"/>
      <w:numFmt w:val="bullet"/>
      <w:lvlText w:val="o"/>
      <w:lvlJc w:val="left"/>
      <w:pPr>
        <w:ind w:left="10481"/>
      </w:pPr>
      <w:rPr>
        <w:rFonts w:ascii="Arial" w:eastAsia="Arial" w:hAnsi="Arial" w:cs="Arial"/>
        <w:b w:val="0"/>
        <w:i w:val="0"/>
        <w:strike w:val="0"/>
        <w:dstrike w:val="0"/>
        <w:color w:val="FFFFFF"/>
        <w:sz w:val="19"/>
        <w:szCs w:val="19"/>
        <w:u w:val="none" w:color="000000"/>
        <w:bdr w:val="none" w:sz="0" w:space="0" w:color="auto"/>
        <w:shd w:val="clear" w:color="auto" w:fill="auto"/>
        <w:vertAlign w:val="baseline"/>
      </w:rPr>
    </w:lvl>
    <w:lvl w:ilvl="8" w:tplc="B10809B2">
      <w:start w:val="1"/>
      <w:numFmt w:val="bullet"/>
      <w:lvlText w:val="▪"/>
      <w:lvlJc w:val="left"/>
      <w:pPr>
        <w:ind w:left="11201"/>
      </w:pPr>
      <w:rPr>
        <w:rFonts w:ascii="Arial" w:eastAsia="Arial" w:hAnsi="Arial" w:cs="Arial"/>
        <w:b w:val="0"/>
        <w:i w:val="0"/>
        <w:strike w:val="0"/>
        <w:dstrike w:val="0"/>
        <w:color w:val="FFFFFF"/>
        <w:sz w:val="19"/>
        <w:szCs w:val="19"/>
        <w:u w:val="none" w:color="000000"/>
        <w:bdr w:val="none" w:sz="0" w:space="0" w:color="auto"/>
        <w:shd w:val="clear" w:color="auto" w:fill="auto"/>
        <w:vertAlign w:val="baseline"/>
      </w:rPr>
    </w:lvl>
  </w:abstractNum>
  <w:abstractNum w:abstractNumId="25" w15:restartNumberingAfterBreak="0">
    <w:nsid w:val="795F75B3"/>
    <w:multiLevelType w:val="multilevel"/>
    <w:tmpl w:val="9C4ED804"/>
    <w:lvl w:ilvl="0">
      <w:start w:val="9"/>
      <w:numFmt w:val="decimal"/>
      <w:lvlText w:val="%1"/>
      <w:lvlJc w:val="left"/>
      <w:pPr>
        <w:ind w:left="871" w:hanging="468"/>
      </w:pPr>
      <w:rPr>
        <w:rFonts w:hint="default"/>
        <w:lang w:val="en-US" w:eastAsia="en-US" w:bidi="ar-SA"/>
      </w:rPr>
    </w:lvl>
    <w:lvl w:ilvl="1">
      <w:start w:val="1"/>
      <w:numFmt w:val="decimal"/>
      <w:lvlText w:val="%1.%2"/>
      <w:lvlJc w:val="left"/>
      <w:pPr>
        <w:ind w:left="871" w:hanging="468"/>
      </w:pPr>
      <w:rPr>
        <w:rFonts w:ascii="Arial" w:eastAsia="Arial" w:hAnsi="Arial" w:cs="Arial" w:hint="default"/>
        <w:b/>
        <w:bCs/>
        <w:i w:val="0"/>
        <w:iCs w:val="0"/>
        <w:color w:val="1A395B"/>
        <w:spacing w:val="-2"/>
        <w:w w:val="89"/>
        <w:sz w:val="28"/>
        <w:szCs w:val="28"/>
        <w:u w:val="single" w:color="1A395B"/>
        <w:lang w:val="en-US" w:eastAsia="en-US" w:bidi="ar-SA"/>
      </w:rPr>
    </w:lvl>
    <w:lvl w:ilvl="2">
      <w:start w:val="1"/>
      <w:numFmt w:val="decimal"/>
      <w:lvlText w:val="%1.%2.%3"/>
      <w:lvlJc w:val="left"/>
      <w:pPr>
        <w:ind w:left="952" w:hanging="550"/>
      </w:pPr>
      <w:rPr>
        <w:rFonts w:ascii="Arial" w:eastAsia="Arial" w:hAnsi="Arial" w:cs="Arial" w:hint="default"/>
        <w:b/>
        <w:bCs/>
        <w:i w:val="0"/>
        <w:iCs w:val="0"/>
        <w:color w:val="2C6CA2"/>
        <w:spacing w:val="0"/>
        <w:w w:val="100"/>
        <w:sz w:val="22"/>
        <w:szCs w:val="22"/>
        <w:lang w:val="en-US" w:eastAsia="en-US" w:bidi="ar-SA"/>
      </w:rPr>
    </w:lvl>
    <w:lvl w:ilvl="3">
      <w:numFmt w:val="bullet"/>
      <w:lvlText w:val="•"/>
      <w:lvlJc w:val="left"/>
      <w:pPr>
        <w:ind w:left="722" w:hanging="125"/>
      </w:pPr>
      <w:rPr>
        <w:rFonts w:ascii="Arial MT" w:eastAsia="Arial MT" w:hAnsi="Arial MT" w:cs="Arial MT" w:hint="default"/>
        <w:b w:val="0"/>
        <w:bCs w:val="0"/>
        <w:i w:val="0"/>
        <w:iCs w:val="0"/>
        <w:color w:val="2B3C4F"/>
        <w:spacing w:val="0"/>
        <w:w w:val="99"/>
        <w:sz w:val="20"/>
        <w:szCs w:val="20"/>
        <w:lang w:val="en-US" w:eastAsia="en-US" w:bidi="ar-SA"/>
      </w:rPr>
    </w:lvl>
    <w:lvl w:ilvl="4">
      <w:numFmt w:val="bullet"/>
      <w:lvlText w:val="•"/>
      <w:lvlJc w:val="left"/>
      <w:pPr>
        <w:ind w:left="1080" w:hanging="125"/>
      </w:pPr>
      <w:rPr>
        <w:rFonts w:hint="default"/>
        <w:lang w:val="en-US" w:eastAsia="en-US" w:bidi="ar-SA"/>
      </w:rPr>
    </w:lvl>
    <w:lvl w:ilvl="5">
      <w:numFmt w:val="bullet"/>
      <w:lvlText w:val="•"/>
      <w:lvlJc w:val="left"/>
      <w:pPr>
        <w:ind w:left="2578" w:hanging="125"/>
      </w:pPr>
      <w:rPr>
        <w:rFonts w:hint="default"/>
        <w:lang w:val="en-US" w:eastAsia="en-US" w:bidi="ar-SA"/>
      </w:rPr>
    </w:lvl>
    <w:lvl w:ilvl="6">
      <w:numFmt w:val="bullet"/>
      <w:lvlText w:val="•"/>
      <w:lvlJc w:val="left"/>
      <w:pPr>
        <w:ind w:left="4076" w:hanging="125"/>
      </w:pPr>
      <w:rPr>
        <w:rFonts w:hint="default"/>
        <w:lang w:val="en-US" w:eastAsia="en-US" w:bidi="ar-SA"/>
      </w:rPr>
    </w:lvl>
    <w:lvl w:ilvl="7">
      <w:numFmt w:val="bullet"/>
      <w:lvlText w:val="•"/>
      <w:lvlJc w:val="left"/>
      <w:pPr>
        <w:ind w:left="5574" w:hanging="125"/>
      </w:pPr>
      <w:rPr>
        <w:rFonts w:hint="default"/>
        <w:lang w:val="en-US" w:eastAsia="en-US" w:bidi="ar-SA"/>
      </w:rPr>
    </w:lvl>
    <w:lvl w:ilvl="8">
      <w:numFmt w:val="bullet"/>
      <w:lvlText w:val="•"/>
      <w:lvlJc w:val="left"/>
      <w:pPr>
        <w:ind w:left="7072" w:hanging="125"/>
      </w:pPr>
      <w:rPr>
        <w:rFonts w:hint="default"/>
        <w:lang w:val="en-US" w:eastAsia="en-US" w:bidi="ar-SA"/>
      </w:rPr>
    </w:lvl>
  </w:abstractNum>
  <w:num w:numId="1" w16cid:durableId="1677877270">
    <w:abstractNumId w:val="15"/>
  </w:num>
  <w:num w:numId="2" w16cid:durableId="1716615993">
    <w:abstractNumId w:val="5"/>
  </w:num>
  <w:num w:numId="3" w16cid:durableId="1773821699">
    <w:abstractNumId w:val="24"/>
  </w:num>
  <w:num w:numId="4" w16cid:durableId="1810591981">
    <w:abstractNumId w:val="11"/>
  </w:num>
  <w:num w:numId="5" w16cid:durableId="2103838603">
    <w:abstractNumId w:val="4"/>
  </w:num>
  <w:num w:numId="6" w16cid:durableId="1165824311">
    <w:abstractNumId w:val="2"/>
    <w:lvlOverride w:ilvl="0">
      <w:startOverride w:val="1"/>
    </w:lvlOverride>
  </w:num>
  <w:num w:numId="7" w16cid:durableId="60951284">
    <w:abstractNumId w:val="6"/>
  </w:num>
  <w:num w:numId="8" w16cid:durableId="1254781756">
    <w:abstractNumId w:val="25"/>
  </w:num>
  <w:num w:numId="9" w16cid:durableId="718436036">
    <w:abstractNumId w:val="20"/>
  </w:num>
  <w:num w:numId="10" w16cid:durableId="560136682">
    <w:abstractNumId w:val="3"/>
  </w:num>
  <w:num w:numId="11" w16cid:durableId="1616399335">
    <w:abstractNumId w:val="13"/>
  </w:num>
  <w:num w:numId="12" w16cid:durableId="831876424">
    <w:abstractNumId w:val="1"/>
  </w:num>
  <w:num w:numId="13" w16cid:durableId="120921743">
    <w:abstractNumId w:val="23"/>
  </w:num>
  <w:num w:numId="14" w16cid:durableId="1325668485">
    <w:abstractNumId w:val="12"/>
  </w:num>
  <w:num w:numId="15" w16cid:durableId="1463425084">
    <w:abstractNumId w:val="17"/>
  </w:num>
  <w:num w:numId="16" w16cid:durableId="1808737508">
    <w:abstractNumId w:val="10"/>
  </w:num>
  <w:num w:numId="17" w16cid:durableId="1367288459">
    <w:abstractNumId w:val="8"/>
  </w:num>
  <w:num w:numId="18" w16cid:durableId="292752044">
    <w:abstractNumId w:val="0"/>
  </w:num>
  <w:num w:numId="19" w16cid:durableId="1006253342">
    <w:abstractNumId w:val="22"/>
  </w:num>
  <w:num w:numId="20" w16cid:durableId="818350825">
    <w:abstractNumId w:val="14"/>
  </w:num>
  <w:num w:numId="21" w16cid:durableId="1301963770">
    <w:abstractNumId w:val="7"/>
  </w:num>
  <w:num w:numId="22" w16cid:durableId="1249852070">
    <w:abstractNumId w:val="16"/>
  </w:num>
  <w:num w:numId="23" w16cid:durableId="114716731">
    <w:abstractNumId w:val="21"/>
    <w:lvlOverride w:ilvl="0">
      <w:startOverride w:val="1"/>
    </w:lvlOverride>
  </w:num>
  <w:num w:numId="24" w16cid:durableId="1819951387">
    <w:abstractNumId w:val="18"/>
    <w:lvlOverride w:ilvl="0">
      <w:startOverride w:val="1"/>
    </w:lvlOverride>
  </w:num>
  <w:num w:numId="25" w16cid:durableId="2038194700">
    <w:abstractNumId w:val="9"/>
  </w:num>
  <w:num w:numId="26" w16cid:durableId="619535605">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910"/>
    <w:rsid w:val="00024768"/>
    <w:rsid w:val="000523A4"/>
    <w:rsid w:val="000645E1"/>
    <w:rsid w:val="000A49A4"/>
    <w:rsid w:val="000C0CB3"/>
    <w:rsid w:val="000D159E"/>
    <w:rsid w:val="001C236D"/>
    <w:rsid w:val="002323E3"/>
    <w:rsid w:val="00253FA2"/>
    <w:rsid w:val="002F2067"/>
    <w:rsid w:val="003374C7"/>
    <w:rsid w:val="00393A9A"/>
    <w:rsid w:val="003A255F"/>
    <w:rsid w:val="003D7417"/>
    <w:rsid w:val="003F0A1E"/>
    <w:rsid w:val="0047293D"/>
    <w:rsid w:val="00561B7A"/>
    <w:rsid w:val="005A2A04"/>
    <w:rsid w:val="006017EA"/>
    <w:rsid w:val="00667B6C"/>
    <w:rsid w:val="00737BAE"/>
    <w:rsid w:val="007B3133"/>
    <w:rsid w:val="007F6FB2"/>
    <w:rsid w:val="008F03FB"/>
    <w:rsid w:val="008F6408"/>
    <w:rsid w:val="00952664"/>
    <w:rsid w:val="00A272EA"/>
    <w:rsid w:val="00A56910"/>
    <w:rsid w:val="00B151DB"/>
    <w:rsid w:val="00B169EA"/>
    <w:rsid w:val="00B46422"/>
    <w:rsid w:val="00B61E1E"/>
    <w:rsid w:val="00B70979"/>
    <w:rsid w:val="00BB62B7"/>
    <w:rsid w:val="00C84F89"/>
    <w:rsid w:val="00D915A0"/>
    <w:rsid w:val="00E67E20"/>
    <w:rsid w:val="00ED3AA2"/>
    <w:rsid w:val="00EF4845"/>
    <w:rsid w:val="00F2721B"/>
    <w:rsid w:val="00FF1850"/>
    <w:rsid w:val="00FF22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6B43D"/>
  <w15:chartTrackingRefBased/>
  <w15:docId w15:val="{CE941F8C-70DE-4402-9C3D-D1AC9927A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36D"/>
  </w:style>
  <w:style w:type="paragraph" w:styleId="Heading1">
    <w:name w:val="heading 1"/>
    <w:basedOn w:val="Normal"/>
    <w:next w:val="Normal"/>
    <w:link w:val="Heading1Char"/>
    <w:uiPriority w:val="9"/>
    <w:qFormat/>
    <w:rsid w:val="00A569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69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69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69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69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6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569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69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69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69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69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6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910"/>
    <w:rPr>
      <w:rFonts w:eastAsiaTheme="majorEastAsia" w:cstheme="majorBidi"/>
      <w:color w:val="272727" w:themeColor="text1" w:themeTint="D8"/>
    </w:rPr>
  </w:style>
  <w:style w:type="paragraph" w:styleId="Title">
    <w:name w:val="Title"/>
    <w:basedOn w:val="Normal"/>
    <w:next w:val="Normal"/>
    <w:link w:val="TitleChar"/>
    <w:uiPriority w:val="10"/>
    <w:qFormat/>
    <w:rsid w:val="00A56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910"/>
    <w:pPr>
      <w:spacing w:before="160"/>
      <w:jc w:val="center"/>
    </w:pPr>
    <w:rPr>
      <w:i/>
      <w:iCs/>
      <w:color w:val="404040" w:themeColor="text1" w:themeTint="BF"/>
    </w:rPr>
  </w:style>
  <w:style w:type="character" w:customStyle="1" w:styleId="QuoteChar">
    <w:name w:val="Quote Char"/>
    <w:basedOn w:val="DefaultParagraphFont"/>
    <w:link w:val="Quote"/>
    <w:uiPriority w:val="29"/>
    <w:rsid w:val="00A56910"/>
    <w:rPr>
      <w:i/>
      <w:iCs/>
      <w:color w:val="404040" w:themeColor="text1" w:themeTint="BF"/>
    </w:rPr>
  </w:style>
  <w:style w:type="paragraph" w:styleId="ListParagraph">
    <w:name w:val="List Paragraph"/>
    <w:basedOn w:val="Normal"/>
    <w:qFormat/>
    <w:rsid w:val="00A56910"/>
    <w:pPr>
      <w:ind w:left="720"/>
      <w:contextualSpacing/>
    </w:pPr>
  </w:style>
  <w:style w:type="character" w:styleId="IntenseEmphasis">
    <w:name w:val="Intense Emphasis"/>
    <w:basedOn w:val="DefaultParagraphFont"/>
    <w:uiPriority w:val="21"/>
    <w:qFormat/>
    <w:rsid w:val="00A56910"/>
    <w:rPr>
      <w:i/>
      <w:iCs/>
      <w:color w:val="2F5496" w:themeColor="accent1" w:themeShade="BF"/>
    </w:rPr>
  </w:style>
  <w:style w:type="paragraph" w:styleId="IntenseQuote">
    <w:name w:val="Intense Quote"/>
    <w:basedOn w:val="Normal"/>
    <w:next w:val="Normal"/>
    <w:link w:val="IntenseQuoteChar"/>
    <w:uiPriority w:val="30"/>
    <w:qFormat/>
    <w:rsid w:val="00A569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6910"/>
    <w:rPr>
      <w:i/>
      <w:iCs/>
      <w:color w:val="2F5496" w:themeColor="accent1" w:themeShade="BF"/>
    </w:rPr>
  </w:style>
  <w:style w:type="character" w:styleId="IntenseReference">
    <w:name w:val="Intense Reference"/>
    <w:basedOn w:val="DefaultParagraphFont"/>
    <w:uiPriority w:val="32"/>
    <w:qFormat/>
    <w:rsid w:val="00A56910"/>
    <w:rPr>
      <w:b/>
      <w:bCs/>
      <w:smallCaps/>
      <w:color w:val="2F5496" w:themeColor="accent1" w:themeShade="BF"/>
      <w:spacing w:val="5"/>
    </w:rPr>
  </w:style>
  <w:style w:type="paragraph" w:customStyle="1" w:styleId="heading20">
    <w:name w:val="heading 20"/>
    <w:basedOn w:val="Normal"/>
    <w:next w:val="Normal"/>
    <w:qFormat/>
    <w:rsid w:val="00A272EA"/>
    <w:pPr>
      <w:spacing w:before="300" w:line="240" w:lineRule="auto"/>
      <w:outlineLvl w:val="1"/>
    </w:pPr>
    <w:rPr>
      <w:rFonts w:ascii="Arial" w:eastAsia="Arial" w:hAnsi="Arial" w:cs="Arial"/>
      <w:b/>
      <w:bCs/>
      <w:color w:val="2E6DA4"/>
      <w:kern w:val="0"/>
      <w:sz w:val="28"/>
      <w:szCs w:val="28"/>
      <w14:ligatures w14:val="none"/>
    </w:rPr>
  </w:style>
  <w:style w:type="paragraph" w:customStyle="1" w:styleId="heading30">
    <w:name w:val="heading 30"/>
    <w:basedOn w:val="Normal"/>
    <w:next w:val="Normal"/>
    <w:qFormat/>
    <w:rsid w:val="00A272EA"/>
    <w:pPr>
      <w:spacing w:before="200" w:after="100" w:line="240" w:lineRule="auto"/>
      <w:outlineLvl w:val="2"/>
    </w:pPr>
    <w:rPr>
      <w:rFonts w:ascii="Arial" w:eastAsia="Arial" w:hAnsi="Arial" w:cs="Arial"/>
      <w:b/>
      <w:bCs/>
      <w:color w:val="4A90C8"/>
      <w:kern w:val="0"/>
      <w14:ligatures w14:val="none"/>
    </w:rPr>
  </w:style>
  <w:style w:type="table" w:customStyle="1" w:styleId="TableGrid">
    <w:name w:val="TableGrid"/>
    <w:rsid w:val="00A272EA"/>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uiPriority w:val="1"/>
    <w:qFormat/>
    <w:rsid w:val="00A272EA"/>
    <w:pPr>
      <w:widowControl w:val="0"/>
      <w:autoSpaceDE w:val="0"/>
      <w:autoSpaceDN w:val="0"/>
      <w:spacing w:before="90" w:after="0" w:line="240" w:lineRule="auto"/>
    </w:pPr>
    <w:rPr>
      <w:rFonts w:ascii="Arial" w:eastAsia="Arial" w:hAnsi="Arial" w:cs="Arial"/>
      <w:kern w:val="0"/>
      <w:sz w:val="20"/>
      <w:szCs w:val="20"/>
      <w14:ligatures w14:val="none"/>
    </w:rPr>
  </w:style>
  <w:style w:type="character" w:customStyle="1" w:styleId="BodyTextChar">
    <w:name w:val="Body Text Char"/>
    <w:basedOn w:val="DefaultParagraphFont"/>
    <w:link w:val="BodyText"/>
    <w:uiPriority w:val="1"/>
    <w:rsid w:val="00A272EA"/>
    <w:rPr>
      <w:rFonts w:ascii="Arial" w:eastAsia="Arial" w:hAnsi="Arial" w:cs="Arial"/>
      <w:kern w:val="0"/>
      <w:sz w:val="20"/>
      <w:szCs w:val="20"/>
      <w14:ligatures w14:val="none"/>
    </w:rPr>
  </w:style>
  <w:style w:type="paragraph" w:customStyle="1" w:styleId="TableParagraph">
    <w:name w:val="Table Paragraph"/>
    <w:basedOn w:val="Normal"/>
    <w:uiPriority w:val="1"/>
    <w:qFormat/>
    <w:rsid w:val="00A272EA"/>
    <w:pPr>
      <w:widowControl w:val="0"/>
      <w:autoSpaceDE w:val="0"/>
      <w:autoSpaceDN w:val="0"/>
      <w:spacing w:before="106" w:after="0" w:line="240" w:lineRule="auto"/>
      <w:ind w:left="119"/>
    </w:pPr>
    <w:rPr>
      <w:rFonts w:ascii="Arial" w:eastAsia="Arial" w:hAnsi="Arial" w:cs="Arial"/>
      <w:kern w:val="0"/>
      <w:sz w:val="22"/>
      <w:szCs w:val="22"/>
      <w14:ligatures w14:val="none"/>
    </w:rPr>
  </w:style>
  <w:style w:type="paragraph" w:styleId="Header">
    <w:name w:val="header"/>
    <w:basedOn w:val="Normal"/>
    <w:link w:val="HeaderChar"/>
    <w:uiPriority w:val="99"/>
    <w:unhideWhenUsed/>
    <w:rsid w:val="00A272EA"/>
    <w:pPr>
      <w:widowControl w:val="0"/>
      <w:tabs>
        <w:tab w:val="center" w:pos="4680"/>
        <w:tab w:val="right" w:pos="9360"/>
      </w:tabs>
      <w:autoSpaceDE w:val="0"/>
      <w:autoSpaceDN w:val="0"/>
      <w:spacing w:after="0" w:line="240" w:lineRule="auto"/>
    </w:pPr>
    <w:rPr>
      <w:rFonts w:ascii="Arial" w:eastAsia="Arial" w:hAnsi="Arial" w:cs="Arial"/>
      <w:kern w:val="0"/>
      <w:sz w:val="22"/>
      <w:szCs w:val="22"/>
      <w14:ligatures w14:val="none"/>
    </w:rPr>
  </w:style>
  <w:style w:type="character" w:customStyle="1" w:styleId="HeaderChar">
    <w:name w:val="Header Char"/>
    <w:basedOn w:val="DefaultParagraphFont"/>
    <w:link w:val="Header"/>
    <w:uiPriority w:val="99"/>
    <w:rsid w:val="00A272EA"/>
    <w:rPr>
      <w:rFonts w:ascii="Arial" w:eastAsia="Arial" w:hAnsi="Arial" w:cs="Arial"/>
      <w:kern w:val="0"/>
      <w:sz w:val="22"/>
      <w:szCs w:val="22"/>
      <w14:ligatures w14:val="none"/>
    </w:rPr>
  </w:style>
  <w:style w:type="paragraph" w:styleId="Footer">
    <w:name w:val="footer"/>
    <w:basedOn w:val="Normal"/>
    <w:link w:val="FooterChar"/>
    <w:uiPriority w:val="99"/>
    <w:unhideWhenUsed/>
    <w:rsid w:val="00A272EA"/>
    <w:pPr>
      <w:widowControl w:val="0"/>
      <w:tabs>
        <w:tab w:val="center" w:pos="4680"/>
        <w:tab w:val="right" w:pos="9360"/>
      </w:tabs>
      <w:autoSpaceDE w:val="0"/>
      <w:autoSpaceDN w:val="0"/>
      <w:spacing w:after="0" w:line="240" w:lineRule="auto"/>
    </w:pPr>
    <w:rPr>
      <w:rFonts w:ascii="Arial" w:eastAsia="Arial" w:hAnsi="Arial" w:cs="Arial"/>
      <w:kern w:val="0"/>
      <w:sz w:val="22"/>
      <w:szCs w:val="22"/>
      <w14:ligatures w14:val="none"/>
    </w:rPr>
  </w:style>
  <w:style w:type="character" w:customStyle="1" w:styleId="FooterChar">
    <w:name w:val="Footer Char"/>
    <w:basedOn w:val="DefaultParagraphFont"/>
    <w:link w:val="Footer"/>
    <w:uiPriority w:val="99"/>
    <w:rsid w:val="00A272EA"/>
    <w:rPr>
      <w:rFonts w:ascii="Arial" w:eastAsia="Arial" w:hAnsi="Arial" w:cs="Arial"/>
      <w:kern w:val="0"/>
      <w:sz w:val="22"/>
      <w:szCs w:val="22"/>
      <w14:ligatures w14:val="none"/>
    </w:rPr>
  </w:style>
  <w:style w:type="paragraph" w:styleId="NormalWeb">
    <w:name w:val="Normal (Web)"/>
    <w:basedOn w:val="Normal"/>
    <w:uiPriority w:val="99"/>
    <w:unhideWhenUsed/>
    <w:rsid w:val="00A272E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0">
    <w:name w:val="Table Grid"/>
    <w:basedOn w:val="TableNormal"/>
    <w:uiPriority w:val="39"/>
    <w:rsid w:val="00F27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272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F2721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F272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721B"/>
    <w:rPr>
      <w:b/>
      <w:bCs/>
    </w:rPr>
  </w:style>
  <w:style w:type="paragraph" w:customStyle="1" w:styleId="whitespace-normal">
    <w:name w:val="whitespace-normal"/>
    <w:basedOn w:val="Normal"/>
    <w:rsid w:val="00F2721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27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2721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2721B"/>
    <w:rPr>
      <w:rFonts w:ascii="Courier New" w:eastAsia="Times New Roman" w:hAnsi="Courier New" w:cs="Courier New"/>
      <w:sz w:val="20"/>
      <w:szCs w:val="20"/>
    </w:rPr>
  </w:style>
  <w:style w:type="character" w:customStyle="1" w:styleId="inline-block">
    <w:name w:val="inline-block"/>
    <w:basedOn w:val="DefaultParagraphFont"/>
    <w:rsid w:val="00F2721B"/>
  </w:style>
  <w:style w:type="character" w:customStyle="1" w:styleId="token">
    <w:name w:val="token"/>
    <w:basedOn w:val="DefaultParagraphFont"/>
    <w:rsid w:val="00F2721B"/>
  </w:style>
  <w:style w:type="character" w:styleId="Hyperlink">
    <w:name w:val="Hyperlink"/>
    <w:basedOn w:val="DefaultParagraphFont"/>
    <w:uiPriority w:val="99"/>
    <w:unhideWhenUsed/>
    <w:rsid w:val="00F2721B"/>
    <w:rPr>
      <w:color w:val="0000FF"/>
      <w:u w:val="single"/>
    </w:rPr>
  </w:style>
  <w:style w:type="character" w:styleId="FollowedHyperlink">
    <w:name w:val="FollowedHyperlink"/>
    <w:basedOn w:val="DefaultParagraphFont"/>
    <w:uiPriority w:val="99"/>
    <w:semiHidden/>
    <w:unhideWhenUsed/>
    <w:rsid w:val="00F2721B"/>
    <w:rPr>
      <w:color w:val="800080"/>
      <w:u w:val="single"/>
    </w:rPr>
  </w:style>
  <w:style w:type="character" w:customStyle="1" w:styleId="hovertext-text-300">
    <w:name w:val="hover:text-text-300"/>
    <w:basedOn w:val="DefaultParagraphFont"/>
    <w:rsid w:val="00F2721B"/>
  </w:style>
  <w:style w:type="paragraph" w:customStyle="1" w:styleId="is-empty">
    <w:name w:val="is-empty"/>
    <w:basedOn w:val="Normal"/>
    <w:rsid w:val="00F272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F2721B"/>
    <w:rPr>
      <w:color w:val="605E5C"/>
      <w:shd w:val="clear" w:color="auto" w:fill="E1DFDD"/>
    </w:rPr>
  </w:style>
  <w:style w:type="paragraph" w:customStyle="1" w:styleId="Strong1">
    <w:name w:val="Strong1"/>
    <w:qFormat/>
    <w:rsid w:val="00F2721B"/>
    <w:pPr>
      <w:spacing w:after="0" w:line="240" w:lineRule="auto"/>
    </w:pPr>
    <w:rPr>
      <w:rFonts w:ascii="Arial" w:eastAsia="Arial" w:hAnsi="Arial" w:cs="Arial"/>
      <w:b/>
      <w:bCs/>
      <w:color w:val="333333"/>
      <w:kern w:val="0"/>
      <w:sz w:val="22"/>
      <w:szCs w:val="22"/>
      <w14:ligatures w14:val="none"/>
    </w:rPr>
  </w:style>
  <w:style w:type="character" w:styleId="FootnoteReference">
    <w:name w:val="footnote reference"/>
    <w:uiPriority w:val="99"/>
    <w:semiHidden/>
    <w:unhideWhenUsed/>
    <w:rsid w:val="00F2721B"/>
    <w:rPr>
      <w:vertAlign w:val="superscript"/>
    </w:rPr>
  </w:style>
  <w:style w:type="paragraph" w:styleId="FootnoteText">
    <w:name w:val="footnote text"/>
    <w:link w:val="FootnoteTextChar"/>
    <w:uiPriority w:val="99"/>
    <w:semiHidden/>
    <w:unhideWhenUsed/>
    <w:rsid w:val="00F2721B"/>
    <w:pPr>
      <w:spacing w:after="0" w:line="240" w:lineRule="auto"/>
    </w:pPr>
    <w:rPr>
      <w:rFonts w:ascii="Arial" w:eastAsia="Arial" w:hAnsi="Arial" w:cs="Arial"/>
      <w:color w:val="333333"/>
      <w:kern w:val="0"/>
      <w:sz w:val="20"/>
      <w:szCs w:val="20"/>
      <w14:ligatures w14:val="none"/>
    </w:rPr>
  </w:style>
  <w:style w:type="character" w:customStyle="1" w:styleId="FootnoteTextChar">
    <w:name w:val="Footnote Text Char"/>
    <w:basedOn w:val="DefaultParagraphFont"/>
    <w:link w:val="FootnoteText"/>
    <w:uiPriority w:val="99"/>
    <w:semiHidden/>
    <w:rsid w:val="00F2721B"/>
    <w:rPr>
      <w:rFonts w:ascii="Arial" w:eastAsia="Arial" w:hAnsi="Arial" w:cs="Arial"/>
      <w:color w:val="333333"/>
      <w:kern w:val="0"/>
      <w:sz w:val="20"/>
      <w:szCs w:val="20"/>
      <w14:ligatures w14:val="none"/>
    </w:rPr>
  </w:style>
  <w:style w:type="character" w:styleId="EndnoteReference">
    <w:name w:val="endnote reference"/>
    <w:uiPriority w:val="99"/>
    <w:semiHidden/>
    <w:unhideWhenUsed/>
    <w:rsid w:val="00F2721B"/>
    <w:rPr>
      <w:vertAlign w:val="superscript"/>
    </w:rPr>
  </w:style>
  <w:style w:type="paragraph" w:styleId="EndnoteText">
    <w:name w:val="endnote text"/>
    <w:link w:val="EndnoteTextChar"/>
    <w:uiPriority w:val="99"/>
    <w:semiHidden/>
    <w:unhideWhenUsed/>
    <w:rsid w:val="00F2721B"/>
    <w:pPr>
      <w:spacing w:after="0" w:line="240" w:lineRule="auto"/>
    </w:pPr>
    <w:rPr>
      <w:rFonts w:ascii="Arial" w:eastAsia="Arial" w:hAnsi="Arial" w:cs="Arial"/>
      <w:color w:val="333333"/>
      <w:kern w:val="0"/>
      <w:sz w:val="20"/>
      <w:szCs w:val="20"/>
      <w14:ligatures w14:val="none"/>
    </w:rPr>
  </w:style>
  <w:style w:type="character" w:customStyle="1" w:styleId="EndnoteTextChar">
    <w:name w:val="Endnote Text Char"/>
    <w:basedOn w:val="DefaultParagraphFont"/>
    <w:link w:val="EndnoteText"/>
    <w:uiPriority w:val="99"/>
    <w:semiHidden/>
    <w:rsid w:val="00F2721B"/>
    <w:rPr>
      <w:rFonts w:ascii="Arial" w:eastAsia="Arial" w:hAnsi="Arial" w:cs="Arial"/>
      <w:color w:val="333333"/>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image" Target="media/image23.png"/><Relationship Id="rId21" Type="http://schemas.openxmlformats.org/officeDocument/2006/relationships/image" Target="media/image8.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0.png"/><Relationship Id="rId50" Type="http://schemas.openxmlformats.org/officeDocument/2006/relationships/image" Target="media/image32.png"/><Relationship Id="rId55" Type="http://schemas.openxmlformats.org/officeDocument/2006/relationships/image" Target="media/image35.png"/><Relationship Id="rId63" Type="http://schemas.openxmlformats.org/officeDocument/2006/relationships/header" Target="header12.xml"/><Relationship Id="rId68" Type="http://schemas.openxmlformats.org/officeDocument/2006/relationships/footer" Target="footer9.xml"/><Relationship Id="rId7" Type="http://schemas.openxmlformats.org/officeDocument/2006/relationships/endnotes" Target="endnotes.xml"/><Relationship Id="rId71" Type="http://schemas.openxmlformats.org/officeDocument/2006/relationships/header" Target="header17.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footer" Target="footer5.xm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eader" Target="header5.xml"/><Relationship Id="rId53" Type="http://schemas.openxmlformats.org/officeDocument/2006/relationships/image" Target="media/image34.png"/><Relationship Id="rId58" Type="http://schemas.openxmlformats.org/officeDocument/2006/relationships/header" Target="header9.xml"/><Relationship Id="rId66"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5.jpg"/><Relationship Id="rId36" Type="http://schemas.openxmlformats.org/officeDocument/2006/relationships/image" Target="media/image20.png"/><Relationship Id="rId49" Type="http://schemas.openxmlformats.org/officeDocument/2006/relationships/header" Target="header6.xml"/><Relationship Id="rId57" Type="http://schemas.openxmlformats.org/officeDocument/2006/relationships/image" Target="media/image37.png"/><Relationship Id="rId61" Type="http://schemas.openxmlformats.org/officeDocument/2006/relationships/footer" Target="footer7.xml"/><Relationship Id="rId10" Type="http://schemas.openxmlformats.org/officeDocument/2006/relationships/image" Target="media/image3.png"/><Relationship Id="rId19" Type="http://schemas.openxmlformats.org/officeDocument/2006/relationships/image" Target="media/image6.jpeg"/><Relationship Id="rId31" Type="http://schemas.openxmlformats.org/officeDocument/2006/relationships/footer" Target="footer4.xml"/><Relationship Id="rId44" Type="http://schemas.openxmlformats.org/officeDocument/2006/relationships/image" Target="media/image28.png"/><Relationship Id="rId52" Type="http://schemas.openxmlformats.org/officeDocument/2006/relationships/image" Target="media/image33.png"/><Relationship Id="rId60" Type="http://schemas.openxmlformats.org/officeDocument/2006/relationships/header" Target="header10.xml"/><Relationship Id="rId65" Type="http://schemas.openxmlformats.org/officeDocument/2006/relationships/header" Target="header13.xm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ebp"/><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jpg"/><Relationship Id="rId30" Type="http://schemas.openxmlformats.org/officeDocument/2006/relationships/header" Target="header4.xm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image" Target="media/image36.png"/><Relationship Id="rId64" Type="http://schemas.openxmlformats.org/officeDocument/2006/relationships/footer" Target="footer8.xml"/><Relationship Id="rId69" Type="http://schemas.openxmlformats.org/officeDocument/2006/relationships/header" Target="header16.xml"/><Relationship Id="rId8" Type="http://schemas.openxmlformats.org/officeDocument/2006/relationships/image" Target="media/image1.jpeg"/><Relationship Id="rId51" Type="http://schemas.openxmlformats.org/officeDocument/2006/relationships/header" Target="header7.xm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9.png"/><Relationship Id="rId59" Type="http://schemas.openxmlformats.org/officeDocument/2006/relationships/footer" Target="footer6.xml"/><Relationship Id="rId67" Type="http://schemas.openxmlformats.org/officeDocument/2006/relationships/header" Target="header15.xml"/><Relationship Id="rId20" Type="http://schemas.openxmlformats.org/officeDocument/2006/relationships/image" Target="media/image7.png"/><Relationship Id="rId41" Type="http://schemas.openxmlformats.org/officeDocument/2006/relationships/image" Target="media/image25.png"/><Relationship Id="rId54" Type="http://schemas.openxmlformats.org/officeDocument/2006/relationships/header" Target="header8.xml"/><Relationship Id="rId62" Type="http://schemas.openxmlformats.org/officeDocument/2006/relationships/header" Target="header11.xml"/><Relationship Id="rId70"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1674E3-F187-459D-9208-19AA8B1DA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26476</Words>
  <Characters>150917</Characters>
  <Application>Microsoft Office Word</Application>
  <DocSecurity>0</DocSecurity>
  <Lines>1257</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Khalid Alkodousy</dc:creator>
  <cp:keywords/>
  <dc:description/>
  <cp:lastModifiedBy>Mahmoud Khalid Alkodousy</cp:lastModifiedBy>
  <cp:revision>6</cp:revision>
  <cp:lastPrinted>2026-06-10T16:17:00Z</cp:lastPrinted>
  <dcterms:created xsi:type="dcterms:W3CDTF">2026-06-10T16:17:00Z</dcterms:created>
  <dcterms:modified xsi:type="dcterms:W3CDTF">2026-06-10T16:47:00Z</dcterms:modified>
</cp:coreProperties>
</file>