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FF99C" w14:textId="77777777" w:rsidR="00D363C5" w:rsidRDefault="00D363C5">
      <w:pPr>
        <w:spacing w:after="120"/>
      </w:pPr>
    </w:p>
    <w:p w14:paraId="3397C35E" w14:textId="77777777" w:rsidR="00D363C5" w:rsidRDefault="00D363C5">
      <w:pPr>
        <w:spacing w:after="120"/>
      </w:pPr>
    </w:p>
    <w:p w14:paraId="602EC3FD" w14:textId="77777777" w:rsidR="00D363C5" w:rsidRDefault="00000000">
      <w:pPr>
        <w:spacing w:after="100"/>
        <w:jc w:val="center"/>
      </w:pPr>
      <w:r>
        <w:rPr>
          <w:b/>
          <w:bCs/>
          <w:color w:val="1F3864"/>
          <w:sz w:val="28"/>
          <w:szCs w:val="28"/>
        </w:rPr>
        <w:t>POLITECHNIKA POZNAŃSKA</w:t>
      </w:r>
    </w:p>
    <w:p w14:paraId="7D21AEC0" w14:textId="77777777" w:rsidR="00D363C5" w:rsidRDefault="00000000">
      <w:pPr>
        <w:spacing w:after="900"/>
        <w:jc w:val="center"/>
      </w:pPr>
      <w:r>
        <w:rPr>
          <w:color w:val="404040"/>
          <w:sz w:val="24"/>
          <w:szCs w:val="24"/>
        </w:rPr>
        <w:t>Kierunek: Mechatronika</w:t>
      </w:r>
    </w:p>
    <w:p w14:paraId="103A06E5" w14:textId="77777777" w:rsidR="00D363C5" w:rsidRDefault="00000000">
      <w:pPr>
        <w:spacing w:after="240"/>
        <w:jc w:val="center"/>
      </w:pPr>
      <w:r>
        <w:rPr>
          <w:color w:val="808080"/>
          <w:spacing w:val="60"/>
        </w:rPr>
        <w:t>SPRAWOZDANIE Z PROJEKTU</w:t>
      </w:r>
    </w:p>
    <w:p w14:paraId="1D273E82" w14:textId="77777777" w:rsidR="00D363C5" w:rsidRDefault="00000000">
      <w:pPr>
        <w:spacing w:after="80"/>
        <w:jc w:val="center"/>
      </w:pPr>
      <w:r>
        <w:rPr>
          <w:b/>
          <w:bCs/>
          <w:color w:val="1F3864"/>
          <w:sz w:val="44"/>
          <w:szCs w:val="44"/>
        </w:rPr>
        <w:t>Zautomatyzowana linia montażowa</w:t>
      </w:r>
    </w:p>
    <w:p w14:paraId="0595C75D" w14:textId="77777777" w:rsidR="00D363C5" w:rsidRDefault="00000000">
      <w:pPr>
        <w:spacing w:after="160"/>
        <w:jc w:val="center"/>
      </w:pPr>
      <w:r>
        <w:rPr>
          <w:b/>
          <w:bCs/>
          <w:color w:val="1F3864"/>
          <w:sz w:val="44"/>
          <w:szCs w:val="44"/>
        </w:rPr>
        <w:t>modeli LEGO</w:t>
      </w:r>
    </w:p>
    <w:p w14:paraId="5E0DEEDC" w14:textId="77777777" w:rsidR="00D363C5" w:rsidRDefault="00000000">
      <w:pPr>
        <w:pBdr>
          <w:bottom w:val="single" w:sz="8" w:space="8" w:color="C55A11"/>
        </w:pBdr>
        <w:spacing w:after="120"/>
        <w:jc w:val="center"/>
      </w:pPr>
      <w:proofErr w:type="spellStart"/>
      <w:r>
        <w:rPr>
          <w:i/>
          <w:iCs/>
          <w:color w:val="C55A11"/>
          <w:sz w:val="26"/>
          <w:szCs w:val="26"/>
        </w:rPr>
        <w:t>Bricks</w:t>
      </w:r>
      <w:proofErr w:type="spellEnd"/>
      <w:r>
        <w:rPr>
          <w:i/>
          <w:iCs/>
          <w:color w:val="C55A11"/>
          <w:sz w:val="26"/>
          <w:szCs w:val="26"/>
        </w:rPr>
        <w:t xml:space="preserve"> Assembly Line</w:t>
      </w:r>
    </w:p>
    <w:p w14:paraId="579150FA" w14:textId="77777777" w:rsidR="00D363C5" w:rsidRDefault="00D363C5">
      <w:pPr>
        <w:spacing w:after="120"/>
      </w:pPr>
    </w:p>
    <w:p w14:paraId="7CDC659A" w14:textId="77777777" w:rsidR="00D363C5" w:rsidRDefault="00000000">
      <w:pPr>
        <w:spacing w:after="40"/>
        <w:jc w:val="center"/>
      </w:pPr>
      <w:r>
        <w:rPr>
          <w:color w:val="404040"/>
        </w:rPr>
        <w:t>Sterowanie PLC · panele operatorskie · identyfikacja RFID</w:t>
      </w:r>
    </w:p>
    <w:p w14:paraId="2E32BC88" w14:textId="77777777" w:rsidR="00D363C5" w:rsidRDefault="00000000">
      <w:pPr>
        <w:spacing w:after="1000"/>
        <w:jc w:val="center"/>
      </w:pPr>
      <w:r>
        <w:rPr>
          <w:color w:val="404040"/>
        </w:rPr>
        <w:t>kontrola wizyjna · baza danych · system nadrzędny MES</w:t>
      </w:r>
    </w:p>
    <w:p w14:paraId="6B778359" w14:textId="77777777" w:rsidR="00D363C5" w:rsidRDefault="00000000">
      <w:pPr>
        <w:spacing w:after="60"/>
        <w:jc w:val="center"/>
      </w:pPr>
      <w:r>
        <w:rPr>
          <w:color w:val="808080"/>
          <w:sz w:val="20"/>
          <w:szCs w:val="20"/>
        </w:rPr>
        <w:t>Zespół projektowy</w:t>
      </w:r>
    </w:p>
    <w:p w14:paraId="62F6D448" w14:textId="77777777" w:rsidR="00D363C5" w:rsidRDefault="00000000">
      <w:pPr>
        <w:spacing w:after="180"/>
        <w:jc w:val="center"/>
      </w:pPr>
      <w:r>
        <w:rPr>
          <w:b/>
          <w:bCs/>
          <w:color w:val="C55A11"/>
          <w:sz w:val="30"/>
          <w:szCs w:val="30"/>
        </w:rPr>
        <w:t>RIZZ &amp; BRICKS</w:t>
      </w:r>
    </w:p>
    <w:p w14:paraId="1298CD4A" w14:textId="4D3C3312" w:rsidR="00D363C5" w:rsidRDefault="00000000" w:rsidP="00F341C5">
      <w:pPr>
        <w:spacing w:after="40"/>
        <w:jc w:val="center"/>
        <w:rPr>
          <w:color w:val="404040"/>
          <w:sz w:val="21"/>
          <w:szCs w:val="21"/>
        </w:rPr>
      </w:pPr>
      <w:r>
        <w:rPr>
          <w:color w:val="404040"/>
          <w:sz w:val="21"/>
          <w:szCs w:val="21"/>
        </w:rPr>
        <w:t xml:space="preserve">Bartosz Zawłocki · Wojciech </w:t>
      </w:r>
      <w:proofErr w:type="spellStart"/>
      <w:r>
        <w:rPr>
          <w:color w:val="404040"/>
          <w:sz w:val="21"/>
          <w:szCs w:val="21"/>
        </w:rPr>
        <w:t>Hapke</w:t>
      </w:r>
      <w:proofErr w:type="spellEnd"/>
    </w:p>
    <w:p w14:paraId="63D2C69F" w14:textId="77777777" w:rsidR="00F341C5" w:rsidRDefault="00F341C5" w:rsidP="00F341C5">
      <w:pPr>
        <w:spacing w:after="40"/>
        <w:jc w:val="center"/>
      </w:pPr>
    </w:p>
    <w:p w14:paraId="0B0852F2" w14:textId="77777777" w:rsidR="00D363C5" w:rsidRDefault="00000000">
      <w:pPr>
        <w:spacing w:after="40"/>
        <w:jc w:val="center"/>
      </w:pPr>
      <w:r>
        <w:rPr>
          <w:color w:val="808080"/>
          <w:sz w:val="20"/>
          <w:szCs w:val="20"/>
        </w:rPr>
        <w:t>Opiekun projektu</w:t>
      </w:r>
    </w:p>
    <w:p w14:paraId="5962D731" w14:textId="77777777" w:rsidR="00D363C5" w:rsidRDefault="00000000">
      <w:pPr>
        <w:spacing w:after="460"/>
        <w:jc w:val="center"/>
      </w:pPr>
      <w:r>
        <w:rPr>
          <w:b/>
          <w:bCs/>
          <w:color w:val="404040"/>
        </w:rPr>
        <w:t>dr hab. inż. Krzysztof Żywicki</w:t>
      </w:r>
    </w:p>
    <w:p w14:paraId="3FE6655E" w14:textId="77777777" w:rsidR="00D363C5" w:rsidRDefault="00000000">
      <w:pPr>
        <w:jc w:val="center"/>
      </w:pPr>
      <w:r>
        <w:rPr>
          <w:color w:val="404040"/>
        </w:rPr>
        <w:t>Poznań, wrzesień 2026</w:t>
      </w:r>
    </w:p>
    <w:p w14:paraId="04CB9694" w14:textId="77777777" w:rsidR="00D363C5" w:rsidRDefault="00000000">
      <w:pPr>
        <w:pStyle w:val="Nagwek1"/>
        <w:pageBreakBefore/>
        <w:spacing w:after="240"/>
      </w:pPr>
      <w:bookmarkStart w:id="0" w:name="_Toc239444745"/>
      <w:r>
        <w:rPr>
          <w:b/>
          <w:bCs/>
          <w:color w:val="1F3864"/>
        </w:rPr>
        <w:lastRenderedPageBreak/>
        <w:t>Spis treści</w:t>
      </w:r>
      <w:bookmarkEnd w:id="0"/>
    </w:p>
    <w:sdt>
      <w:sdtPr>
        <w:alias w:val="Spis treści"/>
        <w:id w:val="-1369438764"/>
      </w:sdtPr>
      <w:sdtContent>
        <w:p w14:paraId="115C4D90" w14:textId="77777777" w:rsidR="00F341C5" w:rsidRDefault="00000000">
          <w:pPr>
            <w:pStyle w:val="Spistreci1"/>
            <w:tabs>
              <w:tab w:val="right" w:leader="dot" w:pos="9056"/>
            </w:tabs>
            <w:rPr>
              <w:noProof/>
            </w:rPr>
          </w:pPr>
          <w:r>
            <w:fldChar w:fldCharType="begin"/>
          </w:r>
          <w:r>
            <w:instrText>TOC \h \o "1-2"</w:instrText>
          </w:r>
          <w:r>
            <w:fldChar w:fldCharType="separate"/>
          </w:r>
          <w:hyperlink w:anchor="_Toc239444745" w:history="1">
            <w:r w:rsidR="00F341C5" w:rsidRPr="00E1521A">
              <w:rPr>
                <w:rStyle w:val="Hipercze"/>
                <w:b/>
                <w:bCs/>
                <w:noProof/>
              </w:rPr>
              <w:t>Spis treści</w:t>
            </w:r>
            <w:r w:rsidR="00F341C5">
              <w:rPr>
                <w:noProof/>
              </w:rPr>
              <w:tab/>
            </w:r>
            <w:r w:rsidR="00F341C5">
              <w:rPr>
                <w:noProof/>
              </w:rPr>
              <w:fldChar w:fldCharType="begin"/>
            </w:r>
            <w:r w:rsidR="00F341C5">
              <w:rPr>
                <w:noProof/>
              </w:rPr>
              <w:instrText xml:space="preserve"> PAGEREF _Toc239444745 \h </w:instrText>
            </w:r>
            <w:r w:rsidR="00F341C5">
              <w:rPr>
                <w:noProof/>
              </w:rPr>
            </w:r>
            <w:r w:rsidR="00F341C5">
              <w:rPr>
                <w:noProof/>
              </w:rPr>
              <w:fldChar w:fldCharType="separate"/>
            </w:r>
            <w:r w:rsidR="00F341C5">
              <w:rPr>
                <w:noProof/>
              </w:rPr>
              <w:t>2</w:t>
            </w:r>
            <w:r w:rsidR="00F341C5">
              <w:rPr>
                <w:noProof/>
              </w:rPr>
              <w:fldChar w:fldCharType="end"/>
            </w:r>
          </w:hyperlink>
        </w:p>
        <w:p w14:paraId="1D183DB8" w14:textId="77777777" w:rsidR="00F341C5" w:rsidRDefault="00F341C5">
          <w:pPr>
            <w:pStyle w:val="Spistreci1"/>
            <w:tabs>
              <w:tab w:val="right" w:leader="dot" w:pos="9056"/>
            </w:tabs>
            <w:rPr>
              <w:noProof/>
            </w:rPr>
          </w:pPr>
          <w:hyperlink w:anchor="_Toc239444746" w:history="1">
            <w:r w:rsidRPr="00E1521A">
              <w:rPr>
                <w:rStyle w:val="Hipercze"/>
                <w:b/>
                <w:bCs/>
                <w:noProof/>
              </w:rPr>
              <w:t>1. Wprowadzenie</w:t>
            </w:r>
            <w:r>
              <w:rPr>
                <w:noProof/>
              </w:rPr>
              <w:tab/>
            </w:r>
            <w:r>
              <w:rPr>
                <w:noProof/>
              </w:rPr>
              <w:fldChar w:fldCharType="begin"/>
            </w:r>
            <w:r>
              <w:rPr>
                <w:noProof/>
              </w:rPr>
              <w:instrText xml:space="preserve"> PAGEREF _Toc239444746 \h </w:instrText>
            </w:r>
            <w:r>
              <w:rPr>
                <w:noProof/>
              </w:rPr>
            </w:r>
            <w:r>
              <w:rPr>
                <w:noProof/>
              </w:rPr>
              <w:fldChar w:fldCharType="separate"/>
            </w:r>
            <w:r>
              <w:rPr>
                <w:noProof/>
              </w:rPr>
              <w:t>4</w:t>
            </w:r>
            <w:r>
              <w:rPr>
                <w:noProof/>
              </w:rPr>
              <w:fldChar w:fldCharType="end"/>
            </w:r>
          </w:hyperlink>
        </w:p>
        <w:p w14:paraId="46047C5B" w14:textId="77777777" w:rsidR="00F341C5" w:rsidRDefault="00F341C5">
          <w:pPr>
            <w:pStyle w:val="Spistreci2"/>
            <w:tabs>
              <w:tab w:val="right" w:leader="dot" w:pos="9056"/>
            </w:tabs>
            <w:rPr>
              <w:noProof/>
            </w:rPr>
          </w:pPr>
          <w:hyperlink w:anchor="_Toc239444747" w:history="1">
            <w:r w:rsidRPr="00E1521A">
              <w:rPr>
                <w:rStyle w:val="Hipercze"/>
                <w:b/>
                <w:bCs/>
                <w:noProof/>
              </w:rPr>
              <w:t>1.1. Cel projektu</w:t>
            </w:r>
            <w:r>
              <w:rPr>
                <w:noProof/>
              </w:rPr>
              <w:tab/>
            </w:r>
            <w:r>
              <w:rPr>
                <w:noProof/>
              </w:rPr>
              <w:fldChar w:fldCharType="begin"/>
            </w:r>
            <w:r>
              <w:rPr>
                <w:noProof/>
              </w:rPr>
              <w:instrText xml:space="preserve"> PAGEREF _Toc239444747 \h </w:instrText>
            </w:r>
            <w:r>
              <w:rPr>
                <w:noProof/>
              </w:rPr>
            </w:r>
            <w:r>
              <w:rPr>
                <w:noProof/>
              </w:rPr>
              <w:fldChar w:fldCharType="separate"/>
            </w:r>
            <w:r>
              <w:rPr>
                <w:noProof/>
              </w:rPr>
              <w:t>4</w:t>
            </w:r>
            <w:r>
              <w:rPr>
                <w:noProof/>
              </w:rPr>
              <w:fldChar w:fldCharType="end"/>
            </w:r>
          </w:hyperlink>
        </w:p>
        <w:p w14:paraId="352397F6" w14:textId="77777777" w:rsidR="00F341C5" w:rsidRDefault="00F341C5">
          <w:pPr>
            <w:pStyle w:val="Spistreci2"/>
            <w:tabs>
              <w:tab w:val="right" w:leader="dot" w:pos="9056"/>
            </w:tabs>
            <w:rPr>
              <w:noProof/>
            </w:rPr>
          </w:pPr>
          <w:hyperlink w:anchor="_Toc239444748" w:history="1">
            <w:r w:rsidRPr="00E1521A">
              <w:rPr>
                <w:rStyle w:val="Hipercze"/>
                <w:b/>
                <w:bCs/>
                <w:noProof/>
              </w:rPr>
              <w:t>1.2. Zakres prac</w:t>
            </w:r>
            <w:r>
              <w:rPr>
                <w:noProof/>
              </w:rPr>
              <w:tab/>
            </w:r>
            <w:r>
              <w:rPr>
                <w:noProof/>
              </w:rPr>
              <w:fldChar w:fldCharType="begin"/>
            </w:r>
            <w:r>
              <w:rPr>
                <w:noProof/>
              </w:rPr>
              <w:instrText xml:space="preserve"> PAGEREF _Toc239444748 \h </w:instrText>
            </w:r>
            <w:r>
              <w:rPr>
                <w:noProof/>
              </w:rPr>
            </w:r>
            <w:r>
              <w:rPr>
                <w:noProof/>
              </w:rPr>
              <w:fldChar w:fldCharType="separate"/>
            </w:r>
            <w:r>
              <w:rPr>
                <w:noProof/>
              </w:rPr>
              <w:t>4</w:t>
            </w:r>
            <w:r>
              <w:rPr>
                <w:noProof/>
              </w:rPr>
              <w:fldChar w:fldCharType="end"/>
            </w:r>
          </w:hyperlink>
        </w:p>
        <w:p w14:paraId="3189773C" w14:textId="77777777" w:rsidR="00F341C5" w:rsidRDefault="00F341C5">
          <w:pPr>
            <w:pStyle w:val="Spistreci2"/>
            <w:tabs>
              <w:tab w:val="right" w:leader="dot" w:pos="9056"/>
            </w:tabs>
            <w:rPr>
              <w:noProof/>
            </w:rPr>
          </w:pPr>
          <w:hyperlink w:anchor="_Toc239444749" w:history="1">
            <w:r w:rsidRPr="00E1521A">
              <w:rPr>
                <w:rStyle w:val="Hipercze"/>
                <w:b/>
                <w:bCs/>
                <w:noProof/>
              </w:rPr>
              <w:t>1.3. Założenia projektowe</w:t>
            </w:r>
            <w:r>
              <w:rPr>
                <w:noProof/>
              </w:rPr>
              <w:tab/>
            </w:r>
            <w:r>
              <w:rPr>
                <w:noProof/>
              </w:rPr>
              <w:fldChar w:fldCharType="begin"/>
            </w:r>
            <w:r>
              <w:rPr>
                <w:noProof/>
              </w:rPr>
              <w:instrText xml:space="preserve"> PAGEREF _Toc239444749 \h </w:instrText>
            </w:r>
            <w:r>
              <w:rPr>
                <w:noProof/>
              </w:rPr>
            </w:r>
            <w:r>
              <w:rPr>
                <w:noProof/>
              </w:rPr>
              <w:fldChar w:fldCharType="separate"/>
            </w:r>
            <w:r>
              <w:rPr>
                <w:noProof/>
              </w:rPr>
              <w:t>4</w:t>
            </w:r>
            <w:r>
              <w:rPr>
                <w:noProof/>
              </w:rPr>
              <w:fldChar w:fldCharType="end"/>
            </w:r>
          </w:hyperlink>
        </w:p>
        <w:p w14:paraId="01AFFB7D" w14:textId="77777777" w:rsidR="00F341C5" w:rsidRDefault="00F341C5">
          <w:pPr>
            <w:pStyle w:val="Spistreci1"/>
            <w:tabs>
              <w:tab w:val="right" w:leader="dot" w:pos="9056"/>
            </w:tabs>
            <w:rPr>
              <w:noProof/>
            </w:rPr>
          </w:pPr>
          <w:hyperlink w:anchor="_Toc239444750" w:history="1">
            <w:r w:rsidRPr="00E1521A">
              <w:rPr>
                <w:rStyle w:val="Hipercze"/>
                <w:b/>
                <w:bCs/>
                <w:noProof/>
              </w:rPr>
              <w:t>2. Opis linii montażowej</w:t>
            </w:r>
            <w:r>
              <w:rPr>
                <w:noProof/>
              </w:rPr>
              <w:tab/>
            </w:r>
            <w:r>
              <w:rPr>
                <w:noProof/>
              </w:rPr>
              <w:fldChar w:fldCharType="begin"/>
            </w:r>
            <w:r>
              <w:rPr>
                <w:noProof/>
              </w:rPr>
              <w:instrText xml:space="preserve"> PAGEREF _Toc239444750 \h </w:instrText>
            </w:r>
            <w:r>
              <w:rPr>
                <w:noProof/>
              </w:rPr>
            </w:r>
            <w:r>
              <w:rPr>
                <w:noProof/>
              </w:rPr>
              <w:fldChar w:fldCharType="separate"/>
            </w:r>
            <w:r>
              <w:rPr>
                <w:noProof/>
              </w:rPr>
              <w:t>6</w:t>
            </w:r>
            <w:r>
              <w:rPr>
                <w:noProof/>
              </w:rPr>
              <w:fldChar w:fldCharType="end"/>
            </w:r>
          </w:hyperlink>
        </w:p>
        <w:p w14:paraId="574F90D9" w14:textId="77777777" w:rsidR="00F341C5" w:rsidRDefault="00F341C5">
          <w:pPr>
            <w:pStyle w:val="Spistreci2"/>
            <w:tabs>
              <w:tab w:val="right" w:leader="dot" w:pos="9056"/>
            </w:tabs>
            <w:rPr>
              <w:noProof/>
            </w:rPr>
          </w:pPr>
          <w:hyperlink w:anchor="_Toc239444751" w:history="1">
            <w:r w:rsidRPr="00E1521A">
              <w:rPr>
                <w:rStyle w:val="Hipercze"/>
                <w:b/>
                <w:bCs/>
                <w:noProof/>
              </w:rPr>
              <w:t>2.1. Układ stanowisk</w:t>
            </w:r>
            <w:r>
              <w:rPr>
                <w:noProof/>
              </w:rPr>
              <w:tab/>
            </w:r>
            <w:r>
              <w:rPr>
                <w:noProof/>
              </w:rPr>
              <w:fldChar w:fldCharType="begin"/>
            </w:r>
            <w:r>
              <w:rPr>
                <w:noProof/>
              </w:rPr>
              <w:instrText xml:space="preserve"> PAGEREF _Toc239444751 \h </w:instrText>
            </w:r>
            <w:r>
              <w:rPr>
                <w:noProof/>
              </w:rPr>
            </w:r>
            <w:r>
              <w:rPr>
                <w:noProof/>
              </w:rPr>
              <w:fldChar w:fldCharType="separate"/>
            </w:r>
            <w:r>
              <w:rPr>
                <w:noProof/>
              </w:rPr>
              <w:t>6</w:t>
            </w:r>
            <w:r>
              <w:rPr>
                <w:noProof/>
              </w:rPr>
              <w:fldChar w:fldCharType="end"/>
            </w:r>
          </w:hyperlink>
        </w:p>
        <w:p w14:paraId="2274B5A5" w14:textId="77777777" w:rsidR="00F341C5" w:rsidRDefault="00F341C5">
          <w:pPr>
            <w:pStyle w:val="Spistreci2"/>
            <w:tabs>
              <w:tab w:val="right" w:leader="dot" w:pos="9056"/>
            </w:tabs>
            <w:rPr>
              <w:noProof/>
            </w:rPr>
          </w:pPr>
          <w:hyperlink w:anchor="_Toc239444752" w:history="1">
            <w:r w:rsidRPr="00E1521A">
              <w:rPr>
                <w:rStyle w:val="Hipercze"/>
                <w:b/>
                <w:bCs/>
                <w:noProof/>
              </w:rPr>
              <w:t>2.2. Wyroby i technologia montażu</w:t>
            </w:r>
            <w:r>
              <w:rPr>
                <w:noProof/>
              </w:rPr>
              <w:tab/>
            </w:r>
            <w:r>
              <w:rPr>
                <w:noProof/>
              </w:rPr>
              <w:fldChar w:fldCharType="begin"/>
            </w:r>
            <w:r>
              <w:rPr>
                <w:noProof/>
              </w:rPr>
              <w:instrText xml:space="preserve"> PAGEREF _Toc239444752 \h </w:instrText>
            </w:r>
            <w:r>
              <w:rPr>
                <w:noProof/>
              </w:rPr>
            </w:r>
            <w:r>
              <w:rPr>
                <w:noProof/>
              </w:rPr>
              <w:fldChar w:fldCharType="separate"/>
            </w:r>
            <w:r>
              <w:rPr>
                <w:noProof/>
              </w:rPr>
              <w:t>6</w:t>
            </w:r>
            <w:r>
              <w:rPr>
                <w:noProof/>
              </w:rPr>
              <w:fldChar w:fldCharType="end"/>
            </w:r>
          </w:hyperlink>
        </w:p>
        <w:p w14:paraId="72693921" w14:textId="77777777" w:rsidR="00F341C5" w:rsidRDefault="00F341C5">
          <w:pPr>
            <w:pStyle w:val="Spistreci2"/>
            <w:tabs>
              <w:tab w:val="right" w:leader="dot" w:pos="9056"/>
            </w:tabs>
            <w:rPr>
              <w:noProof/>
            </w:rPr>
          </w:pPr>
          <w:hyperlink w:anchor="_Toc239444753" w:history="1">
            <w:r w:rsidRPr="00E1521A">
              <w:rPr>
                <w:rStyle w:val="Hipercze"/>
                <w:b/>
                <w:bCs/>
                <w:noProof/>
              </w:rPr>
              <w:t>2.3. Paletka i identyfikacja RFID</w:t>
            </w:r>
            <w:r>
              <w:rPr>
                <w:noProof/>
              </w:rPr>
              <w:tab/>
            </w:r>
            <w:r>
              <w:rPr>
                <w:noProof/>
              </w:rPr>
              <w:fldChar w:fldCharType="begin"/>
            </w:r>
            <w:r>
              <w:rPr>
                <w:noProof/>
              </w:rPr>
              <w:instrText xml:space="preserve"> PAGEREF _Toc239444753 \h </w:instrText>
            </w:r>
            <w:r>
              <w:rPr>
                <w:noProof/>
              </w:rPr>
            </w:r>
            <w:r>
              <w:rPr>
                <w:noProof/>
              </w:rPr>
              <w:fldChar w:fldCharType="separate"/>
            </w:r>
            <w:r>
              <w:rPr>
                <w:noProof/>
              </w:rPr>
              <w:t>7</w:t>
            </w:r>
            <w:r>
              <w:rPr>
                <w:noProof/>
              </w:rPr>
              <w:fldChar w:fldCharType="end"/>
            </w:r>
          </w:hyperlink>
        </w:p>
        <w:p w14:paraId="49C19E0D" w14:textId="77777777" w:rsidR="00F341C5" w:rsidRDefault="00F341C5">
          <w:pPr>
            <w:pStyle w:val="Spistreci1"/>
            <w:tabs>
              <w:tab w:val="right" w:leader="dot" w:pos="9056"/>
            </w:tabs>
            <w:rPr>
              <w:noProof/>
            </w:rPr>
          </w:pPr>
          <w:hyperlink w:anchor="_Toc239444754" w:history="1">
            <w:r w:rsidRPr="00E1521A">
              <w:rPr>
                <w:rStyle w:val="Hipercze"/>
                <w:b/>
                <w:bCs/>
                <w:noProof/>
              </w:rPr>
              <w:t>3. Architektura systemu</w:t>
            </w:r>
            <w:r>
              <w:rPr>
                <w:noProof/>
              </w:rPr>
              <w:tab/>
            </w:r>
            <w:r>
              <w:rPr>
                <w:noProof/>
              </w:rPr>
              <w:fldChar w:fldCharType="begin"/>
            </w:r>
            <w:r>
              <w:rPr>
                <w:noProof/>
              </w:rPr>
              <w:instrText xml:space="preserve"> PAGEREF _Toc239444754 \h </w:instrText>
            </w:r>
            <w:r>
              <w:rPr>
                <w:noProof/>
              </w:rPr>
            </w:r>
            <w:r>
              <w:rPr>
                <w:noProof/>
              </w:rPr>
              <w:fldChar w:fldCharType="separate"/>
            </w:r>
            <w:r>
              <w:rPr>
                <w:noProof/>
              </w:rPr>
              <w:t>9</w:t>
            </w:r>
            <w:r>
              <w:rPr>
                <w:noProof/>
              </w:rPr>
              <w:fldChar w:fldCharType="end"/>
            </w:r>
          </w:hyperlink>
        </w:p>
        <w:p w14:paraId="23D92454" w14:textId="77777777" w:rsidR="00F341C5" w:rsidRDefault="00F341C5">
          <w:pPr>
            <w:pStyle w:val="Spistreci2"/>
            <w:tabs>
              <w:tab w:val="right" w:leader="dot" w:pos="9056"/>
            </w:tabs>
            <w:rPr>
              <w:noProof/>
            </w:rPr>
          </w:pPr>
          <w:hyperlink w:anchor="_Toc239444755" w:history="1">
            <w:r w:rsidRPr="00E1521A">
              <w:rPr>
                <w:rStyle w:val="Hipercze"/>
                <w:b/>
                <w:bCs/>
                <w:noProof/>
              </w:rPr>
              <w:t>3.1. Warstwy systemu</w:t>
            </w:r>
            <w:r>
              <w:rPr>
                <w:noProof/>
              </w:rPr>
              <w:tab/>
            </w:r>
            <w:r>
              <w:rPr>
                <w:noProof/>
              </w:rPr>
              <w:fldChar w:fldCharType="begin"/>
            </w:r>
            <w:r>
              <w:rPr>
                <w:noProof/>
              </w:rPr>
              <w:instrText xml:space="preserve"> PAGEREF _Toc239444755 \h </w:instrText>
            </w:r>
            <w:r>
              <w:rPr>
                <w:noProof/>
              </w:rPr>
            </w:r>
            <w:r>
              <w:rPr>
                <w:noProof/>
              </w:rPr>
              <w:fldChar w:fldCharType="separate"/>
            </w:r>
            <w:r>
              <w:rPr>
                <w:noProof/>
              </w:rPr>
              <w:t>9</w:t>
            </w:r>
            <w:r>
              <w:rPr>
                <w:noProof/>
              </w:rPr>
              <w:fldChar w:fldCharType="end"/>
            </w:r>
          </w:hyperlink>
        </w:p>
        <w:p w14:paraId="5C53688E" w14:textId="77777777" w:rsidR="00F341C5" w:rsidRDefault="00F341C5">
          <w:pPr>
            <w:pStyle w:val="Spistreci2"/>
            <w:tabs>
              <w:tab w:val="right" w:leader="dot" w:pos="9056"/>
            </w:tabs>
            <w:rPr>
              <w:noProof/>
            </w:rPr>
          </w:pPr>
          <w:hyperlink w:anchor="_Toc239444756" w:history="1">
            <w:r w:rsidRPr="00E1521A">
              <w:rPr>
                <w:rStyle w:val="Hipercze"/>
                <w:b/>
                <w:bCs/>
                <w:noProof/>
              </w:rPr>
              <w:t>3.2. Wykaz sprzętu i adresacja</w:t>
            </w:r>
            <w:r>
              <w:rPr>
                <w:noProof/>
              </w:rPr>
              <w:tab/>
            </w:r>
            <w:r>
              <w:rPr>
                <w:noProof/>
              </w:rPr>
              <w:fldChar w:fldCharType="begin"/>
            </w:r>
            <w:r>
              <w:rPr>
                <w:noProof/>
              </w:rPr>
              <w:instrText xml:space="preserve"> PAGEREF _Toc239444756 \h </w:instrText>
            </w:r>
            <w:r>
              <w:rPr>
                <w:noProof/>
              </w:rPr>
            </w:r>
            <w:r>
              <w:rPr>
                <w:noProof/>
              </w:rPr>
              <w:fldChar w:fldCharType="separate"/>
            </w:r>
            <w:r>
              <w:rPr>
                <w:noProof/>
              </w:rPr>
              <w:t>9</w:t>
            </w:r>
            <w:r>
              <w:rPr>
                <w:noProof/>
              </w:rPr>
              <w:fldChar w:fldCharType="end"/>
            </w:r>
          </w:hyperlink>
        </w:p>
        <w:p w14:paraId="06DEF8B7" w14:textId="77777777" w:rsidR="00F341C5" w:rsidRDefault="00F341C5">
          <w:pPr>
            <w:pStyle w:val="Spistreci1"/>
            <w:tabs>
              <w:tab w:val="right" w:leader="dot" w:pos="9056"/>
            </w:tabs>
            <w:rPr>
              <w:noProof/>
            </w:rPr>
          </w:pPr>
          <w:hyperlink w:anchor="_Toc239444757" w:history="1">
            <w:r w:rsidRPr="00E1521A">
              <w:rPr>
                <w:rStyle w:val="Hipercze"/>
                <w:b/>
                <w:bCs/>
                <w:noProof/>
              </w:rPr>
              <w:t>4. Realizacja — warstwa sterowania</w:t>
            </w:r>
            <w:r>
              <w:rPr>
                <w:noProof/>
              </w:rPr>
              <w:tab/>
            </w:r>
            <w:r>
              <w:rPr>
                <w:noProof/>
              </w:rPr>
              <w:fldChar w:fldCharType="begin"/>
            </w:r>
            <w:r>
              <w:rPr>
                <w:noProof/>
              </w:rPr>
              <w:instrText xml:space="preserve"> PAGEREF _Toc239444757 \h </w:instrText>
            </w:r>
            <w:r>
              <w:rPr>
                <w:noProof/>
              </w:rPr>
            </w:r>
            <w:r>
              <w:rPr>
                <w:noProof/>
              </w:rPr>
              <w:fldChar w:fldCharType="separate"/>
            </w:r>
            <w:r>
              <w:rPr>
                <w:noProof/>
              </w:rPr>
              <w:t>11</w:t>
            </w:r>
            <w:r>
              <w:rPr>
                <w:noProof/>
              </w:rPr>
              <w:fldChar w:fldCharType="end"/>
            </w:r>
          </w:hyperlink>
        </w:p>
        <w:p w14:paraId="32F831E3" w14:textId="77777777" w:rsidR="00F341C5" w:rsidRDefault="00F341C5">
          <w:pPr>
            <w:pStyle w:val="Spistreci2"/>
            <w:tabs>
              <w:tab w:val="right" w:leader="dot" w:pos="9056"/>
            </w:tabs>
            <w:rPr>
              <w:noProof/>
            </w:rPr>
          </w:pPr>
          <w:hyperlink w:anchor="_Toc239444758" w:history="1">
            <w:r w:rsidRPr="00E1521A">
              <w:rPr>
                <w:rStyle w:val="Hipercze"/>
                <w:b/>
                <w:bCs/>
                <w:noProof/>
              </w:rPr>
              <w:t>4.1. Organizacja programu</w:t>
            </w:r>
            <w:r>
              <w:rPr>
                <w:noProof/>
              </w:rPr>
              <w:tab/>
            </w:r>
            <w:r>
              <w:rPr>
                <w:noProof/>
              </w:rPr>
              <w:fldChar w:fldCharType="begin"/>
            </w:r>
            <w:r>
              <w:rPr>
                <w:noProof/>
              </w:rPr>
              <w:instrText xml:space="preserve"> PAGEREF _Toc239444758 \h </w:instrText>
            </w:r>
            <w:r>
              <w:rPr>
                <w:noProof/>
              </w:rPr>
            </w:r>
            <w:r>
              <w:rPr>
                <w:noProof/>
              </w:rPr>
              <w:fldChar w:fldCharType="separate"/>
            </w:r>
            <w:r>
              <w:rPr>
                <w:noProof/>
              </w:rPr>
              <w:t>11</w:t>
            </w:r>
            <w:r>
              <w:rPr>
                <w:noProof/>
              </w:rPr>
              <w:fldChar w:fldCharType="end"/>
            </w:r>
          </w:hyperlink>
        </w:p>
        <w:p w14:paraId="769EAE26" w14:textId="77777777" w:rsidR="00F341C5" w:rsidRDefault="00F341C5">
          <w:pPr>
            <w:pStyle w:val="Spistreci2"/>
            <w:tabs>
              <w:tab w:val="right" w:leader="dot" w:pos="9056"/>
            </w:tabs>
            <w:rPr>
              <w:noProof/>
            </w:rPr>
          </w:pPr>
          <w:hyperlink w:anchor="_Toc239444759" w:history="1">
            <w:r w:rsidRPr="00E1521A">
              <w:rPr>
                <w:rStyle w:val="Hipercze"/>
                <w:b/>
                <w:bCs/>
                <w:noProof/>
              </w:rPr>
              <w:t>4.2. Blok organizacyjny Main</w:t>
            </w:r>
            <w:r>
              <w:rPr>
                <w:noProof/>
              </w:rPr>
              <w:tab/>
            </w:r>
            <w:r>
              <w:rPr>
                <w:noProof/>
              </w:rPr>
              <w:fldChar w:fldCharType="begin"/>
            </w:r>
            <w:r>
              <w:rPr>
                <w:noProof/>
              </w:rPr>
              <w:instrText xml:space="preserve"> PAGEREF _Toc239444759 \h </w:instrText>
            </w:r>
            <w:r>
              <w:rPr>
                <w:noProof/>
              </w:rPr>
            </w:r>
            <w:r>
              <w:rPr>
                <w:noProof/>
              </w:rPr>
              <w:fldChar w:fldCharType="separate"/>
            </w:r>
            <w:r>
              <w:rPr>
                <w:noProof/>
              </w:rPr>
              <w:t>11</w:t>
            </w:r>
            <w:r>
              <w:rPr>
                <w:noProof/>
              </w:rPr>
              <w:fldChar w:fldCharType="end"/>
            </w:r>
          </w:hyperlink>
        </w:p>
        <w:p w14:paraId="408BDC18" w14:textId="77777777" w:rsidR="00F341C5" w:rsidRDefault="00F341C5">
          <w:pPr>
            <w:pStyle w:val="Spistreci2"/>
            <w:tabs>
              <w:tab w:val="right" w:leader="dot" w:pos="9056"/>
            </w:tabs>
            <w:rPr>
              <w:noProof/>
            </w:rPr>
          </w:pPr>
          <w:hyperlink w:anchor="_Toc239444760" w:history="1">
            <w:r w:rsidRPr="00E1521A">
              <w:rPr>
                <w:rStyle w:val="Hipercze"/>
                <w:b/>
                <w:bCs/>
                <w:noProof/>
              </w:rPr>
              <w:t>4.3. Struktury danych</w:t>
            </w:r>
            <w:r>
              <w:rPr>
                <w:noProof/>
              </w:rPr>
              <w:tab/>
            </w:r>
            <w:r>
              <w:rPr>
                <w:noProof/>
              </w:rPr>
              <w:fldChar w:fldCharType="begin"/>
            </w:r>
            <w:r>
              <w:rPr>
                <w:noProof/>
              </w:rPr>
              <w:instrText xml:space="preserve"> PAGEREF _Toc239444760 \h </w:instrText>
            </w:r>
            <w:r>
              <w:rPr>
                <w:noProof/>
              </w:rPr>
            </w:r>
            <w:r>
              <w:rPr>
                <w:noProof/>
              </w:rPr>
              <w:fldChar w:fldCharType="separate"/>
            </w:r>
            <w:r>
              <w:rPr>
                <w:noProof/>
              </w:rPr>
              <w:t>12</w:t>
            </w:r>
            <w:r>
              <w:rPr>
                <w:noProof/>
              </w:rPr>
              <w:fldChar w:fldCharType="end"/>
            </w:r>
          </w:hyperlink>
        </w:p>
        <w:p w14:paraId="50875AF6" w14:textId="77777777" w:rsidR="00F341C5" w:rsidRDefault="00F341C5">
          <w:pPr>
            <w:pStyle w:val="Spistreci2"/>
            <w:tabs>
              <w:tab w:val="right" w:leader="dot" w:pos="9056"/>
            </w:tabs>
            <w:rPr>
              <w:noProof/>
            </w:rPr>
          </w:pPr>
          <w:hyperlink w:anchor="_Toc239444761" w:history="1">
            <w:r w:rsidRPr="00E1521A">
              <w:rPr>
                <w:rStyle w:val="Hipercze"/>
                <w:b/>
                <w:bCs/>
                <w:noProof/>
              </w:rPr>
              <w:t>4.4. Maszyna stanów stanowiska montażowego</w:t>
            </w:r>
            <w:r>
              <w:rPr>
                <w:noProof/>
              </w:rPr>
              <w:tab/>
            </w:r>
            <w:r>
              <w:rPr>
                <w:noProof/>
              </w:rPr>
              <w:fldChar w:fldCharType="begin"/>
            </w:r>
            <w:r>
              <w:rPr>
                <w:noProof/>
              </w:rPr>
              <w:instrText xml:space="preserve"> PAGEREF _Toc239444761 \h </w:instrText>
            </w:r>
            <w:r>
              <w:rPr>
                <w:noProof/>
              </w:rPr>
            </w:r>
            <w:r>
              <w:rPr>
                <w:noProof/>
              </w:rPr>
              <w:fldChar w:fldCharType="separate"/>
            </w:r>
            <w:r>
              <w:rPr>
                <w:noProof/>
              </w:rPr>
              <w:t>13</w:t>
            </w:r>
            <w:r>
              <w:rPr>
                <w:noProof/>
              </w:rPr>
              <w:fldChar w:fldCharType="end"/>
            </w:r>
          </w:hyperlink>
        </w:p>
        <w:p w14:paraId="73B96BD3" w14:textId="77777777" w:rsidR="00F341C5" w:rsidRDefault="00F341C5">
          <w:pPr>
            <w:pStyle w:val="Spistreci2"/>
            <w:tabs>
              <w:tab w:val="right" w:leader="dot" w:pos="9056"/>
            </w:tabs>
            <w:rPr>
              <w:noProof/>
            </w:rPr>
          </w:pPr>
          <w:hyperlink w:anchor="_Toc239444762" w:history="1">
            <w:r w:rsidRPr="00E1521A">
              <w:rPr>
                <w:rStyle w:val="Hipercze"/>
                <w:b/>
                <w:bCs/>
                <w:noProof/>
              </w:rPr>
              <w:t>4.5. Stanowisko kontroli jakości</w:t>
            </w:r>
            <w:r>
              <w:rPr>
                <w:noProof/>
              </w:rPr>
              <w:tab/>
            </w:r>
            <w:r>
              <w:rPr>
                <w:noProof/>
              </w:rPr>
              <w:fldChar w:fldCharType="begin"/>
            </w:r>
            <w:r>
              <w:rPr>
                <w:noProof/>
              </w:rPr>
              <w:instrText xml:space="preserve"> PAGEREF _Toc239444762 \h </w:instrText>
            </w:r>
            <w:r>
              <w:rPr>
                <w:noProof/>
              </w:rPr>
            </w:r>
            <w:r>
              <w:rPr>
                <w:noProof/>
              </w:rPr>
              <w:fldChar w:fldCharType="separate"/>
            </w:r>
            <w:r>
              <w:rPr>
                <w:noProof/>
              </w:rPr>
              <w:t>14</w:t>
            </w:r>
            <w:r>
              <w:rPr>
                <w:noProof/>
              </w:rPr>
              <w:fldChar w:fldCharType="end"/>
            </w:r>
          </w:hyperlink>
        </w:p>
        <w:p w14:paraId="2B6A8367" w14:textId="77777777" w:rsidR="00F341C5" w:rsidRDefault="00F341C5">
          <w:pPr>
            <w:pStyle w:val="Spistreci2"/>
            <w:tabs>
              <w:tab w:val="right" w:leader="dot" w:pos="9056"/>
            </w:tabs>
            <w:rPr>
              <w:noProof/>
            </w:rPr>
          </w:pPr>
          <w:hyperlink w:anchor="_Toc239444763" w:history="1">
            <w:r w:rsidRPr="00E1521A">
              <w:rPr>
                <w:rStyle w:val="Hipercze"/>
                <w:b/>
                <w:bCs/>
                <w:noProof/>
              </w:rPr>
              <w:t>4.6. System Pick-to-Light</w:t>
            </w:r>
            <w:r>
              <w:rPr>
                <w:noProof/>
              </w:rPr>
              <w:tab/>
            </w:r>
            <w:r>
              <w:rPr>
                <w:noProof/>
              </w:rPr>
              <w:fldChar w:fldCharType="begin"/>
            </w:r>
            <w:r>
              <w:rPr>
                <w:noProof/>
              </w:rPr>
              <w:instrText xml:space="preserve"> PAGEREF _Toc239444763 \h </w:instrText>
            </w:r>
            <w:r>
              <w:rPr>
                <w:noProof/>
              </w:rPr>
            </w:r>
            <w:r>
              <w:rPr>
                <w:noProof/>
              </w:rPr>
              <w:fldChar w:fldCharType="separate"/>
            </w:r>
            <w:r>
              <w:rPr>
                <w:noProof/>
              </w:rPr>
              <w:t>15</w:t>
            </w:r>
            <w:r>
              <w:rPr>
                <w:noProof/>
              </w:rPr>
              <w:fldChar w:fldCharType="end"/>
            </w:r>
          </w:hyperlink>
        </w:p>
        <w:p w14:paraId="303FC2BD" w14:textId="77777777" w:rsidR="00F341C5" w:rsidRDefault="00F341C5">
          <w:pPr>
            <w:pStyle w:val="Spistreci2"/>
            <w:tabs>
              <w:tab w:val="right" w:leader="dot" w:pos="9056"/>
            </w:tabs>
            <w:rPr>
              <w:noProof/>
            </w:rPr>
          </w:pPr>
          <w:hyperlink w:anchor="_Toc239444764" w:history="1">
            <w:r w:rsidRPr="00E1521A">
              <w:rPr>
                <w:rStyle w:val="Hipercze"/>
                <w:b/>
                <w:bCs/>
                <w:noProof/>
              </w:rPr>
              <w:t>4.7. Liczniki pojemników</w:t>
            </w:r>
            <w:r>
              <w:rPr>
                <w:noProof/>
              </w:rPr>
              <w:tab/>
            </w:r>
            <w:r>
              <w:rPr>
                <w:noProof/>
              </w:rPr>
              <w:fldChar w:fldCharType="begin"/>
            </w:r>
            <w:r>
              <w:rPr>
                <w:noProof/>
              </w:rPr>
              <w:instrText xml:space="preserve"> PAGEREF _Toc239444764 \h </w:instrText>
            </w:r>
            <w:r>
              <w:rPr>
                <w:noProof/>
              </w:rPr>
            </w:r>
            <w:r>
              <w:rPr>
                <w:noProof/>
              </w:rPr>
              <w:fldChar w:fldCharType="separate"/>
            </w:r>
            <w:r>
              <w:rPr>
                <w:noProof/>
              </w:rPr>
              <w:t>16</w:t>
            </w:r>
            <w:r>
              <w:rPr>
                <w:noProof/>
              </w:rPr>
              <w:fldChar w:fldCharType="end"/>
            </w:r>
          </w:hyperlink>
        </w:p>
        <w:p w14:paraId="191E889B" w14:textId="77777777" w:rsidR="00F341C5" w:rsidRDefault="00F341C5">
          <w:pPr>
            <w:pStyle w:val="Spistreci1"/>
            <w:tabs>
              <w:tab w:val="right" w:leader="dot" w:pos="9056"/>
            </w:tabs>
            <w:rPr>
              <w:noProof/>
            </w:rPr>
          </w:pPr>
          <w:hyperlink w:anchor="_Toc239444765" w:history="1">
            <w:r w:rsidRPr="00E1521A">
              <w:rPr>
                <w:rStyle w:val="Hipercze"/>
                <w:b/>
                <w:bCs/>
                <w:noProof/>
              </w:rPr>
              <w:t>5. Panele operatorskie</w:t>
            </w:r>
            <w:r>
              <w:rPr>
                <w:noProof/>
              </w:rPr>
              <w:tab/>
            </w:r>
            <w:r>
              <w:rPr>
                <w:noProof/>
              </w:rPr>
              <w:fldChar w:fldCharType="begin"/>
            </w:r>
            <w:r>
              <w:rPr>
                <w:noProof/>
              </w:rPr>
              <w:instrText xml:space="preserve"> PAGEREF _Toc239444765 \h </w:instrText>
            </w:r>
            <w:r>
              <w:rPr>
                <w:noProof/>
              </w:rPr>
            </w:r>
            <w:r>
              <w:rPr>
                <w:noProof/>
              </w:rPr>
              <w:fldChar w:fldCharType="separate"/>
            </w:r>
            <w:r>
              <w:rPr>
                <w:noProof/>
              </w:rPr>
              <w:t>17</w:t>
            </w:r>
            <w:r>
              <w:rPr>
                <w:noProof/>
              </w:rPr>
              <w:fldChar w:fldCharType="end"/>
            </w:r>
          </w:hyperlink>
        </w:p>
        <w:p w14:paraId="436B61C6" w14:textId="77777777" w:rsidR="00F341C5" w:rsidRDefault="00F341C5">
          <w:pPr>
            <w:pStyle w:val="Spistreci2"/>
            <w:tabs>
              <w:tab w:val="right" w:leader="dot" w:pos="9056"/>
            </w:tabs>
            <w:rPr>
              <w:noProof/>
            </w:rPr>
          </w:pPr>
          <w:hyperlink w:anchor="_Toc239444766" w:history="1">
            <w:r w:rsidRPr="00E1521A">
              <w:rPr>
                <w:rStyle w:val="Hipercze"/>
                <w:b/>
                <w:bCs/>
                <w:noProof/>
              </w:rPr>
              <w:t>5.1. Koncepcja interfejsu</w:t>
            </w:r>
            <w:r>
              <w:rPr>
                <w:noProof/>
              </w:rPr>
              <w:tab/>
            </w:r>
            <w:r>
              <w:rPr>
                <w:noProof/>
              </w:rPr>
              <w:fldChar w:fldCharType="begin"/>
            </w:r>
            <w:r>
              <w:rPr>
                <w:noProof/>
              </w:rPr>
              <w:instrText xml:space="preserve"> PAGEREF _Toc239444766 \h </w:instrText>
            </w:r>
            <w:r>
              <w:rPr>
                <w:noProof/>
              </w:rPr>
            </w:r>
            <w:r>
              <w:rPr>
                <w:noProof/>
              </w:rPr>
              <w:fldChar w:fldCharType="separate"/>
            </w:r>
            <w:r>
              <w:rPr>
                <w:noProof/>
              </w:rPr>
              <w:t>17</w:t>
            </w:r>
            <w:r>
              <w:rPr>
                <w:noProof/>
              </w:rPr>
              <w:fldChar w:fldCharType="end"/>
            </w:r>
          </w:hyperlink>
        </w:p>
        <w:p w14:paraId="0992BD01" w14:textId="77777777" w:rsidR="00F341C5" w:rsidRDefault="00F341C5">
          <w:pPr>
            <w:pStyle w:val="Spistreci2"/>
            <w:tabs>
              <w:tab w:val="right" w:leader="dot" w:pos="9056"/>
            </w:tabs>
            <w:rPr>
              <w:noProof/>
            </w:rPr>
          </w:pPr>
          <w:hyperlink w:anchor="_Toc239444767" w:history="1">
            <w:r w:rsidRPr="00E1521A">
              <w:rPr>
                <w:rStyle w:val="Hipercze"/>
                <w:b/>
                <w:bCs/>
                <w:noProof/>
              </w:rPr>
              <w:t>5.2. Ekran roboczy stanowiska montażowego</w:t>
            </w:r>
            <w:r>
              <w:rPr>
                <w:noProof/>
              </w:rPr>
              <w:tab/>
            </w:r>
            <w:r>
              <w:rPr>
                <w:noProof/>
              </w:rPr>
              <w:fldChar w:fldCharType="begin"/>
            </w:r>
            <w:r>
              <w:rPr>
                <w:noProof/>
              </w:rPr>
              <w:instrText xml:space="preserve"> PAGEREF _Toc239444767 \h </w:instrText>
            </w:r>
            <w:r>
              <w:rPr>
                <w:noProof/>
              </w:rPr>
            </w:r>
            <w:r>
              <w:rPr>
                <w:noProof/>
              </w:rPr>
              <w:fldChar w:fldCharType="separate"/>
            </w:r>
            <w:r>
              <w:rPr>
                <w:noProof/>
              </w:rPr>
              <w:t>17</w:t>
            </w:r>
            <w:r>
              <w:rPr>
                <w:noProof/>
              </w:rPr>
              <w:fldChar w:fldCharType="end"/>
            </w:r>
          </w:hyperlink>
        </w:p>
        <w:p w14:paraId="5D697B32" w14:textId="77777777" w:rsidR="00F341C5" w:rsidRDefault="00F341C5">
          <w:pPr>
            <w:pStyle w:val="Spistreci2"/>
            <w:tabs>
              <w:tab w:val="right" w:leader="dot" w:pos="9056"/>
            </w:tabs>
            <w:rPr>
              <w:noProof/>
            </w:rPr>
          </w:pPr>
          <w:hyperlink w:anchor="_Toc239444768" w:history="1">
            <w:r w:rsidRPr="00E1521A">
              <w:rPr>
                <w:rStyle w:val="Hipercze"/>
                <w:b/>
                <w:bCs/>
                <w:noProof/>
              </w:rPr>
              <w:t>5.3. Ekran ustawień</w:t>
            </w:r>
            <w:r>
              <w:rPr>
                <w:noProof/>
              </w:rPr>
              <w:tab/>
            </w:r>
            <w:r>
              <w:rPr>
                <w:noProof/>
              </w:rPr>
              <w:fldChar w:fldCharType="begin"/>
            </w:r>
            <w:r>
              <w:rPr>
                <w:noProof/>
              </w:rPr>
              <w:instrText xml:space="preserve"> PAGEREF _Toc239444768 \h </w:instrText>
            </w:r>
            <w:r>
              <w:rPr>
                <w:noProof/>
              </w:rPr>
            </w:r>
            <w:r>
              <w:rPr>
                <w:noProof/>
              </w:rPr>
              <w:fldChar w:fldCharType="separate"/>
            </w:r>
            <w:r>
              <w:rPr>
                <w:noProof/>
              </w:rPr>
              <w:t>18</w:t>
            </w:r>
            <w:r>
              <w:rPr>
                <w:noProof/>
              </w:rPr>
              <w:fldChar w:fldCharType="end"/>
            </w:r>
          </w:hyperlink>
        </w:p>
        <w:p w14:paraId="32A810F8" w14:textId="77777777" w:rsidR="00F341C5" w:rsidRDefault="00F341C5">
          <w:pPr>
            <w:pStyle w:val="Spistreci2"/>
            <w:tabs>
              <w:tab w:val="right" w:leader="dot" w:pos="9056"/>
            </w:tabs>
            <w:rPr>
              <w:noProof/>
            </w:rPr>
          </w:pPr>
          <w:hyperlink w:anchor="_Toc239444769" w:history="1">
            <w:r w:rsidRPr="00E1521A">
              <w:rPr>
                <w:rStyle w:val="Hipercze"/>
                <w:b/>
                <w:bCs/>
                <w:noProof/>
              </w:rPr>
              <w:t>5.4. Panel stanowiska kontroli jakości</w:t>
            </w:r>
            <w:r>
              <w:rPr>
                <w:noProof/>
              </w:rPr>
              <w:tab/>
            </w:r>
            <w:r>
              <w:rPr>
                <w:noProof/>
              </w:rPr>
              <w:fldChar w:fldCharType="begin"/>
            </w:r>
            <w:r>
              <w:rPr>
                <w:noProof/>
              </w:rPr>
              <w:instrText xml:space="preserve"> PAGEREF _Toc239444769 \h </w:instrText>
            </w:r>
            <w:r>
              <w:rPr>
                <w:noProof/>
              </w:rPr>
            </w:r>
            <w:r>
              <w:rPr>
                <w:noProof/>
              </w:rPr>
              <w:fldChar w:fldCharType="separate"/>
            </w:r>
            <w:r>
              <w:rPr>
                <w:noProof/>
              </w:rPr>
              <w:t>18</w:t>
            </w:r>
            <w:r>
              <w:rPr>
                <w:noProof/>
              </w:rPr>
              <w:fldChar w:fldCharType="end"/>
            </w:r>
          </w:hyperlink>
        </w:p>
        <w:p w14:paraId="749FD1D5" w14:textId="77777777" w:rsidR="00F341C5" w:rsidRDefault="00F341C5">
          <w:pPr>
            <w:pStyle w:val="Spistreci2"/>
            <w:tabs>
              <w:tab w:val="right" w:leader="dot" w:pos="9056"/>
            </w:tabs>
            <w:rPr>
              <w:noProof/>
            </w:rPr>
          </w:pPr>
          <w:hyperlink w:anchor="_Toc239444770" w:history="1">
            <w:r w:rsidRPr="00E1521A">
              <w:rPr>
                <w:rStyle w:val="Hipercze"/>
                <w:b/>
                <w:bCs/>
                <w:noProof/>
              </w:rPr>
              <w:t>5.5. Instrukcje montażu</w:t>
            </w:r>
            <w:r>
              <w:rPr>
                <w:noProof/>
              </w:rPr>
              <w:tab/>
            </w:r>
            <w:r>
              <w:rPr>
                <w:noProof/>
              </w:rPr>
              <w:fldChar w:fldCharType="begin"/>
            </w:r>
            <w:r>
              <w:rPr>
                <w:noProof/>
              </w:rPr>
              <w:instrText xml:space="preserve"> PAGEREF _Toc239444770 \h </w:instrText>
            </w:r>
            <w:r>
              <w:rPr>
                <w:noProof/>
              </w:rPr>
            </w:r>
            <w:r>
              <w:rPr>
                <w:noProof/>
              </w:rPr>
              <w:fldChar w:fldCharType="separate"/>
            </w:r>
            <w:r>
              <w:rPr>
                <w:noProof/>
              </w:rPr>
              <w:t>19</w:t>
            </w:r>
            <w:r>
              <w:rPr>
                <w:noProof/>
              </w:rPr>
              <w:fldChar w:fldCharType="end"/>
            </w:r>
          </w:hyperlink>
        </w:p>
        <w:p w14:paraId="3241CD1E" w14:textId="77777777" w:rsidR="00F341C5" w:rsidRDefault="00F341C5">
          <w:pPr>
            <w:pStyle w:val="Spistreci1"/>
            <w:tabs>
              <w:tab w:val="right" w:leader="dot" w:pos="9056"/>
            </w:tabs>
            <w:rPr>
              <w:noProof/>
            </w:rPr>
          </w:pPr>
          <w:hyperlink w:anchor="_Toc239444771" w:history="1">
            <w:r w:rsidRPr="00E1521A">
              <w:rPr>
                <w:rStyle w:val="Hipercze"/>
                <w:b/>
                <w:bCs/>
                <w:noProof/>
              </w:rPr>
              <w:t>6. Baza danych</w:t>
            </w:r>
            <w:r>
              <w:rPr>
                <w:noProof/>
              </w:rPr>
              <w:tab/>
            </w:r>
            <w:r>
              <w:rPr>
                <w:noProof/>
              </w:rPr>
              <w:fldChar w:fldCharType="begin"/>
            </w:r>
            <w:r>
              <w:rPr>
                <w:noProof/>
              </w:rPr>
              <w:instrText xml:space="preserve"> PAGEREF _Toc239444771 \h </w:instrText>
            </w:r>
            <w:r>
              <w:rPr>
                <w:noProof/>
              </w:rPr>
            </w:r>
            <w:r>
              <w:rPr>
                <w:noProof/>
              </w:rPr>
              <w:fldChar w:fldCharType="separate"/>
            </w:r>
            <w:r>
              <w:rPr>
                <w:noProof/>
              </w:rPr>
              <w:t>20</w:t>
            </w:r>
            <w:r>
              <w:rPr>
                <w:noProof/>
              </w:rPr>
              <w:fldChar w:fldCharType="end"/>
            </w:r>
          </w:hyperlink>
        </w:p>
        <w:p w14:paraId="2166D197" w14:textId="77777777" w:rsidR="00F341C5" w:rsidRDefault="00F341C5">
          <w:pPr>
            <w:pStyle w:val="Spistreci2"/>
            <w:tabs>
              <w:tab w:val="right" w:leader="dot" w:pos="9056"/>
            </w:tabs>
            <w:rPr>
              <w:noProof/>
            </w:rPr>
          </w:pPr>
          <w:hyperlink w:anchor="_Toc239444772" w:history="1">
            <w:r w:rsidRPr="00E1521A">
              <w:rPr>
                <w:rStyle w:val="Hipercze"/>
                <w:b/>
                <w:bCs/>
                <w:noProof/>
              </w:rPr>
              <w:t>6.1. Model danych</w:t>
            </w:r>
            <w:r>
              <w:rPr>
                <w:noProof/>
              </w:rPr>
              <w:tab/>
            </w:r>
            <w:r>
              <w:rPr>
                <w:noProof/>
              </w:rPr>
              <w:fldChar w:fldCharType="begin"/>
            </w:r>
            <w:r>
              <w:rPr>
                <w:noProof/>
              </w:rPr>
              <w:instrText xml:space="preserve"> PAGEREF _Toc239444772 \h </w:instrText>
            </w:r>
            <w:r>
              <w:rPr>
                <w:noProof/>
              </w:rPr>
            </w:r>
            <w:r>
              <w:rPr>
                <w:noProof/>
              </w:rPr>
              <w:fldChar w:fldCharType="separate"/>
            </w:r>
            <w:r>
              <w:rPr>
                <w:noProof/>
              </w:rPr>
              <w:t>20</w:t>
            </w:r>
            <w:r>
              <w:rPr>
                <w:noProof/>
              </w:rPr>
              <w:fldChar w:fldCharType="end"/>
            </w:r>
          </w:hyperlink>
        </w:p>
        <w:p w14:paraId="00835198" w14:textId="77777777" w:rsidR="00F341C5" w:rsidRDefault="00F341C5">
          <w:pPr>
            <w:pStyle w:val="Spistreci2"/>
            <w:tabs>
              <w:tab w:val="right" w:leader="dot" w:pos="9056"/>
            </w:tabs>
            <w:rPr>
              <w:noProof/>
            </w:rPr>
          </w:pPr>
          <w:hyperlink w:anchor="_Toc239444773" w:history="1">
            <w:r w:rsidRPr="00E1521A">
              <w:rPr>
                <w:rStyle w:val="Hipercze"/>
                <w:b/>
                <w:bCs/>
                <w:noProof/>
              </w:rPr>
              <w:t>6.2. Automatyczne wyliczanie wskaźników</w:t>
            </w:r>
            <w:r>
              <w:rPr>
                <w:noProof/>
              </w:rPr>
              <w:tab/>
            </w:r>
            <w:r>
              <w:rPr>
                <w:noProof/>
              </w:rPr>
              <w:fldChar w:fldCharType="begin"/>
            </w:r>
            <w:r>
              <w:rPr>
                <w:noProof/>
              </w:rPr>
              <w:instrText xml:space="preserve"> PAGEREF _Toc239444773 \h </w:instrText>
            </w:r>
            <w:r>
              <w:rPr>
                <w:noProof/>
              </w:rPr>
            </w:r>
            <w:r>
              <w:rPr>
                <w:noProof/>
              </w:rPr>
              <w:fldChar w:fldCharType="separate"/>
            </w:r>
            <w:r>
              <w:rPr>
                <w:noProof/>
              </w:rPr>
              <w:t>20</w:t>
            </w:r>
            <w:r>
              <w:rPr>
                <w:noProof/>
              </w:rPr>
              <w:fldChar w:fldCharType="end"/>
            </w:r>
          </w:hyperlink>
        </w:p>
        <w:p w14:paraId="48DDEF7D" w14:textId="77777777" w:rsidR="00F341C5" w:rsidRDefault="00F341C5">
          <w:pPr>
            <w:pStyle w:val="Spistreci2"/>
            <w:tabs>
              <w:tab w:val="right" w:leader="dot" w:pos="9056"/>
            </w:tabs>
            <w:rPr>
              <w:noProof/>
            </w:rPr>
          </w:pPr>
          <w:hyperlink w:anchor="_Toc239444774" w:history="1">
            <w:r w:rsidRPr="00E1521A">
              <w:rPr>
                <w:rStyle w:val="Hipercze"/>
                <w:b/>
                <w:bCs/>
                <w:noProof/>
              </w:rPr>
              <w:t>6.3. Gospodarka magazynowa</w:t>
            </w:r>
            <w:r>
              <w:rPr>
                <w:noProof/>
              </w:rPr>
              <w:tab/>
            </w:r>
            <w:r>
              <w:rPr>
                <w:noProof/>
              </w:rPr>
              <w:fldChar w:fldCharType="begin"/>
            </w:r>
            <w:r>
              <w:rPr>
                <w:noProof/>
              </w:rPr>
              <w:instrText xml:space="preserve"> PAGEREF _Toc239444774 \h </w:instrText>
            </w:r>
            <w:r>
              <w:rPr>
                <w:noProof/>
              </w:rPr>
            </w:r>
            <w:r>
              <w:rPr>
                <w:noProof/>
              </w:rPr>
              <w:fldChar w:fldCharType="separate"/>
            </w:r>
            <w:r>
              <w:rPr>
                <w:noProof/>
              </w:rPr>
              <w:t>21</w:t>
            </w:r>
            <w:r>
              <w:rPr>
                <w:noProof/>
              </w:rPr>
              <w:fldChar w:fldCharType="end"/>
            </w:r>
          </w:hyperlink>
        </w:p>
        <w:p w14:paraId="05395BE4" w14:textId="77777777" w:rsidR="00F341C5" w:rsidRDefault="00F341C5">
          <w:pPr>
            <w:pStyle w:val="Spistreci1"/>
            <w:tabs>
              <w:tab w:val="right" w:leader="dot" w:pos="9056"/>
            </w:tabs>
            <w:rPr>
              <w:noProof/>
            </w:rPr>
          </w:pPr>
          <w:hyperlink w:anchor="_Toc239444775" w:history="1">
            <w:r w:rsidRPr="00E1521A">
              <w:rPr>
                <w:rStyle w:val="Hipercze"/>
                <w:b/>
                <w:bCs/>
                <w:noProof/>
              </w:rPr>
              <w:t>7. Warstwa pośrednia</w:t>
            </w:r>
            <w:r>
              <w:rPr>
                <w:noProof/>
              </w:rPr>
              <w:tab/>
            </w:r>
            <w:r>
              <w:rPr>
                <w:noProof/>
              </w:rPr>
              <w:fldChar w:fldCharType="begin"/>
            </w:r>
            <w:r>
              <w:rPr>
                <w:noProof/>
              </w:rPr>
              <w:instrText xml:space="preserve"> PAGEREF _Toc239444775 \h </w:instrText>
            </w:r>
            <w:r>
              <w:rPr>
                <w:noProof/>
              </w:rPr>
            </w:r>
            <w:r>
              <w:rPr>
                <w:noProof/>
              </w:rPr>
              <w:fldChar w:fldCharType="separate"/>
            </w:r>
            <w:r>
              <w:rPr>
                <w:noProof/>
              </w:rPr>
              <w:t>22</w:t>
            </w:r>
            <w:r>
              <w:rPr>
                <w:noProof/>
              </w:rPr>
              <w:fldChar w:fldCharType="end"/>
            </w:r>
          </w:hyperlink>
        </w:p>
        <w:p w14:paraId="0486F1BB" w14:textId="77777777" w:rsidR="00F341C5" w:rsidRDefault="00F341C5">
          <w:pPr>
            <w:pStyle w:val="Spistreci2"/>
            <w:tabs>
              <w:tab w:val="right" w:leader="dot" w:pos="9056"/>
            </w:tabs>
            <w:rPr>
              <w:noProof/>
            </w:rPr>
          </w:pPr>
          <w:hyperlink w:anchor="_Toc239444776" w:history="1">
            <w:r w:rsidRPr="00E1521A">
              <w:rPr>
                <w:rStyle w:val="Hipercze"/>
                <w:b/>
                <w:bCs/>
                <w:noProof/>
              </w:rPr>
              <w:t>7.1. Zadania</w:t>
            </w:r>
            <w:r>
              <w:rPr>
                <w:noProof/>
              </w:rPr>
              <w:tab/>
            </w:r>
            <w:r>
              <w:rPr>
                <w:noProof/>
              </w:rPr>
              <w:fldChar w:fldCharType="begin"/>
            </w:r>
            <w:r>
              <w:rPr>
                <w:noProof/>
              </w:rPr>
              <w:instrText xml:space="preserve"> PAGEREF _Toc239444776 \h </w:instrText>
            </w:r>
            <w:r>
              <w:rPr>
                <w:noProof/>
              </w:rPr>
            </w:r>
            <w:r>
              <w:rPr>
                <w:noProof/>
              </w:rPr>
              <w:fldChar w:fldCharType="separate"/>
            </w:r>
            <w:r>
              <w:rPr>
                <w:noProof/>
              </w:rPr>
              <w:t>22</w:t>
            </w:r>
            <w:r>
              <w:rPr>
                <w:noProof/>
              </w:rPr>
              <w:fldChar w:fldCharType="end"/>
            </w:r>
          </w:hyperlink>
        </w:p>
        <w:p w14:paraId="47F43361" w14:textId="77777777" w:rsidR="00F341C5" w:rsidRDefault="00F341C5">
          <w:pPr>
            <w:pStyle w:val="Spistreci2"/>
            <w:tabs>
              <w:tab w:val="right" w:leader="dot" w:pos="9056"/>
            </w:tabs>
            <w:rPr>
              <w:noProof/>
            </w:rPr>
          </w:pPr>
          <w:hyperlink w:anchor="_Toc239444777" w:history="1">
            <w:r w:rsidRPr="00E1521A">
              <w:rPr>
                <w:rStyle w:val="Hipercze"/>
                <w:b/>
                <w:bCs/>
                <w:noProof/>
              </w:rPr>
              <w:t>7.2. Walidacja układu pamięci</w:t>
            </w:r>
            <w:r>
              <w:rPr>
                <w:noProof/>
              </w:rPr>
              <w:tab/>
            </w:r>
            <w:r>
              <w:rPr>
                <w:noProof/>
              </w:rPr>
              <w:fldChar w:fldCharType="begin"/>
            </w:r>
            <w:r>
              <w:rPr>
                <w:noProof/>
              </w:rPr>
              <w:instrText xml:space="preserve"> PAGEREF _Toc239444777 \h </w:instrText>
            </w:r>
            <w:r>
              <w:rPr>
                <w:noProof/>
              </w:rPr>
            </w:r>
            <w:r>
              <w:rPr>
                <w:noProof/>
              </w:rPr>
              <w:fldChar w:fldCharType="separate"/>
            </w:r>
            <w:r>
              <w:rPr>
                <w:noProof/>
              </w:rPr>
              <w:t>22</w:t>
            </w:r>
            <w:r>
              <w:rPr>
                <w:noProof/>
              </w:rPr>
              <w:fldChar w:fldCharType="end"/>
            </w:r>
          </w:hyperlink>
        </w:p>
        <w:p w14:paraId="7E63DCA9" w14:textId="77777777" w:rsidR="00F341C5" w:rsidRDefault="00F341C5">
          <w:pPr>
            <w:pStyle w:val="Spistreci2"/>
            <w:tabs>
              <w:tab w:val="right" w:leader="dot" w:pos="9056"/>
            </w:tabs>
            <w:rPr>
              <w:noProof/>
            </w:rPr>
          </w:pPr>
          <w:hyperlink w:anchor="_Toc239444778" w:history="1">
            <w:r w:rsidRPr="00E1521A">
              <w:rPr>
                <w:rStyle w:val="Hipercze"/>
                <w:b/>
                <w:bCs/>
                <w:noProof/>
              </w:rPr>
              <w:t>7.3. Odporność na awarie</w:t>
            </w:r>
            <w:r>
              <w:rPr>
                <w:noProof/>
              </w:rPr>
              <w:tab/>
            </w:r>
            <w:r>
              <w:rPr>
                <w:noProof/>
              </w:rPr>
              <w:fldChar w:fldCharType="begin"/>
            </w:r>
            <w:r>
              <w:rPr>
                <w:noProof/>
              </w:rPr>
              <w:instrText xml:space="preserve"> PAGEREF _Toc239444778 \h </w:instrText>
            </w:r>
            <w:r>
              <w:rPr>
                <w:noProof/>
              </w:rPr>
            </w:r>
            <w:r>
              <w:rPr>
                <w:noProof/>
              </w:rPr>
              <w:fldChar w:fldCharType="separate"/>
            </w:r>
            <w:r>
              <w:rPr>
                <w:noProof/>
              </w:rPr>
              <w:t>22</w:t>
            </w:r>
            <w:r>
              <w:rPr>
                <w:noProof/>
              </w:rPr>
              <w:fldChar w:fldCharType="end"/>
            </w:r>
          </w:hyperlink>
        </w:p>
        <w:p w14:paraId="58154A16" w14:textId="77777777" w:rsidR="00F341C5" w:rsidRDefault="00F341C5">
          <w:pPr>
            <w:pStyle w:val="Spistreci1"/>
            <w:tabs>
              <w:tab w:val="right" w:leader="dot" w:pos="9056"/>
            </w:tabs>
            <w:rPr>
              <w:noProof/>
            </w:rPr>
          </w:pPr>
          <w:hyperlink w:anchor="_Toc239444779" w:history="1">
            <w:r w:rsidRPr="00E1521A">
              <w:rPr>
                <w:rStyle w:val="Hipercze"/>
                <w:b/>
                <w:bCs/>
                <w:noProof/>
              </w:rPr>
              <w:t>8. Aplikacja webowa</w:t>
            </w:r>
            <w:r>
              <w:rPr>
                <w:noProof/>
              </w:rPr>
              <w:tab/>
            </w:r>
            <w:r>
              <w:rPr>
                <w:noProof/>
              </w:rPr>
              <w:fldChar w:fldCharType="begin"/>
            </w:r>
            <w:r>
              <w:rPr>
                <w:noProof/>
              </w:rPr>
              <w:instrText xml:space="preserve"> PAGEREF _Toc239444779 \h </w:instrText>
            </w:r>
            <w:r>
              <w:rPr>
                <w:noProof/>
              </w:rPr>
            </w:r>
            <w:r>
              <w:rPr>
                <w:noProof/>
              </w:rPr>
              <w:fldChar w:fldCharType="separate"/>
            </w:r>
            <w:r>
              <w:rPr>
                <w:noProof/>
              </w:rPr>
              <w:t>24</w:t>
            </w:r>
            <w:r>
              <w:rPr>
                <w:noProof/>
              </w:rPr>
              <w:fldChar w:fldCharType="end"/>
            </w:r>
          </w:hyperlink>
        </w:p>
        <w:p w14:paraId="43C81039" w14:textId="77777777" w:rsidR="00F341C5" w:rsidRDefault="00F341C5">
          <w:pPr>
            <w:pStyle w:val="Spistreci2"/>
            <w:tabs>
              <w:tab w:val="right" w:leader="dot" w:pos="9056"/>
            </w:tabs>
            <w:rPr>
              <w:noProof/>
            </w:rPr>
          </w:pPr>
          <w:hyperlink w:anchor="_Toc239444780" w:history="1">
            <w:r w:rsidRPr="00E1521A">
              <w:rPr>
                <w:rStyle w:val="Hipercze"/>
                <w:b/>
                <w:bCs/>
                <w:noProof/>
              </w:rPr>
              <w:t>8.1. Charakterystyka</w:t>
            </w:r>
            <w:r>
              <w:rPr>
                <w:noProof/>
              </w:rPr>
              <w:tab/>
            </w:r>
            <w:r>
              <w:rPr>
                <w:noProof/>
              </w:rPr>
              <w:fldChar w:fldCharType="begin"/>
            </w:r>
            <w:r>
              <w:rPr>
                <w:noProof/>
              </w:rPr>
              <w:instrText xml:space="preserve"> PAGEREF _Toc239444780 \h </w:instrText>
            </w:r>
            <w:r>
              <w:rPr>
                <w:noProof/>
              </w:rPr>
            </w:r>
            <w:r>
              <w:rPr>
                <w:noProof/>
              </w:rPr>
              <w:fldChar w:fldCharType="separate"/>
            </w:r>
            <w:r>
              <w:rPr>
                <w:noProof/>
              </w:rPr>
              <w:t>24</w:t>
            </w:r>
            <w:r>
              <w:rPr>
                <w:noProof/>
              </w:rPr>
              <w:fldChar w:fldCharType="end"/>
            </w:r>
          </w:hyperlink>
        </w:p>
        <w:p w14:paraId="6D233990" w14:textId="77777777" w:rsidR="00F341C5" w:rsidRDefault="00F341C5">
          <w:pPr>
            <w:pStyle w:val="Spistreci2"/>
            <w:tabs>
              <w:tab w:val="right" w:leader="dot" w:pos="9056"/>
            </w:tabs>
            <w:rPr>
              <w:noProof/>
            </w:rPr>
          </w:pPr>
          <w:hyperlink w:anchor="_Toc239444781" w:history="1">
            <w:r w:rsidRPr="00E1521A">
              <w:rPr>
                <w:rStyle w:val="Hipercze"/>
                <w:b/>
                <w:bCs/>
                <w:noProof/>
              </w:rPr>
              <w:t>8.2. Pulpit produkcyjny</w:t>
            </w:r>
            <w:r>
              <w:rPr>
                <w:noProof/>
              </w:rPr>
              <w:tab/>
            </w:r>
            <w:r>
              <w:rPr>
                <w:noProof/>
              </w:rPr>
              <w:fldChar w:fldCharType="begin"/>
            </w:r>
            <w:r>
              <w:rPr>
                <w:noProof/>
              </w:rPr>
              <w:instrText xml:space="preserve"> PAGEREF _Toc239444781 \h </w:instrText>
            </w:r>
            <w:r>
              <w:rPr>
                <w:noProof/>
              </w:rPr>
            </w:r>
            <w:r>
              <w:rPr>
                <w:noProof/>
              </w:rPr>
              <w:fldChar w:fldCharType="separate"/>
            </w:r>
            <w:r>
              <w:rPr>
                <w:noProof/>
              </w:rPr>
              <w:t>24</w:t>
            </w:r>
            <w:r>
              <w:rPr>
                <w:noProof/>
              </w:rPr>
              <w:fldChar w:fldCharType="end"/>
            </w:r>
          </w:hyperlink>
        </w:p>
        <w:p w14:paraId="7B6447DD" w14:textId="77777777" w:rsidR="00F341C5" w:rsidRDefault="00F341C5">
          <w:pPr>
            <w:pStyle w:val="Spistreci2"/>
            <w:tabs>
              <w:tab w:val="right" w:leader="dot" w:pos="9056"/>
            </w:tabs>
            <w:rPr>
              <w:noProof/>
            </w:rPr>
          </w:pPr>
          <w:hyperlink w:anchor="_Toc239444782" w:history="1">
            <w:r w:rsidRPr="00E1521A">
              <w:rPr>
                <w:rStyle w:val="Hipercze"/>
                <w:b/>
                <w:bCs/>
                <w:noProof/>
              </w:rPr>
              <w:t>8.3. Zarządzanie zleceniami</w:t>
            </w:r>
            <w:r>
              <w:rPr>
                <w:noProof/>
              </w:rPr>
              <w:tab/>
            </w:r>
            <w:r>
              <w:rPr>
                <w:noProof/>
              </w:rPr>
              <w:fldChar w:fldCharType="begin"/>
            </w:r>
            <w:r>
              <w:rPr>
                <w:noProof/>
              </w:rPr>
              <w:instrText xml:space="preserve"> PAGEREF _Toc239444782 \h </w:instrText>
            </w:r>
            <w:r>
              <w:rPr>
                <w:noProof/>
              </w:rPr>
            </w:r>
            <w:r>
              <w:rPr>
                <w:noProof/>
              </w:rPr>
              <w:fldChar w:fldCharType="separate"/>
            </w:r>
            <w:r>
              <w:rPr>
                <w:noProof/>
              </w:rPr>
              <w:t>25</w:t>
            </w:r>
            <w:r>
              <w:rPr>
                <w:noProof/>
              </w:rPr>
              <w:fldChar w:fldCharType="end"/>
            </w:r>
          </w:hyperlink>
        </w:p>
        <w:p w14:paraId="5125E18B" w14:textId="77777777" w:rsidR="00F341C5" w:rsidRDefault="00F341C5">
          <w:pPr>
            <w:pStyle w:val="Spistreci2"/>
            <w:tabs>
              <w:tab w:val="right" w:leader="dot" w:pos="9056"/>
            </w:tabs>
            <w:rPr>
              <w:noProof/>
            </w:rPr>
          </w:pPr>
          <w:hyperlink w:anchor="_Toc239444783" w:history="1">
            <w:r w:rsidRPr="00E1521A">
              <w:rPr>
                <w:rStyle w:val="Hipercze"/>
                <w:b/>
                <w:bCs/>
                <w:noProof/>
              </w:rPr>
              <w:t>8.4. Magazyn komponentów</w:t>
            </w:r>
            <w:r>
              <w:rPr>
                <w:noProof/>
              </w:rPr>
              <w:tab/>
            </w:r>
            <w:r>
              <w:rPr>
                <w:noProof/>
              </w:rPr>
              <w:fldChar w:fldCharType="begin"/>
            </w:r>
            <w:r>
              <w:rPr>
                <w:noProof/>
              </w:rPr>
              <w:instrText xml:space="preserve"> PAGEREF _Toc239444783 \h </w:instrText>
            </w:r>
            <w:r>
              <w:rPr>
                <w:noProof/>
              </w:rPr>
            </w:r>
            <w:r>
              <w:rPr>
                <w:noProof/>
              </w:rPr>
              <w:fldChar w:fldCharType="separate"/>
            </w:r>
            <w:r>
              <w:rPr>
                <w:noProof/>
              </w:rPr>
              <w:t>26</w:t>
            </w:r>
            <w:r>
              <w:rPr>
                <w:noProof/>
              </w:rPr>
              <w:fldChar w:fldCharType="end"/>
            </w:r>
          </w:hyperlink>
        </w:p>
        <w:p w14:paraId="354A7FDE" w14:textId="77777777" w:rsidR="00F341C5" w:rsidRDefault="00F341C5">
          <w:pPr>
            <w:pStyle w:val="Spistreci2"/>
            <w:tabs>
              <w:tab w:val="right" w:leader="dot" w:pos="9056"/>
            </w:tabs>
            <w:rPr>
              <w:noProof/>
            </w:rPr>
          </w:pPr>
          <w:hyperlink w:anchor="_Toc239444784" w:history="1">
            <w:r w:rsidRPr="00E1521A">
              <w:rPr>
                <w:rStyle w:val="Hipercze"/>
                <w:b/>
                <w:bCs/>
                <w:noProof/>
              </w:rPr>
              <w:t>8.5. Raportowanie</w:t>
            </w:r>
            <w:r>
              <w:rPr>
                <w:noProof/>
              </w:rPr>
              <w:tab/>
            </w:r>
            <w:r>
              <w:rPr>
                <w:noProof/>
              </w:rPr>
              <w:fldChar w:fldCharType="begin"/>
            </w:r>
            <w:r>
              <w:rPr>
                <w:noProof/>
              </w:rPr>
              <w:instrText xml:space="preserve"> PAGEREF _Toc239444784 \h </w:instrText>
            </w:r>
            <w:r>
              <w:rPr>
                <w:noProof/>
              </w:rPr>
            </w:r>
            <w:r>
              <w:rPr>
                <w:noProof/>
              </w:rPr>
              <w:fldChar w:fldCharType="separate"/>
            </w:r>
            <w:r>
              <w:rPr>
                <w:noProof/>
              </w:rPr>
              <w:t>27</w:t>
            </w:r>
            <w:r>
              <w:rPr>
                <w:noProof/>
              </w:rPr>
              <w:fldChar w:fldCharType="end"/>
            </w:r>
          </w:hyperlink>
        </w:p>
        <w:p w14:paraId="0618307C" w14:textId="77777777" w:rsidR="00F341C5" w:rsidRDefault="00F341C5">
          <w:pPr>
            <w:pStyle w:val="Spistreci1"/>
            <w:tabs>
              <w:tab w:val="right" w:leader="dot" w:pos="9056"/>
            </w:tabs>
            <w:rPr>
              <w:noProof/>
            </w:rPr>
          </w:pPr>
          <w:hyperlink w:anchor="_Toc239444785" w:history="1">
            <w:r w:rsidRPr="00E1521A">
              <w:rPr>
                <w:rStyle w:val="Hipercze"/>
                <w:b/>
                <w:bCs/>
                <w:noProof/>
              </w:rPr>
              <w:t>9. Uruchomienie i testy</w:t>
            </w:r>
            <w:r>
              <w:rPr>
                <w:noProof/>
              </w:rPr>
              <w:tab/>
            </w:r>
            <w:r>
              <w:rPr>
                <w:noProof/>
              </w:rPr>
              <w:fldChar w:fldCharType="begin"/>
            </w:r>
            <w:r>
              <w:rPr>
                <w:noProof/>
              </w:rPr>
              <w:instrText xml:space="preserve"> PAGEREF _Toc239444785 \h </w:instrText>
            </w:r>
            <w:r>
              <w:rPr>
                <w:noProof/>
              </w:rPr>
            </w:r>
            <w:r>
              <w:rPr>
                <w:noProof/>
              </w:rPr>
              <w:fldChar w:fldCharType="separate"/>
            </w:r>
            <w:r>
              <w:rPr>
                <w:noProof/>
              </w:rPr>
              <w:t>28</w:t>
            </w:r>
            <w:r>
              <w:rPr>
                <w:noProof/>
              </w:rPr>
              <w:fldChar w:fldCharType="end"/>
            </w:r>
          </w:hyperlink>
        </w:p>
        <w:p w14:paraId="6908A770" w14:textId="77777777" w:rsidR="00F341C5" w:rsidRDefault="00F341C5">
          <w:pPr>
            <w:pStyle w:val="Spistreci2"/>
            <w:tabs>
              <w:tab w:val="right" w:leader="dot" w:pos="9056"/>
            </w:tabs>
            <w:rPr>
              <w:noProof/>
            </w:rPr>
          </w:pPr>
          <w:hyperlink w:anchor="_Toc239444786" w:history="1">
            <w:r w:rsidRPr="00E1521A">
              <w:rPr>
                <w:rStyle w:val="Hipercze"/>
                <w:b/>
                <w:bCs/>
                <w:noProof/>
              </w:rPr>
              <w:t>9.1. Automatyzacja uruchamiania</w:t>
            </w:r>
            <w:r>
              <w:rPr>
                <w:noProof/>
              </w:rPr>
              <w:tab/>
            </w:r>
            <w:r>
              <w:rPr>
                <w:noProof/>
              </w:rPr>
              <w:fldChar w:fldCharType="begin"/>
            </w:r>
            <w:r>
              <w:rPr>
                <w:noProof/>
              </w:rPr>
              <w:instrText xml:space="preserve"> PAGEREF _Toc239444786 \h </w:instrText>
            </w:r>
            <w:r>
              <w:rPr>
                <w:noProof/>
              </w:rPr>
            </w:r>
            <w:r>
              <w:rPr>
                <w:noProof/>
              </w:rPr>
              <w:fldChar w:fldCharType="separate"/>
            </w:r>
            <w:r>
              <w:rPr>
                <w:noProof/>
              </w:rPr>
              <w:t>28</w:t>
            </w:r>
            <w:r>
              <w:rPr>
                <w:noProof/>
              </w:rPr>
              <w:fldChar w:fldCharType="end"/>
            </w:r>
          </w:hyperlink>
        </w:p>
        <w:p w14:paraId="0C0C5BD7" w14:textId="77777777" w:rsidR="00F341C5" w:rsidRDefault="00F341C5">
          <w:pPr>
            <w:pStyle w:val="Spistreci2"/>
            <w:tabs>
              <w:tab w:val="right" w:leader="dot" w:pos="9056"/>
            </w:tabs>
            <w:rPr>
              <w:noProof/>
            </w:rPr>
          </w:pPr>
          <w:hyperlink w:anchor="_Toc239444787" w:history="1">
            <w:r w:rsidRPr="00E1521A">
              <w:rPr>
                <w:rStyle w:val="Hipercze"/>
                <w:b/>
                <w:bCs/>
                <w:noProof/>
              </w:rPr>
              <w:t>9.2. Testy funkcjonalne</w:t>
            </w:r>
            <w:r>
              <w:rPr>
                <w:noProof/>
              </w:rPr>
              <w:tab/>
            </w:r>
            <w:r>
              <w:rPr>
                <w:noProof/>
              </w:rPr>
              <w:fldChar w:fldCharType="begin"/>
            </w:r>
            <w:r>
              <w:rPr>
                <w:noProof/>
              </w:rPr>
              <w:instrText xml:space="preserve"> PAGEREF _Toc239444787 \h </w:instrText>
            </w:r>
            <w:r>
              <w:rPr>
                <w:noProof/>
              </w:rPr>
            </w:r>
            <w:r>
              <w:rPr>
                <w:noProof/>
              </w:rPr>
              <w:fldChar w:fldCharType="separate"/>
            </w:r>
            <w:r>
              <w:rPr>
                <w:noProof/>
              </w:rPr>
              <w:t>28</w:t>
            </w:r>
            <w:r>
              <w:rPr>
                <w:noProof/>
              </w:rPr>
              <w:fldChar w:fldCharType="end"/>
            </w:r>
          </w:hyperlink>
        </w:p>
        <w:p w14:paraId="512C0D03" w14:textId="77777777" w:rsidR="00F341C5" w:rsidRDefault="00F341C5">
          <w:pPr>
            <w:pStyle w:val="Spistreci2"/>
            <w:tabs>
              <w:tab w:val="right" w:leader="dot" w:pos="9056"/>
            </w:tabs>
            <w:rPr>
              <w:noProof/>
            </w:rPr>
          </w:pPr>
          <w:hyperlink w:anchor="_Toc239444788" w:history="1">
            <w:r w:rsidRPr="00E1521A">
              <w:rPr>
                <w:rStyle w:val="Hipercze"/>
                <w:b/>
                <w:bCs/>
                <w:noProof/>
              </w:rPr>
              <w:t>9.3. Napotkane problemy i ich rozwiązania</w:t>
            </w:r>
            <w:r>
              <w:rPr>
                <w:noProof/>
              </w:rPr>
              <w:tab/>
            </w:r>
            <w:r>
              <w:rPr>
                <w:noProof/>
              </w:rPr>
              <w:fldChar w:fldCharType="begin"/>
            </w:r>
            <w:r>
              <w:rPr>
                <w:noProof/>
              </w:rPr>
              <w:instrText xml:space="preserve"> PAGEREF _Toc239444788 \h </w:instrText>
            </w:r>
            <w:r>
              <w:rPr>
                <w:noProof/>
              </w:rPr>
            </w:r>
            <w:r>
              <w:rPr>
                <w:noProof/>
              </w:rPr>
              <w:fldChar w:fldCharType="separate"/>
            </w:r>
            <w:r>
              <w:rPr>
                <w:noProof/>
              </w:rPr>
              <w:t>29</w:t>
            </w:r>
            <w:r>
              <w:rPr>
                <w:noProof/>
              </w:rPr>
              <w:fldChar w:fldCharType="end"/>
            </w:r>
          </w:hyperlink>
        </w:p>
        <w:p w14:paraId="21FC17FD" w14:textId="77777777" w:rsidR="00F341C5" w:rsidRDefault="00F341C5">
          <w:pPr>
            <w:pStyle w:val="Spistreci1"/>
            <w:tabs>
              <w:tab w:val="right" w:leader="dot" w:pos="9056"/>
            </w:tabs>
            <w:rPr>
              <w:noProof/>
            </w:rPr>
          </w:pPr>
          <w:hyperlink w:anchor="_Toc239444789" w:history="1">
            <w:r w:rsidRPr="00E1521A">
              <w:rPr>
                <w:rStyle w:val="Hipercze"/>
                <w:b/>
                <w:bCs/>
                <w:noProof/>
              </w:rPr>
              <w:t>10. Podział prac w zespole</w:t>
            </w:r>
            <w:r>
              <w:rPr>
                <w:noProof/>
              </w:rPr>
              <w:tab/>
            </w:r>
            <w:r>
              <w:rPr>
                <w:noProof/>
              </w:rPr>
              <w:fldChar w:fldCharType="begin"/>
            </w:r>
            <w:r>
              <w:rPr>
                <w:noProof/>
              </w:rPr>
              <w:instrText xml:space="preserve"> PAGEREF _Toc239444789 \h </w:instrText>
            </w:r>
            <w:r>
              <w:rPr>
                <w:noProof/>
              </w:rPr>
            </w:r>
            <w:r>
              <w:rPr>
                <w:noProof/>
              </w:rPr>
              <w:fldChar w:fldCharType="separate"/>
            </w:r>
            <w:r>
              <w:rPr>
                <w:noProof/>
              </w:rPr>
              <w:t>30</w:t>
            </w:r>
            <w:r>
              <w:rPr>
                <w:noProof/>
              </w:rPr>
              <w:fldChar w:fldCharType="end"/>
            </w:r>
          </w:hyperlink>
        </w:p>
        <w:p w14:paraId="5F310DF7" w14:textId="77777777" w:rsidR="00F341C5" w:rsidRDefault="00F341C5">
          <w:pPr>
            <w:pStyle w:val="Spistreci2"/>
            <w:tabs>
              <w:tab w:val="right" w:leader="dot" w:pos="9056"/>
            </w:tabs>
            <w:rPr>
              <w:noProof/>
            </w:rPr>
          </w:pPr>
          <w:hyperlink w:anchor="_Toc239444790" w:history="1">
            <w:r w:rsidRPr="00E1521A">
              <w:rPr>
                <w:rStyle w:val="Hipercze"/>
                <w:b/>
                <w:bCs/>
                <w:noProof/>
              </w:rPr>
              <w:t>10.1. Skład zespołu</w:t>
            </w:r>
            <w:r>
              <w:rPr>
                <w:noProof/>
              </w:rPr>
              <w:tab/>
            </w:r>
            <w:r>
              <w:rPr>
                <w:noProof/>
              </w:rPr>
              <w:fldChar w:fldCharType="begin"/>
            </w:r>
            <w:r>
              <w:rPr>
                <w:noProof/>
              </w:rPr>
              <w:instrText xml:space="preserve"> PAGEREF _Toc239444790 \h </w:instrText>
            </w:r>
            <w:r>
              <w:rPr>
                <w:noProof/>
              </w:rPr>
            </w:r>
            <w:r>
              <w:rPr>
                <w:noProof/>
              </w:rPr>
              <w:fldChar w:fldCharType="separate"/>
            </w:r>
            <w:r>
              <w:rPr>
                <w:noProof/>
              </w:rPr>
              <w:t>30</w:t>
            </w:r>
            <w:r>
              <w:rPr>
                <w:noProof/>
              </w:rPr>
              <w:fldChar w:fldCharType="end"/>
            </w:r>
          </w:hyperlink>
        </w:p>
        <w:p w14:paraId="77F19A63" w14:textId="77777777" w:rsidR="00F341C5" w:rsidRDefault="00F341C5">
          <w:pPr>
            <w:pStyle w:val="Spistreci2"/>
            <w:tabs>
              <w:tab w:val="right" w:leader="dot" w:pos="9056"/>
            </w:tabs>
            <w:rPr>
              <w:noProof/>
            </w:rPr>
          </w:pPr>
          <w:hyperlink w:anchor="_Toc239444791" w:history="1">
            <w:r w:rsidRPr="00E1521A">
              <w:rPr>
                <w:rStyle w:val="Hipercze"/>
                <w:b/>
                <w:bCs/>
                <w:noProof/>
              </w:rPr>
              <w:t>10.2. Podział zadań</w:t>
            </w:r>
            <w:r>
              <w:rPr>
                <w:noProof/>
              </w:rPr>
              <w:tab/>
            </w:r>
            <w:r>
              <w:rPr>
                <w:noProof/>
              </w:rPr>
              <w:fldChar w:fldCharType="begin"/>
            </w:r>
            <w:r>
              <w:rPr>
                <w:noProof/>
              </w:rPr>
              <w:instrText xml:space="preserve"> PAGEREF _Toc239444791 \h </w:instrText>
            </w:r>
            <w:r>
              <w:rPr>
                <w:noProof/>
              </w:rPr>
            </w:r>
            <w:r>
              <w:rPr>
                <w:noProof/>
              </w:rPr>
              <w:fldChar w:fldCharType="separate"/>
            </w:r>
            <w:r>
              <w:rPr>
                <w:noProof/>
              </w:rPr>
              <w:t>30</w:t>
            </w:r>
            <w:r>
              <w:rPr>
                <w:noProof/>
              </w:rPr>
              <w:fldChar w:fldCharType="end"/>
            </w:r>
          </w:hyperlink>
        </w:p>
        <w:p w14:paraId="0ABCCA1E" w14:textId="77777777" w:rsidR="00F341C5" w:rsidRDefault="00F341C5">
          <w:pPr>
            <w:pStyle w:val="Spistreci1"/>
            <w:tabs>
              <w:tab w:val="right" w:leader="dot" w:pos="9056"/>
            </w:tabs>
            <w:rPr>
              <w:noProof/>
            </w:rPr>
          </w:pPr>
          <w:hyperlink w:anchor="_Toc239444792" w:history="1">
            <w:r w:rsidRPr="00E1521A">
              <w:rPr>
                <w:rStyle w:val="Hipercze"/>
                <w:b/>
                <w:bCs/>
                <w:noProof/>
              </w:rPr>
              <w:t>11. Podsumowanie i wnioski</w:t>
            </w:r>
            <w:r>
              <w:rPr>
                <w:noProof/>
              </w:rPr>
              <w:tab/>
            </w:r>
            <w:r>
              <w:rPr>
                <w:noProof/>
              </w:rPr>
              <w:fldChar w:fldCharType="begin"/>
            </w:r>
            <w:r>
              <w:rPr>
                <w:noProof/>
              </w:rPr>
              <w:instrText xml:space="preserve"> PAGEREF _Toc239444792 \h </w:instrText>
            </w:r>
            <w:r>
              <w:rPr>
                <w:noProof/>
              </w:rPr>
            </w:r>
            <w:r>
              <w:rPr>
                <w:noProof/>
              </w:rPr>
              <w:fldChar w:fldCharType="separate"/>
            </w:r>
            <w:r>
              <w:rPr>
                <w:noProof/>
              </w:rPr>
              <w:t>32</w:t>
            </w:r>
            <w:r>
              <w:rPr>
                <w:noProof/>
              </w:rPr>
              <w:fldChar w:fldCharType="end"/>
            </w:r>
          </w:hyperlink>
        </w:p>
        <w:p w14:paraId="07A2A802" w14:textId="77777777" w:rsidR="00F341C5" w:rsidRDefault="00F341C5">
          <w:pPr>
            <w:pStyle w:val="Spistreci2"/>
            <w:tabs>
              <w:tab w:val="right" w:leader="dot" w:pos="9056"/>
            </w:tabs>
            <w:rPr>
              <w:noProof/>
            </w:rPr>
          </w:pPr>
          <w:hyperlink w:anchor="_Toc239444793" w:history="1">
            <w:r w:rsidRPr="00E1521A">
              <w:rPr>
                <w:rStyle w:val="Hipercze"/>
                <w:b/>
                <w:bCs/>
                <w:noProof/>
              </w:rPr>
              <w:t>11.1. Osiągnięte rezultaty</w:t>
            </w:r>
            <w:r>
              <w:rPr>
                <w:noProof/>
              </w:rPr>
              <w:tab/>
            </w:r>
            <w:r>
              <w:rPr>
                <w:noProof/>
              </w:rPr>
              <w:fldChar w:fldCharType="begin"/>
            </w:r>
            <w:r>
              <w:rPr>
                <w:noProof/>
              </w:rPr>
              <w:instrText xml:space="preserve"> PAGEREF _Toc239444793 \h </w:instrText>
            </w:r>
            <w:r>
              <w:rPr>
                <w:noProof/>
              </w:rPr>
            </w:r>
            <w:r>
              <w:rPr>
                <w:noProof/>
              </w:rPr>
              <w:fldChar w:fldCharType="separate"/>
            </w:r>
            <w:r>
              <w:rPr>
                <w:noProof/>
              </w:rPr>
              <w:t>32</w:t>
            </w:r>
            <w:r>
              <w:rPr>
                <w:noProof/>
              </w:rPr>
              <w:fldChar w:fldCharType="end"/>
            </w:r>
          </w:hyperlink>
        </w:p>
        <w:p w14:paraId="061416AB" w14:textId="77777777" w:rsidR="00F341C5" w:rsidRDefault="00F341C5">
          <w:pPr>
            <w:pStyle w:val="Spistreci2"/>
            <w:tabs>
              <w:tab w:val="right" w:leader="dot" w:pos="9056"/>
            </w:tabs>
            <w:rPr>
              <w:noProof/>
            </w:rPr>
          </w:pPr>
          <w:hyperlink w:anchor="_Toc239444794" w:history="1">
            <w:r w:rsidRPr="00E1521A">
              <w:rPr>
                <w:rStyle w:val="Hipercze"/>
                <w:b/>
                <w:bCs/>
                <w:noProof/>
              </w:rPr>
              <w:t>11.2. Elementy wymagające dokończenia</w:t>
            </w:r>
            <w:r>
              <w:rPr>
                <w:noProof/>
              </w:rPr>
              <w:tab/>
            </w:r>
            <w:r>
              <w:rPr>
                <w:noProof/>
              </w:rPr>
              <w:fldChar w:fldCharType="begin"/>
            </w:r>
            <w:r>
              <w:rPr>
                <w:noProof/>
              </w:rPr>
              <w:instrText xml:space="preserve"> PAGEREF _Toc239444794 \h </w:instrText>
            </w:r>
            <w:r>
              <w:rPr>
                <w:noProof/>
              </w:rPr>
            </w:r>
            <w:r>
              <w:rPr>
                <w:noProof/>
              </w:rPr>
              <w:fldChar w:fldCharType="separate"/>
            </w:r>
            <w:r>
              <w:rPr>
                <w:noProof/>
              </w:rPr>
              <w:t>32</w:t>
            </w:r>
            <w:r>
              <w:rPr>
                <w:noProof/>
              </w:rPr>
              <w:fldChar w:fldCharType="end"/>
            </w:r>
          </w:hyperlink>
        </w:p>
        <w:p w14:paraId="4BB64B9A" w14:textId="77777777" w:rsidR="00F341C5" w:rsidRDefault="00F341C5">
          <w:pPr>
            <w:pStyle w:val="Spistreci2"/>
            <w:tabs>
              <w:tab w:val="right" w:leader="dot" w:pos="9056"/>
            </w:tabs>
            <w:rPr>
              <w:noProof/>
            </w:rPr>
          </w:pPr>
          <w:hyperlink w:anchor="_Toc239444795" w:history="1">
            <w:r w:rsidRPr="00E1521A">
              <w:rPr>
                <w:rStyle w:val="Hipercze"/>
                <w:b/>
                <w:bCs/>
                <w:noProof/>
              </w:rPr>
              <w:t>11.3. Kierunki dalszego rozwoju</w:t>
            </w:r>
            <w:r>
              <w:rPr>
                <w:noProof/>
              </w:rPr>
              <w:tab/>
            </w:r>
            <w:r>
              <w:rPr>
                <w:noProof/>
              </w:rPr>
              <w:fldChar w:fldCharType="begin"/>
            </w:r>
            <w:r>
              <w:rPr>
                <w:noProof/>
              </w:rPr>
              <w:instrText xml:space="preserve"> PAGEREF _Toc239444795 \h </w:instrText>
            </w:r>
            <w:r>
              <w:rPr>
                <w:noProof/>
              </w:rPr>
            </w:r>
            <w:r>
              <w:rPr>
                <w:noProof/>
              </w:rPr>
              <w:fldChar w:fldCharType="separate"/>
            </w:r>
            <w:r>
              <w:rPr>
                <w:noProof/>
              </w:rPr>
              <w:t>32</w:t>
            </w:r>
            <w:r>
              <w:rPr>
                <w:noProof/>
              </w:rPr>
              <w:fldChar w:fldCharType="end"/>
            </w:r>
          </w:hyperlink>
        </w:p>
        <w:p w14:paraId="2B7F369A" w14:textId="77777777" w:rsidR="00F341C5" w:rsidRDefault="00F341C5">
          <w:pPr>
            <w:pStyle w:val="Spistreci2"/>
            <w:tabs>
              <w:tab w:val="right" w:leader="dot" w:pos="9056"/>
            </w:tabs>
            <w:rPr>
              <w:noProof/>
            </w:rPr>
          </w:pPr>
          <w:hyperlink w:anchor="_Toc239444796" w:history="1">
            <w:r w:rsidRPr="00E1521A">
              <w:rPr>
                <w:rStyle w:val="Hipercze"/>
                <w:b/>
                <w:bCs/>
                <w:noProof/>
              </w:rPr>
              <w:t>11.4. Wnioski</w:t>
            </w:r>
            <w:r>
              <w:rPr>
                <w:noProof/>
              </w:rPr>
              <w:tab/>
            </w:r>
            <w:r>
              <w:rPr>
                <w:noProof/>
              </w:rPr>
              <w:fldChar w:fldCharType="begin"/>
            </w:r>
            <w:r>
              <w:rPr>
                <w:noProof/>
              </w:rPr>
              <w:instrText xml:space="preserve"> PAGEREF _Toc239444796 \h </w:instrText>
            </w:r>
            <w:r>
              <w:rPr>
                <w:noProof/>
              </w:rPr>
            </w:r>
            <w:r>
              <w:rPr>
                <w:noProof/>
              </w:rPr>
              <w:fldChar w:fldCharType="separate"/>
            </w:r>
            <w:r>
              <w:rPr>
                <w:noProof/>
              </w:rPr>
              <w:t>33</w:t>
            </w:r>
            <w:r>
              <w:rPr>
                <w:noProof/>
              </w:rPr>
              <w:fldChar w:fldCharType="end"/>
            </w:r>
          </w:hyperlink>
        </w:p>
        <w:p w14:paraId="4A5E7BC0" w14:textId="77777777" w:rsidR="00F341C5" w:rsidRDefault="00F341C5">
          <w:pPr>
            <w:pStyle w:val="Spistreci1"/>
            <w:tabs>
              <w:tab w:val="right" w:leader="dot" w:pos="9056"/>
            </w:tabs>
            <w:rPr>
              <w:noProof/>
            </w:rPr>
          </w:pPr>
          <w:hyperlink w:anchor="_Toc239444797" w:history="1">
            <w:r w:rsidRPr="00E1521A">
              <w:rPr>
                <w:rStyle w:val="Hipercze"/>
                <w:b/>
                <w:bCs/>
                <w:noProof/>
              </w:rPr>
              <w:t>Załącznik A. Struktury danych sterownika</w:t>
            </w:r>
            <w:r>
              <w:rPr>
                <w:noProof/>
              </w:rPr>
              <w:tab/>
            </w:r>
            <w:r>
              <w:rPr>
                <w:noProof/>
              </w:rPr>
              <w:fldChar w:fldCharType="begin"/>
            </w:r>
            <w:r>
              <w:rPr>
                <w:noProof/>
              </w:rPr>
              <w:instrText xml:space="preserve"> PAGEREF _Toc239444797 \h </w:instrText>
            </w:r>
            <w:r>
              <w:rPr>
                <w:noProof/>
              </w:rPr>
            </w:r>
            <w:r>
              <w:rPr>
                <w:noProof/>
              </w:rPr>
              <w:fldChar w:fldCharType="separate"/>
            </w:r>
            <w:r>
              <w:rPr>
                <w:noProof/>
              </w:rPr>
              <w:t>34</w:t>
            </w:r>
            <w:r>
              <w:rPr>
                <w:noProof/>
              </w:rPr>
              <w:fldChar w:fldCharType="end"/>
            </w:r>
          </w:hyperlink>
        </w:p>
        <w:p w14:paraId="25BE4B5E" w14:textId="77777777" w:rsidR="00F341C5" w:rsidRDefault="00F341C5">
          <w:pPr>
            <w:pStyle w:val="Spistreci1"/>
            <w:tabs>
              <w:tab w:val="right" w:leader="dot" w:pos="9056"/>
            </w:tabs>
            <w:rPr>
              <w:noProof/>
            </w:rPr>
          </w:pPr>
          <w:hyperlink w:anchor="_Toc239444798" w:history="1">
            <w:r w:rsidRPr="00E1521A">
              <w:rPr>
                <w:rStyle w:val="Hipercze"/>
                <w:b/>
                <w:bCs/>
                <w:noProof/>
              </w:rPr>
              <w:t>Załącznik B. Instrukcja uruchomienia</w:t>
            </w:r>
            <w:r>
              <w:rPr>
                <w:noProof/>
              </w:rPr>
              <w:tab/>
            </w:r>
            <w:r>
              <w:rPr>
                <w:noProof/>
              </w:rPr>
              <w:fldChar w:fldCharType="begin"/>
            </w:r>
            <w:r>
              <w:rPr>
                <w:noProof/>
              </w:rPr>
              <w:instrText xml:space="preserve"> PAGEREF _Toc239444798 \h </w:instrText>
            </w:r>
            <w:r>
              <w:rPr>
                <w:noProof/>
              </w:rPr>
            </w:r>
            <w:r>
              <w:rPr>
                <w:noProof/>
              </w:rPr>
              <w:fldChar w:fldCharType="separate"/>
            </w:r>
            <w:r>
              <w:rPr>
                <w:noProof/>
              </w:rPr>
              <w:t>36</w:t>
            </w:r>
            <w:r>
              <w:rPr>
                <w:noProof/>
              </w:rPr>
              <w:fldChar w:fldCharType="end"/>
            </w:r>
          </w:hyperlink>
        </w:p>
        <w:p w14:paraId="105E2E17" w14:textId="77777777" w:rsidR="00F341C5" w:rsidRDefault="00F341C5">
          <w:pPr>
            <w:pStyle w:val="Spistreci2"/>
            <w:tabs>
              <w:tab w:val="right" w:leader="dot" w:pos="9056"/>
            </w:tabs>
            <w:rPr>
              <w:noProof/>
            </w:rPr>
          </w:pPr>
          <w:hyperlink w:anchor="_Toc239444799" w:history="1">
            <w:r w:rsidRPr="00E1521A">
              <w:rPr>
                <w:rStyle w:val="Hipercze"/>
                <w:b/>
                <w:bCs/>
                <w:noProof/>
              </w:rPr>
              <w:t>B.1. Wymagania</w:t>
            </w:r>
            <w:r>
              <w:rPr>
                <w:noProof/>
              </w:rPr>
              <w:tab/>
            </w:r>
            <w:r>
              <w:rPr>
                <w:noProof/>
              </w:rPr>
              <w:fldChar w:fldCharType="begin"/>
            </w:r>
            <w:r>
              <w:rPr>
                <w:noProof/>
              </w:rPr>
              <w:instrText xml:space="preserve"> PAGEREF _Toc239444799 \h </w:instrText>
            </w:r>
            <w:r>
              <w:rPr>
                <w:noProof/>
              </w:rPr>
            </w:r>
            <w:r>
              <w:rPr>
                <w:noProof/>
              </w:rPr>
              <w:fldChar w:fldCharType="separate"/>
            </w:r>
            <w:r>
              <w:rPr>
                <w:noProof/>
              </w:rPr>
              <w:t>36</w:t>
            </w:r>
            <w:r>
              <w:rPr>
                <w:noProof/>
              </w:rPr>
              <w:fldChar w:fldCharType="end"/>
            </w:r>
          </w:hyperlink>
        </w:p>
        <w:p w14:paraId="081AF323" w14:textId="77777777" w:rsidR="00F341C5" w:rsidRDefault="00F341C5">
          <w:pPr>
            <w:pStyle w:val="Spistreci2"/>
            <w:tabs>
              <w:tab w:val="right" w:leader="dot" w:pos="9056"/>
            </w:tabs>
            <w:rPr>
              <w:noProof/>
            </w:rPr>
          </w:pPr>
          <w:hyperlink w:anchor="_Toc239444800" w:history="1">
            <w:r w:rsidRPr="00E1521A">
              <w:rPr>
                <w:rStyle w:val="Hipercze"/>
                <w:b/>
                <w:bCs/>
                <w:noProof/>
              </w:rPr>
              <w:t>B.2. Pierwsze uruchomienie</w:t>
            </w:r>
            <w:r>
              <w:rPr>
                <w:noProof/>
              </w:rPr>
              <w:tab/>
            </w:r>
            <w:r>
              <w:rPr>
                <w:noProof/>
              </w:rPr>
              <w:fldChar w:fldCharType="begin"/>
            </w:r>
            <w:r>
              <w:rPr>
                <w:noProof/>
              </w:rPr>
              <w:instrText xml:space="preserve"> PAGEREF _Toc239444800 \h </w:instrText>
            </w:r>
            <w:r>
              <w:rPr>
                <w:noProof/>
              </w:rPr>
            </w:r>
            <w:r>
              <w:rPr>
                <w:noProof/>
              </w:rPr>
              <w:fldChar w:fldCharType="separate"/>
            </w:r>
            <w:r>
              <w:rPr>
                <w:noProof/>
              </w:rPr>
              <w:t>36</w:t>
            </w:r>
            <w:r>
              <w:rPr>
                <w:noProof/>
              </w:rPr>
              <w:fldChar w:fldCharType="end"/>
            </w:r>
          </w:hyperlink>
        </w:p>
        <w:p w14:paraId="0CEE43D5" w14:textId="77777777" w:rsidR="00F341C5" w:rsidRDefault="00F341C5">
          <w:pPr>
            <w:pStyle w:val="Spistreci2"/>
            <w:tabs>
              <w:tab w:val="right" w:leader="dot" w:pos="9056"/>
            </w:tabs>
            <w:rPr>
              <w:noProof/>
            </w:rPr>
          </w:pPr>
          <w:hyperlink w:anchor="_Toc239444801" w:history="1">
            <w:r w:rsidRPr="00E1521A">
              <w:rPr>
                <w:rStyle w:val="Hipercze"/>
                <w:b/>
                <w:bCs/>
                <w:noProof/>
              </w:rPr>
              <w:t>B.3. Uwagi eksploatacyjne</w:t>
            </w:r>
            <w:r>
              <w:rPr>
                <w:noProof/>
              </w:rPr>
              <w:tab/>
            </w:r>
            <w:r>
              <w:rPr>
                <w:noProof/>
              </w:rPr>
              <w:fldChar w:fldCharType="begin"/>
            </w:r>
            <w:r>
              <w:rPr>
                <w:noProof/>
              </w:rPr>
              <w:instrText xml:space="preserve"> PAGEREF _Toc239444801 \h </w:instrText>
            </w:r>
            <w:r>
              <w:rPr>
                <w:noProof/>
              </w:rPr>
            </w:r>
            <w:r>
              <w:rPr>
                <w:noProof/>
              </w:rPr>
              <w:fldChar w:fldCharType="separate"/>
            </w:r>
            <w:r>
              <w:rPr>
                <w:noProof/>
              </w:rPr>
              <w:t>36</w:t>
            </w:r>
            <w:r>
              <w:rPr>
                <w:noProof/>
              </w:rPr>
              <w:fldChar w:fldCharType="end"/>
            </w:r>
          </w:hyperlink>
        </w:p>
        <w:p w14:paraId="2BAD0C1C" w14:textId="77777777" w:rsidR="00F341C5" w:rsidRDefault="00F341C5">
          <w:pPr>
            <w:pStyle w:val="Spistreci1"/>
            <w:tabs>
              <w:tab w:val="right" w:leader="dot" w:pos="9056"/>
            </w:tabs>
            <w:rPr>
              <w:noProof/>
            </w:rPr>
          </w:pPr>
          <w:hyperlink w:anchor="_Toc239444802" w:history="1">
            <w:r w:rsidRPr="00E1521A">
              <w:rPr>
                <w:rStyle w:val="Hipercze"/>
                <w:b/>
                <w:bCs/>
                <w:noProof/>
              </w:rPr>
              <w:t>Załącznik C. Zawartość repozytorium</w:t>
            </w:r>
            <w:r>
              <w:rPr>
                <w:noProof/>
              </w:rPr>
              <w:tab/>
            </w:r>
            <w:r>
              <w:rPr>
                <w:noProof/>
              </w:rPr>
              <w:fldChar w:fldCharType="begin"/>
            </w:r>
            <w:r>
              <w:rPr>
                <w:noProof/>
              </w:rPr>
              <w:instrText xml:space="preserve"> PAGEREF _Toc239444802 \h </w:instrText>
            </w:r>
            <w:r>
              <w:rPr>
                <w:noProof/>
              </w:rPr>
            </w:r>
            <w:r>
              <w:rPr>
                <w:noProof/>
              </w:rPr>
              <w:fldChar w:fldCharType="separate"/>
            </w:r>
            <w:r>
              <w:rPr>
                <w:noProof/>
              </w:rPr>
              <w:t>37</w:t>
            </w:r>
            <w:r>
              <w:rPr>
                <w:noProof/>
              </w:rPr>
              <w:fldChar w:fldCharType="end"/>
            </w:r>
          </w:hyperlink>
        </w:p>
        <w:p w14:paraId="28B65DD3" w14:textId="77777777" w:rsidR="00D363C5" w:rsidRDefault="00000000">
          <w:r>
            <w:fldChar w:fldCharType="end"/>
          </w:r>
        </w:p>
      </w:sdtContent>
    </w:sdt>
    <w:p w14:paraId="773A1E59" w14:textId="77777777" w:rsidR="00D363C5" w:rsidRDefault="00000000">
      <w:pPr>
        <w:pStyle w:val="Nagwek1"/>
        <w:pageBreakBefore/>
        <w:spacing w:after="240"/>
      </w:pPr>
      <w:bookmarkStart w:id="1" w:name="_Toc239444746"/>
      <w:r>
        <w:rPr>
          <w:b/>
          <w:bCs/>
          <w:color w:val="1F3864"/>
        </w:rPr>
        <w:lastRenderedPageBreak/>
        <w:t>1. Wprowadzenie</w:t>
      </w:r>
      <w:bookmarkEnd w:id="1"/>
    </w:p>
    <w:p w14:paraId="0BAB2D1A" w14:textId="77777777" w:rsidR="00D363C5" w:rsidRDefault="00000000">
      <w:pPr>
        <w:pStyle w:val="Nagwek2"/>
        <w:spacing w:before="260" w:after="140"/>
      </w:pPr>
      <w:bookmarkStart w:id="2" w:name="_Toc239444747"/>
      <w:r>
        <w:rPr>
          <w:b/>
          <w:bCs/>
          <w:color w:val="2E5496"/>
        </w:rPr>
        <w:t>1.1. Cel projektu</w:t>
      </w:r>
      <w:bookmarkEnd w:id="2"/>
    </w:p>
    <w:p w14:paraId="40EE0028" w14:textId="77777777" w:rsidR="00D363C5" w:rsidRDefault="00000000">
      <w:pPr>
        <w:spacing w:after="140" w:line="300" w:lineRule="auto"/>
        <w:jc w:val="both"/>
      </w:pPr>
      <w:r>
        <w:t>Celem projektu było zaprojektowanie, wykonanie i uruchomienie w pełni funkcjonalnej, czterostanowiskowej linii montażowej realizującej produkcję modeli z klocków LEGO wraz z nadrzędnym systemem informatycznym klasy MES. Linia miała stanowić kompletne, działające stanowisko dydaktyczne — nie makietę ani symulację, lecz układ zdolny do prowadzenia rzeczywistej produkcji seryjnej z pełnym śledzeniem przepływu wyrobu i automatycznym raportowaniem wskaźników efektywności.</w:t>
      </w:r>
    </w:p>
    <w:p w14:paraId="0588E3D7" w14:textId="77777777" w:rsidR="00D363C5" w:rsidRDefault="00000000">
      <w:pPr>
        <w:spacing w:after="140" w:line="300" w:lineRule="auto"/>
        <w:jc w:val="both"/>
      </w:pPr>
      <w:r>
        <w:t>Projekt świadomie odwzorowuje strukturę rzeczywistego zakładu produkcyjnego w skali laboratoryjnej. Zlecenie produkcyjne powstaje w systemie nadrzędnym, jest przekazywane do sterownika, realizowane sekwencyjnie na kolejnych stanowiskach z identyfikacją wyrobu za pomocą technologii RFID, weryfikowane na stanowisku kontroli jakości, a wyniki wracają do bazy danych, gdzie stają się podstawą do wyliczenia wskaźnika OEE i rozliczenia zużycia komponentów magazynowych.</w:t>
      </w:r>
    </w:p>
    <w:p w14:paraId="6F995265" w14:textId="77777777" w:rsidR="00D363C5" w:rsidRDefault="00000000">
      <w:pPr>
        <w:pStyle w:val="Nagwek2"/>
        <w:spacing w:before="260" w:after="140"/>
      </w:pPr>
      <w:bookmarkStart w:id="3" w:name="_Toc239444748"/>
      <w:r>
        <w:rPr>
          <w:b/>
          <w:bCs/>
          <w:color w:val="2E5496"/>
        </w:rPr>
        <w:t>1.2. Zakres prac</w:t>
      </w:r>
      <w:bookmarkEnd w:id="3"/>
    </w:p>
    <w:p w14:paraId="67FADBBC" w14:textId="77777777" w:rsidR="00D363C5" w:rsidRDefault="00000000">
      <w:pPr>
        <w:spacing w:after="140" w:line="300" w:lineRule="auto"/>
        <w:jc w:val="both"/>
      </w:pPr>
      <w:r>
        <w:t>Zakres projektu obejmował wszystkie warstwy systemu — od konstrukcji mechanicznej po aplikację webową:</w:t>
      </w:r>
    </w:p>
    <w:p w14:paraId="1DCC9C7B" w14:textId="77777777" w:rsidR="00D363C5" w:rsidRDefault="00000000">
      <w:pPr>
        <w:pStyle w:val="Akapitzlist"/>
        <w:numPr>
          <w:ilvl w:val="0"/>
          <w:numId w:val="2"/>
        </w:numPr>
        <w:spacing w:after="80" w:line="300" w:lineRule="auto"/>
        <w:jc w:val="both"/>
      </w:pPr>
      <w:r>
        <w:t>projekt i wykonanie konstrukcji mechanicznej linii wraz z elementami drukowanymi w technologii przyrostowej,</w:t>
      </w:r>
    </w:p>
    <w:p w14:paraId="4D9BE4B6" w14:textId="77777777" w:rsidR="00D363C5" w:rsidRDefault="00000000">
      <w:pPr>
        <w:pStyle w:val="Akapitzlist"/>
        <w:numPr>
          <w:ilvl w:val="0"/>
          <w:numId w:val="2"/>
        </w:numPr>
        <w:spacing w:after="80" w:line="300" w:lineRule="auto"/>
        <w:jc w:val="both"/>
      </w:pPr>
      <w:r>
        <w:t xml:space="preserve">dobór i integrację sprzętu automatyki: sterownika, paneli operatorskich, czujników, systemu RFID, kamery wizyjnej oraz systemu </w:t>
      </w:r>
      <w:proofErr w:type="spellStart"/>
      <w:r>
        <w:t>Pick</w:t>
      </w:r>
      <w:proofErr w:type="spellEnd"/>
      <w:r>
        <w:t>-to-</w:t>
      </w:r>
      <w:proofErr w:type="spellStart"/>
      <w:r>
        <w:t>Light</w:t>
      </w:r>
      <w:proofErr w:type="spellEnd"/>
      <w:r>
        <w:t>,</w:t>
      </w:r>
    </w:p>
    <w:p w14:paraId="70A205A3" w14:textId="77777777" w:rsidR="00D363C5" w:rsidRDefault="00000000">
      <w:pPr>
        <w:pStyle w:val="Akapitzlist"/>
        <w:numPr>
          <w:ilvl w:val="0"/>
          <w:numId w:val="2"/>
        </w:numPr>
        <w:spacing w:after="80" w:line="300" w:lineRule="auto"/>
        <w:jc w:val="both"/>
      </w:pPr>
      <w:r>
        <w:t>opracowanie programu sterującego w środowisku TIA Portal,</w:t>
      </w:r>
    </w:p>
    <w:p w14:paraId="12BF3128" w14:textId="77777777" w:rsidR="00D363C5" w:rsidRDefault="00000000">
      <w:pPr>
        <w:pStyle w:val="Akapitzlist"/>
        <w:numPr>
          <w:ilvl w:val="0"/>
          <w:numId w:val="2"/>
        </w:numPr>
        <w:spacing w:after="80" w:line="300" w:lineRule="auto"/>
        <w:jc w:val="both"/>
      </w:pPr>
      <w:r>
        <w:t>zaprojektowanie i wykonanie wizualizacji na czterech panelach operatorskich,</w:t>
      </w:r>
    </w:p>
    <w:p w14:paraId="4BCD976F" w14:textId="77777777" w:rsidR="00D363C5" w:rsidRDefault="00000000">
      <w:pPr>
        <w:pStyle w:val="Akapitzlist"/>
        <w:numPr>
          <w:ilvl w:val="0"/>
          <w:numId w:val="2"/>
        </w:numPr>
        <w:spacing w:after="80" w:line="300" w:lineRule="auto"/>
        <w:jc w:val="both"/>
      </w:pPr>
      <w:r>
        <w:t>zaprojektowanie relacyjnej bazy danych wraz z automatycznym wyliczaniem wskaźników produkcyjnych,</w:t>
      </w:r>
    </w:p>
    <w:p w14:paraId="2937573D" w14:textId="77777777" w:rsidR="00D363C5" w:rsidRDefault="00000000">
      <w:pPr>
        <w:pStyle w:val="Akapitzlist"/>
        <w:numPr>
          <w:ilvl w:val="0"/>
          <w:numId w:val="2"/>
        </w:numPr>
        <w:spacing w:after="80" w:line="300" w:lineRule="auto"/>
        <w:jc w:val="both"/>
      </w:pPr>
      <w:r>
        <w:t>napisanie warstwy pośredniczącej między sterownikiem a bazą danych,</w:t>
      </w:r>
    </w:p>
    <w:p w14:paraId="4B1A97CD" w14:textId="77777777" w:rsidR="00D363C5" w:rsidRDefault="00000000">
      <w:pPr>
        <w:pStyle w:val="Akapitzlist"/>
        <w:numPr>
          <w:ilvl w:val="0"/>
          <w:numId w:val="2"/>
        </w:numPr>
        <w:spacing w:after="80" w:line="300" w:lineRule="auto"/>
        <w:jc w:val="both"/>
      </w:pPr>
      <w:r>
        <w:t>wykonanie aplikacji webowej do zarządzania zleceniami, magazynem i raportowania,</w:t>
      </w:r>
    </w:p>
    <w:p w14:paraId="563E68BD" w14:textId="77777777" w:rsidR="00D363C5" w:rsidRDefault="00000000">
      <w:pPr>
        <w:pStyle w:val="Akapitzlist"/>
        <w:numPr>
          <w:ilvl w:val="0"/>
          <w:numId w:val="2"/>
        </w:numPr>
        <w:spacing w:after="80" w:line="300" w:lineRule="auto"/>
        <w:jc w:val="both"/>
      </w:pPr>
      <w:r>
        <w:t>integrację i uruchomienie całości oraz testy funkcjonalne.</w:t>
      </w:r>
    </w:p>
    <w:p w14:paraId="33450FA0" w14:textId="77777777" w:rsidR="00D363C5" w:rsidRDefault="00000000">
      <w:pPr>
        <w:pStyle w:val="Nagwek2"/>
        <w:spacing w:before="260" w:after="140"/>
      </w:pPr>
      <w:bookmarkStart w:id="4" w:name="_Toc239444749"/>
      <w:r>
        <w:rPr>
          <w:b/>
          <w:bCs/>
          <w:color w:val="2E5496"/>
        </w:rPr>
        <w:t>1.3. Założenia projektowe</w:t>
      </w:r>
      <w:bookmarkEnd w:id="4"/>
    </w:p>
    <w:p w14:paraId="7B75355A" w14:textId="77777777" w:rsidR="00D363C5" w:rsidRDefault="00000000">
      <w:pPr>
        <w:spacing w:after="140" w:line="300" w:lineRule="auto"/>
        <w:jc w:val="both"/>
      </w:pPr>
      <w:r>
        <w:t>Przed przystąpieniem do realizacji przyjęto następujące założenia: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D363C5" w14:paraId="6972D6A5" w14:textId="77777777">
        <w:tblPrEx>
          <w:tblCellMar>
            <w:top w:w="0" w:type="dxa"/>
            <w:bottom w:w="0" w:type="dxa"/>
          </w:tblCellMar>
        </w:tblPrEx>
        <w:trPr>
          <w:tblHeader/>
        </w:trPr>
        <w:tc>
          <w:tcPr>
            <w:tcW w:w="2721" w:type="dxa"/>
            <w:shd w:val="clear" w:color="auto" w:fill="1F3864"/>
            <w:tcMar>
              <w:top w:w="60" w:type="dxa"/>
              <w:left w:w="110" w:type="dxa"/>
              <w:bottom w:w="60" w:type="dxa"/>
              <w:right w:w="110" w:type="dxa"/>
            </w:tcMar>
            <w:vAlign w:val="center"/>
          </w:tcPr>
          <w:p w14:paraId="5A8CC1CB" w14:textId="77777777" w:rsidR="00D363C5" w:rsidRDefault="00000000">
            <w:pPr>
              <w:spacing w:line="260" w:lineRule="auto"/>
            </w:pPr>
            <w:r>
              <w:rPr>
                <w:b/>
                <w:bCs/>
                <w:color w:val="FFFFFF"/>
                <w:sz w:val="20"/>
                <w:szCs w:val="20"/>
              </w:rPr>
              <w:t>Założenie</w:t>
            </w:r>
          </w:p>
        </w:tc>
        <w:tc>
          <w:tcPr>
            <w:tcW w:w="6349" w:type="dxa"/>
            <w:shd w:val="clear" w:color="auto" w:fill="1F3864"/>
            <w:tcMar>
              <w:top w:w="60" w:type="dxa"/>
              <w:left w:w="110" w:type="dxa"/>
              <w:bottom w:w="60" w:type="dxa"/>
              <w:right w:w="110" w:type="dxa"/>
            </w:tcMar>
            <w:vAlign w:val="center"/>
          </w:tcPr>
          <w:p w14:paraId="64F36B93" w14:textId="77777777" w:rsidR="00D363C5" w:rsidRDefault="00000000">
            <w:pPr>
              <w:spacing w:line="260" w:lineRule="auto"/>
            </w:pPr>
            <w:r>
              <w:rPr>
                <w:b/>
                <w:bCs/>
                <w:color w:val="FFFFFF"/>
                <w:sz w:val="20"/>
                <w:szCs w:val="20"/>
              </w:rPr>
              <w:t>Przyjęte rozwiązanie</w:t>
            </w:r>
          </w:p>
        </w:tc>
      </w:tr>
      <w:tr w:rsidR="00D363C5" w14:paraId="40D71970" w14:textId="77777777">
        <w:tblPrEx>
          <w:tblCellMar>
            <w:top w:w="0" w:type="dxa"/>
            <w:bottom w:w="0" w:type="dxa"/>
          </w:tblCellMar>
        </w:tblPrEx>
        <w:tc>
          <w:tcPr>
            <w:tcW w:w="2721" w:type="dxa"/>
            <w:tcMar>
              <w:top w:w="60" w:type="dxa"/>
              <w:left w:w="110" w:type="dxa"/>
              <w:bottom w:w="60" w:type="dxa"/>
              <w:right w:w="110" w:type="dxa"/>
            </w:tcMar>
            <w:vAlign w:val="center"/>
          </w:tcPr>
          <w:p w14:paraId="75A15586" w14:textId="77777777" w:rsidR="00D363C5" w:rsidRDefault="00000000">
            <w:pPr>
              <w:spacing w:line="260" w:lineRule="auto"/>
            </w:pPr>
            <w:r>
              <w:rPr>
                <w:color w:val="000000"/>
                <w:sz w:val="20"/>
                <w:szCs w:val="20"/>
              </w:rPr>
              <w:t>Liczba stanowisk</w:t>
            </w:r>
          </w:p>
        </w:tc>
        <w:tc>
          <w:tcPr>
            <w:tcW w:w="6349" w:type="dxa"/>
            <w:tcMar>
              <w:top w:w="60" w:type="dxa"/>
              <w:left w:w="110" w:type="dxa"/>
              <w:bottom w:w="60" w:type="dxa"/>
              <w:right w:w="110" w:type="dxa"/>
            </w:tcMar>
            <w:vAlign w:val="center"/>
          </w:tcPr>
          <w:p w14:paraId="495AF0DD" w14:textId="77777777" w:rsidR="00D363C5" w:rsidRDefault="00000000">
            <w:pPr>
              <w:spacing w:line="260" w:lineRule="auto"/>
            </w:pPr>
            <w:r>
              <w:rPr>
                <w:color w:val="000000"/>
                <w:sz w:val="20"/>
                <w:szCs w:val="20"/>
              </w:rPr>
              <w:t>Trzy stanowiska montażowe oraz jedno stanowisko kontroli jakości</w:t>
            </w:r>
          </w:p>
        </w:tc>
      </w:tr>
      <w:tr w:rsidR="00D363C5" w14:paraId="3DAC9C7C"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16F7BEA6" w14:textId="77777777" w:rsidR="00D363C5" w:rsidRDefault="00000000">
            <w:pPr>
              <w:spacing w:line="260" w:lineRule="auto"/>
            </w:pPr>
            <w:r>
              <w:rPr>
                <w:color w:val="000000"/>
                <w:sz w:val="20"/>
                <w:szCs w:val="20"/>
              </w:rPr>
              <w:t>Asortyment</w:t>
            </w:r>
          </w:p>
        </w:tc>
        <w:tc>
          <w:tcPr>
            <w:tcW w:w="6349" w:type="dxa"/>
            <w:shd w:val="clear" w:color="auto" w:fill="F2F5FA"/>
            <w:tcMar>
              <w:top w:w="60" w:type="dxa"/>
              <w:left w:w="110" w:type="dxa"/>
              <w:bottom w:w="60" w:type="dxa"/>
              <w:right w:w="110" w:type="dxa"/>
            </w:tcMar>
            <w:vAlign w:val="center"/>
          </w:tcPr>
          <w:p w14:paraId="39599B6E" w14:textId="77777777" w:rsidR="00D363C5" w:rsidRDefault="00000000">
            <w:pPr>
              <w:spacing w:line="260" w:lineRule="auto"/>
            </w:pPr>
            <w:r>
              <w:rPr>
                <w:color w:val="000000"/>
                <w:sz w:val="20"/>
                <w:szCs w:val="20"/>
              </w:rPr>
              <w:t>Sześć wariantów wyrobu o zróżnicowanej pracochłonności</w:t>
            </w:r>
          </w:p>
        </w:tc>
      </w:tr>
      <w:tr w:rsidR="00D363C5" w14:paraId="6E2CD518" w14:textId="77777777">
        <w:tblPrEx>
          <w:tblCellMar>
            <w:top w:w="0" w:type="dxa"/>
            <w:bottom w:w="0" w:type="dxa"/>
          </w:tblCellMar>
        </w:tblPrEx>
        <w:tc>
          <w:tcPr>
            <w:tcW w:w="2721" w:type="dxa"/>
            <w:tcMar>
              <w:top w:w="60" w:type="dxa"/>
              <w:left w:w="110" w:type="dxa"/>
              <w:bottom w:w="60" w:type="dxa"/>
              <w:right w:w="110" w:type="dxa"/>
            </w:tcMar>
            <w:vAlign w:val="center"/>
          </w:tcPr>
          <w:p w14:paraId="21FC0C80" w14:textId="77777777" w:rsidR="00D363C5" w:rsidRDefault="00000000">
            <w:pPr>
              <w:spacing w:line="260" w:lineRule="auto"/>
            </w:pPr>
            <w:r>
              <w:rPr>
                <w:color w:val="000000"/>
                <w:sz w:val="20"/>
                <w:szCs w:val="20"/>
              </w:rPr>
              <w:t>Identyfikacja wyrobu</w:t>
            </w:r>
          </w:p>
        </w:tc>
        <w:tc>
          <w:tcPr>
            <w:tcW w:w="6349" w:type="dxa"/>
            <w:tcMar>
              <w:top w:w="60" w:type="dxa"/>
              <w:left w:w="110" w:type="dxa"/>
              <w:bottom w:w="60" w:type="dxa"/>
              <w:right w:w="110" w:type="dxa"/>
            </w:tcMar>
            <w:vAlign w:val="center"/>
          </w:tcPr>
          <w:p w14:paraId="5D7860F7" w14:textId="77777777" w:rsidR="00D363C5" w:rsidRDefault="00000000">
            <w:pPr>
              <w:spacing w:line="260" w:lineRule="auto"/>
            </w:pPr>
            <w:r>
              <w:rPr>
                <w:color w:val="000000"/>
                <w:sz w:val="20"/>
                <w:szCs w:val="20"/>
              </w:rPr>
              <w:t>Tag RFID na paletce transportowej, zapisywany na pierwszym stanowisku</w:t>
            </w:r>
          </w:p>
        </w:tc>
      </w:tr>
      <w:tr w:rsidR="00D363C5" w14:paraId="14175F20"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48F7F31A" w14:textId="77777777" w:rsidR="00D363C5" w:rsidRDefault="00000000">
            <w:pPr>
              <w:spacing w:line="260" w:lineRule="auto"/>
            </w:pPr>
            <w:r>
              <w:rPr>
                <w:color w:val="000000"/>
                <w:sz w:val="20"/>
                <w:szCs w:val="20"/>
              </w:rPr>
              <w:t>Sterowanie</w:t>
            </w:r>
          </w:p>
        </w:tc>
        <w:tc>
          <w:tcPr>
            <w:tcW w:w="6349" w:type="dxa"/>
            <w:shd w:val="clear" w:color="auto" w:fill="F2F5FA"/>
            <w:tcMar>
              <w:top w:w="60" w:type="dxa"/>
              <w:left w:w="110" w:type="dxa"/>
              <w:bottom w:w="60" w:type="dxa"/>
              <w:right w:w="110" w:type="dxa"/>
            </w:tcMar>
            <w:vAlign w:val="center"/>
          </w:tcPr>
          <w:p w14:paraId="6B36102C" w14:textId="77777777" w:rsidR="00D363C5" w:rsidRDefault="00000000">
            <w:pPr>
              <w:spacing w:line="260" w:lineRule="auto"/>
            </w:pPr>
            <w:r>
              <w:rPr>
                <w:color w:val="000000"/>
                <w:sz w:val="20"/>
                <w:szCs w:val="20"/>
              </w:rPr>
              <w:t>Jeden sterownik PLC obsługujący całą linię</w:t>
            </w:r>
          </w:p>
        </w:tc>
      </w:tr>
      <w:tr w:rsidR="00D363C5" w14:paraId="1485DC02" w14:textId="77777777">
        <w:tblPrEx>
          <w:tblCellMar>
            <w:top w:w="0" w:type="dxa"/>
            <w:bottom w:w="0" w:type="dxa"/>
          </w:tblCellMar>
        </w:tblPrEx>
        <w:tc>
          <w:tcPr>
            <w:tcW w:w="2721" w:type="dxa"/>
            <w:tcMar>
              <w:top w:w="60" w:type="dxa"/>
              <w:left w:w="110" w:type="dxa"/>
              <w:bottom w:w="60" w:type="dxa"/>
              <w:right w:w="110" w:type="dxa"/>
            </w:tcMar>
            <w:vAlign w:val="center"/>
          </w:tcPr>
          <w:p w14:paraId="5FA8FAC2" w14:textId="77777777" w:rsidR="00D363C5" w:rsidRDefault="00000000">
            <w:pPr>
              <w:spacing w:line="260" w:lineRule="auto"/>
            </w:pPr>
            <w:r>
              <w:rPr>
                <w:color w:val="000000"/>
                <w:sz w:val="20"/>
                <w:szCs w:val="20"/>
              </w:rPr>
              <w:lastRenderedPageBreak/>
              <w:t>Interfejs operatora</w:t>
            </w:r>
          </w:p>
        </w:tc>
        <w:tc>
          <w:tcPr>
            <w:tcW w:w="6349" w:type="dxa"/>
            <w:tcMar>
              <w:top w:w="60" w:type="dxa"/>
              <w:left w:w="110" w:type="dxa"/>
              <w:bottom w:w="60" w:type="dxa"/>
              <w:right w:w="110" w:type="dxa"/>
            </w:tcMar>
            <w:vAlign w:val="center"/>
          </w:tcPr>
          <w:p w14:paraId="70A8BDCA" w14:textId="77777777" w:rsidR="00D363C5" w:rsidRDefault="00000000">
            <w:pPr>
              <w:spacing w:line="260" w:lineRule="auto"/>
            </w:pPr>
            <w:r>
              <w:rPr>
                <w:color w:val="000000"/>
                <w:sz w:val="20"/>
                <w:szCs w:val="20"/>
              </w:rPr>
              <w:t>Dedykowany panel dotykowy przy każdym stanowisku</w:t>
            </w:r>
          </w:p>
        </w:tc>
      </w:tr>
      <w:tr w:rsidR="00D363C5" w14:paraId="492ACC22"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E55E24F" w14:textId="77777777" w:rsidR="00D363C5" w:rsidRDefault="00000000">
            <w:pPr>
              <w:spacing w:line="260" w:lineRule="auto"/>
            </w:pPr>
            <w:r>
              <w:rPr>
                <w:color w:val="000000"/>
                <w:sz w:val="20"/>
                <w:szCs w:val="20"/>
              </w:rPr>
              <w:t>Kontrola jakości</w:t>
            </w:r>
          </w:p>
        </w:tc>
        <w:tc>
          <w:tcPr>
            <w:tcW w:w="6349" w:type="dxa"/>
            <w:shd w:val="clear" w:color="auto" w:fill="F2F5FA"/>
            <w:tcMar>
              <w:top w:w="60" w:type="dxa"/>
              <w:left w:w="110" w:type="dxa"/>
              <w:bottom w:w="60" w:type="dxa"/>
              <w:right w:w="110" w:type="dxa"/>
            </w:tcMar>
            <w:vAlign w:val="center"/>
          </w:tcPr>
          <w:p w14:paraId="6FD7E9A2" w14:textId="77777777" w:rsidR="00D363C5" w:rsidRDefault="00000000">
            <w:pPr>
              <w:spacing w:line="260" w:lineRule="auto"/>
            </w:pPr>
            <w:r>
              <w:rPr>
                <w:color w:val="000000"/>
                <w:sz w:val="20"/>
                <w:szCs w:val="20"/>
              </w:rPr>
              <w:t>Inspekcja wizyjna wspomagana decyzją operatora</w:t>
            </w:r>
          </w:p>
        </w:tc>
      </w:tr>
      <w:tr w:rsidR="00D363C5" w14:paraId="7541BB62" w14:textId="77777777">
        <w:tblPrEx>
          <w:tblCellMar>
            <w:top w:w="0" w:type="dxa"/>
            <w:bottom w:w="0" w:type="dxa"/>
          </w:tblCellMar>
        </w:tblPrEx>
        <w:tc>
          <w:tcPr>
            <w:tcW w:w="2721" w:type="dxa"/>
            <w:tcMar>
              <w:top w:w="60" w:type="dxa"/>
              <w:left w:w="110" w:type="dxa"/>
              <w:bottom w:w="60" w:type="dxa"/>
              <w:right w:w="110" w:type="dxa"/>
            </w:tcMar>
            <w:vAlign w:val="center"/>
          </w:tcPr>
          <w:p w14:paraId="09E61DEE" w14:textId="77777777" w:rsidR="00D363C5" w:rsidRDefault="00000000">
            <w:pPr>
              <w:spacing w:line="260" w:lineRule="auto"/>
            </w:pPr>
            <w:r>
              <w:rPr>
                <w:color w:val="000000"/>
                <w:sz w:val="20"/>
                <w:szCs w:val="20"/>
              </w:rPr>
              <w:t>System nadrzędny</w:t>
            </w:r>
          </w:p>
        </w:tc>
        <w:tc>
          <w:tcPr>
            <w:tcW w:w="6349" w:type="dxa"/>
            <w:tcMar>
              <w:top w:w="60" w:type="dxa"/>
              <w:left w:w="110" w:type="dxa"/>
              <w:bottom w:w="60" w:type="dxa"/>
              <w:right w:w="110" w:type="dxa"/>
            </w:tcMar>
            <w:vAlign w:val="center"/>
          </w:tcPr>
          <w:p w14:paraId="5C16E450" w14:textId="77777777" w:rsidR="00D363C5" w:rsidRDefault="00000000">
            <w:pPr>
              <w:spacing w:line="260" w:lineRule="auto"/>
            </w:pPr>
            <w:r>
              <w:rPr>
                <w:color w:val="000000"/>
                <w:sz w:val="20"/>
                <w:szCs w:val="20"/>
              </w:rPr>
              <w:t>Baza danych SQL z aplikacją webową, komunikacja przez warstwę pośredniczącą</w:t>
            </w:r>
          </w:p>
        </w:tc>
      </w:tr>
      <w:tr w:rsidR="00D363C5" w14:paraId="73F3F6CB"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75BE9523" w14:textId="77777777" w:rsidR="00D363C5" w:rsidRDefault="00000000">
            <w:pPr>
              <w:spacing w:line="260" w:lineRule="auto"/>
            </w:pPr>
            <w:r>
              <w:rPr>
                <w:color w:val="000000"/>
                <w:sz w:val="20"/>
                <w:szCs w:val="20"/>
              </w:rPr>
              <w:t>Wskaźniki</w:t>
            </w:r>
          </w:p>
        </w:tc>
        <w:tc>
          <w:tcPr>
            <w:tcW w:w="6349" w:type="dxa"/>
            <w:shd w:val="clear" w:color="auto" w:fill="F2F5FA"/>
            <w:tcMar>
              <w:top w:w="60" w:type="dxa"/>
              <w:left w:w="110" w:type="dxa"/>
              <w:bottom w:w="60" w:type="dxa"/>
              <w:right w:w="110" w:type="dxa"/>
            </w:tcMar>
            <w:vAlign w:val="center"/>
          </w:tcPr>
          <w:p w14:paraId="2B6C4731" w14:textId="77777777" w:rsidR="00D363C5" w:rsidRDefault="00000000">
            <w:pPr>
              <w:spacing w:line="260" w:lineRule="auto"/>
            </w:pPr>
            <w:r>
              <w:rPr>
                <w:color w:val="000000"/>
                <w:sz w:val="20"/>
                <w:szCs w:val="20"/>
              </w:rPr>
              <w:t>Automatyczne wyliczanie OEE, FPY i wydajności po każdym cyklu</w:t>
            </w:r>
          </w:p>
        </w:tc>
      </w:tr>
    </w:tbl>
    <w:p w14:paraId="714FBB56" w14:textId="77777777" w:rsidR="00D363C5" w:rsidRDefault="00000000">
      <w:pPr>
        <w:spacing w:before="80" w:after="200"/>
        <w:jc w:val="center"/>
      </w:pPr>
      <w:r>
        <w:rPr>
          <w:i/>
          <w:iCs/>
          <w:color w:val="404040"/>
          <w:sz w:val="18"/>
          <w:szCs w:val="18"/>
        </w:rPr>
        <w:t>Tab. 1. Podstawowe założenia projektowe i przyjęte rozwiązania.</w:t>
      </w:r>
    </w:p>
    <w:p w14:paraId="1AD2BA2C" w14:textId="77777777" w:rsidR="00D363C5" w:rsidRDefault="00000000">
      <w:pPr>
        <w:pStyle w:val="Nagwek1"/>
        <w:pageBreakBefore/>
        <w:spacing w:after="240"/>
      </w:pPr>
      <w:bookmarkStart w:id="5" w:name="_Toc239444750"/>
      <w:r>
        <w:rPr>
          <w:b/>
          <w:bCs/>
          <w:color w:val="1F3864"/>
        </w:rPr>
        <w:lastRenderedPageBreak/>
        <w:t>2. Opis linii montażowej</w:t>
      </w:r>
      <w:bookmarkEnd w:id="5"/>
    </w:p>
    <w:p w14:paraId="213CDB11" w14:textId="77777777" w:rsidR="00D363C5" w:rsidRDefault="00000000">
      <w:pPr>
        <w:pStyle w:val="Nagwek2"/>
        <w:spacing w:before="260" w:after="140"/>
      </w:pPr>
      <w:bookmarkStart w:id="6" w:name="_Toc239444751"/>
      <w:r>
        <w:rPr>
          <w:b/>
          <w:bCs/>
          <w:color w:val="2E5496"/>
        </w:rPr>
        <w:t>2.1. Układ stanowisk</w:t>
      </w:r>
      <w:bookmarkEnd w:id="6"/>
    </w:p>
    <w:p w14:paraId="36ACCDAE" w14:textId="77777777" w:rsidR="00D363C5" w:rsidRDefault="00000000">
      <w:pPr>
        <w:spacing w:after="140" w:line="300" w:lineRule="auto"/>
        <w:jc w:val="both"/>
      </w:pPr>
      <w:r>
        <w:t xml:space="preserve">Linia ma układ sekwencyjny. Paletka transportowa z zamontowanym </w:t>
      </w:r>
      <w:proofErr w:type="spellStart"/>
      <w:r>
        <w:t>tagiem</w:t>
      </w:r>
      <w:proofErr w:type="spellEnd"/>
      <w:r>
        <w:t xml:space="preserve"> RFID przemieszcza się kolejno przez cztery stanowiska, a na każdym z nich wykonywana jest ściśle określona część operacji montażowej. Podział pracy między stanowiskami wynika ze struktury wyrobu — każde stanowisko odpowiada za inną warstwę modelu i dysponuje własnym zestawem komponentów.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2177"/>
        <w:gridCol w:w="5623"/>
      </w:tblGrid>
      <w:tr w:rsidR="00D363C5" w14:paraId="44C3463E" w14:textId="77777777">
        <w:tblPrEx>
          <w:tblCellMar>
            <w:top w:w="0" w:type="dxa"/>
            <w:bottom w:w="0" w:type="dxa"/>
          </w:tblCellMar>
        </w:tblPrEx>
        <w:trPr>
          <w:tblHeader/>
        </w:trPr>
        <w:tc>
          <w:tcPr>
            <w:tcW w:w="1270" w:type="dxa"/>
            <w:shd w:val="clear" w:color="auto" w:fill="1F3864"/>
            <w:tcMar>
              <w:top w:w="60" w:type="dxa"/>
              <w:left w:w="110" w:type="dxa"/>
              <w:bottom w:w="60" w:type="dxa"/>
              <w:right w:w="110" w:type="dxa"/>
            </w:tcMar>
            <w:vAlign w:val="center"/>
          </w:tcPr>
          <w:p w14:paraId="1E5B5006" w14:textId="77777777" w:rsidR="00D363C5" w:rsidRDefault="00000000">
            <w:pPr>
              <w:spacing w:line="260" w:lineRule="auto"/>
            </w:pPr>
            <w:r>
              <w:rPr>
                <w:b/>
                <w:bCs/>
                <w:color w:val="FFFFFF"/>
                <w:sz w:val="20"/>
                <w:szCs w:val="20"/>
              </w:rPr>
              <w:t>Stanowisko</w:t>
            </w:r>
          </w:p>
        </w:tc>
        <w:tc>
          <w:tcPr>
            <w:tcW w:w="2177" w:type="dxa"/>
            <w:shd w:val="clear" w:color="auto" w:fill="1F3864"/>
            <w:tcMar>
              <w:top w:w="60" w:type="dxa"/>
              <w:left w:w="110" w:type="dxa"/>
              <w:bottom w:w="60" w:type="dxa"/>
              <w:right w:w="110" w:type="dxa"/>
            </w:tcMar>
            <w:vAlign w:val="center"/>
          </w:tcPr>
          <w:p w14:paraId="3019B86B" w14:textId="77777777" w:rsidR="00D363C5" w:rsidRDefault="00000000">
            <w:pPr>
              <w:spacing w:line="260" w:lineRule="auto"/>
            </w:pPr>
            <w:r>
              <w:rPr>
                <w:b/>
                <w:bCs/>
                <w:color w:val="FFFFFF"/>
                <w:sz w:val="20"/>
                <w:szCs w:val="20"/>
              </w:rPr>
              <w:t>Nazwa w systemie</w:t>
            </w:r>
          </w:p>
        </w:tc>
        <w:tc>
          <w:tcPr>
            <w:tcW w:w="5623" w:type="dxa"/>
            <w:shd w:val="clear" w:color="auto" w:fill="1F3864"/>
            <w:tcMar>
              <w:top w:w="60" w:type="dxa"/>
              <w:left w:w="110" w:type="dxa"/>
              <w:bottom w:w="60" w:type="dxa"/>
              <w:right w:w="110" w:type="dxa"/>
            </w:tcMar>
            <w:vAlign w:val="center"/>
          </w:tcPr>
          <w:p w14:paraId="65C4AA39" w14:textId="77777777" w:rsidR="00D363C5" w:rsidRDefault="00000000">
            <w:pPr>
              <w:spacing w:line="260" w:lineRule="auto"/>
            </w:pPr>
            <w:r>
              <w:rPr>
                <w:b/>
                <w:bCs/>
                <w:color w:val="FFFFFF"/>
                <w:sz w:val="20"/>
                <w:szCs w:val="20"/>
              </w:rPr>
              <w:t>Rola</w:t>
            </w:r>
          </w:p>
        </w:tc>
      </w:tr>
      <w:tr w:rsidR="00D363C5" w14:paraId="736CF814" w14:textId="77777777">
        <w:tblPrEx>
          <w:tblCellMar>
            <w:top w:w="0" w:type="dxa"/>
            <w:bottom w:w="0" w:type="dxa"/>
          </w:tblCellMar>
        </w:tblPrEx>
        <w:tc>
          <w:tcPr>
            <w:tcW w:w="1270" w:type="dxa"/>
            <w:tcMar>
              <w:top w:w="60" w:type="dxa"/>
              <w:left w:w="110" w:type="dxa"/>
              <w:bottom w:w="60" w:type="dxa"/>
              <w:right w:w="110" w:type="dxa"/>
            </w:tcMar>
            <w:vAlign w:val="center"/>
          </w:tcPr>
          <w:p w14:paraId="126A83D4" w14:textId="77777777" w:rsidR="00D363C5" w:rsidRDefault="00000000">
            <w:pPr>
              <w:spacing w:line="260" w:lineRule="auto"/>
            </w:pPr>
            <w:r>
              <w:rPr>
                <w:color w:val="000000"/>
                <w:sz w:val="20"/>
                <w:szCs w:val="20"/>
              </w:rPr>
              <w:t>1</w:t>
            </w:r>
          </w:p>
        </w:tc>
        <w:tc>
          <w:tcPr>
            <w:tcW w:w="2177" w:type="dxa"/>
            <w:tcMar>
              <w:top w:w="60" w:type="dxa"/>
              <w:left w:w="110" w:type="dxa"/>
              <w:bottom w:w="60" w:type="dxa"/>
              <w:right w:w="110" w:type="dxa"/>
            </w:tcMar>
            <w:vAlign w:val="center"/>
          </w:tcPr>
          <w:p w14:paraId="1B50248C" w14:textId="77777777" w:rsidR="00D363C5" w:rsidRDefault="00000000">
            <w:pPr>
              <w:spacing w:line="260" w:lineRule="auto"/>
            </w:pPr>
            <w:r>
              <w:rPr>
                <w:color w:val="000000"/>
                <w:sz w:val="20"/>
                <w:szCs w:val="20"/>
              </w:rPr>
              <w:t>Montaż 1</w:t>
            </w:r>
          </w:p>
        </w:tc>
        <w:tc>
          <w:tcPr>
            <w:tcW w:w="5623" w:type="dxa"/>
            <w:tcMar>
              <w:top w:w="60" w:type="dxa"/>
              <w:left w:w="110" w:type="dxa"/>
              <w:bottom w:w="60" w:type="dxa"/>
              <w:right w:w="110" w:type="dxa"/>
            </w:tcMar>
            <w:vAlign w:val="center"/>
          </w:tcPr>
          <w:p w14:paraId="6C96E21A" w14:textId="77777777" w:rsidR="00D363C5" w:rsidRDefault="00000000">
            <w:pPr>
              <w:spacing w:line="260" w:lineRule="auto"/>
            </w:pPr>
            <w:r>
              <w:rPr>
                <w:color w:val="000000"/>
                <w:sz w:val="20"/>
                <w:szCs w:val="20"/>
              </w:rPr>
              <w:t xml:space="preserve">Rozpoczęcie zlecenia, zapis danych na </w:t>
            </w:r>
            <w:proofErr w:type="spellStart"/>
            <w:r>
              <w:rPr>
                <w:color w:val="000000"/>
                <w:sz w:val="20"/>
                <w:szCs w:val="20"/>
              </w:rPr>
              <w:t>tagu</w:t>
            </w:r>
            <w:proofErr w:type="spellEnd"/>
            <w:r>
              <w:rPr>
                <w:color w:val="000000"/>
                <w:sz w:val="20"/>
                <w:szCs w:val="20"/>
              </w:rPr>
              <w:t xml:space="preserve"> RFID, montaż warstwy podstawowej</w:t>
            </w:r>
          </w:p>
        </w:tc>
      </w:tr>
      <w:tr w:rsidR="00D363C5" w14:paraId="5FBE40D7" w14:textId="77777777">
        <w:tblPrEx>
          <w:tblCellMar>
            <w:top w:w="0" w:type="dxa"/>
            <w:bottom w:w="0" w:type="dxa"/>
          </w:tblCellMar>
        </w:tblPrEx>
        <w:tc>
          <w:tcPr>
            <w:tcW w:w="1270" w:type="dxa"/>
            <w:shd w:val="clear" w:color="auto" w:fill="F2F5FA"/>
            <w:tcMar>
              <w:top w:w="60" w:type="dxa"/>
              <w:left w:w="110" w:type="dxa"/>
              <w:bottom w:w="60" w:type="dxa"/>
              <w:right w:w="110" w:type="dxa"/>
            </w:tcMar>
            <w:vAlign w:val="center"/>
          </w:tcPr>
          <w:p w14:paraId="3676020A" w14:textId="77777777" w:rsidR="00D363C5" w:rsidRDefault="00000000">
            <w:pPr>
              <w:spacing w:line="260" w:lineRule="auto"/>
            </w:pPr>
            <w:r>
              <w:rPr>
                <w:color w:val="000000"/>
                <w:sz w:val="20"/>
                <w:szCs w:val="20"/>
              </w:rPr>
              <w:t>2</w:t>
            </w:r>
          </w:p>
        </w:tc>
        <w:tc>
          <w:tcPr>
            <w:tcW w:w="2177" w:type="dxa"/>
            <w:shd w:val="clear" w:color="auto" w:fill="F2F5FA"/>
            <w:tcMar>
              <w:top w:w="60" w:type="dxa"/>
              <w:left w:w="110" w:type="dxa"/>
              <w:bottom w:w="60" w:type="dxa"/>
              <w:right w:w="110" w:type="dxa"/>
            </w:tcMar>
            <w:vAlign w:val="center"/>
          </w:tcPr>
          <w:p w14:paraId="68390D53" w14:textId="77777777" w:rsidR="00D363C5" w:rsidRDefault="00000000">
            <w:pPr>
              <w:spacing w:line="260" w:lineRule="auto"/>
            </w:pPr>
            <w:r>
              <w:rPr>
                <w:color w:val="000000"/>
                <w:sz w:val="20"/>
                <w:szCs w:val="20"/>
              </w:rPr>
              <w:t>Montaż 2</w:t>
            </w:r>
          </w:p>
        </w:tc>
        <w:tc>
          <w:tcPr>
            <w:tcW w:w="5623" w:type="dxa"/>
            <w:shd w:val="clear" w:color="auto" w:fill="F2F5FA"/>
            <w:tcMar>
              <w:top w:w="60" w:type="dxa"/>
              <w:left w:w="110" w:type="dxa"/>
              <w:bottom w:w="60" w:type="dxa"/>
              <w:right w:w="110" w:type="dxa"/>
            </w:tcMar>
            <w:vAlign w:val="center"/>
          </w:tcPr>
          <w:p w14:paraId="6FC1253B" w14:textId="77777777" w:rsidR="00D363C5" w:rsidRDefault="00000000">
            <w:pPr>
              <w:spacing w:line="260" w:lineRule="auto"/>
            </w:pPr>
            <w:r>
              <w:rPr>
                <w:color w:val="000000"/>
                <w:sz w:val="20"/>
                <w:szCs w:val="20"/>
              </w:rPr>
              <w:t xml:space="preserve">Odczyt </w:t>
            </w:r>
            <w:proofErr w:type="spellStart"/>
            <w:r>
              <w:rPr>
                <w:color w:val="000000"/>
                <w:sz w:val="20"/>
                <w:szCs w:val="20"/>
              </w:rPr>
              <w:t>tagu</w:t>
            </w:r>
            <w:proofErr w:type="spellEnd"/>
            <w:r>
              <w:rPr>
                <w:color w:val="000000"/>
                <w:sz w:val="20"/>
                <w:szCs w:val="20"/>
              </w:rPr>
              <w:t xml:space="preserve"> RFID, montaż warstwy środkowej</w:t>
            </w:r>
          </w:p>
        </w:tc>
      </w:tr>
      <w:tr w:rsidR="00D363C5" w14:paraId="59BC0299" w14:textId="77777777">
        <w:tblPrEx>
          <w:tblCellMar>
            <w:top w:w="0" w:type="dxa"/>
            <w:bottom w:w="0" w:type="dxa"/>
          </w:tblCellMar>
        </w:tblPrEx>
        <w:tc>
          <w:tcPr>
            <w:tcW w:w="1270" w:type="dxa"/>
            <w:tcMar>
              <w:top w:w="60" w:type="dxa"/>
              <w:left w:w="110" w:type="dxa"/>
              <w:bottom w:w="60" w:type="dxa"/>
              <w:right w:w="110" w:type="dxa"/>
            </w:tcMar>
            <w:vAlign w:val="center"/>
          </w:tcPr>
          <w:p w14:paraId="20CA746A" w14:textId="77777777" w:rsidR="00D363C5" w:rsidRDefault="00000000">
            <w:pPr>
              <w:spacing w:line="260" w:lineRule="auto"/>
            </w:pPr>
            <w:r>
              <w:rPr>
                <w:color w:val="000000"/>
                <w:sz w:val="20"/>
                <w:szCs w:val="20"/>
              </w:rPr>
              <w:t>3</w:t>
            </w:r>
          </w:p>
        </w:tc>
        <w:tc>
          <w:tcPr>
            <w:tcW w:w="2177" w:type="dxa"/>
            <w:tcMar>
              <w:top w:w="60" w:type="dxa"/>
              <w:left w:w="110" w:type="dxa"/>
              <w:bottom w:w="60" w:type="dxa"/>
              <w:right w:w="110" w:type="dxa"/>
            </w:tcMar>
            <w:vAlign w:val="center"/>
          </w:tcPr>
          <w:p w14:paraId="11E0C719" w14:textId="77777777" w:rsidR="00D363C5" w:rsidRDefault="00000000">
            <w:pPr>
              <w:spacing w:line="260" w:lineRule="auto"/>
            </w:pPr>
            <w:r>
              <w:rPr>
                <w:color w:val="000000"/>
                <w:sz w:val="20"/>
                <w:szCs w:val="20"/>
              </w:rPr>
              <w:t>Montaż 3</w:t>
            </w:r>
          </w:p>
        </w:tc>
        <w:tc>
          <w:tcPr>
            <w:tcW w:w="5623" w:type="dxa"/>
            <w:tcMar>
              <w:top w:w="60" w:type="dxa"/>
              <w:left w:w="110" w:type="dxa"/>
              <w:bottom w:w="60" w:type="dxa"/>
              <w:right w:w="110" w:type="dxa"/>
            </w:tcMar>
            <w:vAlign w:val="center"/>
          </w:tcPr>
          <w:p w14:paraId="7742D395" w14:textId="77777777" w:rsidR="00D363C5" w:rsidRDefault="00000000">
            <w:pPr>
              <w:spacing w:line="260" w:lineRule="auto"/>
            </w:pPr>
            <w:r>
              <w:rPr>
                <w:color w:val="000000"/>
                <w:sz w:val="20"/>
                <w:szCs w:val="20"/>
              </w:rPr>
              <w:t xml:space="preserve">Odczyt </w:t>
            </w:r>
            <w:proofErr w:type="spellStart"/>
            <w:r>
              <w:rPr>
                <w:color w:val="000000"/>
                <w:sz w:val="20"/>
                <w:szCs w:val="20"/>
              </w:rPr>
              <w:t>tagu</w:t>
            </w:r>
            <w:proofErr w:type="spellEnd"/>
            <w:r>
              <w:rPr>
                <w:color w:val="000000"/>
                <w:sz w:val="20"/>
                <w:szCs w:val="20"/>
              </w:rPr>
              <w:t xml:space="preserve"> RFID, montaż warstwy wykończeniowej</w:t>
            </w:r>
          </w:p>
        </w:tc>
      </w:tr>
      <w:tr w:rsidR="00D363C5" w14:paraId="14FD4CE3" w14:textId="77777777">
        <w:tblPrEx>
          <w:tblCellMar>
            <w:top w:w="0" w:type="dxa"/>
            <w:bottom w:w="0" w:type="dxa"/>
          </w:tblCellMar>
        </w:tblPrEx>
        <w:tc>
          <w:tcPr>
            <w:tcW w:w="1270" w:type="dxa"/>
            <w:shd w:val="clear" w:color="auto" w:fill="F2F5FA"/>
            <w:tcMar>
              <w:top w:w="60" w:type="dxa"/>
              <w:left w:w="110" w:type="dxa"/>
              <w:bottom w:w="60" w:type="dxa"/>
              <w:right w:w="110" w:type="dxa"/>
            </w:tcMar>
            <w:vAlign w:val="center"/>
          </w:tcPr>
          <w:p w14:paraId="1CBC9102" w14:textId="77777777" w:rsidR="00D363C5" w:rsidRDefault="00000000">
            <w:pPr>
              <w:spacing w:line="260" w:lineRule="auto"/>
            </w:pPr>
            <w:r>
              <w:rPr>
                <w:color w:val="000000"/>
                <w:sz w:val="20"/>
                <w:szCs w:val="20"/>
              </w:rPr>
              <w:t>4</w:t>
            </w:r>
          </w:p>
        </w:tc>
        <w:tc>
          <w:tcPr>
            <w:tcW w:w="2177" w:type="dxa"/>
            <w:shd w:val="clear" w:color="auto" w:fill="F2F5FA"/>
            <w:tcMar>
              <w:top w:w="60" w:type="dxa"/>
              <w:left w:w="110" w:type="dxa"/>
              <w:bottom w:w="60" w:type="dxa"/>
              <w:right w:w="110" w:type="dxa"/>
            </w:tcMar>
            <w:vAlign w:val="center"/>
          </w:tcPr>
          <w:p w14:paraId="0913C303" w14:textId="77777777" w:rsidR="00D363C5" w:rsidRDefault="00000000">
            <w:pPr>
              <w:spacing w:line="260" w:lineRule="auto"/>
            </w:pPr>
            <w:proofErr w:type="spellStart"/>
            <w:r>
              <w:rPr>
                <w:color w:val="000000"/>
                <w:sz w:val="20"/>
                <w:szCs w:val="20"/>
              </w:rPr>
              <w:t>Quality</w:t>
            </w:r>
            <w:proofErr w:type="spellEnd"/>
            <w:r>
              <w:rPr>
                <w:color w:val="000000"/>
                <w:sz w:val="20"/>
                <w:szCs w:val="20"/>
              </w:rPr>
              <w:t xml:space="preserve"> </w:t>
            </w:r>
            <w:proofErr w:type="spellStart"/>
            <w:r>
              <w:rPr>
                <w:color w:val="000000"/>
                <w:sz w:val="20"/>
                <w:szCs w:val="20"/>
              </w:rPr>
              <w:t>Check</w:t>
            </w:r>
            <w:proofErr w:type="spellEnd"/>
          </w:p>
        </w:tc>
        <w:tc>
          <w:tcPr>
            <w:tcW w:w="5623" w:type="dxa"/>
            <w:shd w:val="clear" w:color="auto" w:fill="F2F5FA"/>
            <w:tcMar>
              <w:top w:w="60" w:type="dxa"/>
              <w:left w:w="110" w:type="dxa"/>
              <w:bottom w:w="60" w:type="dxa"/>
              <w:right w:w="110" w:type="dxa"/>
            </w:tcMar>
            <w:vAlign w:val="center"/>
          </w:tcPr>
          <w:p w14:paraId="562CEFED" w14:textId="77777777" w:rsidR="00D363C5" w:rsidRDefault="00000000">
            <w:pPr>
              <w:spacing w:line="260" w:lineRule="auto"/>
            </w:pPr>
            <w:r>
              <w:rPr>
                <w:color w:val="000000"/>
                <w:sz w:val="20"/>
                <w:szCs w:val="20"/>
              </w:rPr>
              <w:t xml:space="preserve">Odczyt </w:t>
            </w:r>
            <w:proofErr w:type="spellStart"/>
            <w:r>
              <w:rPr>
                <w:color w:val="000000"/>
                <w:sz w:val="20"/>
                <w:szCs w:val="20"/>
              </w:rPr>
              <w:t>tagu</w:t>
            </w:r>
            <w:proofErr w:type="spellEnd"/>
            <w:r>
              <w:rPr>
                <w:color w:val="000000"/>
                <w:sz w:val="20"/>
                <w:szCs w:val="20"/>
              </w:rPr>
              <w:t xml:space="preserve"> RFID, inspekcja wizyjna, decyzja OK / NOK</w:t>
            </w:r>
          </w:p>
        </w:tc>
      </w:tr>
    </w:tbl>
    <w:p w14:paraId="547B689F" w14:textId="77777777" w:rsidR="00D363C5" w:rsidRDefault="00000000">
      <w:pPr>
        <w:spacing w:before="80" w:after="200"/>
        <w:jc w:val="center"/>
      </w:pPr>
      <w:r>
        <w:rPr>
          <w:i/>
          <w:iCs/>
          <w:color w:val="404040"/>
          <w:sz w:val="18"/>
          <w:szCs w:val="18"/>
        </w:rPr>
        <w:t>Tab. 2. Podział zadań pomiędzy stanowiska linii.</w:t>
      </w:r>
    </w:p>
    <w:p w14:paraId="1D697288" w14:textId="77777777" w:rsidR="00D363C5" w:rsidRDefault="00000000">
      <w:pPr>
        <w:spacing w:after="140" w:line="300" w:lineRule="auto"/>
        <w:jc w:val="both"/>
      </w:pPr>
      <w:r>
        <w:t xml:space="preserve">Stanowisko pierwsze pełni funkcję szczególną — jest punktem wejścia zlecenia na linię. To ono pobiera dane kolejnego zlecenia z systemu nadrzędnego i zapisuje je na </w:t>
      </w:r>
      <w:proofErr w:type="spellStart"/>
      <w:r>
        <w:t>tagu</w:t>
      </w:r>
      <w:proofErr w:type="spellEnd"/>
      <w:r>
        <w:t xml:space="preserve"> RFID paletki. Pozostałe stanowiska </w:t>
      </w:r>
      <w:proofErr w:type="spellStart"/>
      <w:r>
        <w:t>tag</w:t>
      </w:r>
      <w:proofErr w:type="spellEnd"/>
      <w:r>
        <w:t xml:space="preserve"> wyłącznie odczytują, dzięki czemu informacja o tym, co i w ramach którego zlecenia jest montowane, przemieszcza się fizycznie razem z wyrobem, a nie jest utrzymywana w pamięci sterownika.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60139F45" w14:textId="77777777">
        <w:tblPrEx>
          <w:tblCellMar>
            <w:top w:w="0" w:type="dxa"/>
            <w:bottom w:w="0" w:type="dxa"/>
          </w:tblCellMar>
        </w:tblPrEx>
        <w:tc>
          <w:tcPr>
            <w:tcW w:w="9070" w:type="dxa"/>
            <w:shd w:val="clear" w:color="auto" w:fill="FAFAFA"/>
            <w:tcMar>
              <w:top w:w="700" w:type="dxa"/>
              <w:left w:w="200" w:type="dxa"/>
              <w:bottom w:w="700" w:type="dxa"/>
              <w:right w:w="200" w:type="dxa"/>
            </w:tcMar>
          </w:tcPr>
          <w:p w14:paraId="715B8BEB" w14:textId="77777777" w:rsidR="00D363C5" w:rsidRDefault="00000000">
            <w:pPr>
              <w:jc w:val="center"/>
            </w:pPr>
            <w:r>
              <w:rPr>
                <w:i/>
                <w:iCs/>
                <w:color w:val="808080"/>
                <w:sz w:val="20"/>
                <w:szCs w:val="20"/>
              </w:rPr>
              <w:t>[ MIEJSCE NA ZDJĘCIE — Ogólny widok linii montażowej ]</w:t>
            </w:r>
          </w:p>
        </w:tc>
      </w:tr>
    </w:tbl>
    <w:p w14:paraId="6BD1FF4B" w14:textId="77777777" w:rsidR="00D363C5" w:rsidRDefault="00000000">
      <w:pPr>
        <w:spacing w:before="80" w:after="220"/>
        <w:jc w:val="center"/>
      </w:pPr>
      <w:r>
        <w:rPr>
          <w:i/>
          <w:iCs/>
          <w:color w:val="404040"/>
          <w:sz w:val="18"/>
          <w:szCs w:val="18"/>
        </w:rPr>
        <w:t>Rys. 1. Ogólny widok linii montażowej</w:t>
      </w:r>
    </w:p>
    <w:p w14:paraId="723BC94B" w14:textId="77777777" w:rsidR="00D363C5" w:rsidRDefault="00000000">
      <w:pPr>
        <w:pStyle w:val="Nagwek2"/>
        <w:spacing w:before="260" w:after="140"/>
      </w:pPr>
      <w:bookmarkStart w:id="7" w:name="_Toc239444752"/>
      <w:r>
        <w:rPr>
          <w:b/>
          <w:bCs/>
          <w:color w:val="2E5496"/>
        </w:rPr>
        <w:t>2.2. Wyroby i technologia montażu</w:t>
      </w:r>
      <w:bookmarkEnd w:id="7"/>
    </w:p>
    <w:p w14:paraId="7AA63568" w14:textId="77777777" w:rsidR="00D363C5" w:rsidRDefault="00000000">
      <w:pPr>
        <w:spacing w:after="140" w:line="300" w:lineRule="auto"/>
        <w:jc w:val="both"/>
      </w:pPr>
      <w:r>
        <w:t>W systemie zdefiniowano sześć wariantów wyrobu, różniących się liczbą i rodzajem klocków, a przez to pracochłonnością. Czasy jednostkowe operacji zostały wyznaczone doświadczalnie i zapisane równolegle w dwóch miejscach: w programie sterownika (jako czasy docelowe wyświetlane operatorowi) oraz w tabeli technologicznej bazy danych (jako podstawa do wyliczania wskaźnika wydajności).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451"/>
        <w:gridCol w:w="1179"/>
        <w:gridCol w:w="1179"/>
        <w:gridCol w:w="1179"/>
        <w:gridCol w:w="1088"/>
        <w:gridCol w:w="1180"/>
      </w:tblGrid>
      <w:tr w:rsidR="00D363C5" w14:paraId="19F32336" w14:textId="77777777">
        <w:tblPrEx>
          <w:tblCellMar>
            <w:top w:w="0" w:type="dxa"/>
            <w:bottom w:w="0" w:type="dxa"/>
          </w:tblCellMar>
        </w:tblPrEx>
        <w:trPr>
          <w:tblHeader/>
        </w:trPr>
        <w:tc>
          <w:tcPr>
            <w:tcW w:w="1814" w:type="dxa"/>
            <w:shd w:val="clear" w:color="auto" w:fill="1F3864"/>
            <w:tcMar>
              <w:top w:w="60" w:type="dxa"/>
              <w:left w:w="110" w:type="dxa"/>
              <w:bottom w:w="60" w:type="dxa"/>
              <w:right w:w="110" w:type="dxa"/>
            </w:tcMar>
            <w:vAlign w:val="center"/>
          </w:tcPr>
          <w:p w14:paraId="555BDE07" w14:textId="77777777" w:rsidR="00D363C5" w:rsidRDefault="00000000">
            <w:pPr>
              <w:spacing w:line="260" w:lineRule="auto"/>
            </w:pPr>
            <w:r>
              <w:rPr>
                <w:b/>
                <w:bCs/>
                <w:color w:val="FFFFFF"/>
                <w:sz w:val="20"/>
                <w:szCs w:val="20"/>
              </w:rPr>
              <w:t>Wyrób</w:t>
            </w:r>
          </w:p>
        </w:tc>
        <w:tc>
          <w:tcPr>
            <w:tcW w:w="1451" w:type="dxa"/>
            <w:shd w:val="clear" w:color="auto" w:fill="1F3864"/>
            <w:tcMar>
              <w:top w:w="60" w:type="dxa"/>
              <w:left w:w="110" w:type="dxa"/>
              <w:bottom w:w="60" w:type="dxa"/>
              <w:right w:w="110" w:type="dxa"/>
            </w:tcMar>
            <w:vAlign w:val="center"/>
          </w:tcPr>
          <w:p w14:paraId="40618723" w14:textId="77777777" w:rsidR="00D363C5" w:rsidRDefault="00000000">
            <w:pPr>
              <w:spacing w:line="260" w:lineRule="auto"/>
            </w:pPr>
            <w:r>
              <w:rPr>
                <w:b/>
                <w:bCs/>
                <w:color w:val="FFFFFF"/>
                <w:sz w:val="20"/>
                <w:szCs w:val="20"/>
              </w:rPr>
              <w:t>Model w PLC</w:t>
            </w:r>
          </w:p>
        </w:tc>
        <w:tc>
          <w:tcPr>
            <w:tcW w:w="1179" w:type="dxa"/>
            <w:shd w:val="clear" w:color="auto" w:fill="1F3864"/>
            <w:tcMar>
              <w:top w:w="60" w:type="dxa"/>
              <w:left w:w="110" w:type="dxa"/>
              <w:bottom w:w="60" w:type="dxa"/>
              <w:right w:w="110" w:type="dxa"/>
            </w:tcMar>
            <w:vAlign w:val="center"/>
          </w:tcPr>
          <w:p w14:paraId="788A2653" w14:textId="77777777" w:rsidR="00D363C5" w:rsidRDefault="00000000">
            <w:pPr>
              <w:spacing w:line="260" w:lineRule="auto"/>
            </w:pPr>
            <w:r>
              <w:rPr>
                <w:b/>
                <w:bCs/>
                <w:color w:val="FFFFFF"/>
                <w:sz w:val="20"/>
                <w:szCs w:val="20"/>
              </w:rPr>
              <w:t>Stan. 1</w:t>
            </w:r>
          </w:p>
        </w:tc>
        <w:tc>
          <w:tcPr>
            <w:tcW w:w="1179" w:type="dxa"/>
            <w:shd w:val="clear" w:color="auto" w:fill="1F3864"/>
            <w:tcMar>
              <w:top w:w="60" w:type="dxa"/>
              <w:left w:w="110" w:type="dxa"/>
              <w:bottom w:w="60" w:type="dxa"/>
              <w:right w:w="110" w:type="dxa"/>
            </w:tcMar>
            <w:vAlign w:val="center"/>
          </w:tcPr>
          <w:p w14:paraId="66ED2B78" w14:textId="77777777" w:rsidR="00D363C5" w:rsidRDefault="00000000">
            <w:pPr>
              <w:spacing w:line="260" w:lineRule="auto"/>
            </w:pPr>
            <w:r>
              <w:rPr>
                <w:b/>
                <w:bCs/>
                <w:color w:val="FFFFFF"/>
                <w:sz w:val="20"/>
                <w:szCs w:val="20"/>
              </w:rPr>
              <w:t>Stan. 2</w:t>
            </w:r>
          </w:p>
        </w:tc>
        <w:tc>
          <w:tcPr>
            <w:tcW w:w="1179" w:type="dxa"/>
            <w:shd w:val="clear" w:color="auto" w:fill="1F3864"/>
            <w:tcMar>
              <w:top w:w="60" w:type="dxa"/>
              <w:left w:w="110" w:type="dxa"/>
              <w:bottom w:w="60" w:type="dxa"/>
              <w:right w:w="110" w:type="dxa"/>
            </w:tcMar>
            <w:vAlign w:val="center"/>
          </w:tcPr>
          <w:p w14:paraId="33A99B66" w14:textId="77777777" w:rsidR="00D363C5" w:rsidRDefault="00000000">
            <w:pPr>
              <w:spacing w:line="260" w:lineRule="auto"/>
            </w:pPr>
            <w:r>
              <w:rPr>
                <w:b/>
                <w:bCs/>
                <w:color w:val="FFFFFF"/>
                <w:sz w:val="20"/>
                <w:szCs w:val="20"/>
              </w:rPr>
              <w:t>Stan. 3</w:t>
            </w:r>
          </w:p>
        </w:tc>
        <w:tc>
          <w:tcPr>
            <w:tcW w:w="1088" w:type="dxa"/>
            <w:shd w:val="clear" w:color="auto" w:fill="1F3864"/>
            <w:tcMar>
              <w:top w:w="60" w:type="dxa"/>
              <w:left w:w="110" w:type="dxa"/>
              <w:bottom w:w="60" w:type="dxa"/>
              <w:right w:w="110" w:type="dxa"/>
            </w:tcMar>
            <w:vAlign w:val="center"/>
          </w:tcPr>
          <w:p w14:paraId="0CBB54C0" w14:textId="77777777" w:rsidR="00D363C5" w:rsidRDefault="00000000">
            <w:pPr>
              <w:spacing w:line="260" w:lineRule="auto"/>
            </w:pPr>
            <w:r>
              <w:rPr>
                <w:b/>
                <w:bCs/>
                <w:color w:val="FFFFFF"/>
                <w:sz w:val="20"/>
                <w:szCs w:val="20"/>
              </w:rPr>
              <w:t>QC</w:t>
            </w:r>
          </w:p>
        </w:tc>
        <w:tc>
          <w:tcPr>
            <w:tcW w:w="1180" w:type="dxa"/>
            <w:shd w:val="clear" w:color="auto" w:fill="1F3864"/>
            <w:tcMar>
              <w:top w:w="60" w:type="dxa"/>
              <w:left w:w="110" w:type="dxa"/>
              <w:bottom w:w="60" w:type="dxa"/>
              <w:right w:w="110" w:type="dxa"/>
            </w:tcMar>
            <w:vAlign w:val="center"/>
          </w:tcPr>
          <w:p w14:paraId="09AF022D" w14:textId="77777777" w:rsidR="00D363C5" w:rsidRDefault="00000000">
            <w:pPr>
              <w:spacing w:line="260" w:lineRule="auto"/>
            </w:pPr>
            <w:r>
              <w:rPr>
                <w:b/>
                <w:bCs/>
                <w:color w:val="FFFFFF"/>
                <w:sz w:val="20"/>
                <w:szCs w:val="20"/>
              </w:rPr>
              <w:t>Suma</w:t>
            </w:r>
          </w:p>
        </w:tc>
      </w:tr>
      <w:tr w:rsidR="00D363C5" w14:paraId="44932160" w14:textId="77777777">
        <w:tblPrEx>
          <w:tblCellMar>
            <w:top w:w="0" w:type="dxa"/>
            <w:bottom w:w="0" w:type="dxa"/>
          </w:tblCellMar>
        </w:tblPrEx>
        <w:tc>
          <w:tcPr>
            <w:tcW w:w="1814" w:type="dxa"/>
            <w:tcMar>
              <w:top w:w="60" w:type="dxa"/>
              <w:left w:w="110" w:type="dxa"/>
              <w:bottom w:w="60" w:type="dxa"/>
              <w:right w:w="110" w:type="dxa"/>
            </w:tcMar>
            <w:vAlign w:val="center"/>
          </w:tcPr>
          <w:p w14:paraId="1F9A7E33" w14:textId="77777777" w:rsidR="00D363C5" w:rsidRDefault="00000000">
            <w:pPr>
              <w:spacing w:line="260" w:lineRule="auto"/>
            </w:pPr>
            <w:r>
              <w:rPr>
                <w:color w:val="000000"/>
                <w:sz w:val="20"/>
                <w:szCs w:val="20"/>
              </w:rPr>
              <w:t>Wyrób 1</w:t>
            </w:r>
          </w:p>
        </w:tc>
        <w:tc>
          <w:tcPr>
            <w:tcW w:w="1451" w:type="dxa"/>
            <w:tcMar>
              <w:top w:w="60" w:type="dxa"/>
              <w:left w:w="110" w:type="dxa"/>
              <w:bottom w:w="60" w:type="dxa"/>
              <w:right w:w="110" w:type="dxa"/>
            </w:tcMar>
            <w:vAlign w:val="center"/>
          </w:tcPr>
          <w:p w14:paraId="04E82B1F" w14:textId="77777777" w:rsidR="00D363C5" w:rsidRDefault="00000000">
            <w:pPr>
              <w:spacing w:line="260" w:lineRule="auto"/>
              <w:jc w:val="center"/>
            </w:pPr>
            <w:r>
              <w:rPr>
                <w:color w:val="000000"/>
                <w:sz w:val="20"/>
                <w:szCs w:val="20"/>
              </w:rPr>
              <w:t>2</w:t>
            </w:r>
          </w:p>
        </w:tc>
        <w:tc>
          <w:tcPr>
            <w:tcW w:w="1179" w:type="dxa"/>
            <w:tcMar>
              <w:top w:w="60" w:type="dxa"/>
              <w:left w:w="110" w:type="dxa"/>
              <w:bottom w:w="60" w:type="dxa"/>
              <w:right w:w="110" w:type="dxa"/>
            </w:tcMar>
            <w:vAlign w:val="center"/>
          </w:tcPr>
          <w:p w14:paraId="59CAE767" w14:textId="77777777" w:rsidR="00D363C5" w:rsidRDefault="00000000">
            <w:pPr>
              <w:spacing w:line="260" w:lineRule="auto"/>
            </w:pPr>
            <w:r>
              <w:rPr>
                <w:color w:val="000000"/>
                <w:sz w:val="20"/>
                <w:szCs w:val="20"/>
              </w:rPr>
              <w:t>54 s</w:t>
            </w:r>
          </w:p>
        </w:tc>
        <w:tc>
          <w:tcPr>
            <w:tcW w:w="1179" w:type="dxa"/>
            <w:tcMar>
              <w:top w:w="60" w:type="dxa"/>
              <w:left w:w="110" w:type="dxa"/>
              <w:bottom w:w="60" w:type="dxa"/>
              <w:right w:w="110" w:type="dxa"/>
            </w:tcMar>
            <w:vAlign w:val="center"/>
          </w:tcPr>
          <w:p w14:paraId="581C3B86" w14:textId="77777777" w:rsidR="00D363C5" w:rsidRDefault="00000000">
            <w:pPr>
              <w:spacing w:line="260" w:lineRule="auto"/>
            </w:pPr>
            <w:r>
              <w:rPr>
                <w:color w:val="000000"/>
                <w:sz w:val="20"/>
                <w:szCs w:val="20"/>
              </w:rPr>
              <w:t>60 s</w:t>
            </w:r>
          </w:p>
        </w:tc>
        <w:tc>
          <w:tcPr>
            <w:tcW w:w="1179" w:type="dxa"/>
            <w:tcMar>
              <w:top w:w="60" w:type="dxa"/>
              <w:left w:w="110" w:type="dxa"/>
              <w:bottom w:w="60" w:type="dxa"/>
              <w:right w:w="110" w:type="dxa"/>
            </w:tcMar>
            <w:vAlign w:val="center"/>
          </w:tcPr>
          <w:p w14:paraId="4E246D1A" w14:textId="77777777" w:rsidR="00D363C5" w:rsidRDefault="00000000">
            <w:pPr>
              <w:spacing w:line="260" w:lineRule="auto"/>
            </w:pPr>
            <w:r>
              <w:rPr>
                <w:color w:val="000000"/>
                <w:sz w:val="20"/>
                <w:szCs w:val="20"/>
              </w:rPr>
              <w:t>52 s</w:t>
            </w:r>
          </w:p>
        </w:tc>
        <w:tc>
          <w:tcPr>
            <w:tcW w:w="1088" w:type="dxa"/>
            <w:tcMar>
              <w:top w:w="60" w:type="dxa"/>
              <w:left w:w="110" w:type="dxa"/>
              <w:bottom w:w="60" w:type="dxa"/>
              <w:right w:w="110" w:type="dxa"/>
            </w:tcMar>
            <w:vAlign w:val="center"/>
          </w:tcPr>
          <w:p w14:paraId="667A6E16" w14:textId="77777777" w:rsidR="00D363C5" w:rsidRDefault="00000000">
            <w:pPr>
              <w:spacing w:line="260" w:lineRule="auto"/>
            </w:pPr>
            <w:r>
              <w:rPr>
                <w:color w:val="000000"/>
                <w:sz w:val="20"/>
                <w:szCs w:val="20"/>
              </w:rPr>
              <w:t>15 s</w:t>
            </w:r>
          </w:p>
        </w:tc>
        <w:tc>
          <w:tcPr>
            <w:tcW w:w="1180" w:type="dxa"/>
            <w:tcMar>
              <w:top w:w="60" w:type="dxa"/>
              <w:left w:w="110" w:type="dxa"/>
              <w:bottom w:w="60" w:type="dxa"/>
              <w:right w:w="110" w:type="dxa"/>
            </w:tcMar>
            <w:vAlign w:val="center"/>
          </w:tcPr>
          <w:p w14:paraId="01DE3490" w14:textId="77777777" w:rsidR="00D363C5" w:rsidRDefault="00000000">
            <w:pPr>
              <w:spacing w:line="260" w:lineRule="auto"/>
            </w:pPr>
            <w:r>
              <w:rPr>
                <w:color w:val="000000"/>
                <w:sz w:val="20"/>
                <w:szCs w:val="20"/>
              </w:rPr>
              <w:t>181 s</w:t>
            </w:r>
          </w:p>
        </w:tc>
      </w:tr>
      <w:tr w:rsidR="00D363C5" w14:paraId="4D83B830" w14:textId="77777777">
        <w:tblPrEx>
          <w:tblCellMar>
            <w:top w:w="0" w:type="dxa"/>
            <w:bottom w:w="0" w:type="dxa"/>
          </w:tblCellMar>
        </w:tblPrEx>
        <w:tc>
          <w:tcPr>
            <w:tcW w:w="1814" w:type="dxa"/>
            <w:shd w:val="clear" w:color="auto" w:fill="F2F5FA"/>
            <w:tcMar>
              <w:top w:w="60" w:type="dxa"/>
              <w:left w:w="110" w:type="dxa"/>
              <w:bottom w:w="60" w:type="dxa"/>
              <w:right w:w="110" w:type="dxa"/>
            </w:tcMar>
            <w:vAlign w:val="center"/>
          </w:tcPr>
          <w:p w14:paraId="5B742808" w14:textId="77777777" w:rsidR="00D363C5" w:rsidRDefault="00000000">
            <w:pPr>
              <w:spacing w:line="260" w:lineRule="auto"/>
            </w:pPr>
            <w:r>
              <w:rPr>
                <w:color w:val="000000"/>
                <w:sz w:val="20"/>
                <w:szCs w:val="20"/>
              </w:rPr>
              <w:t>Wyrób 2</w:t>
            </w:r>
          </w:p>
        </w:tc>
        <w:tc>
          <w:tcPr>
            <w:tcW w:w="1451" w:type="dxa"/>
            <w:shd w:val="clear" w:color="auto" w:fill="F2F5FA"/>
            <w:tcMar>
              <w:top w:w="60" w:type="dxa"/>
              <w:left w:w="110" w:type="dxa"/>
              <w:bottom w:w="60" w:type="dxa"/>
              <w:right w:w="110" w:type="dxa"/>
            </w:tcMar>
            <w:vAlign w:val="center"/>
          </w:tcPr>
          <w:p w14:paraId="1230A8AE" w14:textId="77777777" w:rsidR="00D363C5" w:rsidRDefault="00000000">
            <w:pPr>
              <w:spacing w:line="260" w:lineRule="auto"/>
              <w:jc w:val="center"/>
            </w:pPr>
            <w:r>
              <w:rPr>
                <w:color w:val="000000"/>
                <w:sz w:val="20"/>
                <w:szCs w:val="20"/>
              </w:rPr>
              <w:t>3</w:t>
            </w:r>
          </w:p>
        </w:tc>
        <w:tc>
          <w:tcPr>
            <w:tcW w:w="1179" w:type="dxa"/>
            <w:shd w:val="clear" w:color="auto" w:fill="F2F5FA"/>
            <w:tcMar>
              <w:top w:w="60" w:type="dxa"/>
              <w:left w:w="110" w:type="dxa"/>
              <w:bottom w:w="60" w:type="dxa"/>
              <w:right w:w="110" w:type="dxa"/>
            </w:tcMar>
            <w:vAlign w:val="center"/>
          </w:tcPr>
          <w:p w14:paraId="6FC3D2A8" w14:textId="77777777" w:rsidR="00D363C5" w:rsidRDefault="00000000">
            <w:pPr>
              <w:spacing w:line="260" w:lineRule="auto"/>
            </w:pPr>
            <w:r>
              <w:rPr>
                <w:color w:val="000000"/>
                <w:sz w:val="20"/>
                <w:szCs w:val="20"/>
              </w:rPr>
              <w:t>39 s</w:t>
            </w:r>
          </w:p>
        </w:tc>
        <w:tc>
          <w:tcPr>
            <w:tcW w:w="1179" w:type="dxa"/>
            <w:shd w:val="clear" w:color="auto" w:fill="F2F5FA"/>
            <w:tcMar>
              <w:top w:w="60" w:type="dxa"/>
              <w:left w:w="110" w:type="dxa"/>
              <w:bottom w:w="60" w:type="dxa"/>
              <w:right w:w="110" w:type="dxa"/>
            </w:tcMar>
            <w:vAlign w:val="center"/>
          </w:tcPr>
          <w:p w14:paraId="467560C1" w14:textId="77777777" w:rsidR="00D363C5" w:rsidRDefault="00000000">
            <w:pPr>
              <w:spacing w:line="260" w:lineRule="auto"/>
            </w:pPr>
            <w:r>
              <w:rPr>
                <w:color w:val="000000"/>
                <w:sz w:val="20"/>
                <w:szCs w:val="20"/>
              </w:rPr>
              <w:t>42 s</w:t>
            </w:r>
          </w:p>
        </w:tc>
        <w:tc>
          <w:tcPr>
            <w:tcW w:w="1179" w:type="dxa"/>
            <w:shd w:val="clear" w:color="auto" w:fill="F2F5FA"/>
            <w:tcMar>
              <w:top w:w="60" w:type="dxa"/>
              <w:left w:w="110" w:type="dxa"/>
              <w:bottom w:w="60" w:type="dxa"/>
              <w:right w:w="110" w:type="dxa"/>
            </w:tcMar>
            <w:vAlign w:val="center"/>
          </w:tcPr>
          <w:p w14:paraId="200DB158" w14:textId="77777777" w:rsidR="00D363C5" w:rsidRDefault="00000000">
            <w:pPr>
              <w:spacing w:line="260" w:lineRule="auto"/>
            </w:pPr>
            <w:r>
              <w:rPr>
                <w:color w:val="000000"/>
                <w:sz w:val="20"/>
                <w:szCs w:val="20"/>
              </w:rPr>
              <w:t>66 s</w:t>
            </w:r>
          </w:p>
        </w:tc>
        <w:tc>
          <w:tcPr>
            <w:tcW w:w="1088" w:type="dxa"/>
            <w:shd w:val="clear" w:color="auto" w:fill="F2F5FA"/>
            <w:tcMar>
              <w:top w:w="60" w:type="dxa"/>
              <w:left w:w="110" w:type="dxa"/>
              <w:bottom w:w="60" w:type="dxa"/>
              <w:right w:w="110" w:type="dxa"/>
            </w:tcMar>
            <w:vAlign w:val="center"/>
          </w:tcPr>
          <w:p w14:paraId="48593FA8" w14:textId="77777777" w:rsidR="00D363C5" w:rsidRDefault="00000000">
            <w:pPr>
              <w:spacing w:line="260" w:lineRule="auto"/>
            </w:pPr>
            <w:r>
              <w:rPr>
                <w:color w:val="000000"/>
                <w:sz w:val="20"/>
                <w:szCs w:val="20"/>
              </w:rPr>
              <w:t>15 s</w:t>
            </w:r>
          </w:p>
        </w:tc>
        <w:tc>
          <w:tcPr>
            <w:tcW w:w="1180" w:type="dxa"/>
            <w:shd w:val="clear" w:color="auto" w:fill="F2F5FA"/>
            <w:tcMar>
              <w:top w:w="60" w:type="dxa"/>
              <w:left w:w="110" w:type="dxa"/>
              <w:bottom w:w="60" w:type="dxa"/>
              <w:right w:w="110" w:type="dxa"/>
            </w:tcMar>
            <w:vAlign w:val="center"/>
          </w:tcPr>
          <w:p w14:paraId="22EBDCD6" w14:textId="77777777" w:rsidR="00D363C5" w:rsidRDefault="00000000">
            <w:pPr>
              <w:spacing w:line="260" w:lineRule="auto"/>
            </w:pPr>
            <w:r>
              <w:rPr>
                <w:color w:val="000000"/>
                <w:sz w:val="20"/>
                <w:szCs w:val="20"/>
              </w:rPr>
              <w:t>162 s</w:t>
            </w:r>
          </w:p>
        </w:tc>
      </w:tr>
      <w:tr w:rsidR="00D363C5" w14:paraId="099BF3D8" w14:textId="77777777">
        <w:tblPrEx>
          <w:tblCellMar>
            <w:top w:w="0" w:type="dxa"/>
            <w:bottom w:w="0" w:type="dxa"/>
          </w:tblCellMar>
        </w:tblPrEx>
        <w:tc>
          <w:tcPr>
            <w:tcW w:w="1814" w:type="dxa"/>
            <w:tcMar>
              <w:top w:w="60" w:type="dxa"/>
              <w:left w:w="110" w:type="dxa"/>
              <w:bottom w:w="60" w:type="dxa"/>
              <w:right w:w="110" w:type="dxa"/>
            </w:tcMar>
            <w:vAlign w:val="center"/>
          </w:tcPr>
          <w:p w14:paraId="513DD6FD" w14:textId="77777777" w:rsidR="00D363C5" w:rsidRDefault="00000000">
            <w:pPr>
              <w:spacing w:line="260" w:lineRule="auto"/>
            </w:pPr>
            <w:r>
              <w:rPr>
                <w:color w:val="000000"/>
                <w:sz w:val="20"/>
                <w:szCs w:val="20"/>
              </w:rPr>
              <w:t>Wyrób 3</w:t>
            </w:r>
          </w:p>
        </w:tc>
        <w:tc>
          <w:tcPr>
            <w:tcW w:w="1451" w:type="dxa"/>
            <w:tcMar>
              <w:top w:w="60" w:type="dxa"/>
              <w:left w:w="110" w:type="dxa"/>
              <w:bottom w:w="60" w:type="dxa"/>
              <w:right w:w="110" w:type="dxa"/>
            </w:tcMar>
            <w:vAlign w:val="center"/>
          </w:tcPr>
          <w:p w14:paraId="4C6D81AC" w14:textId="77777777" w:rsidR="00D363C5" w:rsidRDefault="00000000">
            <w:pPr>
              <w:spacing w:line="260" w:lineRule="auto"/>
              <w:jc w:val="center"/>
            </w:pPr>
            <w:r>
              <w:rPr>
                <w:color w:val="000000"/>
                <w:sz w:val="20"/>
                <w:szCs w:val="20"/>
              </w:rPr>
              <w:t>4</w:t>
            </w:r>
          </w:p>
        </w:tc>
        <w:tc>
          <w:tcPr>
            <w:tcW w:w="1179" w:type="dxa"/>
            <w:tcMar>
              <w:top w:w="60" w:type="dxa"/>
              <w:left w:w="110" w:type="dxa"/>
              <w:bottom w:w="60" w:type="dxa"/>
              <w:right w:w="110" w:type="dxa"/>
            </w:tcMar>
            <w:vAlign w:val="center"/>
          </w:tcPr>
          <w:p w14:paraId="2014948E" w14:textId="77777777" w:rsidR="00D363C5" w:rsidRDefault="00000000">
            <w:pPr>
              <w:spacing w:line="260" w:lineRule="auto"/>
            </w:pPr>
            <w:r>
              <w:rPr>
                <w:color w:val="000000"/>
                <w:sz w:val="20"/>
                <w:szCs w:val="20"/>
              </w:rPr>
              <w:t>26 s</w:t>
            </w:r>
          </w:p>
        </w:tc>
        <w:tc>
          <w:tcPr>
            <w:tcW w:w="1179" w:type="dxa"/>
            <w:tcMar>
              <w:top w:w="60" w:type="dxa"/>
              <w:left w:w="110" w:type="dxa"/>
              <w:bottom w:w="60" w:type="dxa"/>
              <w:right w:w="110" w:type="dxa"/>
            </w:tcMar>
            <w:vAlign w:val="center"/>
          </w:tcPr>
          <w:p w14:paraId="5093C2BC" w14:textId="77777777" w:rsidR="00D363C5" w:rsidRDefault="00000000">
            <w:pPr>
              <w:spacing w:line="260" w:lineRule="auto"/>
            </w:pPr>
            <w:r>
              <w:rPr>
                <w:color w:val="000000"/>
                <w:sz w:val="20"/>
                <w:szCs w:val="20"/>
              </w:rPr>
              <w:t>82 s</w:t>
            </w:r>
          </w:p>
        </w:tc>
        <w:tc>
          <w:tcPr>
            <w:tcW w:w="1179" w:type="dxa"/>
            <w:tcMar>
              <w:top w:w="60" w:type="dxa"/>
              <w:left w:w="110" w:type="dxa"/>
              <w:bottom w:w="60" w:type="dxa"/>
              <w:right w:w="110" w:type="dxa"/>
            </w:tcMar>
            <w:vAlign w:val="center"/>
          </w:tcPr>
          <w:p w14:paraId="4FA27426" w14:textId="77777777" w:rsidR="00D363C5" w:rsidRDefault="00000000">
            <w:pPr>
              <w:spacing w:line="260" w:lineRule="auto"/>
            </w:pPr>
            <w:r>
              <w:rPr>
                <w:color w:val="000000"/>
                <w:sz w:val="20"/>
                <w:szCs w:val="20"/>
              </w:rPr>
              <w:t>59 s</w:t>
            </w:r>
          </w:p>
        </w:tc>
        <w:tc>
          <w:tcPr>
            <w:tcW w:w="1088" w:type="dxa"/>
            <w:tcMar>
              <w:top w:w="60" w:type="dxa"/>
              <w:left w:w="110" w:type="dxa"/>
              <w:bottom w:w="60" w:type="dxa"/>
              <w:right w:w="110" w:type="dxa"/>
            </w:tcMar>
            <w:vAlign w:val="center"/>
          </w:tcPr>
          <w:p w14:paraId="264EA515" w14:textId="77777777" w:rsidR="00D363C5" w:rsidRDefault="00000000">
            <w:pPr>
              <w:spacing w:line="260" w:lineRule="auto"/>
            </w:pPr>
            <w:r>
              <w:rPr>
                <w:color w:val="000000"/>
                <w:sz w:val="20"/>
                <w:szCs w:val="20"/>
              </w:rPr>
              <w:t>15 s</w:t>
            </w:r>
          </w:p>
        </w:tc>
        <w:tc>
          <w:tcPr>
            <w:tcW w:w="1180" w:type="dxa"/>
            <w:tcMar>
              <w:top w:w="60" w:type="dxa"/>
              <w:left w:w="110" w:type="dxa"/>
              <w:bottom w:w="60" w:type="dxa"/>
              <w:right w:w="110" w:type="dxa"/>
            </w:tcMar>
            <w:vAlign w:val="center"/>
          </w:tcPr>
          <w:p w14:paraId="321FD0D9" w14:textId="77777777" w:rsidR="00D363C5" w:rsidRDefault="00000000">
            <w:pPr>
              <w:spacing w:line="260" w:lineRule="auto"/>
            </w:pPr>
            <w:r>
              <w:rPr>
                <w:color w:val="000000"/>
                <w:sz w:val="20"/>
                <w:szCs w:val="20"/>
              </w:rPr>
              <w:t>182 s</w:t>
            </w:r>
          </w:p>
        </w:tc>
      </w:tr>
      <w:tr w:rsidR="00D363C5" w14:paraId="6952EEA5" w14:textId="77777777">
        <w:tblPrEx>
          <w:tblCellMar>
            <w:top w:w="0" w:type="dxa"/>
            <w:bottom w:w="0" w:type="dxa"/>
          </w:tblCellMar>
        </w:tblPrEx>
        <w:tc>
          <w:tcPr>
            <w:tcW w:w="1814" w:type="dxa"/>
            <w:shd w:val="clear" w:color="auto" w:fill="F2F5FA"/>
            <w:tcMar>
              <w:top w:w="60" w:type="dxa"/>
              <w:left w:w="110" w:type="dxa"/>
              <w:bottom w:w="60" w:type="dxa"/>
              <w:right w:w="110" w:type="dxa"/>
            </w:tcMar>
            <w:vAlign w:val="center"/>
          </w:tcPr>
          <w:p w14:paraId="3EE6653C" w14:textId="77777777" w:rsidR="00D363C5" w:rsidRDefault="00000000">
            <w:pPr>
              <w:spacing w:line="260" w:lineRule="auto"/>
            </w:pPr>
            <w:r>
              <w:rPr>
                <w:color w:val="000000"/>
                <w:sz w:val="20"/>
                <w:szCs w:val="20"/>
              </w:rPr>
              <w:t>Wyrób 4</w:t>
            </w:r>
          </w:p>
        </w:tc>
        <w:tc>
          <w:tcPr>
            <w:tcW w:w="1451" w:type="dxa"/>
            <w:shd w:val="clear" w:color="auto" w:fill="F2F5FA"/>
            <w:tcMar>
              <w:top w:w="60" w:type="dxa"/>
              <w:left w:w="110" w:type="dxa"/>
              <w:bottom w:w="60" w:type="dxa"/>
              <w:right w:w="110" w:type="dxa"/>
            </w:tcMar>
            <w:vAlign w:val="center"/>
          </w:tcPr>
          <w:p w14:paraId="27C67861" w14:textId="77777777" w:rsidR="00D363C5" w:rsidRDefault="00000000">
            <w:pPr>
              <w:spacing w:line="260" w:lineRule="auto"/>
              <w:jc w:val="center"/>
            </w:pPr>
            <w:r>
              <w:rPr>
                <w:color w:val="000000"/>
                <w:sz w:val="20"/>
                <w:szCs w:val="20"/>
              </w:rPr>
              <w:t>5</w:t>
            </w:r>
          </w:p>
        </w:tc>
        <w:tc>
          <w:tcPr>
            <w:tcW w:w="1179" w:type="dxa"/>
            <w:shd w:val="clear" w:color="auto" w:fill="F2F5FA"/>
            <w:tcMar>
              <w:top w:w="60" w:type="dxa"/>
              <w:left w:w="110" w:type="dxa"/>
              <w:bottom w:w="60" w:type="dxa"/>
              <w:right w:w="110" w:type="dxa"/>
            </w:tcMar>
            <w:vAlign w:val="center"/>
          </w:tcPr>
          <w:p w14:paraId="0404E2F4" w14:textId="77777777" w:rsidR="00D363C5" w:rsidRDefault="00000000">
            <w:pPr>
              <w:spacing w:line="260" w:lineRule="auto"/>
            </w:pPr>
            <w:r>
              <w:rPr>
                <w:color w:val="000000"/>
                <w:sz w:val="20"/>
                <w:szCs w:val="20"/>
              </w:rPr>
              <w:t>27 s</w:t>
            </w:r>
          </w:p>
        </w:tc>
        <w:tc>
          <w:tcPr>
            <w:tcW w:w="1179" w:type="dxa"/>
            <w:shd w:val="clear" w:color="auto" w:fill="F2F5FA"/>
            <w:tcMar>
              <w:top w:w="60" w:type="dxa"/>
              <w:left w:w="110" w:type="dxa"/>
              <w:bottom w:w="60" w:type="dxa"/>
              <w:right w:w="110" w:type="dxa"/>
            </w:tcMar>
            <w:vAlign w:val="center"/>
          </w:tcPr>
          <w:p w14:paraId="4A836994" w14:textId="77777777" w:rsidR="00D363C5" w:rsidRDefault="00000000">
            <w:pPr>
              <w:spacing w:line="260" w:lineRule="auto"/>
            </w:pPr>
            <w:r>
              <w:rPr>
                <w:color w:val="000000"/>
                <w:sz w:val="20"/>
                <w:szCs w:val="20"/>
              </w:rPr>
              <w:t>29 s</w:t>
            </w:r>
          </w:p>
        </w:tc>
        <w:tc>
          <w:tcPr>
            <w:tcW w:w="1179" w:type="dxa"/>
            <w:shd w:val="clear" w:color="auto" w:fill="F2F5FA"/>
            <w:tcMar>
              <w:top w:w="60" w:type="dxa"/>
              <w:left w:w="110" w:type="dxa"/>
              <w:bottom w:w="60" w:type="dxa"/>
              <w:right w:w="110" w:type="dxa"/>
            </w:tcMar>
            <w:vAlign w:val="center"/>
          </w:tcPr>
          <w:p w14:paraId="2E7642C9" w14:textId="77777777" w:rsidR="00D363C5" w:rsidRDefault="00000000">
            <w:pPr>
              <w:spacing w:line="260" w:lineRule="auto"/>
            </w:pPr>
            <w:r>
              <w:rPr>
                <w:color w:val="000000"/>
                <w:sz w:val="20"/>
                <w:szCs w:val="20"/>
              </w:rPr>
              <w:t>53 s</w:t>
            </w:r>
          </w:p>
        </w:tc>
        <w:tc>
          <w:tcPr>
            <w:tcW w:w="1088" w:type="dxa"/>
            <w:shd w:val="clear" w:color="auto" w:fill="F2F5FA"/>
            <w:tcMar>
              <w:top w:w="60" w:type="dxa"/>
              <w:left w:w="110" w:type="dxa"/>
              <w:bottom w:w="60" w:type="dxa"/>
              <w:right w:w="110" w:type="dxa"/>
            </w:tcMar>
            <w:vAlign w:val="center"/>
          </w:tcPr>
          <w:p w14:paraId="09ECE1B4" w14:textId="77777777" w:rsidR="00D363C5" w:rsidRDefault="00000000">
            <w:pPr>
              <w:spacing w:line="260" w:lineRule="auto"/>
            </w:pPr>
            <w:r>
              <w:rPr>
                <w:color w:val="000000"/>
                <w:sz w:val="20"/>
                <w:szCs w:val="20"/>
              </w:rPr>
              <w:t>15 s</w:t>
            </w:r>
          </w:p>
        </w:tc>
        <w:tc>
          <w:tcPr>
            <w:tcW w:w="1180" w:type="dxa"/>
            <w:shd w:val="clear" w:color="auto" w:fill="F2F5FA"/>
            <w:tcMar>
              <w:top w:w="60" w:type="dxa"/>
              <w:left w:w="110" w:type="dxa"/>
              <w:bottom w:w="60" w:type="dxa"/>
              <w:right w:w="110" w:type="dxa"/>
            </w:tcMar>
            <w:vAlign w:val="center"/>
          </w:tcPr>
          <w:p w14:paraId="5F9B7135" w14:textId="77777777" w:rsidR="00D363C5" w:rsidRDefault="00000000">
            <w:pPr>
              <w:spacing w:line="260" w:lineRule="auto"/>
            </w:pPr>
            <w:r>
              <w:rPr>
                <w:color w:val="000000"/>
                <w:sz w:val="20"/>
                <w:szCs w:val="20"/>
              </w:rPr>
              <w:t>124 s</w:t>
            </w:r>
          </w:p>
        </w:tc>
      </w:tr>
      <w:tr w:rsidR="00D363C5" w14:paraId="3F0B1CAA" w14:textId="77777777">
        <w:tblPrEx>
          <w:tblCellMar>
            <w:top w:w="0" w:type="dxa"/>
            <w:bottom w:w="0" w:type="dxa"/>
          </w:tblCellMar>
        </w:tblPrEx>
        <w:tc>
          <w:tcPr>
            <w:tcW w:w="1814" w:type="dxa"/>
            <w:tcMar>
              <w:top w:w="60" w:type="dxa"/>
              <w:left w:w="110" w:type="dxa"/>
              <w:bottom w:w="60" w:type="dxa"/>
              <w:right w:w="110" w:type="dxa"/>
            </w:tcMar>
            <w:vAlign w:val="center"/>
          </w:tcPr>
          <w:p w14:paraId="2D9A1B77" w14:textId="77777777" w:rsidR="00D363C5" w:rsidRDefault="00000000">
            <w:pPr>
              <w:spacing w:line="260" w:lineRule="auto"/>
            </w:pPr>
            <w:r>
              <w:rPr>
                <w:color w:val="000000"/>
                <w:sz w:val="20"/>
                <w:szCs w:val="20"/>
              </w:rPr>
              <w:lastRenderedPageBreak/>
              <w:t>Wyrób 5</w:t>
            </w:r>
          </w:p>
        </w:tc>
        <w:tc>
          <w:tcPr>
            <w:tcW w:w="1451" w:type="dxa"/>
            <w:tcMar>
              <w:top w:w="60" w:type="dxa"/>
              <w:left w:w="110" w:type="dxa"/>
              <w:bottom w:w="60" w:type="dxa"/>
              <w:right w:w="110" w:type="dxa"/>
            </w:tcMar>
            <w:vAlign w:val="center"/>
          </w:tcPr>
          <w:p w14:paraId="0C1C70D0" w14:textId="77777777" w:rsidR="00D363C5" w:rsidRDefault="00000000">
            <w:pPr>
              <w:spacing w:line="260" w:lineRule="auto"/>
              <w:jc w:val="center"/>
            </w:pPr>
            <w:r>
              <w:rPr>
                <w:color w:val="000000"/>
                <w:sz w:val="20"/>
                <w:szCs w:val="20"/>
              </w:rPr>
              <w:t>6</w:t>
            </w:r>
          </w:p>
        </w:tc>
        <w:tc>
          <w:tcPr>
            <w:tcW w:w="1179" w:type="dxa"/>
            <w:tcMar>
              <w:top w:w="60" w:type="dxa"/>
              <w:left w:w="110" w:type="dxa"/>
              <w:bottom w:w="60" w:type="dxa"/>
              <w:right w:w="110" w:type="dxa"/>
            </w:tcMar>
            <w:vAlign w:val="center"/>
          </w:tcPr>
          <w:p w14:paraId="3A20811A" w14:textId="77777777" w:rsidR="00D363C5" w:rsidRDefault="00000000">
            <w:pPr>
              <w:spacing w:line="260" w:lineRule="auto"/>
            </w:pPr>
            <w:r>
              <w:rPr>
                <w:color w:val="000000"/>
                <w:sz w:val="20"/>
                <w:szCs w:val="20"/>
              </w:rPr>
              <w:t>30 s</w:t>
            </w:r>
          </w:p>
        </w:tc>
        <w:tc>
          <w:tcPr>
            <w:tcW w:w="1179" w:type="dxa"/>
            <w:tcMar>
              <w:top w:w="60" w:type="dxa"/>
              <w:left w:w="110" w:type="dxa"/>
              <w:bottom w:w="60" w:type="dxa"/>
              <w:right w:w="110" w:type="dxa"/>
            </w:tcMar>
            <w:vAlign w:val="center"/>
          </w:tcPr>
          <w:p w14:paraId="0C059C5D" w14:textId="77777777" w:rsidR="00D363C5" w:rsidRDefault="00000000">
            <w:pPr>
              <w:spacing w:line="260" w:lineRule="auto"/>
            </w:pPr>
            <w:r>
              <w:rPr>
                <w:color w:val="000000"/>
                <w:sz w:val="20"/>
                <w:szCs w:val="20"/>
              </w:rPr>
              <w:t>33 s</w:t>
            </w:r>
          </w:p>
        </w:tc>
        <w:tc>
          <w:tcPr>
            <w:tcW w:w="1179" w:type="dxa"/>
            <w:tcMar>
              <w:top w:w="60" w:type="dxa"/>
              <w:left w:w="110" w:type="dxa"/>
              <w:bottom w:w="60" w:type="dxa"/>
              <w:right w:w="110" w:type="dxa"/>
            </w:tcMar>
            <w:vAlign w:val="center"/>
          </w:tcPr>
          <w:p w14:paraId="4E4C4E10" w14:textId="77777777" w:rsidR="00D363C5" w:rsidRDefault="00000000">
            <w:pPr>
              <w:spacing w:line="260" w:lineRule="auto"/>
            </w:pPr>
            <w:r>
              <w:rPr>
                <w:color w:val="000000"/>
                <w:sz w:val="20"/>
                <w:szCs w:val="20"/>
              </w:rPr>
              <w:t>55 s</w:t>
            </w:r>
          </w:p>
        </w:tc>
        <w:tc>
          <w:tcPr>
            <w:tcW w:w="1088" w:type="dxa"/>
            <w:tcMar>
              <w:top w:w="60" w:type="dxa"/>
              <w:left w:w="110" w:type="dxa"/>
              <w:bottom w:w="60" w:type="dxa"/>
              <w:right w:w="110" w:type="dxa"/>
            </w:tcMar>
            <w:vAlign w:val="center"/>
          </w:tcPr>
          <w:p w14:paraId="605B9114" w14:textId="77777777" w:rsidR="00D363C5" w:rsidRDefault="00000000">
            <w:pPr>
              <w:spacing w:line="260" w:lineRule="auto"/>
            </w:pPr>
            <w:r>
              <w:rPr>
                <w:color w:val="000000"/>
                <w:sz w:val="20"/>
                <w:szCs w:val="20"/>
              </w:rPr>
              <w:t>15 s</w:t>
            </w:r>
          </w:p>
        </w:tc>
        <w:tc>
          <w:tcPr>
            <w:tcW w:w="1180" w:type="dxa"/>
            <w:tcMar>
              <w:top w:w="60" w:type="dxa"/>
              <w:left w:w="110" w:type="dxa"/>
              <w:bottom w:w="60" w:type="dxa"/>
              <w:right w:w="110" w:type="dxa"/>
            </w:tcMar>
            <w:vAlign w:val="center"/>
          </w:tcPr>
          <w:p w14:paraId="33D9A13B" w14:textId="77777777" w:rsidR="00D363C5" w:rsidRDefault="00000000">
            <w:pPr>
              <w:spacing w:line="260" w:lineRule="auto"/>
            </w:pPr>
            <w:r>
              <w:rPr>
                <w:color w:val="000000"/>
                <w:sz w:val="20"/>
                <w:szCs w:val="20"/>
              </w:rPr>
              <w:t>133 s</w:t>
            </w:r>
          </w:p>
        </w:tc>
      </w:tr>
      <w:tr w:rsidR="00D363C5" w14:paraId="247365DA" w14:textId="77777777">
        <w:tblPrEx>
          <w:tblCellMar>
            <w:top w:w="0" w:type="dxa"/>
            <w:bottom w:w="0" w:type="dxa"/>
          </w:tblCellMar>
        </w:tblPrEx>
        <w:tc>
          <w:tcPr>
            <w:tcW w:w="1814" w:type="dxa"/>
            <w:shd w:val="clear" w:color="auto" w:fill="F2F5FA"/>
            <w:tcMar>
              <w:top w:w="60" w:type="dxa"/>
              <w:left w:w="110" w:type="dxa"/>
              <w:bottom w:w="60" w:type="dxa"/>
              <w:right w:w="110" w:type="dxa"/>
            </w:tcMar>
            <w:vAlign w:val="center"/>
          </w:tcPr>
          <w:p w14:paraId="2857837F" w14:textId="77777777" w:rsidR="00D363C5" w:rsidRDefault="00000000">
            <w:pPr>
              <w:spacing w:line="260" w:lineRule="auto"/>
            </w:pPr>
            <w:r>
              <w:rPr>
                <w:color w:val="000000"/>
                <w:sz w:val="20"/>
                <w:szCs w:val="20"/>
              </w:rPr>
              <w:t>Wyrób 6</w:t>
            </w:r>
          </w:p>
        </w:tc>
        <w:tc>
          <w:tcPr>
            <w:tcW w:w="1451" w:type="dxa"/>
            <w:shd w:val="clear" w:color="auto" w:fill="F2F5FA"/>
            <w:tcMar>
              <w:top w:w="60" w:type="dxa"/>
              <w:left w:w="110" w:type="dxa"/>
              <w:bottom w:w="60" w:type="dxa"/>
              <w:right w:w="110" w:type="dxa"/>
            </w:tcMar>
            <w:vAlign w:val="center"/>
          </w:tcPr>
          <w:p w14:paraId="405C5B87" w14:textId="77777777" w:rsidR="00D363C5" w:rsidRDefault="00000000">
            <w:pPr>
              <w:spacing w:line="260" w:lineRule="auto"/>
              <w:jc w:val="center"/>
            </w:pPr>
            <w:r>
              <w:rPr>
                <w:color w:val="000000"/>
                <w:sz w:val="20"/>
                <w:szCs w:val="20"/>
              </w:rPr>
              <w:t>7</w:t>
            </w:r>
          </w:p>
        </w:tc>
        <w:tc>
          <w:tcPr>
            <w:tcW w:w="1179" w:type="dxa"/>
            <w:shd w:val="clear" w:color="auto" w:fill="F2F5FA"/>
            <w:tcMar>
              <w:top w:w="60" w:type="dxa"/>
              <w:left w:w="110" w:type="dxa"/>
              <w:bottom w:w="60" w:type="dxa"/>
              <w:right w:w="110" w:type="dxa"/>
            </w:tcMar>
            <w:vAlign w:val="center"/>
          </w:tcPr>
          <w:p w14:paraId="32303352" w14:textId="77777777" w:rsidR="00D363C5" w:rsidRDefault="00000000">
            <w:pPr>
              <w:spacing w:line="260" w:lineRule="auto"/>
            </w:pPr>
            <w:r>
              <w:rPr>
                <w:color w:val="000000"/>
                <w:sz w:val="20"/>
                <w:szCs w:val="20"/>
              </w:rPr>
              <w:t>20 s</w:t>
            </w:r>
          </w:p>
        </w:tc>
        <w:tc>
          <w:tcPr>
            <w:tcW w:w="1179" w:type="dxa"/>
            <w:shd w:val="clear" w:color="auto" w:fill="F2F5FA"/>
            <w:tcMar>
              <w:top w:w="60" w:type="dxa"/>
              <w:left w:w="110" w:type="dxa"/>
              <w:bottom w:w="60" w:type="dxa"/>
              <w:right w:w="110" w:type="dxa"/>
            </w:tcMar>
            <w:vAlign w:val="center"/>
          </w:tcPr>
          <w:p w14:paraId="7E2D8C21" w14:textId="77777777" w:rsidR="00D363C5" w:rsidRDefault="00000000">
            <w:pPr>
              <w:spacing w:line="260" w:lineRule="auto"/>
            </w:pPr>
            <w:r>
              <w:rPr>
                <w:color w:val="000000"/>
                <w:sz w:val="20"/>
                <w:szCs w:val="20"/>
              </w:rPr>
              <w:t>33 s</w:t>
            </w:r>
          </w:p>
        </w:tc>
        <w:tc>
          <w:tcPr>
            <w:tcW w:w="1179" w:type="dxa"/>
            <w:shd w:val="clear" w:color="auto" w:fill="F2F5FA"/>
            <w:tcMar>
              <w:top w:w="60" w:type="dxa"/>
              <w:left w:w="110" w:type="dxa"/>
              <w:bottom w:w="60" w:type="dxa"/>
              <w:right w:w="110" w:type="dxa"/>
            </w:tcMar>
            <w:vAlign w:val="center"/>
          </w:tcPr>
          <w:p w14:paraId="3465C8CC" w14:textId="77777777" w:rsidR="00D363C5" w:rsidRDefault="00000000">
            <w:pPr>
              <w:spacing w:line="260" w:lineRule="auto"/>
            </w:pPr>
            <w:r>
              <w:rPr>
                <w:color w:val="000000"/>
                <w:sz w:val="20"/>
                <w:szCs w:val="20"/>
              </w:rPr>
              <w:t>43 s</w:t>
            </w:r>
          </w:p>
        </w:tc>
        <w:tc>
          <w:tcPr>
            <w:tcW w:w="1088" w:type="dxa"/>
            <w:shd w:val="clear" w:color="auto" w:fill="F2F5FA"/>
            <w:tcMar>
              <w:top w:w="60" w:type="dxa"/>
              <w:left w:w="110" w:type="dxa"/>
              <w:bottom w:w="60" w:type="dxa"/>
              <w:right w:w="110" w:type="dxa"/>
            </w:tcMar>
            <w:vAlign w:val="center"/>
          </w:tcPr>
          <w:p w14:paraId="3FD508DC" w14:textId="77777777" w:rsidR="00D363C5" w:rsidRDefault="00000000">
            <w:pPr>
              <w:spacing w:line="260" w:lineRule="auto"/>
            </w:pPr>
            <w:r>
              <w:rPr>
                <w:color w:val="000000"/>
                <w:sz w:val="20"/>
                <w:szCs w:val="20"/>
              </w:rPr>
              <w:t>15 s</w:t>
            </w:r>
          </w:p>
        </w:tc>
        <w:tc>
          <w:tcPr>
            <w:tcW w:w="1180" w:type="dxa"/>
            <w:shd w:val="clear" w:color="auto" w:fill="F2F5FA"/>
            <w:tcMar>
              <w:top w:w="60" w:type="dxa"/>
              <w:left w:w="110" w:type="dxa"/>
              <w:bottom w:w="60" w:type="dxa"/>
              <w:right w:w="110" w:type="dxa"/>
            </w:tcMar>
            <w:vAlign w:val="center"/>
          </w:tcPr>
          <w:p w14:paraId="6AC1B616" w14:textId="77777777" w:rsidR="00D363C5" w:rsidRDefault="00000000">
            <w:pPr>
              <w:spacing w:line="260" w:lineRule="auto"/>
            </w:pPr>
            <w:r>
              <w:rPr>
                <w:color w:val="000000"/>
                <w:sz w:val="20"/>
                <w:szCs w:val="20"/>
              </w:rPr>
              <w:t>111 s</w:t>
            </w:r>
          </w:p>
        </w:tc>
      </w:tr>
    </w:tbl>
    <w:p w14:paraId="7A171955" w14:textId="77777777" w:rsidR="00D363C5" w:rsidRDefault="00000000">
      <w:pPr>
        <w:spacing w:before="80" w:after="200"/>
        <w:jc w:val="center"/>
      </w:pPr>
      <w:r>
        <w:rPr>
          <w:i/>
          <w:iCs/>
          <w:color w:val="404040"/>
          <w:sz w:val="18"/>
          <w:szCs w:val="18"/>
        </w:rPr>
        <w:t>Tab. 3. Czasy docelowe operacji montażowych dla poszczególnych wyrobów.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611A33FC"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6333DA79" w14:textId="77777777" w:rsidR="00D363C5" w:rsidRDefault="00000000">
            <w:pPr>
              <w:spacing w:after="80"/>
            </w:pPr>
            <w:r>
              <w:rPr>
                <w:b/>
                <w:bCs/>
                <w:color w:val="1F3864"/>
                <w:sz w:val="21"/>
                <w:szCs w:val="21"/>
              </w:rPr>
              <w:t>Numeracja modeli</w:t>
            </w:r>
          </w:p>
          <w:p w14:paraId="575132E4" w14:textId="77777777" w:rsidR="00D363C5" w:rsidRDefault="00000000">
            <w:pPr>
              <w:spacing w:after="60" w:line="280" w:lineRule="auto"/>
              <w:jc w:val="both"/>
            </w:pPr>
            <w:r>
              <w:rPr>
                <w:sz w:val="21"/>
                <w:szCs w:val="21"/>
              </w:rPr>
              <w:t>Numeracja modeli w sterowniku jest przesunięta o jeden względem identyfikatorów wyrobów w bazie danych — wyrób 1 odpowiada modelowi 2, wyrób 6 modelowi 7. Wartości 0 i 1 zostały zarezerwowane na komunikaty sterujące wyświetlane na panelach: 0 oznacza brak zlecenia, 1 — zlecenie oczekujące na uruchomienie. Dzięki temu ta sama zmienna steruje zarówno wyborem grafiki instrukcji montażu, jak i ekranami informacyjnymi.</w:t>
            </w:r>
          </w:p>
        </w:tc>
      </w:tr>
    </w:tbl>
    <w:p w14:paraId="45493E9C" w14:textId="77777777" w:rsidR="00D363C5" w:rsidRDefault="00D363C5">
      <w:pPr>
        <w:spacing w:after="120"/>
      </w:pPr>
    </w:p>
    <w:p w14:paraId="25F3CE60" w14:textId="77777777" w:rsidR="00D363C5" w:rsidRDefault="00000000">
      <w:pPr>
        <w:spacing w:after="140" w:line="300" w:lineRule="auto"/>
        <w:jc w:val="both"/>
      </w:pPr>
      <w:r>
        <w:t>Analiza czasów ujawnia istotną cechę linii — jest ona wyraźnie niezrównoważona. Dla wyrobu 3 stanowisko drugie wymaga 82 sekund, podczas gdy pierwsze zaledwie 26. Stanowisko drugie staje się wówczas wąskim gardłem wyznaczającym takt całej linii, a operatorzy na pozostałych stanowiskach oczekują. Świadomie pozostawiono ten stan, ponieważ linia pełni funkcję dydaktyczną i zróżnicowanie obciążenia pozwala studentom obserwować wpływ niezrównoważenia na wskaźniki produkcyjne.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78F6F080" w14:textId="77777777">
        <w:tblPrEx>
          <w:tblCellMar>
            <w:top w:w="0" w:type="dxa"/>
            <w:bottom w:w="0" w:type="dxa"/>
          </w:tblCellMar>
        </w:tblPrEx>
        <w:tc>
          <w:tcPr>
            <w:tcW w:w="9070" w:type="dxa"/>
            <w:shd w:val="clear" w:color="auto" w:fill="FAFAFA"/>
            <w:tcMar>
              <w:top w:w="700" w:type="dxa"/>
              <w:left w:w="200" w:type="dxa"/>
              <w:bottom w:w="700" w:type="dxa"/>
              <w:right w:w="200" w:type="dxa"/>
            </w:tcMar>
          </w:tcPr>
          <w:p w14:paraId="1540FB57" w14:textId="77777777" w:rsidR="00D363C5" w:rsidRDefault="00000000">
            <w:pPr>
              <w:jc w:val="center"/>
            </w:pPr>
            <w:r>
              <w:rPr>
                <w:i/>
                <w:iCs/>
                <w:color w:val="808080"/>
                <w:sz w:val="20"/>
                <w:szCs w:val="20"/>
              </w:rPr>
              <w:t>[ MIEJSCE NA ZDJĘCIE — Sześć wariantów wyrobu ]</w:t>
            </w:r>
          </w:p>
        </w:tc>
      </w:tr>
    </w:tbl>
    <w:p w14:paraId="34754BAC" w14:textId="77777777" w:rsidR="00D363C5" w:rsidRDefault="00000000">
      <w:pPr>
        <w:spacing w:before="80" w:after="220"/>
        <w:jc w:val="center"/>
      </w:pPr>
      <w:r>
        <w:rPr>
          <w:i/>
          <w:iCs/>
          <w:color w:val="404040"/>
          <w:sz w:val="18"/>
          <w:szCs w:val="18"/>
        </w:rPr>
        <w:t>Rys. 2. Sześć wariantów wyrobu</w:t>
      </w:r>
    </w:p>
    <w:p w14:paraId="12E4D1FD" w14:textId="77777777" w:rsidR="00D363C5" w:rsidRDefault="00000000">
      <w:pPr>
        <w:pStyle w:val="Nagwek2"/>
        <w:spacing w:before="260" w:after="140"/>
      </w:pPr>
      <w:bookmarkStart w:id="8" w:name="_Toc239444753"/>
      <w:r>
        <w:rPr>
          <w:b/>
          <w:bCs/>
          <w:color w:val="2E5496"/>
        </w:rPr>
        <w:t>2.3. Paletka i identyfikacja RFID</w:t>
      </w:r>
      <w:bookmarkEnd w:id="8"/>
    </w:p>
    <w:p w14:paraId="6F589BD7" w14:textId="77777777" w:rsidR="00D363C5" w:rsidRDefault="00000000">
      <w:pPr>
        <w:spacing w:after="140" w:line="300" w:lineRule="auto"/>
        <w:jc w:val="both"/>
      </w:pPr>
      <w:r>
        <w:t xml:space="preserve">Nośnikiem tożsamości wyrobu jest paletka transportowa z gniazdem na </w:t>
      </w:r>
      <w:proofErr w:type="spellStart"/>
      <w:r>
        <w:t>tag</w:t>
      </w:r>
      <w:proofErr w:type="spellEnd"/>
      <w:r>
        <w:t xml:space="preserve"> RFID, zaprojektowana w ramach projektu i wykonana w technologii druku przyrostowego. Na stanowisku pierwszym sterownik zapisuje na </w:t>
      </w:r>
      <w:proofErr w:type="spellStart"/>
      <w:r>
        <w:t>tagu</w:t>
      </w:r>
      <w:proofErr w:type="spellEnd"/>
      <w:r>
        <w:t xml:space="preserve"> trzy wartości: numer zlecenia, numer modelu oraz numer sztuki w ramach zlecenia. Zapis realizowany jest przez bufor bajtowy:</w:t>
      </w:r>
    </w:p>
    <w:p w14:paraId="355F8B81" w14:textId="77777777" w:rsidR="00D363C5" w:rsidRDefault="00000000">
      <w:pPr>
        <w:shd w:val="clear" w:color="auto" w:fill="F2F2F2"/>
        <w:ind w:left="280"/>
      </w:pPr>
      <w:r>
        <w:rPr>
          <w:rFonts w:ascii="Consolas" w:eastAsia="Consolas" w:hAnsi="Consolas" w:cs="Consolas"/>
          <w:sz w:val="18"/>
          <w:szCs w:val="18"/>
        </w:rPr>
        <w:t>"RFID_test".</w:t>
      </w:r>
      <w:proofErr w:type="spellStart"/>
      <w:r>
        <w:rPr>
          <w:rFonts w:ascii="Consolas" w:eastAsia="Consolas" w:hAnsi="Consolas" w:cs="Consolas"/>
          <w:sz w:val="18"/>
          <w:szCs w:val="18"/>
        </w:rPr>
        <w:t>Bufor_Zapis</w:t>
      </w:r>
      <w:proofErr w:type="spellEnd"/>
      <w:r>
        <w:rPr>
          <w:rFonts w:ascii="Consolas" w:eastAsia="Consolas" w:hAnsi="Consolas" w:cs="Consolas"/>
          <w:sz w:val="18"/>
          <w:szCs w:val="18"/>
        </w:rPr>
        <w:t>[0] := INT_TO_BYTE(...Zlecenie.ID);</w:t>
      </w:r>
    </w:p>
    <w:p w14:paraId="2D77AC35" w14:textId="77777777" w:rsidR="00D363C5" w:rsidRDefault="00000000">
      <w:pPr>
        <w:shd w:val="clear" w:color="auto" w:fill="F2F2F2"/>
        <w:ind w:left="280"/>
      </w:pPr>
      <w:r>
        <w:rPr>
          <w:rFonts w:ascii="Consolas" w:eastAsia="Consolas" w:hAnsi="Consolas" w:cs="Consolas"/>
          <w:sz w:val="18"/>
          <w:szCs w:val="18"/>
        </w:rPr>
        <w:t>"RFID_test".</w:t>
      </w:r>
      <w:proofErr w:type="spellStart"/>
      <w:r>
        <w:rPr>
          <w:rFonts w:ascii="Consolas" w:eastAsia="Consolas" w:hAnsi="Consolas" w:cs="Consolas"/>
          <w:sz w:val="18"/>
          <w:szCs w:val="18"/>
        </w:rPr>
        <w:t>Bufor_Zapis</w:t>
      </w:r>
      <w:proofErr w:type="spellEnd"/>
      <w:r>
        <w:rPr>
          <w:rFonts w:ascii="Consolas" w:eastAsia="Consolas" w:hAnsi="Consolas" w:cs="Consolas"/>
          <w:sz w:val="18"/>
          <w:szCs w:val="18"/>
        </w:rPr>
        <w:t>[1] := INT_TO_BYTE(...</w:t>
      </w:r>
      <w:proofErr w:type="spellStart"/>
      <w:r>
        <w:rPr>
          <w:rFonts w:ascii="Consolas" w:eastAsia="Consolas" w:hAnsi="Consolas" w:cs="Consolas"/>
          <w:sz w:val="18"/>
          <w:szCs w:val="18"/>
        </w:rPr>
        <w:t>Zlecenie.Model</w:t>
      </w:r>
      <w:proofErr w:type="spellEnd"/>
      <w:r>
        <w:rPr>
          <w:rFonts w:ascii="Consolas" w:eastAsia="Consolas" w:hAnsi="Consolas" w:cs="Consolas"/>
          <w:sz w:val="18"/>
          <w:szCs w:val="18"/>
        </w:rPr>
        <w:t>);</w:t>
      </w:r>
    </w:p>
    <w:p w14:paraId="631626A6" w14:textId="77777777" w:rsidR="00D363C5" w:rsidRDefault="00000000">
      <w:pPr>
        <w:shd w:val="clear" w:color="auto" w:fill="F2F2F2"/>
        <w:ind w:left="280"/>
      </w:pPr>
      <w:r>
        <w:rPr>
          <w:rFonts w:ascii="Consolas" w:eastAsia="Consolas" w:hAnsi="Consolas" w:cs="Consolas"/>
          <w:sz w:val="18"/>
          <w:szCs w:val="18"/>
        </w:rPr>
        <w:t>"RFID_test".</w:t>
      </w:r>
      <w:proofErr w:type="spellStart"/>
      <w:r>
        <w:rPr>
          <w:rFonts w:ascii="Consolas" w:eastAsia="Consolas" w:hAnsi="Consolas" w:cs="Consolas"/>
          <w:sz w:val="18"/>
          <w:szCs w:val="18"/>
        </w:rPr>
        <w:t>Bufor_Zapis</w:t>
      </w:r>
      <w:proofErr w:type="spellEnd"/>
      <w:r>
        <w:rPr>
          <w:rFonts w:ascii="Consolas" w:eastAsia="Consolas" w:hAnsi="Consolas" w:cs="Consolas"/>
          <w:sz w:val="18"/>
          <w:szCs w:val="18"/>
        </w:rPr>
        <w:t>[2] := INT_TO_BYTE(...</w:t>
      </w:r>
      <w:proofErr w:type="spellStart"/>
      <w:r>
        <w:rPr>
          <w:rFonts w:ascii="Consolas" w:eastAsia="Consolas" w:hAnsi="Consolas" w:cs="Consolas"/>
          <w:sz w:val="18"/>
          <w:szCs w:val="18"/>
        </w:rPr>
        <w:t>Zlecenie.PartNo</w:t>
      </w:r>
      <w:proofErr w:type="spellEnd"/>
      <w:r>
        <w:rPr>
          <w:rFonts w:ascii="Consolas" w:eastAsia="Consolas" w:hAnsi="Consolas" w:cs="Consolas"/>
          <w:sz w:val="18"/>
          <w:szCs w:val="18"/>
        </w:rPr>
        <w:t>);</w:t>
      </w:r>
    </w:p>
    <w:p w14:paraId="63D58D63" w14:textId="77777777" w:rsidR="00D363C5" w:rsidRDefault="00000000">
      <w:pPr>
        <w:shd w:val="clear" w:color="auto" w:fill="F2F2F2"/>
        <w:spacing w:after="160"/>
        <w:ind w:left="280"/>
      </w:pPr>
      <w:r>
        <w:rPr>
          <w:rFonts w:ascii="Consolas" w:eastAsia="Consolas" w:hAnsi="Consolas" w:cs="Consolas"/>
          <w:sz w:val="18"/>
          <w:szCs w:val="18"/>
        </w:rPr>
        <w:t>"DB_Data".Stanowisko1.Sensors.RFID.CmdWrite := TRUE;</w:t>
      </w:r>
    </w:p>
    <w:p w14:paraId="129DFC10" w14:textId="77777777" w:rsidR="00D363C5" w:rsidRDefault="00000000">
      <w:pPr>
        <w:spacing w:after="140" w:line="300" w:lineRule="auto"/>
        <w:jc w:val="both"/>
      </w:pPr>
      <w:r>
        <w:t xml:space="preserve">Na kolejnych stanowiskach </w:t>
      </w:r>
      <w:proofErr w:type="spellStart"/>
      <w:r>
        <w:t>tag</w:t>
      </w:r>
      <w:proofErr w:type="spellEnd"/>
      <w:r>
        <w:t xml:space="preserve"> jest odczytywany do osobnych buforów, a odczytane dane służą do odnalezienia właściwego zlecenia w tablicy dwustu slotów utrzymywanej w sterowniku. Rozwiązanie to daje istotną korzyść praktyczną: przerwanie zasilania lub restart sterownika nie powoduje utraty informacji o wyrobach znajdujących się na linii, ponieważ każdy z nich nosi swoją tożsamość ze sobą.</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7512BA83" w14:textId="77777777">
        <w:tblPrEx>
          <w:tblCellMar>
            <w:top w:w="0" w:type="dxa"/>
            <w:bottom w:w="0" w:type="dxa"/>
          </w:tblCellMar>
        </w:tblPrEx>
        <w:tc>
          <w:tcPr>
            <w:tcW w:w="9070" w:type="dxa"/>
            <w:shd w:val="clear" w:color="auto" w:fill="FAFAFA"/>
            <w:tcMar>
              <w:top w:w="700" w:type="dxa"/>
              <w:left w:w="200" w:type="dxa"/>
              <w:bottom w:w="700" w:type="dxa"/>
              <w:right w:w="200" w:type="dxa"/>
            </w:tcMar>
          </w:tcPr>
          <w:p w14:paraId="51DBB745" w14:textId="77777777" w:rsidR="00D363C5" w:rsidRDefault="00000000">
            <w:pPr>
              <w:jc w:val="center"/>
            </w:pPr>
            <w:r>
              <w:rPr>
                <w:i/>
                <w:iCs/>
                <w:color w:val="808080"/>
                <w:sz w:val="20"/>
                <w:szCs w:val="20"/>
              </w:rPr>
              <w:lastRenderedPageBreak/>
              <w:t xml:space="preserve">[ MIEJSCE NA ZDJĘCIE — Paletka transportowa z </w:t>
            </w:r>
            <w:proofErr w:type="spellStart"/>
            <w:r>
              <w:rPr>
                <w:i/>
                <w:iCs/>
                <w:color w:val="808080"/>
                <w:sz w:val="20"/>
                <w:szCs w:val="20"/>
              </w:rPr>
              <w:t>tagiem</w:t>
            </w:r>
            <w:proofErr w:type="spellEnd"/>
            <w:r>
              <w:rPr>
                <w:i/>
                <w:iCs/>
                <w:color w:val="808080"/>
                <w:sz w:val="20"/>
                <w:szCs w:val="20"/>
              </w:rPr>
              <w:t xml:space="preserve"> RFID ]</w:t>
            </w:r>
          </w:p>
        </w:tc>
      </w:tr>
    </w:tbl>
    <w:p w14:paraId="6A8A3BBB" w14:textId="77777777" w:rsidR="00D363C5" w:rsidRDefault="00000000">
      <w:pPr>
        <w:spacing w:before="80" w:after="220"/>
        <w:jc w:val="center"/>
      </w:pPr>
      <w:r>
        <w:rPr>
          <w:i/>
          <w:iCs/>
          <w:color w:val="404040"/>
          <w:sz w:val="18"/>
          <w:szCs w:val="18"/>
        </w:rPr>
        <w:t xml:space="preserve">Rys. 3. Paletka transportowa z </w:t>
      </w:r>
      <w:proofErr w:type="spellStart"/>
      <w:r>
        <w:rPr>
          <w:i/>
          <w:iCs/>
          <w:color w:val="404040"/>
          <w:sz w:val="18"/>
          <w:szCs w:val="18"/>
        </w:rPr>
        <w:t>tagiem</w:t>
      </w:r>
      <w:proofErr w:type="spellEnd"/>
      <w:r>
        <w:rPr>
          <w:i/>
          <w:iCs/>
          <w:color w:val="404040"/>
          <w:sz w:val="18"/>
          <w:szCs w:val="18"/>
        </w:rPr>
        <w:t xml:space="preserve"> RFID</w:t>
      </w:r>
    </w:p>
    <w:p w14:paraId="542276C9" w14:textId="77777777" w:rsidR="00D363C5" w:rsidRDefault="00000000">
      <w:pPr>
        <w:pStyle w:val="Nagwek1"/>
        <w:pageBreakBefore/>
        <w:spacing w:after="240"/>
      </w:pPr>
      <w:bookmarkStart w:id="9" w:name="_Toc239444754"/>
      <w:r>
        <w:rPr>
          <w:b/>
          <w:bCs/>
          <w:color w:val="1F3864"/>
        </w:rPr>
        <w:lastRenderedPageBreak/>
        <w:t>3. Architektura systemu</w:t>
      </w:r>
      <w:bookmarkEnd w:id="9"/>
    </w:p>
    <w:p w14:paraId="4933CE8B" w14:textId="77777777" w:rsidR="00D363C5" w:rsidRDefault="00000000">
      <w:pPr>
        <w:pStyle w:val="Nagwek2"/>
        <w:spacing w:before="260" w:after="140"/>
      </w:pPr>
      <w:bookmarkStart w:id="10" w:name="_Toc239444755"/>
      <w:r>
        <w:rPr>
          <w:b/>
          <w:bCs/>
          <w:color w:val="2E5496"/>
        </w:rPr>
        <w:t>3.1. Warstwy systemu</w:t>
      </w:r>
      <w:bookmarkEnd w:id="10"/>
    </w:p>
    <w:p w14:paraId="638775F2" w14:textId="77777777" w:rsidR="00D363C5" w:rsidRDefault="00000000">
      <w:pPr>
        <w:spacing w:after="140" w:line="300" w:lineRule="auto"/>
        <w:jc w:val="both"/>
      </w:pPr>
      <w:r>
        <w:t>System zbudowano w układzie trójwarstwowym. Rozdzielenie warstw było decyzją świadomą — pozwala rozwijać każdą z nich niezależnie i zapewnia, że awaria warstwy nadrzędnej nie zatrzymuje produkcji.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3628"/>
        <w:gridCol w:w="3991"/>
      </w:tblGrid>
      <w:tr w:rsidR="00D363C5" w14:paraId="35546C10" w14:textId="77777777">
        <w:tblPrEx>
          <w:tblCellMar>
            <w:top w:w="0" w:type="dxa"/>
            <w:bottom w:w="0" w:type="dxa"/>
          </w:tblCellMar>
        </w:tblPrEx>
        <w:trPr>
          <w:tblHeader/>
        </w:trPr>
        <w:tc>
          <w:tcPr>
            <w:tcW w:w="1451" w:type="dxa"/>
            <w:shd w:val="clear" w:color="auto" w:fill="1F3864"/>
            <w:tcMar>
              <w:top w:w="60" w:type="dxa"/>
              <w:left w:w="110" w:type="dxa"/>
              <w:bottom w:w="60" w:type="dxa"/>
              <w:right w:w="110" w:type="dxa"/>
            </w:tcMar>
            <w:vAlign w:val="center"/>
          </w:tcPr>
          <w:p w14:paraId="5EC4C1BE" w14:textId="77777777" w:rsidR="00D363C5" w:rsidRDefault="00000000">
            <w:pPr>
              <w:spacing w:line="260" w:lineRule="auto"/>
            </w:pPr>
            <w:r>
              <w:rPr>
                <w:b/>
                <w:bCs/>
                <w:color w:val="FFFFFF"/>
                <w:sz w:val="20"/>
                <w:szCs w:val="20"/>
              </w:rPr>
              <w:t>Warstwa</w:t>
            </w:r>
          </w:p>
        </w:tc>
        <w:tc>
          <w:tcPr>
            <w:tcW w:w="3628" w:type="dxa"/>
            <w:shd w:val="clear" w:color="auto" w:fill="1F3864"/>
            <w:tcMar>
              <w:top w:w="60" w:type="dxa"/>
              <w:left w:w="110" w:type="dxa"/>
              <w:bottom w:w="60" w:type="dxa"/>
              <w:right w:w="110" w:type="dxa"/>
            </w:tcMar>
            <w:vAlign w:val="center"/>
          </w:tcPr>
          <w:p w14:paraId="3D498764" w14:textId="77777777" w:rsidR="00D363C5" w:rsidRDefault="00000000">
            <w:pPr>
              <w:spacing w:line="260" w:lineRule="auto"/>
            </w:pPr>
            <w:r>
              <w:rPr>
                <w:b/>
                <w:bCs/>
                <w:color w:val="FFFFFF"/>
                <w:sz w:val="20"/>
                <w:szCs w:val="20"/>
              </w:rPr>
              <w:t>Elementy</w:t>
            </w:r>
          </w:p>
        </w:tc>
        <w:tc>
          <w:tcPr>
            <w:tcW w:w="3991" w:type="dxa"/>
            <w:shd w:val="clear" w:color="auto" w:fill="1F3864"/>
            <w:tcMar>
              <w:top w:w="60" w:type="dxa"/>
              <w:left w:w="110" w:type="dxa"/>
              <w:bottom w:w="60" w:type="dxa"/>
              <w:right w:w="110" w:type="dxa"/>
            </w:tcMar>
            <w:vAlign w:val="center"/>
          </w:tcPr>
          <w:p w14:paraId="48DBDA59" w14:textId="77777777" w:rsidR="00D363C5" w:rsidRDefault="00000000">
            <w:pPr>
              <w:spacing w:line="260" w:lineRule="auto"/>
            </w:pPr>
            <w:r>
              <w:rPr>
                <w:b/>
                <w:bCs/>
                <w:color w:val="FFFFFF"/>
                <w:sz w:val="20"/>
                <w:szCs w:val="20"/>
              </w:rPr>
              <w:t>Odpowiedzialność</w:t>
            </w:r>
          </w:p>
        </w:tc>
      </w:tr>
      <w:tr w:rsidR="00D363C5" w14:paraId="04274C42" w14:textId="77777777">
        <w:tblPrEx>
          <w:tblCellMar>
            <w:top w:w="0" w:type="dxa"/>
            <w:bottom w:w="0" w:type="dxa"/>
          </w:tblCellMar>
        </w:tblPrEx>
        <w:tc>
          <w:tcPr>
            <w:tcW w:w="1451" w:type="dxa"/>
            <w:tcMar>
              <w:top w:w="60" w:type="dxa"/>
              <w:left w:w="110" w:type="dxa"/>
              <w:bottom w:w="60" w:type="dxa"/>
              <w:right w:w="110" w:type="dxa"/>
            </w:tcMar>
            <w:vAlign w:val="center"/>
          </w:tcPr>
          <w:p w14:paraId="02C27297" w14:textId="77777777" w:rsidR="00D363C5" w:rsidRDefault="00000000">
            <w:pPr>
              <w:spacing w:line="260" w:lineRule="auto"/>
            </w:pPr>
            <w:r>
              <w:rPr>
                <w:color w:val="000000"/>
                <w:sz w:val="20"/>
                <w:szCs w:val="20"/>
              </w:rPr>
              <w:t>Obiektowa</w:t>
            </w:r>
          </w:p>
        </w:tc>
        <w:tc>
          <w:tcPr>
            <w:tcW w:w="3628" w:type="dxa"/>
            <w:tcMar>
              <w:top w:w="60" w:type="dxa"/>
              <w:left w:w="110" w:type="dxa"/>
              <w:bottom w:w="60" w:type="dxa"/>
              <w:right w:w="110" w:type="dxa"/>
            </w:tcMar>
            <w:vAlign w:val="center"/>
          </w:tcPr>
          <w:p w14:paraId="78B2B6FC" w14:textId="77777777" w:rsidR="00D363C5" w:rsidRDefault="00000000">
            <w:pPr>
              <w:spacing w:line="260" w:lineRule="auto"/>
            </w:pPr>
            <w:r>
              <w:rPr>
                <w:color w:val="000000"/>
                <w:sz w:val="20"/>
                <w:szCs w:val="20"/>
              </w:rPr>
              <w:t xml:space="preserve">Sterownik S7-1200, master IO-Link, czytniki RFID, kamera, bramka </w:t>
            </w: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r>
              <w:rPr>
                <w:color w:val="000000"/>
                <w:sz w:val="20"/>
                <w:szCs w:val="20"/>
              </w:rPr>
              <w:t>, panele operatorskie</w:t>
            </w:r>
          </w:p>
        </w:tc>
        <w:tc>
          <w:tcPr>
            <w:tcW w:w="3991" w:type="dxa"/>
            <w:tcMar>
              <w:top w:w="60" w:type="dxa"/>
              <w:left w:w="110" w:type="dxa"/>
              <w:bottom w:w="60" w:type="dxa"/>
              <w:right w:w="110" w:type="dxa"/>
            </w:tcMar>
            <w:vAlign w:val="center"/>
          </w:tcPr>
          <w:p w14:paraId="7B22E139" w14:textId="77777777" w:rsidR="00D363C5" w:rsidRDefault="00000000">
            <w:pPr>
              <w:spacing w:line="260" w:lineRule="auto"/>
            </w:pPr>
            <w:r>
              <w:rPr>
                <w:color w:val="000000"/>
                <w:sz w:val="20"/>
                <w:szCs w:val="20"/>
              </w:rPr>
              <w:t>Sterowanie procesem w czasie rzeczywistym, obsługa operatora</w:t>
            </w:r>
          </w:p>
        </w:tc>
      </w:tr>
      <w:tr w:rsidR="00D363C5" w14:paraId="1FB1DE87" w14:textId="77777777">
        <w:tblPrEx>
          <w:tblCellMar>
            <w:top w:w="0" w:type="dxa"/>
            <w:bottom w:w="0" w:type="dxa"/>
          </w:tblCellMar>
        </w:tblPrEx>
        <w:tc>
          <w:tcPr>
            <w:tcW w:w="1451" w:type="dxa"/>
            <w:shd w:val="clear" w:color="auto" w:fill="F2F5FA"/>
            <w:tcMar>
              <w:top w:w="60" w:type="dxa"/>
              <w:left w:w="110" w:type="dxa"/>
              <w:bottom w:w="60" w:type="dxa"/>
              <w:right w:w="110" w:type="dxa"/>
            </w:tcMar>
            <w:vAlign w:val="center"/>
          </w:tcPr>
          <w:p w14:paraId="72A53FE3" w14:textId="77777777" w:rsidR="00D363C5" w:rsidRDefault="00000000">
            <w:pPr>
              <w:spacing w:line="260" w:lineRule="auto"/>
            </w:pPr>
            <w:r>
              <w:rPr>
                <w:color w:val="000000"/>
                <w:sz w:val="20"/>
                <w:szCs w:val="20"/>
              </w:rPr>
              <w:t>Pośrednia</w:t>
            </w:r>
          </w:p>
        </w:tc>
        <w:tc>
          <w:tcPr>
            <w:tcW w:w="3628" w:type="dxa"/>
            <w:shd w:val="clear" w:color="auto" w:fill="F2F5FA"/>
            <w:tcMar>
              <w:top w:w="60" w:type="dxa"/>
              <w:left w:w="110" w:type="dxa"/>
              <w:bottom w:w="60" w:type="dxa"/>
              <w:right w:w="110" w:type="dxa"/>
            </w:tcMar>
            <w:vAlign w:val="center"/>
          </w:tcPr>
          <w:p w14:paraId="4890E558" w14:textId="77777777" w:rsidR="00D363C5" w:rsidRDefault="00000000">
            <w:pPr>
              <w:spacing w:line="260" w:lineRule="auto"/>
            </w:pPr>
            <w:r>
              <w:rPr>
                <w:color w:val="000000"/>
                <w:sz w:val="20"/>
                <w:szCs w:val="20"/>
              </w:rPr>
              <w:t xml:space="preserve">Aplikacja </w:t>
            </w:r>
            <w:proofErr w:type="spellStart"/>
            <w:r>
              <w:rPr>
                <w:color w:val="000000"/>
                <w:sz w:val="20"/>
                <w:szCs w:val="20"/>
              </w:rPr>
              <w:t>PlcToDbMiddleware</w:t>
            </w:r>
            <w:proofErr w:type="spellEnd"/>
          </w:p>
        </w:tc>
        <w:tc>
          <w:tcPr>
            <w:tcW w:w="3991" w:type="dxa"/>
            <w:shd w:val="clear" w:color="auto" w:fill="F2F5FA"/>
            <w:tcMar>
              <w:top w:w="60" w:type="dxa"/>
              <w:left w:w="110" w:type="dxa"/>
              <w:bottom w:w="60" w:type="dxa"/>
              <w:right w:w="110" w:type="dxa"/>
            </w:tcMar>
            <w:vAlign w:val="center"/>
          </w:tcPr>
          <w:p w14:paraId="79BB40CD" w14:textId="77777777" w:rsidR="00D363C5" w:rsidRDefault="00000000">
            <w:pPr>
              <w:spacing w:line="260" w:lineRule="auto"/>
            </w:pPr>
            <w:r>
              <w:rPr>
                <w:color w:val="000000"/>
                <w:sz w:val="20"/>
                <w:szCs w:val="20"/>
              </w:rPr>
              <w:t>Dwukierunkowa wymiana danych między sterownikiem a bazą, rozliczanie zużycia komponentów</w:t>
            </w:r>
          </w:p>
        </w:tc>
      </w:tr>
      <w:tr w:rsidR="00D363C5" w14:paraId="36885328" w14:textId="77777777">
        <w:tblPrEx>
          <w:tblCellMar>
            <w:top w:w="0" w:type="dxa"/>
            <w:bottom w:w="0" w:type="dxa"/>
          </w:tblCellMar>
        </w:tblPrEx>
        <w:tc>
          <w:tcPr>
            <w:tcW w:w="1451" w:type="dxa"/>
            <w:tcMar>
              <w:top w:w="60" w:type="dxa"/>
              <w:left w:w="110" w:type="dxa"/>
              <w:bottom w:w="60" w:type="dxa"/>
              <w:right w:w="110" w:type="dxa"/>
            </w:tcMar>
            <w:vAlign w:val="center"/>
          </w:tcPr>
          <w:p w14:paraId="05B2A3A8" w14:textId="77777777" w:rsidR="00D363C5" w:rsidRDefault="00000000">
            <w:pPr>
              <w:spacing w:line="260" w:lineRule="auto"/>
            </w:pPr>
            <w:r>
              <w:rPr>
                <w:color w:val="000000"/>
                <w:sz w:val="20"/>
                <w:szCs w:val="20"/>
              </w:rPr>
              <w:t>Nadrzędna</w:t>
            </w:r>
          </w:p>
        </w:tc>
        <w:tc>
          <w:tcPr>
            <w:tcW w:w="3628" w:type="dxa"/>
            <w:tcMar>
              <w:top w:w="60" w:type="dxa"/>
              <w:left w:w="110" w:type="dxa"/>
              <w:bottom w:w="60" w:type="dxa"/>
              <w:right w:w="110" w:type="dxa"/>
            </w:tcMar>
            <w:vAlign w:val="center"/>
          </w:tcPr>
          <w:p w14:paraId="313D29DE" w14:textId="77777777" w:rsidR="00D363C5" w:rsidRDefault="00000000">
            <w:pPr>
              <w:spacing w:line="260" w:lineRule="auto"/>
            </w:pPr>
            <w:r>
              <w:rPr>
                <w:color w:val="000000"/>
                <w:sz w:val="20"/>
                <w:szCs w:val="20"/>
              </w:rPr>
              <w:t xml:space="preserve">Baza MS SQL, aplikacja webowa </w:t>
            </w:r>
            <w:proofErr w:type="spellStart"/>
            <w:r>
              <w:rPr>
                <w:color w:val="000000"/>
                <w:sz w:val="20"/>
                <w:szCs w:val="20"/>
              </w:rPr>
              <w:t>Blazor</w:t>
            </w:r>
            <w:proofErr w:type="spellEnd"/>
          </w:p>
        </w:tc>
        <w:tc>
          <w:tcPr>
            <w:tcW w:w="3991" w:type="dxa"/>
            <w:tcMar>
              <w:top w:w="60" w:type="dxa"/>
              <w:left w:w="110" w:type="dxa"/>
              <w:bottom w:w="60" w:type="dxa"/>
              <w:right w:w="110" w:type="dxa"/>
            </w:tcMar>
            <w:vAlign w:val="center"/>
          </w:tcPr>
          <w:p w14:paraId="127BE837" w14:textId="77777777" w:rsidR="00D363C5" w:rsidRDefault="00000000">
            <w:pPr>
              <w:spacing w:line="260" w:lineRule="auto"/>
            </w:pPr>
            <w:r>
              <w:rPr>
                <w:color w:val="000000"/>
                <w:sz w:val="20"/>
                <w:szCs w:val="20"/>
              </w:rPr>
              <w:t>Zarządzanie zleceniami i magazynem, wyliczanie wskaźników, raportowanie</w:t>
            </w:r>
          </w:p>
        </w:tc>
      </w:tr>
    </w:tbl>
    <w:p w14:paraId="26EB02D2" w14:textId="77777777" w:rsidR="00D363C5" w:rsidRDefault="00000000">
      <w:pPr>
        <w:spacing w:before="80" w:after="200"/>
        <w:jc w:val="center"/>
      </w:pPr>
      <w:r>
        <w:rPr>
          <w:i/>
          <w:iCs/>
          <w:color w:val="404040"/>
          <w:sz w:val="18"/>
          <w:szCs w:val="18"/>
        </w:rPr>
        <w:t>Tab. 4. Warstwy systemu i ich odpowiedzialności.</w:t>
      </w:r>
    </w:p>
    <w:p w14:paraId="20D7EB3D" w14:textId="77777777" w:rsidR="00D363C5" w:rsidRDefault="00000000">
      <w:pPr>
        <w:spacing w:after="140" w:line="300" w:lineRule="auto"/>
        <w:jc w:val="both"/>
      </w:pPr>
      <w:r>
        <w:t>Kluczową cechą architektury jest jednokierunkowa zależność krytyczności: warstwa obiektowa działa niezależnie od pozostałych. Utrata połączenia z bazą danych lub zamknięcie aplikacji webowej nie przerywa montażu — operatorzy pracują dalej na panelach, a sterownik gromadzi dane w swojej tablicy zleceń. Warstwa pośrednia po ponownym nawiązaniu połączenia odczytuje zaległe dane i uzupełnia bazę.</w:t>
      </w:r>
    </w:p>
    <w:p w14:paraId="16683870" w14:textId="77777777" w:rsidR="00D363C5" w:rsidRDefault="00000000">
      <w:pPr>
        <w:pStyle w:val="Nagwek2"/>
        <w:spacing w:before="260" w:after="140"/>
      </w:pPr>
      <w:bookmarkStart w:id="11" w:name="_Toc239444756"/>
      <w:r>
        <w:rPr>
          <w:b/>
          <w:bCs/>
          <w:color w:val="2E5496"/>
        </w:rPr>
        <w:t>3.2. Wykaz sprzętu i adresacja</w:t>
      </w:r>
      <w:bookmarkEnd w:id="11"/>
    </w:p>
    <w:p w14:paraId="3749D9C9" w14:textId="77777777" w:rsidR="00D363C5" w:rsidRDefault="00000000">
      <w:pPr>
        <w:spacing w:after="140" w:line="300" w:lineRule="auto"/>
        <w:jc w:val="both"/>
      </w:pPr>
      <w:r>
        <w:t>Wszystkie urządzenia pracują w jednej podsieci przemysłowej. Adresację zaplanowano blokowo — sterownik na początku puli, panele operatorskie w dekadzie dziesiątej, urządzenia peryferyjne w dwudziestej i wyższych.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2721"/>
        <w:gridCol w:w="1995"/>
        <w:gridCol w:w="1996"/>
      </w:tblGrid>
      <w:tr w:rsidR="00D363C5" w14:paraId="5905D1DF" w14:textId="77777777">
        <w:tblPrEx>
          <w:tblCellMar>
            <w:top w:w="0" w:type="dxa"/>
            <w:bottom w:w="0" w:type="dxa"/>
          </w:tblCellMar>
        </w:tblPrEx>
        <w:trPr>
          <w:tblHeader/>
        </w:trPr>
        <w:tc>
          <w:tcPr>
            <w:tcW w:w="2358" w:type="dxa"/>
            <w:shd w:val="clear" w:color="auto" w:fill="1F3864"/>
            <w:tcMar>
              <w:top w:w="60" w:type="dxa"/>
              <w:left w:w="110" w:type="dxa"/>
              <w:bottom w:w="60" w:type="dxa"/>
              <w:right w:w="110" w:type="dxa"/>
            </w:tcMar>
            <w:vAlign w:val="center"/>
          </w:tcPr>
          <w:p w14:paraId="2734B73B" w14:textId="77777777" w:rsidR="00D363C5" w:rsidRDefault="00000000">
            <w:pPr>
              <w:spacing w:line="260" w:lineRule="auto"/>
            </w:pPr>
            <w:r>
              <w:rPr>
                <w:b/>
                <w:bCs/>
                <w:color w:val="FFFFFF"/>
                <w:sz w:val="20"/>
                <w:szCs w:val="20"/>
              </w:rPr>
              <w:t>Urządzenie</w:t>
            </w:r>
          </w:p>
        </w:tc>
        <w:tc>
          <w:tcPr>
            <w:tcW w:w="2721" w:type="dxa"/>
            <w:shd w:val="clear" w:color="auto" w:fill="1F3864"/>
            <w:tcMar>
              <w:top w:w="60" w:type="dxa"/>
              <w:left w:w="110" w:type="dxa"/>
              <w:bottom w:w="60" w:type="dxa"/>
              <w:right w:w="110" w:type="dxa"/>
            </w:tcMar>
            <w:vAlign w:val="center"/>
          </w:tcPr>
          <w:p w14:paraId="2C6629A7" w14:textId="77777777" w:rsidR="00D363C5" w:rsidRDefault="00000000">
            <w:pPr>
              <w:spacing w:line="260" w:lineRule="auto"/>
            </w:pPr>
            <w:r>
              <w:rPr>
                <w:b/>
                <w:bCs/>
                <w:color w:val="FFFFFF"/>
                <w:sz w:val="20"/>
                <w:szCs w:val="20"/>
              </w:rPr>
              <w:t>Model</w:t>
            </w:r>
          </w:p>
        </w:tc>
        <w:tc>
          <w:tcPr>
            <w:tcW w:w="1995" w:type="dxa"/>
            <w:shd w:val="clear" w:color="auto" w:fill="1F3864"/>
            <w:tcMar>
              <w:top w:w="60" w:type="dxa"/>
              <w:left w:w="110" w:type="dxa"/>
              <w:bottom w:w="60" w:type="dxa"/>
              <w:right w:w="110" w:type="dxa"/>
            </w:tcMar>
            <w:vAlign w:val="center"/>
          </w:tcPr>
          <w:p w14:paraId="6658AFA0" w14:textId="77777777" w:rsidR="00D363C5" w:rsidRDefault="00000000">
            <w:pPr>
              <w:spacing w:line="260" w:lineRule="auto"/>
            </w:pPr>
            <w:r>
              <w:rPr>
                <w:b/>
                <w:bCs/>
                <w:color w:val="FFFFFF"/>
                <w:sz w:val="20"/>
                <w:szCs w:val="20"/>
              </w:rPr>
              <w:t>Adres IP</w:t>
            </w:r>
          </w:p>
        </w:tc>
        <w:tc>
          <w:tcPr>
            <w:tcW w:w="1996" w:type="dxa"/>
            <w:shd w:val="clear" w:color="auto" w:fill="1F3864"/>
            <w:tcMar>
              <w:top w:w="60" w:type="dxa"/>
              <w:left w:w="110" w:type="dxa"/>
              <w:bottom w:w="60" w:type="dxa"/>
              <w:right w:w="110" w:type="dxa"/>
            </w:tcMar>
            <w:vAlign w:val="center"/>
          </w:tcPr>
          <w:p w14:paraId="735683A9" w14:textId="77777777" w:rsidR="00D363C5" w:rsidRDefault="00000000">
            <w:pPr>
              <w:spacing w:line="260" w:lineRule="auto"/>
            </w:pPr>
            <w:r>
              <w:rPr>
                <w:b/>
                <w:bCs/>
                <w:color w:val="FFFFFF"/>
                <w:sz w:val="20"/>
                <w:szCs w:val="20"/>
              </w:rPr>
              <w:t>Protokół</w:t>
            </w:r>
          </w:p>
        </w:tc>
      </w:tr>
      <w:tr w:rsidR="00D363C5" w14:paraId="1FEDF8C4" w14:textId="77777777">
        <w:tblPrEx>
          <w:tblCellMar>
            <w:top w:w="0" w:type="dxa"/>
            <w:bottom w:w="0" w:type="dxa"/>
          </w:tblCellMar>
        </w:tblPrEx>
        <w:tc>
          <w:tcPr>
            <w:tcW w:w="2358" w:type="dxa"/>
            <w:tcMar>
              <w:top w:w="60" w:type="dxa"/>
              <w:left w:w="110" w:type="dxa"/>
              <w:bottom w:w="60" w:type="dxa"/>
              <w:right w:w="110" w:type="dxa"/>
            </w:tcMar>
            <w:vAlign w:val="center"/>
          </w:tcPr>
          <w:p w14:paraId="4F512C01" w14:textId="77777777" w:rsidR="00D363C5" w:rsidRDefault="00000000">
            <w:pPr>
              <w:spacing w:line="260" w:lineRule="auto"/>
            </w:pPr>
            <w:r>
              <w:rPr>
                <w:color w:val="000000"/>
                <w:sz w:val="20"/>
                <w:szCs w:val="20"/>
              </w:rPr>
              <w:t>Sterownik PLC</w:t>
            </w:r>
          </w:p>
        </w:tc>
        <w:tc>
          <w:tcPr>
            <w:tcW w:w="2721" w:type="dxa"/>
            <w:tcMar>
              <w:top w:w="60" w:type="dxa"/>
              <w:left w:w="110" w:type="dxa"/>
              <w:bottom w:w="60" w:type="dxa"/>
              <w:right w:w="110" w:type="dxa"/>
            </w:tcMar>
            <w:vAlign w:val="center"/>
          </w:tcPr>
          <w:p w14:paraId="781213F4" w14:textId="77777777" w:rsidR="00D363C5" w:rsidRDefault="00000000">
            <w:pPr>
              <w:spacing w:line="260" w:lineRule="auto"/>
            </w:pPr>
            <w:r>
              <w:rPr>
                <w:color w:val="000000"/>
                <w:sz w:val="20"/>
                <w:szCs w:val="20"/>
              </w:rPr>
              <w:t>SIMATIC S7-1200</w:t>
            </w:r>
          </w:p>
        </w:tc>
        <w:tc>
          <w:tcPr>
            <w:tcW w:w="1995" w:type="dxa"/>
            <w:tcMar>
              <w:top w:w="60" w:type="dxa"/>
              <w:left w:w="110" w:type="dxa"/>
              <w:bottom w:w="60" w:type="dxa"/>
              <w:right w:w="110" w:type="dxa"/>
            </w:tcMar>
            <w:vAlign w:val="center"/>
          </w:tcPr>
          <w:p w14:paraId="68945F90" w14:textId="77777777" w:rsidR="00D363C5" w:rsidRDefault="00000000">
            <w:pPr>
              <w:spacing w:line="260" w:lineRule="auto"/>
              <w:jc w:val="center"/>
            </w:pPr>
            <w:r>
              <w:rPr>
                <w:color w:val="000000"/>
                <w:sz w:val="20"/>
                <w:szCs w:val="20"/>
              </w:rPr>
              <w:t>192.168.1.1</w:t>
            </w:r>
          </w:p>
        </w:tc>
        <w:tc>
          <w:tcPr>
            <w:tcW w:w="1996" w:type="dxa"/>
            <w:tcMar>
              <w:top w:w="60" w:type="dxa"/>
              <w:left w:w="110" w:type="dxa"/>
              <w:bottom w:w="60" w:type="dxa"/>
              <w:right w:w="110" w:type="dxa"/>
            </w:tcMar>
            <w:vAlign w:val="center"/>
          </w:tcPr>
          <w:p w14:paraId="1F23151F" w14:textId="77777777" w:rsidR="00D363C5" w:rsidRDefault="00000000">
            <w:pPr>
              <w:spacing w:line="260" w:lineRule="auto"/>
            </w:pPr>
            <w:r>
              <w:rPr>
                <w:color w:val="000000"/>
                <w:sz w:val="20"/>
                <w:szCs w:val="20"/>
              </w:rPr>
              <w:t>PROFINET / S7</w:t>
            </w:r>
          </w:p>
        </w:tc>
      </w:tr>
      <w:tr w:rsidR="00D363C5" w14:paraId="3E578F32"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076D3B04" w14:textId="77777777" w:rsidR="00D363C5" w:rsidRDefault="00000000">
            <w:pPr>
              <w:spacing w:line="260" w:lineRule="auto"/>
            </w:pPr>
            <w:r>
              <w:rPr>
                <w:color w:val="000000"/>
                <w:sz w:val="20"/>
                <w:szCs w:val="20"/>
              </w:rPr>
              <w:t>Panel HMI — Montaż 1</w:t>
            </w:r>
          </w:p>
        </w:tc>
        <w:tc>
          <w:tcPr>
            <w:tcW w:w="2721" w:type="dxa"/>
            <w:shd w:val="clear" w:color="auto" w:fill="F2F5FA"/>
            <w:tcMar>
              <w:top w:w="60" w:type="dxa"/>
              <w:left w:w="110" w:type="dxa"/>
              <w:bottom w:w="60" w:type="dxa"/>
              <w:right w:w="110" w:type="dxa"/>
            </w:tcMar>
            <w:vAlign w:val="center"/>
          </w:tcPr>
          <w:p w14:paraId="047DCAB2" w14:textId="77777777" w:rsidR="00D363C5" w:rsidRDefault="00000000">
            <w:pPr>
              <w:spacing w:line="260" w:lineRule="auto"/>
            </w:pPr>
            <w:proofErr w:type="spellStart"/>
            <w:r>
              <w:rPr>
                <w:color w:val="000000"/>
                <w:sz w:val="20"/>
                <w:szCs w:val="20"/>
              </w:rPr>
              <w:t>Kinco</w:t>
            </w:r>
            <w:proofErr w:type="spellEnd"/>
            <w:r>
              <w:rPr>
                <w:color w:val="000000"/>
                <w:sz w:val="20"/>
                <w:szCs w:val="20"/>
              </w:rPr>
              <w:t xml:space="preserve"> Green Series</w:t>
            </w:r>
          </w:p>
        </w:tc>
        <w:tc>
          <w:tcPr>
            <w:tcW w:w="1995" w:type="dxa"/>
            <w:shd w:val="clear" w:color="auto" w:fill="F2F5FA"/>
            <w:tcMar>
              <w:top w:w="60" w:type="dxa"/>
              <w:left w:w="110" w:type="dxa"/>
              <w:bottom w:w="60" w:type="dxa"/>
              <w:right w:w="110" w:type="dxa"/>
            </w:tcMar>
            <w:vAlign w:val="center"/>
          </w:tcPr>
          <w:p w14:paraId="68D5B1A7" w14:textId="77777777" w:rsidR="00D363C5" w:rsidRDefault="00000000">
            <w:pPr>
              <w:spacing w:line="260" w:lineRule="auto"/>
              <w:jc w:val="center"/>
            </w:pPr>
            <w:r>
              <w:rPr>
                <w:color w:val="000000"/>
                <w:sz w:val="20"/>
                <w:szCs w:val="20"/>
              </w:rPr>
              <w:t>192.168.1.10</w:t>
            </w:r>
          </w:p>
        </w:tc>
        <w:tc>
          <w:tcPr>
            <w:tcW w:w="1996" w:type="dxa"/>
            <w:shd w:val="clear" w:color="auto" w:fill="F2F5FA"/>
            <w:tcMar>
              <w:top w:w="60" w:type="dxa"/>
              <w:left w:w="110" w:type="dxa"/>
              <w:bottom w:w="60" w:type="dxa"/>
              <w:right w:w="110" w:type="dxa"/>
            </w:tcMar>
            <w:vAlign w:val="center"/>
          </w:tcPr>
          <w:p w14:paraId="690D4D33" w14:textId="77777777" w:rsidR="00D363C5" w:rsidRDefault="00000000">
            <w:pPr>
              <w:spacing w:line="260" w:lineRule="auto"/>
            </w:pPr>
            <w:proofErr w:type="spellStart"/>
            <w:r>
              <w:rPr>
                <w:color w:val="000000"/>
                <w:sz w:val="20"/>
                <w:szCs w:val="20"/>
              </w:rPr>
              <w:t>Modbus</w:t>
            </w:r>
            <w:proofErr w:type="spellEnd"/>
            <w:r>
              <w:rPr>
                <w:color w:val="000000"/>
                <w:sz w:val="20"/>
                <w:szCs w:val="20"/>
              </w:rPr>
              <w:t xml:space="preserve"> TCP</w:t>
            </w:r>
          </w:p>
        </w:tc>
      </w:tr>
      <w:tr w:rsidR="00D363C5" w14:paraId="3EE99B47" w14:textId="77777777">
        <w:tblPrEx>
          <w:tblCellMar>
            <w:top w:w="0" w:type="dxa"/>
            <w:bottom w:w="0" w:type="dxa"/>
          </w:tblCellMar>
        </w:tblPrEx>
        <w:tc>
          <w:tcPr>
            <w:tcW w:w="2358" w:type="dxa"/>
            <w:tcMar>
              <w:top w:w="60" w:type="dxa"/>
              <w:left w:w="110" w:type="dxa"/>
              <w:bottom w:w="60" w:type="dxa"/>
              <w:right w:w="110" w:type="dxa"/>
            </w:tcMar>
            <w:vAlign w:val="center"/>
          </w:tcPr>
          <w:p w14:paraId="401D39B2" w14:textId="77777777" w:rsidR="00D363C5" w:rsidRDefault="00000000">
            <w:pPr>
              <w:spacing w:line="260" w:lineRule="auto"/>
            </w:pPr>
            <w:r>
              <w:rPr>
                <w:color w:val="000000"/>
                <w:sz w:val="20"/>
                <w:szCs w:val="20"/>
              </w:rPr>
              <w:t>Panel HMI — Montaż 2</w:t>
            </w:r>
          </w:p>
        </w:tc>
        <w:tc>
          <w:tcPr>
            <w:tcW w:w="2721" w:type="dxa"/>
            <w:tcMar>
              <w:top w:w="60" w:type="dxa"/>
              <w:left w:w="110" w:type="dxa"/>
              <w:bottom w:w="60" w:type="dxa"/>
              <w:right w:w="110" w:type="dxa"/>
            </w:tcMar>
            <w:vAlign w:val="center"/>
          </w:tcPr>
          <w:p w14:paraId="3C3B34E9" w14:textId="77777777" w:rsidR="00D363C5" w:rsidRDefault="00000000">
            <w:pPr>
              <w:spacing w:line="260" w:lineRule="auto"/>
            </w:pPr>
            <w:proofErr w:type="spellStart"/>
            <w:r>
              <w:rPr>
                <w:color w:val="000000"/>
                <w:sz w:val="20"/>
                <w:szCs w:val="20"/>
              </w:rPr>
              <w:t>Kinco</w:t>
            </w:r>
            <w:proofErr w:type="spellEnd"/>
            <w:r>
              <w:rPr>
                <w:color w:val="000000"/>
                <w:sz w:val="20"/>
                <w:szCs w:val="20"/>
              </w:rPr>
              <w:t xml:space="preserve"> Green Series</w:t>
            </w:r>
          </w:p>
        </w:tc>
        <w:tc>
          <w:tcPr>
            <w:tcW w:w="1995" w:type="dxa"/>
            <w:tcMar>
              <w:top w:w="60" w:type="dxa"/>
              <w:left w:w="110" w:type="dxa"/>
              <w:bottom w:w="60" w:type="dxa"/>
              <w:right w:w="110" w:type="dxa"/>
            </w:tcMar>
            <w:vAlign w:val="center"/>
          </w:tcPr>
          <w:p w14:paraId="4669A0EA" w14:textId="77777777" w:rsidR="00D363C5" w:rsidRDefault="00000000">
            <w:pPr>
              <w:spacing w:line="260" w:lineRule="auto"/>
              <w:jc w:val="center"/>
            </w:pPr>
            <w:r>
              <w:rPr>
                <w:color w:val="000000"/>
                <w:sz w:val="20"/>
                <w:szCs w:val="20"/>
              </w:rPr>
              <w:t>192.168.1.11</w:t>
            </w:r>
          </w:p>
        </w:tc>
        <w:tc>
          <w:tcPr>
            <w:tcW w:w="1996" w:type="dxa"/>
            <w:tcMar>
              <w:top w:w="60" w:type="dxa"/>
              <w:left w:w="110" w:type="dxa"/>
              <w:bottom w:w="60" w:type="dxa"/>
              <w:right w:w="110" w:type="dxa"/>
            </w:tcMar>
            <w:vAlign w:val="center"/>
          </w:tcPr>
          <w:p w14:paraId="5D4F1BC7" w14:textId="77777777" w:rsidR="00D363C5" w:rsidRDefault="00000000">
            <w:pPr>
              <w:spacing w:line="260" w:lineRule="auto"/>
            </w:pPr>
            <w:proofErr w:type="spellStart"/>
            <w:r>
              <w:rPr>
                <w:color w:val="000000"/>
                <w:sz w:val="20"/>
                <w:szCs w:val="20"/>
              </w:rPr>
              <w:t>Modbus</w:t>
            </w:r>
            <w:proofErr w:type="spellEnd"/>
            <w:r>
              <w:rPr>
                <w:color w:val="000000"/>
                <w:sz w:val="20"/>
                <w:szCs w:val="20"/>
              </w:rPr>
              <w:t xml:space="preserve"> TCP</w:t>
            </w:r>
          </w:p>
        </w:tc>
      </w:tr>
      <w:tr w:rsidR="00D363C5" w14:paraId="386CEA37"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22F6C18B" w14:textId="77777777" w:rsidR="00D363C5" w:rsidRDefault="00000000">
            <w:pPr>
              <w:spacing w:line="260" w:lineRule="auto"/>
            </w:pPr>
            <w:r>
              <w:rPr>
                <w:color w:val="000000"/>
                <w:sz w:val="20"/>
                <w:szCs w:val="20"/>
              </w:rPr>
              <w:t>Panel HMI — Montaż 3</w:t>
            </w:r>
          </w:p>
        </w:tc>
        <w:tc>
          <w:tcPr>
            <w:tcW w:w="2721" w:type="dxa"/>
            <w:shd w:val="clear" w:color="auto" w:fill="F2F5FA"/>
            <w:tcMar>
              <w:top w:w="60" w:type="dxa"/>
              <w:left w:w="110" w:type="dxa"/>
              <w:bottom w:w="60" w:type="dxa"/>
              <w:right w:w="110" w:type="dxa"/>
            </w:tcMar>
            <w:vAlign w:val="center"/>
          </w:tcPr>
          <w:p w14:paraId="6F6BC7A9" w14:textId="77777777" w:rsidR="00D363C5" w:rsidRDefault="00000000">
            <w:pPr>
              <w:spacing w:line="260" w:lineRule="auto"/>
            </w:pPr>
            <w:proofErr w:type="spellStart"/>
            <w:r>
              <w:rPr>
                <w:color w:val="000000"/>
                <w:sz w:val="20"/>
                <w:szCs w:val="20"/>
              </w:rPr>
              <w:t>Kinco</w:t>
            </w:r>
            <w:proofErr w:type="spellEnd"/>
            <w:r>
              <w:rPr>
                <w:color w:val="000000"/>
                <w:sz w:val="20"/>
                <w:szCs w:val="20"/>
              </w:rPr>
              <w:t xml:space="preserve"> Green Series</w:t>
            </w:r>
          </w:p>
        </w:tc>
        <w:tc>
          <w:tcPr>
            <w:tcW w:w="1995" w:type="dxa"/>
            <w:shd w:val="clear" w:color="auto" w:fill="F2F5FA"/>
            <w:tcMar>
              <w:top w:w="60" w:type="dxa"/>
              <w:left w:w="110" w:type="dxa"/>
              <w:bottom w:w="60" w:type="dxa"/>
              <w:right w:w="110" w:type="dxa"/>
            </w:tcMar>
            <w:vAlign w:val="center"/>
          </w:tcPr>
          <w:p w14:paraId="14D79A41" w14:textId="77777777" w:rsidR="00D363C5" w:rsidRDefault="00000000">
            <w:pPr>
              <w:spacing w:line="260" w:lineRule="auto"/>
              <w:jc w:val="center"/>
            </w:pPr>
            <w:r>
              <w:rPr>
                <w:color w:val="000000"/>
                <w:sz w:val="20"/>
                <w:szCs w:val="20"/>
              </w:rPr>
              <w:t>192.168.1.12</w:t>
            </w:r>
          </w:p>
        </w:tc>
        <w:tc>
          <w:tcPr>
            <w:tcW w:w="1996" w:type="dxa"/>
            <w:shd w:val="clear" w:color="auto" w:fill="F2F5FA"/>
            <w:tcMar>
              <w:top w:w="60" w:type="dxa"/>
              <w:left w:w="110" w:type="dxa"/>
              <w:bottom w:w="60" w:type="dxa"/>
              <w:right w:w="110" w:type="dxa"/>
            </w:tcMar>
            <w:vAlign w:val="center"/>
          </w:tcPr>
          <w:p w14:paraId="2E456CD5" w14:textId="77777777" w:rsidR="00D363C5" w:rsidRDefault="00000000">
            <w:pPr>
              <w:spacing w:line="260" w:lineRule="auto"/>
            </w:pPr>
            <w:proofErr w:type="spellStart"/>
            <w:r>
              <w:rPr>
                <w:color w:val="000000"/>
                <w:sz w:val="20"/>
                <w:szCs w:val="20"/>
              </w:rPr>
              <w:t>Modbus</w:t>
            </w:r>
            <w:proofErr w:type="spellEnd"/>
            <w:r>
              <w:rPr>
                <w:color w:val="000000"/>
                <w:sz w:val="20"/>
                <w:szCs w:val="20"/>
              </w:rPr>
              <w:t xml:space="preserve"> TCP</w:t>
            </w:r>
          </w:p>
        </w:tc>
      </w:tr>
      <w:tr w:rsidR="00D363C5" w14:paraId="6098F992" w14:textId="77777777">
        <w:tblPrEx>
          <w:tblCellMar>
            <w:top w:w="0" w:type="dxa"/>
            <w:bottom w:w="0" w:type="dxa"/>
          </w:tblCellMar>
        </w:tblPrEx>
        <w:tc>
          <w:tcPr>
            <w:tcW w:w="2358" w:type="dxa"/>
            <w:tcMar>
              <w:top w:w="60" w:type="dxa"/>
              <w:left w:w="110" w:type="dxa"/>
              <w:bottom w:w="60" w:type="dxa"/>
              <w:right w:w="110" w:type="dxa"/>
            </w:tcMar>
            <w:vAlign w:val="center"/>
          </w:tcPr>
          <w:p w14:paraId="45621AB8" w14:textId="77777777" w:rsidR="00D363C5" w:rsidRDefault="00000000">
            <w:pPr>
              <w:spacing w:line="260" w:lineRule="auto"/>
            </w:pPr>
            <w:r>
              <w:rPr>
                <w:color w:val="000000"/>
                <w:sz w:val="20"/>
                <w:szCs w:val="20"/>
              </w:rPr>
              <w:t>Panel HMI — QC</w:t>
            </w:r>
          </w:p>
        </w:tc>
        <w:tc>
          <w:tcPr>
            <w:tcW w:w="2721" w:type="dxa"/>
            <w:tcMar>
              <w:top w:w="60" w:type="dxa"/>
              <w:left w:w="110" w:type="dxa"/>
              <w:bottom w:w="60" w:type="dxa"/>
              <w:right w:w="110" w:type="dxa"/>
            </w:tcMar>
            <w:vAlign w:val="center"/>
          </w:tcPr>
          <w:p w14:paraId="5FA7DD68" w14:textId="77777777" w:rsidR="00D363C5" w:rsidRDefault="00000000">
            <w:pPr>
              <w:spacing w:line="260" w:lineRule="auto"/>
            </w:pPr>
            <w:proofErr w:type="spellStart"/>
            <w:r>
              <w:rPr>
                <w:color w:val="000000"/>
                <w:sz w:val="20"/>
                <w:szCs w:val="20"/>
              </w:rPr>
              <w:t>Kinco</w:t>
            </w:r>
            <w:proofErr w:type="spellEnd"/>
            <w:r>
              <w:rPr>
                <w:color w:val="000000"/>
                <w:sz w:val="20"/>
                <w:szCs w:val="20"/>
              </w:rPr>
              <w:t xml:space="preserve"> Green Series</w:t>
            </w:r>
          </w:p>
        </w:tc>
        <w:tc>
          <w:tcPr>
            <w:tcW w:w="1995" w:type="dxa"/>
            <w:tcMar>
              <w:top w:w="60" w:type="dxa"/>
              <w:left w:w="110" w:type="dxa"/>
              <w:bottom w:w="60" w:type="dxa"/>
              <w:right w:w="110" w:type="dxa"/>
            </w:tcMar>
            <w:vAlign w:val="center"/>
          </w:tcPr>
          <w:p w14:paraId="45E5D372" w14:textId="77777777" w:rsidR="00D363C5" w:rsidRDefault="00000000">
            <w:pPr>
              <w:spacing w:line="260" w:lineRule="auto"/>
              <w:jc w:val="center"/>
            </w:pPr>
            <w:r>
              <w:rPr>
                <w:color w:val="000000"/>
                <w:sz w:val="20"/>
                <w:szCs w:val="20"/>
              </w:rPr>
              <w:t>192.168.1.13</w:t>
            </w:r>
          </w:p>
        </w:tc>
        <w:tc>
          <w:tcPr>
            <w:tcW w:w="1996" w:type="dxa"/>
            <w:tcMar>
              <w:top w:w="60" w:type="dxa"/>
              <w:left w:w="110" w:type="dxa"/>
              <w:bottom w:w="60" w:type="dxa"/>
              <w:right w:w="110" w:type="dxa"/>
            </w:tcMar>
            <w:vAlign w:val="center"/>
          </w:tcPr>
          <w:p w14:paraId="1CED8F23" w14:textId="77777777" w:rsidR="00D363C5" w:rsidRDefault="00000000">
            <w:pPr>
              <w:spacing w:line="260" w:lineRule="auto"/>
            </w:pPr>
            <w:proofErr w:type="spellStart"/>
            <w:r>
              <w:rPr>
                <w:color w:val="000000"/>
                <w:sz w:val="20"/>
                <w:szCs w:val="20"/>
              </w:rPr>
              <w:t>Modbus</w:t>
            </w:r>
            <w:proofErr w:type="spellEnd"/>
            <w:r>
              <w:rPr>
                <w:color w:val="000000"/>
                <w:sz w:val="20"/>
                <w:szCs w:val="20"/>
              </w:rPr>
              <w:t xml:space="preserve"> TCP</w:t>
            </w:r>
          </w:p>
        </w:tc>
      </w:tr>
      <w:tr w:rsidR="00D363C5" w14:paraId="382D35EC"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67AB374B" w14:textId="77777777" w:rsidR="00D363C5" w:rsidRDefault="00000000">
            <w:pPr>
              <w:spacing w:line="260" w:lineRule="auto"/>
            </w:pPr>
            <w:r>
              <w:rPr>
                <w:color w:val="000000"/>
                <w:sz w:val="20"/>
                <w:szCs w:val="20"/>
              </w:rPr>
              <w:t>Master IO-Link</w:t>
            </w:r>
          </w:p>
        </w:tc>
        <w:tc>
          <w:tcPr>
            <w:tcW w:w="2721" w:type="dxa"/>
            <w:shd w:val="clear" w:color="auto" w:fill="F2F5FA"/>
            <w:tcMar>
              <w:top w:w="60" w:type="dxa"/>
              <w:left w:w="110" w:type="dxa"/>
              <w:bottom w:w="60" w:type="dxa"/>
              <w:right w:w="110" w:type="dxa"/>
            </w:tcMar>
            <w:vAlign w:val="center"/>
          </w:tcPr>
          <w:p w14:paraId="2E752F9C" w14:textId="77777777" w:rsidR="00D363C5" w:rsidRDefault="00000000">
            <w:pPr>
              <w:spacing w:line="260" w:lineRule="auto"/>
            </w:pPr>
            <w:proofErr w:type="spellStart"/>
            <w:r>
              <w:rPr>
                <w:color w:val="000000"/>
                <w:sz w:val="20"/>
                <w:szCs w:val="20"/>
              </w:rPr>
              <w:t>Balluff</w:t>
            </w:r>
            <w:proofErr w:type="spellEnd"/>
            <w:r>
              <w:rPr>
                <w:color w:val="000000"/>
                <w:sz w:val="20"/>
                <w:szCs w:val="20"/>
              </w:rPr>
              <w:t xml:space="preserve"> BNI XG3-508-0B5-R067</w:t>
            </w:r>
          </w:p>
        </w:tc>
        <w:tc>
          <w:tcPr>
            <w:tcW w:w="1995" w:type="dxa"/>
            <w:shd w:val="clear" w:color="auto" w:fill="F2F5FA"/>
            <w:tcMar>
              <w:top w:w="60" w:type="dxa"/>
              <w:left w:w="110" w:type="dxa"/>
              <w:bottom w:w="60" w:type="dxa"/>
              <w:right w:w="110" w:type="dxa"/>
            </w:tcMar>
            <w:vAlign w:val="center"/>
          </w:tcPr>
          <w:p w14:paraId="60B034B5" w14:textId="77777777" w:rsidR="00D363C5" w:rsidRDefault="00000000">
            <w:pPr>
              <w:spacing w:line="260" w:lineRule="auto"/>
              <w:jc w:val="center"/>
            </w:pPr>
            <w:r>
              <w:rPr>
                <w:color w:val="000000"/>
                <w:sz w:val="20"/>
                <w:szCs w:val="20"/>
              </w:rPr>
              <w:t>192.168.1.20</w:t>
            </w:r>
          </w:p>
        </w:tc>
        <w:tc>
          <w:tcPr>
            <w:tcW w:w="1996" w:type="dxa"/>
            <w:shd w:val="clear" w:color="auto" w:fill="F2F5FA"/>
            <w:tcMar>
              <w:top w:w="60" w:type="dxa"/>
              <w:left w:w="110" w:type="dxa"/>
              <w:bottom w:w="60" w:type="dxa"/>
              <w:right w:w="110" w:type="dxa"/>
            </w:tcMar>
            <w:vAlign w:val="center"/>
          </w:tcPr>
          <w:p w14:paraId="62E2F711" w14:textId="77777777" w:rsidR="00D363C5" w:rsidRDefault="00000000">
            <w:pPr>
              <w:spacing w:line="260" w:lineRule="auto"/>
            </w:pPr>
            <w:r>
              <w:rPr>
                <w:color w:val="000000"/>
                <w:sz w:val="20"/>
                <w:szCs w:val="20"/>
              </w:rPr>
              <w:t>PROFINET</w:t>
            </w:r>
          </w:p>
        </w:tc>
      </w:tr>
      <w:tr w:rsidR="00D363C5" w14:paraId="5F8D609A" w14:textId="77777777">
        <w:tblPrEx>
          <w:tblCellMar>
            <w:top w:w="0" w:type="dxa"/>
            <w:bottom w:w="0" w:type="dxa"/>
          </w:tblCellMar>
        </w:tblPrEx>
        <w:tc>
          <w:tcPr>
            <w:tcW w:w="2358" w:type="dxa"/>
            <w:tcMar>
              <w:top w:w="60" w:type="dxa"/>
              <w:left w:w="110" w:type="dxa"/>
              <w:bottom w:w="60" w:type="dxa"/>
              <w:right w:w="110" w:type="dxa"/>
            </w:tcMar>
            <w:vAlign w:val="center"/>
          </w:tcPr>
          <w:p w14:paraId="397A640B" w14:textId="77777777" w:rsidR="00D363C5" w:rsidRDefault="00000000">
            <w:pPr>
              <w:spacing w:line="260" w:lineRule="auto"/>
            </w:pPr>
            <w:r>
              <w:rPr>
                <w:color w:val="000000"/>
                <w:sz w:val="20"/>
                <w:szCs w:val="20"/>
              </w:rPr>
              <w:t xml:space="preserve">Bramka </w:t>
            </w: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p>
        </w:tc>
        <w:tc>
          <w:tcPr>
            <w:tcW w:w="2721" w:type="dxa"/>
            <w:tcMar>
              <w:top w:w="60" w:type="dxa"/>
              <w:left w:w="110" w:type="dxa"/>
              <w:bottom w:w="60" w:type="dxa"/>
              <w:right w:w="110" w:type="dxa"/>
            </w:tcMar>
            <w:vAlign w:val="center"/>
          </w:tcPr>
          <w:p w14:paraId="275CD483" w14:textId="77777777" w:rsidR="00D363C5" w:rsidRDefault="00000000">
            <w:pPr>
              <w:spacing w:line="260" w:lineRule="auto"/>
            </w:pPr>
            <w:r>
              <w:rPr>
                <w:color w:val="000000"/>
                <w:sz w:val="20"/>
                <w:szCs w:val="20"/>
              </w:rPr>
              <w:t>Banner DXM700</w:t>
            </w:r>
          </w:p>
        </w:tc>
        <w:tc>
          <w:tcPr>
            <w:tcW w:w="1995" w:type="dxa"/>
            <w:tcMar>
              <w:top w:w="60" w:type="dxa"/>
              <w:left w:w="110" w:type="dxa"/>
              <w:bottom w:w="60" w:type="dxa"/>
              <w:right w:w="110" w:type="dxa"/>
            </w:tcMar>
            <w:vAlign w:val="center"/>
          </w:tcPr>
          <w:p w14:paraId="2F516940" w14:textId="77777777" w:rsidR="00D363C5" w:rsidRDefault="00000000">
            <w:pPr>
              <w:spacing w:line="260" w:lineRule="auto"/>
              <w:jc w:val="center"/>
            </w:pPr>
            <w:r>
              <w:rPr>
                <w:color w:val="000000"/>
                <w:sz w:val="20"/>
                <w:szCs w:val="20"/>
              </w:rPr>
              <w:t>192.168.1.30</w:t>
            </w:r>
          </w:p>
        </w:tc>
        <w:tc>
          <w:tcPr>
            <w:tcW w:w="1996" w:type="dxa"/>
            <w:tcMar>
              <w:top w:w="60" w:type="dxa"/>
              <w:left w:w="110" w:type="dxa"/>
              <w:bottom w:w="60" w:type="dxa"/>
              <w:right w:w="110" w:type="dxa"/>
            </w:tcMar>
            <w:vAlign w:val="center"/>
          </w:tcPr>
          <w:p w14:paraId="613F96E9" w14:textId="77777777" w:rsidR="00D363C5" w:rsidRDefault="00000000">
            <w:pPr>
              <w:spacing w:line="260" w:lineRule="auto"/>
            </w:pPr>
            <w:proofErr w:type="spellStart"/>
            <w:r>
              <w:rPr>
                <w:color w:val="000000"/>
                <w:sz w:val="20"/>
                <w:szCs w:val="20"/>
              </w:rPr>
              <w:t>Modbus</w:t>
            </w:r>
            <w:proofErr w:type="spellEnd"/>
            <w:r>
              <w:rPr>
                <w:color w:val="000000"/>
                <w:sz w:val="20"/>
                <w:szCs w:val="20"/>
              </w:rPr>
              <w:t xml:space="preserve"> TCP</w:t>
            </w:r>
          </w:p>
        </w:tc>
      </w:tr>
      <w:tr w:rsidR="00D363C5" w14:paraId="6CD2A230"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4DBFECBB" w14:textId="77777777" w:rsidR="00D363C5" w:rsidRDefault="00000000">
            <w:pPr>
              <w:spacing w:line="260" w:lineRule="auto"/>
            </w:pPr>
            <w:r>
              <w:rPr>
                <w:color w:val="000000"/>
                <w:sz w:val="20"/>
                <w:szCs w:val="20"/>
              </w:rPr>
              <w:t>Kamera kontroli jakości</w:t>
            </w:r>
          </w:p>
        </w:tc>
        <w:tc>
          <w:tcPr>
            <w:tcW w:w="2721" w:type="dxa"/>
            <w:shd w:val="clear" w:color="auto" w:fill="F2F5FA"/>
            <w:tcMar>
              <w:top w:w="60" w:type="dxa"/>
              <w:left w:w="110" w:type="dxa"/>
              <w:bottom w:w="60" w:type="dxa"/>
              <w:right w:w="110" w:type="dxa"/>
            </w:tcMar>
            <w:vAlign w:val="center"/>
          </w:tcPr>
          <w:p w14:paraId="56E99447" w14:textId="77777777" w:rsidR="00D363C5" w:rsidRDefault="00000000">
            <w:pPr>
              <w:spacing w:line="260" w:lineRule="auto"/>
            </w:pPr>
            <w:proofErr w:type="spellStart"/>
            <w:r>
              <w:rPr>
                <w:color w:val="000000"/>
                <w:sz w:val="20"/>
                <w:szCs w:val="20"/>
              </w:rPr>
              <w:t>Balluff</w:t>
            </w:r>
            <w:proofErr w:type="spellEnd"/>
            <w:r>
              <w:rPr>
                <w:color w:val="000000"/>
                <w:sz w:val="20"/>
                <w:szCs w:val="20"/>
              </w:rPr>
              <w:t xml:space="preserve"> BVS</w:t>
            </w:r>
          </w:p>
        </w:tc>
        <w:tc>
          <w:tcPr>
            <w:tcW w:w="1995" w:type="dxa"/>
            <w:shd w:val="clear" w:color="auto" w:fill="F2F5FA"/>
            <w:tcMar>
              <w:top w:w="60" w:type="dxa"/>
              <w:left w:w="110" w:type="dxa"/>
              <w:bottom w:w="60" w:type="dxa"/>
              <w:right w:w="110" w:type="dxa"/>
            </w:tcMar>
            <w:vAlign w:val="center"/>
          </w:tcPr>
          <w:p w14:paraId="59EA5988" w14:textId="77777777" w:rsidR="00D363C5" w:rsidRDefault="00000000">
            <w:pPr>
              <w:spacing w:line="260" w:lineRule="auto"/>
              <w:jc w:val="center"/>
            </w:pPr>
            <w:r>
              <w:rPr>
                <w:color w:val="000000"/>
                <w:sz w:val="20"/>
                <w:szCs w:val="20"/>
              </w:rPr>
              <w:t>192.168.1.40</w:t>
            </w:r>
          </w:p>
        </w:tc>
        <w:tc>
          <w:tcPr>
            <w:tcW w:w="1996" w:type="dxa"/>
            <w:shd w:val="clear" w:color="auto" w:fill="F2F5FA"/>
            <w:tcMar>
              <w:top w:w="60" w:type="dxa"/>
              <w:left w:w="110" w:type="dxa"/>
              <w:bottom w:w="60" w:type="dxa"/>
              <w:right w:w="110" w:type="dxa"/>
            </w:tcMar>
            <w:vAlign w:val="center"/>
          </w:tcPr>
          <w:p w14:paraId="0E79AC46" w14:textId="77777777" w:rsidR="00D363C5" w:rsidRDefault="00000000">
            <w:pPr>
              <w:spacing w:line="260" w:lineRule="auto"/>
            </w:pPr>
            <w:r>
              <w:rPr>
                <w:color w:val="000000"/>
                <w:sz w:val="20"/>
                <w:szCs w:val="20"/>
              </w:rPr>
              <w:t>PROFINET</w:t>
            </w:r>
          </w:p>
        </w:tc>
      </w:tr>
    </w:tbl>
    <w:p w14:paraId="67A50472" w14:textId="77777777" w:rsidR="00D363C5" w:rsidRDefault="00000000">
      <w:pPr>
        <w:spacing w:before="80" w:after="200"/>
        <w:jc w:val="center"/>
        <w:rPr>
          <w:i/>
          <w:iCs/>
          <w:color w:val="404040"/>
          <w:sz w:val="18"/>
          <w:szCs w:val="18"/>
        </w:rPr>
      </w:pPr>
      <w:r>
        <w:rPr>
          <w:i/>
          <w:iCs/>
          <w:color w:val="404040"/>
          <w:sz w:val="18"/>
          <w:szCs w:val="18"/>
        </w:rPr>
        <w:t>Tab. 5. Wykaz urządzeń i przyjęta adresacja sieciowa.</w:t>
      </w:r>
    </w:p>
    <w:p w14:paraId="68826195" w14:textId="77777777" w:rsidR="00F341C5" w:rsidRDefault="00F341C5">
      <w:pPr>
        <w:spacing w:before="80" w:after="200"/>
        <w:jc w:val="cente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4752EC3A"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40A870BE" w14:textId="77777777" w:rsidR="00D363C5" w:rsidRDefault="00000000">
            <w:pPr>
              <w:spacing w:after="80"/>
            </w:pPr>
            <w:r>
              <w:rPr>
                <w:b/>
                <w:bCs/>
                <w:color w:val="1F3864"/>
                <w:sz w:val="21"/>
                <w:szCs w:val="21"/>
              </w:rPr>
              <w:lastRenderedPageBreak/>
              <w:t>Konflikt adresów — problem napotkany podczas uruchomienia</w:t>
            </w:r>
          </w:p>
          <w:p w14:paraId="18F9EF02" w14:textId="77777777" w:rsidR="00D363C5" w:rsidRDefault="00000000">
            <w:pPr>
              <w:spacing w:after="60" w:line="280" w:lineRule="auto"/>
              <w:jc w:val="both"/>
            </w:pPr>
            <w:r>
              <w:rPr>
                <w:sz w:val="21"/>
                <w:szCs w:val="21"/>
              </w:rPr>
              <w:t xml:space="preserve">Bramka Banner DXM700 miała fabrycznie ustawiony adres 192.168.1.20, identyczny z adresem przypisanym wcześniej masterowi IO-Link firmy </w:t>
            </w:r>
            <w:proofErr w:type="spellStart"/>
            <w:r>
              <w:rPr>
                <w:sz w:val="21"/>
                <w:szCs w:val="21"/>
              </w:rPr>
              <w:t>Balluff</w:t>
            </w:r>
            <w:proofErr w:type="spellEnd"/>
            <w:r>
              <w:rPr>
                <w:sz w:val="21"/>
                <w:szCs w:val="21"/>
              </w:rPr>
              <w:t>. Objawem był nieprzewidywalny brak odpowiedzi jednego z urządzeń — sterownik nawiązywał połączenie raz z jednym, raz z drugim, zależnie od kolejności zgłoszeń w sieci. Konflikt rozwiązano przenosząc bramkę na adres 192.168.1.30 i wprowadzając zasadę rezerwowania osobnej dekady adresowej dla każdej rodziny urządzeń.</w:t>
            </w:r>
          </w:p>
        </w:tc>
      </w:tr>
    </w:tbl>
    <w:p w14:paraId="533D585E" w14:textId="77777777" w:rsidR="00D363C5" w:rsidRDefault="00D363C5">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41389F57" w14:textId="77777777">
        <w:tblPrEx>
          <w:tblCellMar>
            <w:top w:w="0" w:type="dxa"/>
            <w:bottom w:w="0" w:type="dxa"/>
          </w:tblCellMar>
        </w:tblPrEx>
        <w:tc>
          <w:tcPr>
            <w:tcW w:w="9070" w:type="dxa"/>
            <w:shd w:val="clear" w:color="auto" w:fill="FAFAFA"/>
            <w:tcMar>
              <w:top w:w="700" w:type="dxa"/>
              <w:left w:w="200" w:type="dxa"/>
              <w:bottom w:w="700" w:type="dxa"/>
              <w:right w:w="200" w:type="dxa"/>
            </w:tcMar>
          </w:tcPr>
          <w:p w14:paraId="7373EC2E" w14:textId="77777777" w:rsidR="00D363C5" w:rsidRDefault="00000000">
            <w:pPr>
              <w:jc w:val="center"/>
            </w:pPr>
            <w:r>
              <w:rPr>
                <w:i/>
                <w:iCs/>
                <w:color w:val="808080"/>
                <w:sz w:val="20"/>
                <w:szCs w:val="20"/>
              </w:rPr>
              <w:t xml:space="preserve">[ MIEJSCE NA ZDJĘCIE — Szafa sterownicza — sterownik, master IO-Link i bramka </w:t>
            </w:r>
            <w:proofErr w:type="spellStart"/>
            <w:r>
              <w:rPr>
                <w:i/>
                <w:iCs/>
                <w:color w:val="808080"/>
                <w:sz w:val="20"/>
                <w:szCs w:val="20"/>
              </w:rPr>
              <w:t>Pick</w:t>
            </w:r>
            <w:proofErr w:type="spellEnd"/>
            <w:r>
              <w:rPr>
                <w:i/>
                <w:iCs/>
                <w:color w:val="808080"/>
                <w:sz w:val="20"/>
                <w:szCs w:val="20"/>
              </w:rPr>
              <w:t>-to-</w:t>
            </w:r>
            <w:proofErr w:type="spellStart"/>
            <w:r>
              <w:rPr>
                <w:i/>
                <w:iCs/>
                <w:color w:val="808080"/>
                <w:sz w:val="20"/>
                <w:szCs w:val="20"/>
              </w:rPr>
              <w:t>Light</w:t>
            </w:r>
            <w:proofErr w:type="spellEnd"/>
            <w:r>
              <w:rPr>
                <w:i/>
                <w:iCs/>
                <w:color w:val="808080"/>
                <w:sz w:val="20"/>
                <w:szCs w:val="20"/>
              </w:rPr>
              <w:t xml:space="preserve"> ]</w:t>
            </w:r>
          </w:p>
        </w:tc>
      </w:tr>
    </w:tbl>
    <w:p w14:paraId="3445A566" w14:textId="77777777" w:rsidR="00D363C5" w:rsidRDefault="00000000">
      <w:pPr>
        <w:spacing w:before="80" w:after="220"/>
        <w:jc w:val="center"/>
      </w:pPr>
      <w:r>
        <w:rPr>
          <w:i/>
          <w:iCs/>
          <w:color w:val="404040"/>
          <w:sz w:val="18"/>
          <w:szCs w:val="18"/>
        </w:rPr>
        <w:t xml:space="preserve">Rys. 4. Szafa sterownicza — sterownik, master IO-Link i bramka </w:t>
      </w:r>
      <w:proofErr w:type="spellStart"/>
      <w:r>
        <w:rPr>
          <w:i/>
          <w:iCs/>
          <w:color w:val="404040"/>
          <w:sz w:val="18"/>
          <w:szCs w:val="18"/>
        </w:rPr>
        <w:t>Pick</w:t>
      </w:r>
      <w:proofErr w:type="spellEnd"/>
      <w:r>
        <w:rPr>
          <w:i/>
          <w:iCs/>
          <w:color w:val="404040"/>
          <w:sz w:val="18"/>
          <w:szCs w:val="18"/>
        </w:rPr>
        <w:t>-to-</w:t>
      </w:r>
      <w:proofErr w:type="spellStart"/>
      <w:r>
        <w:rPr>
          <w:i/>
          <w:iCs/>
          <w:color w:val="404040"/>
          <w:sz w:val="18"/>
          <w:szCs w:val="18"/>
        </w:rPr>
        <w:t>Light</w:t>
      </w:r>
      <w:proofErr w:type="spellEnd"/>
    </w:p>
    <w:p w14:paraId="6EE6F6E5" w14:textId="77777777" w:rsidR="00D363C5" w:rsidRDefault="00000000">
      <w:pPr>
        <w:pStyle w:val="Nagwek1"/>
        <w:pageBreakBefore/>
        <w:spacing w:after="240"/>
      </w:pPr>
      <w:bookmarkStart w:id="12" w:name="_Toc239444757"/>
      <w:r>
        <w:rPr>
          <w:b/>
          <w:bCs/>
          <w:color w:val="1F3864"/>
        </w:rPr>
        <w:lastRenderedPageBreak/>
        <w:t>4. Realizacja — warstwa sterowania</w:t>
      </w:r>
      <w:bookmarkEnd w:id="12"/>
    </w:p>
    <w:p w14:paraId="2D9A9BEA" w14:textId="77777777" w:rsidR="00D363C5" w:rsidRDefault="00000000">
      <w:pPr>
        <w:pStyle w:val="Nagwek2"/>
        <w:spacing w:before="260" w:after="140"/>
      </w:pPr>
      <w:bookmarkStart w:id="13" w:name="_Toc239444758"/>
      <w:r>
        <w:rPr>
          <w:b/>
          <w:bCs/>
          <w:color w:val="2E5496"/>
        </w:rPr>
        <w:t>4.1. Organizacja programu</w:t>
      </w:r>
      <w:bookmarkEnd w:id="13"/>
    </w:p>
    <w:p w14:paraId="1F5C2911" w14:textId="77777777" w:rsidR="00D363C5" w:rsidRDefault="00000000">
      <w:pPr>
        <w:spacing w:after="140" w:line="300" w:lineRule="auto"/>
        <w:jc w:val="both"/>
      </w:pPr>
      <w:r>
        <w:t xml:space="preserve">Program sterownika opracowano w środowisku TIA Portal V18. Całą logikę produkcyjną napisano w języku strukturalnym SCL — zrezygnowano z języka drabinkowego ze względu na charakter zadania, którym są przede wszystkim maszyny stanów, operacje na strukturach danych i przetwarzanie ciągów znaków; w języku drabinkowym stają się one nieczytelne. Wyjątkiem jest blok </w:t>
      </w:r>
      <w:proofErr w:type="spellStart"/>
      <w:r>
        <w:t>Main</w:t>
      </w:r>
      <w:proofErr w:type="spellEnd"/>
      <w:r>
        <w:t>, opisany w podrozdziale 4.2, który musiał pozostać w języku drabinkowym, ponieważ zawiera wywołania gotowych bloków dostarczonych przez producentów urządzeń.</w:t>
      </w:r>
    </w:p>
    <w:p w14:paraId="2DA02879" w14:textId="77777777" w:rsidR="00D363C5" w:rsidRDefault="00000000">
      <w:pPr>
        <w:spacing w:after="140" w:line="300" w:lineRule="auto"/>
        <w:jc w:val="both"/>
      </w:pPr>
      <w:r>
        <w:t>Program podzielono na bloki organizacyjne odpowiadające funkcjom, a nie stanowiskom, z wyjątkiem samych maszyn stanów, które celowo rozdzielono na osobne bloki: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907"/>
        <w:gridCol w:w="6168"/>
      </w:tblGrid>
      <w:tr w:rsidR="00D363C5" w14:paraId="313C53EF" w14:textId="77777777">
        <w:tblPrEx>
          <w:tblCellMar>
            <w:top w:w="0" w:type="dxa"/>
            <w:bottom w:w="0" w:type="dxa"/>
          </w:tblCellMar>
        </w:tblPrEx>
        <w:trPr>
          <w:tblHeader/>
        </w:trPr>
        <w:tc>
          <w:tcPr>
            <w:tcW w:w="1995" w:type="dxa"/>
            <w:shd w:val="clear" w:color="auto" w:fill="1F3864"/>
            <w:tcMar>
              <w:top w:w="60" w:type="dxa"/>
              <w:left w:w="110" w:type="dxa"/>
              <w:bottom w:w="60" w:type="dxa"/>
              <w:right w:w="110" w:type="dxa"/>
            </w:tcMar>
            <w:vAlign w:val="center"/>
          </w:tcPr>
          <w:p w14:paraId="743D85BE" w14:textId="77777777" w:rsidR="00D363C5" w:rsidRDefault="00000000">
            <w:pPr>
              <w:spacing w:line="260" w:lineRule="auto"/>
            </w:pPr>
            <w:r>
              <w:rPr>
                <w:b/>
                <w:bCs/>
                <w:color w:val="FFFFFF"/>
                <w:sz w:val="20"/>
                <w:szCs w:val="20"/>
              </w:rPr>
              <w:t>Blok</w:t>
            </w:r>
          </w:p>
        </w:tc>
        <w:tc>
          <w:tcPr>
            <w:tcW w:w="907" w:type="dxa"/>
            <w:shd w:val="clear" w:color="auto" w:fill="1F3864"/>
            <w:tcMar>
              <w:top w:w="60" w:type="dxa"/>
              <w:left w:w="110" w:type="dxa"/>
              <w:bottom w:w="60" w:type="dxa"/>
              <w:right w:w="110" w:type="dxa"/>
            </w:tcMar>
            <w:vAlign w:val="center"/>
          </w:tcPr>
          <w:p w14:paraId="7740B76A" w14:textId="77777777" w:rsidR="00D363C5" w:rsidRDefault="00000000">
            <w:pPr>
              <w:spacing w:line="260" w:lineRule="auto"/>
            </w:pPr>
            <w:r>
              <w:rPr>
                <w:b/>
                <w:bCs/>
                <w:color w:val="FFFFFF"/>
                <w:sz w:val="20"/>
                <w:szCs w:val="20"/>
              </w:rPr>
              <w:t>Typ</w:t>
            </w:r>
          </w:p>
        </w:tc>
        <w:tc>
          <w:tcPr>
            <w:tcW w:w="6168" w:type="dxa"/>
            <w:shd w:val="clear" w:color="auto" w:fill="1F3864"/>
            <w:tcMar>
              <w:top w:w="60" w:type="dxa"/>
              <w:left w:w="110" w:type="dxa"/>
              <w:bottom w:w="60" w:type="dxa"/>
              <w:right w:w="110" w:type="dxa"/>
            </w:tcMar>
            <w:vAlign w:val="center"/>
          </w:tcPr>
          <w:p w14:paraId="08C96535" w14:textId="77777777" w:rsidR="00D363C5" w:rsidRDefault="00000000">
            <w:pPr>
              <w:spacing w:line="260" w:lineRule="auto"/>
            </w:pPr>
            <w:r>
              <w:rPr>
                <w:b/>
                <w:bCs/>
                <w:color w:val="FFFFFF"/>
                <w:sz w:val="20"/>
                <w:szCs w:val="20"/>
              </w:rPr>
              <w:t>Zadanie</w:t>
            </w:r>
          </w:p>
        </w:tc>
      </w:tr>
      <w:tr w:rsidR="00D363C5" w14:paraId="16E33862" w14:textId="77777777">
        <w:tblPrEx>
          <w:tblCellMar>
            <w:top w:w="0" w:type="dxa"/>
            <w:bottom w:w="0" w:type="dxa"/>
          </w:tblCellMar>
        </w:tblPrEx>
        <w:tc>
          <w:tcPr>
            <w:tcW w:w="1995" w:type="dxa"/>
            <w:tcMar>
              <w:top w:w="60" w:type="dxa"/>
              <w:left w:w="110" w:type="dxa"/>
              <w:bottom w:w="60" w:type="dxa"/>
              <w:right w:w="110" w:type="dxa"/>
            </w:tcMar>
            <w:vAlign w:val="center"/>
          </w:tcPr>
          <w:p w14:paraId="726CBBB5" w14:textId="77777777" w:rsidR="00D363C5" w:rsidRDefault="00000000">
            <w:pPr>
              <w:spacing w:line="260" w:lineRule="auto"/>
            </w:pPr>
            <w:proofErr w:type="spellStart"/>
            <w:r>
              <w:rPr>
                <w:color w:val="000000"/>
                <w:sz w:val="20"/>
                <w:szCs w:val="20"/>
              </w:rPr>
              <w:t>Main</w:t>
            </w:r>
            <w:proofErr w:type="spellEnd"/>
          </w:p>
        </w:tc>
        <w:tc>
          <w:tcPr>
            <w:tcW w:w="907" w:type="dxa"/>
            <w:tcMar>
              <w:top w:w="60" w:type="dxa"/>
              <w:left w:w="110" w:type="dxa"/>
              <w:bottom w:w="60" w:type="dxa"/>
              <w:right w:w="110" w:type="dxa"/>
            </w:tcMar>
            <w:vAlign w:val="center"/>
          </w:tcPr>
          <w:p w14:paraId="5069FE52" w14:textId="77777777" w:rsidR="00D363C5" w:rsidRDefault="00000000">
            <w:pPr>
              <w:spacing w:line="260" w:lineRule="auto"/>
            </w:pPr>
            <w:r>
              <w:rPr>
                <w:color w:val="000000"/>
                <w:sz w:val="20"/>
                <w:szCs w:val="20"/>
              </w:rPr>
              <w:t>OB1</w:t>
            </w:r>
          </w:p>
        </w:tc>
        <w:tc>
          <w:tcPr>
            <w:tcW w:w="6168" w:type="dxa"/>
            <w:tcMar>
              <w:top w:w="60" w:type="dxa"/>
              <w:left w:w="110" w:type="dxa"/>
              <w:bottom w:w="60" w:type="dxa"/>
              <w:right w:w="110" w:type="dxa"/>
            </w:tcMar>
            <w:vAlign w:val="center"/>
          </w:tcPr>
          <w:p w14:paraId="0D4E7B77" w14:textId="77777777" w:rsidR="00D363C5" w:rsidRDefault="00000000">
            <w:pPr>
              <w:spacing w:line="260" w:lineRule="auto"/>
            </w:pPr>
            <w:r>
              <w:rPr>
                <w:color w:val="000000"/>
                <w:sz w:val="20"/>
                <w:szCs w:val="20"/>
              </w:rPr>
              <w:t>Obsługa czytników RFID wszystkich stanowisk oraz sekwencji kamery</w:t>
            </w:r>
          </w:p>
        </w:tc>
      </w:tr>
      <w:tr w:rsidR="00D363C5" w14:paraId="40062ECA"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25F6CB44" w14:textId="77777777" w:rsidR="00D363C5" w:rsidRDefault="00000000">
            <w:pPr>
              <w:spacing w:line="260" w:lineRule="auto"/>
            </w:pPr>
            <w:r>
              <w:rPr>
                <w:color w:val="000000"/>
                <w:sz w:val="20"/>
                <w:szCs w:val="20"/>
              </w:rPr>
              <w:t>Stanowisko1</w:t>
            </w:r>
          </w:p>
        </w:tc>
        <w:tc>
          <w:tcPr>
            <w:tcW w:w="907" w:type="dxa"/>
            <w:shd w:val="clear" w:color="auto" w:fill="F2F5FA"/>
            <w:tcMar>
              <w:top w:w="60" w:type="dxa"/>
              <w:left w:w="110" w:type="dxa"/>
              <w:bottom w:w="60" w:type="dxa"/>
              <w:right w:w="110" w:type="dxa"/>
            </w:tcMar>
            <w:vAlign w:val="center"/>
          </w:tcPr>
          <w:p w14:paraId="07E0A402" w14:textId="77777777" w:rsidR="00D363C5" w:rsidRDefault="00000000">
            <w:pPr>
              <w:spacing w:line="260" w:lineRule="auto"/>
            </w:pPr>
            <w:r>
              <w:rPr>
                <w:color w:val="000000"/>
                <w:sz w:val="20"/>
                <w:szCs w:val="20"/>
              </w:rPr>
              <w:t>OB</w:t>
            </w:r>
          </w:p>
        </w:tc>
        <w:tc>
          <w:tcPr>
            <w:tcW w:w="6168" w:type="dxa"/>
            <w:shd w:val="clear" w:color="auto" w:fill="F2F5FA"/>
            <w:tcMar>
              <w:top w:w="60" w:type="dxa"/>
              <w:left w:w="110" w:type="dxa"/>
              <w:bottom w:w="60" w:type="dxa"/>
              <w:right w:w="110" w:type="dxa"/>
            </w:tcMar>
            <w:vAlign w:val="center"/>
          </w:tcPr>
          <w:p w14:paraId="50008BF6" w14:textId="77777777" w:rsidR="00D363C5" w:rsidRDefault="00000000">
            <w:pPr>
              <w:spacing w:line="260" w:lineRule="auto"/>
            </w:pPr>
            <w:r>
              <w:rPr>
                <w:color w:val="000000"/>
                <w:sz w:val="20"/>
                <w:szCs w:val="20"/>
              </w:rPr>
              <w:t>Maszyna stanów stanowiska 1 — punkt wejścia zlecenia, zapis RFID</w:t>
            </w:r>
          </w:p>
        </w:tc>
      </w:tr>
      <w:tr w:rsidR="00D363C5" w14:paraId="2E229970" w14:textId="77777777">
        <w:tblPrEx>
          <w:tblCellMar>
            <w:top w:w="0" w:type="dxa"/>
            <w:bottom w:w="0" w:type="dxa"/>
          </w:tblCellMar>
        </w:tblPrEx>
        <w:tc>
          <w:tcPr>
            <w:tcW w:w="1995" w:type="dxa"/>
            <w:tcMar>
              <w:top w:w="60" w:type="dxa"/>
              <w:left w:w="110" w:type="dxa"/>
              <w:bottom w:w="60" w:type="dxa"/>
              <w:right w:w="110" w:type="dxa"/>
            </w:tcMar>
            <w:vAlign w:val="center"/>
          </w:tcPr>
          <w:p w14:paraId="483DCDBB" w14:textId="77777777" w:rsidR="00D363C5" w:rsidRDefault="00000000">
            <w:pPr>
              <w:spacing w:line="260" w:lineRule="auto"/>
            </w:pPr>
            <w:r>
              <w:rPr>
                <w:color w:val="000000"/>
                <w:sz w:val="20"/>
                <w:szCs w:val="20"/>
              </w:rPr>
              <w:t>Stanowisko2</w:t>
            </w:r>
          </w:p>
        </w:tc>
        <w:tc>
          <w:tcPr>
            <w:tcW w:w="907" w:type="dxa"/>
            <w:tcMar>
              <w:top w:w="60" w:type="dxa"/>
              <w:left w:w="110" w:type="dxa"/>
              <w:bottom w:w="60" w:type="dxa"/>
              <w:right w:w="110" w:type="dxa"/>
            </w:tcMar>
            <w:vAlign w:val="center"/>
          </w:tcPr>
          <w:p w14:paraId="060A4A51" w14:textId="77777777" w:rsidR="00D363C5" w:rsidRDefault="00000000">
            <w:pPr>
              <w:spacing w:line="260" w:lineRule="auto"/>
            </w:pPr>
            <w:r>
              <w:rPr>
                <w:color w:val="000000"/>
                <w:sz w:val="20"/>
                <w:szCs w:val="20"/>
              </w:rPr>
              <w:t>OB</w:t>
            </w:r>
          </w:p>
        </w:tc>
        <w:tc>
          <w:tcPr>
            <w:tcW w:w="6168" w:type="dxa"/>
            <w:tcMar>
              <w:top w:w="60" w:type="dxa"/>
              <w:left w:w="110" w:type="dxa"/>
              <w:bottom w:w="60" w:type="dxa"/>
              <w:right w:w="110" w:type="dxa"/>
            </w:tcMar>
            <w:vAlign w:val="center"/>
          </w:tcPr>
          <w:p w14:paraId="53D1AE8F" w14:textId="77777777" w:rsidR="00D363C5" w:rsidRDefault="00000000">
            <w:pPr>
              <w:spacing w:line="260" w:lineRule="auto"/>
            </w:pPr>
            <w:r>
              <w:rPr>
                <w:color w:val="000000"/>
                <w:sz w:val="20"/>
                <w:szCs w:val="20"/>
              </w:rPr>
              <w:t>Maszyna stanów stanowiska 2 — odczyt RFID</w:t>
            </w:r>
          </w:p>
        </w:tc>
      </w:tr>
      <w:tr w:rsidR="00D363C5" w14:paraId="472FC428"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00653056" w14:textId="77777777" w:rsidR="00D363C5" w:rsidRDefault="00000000">
            <w:pPr>
              <w:spacing w:line="260" w:lineRule="auto"/>
            </w:pPr>
            <w:r>
              <w:rPr>
                <w:color w:val="000000"/>
                <w:sz w:val="20"/>
                <w:szCs w:val="20"/>
              </w:rPr>
              <w:t>Stanowisko3</w:t>
            </w:r>
          </w:p>
        </w:tc>
        <w:tc>
          <w:tcPr>
            <w:tcW w:w="907" w:type="dxa"/>
            <w:shd w:val="clear" w:color="auto" w:fill="F2F5FA"/>
            <w:tcMar>
              <w:top w:w="60" w:type="dxa"/>
              <w:left w:w="110" w:type="dxa"/>
              <w:bottom w:w="60" w:type="dxa"/>
              <w:right w:w="110" w:type="dxa"/>
            </w:tcMar>
            <w:vAlign w:val="center"/>
          </w:tcPr>
          <w:p w14:paraId="44FC1421" w14:textId="77777777" w:rsidR="00D363C5" w:rsidRDefault="00000000">
            <w:pPr>
              <w:spacing w:line="260" w:lineRule="auto"/>
            </w:pPr>
            <w:r>
              <w:rPr>
                <w:color w:val="000000"/>
                <w:sz w:val="20"/>
                <w:szCs w:val="20"/>
              </w:rPr>
              <w:t>OB</w:t>
            </w:r>
          </w:p>
        </w:tc>
        <w:tc>
          <w:tcPr>
            <w:tcW w:w="6168" w:type="dxa"/>
            <w:shd w:val="clear" w:color="auto" w:fill="F2F5FA"/>
            <w:tcMar>
              <w:top w:w="60" w:type="dxa"/>
              <w:left w:w="110" w:type="dxa"/>
              <w:bottom w:w="60" w:type="dxa"/>
              <w:right w:w="110" w:type="dxa"/>
            </w:tcMar>
            <w:vAlign w:val="center"/>
          </w:tcPr>
          <w:p w14:paraId="159D1B5F" w14:textId="77777777" w:rsidR="00D363C5" w:rsidRDefault="00000000">
            <w:pPr>
              <w:spacing w:line="260" w:lineRule="auto"/>
            </w:pPr>
            <w:r>
              <w:rPr>
                <w:color w:val="000000"/>
                <w:sz w:val="20"/>
                <w:szCs w:val="20"/>
              </w:rPr>
              <w:t>Maszyna stanów stanowiska 3 — odczyt RFID</w:t>
            </w:r>
          </w:p>
        </w:tc>
      </w:tr>
      <w:tr w:rsidR="00D363C5" w14:paraId="53A112B5" w14:textId="77777777">
        <w:tblPrEx>
          <w:tblCellMar>
            <w:top w:w="0" w:type="dxa"/>
            <w:bottom w:w="0" w:type="dxa"/>
          </w:tblCellMar>
        </w:tblPrEx>
        <w:tc>
          <w:tcPr>
            <w:tcW w:w="1995" w:type="dxa"/>
            <w:tcMar>
              <w:top w:w="60" w:type="dxa"/>
              <w:left w:w="110" w:type="dxa"/>
              <w:bottom w:w="60" w:type="dxa"/>
              <w:right w:w="110" w:type="dxa"/>
            </w:tcMar>
            <w:vAlign w:val="center"/>
          </w:tcPr>
          <w:p w14:paraId="0E8518A9" w14:textId="77777777" w:rsidR="00D363C5" w:rsidRDefault="00000000">
            <w:pPr>
              <w:spacing w:line="260" w:lineRule="auto"/>
            </w:pPr>
            <w:proofErr w:type="spellStart"/>
            <w:r>
              <w:rPr>
                <w:color w:val="000000"/>
                <w:sz w:val="20"/>
                <w:szCs w:val="20"/>
              </w:rPr>
              <w:t>StanowiskoQC</w:t>
            </w:r>
            <w:proofErr w:type="spellEnd"/>
          </w:p>
        </w:tc>
        <w:tc>
          <w:tcPr>
            <w:tcW w:w="907" w:type="dxa"/>
            <w:tcMar>
              <w:top w:w="60" w:type="dxa"/>
              <w:left w:w="110" w:type="dxa"/>
              <w:bottom w:w="60" w:type="dxa"/>
              <w:right w:w="110" w:type="dxa"/>
            </w:tcMar>
            <w:vAlign w:val="center"/>
          </w:tcPr>
          <w:p w14:paraId="230FD4FA" w14:textId="77777777" w:rsidR="00D363C5" w:rsidRDefault="00000000">
            <w:pPr>
              <w:spacing w:line="260" w:lineRule="auto"/>
            </w:pPr>
            <w:r>
              <w:rPr>
                <w:color w:val="000000"/>
                <w:sz w:val="20"/>
                <w:szCs w:val="20"/>
              </w:rPr>
              <w:t>OB</w:t>
            </w:r>
          </w:p>
        </w:tc>
        <w:tc>
          <w:tcPr>
            <w:tcW w:w="6168" w:type="dxa"/>
            <w:tcMar>
              <w:top w:w="60" w:type="dxa"/>
              <w:left w:w="110" w:type="dxa"/>
              <w:bottom w:w="60" w:type="dxa"/>
              <w:right w:w="110" w:type="dxa"/>
            </w:tcMar>
            <w:vAlign w:val="center"/>
          </w:tcPr>
          <w:p w14:paraId="316A3C89" w14:textId="77777777" w:rsidR="00D363C5" w:rsidRDefault="00000000">
            <w:pPr>
              <w:spacing w:line="260" w:lineRule="auto"/>
            </w:pPr>
            <w:r>
              <w:rPr>
                <w:color w:val="000000"/>
                <w:sz w:val="20"/>
                <w:szCs w:val="20"/>
              </w:rPr>
              <w:t>Maszyna stanów kontroli jakości, obsługa kamery</w:t>
            </w:r>
          </w:p>
        </w:tc>
      </w:tr>
      <w:tr w:rsidR="00D363C5" w14:paraId="163649AA"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655799C5" w14:textId="77777777" w:rsidR="00D363C5" w:rsidRDefault="00000000">
            <w:pPr>
              <w:spacing w:line="260" w:lineRule="auto"/>
            </w:pPr>
            <w:r>
              <w:rPr>
                <w:color w:val="000000"/>
                <w:sz w:val="20"/>
                <w:szCs w:val="20"/>
              </w:rPr>
              <w:t>Czujniki</w:t>
            </w:r>
          </w:p>
        </w:tc>
        <w:tc>
          <w:tcPr>
            <w:tcW w:w="907" w:type="dxa"/>
            <w:shd w:val="clear" w:color="auto" w:fill="F2F5FA"/>
            <w:tcMar>
              <w:top w:w="60" w:type="dxa"/>
              <w:left w:w="110" w:type="dxa"/>
              <w:bottom w:w="60" w:type="dxa"/>
              <w:right w:w="110" w:type="dxa"/>
            </w:tcMar>
            <w:vAlign w:val="center"/>
          </w:tcPr>
          <w:p w14:paraId="6CB3099C" w14:textId="77777777" w:rsidR="00D363C5" w:rsidRDefault="00000000">
            <w:pPr>
              <w:spacing w:line="260" w:lineRule="auto"/>
            </w:pPr>
            <w:r>
              <w:rPr>
                <w:color w:val="000000"/>
                <w:sz w:val="20"/>
                <w:szCs w:val="20"/>
              </w:rPr>
              <w:t>OB</w:t>
            </w:r>
          </w:p>
        </w:tc>
        <w:tc>
          <w:tcPr>
            <w:tcW w:w="6168" w:type="dxa"/>
            <w:shd w:val="clear" w:color="auto" w:fill="F2F5FA"/>
            <w:tcMar>
              <w:top w:w="60" w:type="dxa"/>
              <w:left w:w="110" w:type="dxa"/>
              <w:bottom w:w="60" w:type="dxa"/>
              <w:right w:w="110" w:type="dxa"/>
            </w:tcMar>
            <w:vAlign w:val="center"/>
          </w:tcPr>
          <w:p w14:paraId="2B8486DB" w14:textId="77777777" w:rsidR="00D363C5" w:rsidRDefault="00000000">
            <w:pPr>
              <w:spacing w:line="260" w:lineRule="auto"/>
            </w:pPr>
            <w:r>
              <w:rPr>
                <w:color w:val="000000"/>
                <w:sz w:val="20"/>
                <w:szCs w:val="20"/>
              </w:rPr>
              <w:t xml:space="preserve">Odczyt czujników obecności, sygnałów RFID i przycisków </w:t>
            </w: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p>
        </w:tc>
      </w:tr>
      <w:tr w:rsidR="00D363C5" w14:paraId="207AA97C" w14:textId="77777777">
        <w:tblPrEx>
          <w:tblCellMar>
            <w:top w:w="0" w:type="dxa"/>
            <w:bottom w:w="0" w:type="dxa"/>
          </w:tblCellMar>
        </w:tblPrEx>
        <w:tc>
          <w:tcPr>
            <w:tcW w:w="1995" w:type="dxa"/>
            <w:tcMar>
              <w:top w:w="60" w:type="dxa"/>
              <w:left w:w="110" w:type="dxa"/>
              <w:bottom w:w="60" w:type="dxa"/>
              <w:right w:w="110" w:type="dxa"/>
            </w:tcMar>
            <w:vAlign w:val="center"/>
          </w:tcPr>
          <w:p w14:paraId="3BB4CAE3" w14:textId="77777777" w:rsidR="00D363C5" w:rsidRDefault="00000000">
            <w:pPr>
              <w:spacing w:line="260" w:lineRule="auto"/>
            </w:pPr>
            <w:r>
              <w:rPr>
                <w:color w:val="000000"/>
                <w:sz w:val="20"/>
                <w:szCs w:val="20"/>
              </w:rPr>
              <w:t>Kontenery</w:t>
            </w:r>
          </w:p>
        </w:tc>
        <w:tc>
          <w:tcPr>
            <w:tcW w:w="907" w:type="dxa"/>
            <w:tcMar>
              <w:top w:w="60" w:type="dxa"/>
              <w:left w:w="110" w:type="dxa"/>
              <w:bottom w:w="60" w:type="dxa"/>
              <w:right w:w="110" w:type="dxa"/>
            </w:tcMar>
            <w:vAlign w:val="center"/>
          </w:tcPr>
          <w:p w14:paraId="21D82EEC" w14:textId="77777777" w:rsidR="00D363C5" w:rsidRDefault="00000000">
            <w:pPr>
              <w:spacing w:line="260" w:lineRule="auto"/>
            </w:pPr>
            <w:r>
              <w:rPr>
                <w:color w:val="000000"/>
                <w:sz w:val="20"/>
                <w:szCs w:val="20"/>
              </w:rPr>
              <w:t>OB</w:t>
            </w:r>
          </w:p>
        </w:tc>
        <w:tc>
          <w:tcPr>
            <w:tcW w:w="6168" w:type="dxa"/>
            <w:tcMar>
              <w:top w:w="60" w:type="dxa"/>
              <w:left w:w="110" w:type="dxa"/>
              <w:bottom w:w="60" w:type="dxa"/>
              <w:right w:w="110" w:type="dxa"/>
            </w:tcMar>
            <w:vAlign w:val="center"/>
          </w:tcPr>
          <w:p w14:paraId="7D8CE002" w14:textId="77777777" w:rsidR="00D363C5" w:rsidRDefault="00000000">
            <w:pPr>
              <w:spacing w:line="260" w:lineRule="auto"/>
            </w:pPr>
            <w:r>
              <w:rPr>
                <w:color w:val="000000"/>
                <w:sz w:val="20"/>
                <w:szCs w:val="20"/>
              </w:rPr>
              <w:t>Logika liczników komponentów w pojemnikach</w:t>
            </w:r>
          </w:p>
        </w:tc>
      </w:tr>
      <w:tr w:rsidR="00D363C5" w14:paraId="3734DC3B"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1CC4BE29" w14:textId="77777777" w:rsidR="00D363C5" w:rsidRDefault="00000000">
            <w:pPr>
              <w:spacing w:line="260" w:lineRule="auto"/>
            </w:pPr>
            <w:proofErr w:type="spellStart"/>
            <w:r>
              <w:rPr>
                <w:color w:val="000000"/>
                <w:sz w:val="20"/>
                <w:szCs w:val="20"/>
              </w:rPr>
              <w:t>ResetZleceń</w:t>
            </w:r>
            <w:proofErr w:type="spellEnd"/>
          </w:p>
        </w:tc>
        <w:tc>
          <w:tcPr>
            <w:tcW w:w="907" w:type="dxa"/>
            <w:shd w:val="clear" w:color="auto" w:fill="F2F5FA"/>
            <w:tcMar>
              <w:top w:w="60" w:type="dxa"/>
              <w:left w:w="110" w:type="dxa"/>
              <w:bottom w:w="60" w:type="dxa"/>
              <w:right w:w="110" w:type="dxa"/>
            </w:tcMar>
            <w:vAlign w:val="center"/>
          </w:tcPr>
          <w:p w14:paraId="42BFE2A4" w14:textId="77777777" w:rsidR="00D363C5" w:rsidRDefault="00000000">
            <w:pPr>
              <w:spacing w:line="260" w:lineRule="auto"/>
            </w:pPr>
            <w:r>
              <w:rPr>
                <w:color w:val="000000"/>
                <w:sz w:val="20"/>
                <w:szCs w:val="20"/>
              </w:rPr>
              <w:t>OB</w:t>
            </w:r>
          </w:p>
        </w:tc>
        <w:tc>
          <w:tcPr>
            <w:tcW w:w="6168" w:type="dxa"/>
            <w:shd w:val="clear" w:color="auto" w:fill="F2F5FA"/>
            <w:tcMar>
              <w:top w:w="60" w:type="dxa"/>
              <w:left w:w="110" w:type="dxa"/>
              <w:bottom w:w="60" w:type="dxa"/>
              <w:right w:w="110" w:type="dxa"/>
            </w:tcMar>
            <w:vAlign w:val="center"/>
          </w:tcPr>
          <w:p w14:paraId="56668CD0" w14:textId="77777777" w:rsidR="00D363C5" w:rsidRDefault="00000000">
            <w:pPr>
              <w:spacing w:line="260" w:lineRule="auto"/>
            </w:pPr>
            <w:r>
              <w:rPr>
                <w:color w:val="000000"/>
                <w:sz w:val="20"/>
                <w:szCs w:val="20"/>
              </w:rPr>
              <w:t>Kasowanie tablicy zleceń na żądanie z aplikacji webowej</w:t>
            </w:r>
          </w:p>
        </w:tc>
      </w:tr>
      <w:tr w:rsidR="00D363C5" w14:paraId="3836CF55" w14:textId="77777777">
        <w:tblPrEx>
          <w:tblCellMar>
            <w:top w:w="0" w:type="dxa"/>
            <w:bottom w:w="0" w:type="dxa"/>
          </w:tblCellMar>
        </w:tblPrEx>
        <w:tc>
          <w:tcPr>
            <w:tcW w:w="1995" w:type="dxa"/>
            <w:tcMar>
              <w:top w:w="60" w:type="dxa"/>
              <w:left w:w="110" w:type="dxa"/>
              <w:bottom w:w="60" w:type="dxa"/>
              <w:right w:w="110" w:type="dxa"/>
            </w:tcMar>
            <w:vAlign w:val="center"/>
          </w:tcPr>
          <w:p w14:paraId="01F1A704" w14:textId="77777777" w:rsidR="00D363C5" w:rsidRDefault="00000000">
            <w:pPr>
              <w:spacing w:line="260" w:lineRule="auto"/>
            </w:pPr>
            <w:r>
              <w:rPr>
                <w:color w:val="000000"/>
                <w:sz w:val="20"/>
                <w:szCs w:val="20"/>
              </w:rPr>
              <w:t>Startup</w:t>
            </w:r>
          </w:p>
        </w:tc>
        <w:tc>
          <w:tcPr>
            <w:tcW w:w="907" w:type="dxa"/>
            <w:tcMar>
              <w:top w:w="60" w:type="dxa"/>
              <w:left w:w="110" w:type="dxa"/>
              <w:bottom w:w="60" w:type="dxa"/>
              <w:right w:w="110" w:type="dxa"/>
            </w:tcMar>
            <w:vAlign w:val="center"/>
          </w:tcPr>
          <w:p w14:paraId="2EA1074A" w14:textId="77777777" w:rsidR="00D363C5" w:rsidRDefault="00000000">
            <w:pPr>
              <w:spacing w:line="260" w:lineRule="auto"/>
            </w:pPr>
            <w:r>
              <w:rPr>
                <w:color w:val="000000"/>
                <w:sz w:val="20"/>
                <w:szCs w:val="20"/>
              </w:rPr>
              <w:t>OB</w:t>
            </w:r>
          </w:p>
        </w:tc>
        <w:tc>
          <w:tcPr>
            <w:tcW w:w="6168" w:type="dxa"/>
            <w:tcMar>
              <w:top w:w="60" w:type="dxa"/>
              <w:left w:w="110" w:type="dxa"/>
              <w:bottom w:w="60" w:type="dxa"/>
              <w:right w:w="110" w:type="dxa"/>
            </w:tcMar>
            <w:vAlign w:val="center"/>
          </w:tcPr>
          <w:p w14:paraId="72A17C9F" w14:textId="77777777" w:rsidR="00D363C5" w:rsidRDefault="00000000">
            <w:pPr>
              <w:spacing w:line="260" w:lineRule="auto"/>
            </w:pPr>
            <w:r>
              <w:rPr>
                <w:color w:val="000000"/>
                <w:sz w:val="20"/>
                <w:szCs w:val="20"/>
              </w:rPr>
              <w:t>Blok startowy — inicjalizacja kamery po restarcie</w:t>
            </w:r>
          </w:p>
        </w:tc>
      </w:tr>
      <w:tr w:rsidR="00D363C5" w14:paraId="7F6F14A2"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29BCB530" w14:textId="77777777" w:rsidR="00D363C5" w:rsidRDefault="00000000">
            <w:pPr>
              <w:spacing w:line="260" w:lineRule="auto"/>
            </w:pPr>
            <w:proofErr w:type="spellStart"/>
            <w:r>
              <w:rPr>
                <w:color w:val="000000"/>
                <w:sz w:val="20"/>
                <w:szCs w:val="20"/>
              </w:rPr>
              <w:t>BVS_Sensor</w:t>
            </w:r>
            <w:proofErr w:type="spellEnd"/>
          </w:p>
        </w:tc>
        <w:tc>
          <w:tcPr>
            <w:tcW w:w="907" w:type="dxa"/>
            <w:shd w:val="clear" w:color="auto" w:fill="F2F5FA"/>
            <w:tcMar>
              <w:top w:w="60" w:type="dxa"/>
              <w:left w:w="110" w:type="dxa"/>
              <w:bottom w:w="60" w:type="dxa"/>
              <w:right w:w="110" w:type="dxa"/>
            </w:tcMar>
            <w:vAlign w:val="center"/>
          </w:tcPr>
          <w:p w14:paraId="477FCCF3" w14:textId="77777777" w:rsidR="00D363C5" w:rsidRDefault="00000000">
            <w:pPr>
              <w:spacing w:line="260" w:lineRule="auto"/>
            </w:pPr>
            <w:r>
              <w:rPr>
                <w:color w:val="000000"/>
                <w:sz w:val="20"/>
                <w:szCs w:val="20"/>
              </w:rPr>
              <w:t>FB</w:t>
            </w:r>
          </w:p>
        </w:tc>
        <w:tc>
          <w:tcPr>
            <w:tcW w:w="6168" w:type="dxa"/>
            <w:shd w:val="clear" w:color="auto" w:fill="F2F5FA"/>
            <w:tcMar>
              <w:top w:w="60" w:type="dxa"/>
              <w:left w:w="110" w:type="dxa"/>
              <w:bottom w:w="60" w:type="dxa"/>
              <w:right w:w="110" w:type="dxa"/>
            </w:tcMar>
            <w:vAlign w:val="center"/>
          </w:tcPr>
          <w:p w14:paraId="0CE6704E" w14:textId="77777777" w:rsidR="00D363C5" w:rsidRDefault="00000000">
            <w:pPr>
              <w:spacing w:line="260" w:lineRule="auto"/>
            </w:pPr>
            <w:r>
              <w:rPr>
                <w:color w:val="000000"/>
                <w:sz w:val="20"/>
                <w:szCs w:val="20"/>
              </w:rPr>
              <w:t xml:space="preserve">Obsługa czujników wizyjnych </w:t>
            </w:r>
            <w:proofErr w:type="spellStart"/>
            <w:r>
              <w:rPr>
                <w:color w:val="000000"/>
                <w:sz w:val="20"/>
                <w:szCs w:val="20"/>
              </w:rPr>
              <w:t>Balluff</w:t>
            </w:r>
            <w:proofErr w:type="spellEnd"/>
          </w:p>
        </w:tc>
      </w:tr>
      <w:tr w:rsidR="00D363C5" w14:paraId="742BD675" w14:textId="77777777">
        <w:tblPrEx>
          <w:tblCellMar>
            <w:top w:w="0" w:type="dxa"/>
            <w:bottom w:w="0" w:type="dxa"/>
          </w:tblCellMar>
        </w:tblPrEx>
        <w:tc>
          <w:tcPr>
            <w:tcW w:w="1995" w:type="dxa"/>
            <w:tcMar>
              <w:top w:w="60" w:type="dxa"/>
              <w:left w:w="110" w:type="dxa"/>
              <w:bottom w:w="60" w:type="dxa"/>
              <w:right w:w="110" w:type="dxa"/>
            </w:tcMar>
            <w:vAlign w:val="center"/>
          </w:tcPr>
          <w:p w14:paraId="637782CF" w14:textId="77777777" w:rsidR="00D363C5" w:rsidRDefault="00000000">
            <w:pPr>
              <w:spacing w:line="260" w:lineRule="auto"/>
            </w:pPr>
            <w:r>
              <w:rPr>
                <w:color w:val="000000"/>
                <w:sz w:val="20"/>
                <w:szCs w:val="20"/>
              </w:rPr>
              <w:t>BIS_V_CLM_COM</w:t>
            </w:r>
          </w:p>
        </w:tc>
        <w:tc>
          <w:tcPr>
            <w:tcW w:w="907" w:type="dxa"/>
            <w:tcMar>
              <w:top w:w="60" w:type="dxa"/>
              <w:left w:w="110" w:type="dxa"/>
              <w:bottom w:w="60" w:type="dxa"/>
              <w:right w:w="110" w:type="dxa"/>
            </w:tcMar>
            <w:vAlign w:val="center"/>
          </w:tcPr>
          <w:p w14:paraId="7AE2380E" w14:textId="77777777" w:rsidR="00D363C5" w:rsidRDefault="00000000">
            <w:pPr>
              <w:spacing w:line="260" w:lineRule="auto"/>
            </w:pPr>
            <w:r>
              <w:rPr>
                <w:color w:val="000000"/>
                <w:sz w:val="20"/>
                <w:szCs w:val="20"/>
              </w:rPr>
              <w:t>FB</w:t>
            </w:r>
          </w:p>
        </w:tc>
        <w:tc>
          <w:tcPr>
            <w:tcW w:w="6168" w:type="dxa"/>
            <w:tcMar>
              <w:top w:w="60" w:type="dxa"/>
              <w:left w:w="110" w:type="dxa"/>
              <w:bottom w:w="60" w:type="dxa"/>
              <w:right w:w="110" w:type="dxa"/>
            </w:tcMar>
            <w:vAlign w:val="center"/>
          </w:tcPr>
          <w:p w14:paraId="538D70C3" w14:textId="77777777" w:rsidR="00D363C5" w:rsidRDefault="00000000">
            <w:pPr>
              <w:spacing w:line="260" w:lineRule="auto"/>
            </w:pPr>
            <w:r>
              <w:rPr>
                <w:color w:val="000000"/>
                <w:sz w:val="20"/>
                <w:szCs w:val="20"/>
              </w:rPr>
              <w:t xml:space="preserve">Obsługa czytników RFID </w:t>
            </w:r>
            <w:proofErr w:type="spellStart"/>
            <w:r>
              <w:rPr>
                <w:color w:val="000000"/>
                <w:sz w:val="20"/>
                <w:szCs w:val="20"/>
              </w:rPr>
              <w:t>Balluff</w:t>
            </w:r>
            <w:proofErr w:type="spellEnd"/>
          </w:p>
        </w:tc>
      </w:tr>
    </w:tbl>
    <w:p w14:paraId="50CF3CBD" w14:textId="77777777" w:rsidR="00D363C5" w:rsidRDefault="00000000">
      <w:pPr>
        <w:spacing w:before="80" w:after="200"/>
        <w:jc w:val="center"/>
      </w:pPr>
      <w:r>
        <w:rPr>
          <w:i/>
          <w:iCs/>
          <w:color w:val="404040"/>
          <w:sz w:val="18"/>
          <w:szCs w:val="18"/>
        </w:rPr>
        <w:t>Tab. 6. Wykaz bloków programu sterownika.</w:t>
      </w:r>
    </w:p>
    <w:p w14:paraId="395A10A0" w14:textId="77777777" w:rsidR="00D363C5" w:rsidRDefault="00000000">
      <w:pPr>
        <w:spacing w:after="140" w:line="300" w:lineRule="auto"/>
        <w:jc w:val="both"/>
      </w:pPr>
      <w:r>
        <w:t xml:space="preserve">Rozdzielenie maszyn stanów na osobne bloki, mimo że stanowiska 2 i 3 są niemal identyczne, było decyzją podjętą świadomie. Wspólny blok parametryzowany numerem stanowiska byłby rozwiązaniem elegantszym, ale każda różnica między stanowiskami wymagałaby wówczas rozgałęzień wewnątrz kodu. Przy czterech stanowiskach o odmiennych rolach — pierwsze zapisuje </w:t>
      </w:r>
      <w:proofErr w:type="spellStart"/>
      <w:r>
        <w:t>tag</w:t>
      </w:r>
      <w:proofErr w:type="spellEnd"/>
      <w:r>
        <w:t>, kolejne go odczytują, czwarte steruje kamerą — czytelność osobnych bloków okazała się ważniejsza niż unikanie powtórzeń.</w:t>
      </w:r>
    </w:p>
    <w:p w14:paraId="4F3CAE87" w14:textId="77777777" w:rsidR="00D363C5" w:rsidRDefault="00000000">
      <w:pPr>
        <w:pStyle w:val="Nagwek2"/>
        <w:spacing w:before="260" w:after="140"/>
      </w:pPr>
      <w:bookmarkStart w:id="14" w:name="_Toc239444759"/>
      <w:r>
        <w:rPr>
          <w:b/>
          <w:bCs/>
          <w:color w:val="2E5496"/>
        </w:rPr>
        <w:t xml:space="preserve">4.2. Blok organizacyjny </w:t>
      </w:r>
      <w:proofErr w:type="spellStart"/>
      <w:r>
        <w:rPr>
          <w:b/>
          <w:bCs/>
          <w:color w:val="2E5496"/>
        </w:rPr>
        <w:t>Main</w:t>
      </w:r>
      <w:bookmarkEnd w:id="14"/>
      <w:proofErr w:type="spellEnd"/>
    </w:p>
    <w:p w14:paraId="66005A2A" w14:textId="77777777" w:rsidR="00D363C5" w:rsidRDefault="00000000">
      <w:pPr>
        <w:spacing w:after="140" w:line="300" w:lineRule="auto"/>
        <w:jc w:val="both"/>
      </w:pPr>
      <w:r>
        <w:t xml:space="preserve">Blok </w:t>
      </w:r>
      <w:proofErr w:type="spellStart"/>
      <w:r>
        <w:t>Main</w:t>
      </w:r>
      <w:proofErr w:type="spellEnd"/>
      <w:r>
        <w:t>, czyli OB1, jest jedynym blokiem programu napisanym w języku drabinkowym. Wynika to z jego zadania — zawiera wywołania gotowych bloków funkcyjnych dostarczonych przez producentów urządzeń, których nie da się wywołać inaczej niż graficznie. Segmenty logiki własnej zapisano wewnątrz niego we wstawkach SCL. Z tego powodu blok ten nie podlega eksportowi do pliku źródłowego i w dokumentacji projektu został dołączony jako wydruk (plik Main.pdf w katalogu PLC/</w:t>
      </w:r>
      <w:proofErr w:type="spellStart"/>
      <w:r>
        <w:t>zrodla</w:t>
      </w:r>
      <w:proofErr w:type="spellEnd"/>
      <w:r>
        <w:t>).</w:t>
      </w:r>
    </w:p>
    <w:p w14:paraId="368FF764" w14:textId="77777777" w:rsidR="00D363C5" w:rsidRDefault="00000000">
      <w:pPr>
        <w:spacing w:after="140" w:line="300" w:lineRule="auto"/>
        <w:jc w:val="both"/>
      </w:pPr>
      <w:r>
        <w:lastRenderedPageBreak/>
        <w:t xml:space="preserve">Wbrew nazwie OB1 nie zawiera logiki produkcyjnej — ta znajduje się w osobnych blokach cyklicznych. </w:t>
      </w:r>
      <w:proofErr w:type="spellStart"/>
      <w:r>
        <w:t>Main</w:t>
      </w:r>
      <w:proofErr w:type="spellEnd"/>
      <w:r>
        <w:t xml:space="preserve"> odpowiada wyłącznie za komunikację z urządzeniami peryferyjnymi na magistrali IO-Link i jest zorganizowany w dziesięć segmentów: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7982"/>
      </w:tblGrid>
      <w:tr w:rsidR="00D363C5" w14:paraId="4A1DFE7B" w14:textId="77777777">
        <w:tblPrEx>
          <w:tblCellMar>
            <w:top w:w="0" w:type="dxa"/>
            <w:bottom w:w="0" w:type="dxa"/>
          </w:tblCellMar>
        </w:tblPrEx>
        <w:trPr>
          <w:tblHeader/>
        </w:trPr>
        <w:tc>
          <w:tcPr>
            <w:tcW w:w="1088" w:type="dxa"/>
            <w:shd w:val="clear" w:color="auto" w:fill="1F3864"/>
            <w:tcMar>
              <w:top w:w="60" w:type="dxa"/>
              <w:left w:w="110" w:type="dxa"/>
              <w:bottom w:w="60" w:type="dxa"/>
              <w:right w:w="110" w:type="dxa"/>
            </w:tcMar>
            <w:vAlign w:val="center"/>
          </w:tcPr>
          <w:p w14:paraId="4C129404" w14:textId="77777777" w:rsidR="00D363C5" w:rsidRDefault="00000000">
            <w:pPr>
              <w:spacing w:line="260" w:lineRule="auto"/>
            </w:pPr>
            <w:r>
              <w:rPr>
                <w:b/>
                <w:bCs/>
                <w:color w:val="FFFFFF"/>
                <w:sz w:val="20"/>
                <w:szCs w:val="20"/>
              </w:rPr>
              <w:t>Segment</w:t>
            </w:r>
          </w:p>
        </w:tc>
        <w:tc>
          <w:tcPr>
            <w:tcW w:w="7982" w:type="dxa"/>
            <w:shd w:val="clear" w:color="auto" w:fill="1F3864"/>
            <w:tcMar>
              <w:top w:w="60" w:type="dxa"/>
              <w:left w:w="110" w:type="dxa"/>
              <w:bottom w:w="60" w:type="dxa"/>
              <w:right w:w="110" w:type="dxa"/>
            </w:tcMar>
            <w:vAlign w:val="center"/>
          </w:tcPr>
          <w:p w14:paraId="7FC52B60" w14:textId="77777777" w:rsidR="00D363C5" w:rsidRDefault="00000000">
            <w:pPr>
              <w:spacing w:line="260" w:lineRule="auto"/>
            </w:pPr>
            <w:r>
              <w:rPr>
                <w:b/>
                <w:bCs/>
                <w:color w:val="FFFFFF"/>
                <w:sz w:val="20"/>
                <w:szCs w:val="20"/>
              </w:rPr>
              <w:t>Zawartość</w:t>
            </w:r>
          </w:p>
        </w:tc>
      </w:tr>
      <w:tr w:rsidR="00D363C5" w14:paraId="30D64626" w14:textId="77777777">
        <w:tblPrEx>
          <w:tblCellMar>
            <w:top w:w="0" w:type="dxa"/>
            <w:bottom w:w="0" w:type="dxa"/>
          </w:tblCellMar>
        </w:tblPrEx>
        <w:tc>
          <w:tcPr>
            <w:tcW w:w="1088" w:type="dxa"/>
            <w:tcMar>
              <w:top w:w="60" w:type="dxa"/>
              <w:left w:w="110" w:type="dxa"/>
              <w:bottom w:w="60" w:type="dxa"/>
              <w:right w:w="110" w:type="dxa"/>
            </w:tcMar>
            <w:vAlign w:val="center"/>
          </w:tcPr>
          <w:p w14:paraId="7BB89137" w14:textId="77777777" w:rsidR="00D363C5" w:rsidRDefault="00000000">
            <w:pPr>
              <w:spacing w:line="260" w:lineRule="auto"/>
            </w:pPr>
            <w:r>
              <w:rPr>
                <w:color w:val="000000"/>
                <w:sz w:val="20"/>
                <w:szCs w:val="20"/>
              </w:rPr>
              <w:t>1</w:t>
            </w:r>
          </w:p>
        </w:tc>
        <w:tc>
          <w:tcPr>
            <w:tcW w:w="7982" w:type="dxa"/>
            <w:tcMar>
              <w:top w:w="60" w:type="dxa"/>
              <w:left w:w="110" w:type="dxa"/>
              <w:bottom w:w="60" w:type="dxa"/>
              <w:right w:w="110" w:type="dxa"/>
            </w:tcMar>
            <w:vAlign w:val="center"/>
          </w:tcPr>
          <w:p w14:paraId="72A7F7B1" w14:textId="77777777" w:rsidR="00D363C5" w:rsidRDefault="00000000">
            <w:pPr>
              <w:spacing w:line="260" w:lineRule="auto"/>
            </w:pPr>
            <w:r>
              <w:rPr>
                <w:color w:val="000000"/>
                <w:sz w:val="20"/>
                <w:szCs w:val="20"/>
              </w:rPr>
              <w:t xml:space="preserve">Kod sterujący czytnikiem RFID stanowiska 1 — ustawienie polecenia i parametrów </w:t>
            </w:r>
            <w:proofErr w:type="spellStart"/>
            <w:r>
              <w:rPr>
                <w:color w:val="000000"/>
                <w:sz w:val="20"/>
                <w:szCs w:val="20"/>
              </w:rPr>
              <w:t>tagu</w:t>
            </w:r>
            <w:proofErr w:type="spellEnd"/>
          </w:p>
        </w:tc>
      </w:tr>
      <w:tr w:rsidR="00D363C5" w14:paraId="719E2194"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274DFB98" w14:textId="77777777" w:rsidR="00D363C5" w:rsidRDefault="00000000">
            <w:pPr>
              <w:spacing w:line="260" w:lineRule="auto"/>
            </w:pPr>
            <w:r>
              <w:rPr>
                <w:color w:val="000000"/>
                <w:sz w:val="20"/>
                <w:szCs w:val="20"/>
              </w:rPr>
              <w:t>2</w:t>
            </w:r>
          </w:p>
        </w:tc>
        <w:tc>
          <w:tcPr>
            <w:tcW w:w="7982" w:type="dxa"/>
            <w:shd w:val="clear" w:color="auto" w:fill="F2F5FA"/>
            <w:tcMar>
              <w:top w:w="60" w:type="dxa"/>
              <w:left w:w="110" w:type="dxa"/>
              <w:bottom w:w="60" w:type="dxa"/>
              <w:right w:w="110" w:type="dxa"/>
            </w:tcMar>
            <w:vAlign w:val="center"/>
          </w:tcPr>
          <w:p w14:paraId="75B9BD3F" w14:textId="77777777" w:rsidR="00D363C5" w:rsidRDefault="00000000">
            <w:pPr>
              <w:spacing w:line="260" w:lineRule="auto"/>
            </w:pPr>
            <w:r>
              <w:rPr>
                <w:color w:val="000000"/>
                <w:sz w:val="20"/>
                <w:szCs w:val="20"/>
              </w:rPr>
              <w:t>Wywołanie bloku BIS_V_CLM_COM dla czytnika stanowiska 1</w:t>
            </w:r>
          </w:p>
        </w:tc>
      </w:tr>
      <w:tr w:rsidR="00D363C5" w14:paraId="5FB35416" w14:textId="77777777">
        <w:tblPrEx>
          <w:tblCellMar>
            <w:top w:w="0" w:type="dxa"/>
            <w:bottom w:w="0" w:type="dxa"/>
          </w:tblCellMar>
        </w:tblPrEx>
        <w:tc>
          <w:tcPr>
            <w:tcW w:w="1088" w:type="dxa"/>
            <w:tcMar>
              <w:top w:w="60" w:type="dxa"/>
              <w:left w:w="110" w:type="dxa"/>
              <w:bottom w:w="60" w:type="dxa"/>
              <w:right w:w="110" w:type="dxa"/>
            </w:tcMar>
            <w:vAlign w:val="center"/>
          </w:tcPr>
          <w:p w14:paraId="5A7B292B" w14:textId="77777777" w:rsidR="00D363C5" w:rsidRDefault="00000000">
            <w:pPr>
              <w:spacing w:line="260" w:lineRule="auto"/>
            </w:pPr>
            <w:r>
              <w:rPr>
                <w:color w:val="000000"/>
                <w:sz w:val="20"/>
                <w:szCs w:val="20"/>
              </w:rPr>
              <w:t>3</w:t>
            </w:r>
          </w:p>
        </w:tc>
        <w:tc>
          <w:tcPr>
            <w:tcW w:w="7982" w:type="dxa"/>
            <w:tcMar>
              <w:top w:w="60" w:type="dxa"/>
              <w:left w:w="110" w:type="dxa"/>
              <w:bottom w:w="60" w:type="dxa"/>
              <w:right w:w="110" w:type="dxa"/>
            </w:tcMar>
            <w:vAlign w:val="center"/>
          </w:tcPr>
          <w:p w14:paraId="41E740F2" w14:textId="77777777" w:rsidR="00D363C5" w:rsidRDefault="00000000">
            <w:pPr>
              <w:spacing w:line="260" w:lineRule="auto"/>
            </w:pPr>
            <w:r>
              <w:rPr>
                <w:color w:val="000000"/>
                <w:sz w:val="20"/>
                <w:szCs w:val="20"/>
              </w:rPr>
              <w:t>Kod sterujący czytnikiem RFID stanowiska 2</w:t>
            </w:r>
          </w:p>
        </w:tc>
      </w:tr>
      <w:tr w:rsidR="00D363C5" w14:paraId="7E8B6E36"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7DADB777" w14:textId="77777777" w:rsidR="00D363C5" w:rsidRDefault="00000000">
            <w:pPr>
              <w:spacing w:line="260" w:lineRule="auto"/>
            </w:pPr>
            <w:r>
              <w:rPr>
                <w:color w:val="000000"/>
                <w:sz w:val="20"/>
                <w:szCs w:val="20"/>
              </w:rPr>
              <w:t>4</w:t>
            </w:r>
          </w:p>
        </w:tc>
        <w:tc>
          <w:tcPr>
            <w:tcW w:w="7982" w:type="dxa"/>
            <w:shd w:val="clear" w:color="auto" w:fill="F2F5FA"/>
            <w:tcMar>
              <w:top w:w="60" w:type="dxa"/>
              <w:left w:w="110" w:type="dxa"/>
              <w:bottom w:w="60" w:type="dxa"/>
              <w:right w:w="110" w:type="dxa"/>
            </w:tcMar>
            <w:vAlign w:val="center"/>
          </w:tcPr>
          <w:p w14:paraId="0C644A84" w14:textId="77777777" w:rsidR="00D363C5" w:rsidRDefault="00000000">
            <w:pPr>
              <w:spacing w:line="260" w:lineRule="auto"/>
            </w:pPr>
            <w:r>
              <w:rPr>
                <w:color w:val="000000"/>
                <w:sz w:val="20"/>
                <w:szCs w:val="20"/>
              </w:rPr>
              <w:t>Wywołanie bloku BIS_V_CLM_COM dla czytnika stanowiska 2</w:t>
            </w:r>
          </w:p>
        </w:tc>
      </w:tr>
      <w:tr w:rsidR="00D363C5" w14:paraId="3C542C2B" w14:textId="77777777">
        <w:tblPrEx>
          <w:tblCellMar>
            <w:top w:w="0" w:type="dxa"/>
            <w:bottom w:w="0" w:type="dxa"/>
          </w:tblCellMar>
        </w:tblPrEx>
        <w:tc>
          <w:tcPr>
            <w:tcW w:w="1088" w:type="dxa"/>
            <w:tcMar>
              <w:top w:w="60" w:type="dxa"/>
              <w:left w:w="110" w:type="dxa"/>
              <w:bottom w:w="60" w:type="dxa"/>
              <w:right w:w="110" w:type="dxa"/>
            </w:tcMar>
            <w:vAlign w:val="center"/>
          </w:tcPr>
          <w:p w14:paraId="460FF9AA" w14:textId="77777777" w:rsidR="00D363C5" w:rsidRDefault="00000000">
            <w:pPr>
              <w:spacing w:line="260" w:lineRule="auto"/>
            </w:pPr>
            <w:r>
              <w:rPr>
                <w:color w:val="000000"/>
                <w:sz w:val="20"/>
                <w:szCs w:val="20"/>
              </w:rPr>
              <w:t>5</w:t>
            </w:r>
          </w:p>
        </w:tc>
        <w:tc>
          <w:tcPr>
            <w:tcW w:w="7982" w:type="dxa"/>
            <w:tcMar>
              <w:top w:w="60" w:type="dxa"/>
              <w:left w:w="110" w:type="dxa"/>
              <w:bottom w:w="60" w:type="dxa"/>
              <w:right w:w="110" w:type="dxa"/>
            </w:tcMar>
            <w:vAlign w:val="center"/>
          </w:tcPr>
          <w:p w14:paraId="6DE9C5BF" w14:textId="77777777" w:rsidR="00D363C5" w:rsidRDefault="00000000">
            <w:pPr>
              <w:spacing w:line="260" w:lineRule="auto"/>
            </w:pPr>
            <w:r>
              <w:rPr>
                <w:color w:val="000000"/>
                <w:sz w:val="20"/>
                <w:szCs w:val="20"/>
              </w:rPr>
              <w:t>Kod sterujący czytnikiem RFID stanowiska 3</w:t>
            </w:r>
          </w:p>
        </w:tc>
      </w:tr>
      <w:tr w:rsidR="00D363C5" w14:paraId="27A6AA97"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042F4A29" w14:textId="77777777" w:rsidR="00D363C5" w:rsidRDefault="00000000">
            <w:pPr>
              <w:spacing w:line="260" w:lineRule="auto"/>
            </w:pPr>
            <w:r>
              <w:rPr>
                <w:color w:val="000000"/>
                <w:sz w:val="20"/>
                <w:szCs w:val="20"/>
              </w:rPr>
              <w:t>6</w:t>
            </w:r>
          </w:p>
        </w:tc>
        <w:tc>
          <w:tcPr>
            <w:tcW w:w="7982" w:type="dxa"/>
            <w:shd w:val="clear" w:color="auto" w:fill="F2F5FA"/>
            <w:tcMar>
              <w:top w:w="60" w:type="dxa"/>
              <w:left w:w="110" w:type="dxa"/>
              <w:bottom w:w="60" w:type="dxa"/>
              <w:right w:w="110" w:type="dxa"/>
            </w:tcMar>
            <w:vAlign w:val="center"/>
          </w:tcPr>
          <w:p w14:paraId="253CC6E3" w14:textId="77777777" w:rsidR="00D363C5" w:rsidRDefault="00000000">
            <w:pPr>
              <w:spacing w:line="260" w:lineRule="auto"/>
            </w:pPr>
            <w:r>
              <w:rPr>
                <w:color w:val="000000"/>
                <w:sz w:val="20"/>
                <w:szCs w:val="20"/>
              </w:rPr>
              <w:t>Wywołanie bloku BIS_V_CLM_COM dla czytnika stanowiska 3</w:t>
            </w:r>
          </w:p>
        </w:tc>
      </w:tr>
      <w:tr w:rsidR="00D363C5" w14:paraId="2C312DE1" w14:textId="77777777">
        <w:tblPrEx>
          <w:tblCellMar>
            <w:top w:w="0" w:type="dxa"/>
            <w:bottom w:w="0" w:type="dxa"/>
          </w:tblCellMar>
        </w:tblPrEx>
        <w:tc>
          <w:tcPr>
            <w:tcW w:w="1088" w:type="dxa"/>
            <w:tcMar>
              <w:top w:w="60" w:type="dxa"/>
              <w:left w:w="110" w:type="dxa"/>
              <w:bottom w:w="60" w:type="dxa"/>
              <w:right w:w="110" w:type="dxa"/>
            </w:tcMar>
            <w:vAlign w:val="center"/>
          </w:tcPr>
          <w:p w14:paraId="3FEB1834" w14:textId="77777777" w:rsidR="00D363C5" w:rsidRDefault="00000000">
            <w:pPr>
              <w:spacing w:line="260" w:lineRule="auto"/>
            </w:pPr>
            <w:r>
              <w:rPr>
                <w:color w:val="000000"/>
                <w:sz w:val="20"/>
                <w:szCs w:val="20"/>
              </w:rPr>
              <w:t>7</w:t>
            </w:r>
          </w:p>
        </w:tc>
        <w:tc>
          <w:tcPr>
            <w:tcW w:w="7982" w:type="dxa"/>
            <w:tcMar>
              <w:top w:w="60" w:type="dxa"/>
              <w:left w:w="110" w:type="dxa"/>
              <w:bottom w:w="60" w:type="dxa"/>
              <w:right w:w="110" w:type="dxa"/>
            </w:tcMar>
            <w:vAlign w:val="center"/>
          </w:tcPr>
          <w:p w14:paraId="390C6951" w14:textId="77777777" w:rsidR="00D363C5" w:rsidRDefault="00000000">
            <w:pPr>
              <w:spacing w:line="260" w:lineRule="auto"/>
            </w:pPr>
            <w:r>
              <w:rPr>
                <w:color w:val="000000"/>
                <w:sz w:val="20"/>
                <w:szCs w:val="20"/>
              </w:rPr>
              <w:t xml:space="preserve">Wywołanie bloku </w:t>
            </w:r>
            <w:proofErr w:type="spellStart"/>
            <w:r>
              <w:rPr>
                <w:color w:val="000000"/>
                <w:sz w:val="20"/>
                <w:szCs w:val="20"/>
              </w:rPr>
              <w:t>BVS_Sensor</w:t>
            </w:r>
            <w:proofErr w:type="spellEnd"/>
            <w:r>
              <w:rPr>
                <w:color w:val="000000"/>
                <w:sz w:val="20"/>
                <w:szCs w:val="20"/>
              </w:rPr>
              <w:t xml:space="preserve"> obsługującego kamerę stanowiska QC</w:t>
            </w:r>
          </w:p>
        </w:tc>
      </w:tr>
      <w:tr w:rsidR="00D363C5" w14:paraId="0328965C"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75B9E854" w14:textId="77777777" w:rsidR="00D363C5" w:rsidRDefault="00000000">
            <w:pPr>
              <w:spacing w:line="260" w:lineRule="auto"/>
            </w:pPr>
            <w:r>
              <w:rPr>
                <w:color w:val="000000"/>
                <w:sz w:val="20"/>
                <w:szCs w:val="20"/>
              </w:rPr>
              <w:t>8</w:t>
            </w:r>
          </w:p>
        </w:tc>
        <w:tc>
          <w:tcPr>
            <w:tcW w:w="7982" w:type="dxa"/>
            <w:shd w:val="clear" w:color="auto" w:fill="F2F5FA"/>
            <w:tcMar>
              <w:top w:w="60" w:type="dxa"/>
              <w:left w:w="110" w:type="dxa"/>
              <w:bottom w:w="60" w:type="dxa"/>
              <w:right w:w="110" w:type="dxa"/>
            </w:tcMar>
            <w:vAlign w:val="center"/>
          </w:tcPr>
          <w:p w14:paraId="7812C550" w14:textId="77777777" w:rsidR="00D363C5" w:rsidRDefault="00000000">
            <w:pPr>
              <w:spacing w:line="260" w:lineRule="auto"/>
            </w:pPr>
            <w:r>
              <w:rPr>
                <w:color w:val="000000"/>
                <w:sz w:val="20"/>
                <w:szCs w:val="20"/>
              </w:rPr>
              <w:t>Maszyna stanów obsługi kamery — sekwencja wyzwalania i odbioru wyniku</w:t>
            </w:r>
          </w:p>
        </w:tc>
      </w:tr>
      <w:tr w:rsidR="00D363C5" w14:paraId="59A179B8" w14:textId="77777777">
        <w:tblPrEx>
          <w:tblCellMar>
            <w:top w:w="0" w:type="dxa"/>
            <w:bottom w:w="0" w:type="dxa"/>
          </w:tblCellMar>
        </w:tblPrEx>
        <w:tc>
          <w:tcPr>
            <w:tcW w:w="1088" w:type="dxa"/>
            <w:tcMar>
              <w:top w:w="60" w:type="dxa"/>
              <w:left w:w="110" w:type="dxa"/>
              <w:bottom w:w="60" w:type="dxa"/>
              <w:right w:w="110" w:type="dxa"/>
            </w:tcMar>
            <w:vAlign w:val="center"/>
          </w:tcPr>
          <w:p w14:paraId="471D0A7C" w14:textId="77777777" w:rsidR="00D363C5" w:rsidRDefault="00000000">
            <w:pPr>
              <w:spacing w:line="260" w:lineRule="auto"/>
            </w:pPr>
            <w:r>
              <w:rPr>
                <w:color w:val="000000"/>
                <w:sz w:val="20"/>
                <w:szCs w:val="20"/>
              </w:rPr>
              <w:t>9</w:t>
            </w:r>
          </w:p>
        </w:tc>
        <w:tc>
          <w:tcPr>
            <w:tcW w:w="7982" w:type="dxa"/>
            <w:tcMar>
              <w:top w:w="60" w:type="dxa"/>
              <w:left w:w="110" w:type="dxa"/>
              <w:bottom w:w="60" w:type="dxa"/>
              <w:right w:w="110" w:type="dxa"/>
            </w:tcMar>
            <w:vAlign w:val="center"/>
          </w:tcPr>
          <w:p w14:paraId="40280054" w14:textId="77777777" w:rsidR="00D363C5" w:rsidRDefault="00000000">
            <w:pPr>
              <w:spacing w:line="260" w:lineRule="auto"/>
            </w:pPr>
            <w:r>
              <w:rPr>
                <w:color w:val="000000"/>
                <w:sz w:val="20"/>
                <w:szCs w:val="20"/>
              </w:rPr>
              <w:t>Wywołanie bloku BIS_V_CLM_COM dla czytnika stanowiska QC</w:t>
            </w:r>
          </w:p>
        </w:tc>
      </w:tr>
      <w:tr w:rsidR="00D363C5" w14:paraId="315FAEB9"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22C77491" w14:textId="77777777" w:rsidR="00D363C5" w:rsidRDefault="00000000">
            <w:pPr>
              <w:spacing w:line="260" w:lineRule="auto"/>
            </w:pPr>
            <w:r>
              <w:rPr>
                <w:color w:val="000000"/>
                <w:sz w:val="20"/>
                <w:szCs w:val="20"/>
              </w:rPr>
              <w:t>10</w:t>
            </w:r>
          </w:p>
        </w:tc>
        <w:tc>
          <w:tcPr>
            <w:tcW w:w="7982" w:type="dxa"/>
            <w:shd w:val="clear" w:color="auto" w:fill="F2F5FA"/>
            <w:tcMar>
              <w:top w:w="60" w:type="dxa"/>
              <w:left w:w="110" w:type="dxa"/>
              <w:bottom w:w="60" w:type="dxa"/>
              <w:right w:w="110" w:type="dxa"/>
            </w:tcMar>
            <w:vAlign w:val="center"/>
          </w:tcPr>
          <w:p w14:paraId="58CFA7A8" w14:textId="77777777" w:rsidR="00D363C5" w:rsidRDefault="00000000">
            <w:pPr>
              <w:spacing w:line="260" w:lineRule="auto"/>
            </w:pPr>
            <w:r>
              <w:rPr>
                <w:color w:val="000000"/>
                <w:sz w:val="20"/>
                <w:szCs w:val="20"/>
              </w:rPr>
              <w:t>Kod sterujący czytnikiem RFID stanowiska QC</w:t>
            </w:r>
          </w:p>
        </w:tc>
      </w:tr>
    </w:tbl>
    <w:p w14:paraId="3EBECF1E" w14:textId="77777777" w:rsidR="00D363C5" w:rsidRDefault="00000000">
      <w:pPr>
        <w:spacing w:before="80" w:after="200"/>
        <w:jc w:val="center"/>
      </w:pPr>
      <w:r>
        <w:rPr>
          <w:i/>
          <w:iCs/>
          <w:color w:val="404040"/>
          <w:sz w:val="18"/>
          <w:szCs w:val="18"/>
        </w:rPr>
        <w:t xml:space="preserve">Tab. 7. Segmenty bloku organizacyjnego </w:t>
      </w:r>
      <w:proofErr w:type="spellStart"/>
      <w:r>
        <w:rPr>
          <w:i/>
          <w:iCs/>
          <w:color w:val="404040"/>
          <w:sz w:val="18"/>
          <w:szCs w:val="18"/>
        </w:rPr>
        <w:t>Main</w:t>
      </w:r>
      <w:proofErr w:type="spellEnd"/>
      <w:r>
        <w:rPr>
          <w:i/>
          <w:iCs/>
          <w:color w:val="404040"/>
          <w:sz w:val="18"/>
          <w:szCs w:val="18"/>
        </w:rPr>
        <w:t xml:space="preserve"> (OB1).</w:t>
      </w:r>
    </w:p>
    <w:p w14:paraId="391C788E" w14:textId="77777777" w:rsidR="00D363C5" w:rsidRDefault="00000000">
      <w:pPr>
        <w:spacing w:after="140" w:line="300" w:lineRule="auto"/>
        <w:jc w:val="both"/>
      </w:pPr>
      <w:r>
        <w:t>Każdy z czterech czytników obsługiwany jest przez własną instancję tego samego bloku funkcyjnego, rozróżnianą adresem sprzętowym portu IO-Link i przypisanym buforem danych. Segmenty kodu przed każdym wywołaniem realizują ten sam prosty wzorzec — przetłumaczenie żądania zgłoszonego przez maszynę stanów stanowiska na polecenie zrozumiałe dla bloku producenta:</w:t>
      </w:r>
    </w:p>
    <w:p w14:paraId="1449C471" w14:textId="77777777" w:rsidR="00D363C5" w:rsidRDefault="00000000">
      <w:pPr>
        <w:shd w:val="clear" w:color="auto" w:fill="F2F2F2"/>
        <w:ind w:left="280"/>
      </w:pPr>
      <w:r>
        <w:rPr>
          <w:rFonts w:ascii="Consolas" w:eastAsia="Consolas" w:hAnsi="Consolas" w:cs="Consolas"/>
          <w:sz w:val="18"/>
          <w:szCs w:val="18"/>
        </w:rPr>
        <w:t>IF "RFID1" AND "DB_Data".Stanowisko1.Sensors.RFID.CmdRead THEN</w:t>
      </w:r>
    </w:p>
    <w:p w14:paraId="6D01E942" w14:textId="77777777" w:rsidR="00D363C5" w:rsidRDefault="00000000">
      <w:pPr>
        <w:shd w:val="clear" w:color="auto" w:fill="F2F2F2"/>
        <w:ind w:left="280"/>
      </w:pPr>
      <w:r>
        <w:rPr>
          <w:rFonts w:ascii="Consolas" w:eastAsia="Consolas" w:hAnsi="Consolas" w:cs="Consolas"/>
          <w:sz w:val="18"/>
          <w:szCs w:val="18"/>
        </w:rPr>
        <w:t xml:space="preserve">    "BIS_V_CLM_COM_DB_2".Command        := 1;   // 1 = odczyt</w:t>
      </w:r>
    </w:p>
    <w:p w14:paraId="7D5E6A61" w14:textId="77777777" w:rsidR="00D363C5" w:rsidRDefault="00000000">
      <w:pPr>
        <w:shd w:val="clear" w:color="auto" w:fill="F2F2F2"/>
        <w:ind w:left="280"/>
      </w:pPr>
      <w:r>
        <w:rPr>
          <w:rFonts w:ascii="Consolas" w:eastAsia="Consolas" w:hAnsi="Consolas" w:cs="Consolas"/>
          <w:sz w:val="18"/>
          <w:szCs w:val="18"/>
        </w:rPr>
        <w:t xml:space="preserve">    "BIS_V_CLM_COM_DB_2".TAG_</w:t>
      </w:r>
      <w:proofErr w:type="gramStart"/>
      <w:r>
        <w:rPr>
          <w:rFonts w:ascii="Consolas" w:eastAsia="Consolas" w:hAnsi="Consolas" w:cs="Consolas"/>
          <w:sz w:val="18"/>
          <w:szCs w:val="18"/>
        </w:rPr>
        <w:t>StartAddr  :</w:t>
      </w:r>
      <w:proofErr w:type="gramEnd"/>
      <w:r>
        <w:rPr>
          <w:rFonts w:ascii="Consolas" w:eastAsia="Consolas" w:hAnsi="Consolas" w:cs="Consolas"/>
          <w:sz w:val="18"/>
          <w:szCs w:val="18"/>
        </w:rPr>
        <w:t>= 8;</w:t>
      </w:r>
    </w:p>
    <w:p w14:paraId="2A24108A" w14:textId="77777777" w:rsidR="00D363C5" w:rsidRDefault="00000000">
      <w:pPr>
        <w:shd w:val="clear" w:color="auto" w:fill="F2F2F2"/>
        <w:ind w:left="280"/>
      </w:pPr>
      <w:r>
        <w:rPr>
          <w:rFonts w:ascii="Consolas" w:eastAsia="Consolas" w:hAnsi="Consolas" w:cs="Consolas"/>
          <w:sz w:val="18"/>
          <w:szCs w:val="18"/>
        </w:rPr>
        <w:t xml:space="preserve">    "BIS_V_CLM_COM_DB_2".TAG_NumbOfByte := 3;</w:t>
      </w:r>
    </w:p>
    <w:p w14:paraId="449B3701" w14:textId="77777777" w:rsidR="00D363C5" w:rsidRDefault="00000000">
      <w:pPr>
        <w:shd w:val="clear" w:color="auto" w:fill="F2F2F2"/>
        <w:ind w:left="280"/>
      </w:pPr>
      <w:r>
        <w:rPr>
          <w:rFonts w:ascii="Consolas" w:eastAsia="Consolas" w:hAnsi="Consolas" w:cs="Consolas"/>
          <w:sz w:val="18"/>
          <w:szCs w:val="18"/>
        </w:rPr>
        <w:t xml:space="preserve">    "BIS_V_CLM_COM_DB_2".Start := TRUE;</w:t>
      </w:r>
    </w:p>
    <w:p w14:paraId="1199F609" w14:textId="77777777" w:rsidR="00D363C5" w:rsidRDefault="00000000">
      <w:pPr>
        <w:shd w:val="clear" w:color="auto" w:fill="F2F2F2"/>
        <w:ind w:left="280"/>
      </w:pPr>
      <w:r>
        <w:rPr>
          <w:rFonts w:ascii="Consolas" w:eastAsia="Consolas" w:hAnsi="Consolas" w:cs="Consolas"/>
          <w:sz w:val="18"/>
          <w:szCs w:val="18"/>
        </w:rPr>
        <w:t>ELSIF "RFID1" AND "DB_Data".Stanowisko1.Sensors.RFID.CmdWrite THEN</w:t>
      </w:r>
    </w:p>
    <w:p w14:paraId="5A80747C" w14:textId="77777777" w:rsidR="00D363C5" w:rsidRDefault="00000000">
      <w:pPr>
        <w:shd w:val="clear" w:color="auto" w:fill="F2F2F2"/>
        <w:ind w:left="280"/>
      </w:pPr>
      <w:r>
        <w:rPr>
          <w:rFonts w:ascii="Consolas" w:eastAsia="Consolas" w:hAnsi="Consolas" w:cs="Consolas"/>
          <w:sz w:val="18"/>
          <w:szCs w:val="18"/>
        </w:rPr>
        <w:t xml:space="preserve">    "BIS_V_CLM_COM_DB_2".Command        := 2;   // 2 = zapis</w:t>
      </w:r>
    </w:p>
    <w:p w14:paraId="0D01A240" w14:textId="77777777" w:rsidR="00D363C5" w:rsidRDefault="00000000">
      <w:pPr>
        <w:shd w:val="clear" w:color="auto" w:fill="F2F2F2"/>
        <w:ind w:left="280"/>
      </w:pPr>
      <w:r>
        <w:rPr>
          <w:rFonts w:ascii="Consolas" w:eastAsia="Consolas" w:hAnsi="Consolas" w:cs="Consolas"/>
          <w:sz w:val="18"/>
          <w:szCs w:val="18"/>
        </w:rPr>
        <w:t xml:space="preserve">    "BIS_V_CLM_COM_DB_2".TAG_</w:t>
      </w:r>
      <w:proofErr w:type="gramStart"/>
      <w:r>
        <w:rPr>
          <w:rFonts w:ascii="Consolas" w:eastAsia="Consolas" w:hAnsi="Consolas" w:cs="Consolas"/>
          <w:sz w:val="18"/>
          <w:szCs w:val="18"/>
        </w:rPr>
        <w:t>StartAddr  :</w:t>
      </w:r>
      <w:proofErr w:type="gramEnd"/>
      <w:r>
        <w:rPr>
          <w:rFonts w:ascii="Consolas" w:eastAsia="Consolas" w:hAnsi="Consolas" w:cs="Consolas"/>
          <w:sz w:val="18"/>
          <w:szCs w:val="18"/>
        </w:rPr>
        <w:t>= 8;</w:t>
      </w:r>
    </w:p>
    <w:p w14:paraId="12BA25A1" w14:textId="77777777" w:rsidR="00D363C5" w:rsidRDefault="00000000">
      <w:pPr>
        <w:shd w:val="clear" w:color="auto" w:fill="F2F2F2"/>
        <w:ind w:left="280"/>
      </w:pPr>
      <w:r>
        <w:rPr>
          <w:rFonts w:ascii="Consolas" w:eastAsia="Consolas" w:hAnsi="Consolas" w:cs="Consolas"/>
          <w:sz w:val="18"/>
          <w:szCs w:val="18"/>
        </w:rPr>
        <w:t xml:space="preserve">    "BIS_V_CLM_COM_DB_2".TAG_NumbOfByte := 3;</w:t>
      </w:r>
    </w:p>
    <w:p w14:paraId="0A4243B2" w14:textId="77777777" w:rsidR="00D363C5" w:rsidRDefault="00000000">
      <w:pPr>
        <w:shd w:val="clear" w:color="auto" w:fill="F2F2F2"/>
        <w:ind w:left="280"/>
      </w:pPr>
      <w:r>
        <w:rPr>
          <w:rFonts w:ascii="Consolas" w:eastAsia="Consolas" w:hAnsi="Consolas" w:cs="Consolas"/>
          <w:sz w:val="18"/>
          <w:szCs w:val="18"/>
        </w:rPr>
        <w:t xml:space="preserve">    "BIS_V_CLM_COM_DB_2".Start := TRUE;</w:t>
      </w:r>
    </w:p>
    <w:p w14:paraId="2B2BAB9A" w14:textId="77777777" w:rsidR="00D363C5" w:rsidRDefault="00000000">
      <w:pPr>
        <w:shd w:val="clear" w:color="auto" w:fill="F2F2F2"/>
        <w:ind w:left="280"/>
      </w:pPr>
      <w:r>
        <w:rPr>
          <w:rFonts w:ascii="Consolas" w:eastAsia="Consolas" w:hAnsi="Consolas" w:cs="Consolas"/>
          <w:sz w:val="18"/>
          <w:szCs w:val="18"/>
        </w:rPr>
        <w:t>ELSE</w:t>
      </w:r>
    </w:p>
    <w:p w14:paraId="456305AB" w14:textId="77777777" w:rsidR="00D363C5" w:rsidRDefault="00000000">
      <w:pPr>
        <w:shd w:val="clear" w:color="auto" w:fill="F2F2F2"/>
        <w:ind w:left="280"/>
      </w:pPr>
      <w:r>
        <w:rPr>
          <w:rFonts w:ascii="Consolas" w:eastAsia="Consolas" w:hAnsi="Consolas" w:cs="Consolas"/>
          <w:sz w:val="18"/>
          <w:szCs w:val="18"/>
        </w:rPr>
        <w:t xml:space="preserve">    "BIS_V_CLM_COM_DB_2".Start := FALSE;</w:t>
      </w:r>
    </w:p>
    <w:p w14:paraId="02DD38FB" w14:textId="77777777" w:rsidR="00D363C5" w:rsidRDefault="00000000">
      <w:pPr>
        <w:shd w:val="clear" w:color="auto" w:fill="F2F2F2"/>
        <w:spacing w:after="160"/>
        <w:ind w:left="280"/>
      </w:pPr>
      <w:r>
        <w:rPr>
          <w:rFonts w:ascii="Consolas" w:eastAsia="Consolas" w:hAnsi="Consolas" w:cs="Consolas"/>
          <w:sz w:val="18"/>
          <w:szCs w:val="18"/>
        </w:rPr>
        <w:t>END_IF;</w:t>
      </w:r>
    </w:p>
    <w:p w14:paraId="7BDFB013" w14:textId="77777777" w:rsidR="00D363C5" w:rsidRDefault="00000000">
      <w:pPr>
        <w:spacing w:after="140" w:line="300" w:lineRule="auto"/>
        <w:jc w:val="both"/>
      </w:pPr>
      <w:r>
        <w:t xml:space="preserve">Na </w:t>
      </w:r>
      <w:proofErr w:type="spellStart"/>
      <w:r>
        <w:t>tagu</w:t>
      </w:r>
      <w:proofErr w:type="spellEnd"/>
      <w:r>
        <w:t xml:space="preserve"> wykorzystywane są trzy bajty począwszy od adresu ósmego — dokładnie tyle, ile potrzeba na numer zlecenia, numer modelu i numer sztuki. Warunek dodatkowo sprawdza sygnał obecności </w:t>
      </w:r>
      <w:proofErr w:type="spellStart"/>
      <w:r>
        <w:t>tagu</w:t>
      </w:r>
      <w:proofErr w:type="spellEnd"/>
      <w:r>
        <w:t xml:space="preserve"> z wejścia fizycznego, dzięki czemu polecenie nie jest wysyłane, gdy paletki przy czytniku nie ma. Rozdzielenie tego kodu od maszyn stanów stanowisk sprawia, że logika produkcyjna posługuje się wyłącznie flagami </w:t>
      </w:r>
      <w:proofErr w:type="spellStart"/>
      <w:r>
        <w:t>CmdRead</w:t>
      </w:r>
      <w:proofErr w:type="spellEnd"/>
      <w:r>
        <w:t xml:space="preserve"> i </w:t>
      </w:r>
      <w:proofErr w:type="spellStart"/>
      <w:r>
        <w:t>CmdWrite</w:t>
      </w:r>
      <w:proofErr w:type="spellEnd"/>
      <w:r>
        <w:t xml:space="preserve"> i nie musi znać szczegółów protokołu urządzenia.</w:t>
      </w:r>
    </w:p>
    <w:p w14:paraId="4F72C044" w14:textId="77777777" w:rsidR="00D363C5" w:rsidRDefault="00000000">
      <w:pPr>
        <w:pStyle w:val="Nagwek2"/>
        <w:spacing w:before="260" w:after="140"/>
      </w:pPr>
      <w:bookmarkStart w:id="15" w:name="_Toc239444760"/>
      <w:r>
        <w:rPr>
          <w:b/>
          <w:bCs/>
          <w:color w:val="2E5496"/>
        </w:rPr>
        <w:t>4.3. Struktury danych</w:t>
      </w:r>
      <w:bookmarkEnd w:id="15"/>
    </w:p>
    <w:p w14:paraId="0046C8C0" w14:textId="77777777" w:rsidR="00D363C5" w:rsidRDefault="00000000">
      <w:pPr>
        <w:spacing w:after="140" w:line="300" w:lineRule="auto"/>
        <w:jc w:val="both"/>
      </w:pPr>
      <w:r>
        <w:t xml:space="preserve">Dane procesowe zorganizowano w blokach danych opartych na własnych typach (UDT). Wszystkie bloki wymieniające dane z panelami lub warstwą pośrednią utworzono jako nieoptymalizowane, z </w:t>
      </w:r>
      <w:r>
        <w:lastRenderedPageBreak/>
        <w:t xml:space="preserve">włączoną obsługą PUT/GET — inaczej panele </w:t>
      </w:r>
      <w:proofErr w:type="spellStart"/>
      <w:r>
        <w:t>Kinco</w:t>
      </w:r>
      <w:proofErr w:type="spellEnd"/>
      <w:r>
        <w:t xml:space="preserve"> i aplikacja w języku C# nie mają dostępu do adresów absolutnych.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D363C5" w14:paraId="4B3551D6" w14:textId="77777777">
        <w:tblPrEx>
          <w:tblCellMar>
            <w:top w:w="0" w:type="dxa"/>
            <w:bottom w:w="0" w:type="dxa"/>
          </w:tblCellMar>
        </w:tblPrEx>
        <w:trPr>
          <w:tblHeader/>
        </w:trPr>
        <w:tc>
          <w:tcPr>
            <w:tcW w:w="2721" w:type="dxa"/>
            <w:shd w:val="clear" w:color="auto" w:fill="1F3864"/>
            <w:tcMar>
              <w:top w:w="60" w:type="dxa"/>
              <w:left w:w="110" w:type="dxa"/>
              <w:bottom w:w="60" w:type="dxa"/>
              <w:right w:w="110" w:type="dxa"/>
            </w:tcMar>
            <w:vAlign w:val="center"/>
          </w:tcPr>
          <w:p w14:paraId="36900B46" w14:textId="77777777" w:rsidR="00D363C5" w:rsidRDefault="00000000">
            <w:pPr>
              <w:spacing w:line="260" w:lineRule="auto"/>
            </w:pPr>
            <w:r>
              <w:rPr>
                <w:b/>
                <w:bCs/>
                <w:color w:val="FFFFFF"/>
                <w:sz w:val="20"/>
                <w:szCs w:val="20"/>
              </w:rPr>
              <w:t>Blok danych</w:t>
            </w:r>
          </w:p>
        </w:tc>
        <w:tc>
          <w:tcPr>
            <w:tcW w:w="6349" w:type="dxa"/>
            <w:shd w:val="clear" w:color="auto" w:fill="1F3864"/>
            <w:tcMar>
              <w:top w:w="60" w:type="dxa"/>
              <w:left w:w="110" w:type="dxa"/>
              <w:bottom w:w="60" w:type="dxa"/>
              <w:right w:w="110" w:type="dxa"/>
            </w:tcMar>
            <w:vAlign w:val="center"/>
          </w:tcPr>
          <w:p w14:paraId="4F0D45A3" w14:textId="77777777" w:rsidR="00D363C5" w:rsidRDefault="00000000">
            <w:pPr>
              <w:spacing w:line="260" w:lineRule="auto"/>
            </w:pPr>
            <w:r>
              <w:rPr>
                <w:b/>
                <w:bCs/>
                <w:color w:val="FFFFFF"/>
                <w:sz w:val="20"/>
                <w:szCs w:val="20"/>
              </w:rPr>
              <w:t>Zawartość</w:t>
            </w:r>
          </w:p>
        </w:tc>
      </w:tr>
      <w:tr w:rsidR="00D363C5" w14:paraId="24CEE30C" w14:textId="77777777">
        <w:tblPrEx>
          <w:tblCellMar>
            <w:top w:w="0" w:type="dxa"/>
            <w:bottom w:w="0" w:type="dxa"/>
          </w:tblCellMar>
        </w:tblPrEx>
        <w:tc>
          <w:tcPr>
            <w:tcW w:w="2721" w:type="dxa"/>
            <w:tcMar>
              <w:top w:w="60" w:type="dxa"/>
              <w:left w:w="110" w:type="dxa"/>
              <w:bottom w:w="60" w:type="dxa"/>
              <w:right w:w="110" w:type="dxa"/>
            </w:tcMar>
            <w:vAlign w:val="center"/>
          </w:tcPr>
          <w:p w14:paraId="57914D7E" w14:textId="77777777" w:rsidR="00D363C5" w:rsidRDefault="00000000">
            <w:pPr>
              <w:spacing w:line="260" w:lineRule="auto"/>
            </w:pPr>
            <w:proofErr w:type="spellStart"/>
            <w:r>
              <w:rPr>
                <w:color w:val="000000"/>
                <w:sz w:val="20"/>
                <w:szCs w:val="20"/>
              </w:rPr>
              <w:t>DB_Data</w:t>
            </w:r>
            <w:proofErr w:type="spellEnd"/>
          </w:p>
        </w:tc>
        <w:tc>
          <w:tcPr>
            <w:tcW w:w="6349" w:type="dxa"/>
            <w:tcMar>
              <w:top w:w="60" w:type="dxa"/>
              <w:left w:w="110" w:type="dxa"/>
              <w:bottom w:w="60" w:type="dxa"/>
              <w:right w:w="110" w:type="dxa"/>
            </w:tcMar>
            <w:vAlign w:val="center"/>
          </w:tcPr>
          <w:p w14:paraId="7C56B0F0" w14:textId="77777777" w:rsidR="00D363C5" w:rsidRDefault="00000000">
            <w:pPr>
              <w:spacing w:line="260" w:lineRule="auto"/>
            </w:pPr>
            <w:r>
              <w:rPr>
                <w:color w:val="000000"/>
                <w:sz w:val="20"/>
                <w:szCs w:val="20"/>
              </w:rPr>
              <w:t>Stany, komendy, liczniki i dane paneli wszystkich czterech stanowisk</w:t>
            </w:r>
          </w:p>
        </w:tc>
      </w:tr>
      <w:tr w:rsidR="00D363C5" w14:paraId="49661EAF"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2FE90094" w14:textId="77777777" w:rsidR="00D363C5" w:rsidRDefault="00000000">
            <w:pPr>
              <w:spacing w:line="260" w:lineRule="auto"/>
            </w:pPr>
            <w:proofErr w:type="spellStart"/>
            <w:r>
              <w:rPr>
                <w:color w:val="000000"/>
                <w:sz w:val="20"/>
                <w:szCs w:val="20"/>
              </w:rPr>
              <w:t>DB_Zlecenia</w:t>
            </w:r>
            <w:proofErr w:type="spellEnd"/>
          </w:p>
        </w:tc>
        <w:tc>
          <w:tcPr>
            <w:tcW w:w="6349" w:type="dxa"/>
            <w:shd w:val="clear" w:color="auto" w:fill="F2F5FA"/>
            <w:tcMar>
              <w:top w:w="60" w:type="dxa"/>
              <w:left w:w="110" w:type="dxa"/>
              <w:bottom w:w="60" w:type="dxa"/>
              <w:right w:w="110" w:type="dxa"/>
            </w:tcMar>
            <w:vAlign w:val="center"/>
          </w:tcPr>
          <w:p w14:paraId="18C7F09B" w14:textId="77777777" w:rsidR="00D363C5" w:rsidRDefault="00000000">
            <w:pPr>
              <w:spacing w:line="260" w:lineRule="auto"/>
            </w:pPr>
            <w:r>
              <w:rPr>
                <w:color w:val="000000"/>
                <w:sz w:val="20"/>
                <w:szCs w:val="20"/>
              </w:rPr>
              <w:t xml:space="preserve">Tablica 200 zleceń oraz </w:t>
            </w:r>
            <w:proofErr w:type="spellStart"/>
            <w:r>
              <w:rPr>
                <w:color w:val="000000"/>
                <w:sz w:val="20"/>
                <w:szCs w:val="20"/>
              </w:rPr>
              <w:t>sloty</w:t>
            </w:r>
            <w:proofErr w:type="spellEnd"/>
            <w:r>
              <w:rPr>
                <w:color w:val="000000"/>
                <w:sz w:val="20"/>
                <w:szCs w:val="20"/>
              </w:rPr>
              <w:t xml:space="preserve"> </w:t>
            </w:r>
            <w:proofErr w:type="spellStart"/>
            <w:r>
              <w:rPr>
                <w:color w:val="000000"/>
                <w:sz w:val="20"/>
                <w:szCs w:val="20"/>
              </w:rPr>
              <w:t>NastepneZlecenie</w:t>
            </w:r>
            <w:proofErr w:type="spellEnd"/>
            <w:r>
              <w:rPr>
                <w:color w:val="000000"/>
                <w:sz w:val="20"/>
                <w:szCs w:val="20"/>
              </w:rPr>
              <w:t xml:space="preserve"> i </w:t>
            </w:r>
            <w:proofErr w:type="spellStart"/>
            <w:r>
              <w:rPr>
                <w:color w:val="000000"/>
                <w:sz w:val="20"/>
                <w:szCs w:val="20"/>
              </w:rPr>
              <w:t>PusteZlecenie</w:t>
            </w:r>
            <w:proofErr w:type="spellEnd"/>
          </w:p>
        </w:tc>
      </w:tr>
      <w:tr w:rsidR="00D363C5" w14:paraId="2CAF9B09" w14:textId="77777777">
        <w:tblPrEx>
          <w:tblCellMar>
            <w:top w:w="0" w:type="dxa"/>
            <w:bottom w:w="0" w:type="dxa"/>
          </w:tblCellMar>
        </w:tblPrEx>
        <w:tc>
          <w:tcPr>
            <w:tcW w:w="2721" w:type="dxa"/>
            <w:tcMar>
              <w:top w:w="60" w:type="dxa"/>
              <w:left w:w="110" w:type="dxa"/>
              <w:bottom w:w="60" w:type="dxa"/>
              <w:right w:w="110" w:type="dxa"/>
            </w:tcMar>
            <w:vAlign w:val="center"/>
          </w:tcPr>
          <w:p w14:paraId="6DB3F823" w14:textId="77777777" w:rsidR="00D363C5" w:rsidRDefault="00000000">
            <w:pPr>
              <w:spacing w:line="260" w:lineRule="auto"/>
            </w:pPr>
            <w:r>
              <w:rPr>
                <w:color w:val="000000"/>
                <w:sz w:val="20"/>
                <w:szCs w:val="20"/>
              </w:rPr>
              <w:t>DB_PTL</w:t>
            </w:r>
          </w:p>
        </w:tc>
        <w:tc>
          <w:tcPr>
            <w:tcW w:w="6349" w:type="dxa"/>
            <w:tcMar>
              <w:top w:w="60" w:type="dxa"/>
              <w:left w:w="110" w:type="dxa"/>
              <w:bottom w:w="60" w:type="dxa"/>
              <w:right w:w="110" w:type="dxa"/>
            </w:tcMar>
            <w:vAlign w:val="center"/>
          </w:tcPr>
          <w:p w14:paraId="2C434B61" w14:textId="77777777" w:rsidR="00D363C5" w:rsidRDefault="00000000">
            <w:pPr>
              <w:spacing w:line="260" w:lineRule="auto"/>
            </w:pPr>
            <w:r>
              <w:rPr>
                <w:color w:val="000000"/>
                <w:sz w:val="20"/>
                <w:szCs w:val="20"/>
              </w:rPr>
              <w:t xml:space="preserve">Stan przycisków </w:t>
            </w: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r>
              <w:rPr>
                <w:color w:val="000000"/>
                <w:sz w:val="20"/>
                <w:szCs w:val="20"/>
              </w:rPr>
              <w:t xml:space="preserve"> i parametry połączenia </w:t>
            </w:r>
            <w:proofErr w:type="spellStart"/>
            <w:r>
              <w:rPr>
                <w:color w:val="000000"/>
                <w:sz w:val="20"/>
                <w:szCs w:val="20"/>
              </w:rPr>
              <w:t>Modbus</w:t>
            </w:r>
            <w:proofErr w:type="spellEnd"/>
          </w:p>
        </w:tc>
      </w:tr>
      <w:tr w:rsidR="00D363C5" w14:paraId="3CB192EE"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7DB7718" w14:textId="77777777" w:rsidR="00D363C5" w:rsidRDefault="00000000">
            <w:pPr>
              <w:spacing w:line="260" w:lineRule="auto"/>
            </w:pPr>
            <w:r>
              <w:rPr>
                <w:color w:val="000000"/>
                <w:sz w:val="20"/>
                <w:szCs w:val="20"/>
              </w:rPr>
              <w:t>DB_WWW</w:t>
            </w:r>
          </w:p>
        </w:tc>
        <w:tc>
          <w:tcPr>
            <w:tcW w:w="6349" w:type="dxa"/>
            <w:shd w:val="clear" w:color="auto" w:fill="F2F5FA"/>
            <w:tcMar>
              <w:top w:w="60" w:type="dxa"/>
              <w:left w:w="110" w:type="dxa"/>
              <w:bottom w:w="60" w:type="dxa"/>
              <w:right w:w="110" w:type="dxa"/>
            </w:tcMar>
            <w:vAlign w:val="center"/>
          </w:tcPr>
          <w:p w14:paraId="6974B0DA" w14:textId="77777777" w:rsidR="00D363C5" w:rsidRDefault="00000000">
            <w:pPr>
              <w:spacing w:line="260" w:lineRule="auto"/>
            </w:pPr>
            <w:r>
              <w:rPr>
                <w:color w:val="000000"/>
                <w:sz w:val="20"/>
                <w:szCs w:val="20"/>
              </w:rPr>
              <w:t>Powierzchnia wymiany danych z warstwą pośrednią</w:t>
            </w:r>
          </w:p>
        </w:tc>
      </w:tr>
      <w:tr w:rsidR="00D363C5" w14:paraId="2F6F8DAE" w14:textId="77777777">
        <w:tblPrEx>
          <w:tblCellMar>
            <w:top w:w="0" w:type="dxa"/>
            <w:bottom w:w="0" w:type="dxa"/>
          </w:tblCellMar>
        </w:tblPrEx>
        <w:tc>
          <w:tcPr>
            <w:tcW w:w="2721" w:type="dxa"/>
            <w:tcMar>
              <w:top w:w="60" w:type="dxa"/>
              <w:left w:w="110" w:type="dxa"/>
              <w:bottom w:w="60" w:type="dxa"/>
              <w:right w:w="110" w:type="dxa"/>
            </w:tcMar>
            <w:vAlign w:val="center"/>
          </w:tcPr>
          <w:p w14:paraId="035E9858" w14:textId="77777777" w:rsidR="00D363C5" w:rsidRDefault="00000000">
            <w:pPr>
              <w:spacing w:line="260" w:lineRule="auto"/>
            </w:pPr>
            <w:proofErr w:type="spellStart"/>
            <w:r>
              <w:rPr>
                <w:color w:val="000000"/>
                <w:sz w:val="20"/>
                <w:szCs w:val="20"/>
              </w:rPr>
              <w:t>DB_Cam_Input</w:t>
            </w:r>
            <w:proofErr w:type="spellEnd"/>
            <w:r>
              <w:rPr>
                <w:color w:val="000000"/>
                <w:sz w:val="20"/>
                <w:szCs w:val="20"/>
              </w:rPr>
              <w:t xml:space="preserve"> / </w:t>
            </w:r>
            <w:proofErr w:type="spellStart"/>
            <w:r>
              <w:rPr>
                <w:color w:val="000000"/>
                <w:sz w:val="20"/>
                <w:szCs w:val="20"/>
              </w:rPr>
              <w:t>DB_Cam_Output</w:t>
            </w:r>
            <w:proofErr w:type="spellEnd"/>
          </w:p>
        </w:tc>
        <w:tc>
          <w:tcPr>
            <w:tcW w:w="6349" w:type="dxa"/>
            <w:tcMar>
              <w:top w:w="60" w:type="dxa"/>
              <w:left w:w="110" w:type="dxa"/>
              <w:bottom w:w="60" w:type="dxa"/>
              <w:right w:w="110" w:type="dxa"/>
            </w:tcMar>
            <w:vAlign w:val="center"/>
          </w:tcPr>
          <w:p w14:paraId="5F072050" w14:textId="77777777" w:rsidR="00D363C5" w:rsidRDefault="00000000">
            <w:pPr>
              <w:spacing w:line="260" w:lineRule="auto"/>
            </w:pPr>
            <w:r>
              <w:rPr>
                <w:color w:val="000000"/>
                <w:sz w:val="20"/>
                <w:szCs w:val="20"/>
              </w:rPr>
              <w:t>Bufory komunikacji z kamerą, po 128 bajtów</w:t>
            </w:r>
          </w:p>
        </w:tc>
      </w:tr>
      <w:tr w:rsidR="00D363C5" w14:paraId="174343C1"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59B2646" w14:textId="77777777" w:rsidR="00D363C5" w:rsidRDefault="00000000">
            <w:pPr>
              <w:spacing w:line="260" w:lineRule="auto"/>
            </w:pPr>
            <w:proofErr w:type="spellStart"/>
            <w:r>
              <w:rPr>
                <w:color w:val="000000"/>
                <w:sz w:val="20"/>
                <w:szCs w:val="20"/>
              </w:rPr>
              <w:t>RFID_test</w:t>
            </w:r>
            <w:proofErr w:type="spellEnd"/>
          </w:p>
        </w:tc>
        <w:tc>
          <w:tcPr>
            <w:tcW w:w="6349" w:type="dxa"/>
            <w:shd w:val="clear" w:color="auto" w:fill="F2F5FA"/>
            <w:tcMar>
              <w:top w:w="60" w:type="dxa"/>
              <w:left w:w="110" w:type="dxa"/>
              <w:bottom w:w="60" w:type="dxa"/>
              <w:right w:w="110" w:type="dxa"/>
            </w:tcMar>
            <w:vAlign w:val="center"/>
          </w:tcPr>
          <w:p w14:paraId="0C183203" w14:textId="77777777" w:rsidR="00D363C5" w:rsidRDefault="00000000">
            <w:pPr>
              <w:spacing w:line="260" w:lineRule="auto"/>
            </w:pPr>
            <w:r>
              <w:rPr>
                <w:color w:val="000000"/>
                <w:sz w:val="20"/>
                <w:szCs w:val="20"/>
              </w:rPr>
              <w:t xml:space="preserve">Bufory odczytu i zapisu </w:t>
            </w:r>
            <w:proofErr w:type="spellStart"/>
            <w:r>
              <w:rPr>
                <w:color w:val="000000"/>
                <w:sz w:val="20"/>
                <w:szCs w:val="20"/>
              </w:rPr>
              <w:t>tagów</w:t>
            </w:r>
            <w:proofErr w:type="spellEnd"/>
            <w:r>
              <w:rPr>
                <w:color w:val="000000"/>
                <w:sz w:val="20"/>
                <w:szCs w:val="20"/>
              </w:rPr>
              <w:t>, osobne dla każdego stanowiska</w:t>
            </w:r>
          </w:p>
        </w:tc>
      </w:tr>
    </w:tbl>
    <w:p w14:paraId="0A8B1277" w14:textId="77777777" w:rsidR="00D363C5" w:rsidRDefault="00000000">
      <w:pPr>
        <w:spacing w:before="80" w:after="200"/>
        <w:jc w:val="center"/>
      </w:pPr>
      <w:r>
        <w:rPr>
          <w:i/>
          <w:iCs/>
          <w:color w:val="404040"/>
          <w:sz w:val="18"/>
          <w:szCs w:val="18"/>
        </w:rPr>
        <w:t>Tab. 8. Bloki danych sterownika.</w:t>
      </w:r>
    </w:p>
    <w:p w14:paraId="1450206C" w14:textId="77777777" w:rsidR="00D363C5" w:rsidRDefault="00000000">
      <w:pPr>
        <w:spacing w:after="140" w:line="300" w:lineRule="auto"/>
        <w:jc w:val="both"/>
      </w:pPr>
      <w:r>
        <w:t xml:space="preserve">Struktura pojedynczego stanowiska montażowego opisana typem </w:t>
      </w:r>
      <w:proofErr w:type="spellStart"/>
      <w:r>
        <w:t>udtStanowiskoAssembly</w:t>
      </w:r>
      <w:proofErr w:type="spellEnd"/>
      <w:r>
        <w:t xml:space="preserve"> grupuje dane w sekcje odpowiadające ich przeznaczeniu — konfigurację, dane produkcyjne, czasy, komendy z panelu, sygnały czujników, statystyki oraz elementy interfejsu:</w:t>
      </w:r>
    </w:p>
    <w:p w14:paraId="60F883C2" w14:textId="77777777" w:rsidR="00D363C5" w:rsidRDefault="00000000">
      <w:pPr>
        <w:shd w:val="clear" w:color="auto" w:fill="F2F2F2"/>
        <w:ind w:left="280"/>
      </w:pPr>
      <w:proofErr w:type="spellStart"/>
      <w:r>
        <w:rPr>
          <w:rFonts w:ascii="Consolas" w:eastAsia="Consolas" w:hAnsi="Consolas" w:cs="Consolas"/>
          <w:sz w:val="18"/>
          <w:szCs w:val="18"/>
        </w:rPr>
        <w:t>udtStanowiskoAssembly</w:t>
      </w:r>
      <w:proofErr w:type="spellEnd"/>
    </w:p>
    <w:p w14:paraId="38E38FFB"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xml:space="preserve">      : ID,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HorlyRate</w:t>
      </w:r>
      <w:proofErr w:type="spellEnd"/>
    </w:p>
    <w:p w14:paraId="0D17563F" w14:textId="77777777" w:rsidR="00D363C5" w:rsidRDefault="00000000">
      <w:pPr>
        <w:shd w:val="clear" w:color="auto" w:fill="F2F2F2"/>
        <w:ind w:left="2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Production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ProductNo</w:t>
      </w:r>
      <w:proofErr w:type="spellEnd"/>
    </w:p>
    <w:p w14:paraId="53545BFE" w14:textId="77777777" w:rsidR="00D363C5" w:rsidRDefault="00000000">
      <w:pPr>
        <w:shd w:val="clear" w:color="auto" w:fill="F2F2F2"/>
        <w:ind w:left="280"/>
      </w:pPr>
      <w:r>
        <w:rPr>
          <w:rFonts w:ascii="Consolas" w:eastAsia="Consolas" w:hAnsi="Consolas" w:cs="Consolas"/>
          <w:sz w:val="18"/>
          <w:szCs w:val="18"/>
        </w:rPr>
        <w:t xml:space="preserve">├─ Time        : </w:t>
      </w:r>
      <w:proofErr w:type="spellStart"/>
      <w:r>
        <w:rPr>
          <w:rFonts w:ascii="Consolas" w:eastAsia="Consolas" w:hAnsi="Consolas" w:cs="Consolas"/>
          <w:sz w:val="18"/>
          <w:szCs w:val="18"/>
        </w:rPr>
        <w:t>TargetTime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RemainingSec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RemainingStr</w:t>
      </w:r>
      <w:proofErr w:type="spellEnd"/>
      <w:r>
        <w:rPr>
          <w:rFonts w:ascii="Consolas" w:eastAsia="Consolas" w:hAnsi="Consolas" w:cs="Consolas"/>
          <w:sz w:val="18"/>
          <w:szCs w:val="18"/>
        </w:rPr>
        <w:t>, Blink</w:t>
      </w:r>
    </w:p>
    <w:p w14:paraId="665A0673"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Commands</w:t>
      </w:r>
      <w:proofErr w:type="spellEnd"/>
      <w:r>
        <w:rPr>
          <w:rFonts w:ascii="Consolas" w:eastAsia="Consolas" w:hAnsi="Consolas" w:cs="Consolas"/>
          <w:sz w:val="18"/>
          <w:szCs w:val="18"/>
        </w:rPr>
        <w:t xml:space="preserve">    : Start, </w:t>
      </w:r>
      <w:proofErr w:type="spellStart"/>
      <w:r>
        <w:rPr>
          <w:rFonts w:ascii="Consolas" w:eastAsia="Consolas" w:hAnsi="Consolas" w:cs="Consolas"/>
          <w:sz w:val="18"/>
          <w:szCs w:val="18"/>
        </w:rPr>
        <w:t>Finish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ReportFault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AbortProcess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FaultReason</w:t>
      </w:r>
      <w:proofErr w:type="spellEnd"/>
    </w:p>
    <w:p w14:paraId="26B64830"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Sensors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PalletPresent</w:t>
      </w:r>
      <w:proofErr w:type="spellEnd"/>
      <w:r>
        <w:rPr>
          <w:rFonts w:ascii="Consolas" w:eastAsia="Consolas" w:hAnsi="Consolas" w:cs="Consolas"/>
          <w:sz w:val="18"/>
          <w:szCs w:val="18"/>
        </w:rPr>
        <w:t xml:space="preserve">, RFID { </w:t>
      </w:r>
      <w:proofErr w:type="spellStart"/>
      <w:r>
        <w:rPr>
          <w:rFonts w:ascii="Consolas" w:eastAsia="Consolas" w:hAnsi="Consolas" w:cs="Consolas"/>
          <w:sz w:val="18"/>
          <w:szCs w:val="18"/>
        </w:rPr>
        <w:t>TagPresent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CmdRead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CmdWrite</w:t>
      </w:r>
      <w:proofErr w:type="spellEnd"/>
      <w:r>
        <w:rPr>
          <w:rFonts w:ascii="Consolas" w:eastAsia="Consolas" w:hAnsi="Consolas" w:cs="Consolas"/>
          <w:sz w:val="18"/>
          <w:szCs w:val="18"/>
        </w:rPr>
        <w:t>, ... }</w:t>
      </w:r>
    </w:p>
    <w:p w14:paraId="39FC2E2F"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DoneToday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Efficiency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Instruction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Loaded</w:t>
      </w:r>
      <w:proofErr w:type="spellEnd"/>
    </w:p>
    <w:p w14:paraId="1A848543" w14:textId="77777777" w:rsidR="00D363C5" w:rsidRDefault="00000000">
      <w:pPr>
        <w:shd w:val="clear" w:color="auto" w:fill="F2F2F2"/>
        <w:spacing w:after="160"/>
        <w:ind w:left="280"/>
      </w:pPr>
      <w:r>
        <w:rPr>
          <w:rFonts w:ascii="Consolas" w:eastAsia="Consolas" w:hAnsi="Consolas" w:cs="Consolas"/>
          <w:sz w:val="18"/>
          <w:szCs w:val="18"/>
        </w:rPr>
        <w:t xml:space="preserve">└─ HMI         : </w:t>
      </w:r>
      <w:proofErr w:type="spellStart"/>
      <w:r>
        <w:rPr>
          <w:rFonts w:ascii="Consolas" w:eastAsia="Consolas" w:hAnsi="Consolas" w:cs="Consolas"/>
          <w:sz w:val="18"/>
          <w:szCs w:val="18"/>
        </w:rPr>
        <w:t>Clear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Container</w:t>
      </w:r>
      <w:proofErr w:type="spellEnd"/>
      <w:r>
        <w:rPr>
          <w:rFonts w:ascii="Consolas" w:eastAsia="Consolas" w:hAnsi="Consolas" w:cs="Consolas"/>
          <w:sz w:val="18"/>
          <w:szCs w:val="18"/>
        </w:rPr>
        <w:t>[</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3] { </w:t>
      </w:r>
      <w:proofErr w:type="spellStart"/>
      <w:r>
        <w:rPr>
          <w:rFonts w:ascii="Consolas" w:eastAsia="Consolas" w:hAnsi="Consolas" w:cs="Consolas"/>
          <w:sz w:val="18"/>
          <w:szCs w:val="18"/>
        </w:rPr>
        <w:t>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Subtract</w:t>
      </w:r>
      <w:proofErr w:type="spellEnd"/>
      <w:r>
        <w:rPr>
          <w:rFonts w:ascii="Consolas" w:eastAsia="Consolas" w:hAnsi="Consolas" w:cs="Consolas"/>
          <w:sz w:val="18"/>
          <w:szCs w:val="18"/>
        </w:rPr>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61828792"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68F91A0D" w14:textId="77777777" w:rsidR="00D363C5" w:rsidRDefault="00000000">
            <w:pPr>
              <w:spacing w:after="80"/>
            </w:pPr>
            <w:r>
              <w:rPr>
                <w:b/>
                <w:bCs/>
                <w:color w:val="1F3864"/>
                <w:sz w:val="21"/>
                <w:szCs w:val="21"/>
              </w:rPr>
              <w:t xml:space="preserve">Wzorzec </w:t>
            </w:r>
            <w:proofErr w:type="spellStart"/>
            <w:r>
              <w:rPr>
                <w:b/>
                <w:bCs/>
                <w:color w:val="1F3864"/>
                <w:sz w:val="21"/>
                <w:szCs w:val="21"/>
              </w:rPr>
              <w:t>Enable</w:t>
            </w:r>
            <w:proofErr w:type="spellEnd"/>
            <w:r>
              <w:rPr>
                <w:b/>
                <w:bCs/>
                <w:color w:val="1F3864"/>
                <w:sz w:val="21"/>
                <w:szCs w:val="21"/>
              </w:rPr>
              <w:t xml:space="preserve"> / </w:t>
            </w:r>
            <w:proofErr w:type="spellStart"/>
            <w:r>
              <w:rPr>
                <w:b/>
                <w:bCs/>
                <w:color w:val="1F3864"/>
                <w:sz w:val="21"/>
                <w:szCs w:val="21"/>
              </w:rPr>
              <w:t>State</w:t>
            </w:r>
            <w:proofErr w:type="spellEnd"/>
          </w:p>
          <w:p w14:paraId="37696633" w14:textId="77777777" w:rsidR="00D363C5" w:rsidRDefault="00000000">
            <w:pPr>
              <w:spacing w:after="60" w:line="280" w:lineRule="auto"/>
              <w:jc w:val="both"/>
            </w:pPr>
            <w:r>
              <w:rPr>
                <w:sz w:val="21"/>
                <w:szCs w:val="21"/>
              </w:rPr>
              <w:t xml:space="preserve">Każdy przycisk panelu reprezentowany jest przez parę zmiennych logicznych: </w:t>
            </w:r>
            <w:proofErr w:type="spellStart"/>
            <w:r>
              <w:rPr>
                <w:sz w:val="21"/>
                <w:szCs w:val="21"/>
              </w:rPr>
              <w:t>Enable</w:t>
            </w:r>
            <w:proofErr w:type="spellEnd"/>
            <w:r>
              <w:rPr>
                <w:sz w:val="21"/>
                <w:szCs w:val="21"/>
              </w:rPr>
              <w:t xml:space="preserve"> określa, czy przycisk jest w danym stanie dostępny, </w:t>
            </w:r>
            <w:proofErr w:type="spellStart"/>
            <w:r>
              <w:rPr>
                <w:sz w:val="21"/>
                <w:szCs w:val="21"/>
              </w:rPr>
              <w:t>State</w:t>
            </w:r>
            <w:proofErr w:type="spellEnd"/>
            <w:r>
              <w:rPr>
                <w:sz w:val="21"/>
                <w:szCs w:val="21"/>
              </w:rPr>
              <w:t xml:space="preserve"> przenosi informację o naciśnięciu. Sterownik po obsłużeniu polecenia sam zeruje </w:t>
            </w:r>
            <w:proofErr w:type="spellStart"/>
            <w:r>
              <w:rPr>
                <w:sz w:val="21"/>
                <w:szCs w:val="21"/>
              </w:rPr>
              <w:t>State</w:t>
            </w:r>
            <w:proofErr w:type="spellEnd"/>
            <w:r>
              <w:rPr>
                <w:sz w:val="21"/>
                <w:szCs w:val="21"/>
              </w:rPr>
              <w:t xml:space="preserve">, dzięki czemu jedno naciśnięcie wywołuje dokładnie jedną akcję, a panel nie musi generować impulsu. Rozwiązanie to eliminuje jednocześnie problem zaległych kliknięć — przy wejściu w stan spoczynkowy sterownik zeruje wszystkie flagi </w:t>
            </w:r>
            <w:proofErr w:type="spellStart"/>
            <w:r>
              <w:rPr>
                <w:sz w:val="21"/>
                <w:szCs w:val="21"/>
              </w:rPr>
              <w:t>State</w:t>
            </w:r>
            <w:proofErr w:type="spellEnd"/>
            <w:r>
              <w:rPr>
                <w:sz w:val="21"/>
                <w:szCs w:val="21"/>
              </w:rPr>
              <w:t>, więc naciśnięcie przycisku w trakcie poprzedniego cyklu nie uruchamia niespodziewanie następnego.</w:t>
            </w:r>
          </w:p>
        </w:tc>
      </w:tr>
    </w:tbl>
    <w:p w14:paraId="6797CC18" w14:textId="77777777" w:rsidR="00D363C5" w:rsidRDefault="00D363C5">
      <w:pPr>
        <w:spacing w:after="120"/>
      </w:pPr>
    </w:p>
    <w:p w14:paraId="457DAFAD" w14:textId="77777777" w:rsidR="00D363C5" w:rsidRDefault="00000000">
      <w:pPr>
        <w:pStyle w:val="Nagwek2"/>
        <w:spacing w:before="260" w:after="140"/>
      </w:pPr>
      <w:bookmarkStart w:id="16" w:name="_Toc239444761"/>
      <w:r>
        <w:rPr>
          <w:b/>
          <w:bCs/>
          <w:color w:val="2E5496"/>
        </w:rPr>
        <w:t>4.4. Maszyna stanów stanowiska montażowego</w:t>
      </w:r>
      <w:bookmarkEnd w:id="16"/>
    </w:p>
    <w:p w14:paraId="01C95C77" w14:textId="77777777" w:rsidR="00D363C5" w:rsidRDefault="00000000">
      <w:pPr>
        <w:spacing w:after="140" w:line="300" w:lineRule="auto"/>
        <w:jc w:val="both"/>
      </w:pPr>
      <w:r>
        <w:t xml:space="preserve">Każde stanowisko montażowe realizuje maszynę stanów o czterech stanach głównych, sterowaną zmienną </w:t>
      </w:r>
      <w:proofErr w:type="spellStart"/>
      <w:r>
        <w:t>Production.State</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814"/>
        <w:gridCol w:w="6349"/>
      </w:tblGrid>
      <w:tr w:rsidR="00D363C5" w14:paraId="1F7DF056" w14:textId="77777777">
        <w:tblPrEx>
          <w:tblCellMar>
            <w:top w:w="0" w:type="dxa"/>
            <w:bottom w:w="0" w:type="dxa"/>
          </w:tblCellMar>
        </w:tblPrEx>
        <w:trPr>
          <w:tblHeader/>
        </w:trPr>
        <w:tc>
          <w:tcPr>
            <w:tcW w:w="907" w:type="dxa"/>
            <w:shd w:val="clear" w:color="auto" w:fill="1F3864"/>
            <w:tcMar>
              <w:top w:w="60" w:type="dxa"/>
              <w:left w:w="110" w:type="dxa"/>
              <w:bottom w:w="60" w:type="dxa"/>
              <w:right w:w="110" w:type="dxa"/>
            </w:tcMar>
            <w:vAlign w:val="center"/>
          </w:tcPr>
          <w:p w14:paraId="24ECE1D4" w14:textId="77777777" w:rsidR="00D363C5" w:rsidRDefault="00000000">
            <w:pPr>
              <w:spacing w:line="260" w:lineRule="auto"/>
            </w:pPr>
            <w:r>
              <w:rPr>
                <w:b/>
                <w:bCs/>
                <w:color w:val="FFFFFF"/>
                <w:sz w:val="20"/>
                <w:szCs w:val="20"/>
              </w:rPr>
              <w:t>Stan</w:t>
            </w:r>
          </w:p>
        </w:tc>
        <w:tc>
          <w:tcPr>
            <w:tcW w:w="1814" w:type="dxa"/>
            <w:shd w:val="clear" w:color="auto" w:fill="1F3864"/>
            <w:tcMar>
              <w:top w:w="60" w:type="dxa"/>
              <w:left w:w="110" w:type="dxa"/>
              <w:bottom w:w="60" w:type="dxa"/>
              <w:right w:w="110" w:type="dxa"/>
            </w:tcMar>
            <w:vAlign w:val="center"/>
          </w:tcPr>
          <w:p w14:paraId="2EA03605" w14:textId="77777777" w:rsidR="00D363C5" w:rsidRDefault="00000000">
            <w:pPr>
              <w:spacing w:line="260" w:lineRule="auto"/>
            </w:pPr>
            <w:r>
              <w:rPr>
                <w:b/>
                <w:bCs/>
                <w:color w:val="FFFFFF"/>
                <w:sz w:val="20"/>
                <w:szCs w:val="20"/>
              </w:rPr>
              <w:t>Nazwa</w:t>
            </w:r>
          </w:p>
        </w:tc>
        <w:tc>
          <w:tcPr>
            <w:tcW w:w="6349" w:type="dxa"/>
            <w:shd w:val="clear" w:color="auto" w:fill="1F3864"/>
            <w:tcMar>
              <w:top w:w="60" w:type="dxa"/>
              <w:left w:w="110" w:type="dxa"/>
              <w:bottom w:w="60" w:type="dxa"/>
              <w:right w:w="110" w:type="dxa"/>
            </w:tcMar>
            <w:vAlign w:val="center"/>
          </w:tcPr>
          <w:p w14:paraId="53452A8B" w14:textId="77777777" w:rsidR="00D363C5" w:rsidRDefault="00000000">
            <w:pPr>
              <w:spacing w:line="260" w:lineRule="auto"/>
            </w:pPr>
            <w:r>
              <w:rPr>
                <w:b/>
                <w:bCs/>
                <w:color w:val="FFFFFF"/>
                <w:sz w:val="20"/>
                <w:szCs w:val="20"/>
              </w:rPr>
              <w:t>Opis</w:t>
            </w:r>
          </w:p>
        </w:tc>
      </w:tr>
      <w:tr w:rsidR="00D363C5" w14:paraId="47981EE9" w14:textId="77777777">
        <w:tblPrEx>
          <w:tblCellMar>
            <w:top w:w="0" w:type="dxa"/>
            <w:bottom w:w="0" w:type="dxa"/>
          </w:tblCellMar>
        </w:tblPrEx>
        <w:tc>
          <w:tcPr>
            <w:tcW w:w="907" w:type="dxa"/>
            <w:tcMar>
              <w:top w:w="60" w:type="dxa"/>
              <w:left w:w="110" w:type="dxa"/>
              <w:bottom w:w="60" w:type="dxa"/>
              <w:right w:w="110" w:type="dxa"/>
            </w:tcMar>
            <w:vAlign w:val="center"/>
          </w:tcPr>
          <w:p w14:paraId="3D79E4EA" w14:textId="77777777" w:rsidR="00D363C5" w:rsidRDefault="00000000">
            <w:pPr>
              <w:spacing w:line="260" w:lineRule="auto"/>
            </w:pPr>
            <w:r>
              <w:rPr>
                <w:color w:val="000000"/>
                <w:sz w:val="20"/>
                <w:szCs w:val="20"/>
              </w:rPr>
              <w:t>0</w:t>
            </w:r>
          </w:p>
        </w:tc>
        <w:tc>
          <w:tcPr>
            <w:tcW w:w="1814" w:type="dxa"/>
            <w:tcMar>
              <w:top w:w="60" w:type="dxa"/>
              <w:left w:w="110" w:type="dxa"/>
              <w:bottom w:w="60" w:type="dxa"/>
              <w:right w:w="110" w:type="dxa"/>
            </w:tcMar>
            <w:vAlign w:val="center"/>
          </w:tcPr>
          <w:p w14:paraId="084FBE67" w14:textId="77777777" w:rsidR="00D363C5" w:rsidRDefault="00000000">
            <w:pPr>
              <w:spacing w:line="260" w:lineRule="auto"/>
            </w:pPr>
            <w:r>
              <w:rPr>
                <w:color w:val="000000"/>
                <w:sz w:val="20"/>
                <w:szCs w:val="20"/>
              </w:rPr>
              <w:t>Gotowy</w:t>
            </w:r>
          </w:p>
        </w:tc>
        <w:tc>
          <w:tcPr>
            <w:tcW w:w="6349" w:type="dxa"/>
            <w:tcMar>
              <w:top w:w="60" w:type="dxa"/>
              <w:left w:w="110" w:type="dxa"/>
              <w:bottom w:w="60" w:type="dxa"/>
              <w:right w:w="110" w:type="dxa"/>
            </w:tcMar>
            <w:vAlign w:val="center"/>
          </w:tcPr>
          <w:p w14:paraId="76481D47" w14:textId="77777777" w:rsidR="00D363C5" w:rsidRDefault="00000000">
            <w:pPr>
              <w:spacing w:line="260" w:lineRule="auto"/>
            </w:pPr>
            <w:r>
              <w:rPr>
                <w:color w:val="000000"/>
                <w:sz w:val="20"/>
                <w:szCs w:val="20"/>
              </w:rPr>
              <w:t>Oczekiwanie na paletkę i zlecenie; aktywny wyłącznie przycisk Start</w:t>
            </w:r>
          </w:p>
        </w:tc>
      </w:tr>
      <w:tr w:rsidR="00D363C5" w14:paraId="7A39CAC9" w14:textId="77777777">
        <w:tblPrEx>
          <w:tblCellMar>
            <w:top w:w="0" w:type="dxa"/>
            <w:bottom w:w="0" w:type="dxa"/>
          </w:tblCellMar>
        </w:tblPrEx>
        <w:tc>
          <w:tcPr>
            <w:tcW w:w="907" w:type="dxa"/>
            <w:shd w:val="clear" w:color="auto" w:fill="F2F5FA"/>
            <w:tcMar>
              <w:top w:w="60" w:type="dxa"/>
              <w:left w:w="110" w:type="dxa"/>
              <w:bottom w:w="60" w:type="dxa"/>
              <w:right w:w="110" w:type="dxa"/>
            </w:tcMar>
            <w:vAlign w:val="center"/>
          </w:tcPr>
          <w:p w14:paraId="31E69CB3" w14:textId="77777777" w:rsidR="00D363C5" w:rsidRDefault="00000000">
            <w:pPr>
              <w:spacing w:line="260" w:lineRule="auto"/>
            </w:pPr>
            <w:r>
              <w:rPr>
                <w:color w:val="000000"/>
                <w:sz w:val="20"/>
                <w:szCs w:val="20"/>
              </w:rPr>
              <w:t>1</w:t>
            </w:r>
          </w:p>
        </w:tc>
        <w:tc>
          <w:tcPr>
            <w:tcW w:w="1814" w:type="dxa"/>
            <w:shd w:val="clear" w:color="auto" w:fill="F2F5FA"/>
            <w:tcMar>
              <w:top w:w="60" w:type="dxa"/>
              <w:left w:w="110" w:type="dxa"/>
              <w:bottom w:w="60" w:type="dxa"/>
              <w:right w:w="110" w:type="dxa"/>
            </w:tcMar>
            <w:vAlign w:val="center"/>
          </w:tcPr>
          <w:p w14:paraId="77164083" w14:textId="77777777" w:rsidR="00D363C5" w:rsidRDefault="00000000">
            <w:pPr>
              <w:spacing w:line="260" w:lineRule="auto"/>
            </w:pPr>
            <w:r>
              <w:rPr>
                <w:color w:val="000000"/>
                <w:sz w:val="20"/>
                <w:szCs w:val="20"/>
              </w:rPr>
              <w:t>Montaż</w:t>
            </w:r>
          </w:p>
        </w:tc>
        <w:tc>
          <w:tcPr>
            <w:tcW w:w="6349" w:type="dxa"/>
            <w:shd w:val="clear" w:color="auto" w:fill="F2F5FA"/>
            <w:tcMar>
              <w:top w:w="60" w:type="dxa"/>
              <w:left w:w="110" w:type="dxa"/>
              <w:bottom w:w="60" w:type="dxa"/>
              <w:right w:w="110" w:type="dxa"/>
            </w:tcMar>
            <w:vAlign w:val="center"/>
          </w:tcPr>
          <w:p w14:paraId="2BB5D85A" w14:textId="77777777" w:rsidR="00D363C5" w:rsidRDefault="00000000">
            <w:pPr>
              <w:spacing w:line="260" w:lineRule="auto"/>
            </w:pPr>
            <w:r>
              <w:rPr>
                <w:color w:val="000000"/>
                <w:sz w:val="20"/>
                <w:szCs w:val="20"/>
              </w:rPr>
              <w:t>Odliczanie czasu, wyświetlanie instrukcji, dostępne Zakończ / Porzuć / Zgłoś awarię</w:t>
            </w:r>
          </w:p>
        </w:tc>
      </w:tr>
      <w:tr w:rsidR="00D363C5" w14:paraId="4DD4FB18" w14:textId="77777777">
        <w:tblPrEx>
          <w:tblCellMar>
            <w:top w:w="0" w:type="dxa"/>
            <w:bottom w:w="0" w:type="dxa"/>
          </w:tblCellMar>
        </w:tblPrEx>
        <w:tc>
          <w:tcPr>
            <w:tcW w:w="907" w:type="dxa"/>
            <w:tcMar>
              <w:top w:w="60" w:type="dxa"/>
              <w:left w:w="110" w:type="dxa"/>
              <w:bottom w:w="60" w:type="dxa"/>
              <w:right w:w="110" w:type="dxa"/>
            </w:tcMar>
            <w:vAlign w:val="center"/>
          </w:tcPr>
          <w:p w14:paraId="162575E9" w14:textId="77777777" w:rsidR="00D363C5" w:rsidRDefault="00000000">
            <w:pPr>
              <w:spacing w:line="260" w:lineRule="auto"/>
            </w:pPr>
            <w:r>
              <w:rPr>
                <w:color w:val="000000"/>
                <w:sz w:val="20"/>
                <w:szCs w:val="20"/>
              </w:rPr>
              <w:t>2</w:t>
            </w:r>
          </w:p>
        </w:tc>
        <w:tc>
          <w:tcPr>
            <w:tcW w:w="1814" w:type="dxa"/>
            <w:tcMar>
              <w:top w:w="60" w:type="dxa"/>
              <w:left w:w="110" w:type="dxa"/>
              <w:bottom w:w="60" w:type="dxa"/>
              <w:right w:w="110" w:type="dxa"/>
            </w:tcMar>
            <w:vAlign w:val="center"/>
          </w:tcPr>
          <w:p w14:paraId="36292CE8" w14:textId="77777777" w:rsidR="00D363C5" w:rsidRDefault="00000000">
            <w:pPr>
              <w:spacing w:line="260" w:lineRule="auto"/>
            </w:pPr>
            <w:r>
              <w:rPr>
                <w:color w:val="000000"/>
                <w:sz w:val="20"/>
                <w:szCs w:val="20"/>
              </w:rPr>
              <w:t>Zakończono</w:t>
            </w:r>
          </w:p>
        </w:tc>
        <w:tc>
          <w:tcPr>
            <w:tcW w:w="6349" w:type="dxa"/>
            <w:tcMar>
              <w:top w:w="60" w:type="dxa"/>
              <w:left w:w="110" w:type="dxa"/>
              <w:bottom w:w="60" w:type="dxa"/>
              <w:right w:w="110" w:type="dxa"/>
            </w:tcMar>
            <w:vAlign w:val="center"/>
          </w:tcPr>
          <w:p w14:paraId="64ACA223" w14:textId="77777777" w:rsidR="00D363C5" w:rsidRDefault="00000000">
            <w:pPr>
              <w:spacing w:line="260" w:lineRule="auto"/>
            </w:pPr>
            <w:r>
              <w:rPr>
                <w:color w:val="000000"/>
                <w:sz w:val="20"/>
                <w:szCs w:val="20"/>
              </w:rPr>
              <w:t>Zapis czasu zakończenia, aktualizacja liczników, powrót do stanu Gotowy</w:t>
            </w:r>
          </w:p>
        </w:tc>
      </w:tr>
      <w:tr w:rsidR="00D363C5" w14:paraId="35283E91" w14:textId="77777777">
        <w:tblPrEx>
          <w:tblCellMar>
            <w:top w:w="0" w:type="dxa"/>
            <w:bottom w:w="0" w:type="dxa"/>
          </w:tblCellMar>
        </w:tblPrEx>
        <w:tc>
          <w:tcPr>
            <w:tcW w:w="907" w:type="dxa"/>
            <w:shd w:val="clear" w:color="auto" w:fill="F2F5FA"/>
            <w:tcMar>
              <w:top w:w="60" w:type="dxa"/>
              <w:left w:w="110" w:type="dxa"/>
              <w:bottom w:w="60" w:type="dxa"/>
              <w:right w:w="110" w:type="dxa"/>
            </w:tcMar>
            <w:vAlign w:val="center"/>
          </w:tcPr>
          <w:p w14:paraId="7EB1B483" w14:textId="77777777" w:rsidR="00D363C5" w:rsidRDefault="00000000">
            <w:pPr>
              <w:spacing w:line="260" w:lineRule="auto"/>
            </w:pPr>
            <w:r>
              <w:rPr>
                <w:color w:val="000000"/>
                <w:sz w:val="20"/>
                <w:szCs w:val="20"/>
              </w:rPr>
              <w:t>3</w:t>
            </w:r>
          </w:p>
        </w:tc>
        <w:tc>
          <w:tcPr>
            <w:tcW w:w="1814" w:type="dxa"/>
            <w:shd w:val="clear" w:color="auto" w:fill="F2F5FA"/>
            <w:tcMar>
              <w:top w:w="60" w:type="dxa"/>
              <w:left w:w="110" w:type="dxa"/>
              <w:bottom w:w="60" w:type="dxa"/>
              <w:right w:w="110" w:type="dxa"/>
            </w:tcMar>
            <w:vAlign w:val="center"/>
          </w:tcPr>
          <w:p w14:paraId="0266FBE8" w14:textId="77777777" w:rsidR="00D363C5" w:rsidRDefault="00000000">
            <w:pPr>
              <w:spacing w:line="260" w:lineRule="auto"/>
            </w:pPr>
            <w:r>
              <w:rPr>
                <w:color w:val="000000"/>
                <w:sz w:val="20"/>
                <w:szCs w:val="20"/>
              </w:rPr>
              <w:t>Awaria</w:t>
            </w:r>
          </w:p>
        </w:tc>
        <w:tc>
          <w:tcPr>
            <w:tcW w:w="6349" w:type="dxa"/>
            <w:shd w:val="clear" w:color="auto" w:fill="F2F5FA"/>
            <w:tcMar>
              <w:top w:w="60" w:type="dxa"/>
              <w:left w:w="110" w:type="dxa"/>
              <w:bottom w:w="60" w:type="dxa"/>
              <w:right w:w="110" w:type="dxa"/>
            </w:tcMar>
            <w:vAlign w:val="center"/>
          </w:tcPr>
          <w:p w14:paraId="43DA9F90" w14:textId="77777777" w:rsidR="00D363C5" w:rsidRDefault="00000000">
            <w:pPr>
              <w:spacing w:line="260" w:lineRule="auto"/>
            </w:pPr>
            <w:r>
              <w:rPr>
                <w:color w:val="000000"/>
                <w:sz w:val="20"/>
                <w:szCs w:val="20"/>
              </w:rPr>
              <w:t>Rejestracja przyczyny zgłoszonej przez operatora</w:t>
            </w:r>
          </w:p>
        </w:tc>
      </w:tr>
    </w:tbl>
    <w:p w14:paraId="63F516B1" w14:textId="77777777" w:rsidR="00D363C5" w:rsidRDefault="00000000">
      <w:pPr>
        <w:spacing w:before="80" w:after="200"/>
        <w:jc w:val="center"/>
      </w:pPr>
      <w:r>
        <w:rPr>
          <w:i/>
          <w:iCs/>
          <w:color w:val="404040"/>
          <w:sz w:val="18"/>
          <w:szCs w:val="18"/>
        </w:rPr>
        <w:lastRenderedPageBreak/>
        <w:t>Tab. 9. Stany główne maszyny stanów stanowiska montażowego.</w:t>
      </w:r>
    </w:p>
    <w:p w14:paraId="4C747238" w14:textId="77777777" w:rsidR="00D363C5" w:rsidRDefault="00000000">
      <w:pPr>
        <w:spacing w:after="140" w:line="300" w:lineRule="auto"/>
        <w:jc w:val="both"/>
      </w:pPr>
      <w:r>
        <w:t xml:space="preserve">Wejście w stan montażu wymaga jednoczesnego spełnienia dwóch warunków: obecności paletki wykrytej przez czujnik optyczny oraz dostępności zlecenia. Dopiero wtedy przycisk Start staje się aktywny. Stan montażu dzieli się wewnętrznie na trzy podstany sterowane zmienną </w:t>
      </w:r>
      <w:proofErr w:type="spellStart"/>
      <w:r>
        <w:t>MontazState</w:t>
      </w:r>
      <w:proofErr w:type="spellEnd"/>
      <w:r>
        <w:t>, co pozwala rozdzielić czynności jednorazowe od cyklicznych:</w:t>
      </w:r>
    </w:p>
    <w:p w14:paraId="2A4EBA18" w14:textId="77777777" w:rsidR="00D363C5" w:rsidRDefault="00000000">
      <w:pPr>
        <w:pStyle w:val="Akapitzlist"/>
        <w:numPr>
          <w:ilvl w:val="0"/>
          <w:numId w:val="3"/>
        </w:numPr>
        <w:spacing w:after="80" w:line="300" w:lineRule="auto"/>
        <w:jc w:val="both"/>
      </w:pPr>
      <w:r>
        <w:t xml:space="preserve">Wczytanie danych zlecenia, ustawienie czasów docelowych dla wszystkich czterech stanowisk oraz zlecenie zapisu </w:t>
      </w:r>
      <w:proofErr w:type="spellStart"/>
      <w:r>
        <w:t>tagu</w:t>
      </w:r>
      <w:proofErr w:type="spellEnd"/>
      <w:r>
        <w:t xml:space="preserve"> RFID.</w:t>
      </w:r>
    </w:p>
    <w:p w14:paraId="2945E5D7" w14:textId="77777777" w:rsidR="00D363C5" w:rsidRDefault="00000000">
      <w:pPr>
        <w:pStyle w:val="Akapitzlist"/>
        <w:numPr>
          <w:ilvl w:val="0"/>
          <w:numId w:val="3"/>
        </w:numPr>
        <w:spacing w:after="80" w:line="300" w:lineRule="auto"/>
        <w:jc w:val="both"/>
      </w:pPr>
      <w:r>
        <w:t>Inicjalizacja licznika czasu wartością docelową i wyzerowanie flagi migania.</w:t>
      </w:r>
    </w:p>
    <w:p w14:paraId="798F28A4" w14:textId="77777777" w:rsidR="00D363C5" w:rsidRDefault="00000000">
      <w:pPr>
        <w:pStyle w:val="Akapitzlist"/>
        <w:numPr>
          <w:ilvl w:val="0"/>
          <w:numId w:val="3"/>
        </w:numPr>
        <w:spacing w:after="80" w:line="300" w:lineRule="auto"/>
        <w:jc w:val="both"/>
      </w:pPr>
      <w:r>
        <w:t>Odliczanie sekundowe, formatowanie napisu MM:SS oraz sygnalizacja przekroczenia czasu.</w:t>
      </w:r>
    </w:p>
    <w:p w14:paraId="04171CFC" w14:textId="77777777" w:rsidR="00D363C5" w:rsidRDefault="00000000">
      <w:pPr>
        <w:spacing w:after="140" w:line="300" w:lineRule="auto"/>
        <w:jc w:val="both"/>
      </w:pPr>
      <w:r>
        <w:t xml:space="preserve">Podział na podstany rozwiązuje typowy problem programowania sterowników: kod wykonywany jest cyklicznie, więc czynności jednorazowe — takie jak zapis znacznika czasu rozpoczęcia czy wysłanie polecenia zapisu </w:t>
      </w:r>
      <w:proofErr w:type="spellStart"/>
      <w:r>
        <w:t>tagu</w:t>
      </w:r>
      <w:proofErr w:type="spellEnd"/>
      <w:r>
        <w:t xml:space="preserve"> — musiałyby być zabezpieczone dodatkową flagą. Rozbicie na podstany czyni tę logikę jawną.</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613873A4"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05BF9756" w14:textId="77777777" w:rsidR="00D363C5" w:rsidRDefault="00000000">
            <w:pPr>
              <w:spacing w:after="80"/>
            </w:pPr>
            <w:r>
              <w:rPr>
                <w:b/>
                <w:bCs/>
                <w:color w:val="1F3864"/>
                <w:sz w:val="21"/>
                <w:szCs w:val="21"/>
              </w:rPr>
              <w:t xml:space="preserve">Odliczanie czasu bez użycia </w:t>
            </w:r>
            <w:proofErr w:type="spellStart"/>
            <w:r>
              <w:rPr>
                <w:b/>
                <w:bCs/>
                <w:color w:val="1F3864"/>
                <w:sz w:val="21"/>
                <w:szCs w:val="21"/>
              </w:rPr>
              <w:t>timerów</w:t>
            </w:r>
            <w:proofErr w:type="spellEnd"/>
          </w:p>
          <w:p w14:paraId="221D8307" w14:textId="77777777" w:rsidR="00D363C5" w:rsidRDefault="00000000">
            <w:pPr>
              <w:spacing w:after="60" w:line="280" w:lineRule="auto"/>
              <w:jc w:val="both"/>
            </w:pPr>
            <w:r>
              <w:rPr>
                <w:sz w:val="21"/>
                <w:szCs w:val="21"/>
              </w:rPr>
              <w:t xml:space="preserve">Do odliczania sekund nie wykorzystano bloków czasowych sterownika, lecz porównanie pola sekund odczytanego z zegara systemowego z wartością zapamiętaną w poprzednim cyklu. Rozwiązanie to jest odporne na wydłużenie czasu cyklu sterownika i nie wymaga instancji </w:t>
            </w:r>
            <w:proofErr w:type="spellStart"/>
            <w:r>
              <w:rPr>
                <w:sz w:val="21"/>
                <w:szCs w:val="21"/>
              </w:rPr>
              <w:t>timera</w:t>
            </w:r>
            <w:proofErr w:type="spellEnd"/>
            <w:r>
              <w:rPr>
                <w:sz w:val="21"/>
                <w:szCs w:val="21"/>
              </w:rPr>
              <w:t xml:space="preserve"> dla każdego stanowiska. Ten sam mechanizm generuje miganie wyświetlacza po przekroczeniu czasu docelowego — napis MM:SS jest wtedy naprzemiennie zastępowany ciągiem pustym.</w:t>
            </w:r>
          </w:p>
        </w:tc>
      </w:tr>
    </w:tbl>
    <w:p w14:paraId="4DB93B16" w14:textId="77777777" w:rsidR="00D363C5" w:rsidRDefault="00D363C5">
      <w:pPr>
        <w:spacing w:after="120"/>
      </w:pPr>
    </w:p>
    <w:p w14:paraId="561C9308" w14:textId="77777777" w:rsidR="00D363C5" w:rsidRDefault="00000000">
      <w:pPr>
        <w:pStyle w:val="Nagwek2"/>
        <w:spacing w:before="260" w:after="140"/>
      </w:pPr>
      <w:bookmarkStart w:id="17" w:name="_Toc239444762"/>
      <w:r>
        <w:rPr>
          <w:b/>
          <w:bCs/>
          <w:color w:val="2E5496"/>
        </w:rPr>
        <w:t>4.5. Stanowisko kontroli jakości</w:t>
      </w:r>
      <w:bookmarkEnd w:id="17"/>
    </w:p>
    <w:p w14:paraId="21418428" w14:textId="77777777" w:rsidR="00D363C5" w:rsidRDefault="00000000">
      <w:pPr>
        <w:spacing w:after="140" w:line="300" w:lineRule="auto"/>
        <w:jc w:val="both"/>
      </w:pPr>
      <w:r>
        <w:t xml:space="preserve">Stanowisko czwarte ma strukturę analogiczną do montażowych, lecz różni się trzema istotnymi elementami. Po pierwsze, w pierwszym podstanie odczytuje </w:t>
      </w:r>
      <w:proofErr w:type="spellStart"/>
      <w:r>
        <w:t>tag</w:t>
      </w:r>
      <w:proofErr w:type="spellEnd"/>
      <w:r>
        <w:t xml:space="preserve"> RFID zamiast go zapisywać, a następnie przeszukuje tablicę dwustu zleceń w poszukiwaniu rekordu zgodnego jednocześnie co do numeru zlecenia i numeru sztuki:</w:t>
      </w:r>
    </w:p>
    <w:p w14:paraId="6977BBBC" w14:textId="77777777" w:rsidR="00D363C5" w:rsidRDefault="00000000">
      <w:pPr>
        <w:shd w:val="clear" w:color="auto" w:fill="F2F2F2"/>
        <w:ind w:left="280"/>
      </w:pPr>
      <w:r>
        <w:rPr>
          <w:rFonts w:ascii="Consolas" w:eastAsia="Consolas" w:hAnsi="Consolas" w:cs="Consolas"/>
          <w:sz w:val="18"/>
          <w:szCs w:val="18"/>
        </w:rPr>
        <w:t>FOR #i := 0 TO 199 DO</w:t>
      </w:r>
    </w:p>
    <w:p w14:paraId="316A06E5" w14:textId="77777777" w:rsidR="00D363C5" w:rsidRDefault="00000000">
      <w:pPr>
        <w:shd w:val="clear" w:color="auto" w:fill="F2F2F2"/>
        <w:ind w:left="280"/>
      </w:pPr>
      <w:r>
        <w:rPr>
          <w:rFonts w:ascii="Consolas" w:eastAsia="Consolas" w:hAnsi="Consolas" w:cs="Consolas"/>
          <w:sz w:val="18"/>
          <w:szCs w:val="18"/>
        </w:rPr>
        <w:t xml:space="preserve">    IF "</w:t>
      </w:r>
      <w:proofErr w:type="spellStart"/>
      <w:r>
        <w:rPr>
          <w:rFonts w:ascii="Consolas" w:eastAsia="Consolas" w:hAnsi="Consolas" w:cs="Consolas"/>
          <w:sz w:val="18"/>
          <w:szCs w:val="18"/>
        </w:rPr>
        <w:t>DB_Zlecenia".Zlecenie</w:t>
      </w:r>
      <w:proofErr w:type="spellEnd"/>
      <w:r>
        <w:rPr>
          <w:rFonts w:ascii="Consolas" w:eastAsia="Consolas" w:hAnsi="Consolas" w:cs="Consolas"/>
          <w:sz w:val="18"/>
          <w:szCs w:val="18"/>
        </w:rPr>
        <w:t>[#i].Zlecenie.ID = ...</w:t>
      </w:r>
      <w:proofErr w:type="spellStart"/>
      <w:r>
        <w:rPr>
          <w:rFonts w:ascii="Consolas" w:eastAsia="Consolas" w:hAnsi="Consolas" w:cs="Consolas"/>
          <w:sz w:val="18"/>
          <w:szCs w:val="18"/>
        </w:rPr>
        <w:t>Production.OrderNo</w:t>
      </w:r>
      <w:proofErr w:type="spellEnd"/>
    </w:p>
    <w:p w14:paraId="4B9752BC" w14:textId="77777777" w:rsidR="00D363C5" w:rsidRDefault="00000000">
      <w:pPr>
        <w:shd w:val="clear" w:color="auto" w:fill="F2F2F2"/>
        <w:ind w:left="280"/>
      </w:pPr>
      <w:r>
        <w:rPr>
          <w:rFonts w:ascii="Consolas" w:eastAsia="Consolas" w:hAnsi="Consolas" w:cs="Consolas"/>
          <w:sz w:val="18"/>
          <w:szCs w:val="18"/>
        </w:rPr>
        <w:t xml:space="preserve">       AND "</w:t>
      </w:r>
      <w:proofErr w:type="spellStart"/>
      <w:r>
        <w:rPr>
          <w:rFonts w:ascii="Consolas" w:eastAsia="Consolas" w:hAnsi="Consolas" w:cs="Consolas"/>
          <w:sz w:val="18"/>
          <w:szCs w:val="18"/>
        </w:rPr>
        <w:t>DB_Zlecenia".Zlecenie</w:t>
      </w:r>
      <w:proofErr w:type="spellEnd"/>
      <w:r>
        <w:rPr>
          <w:rFonts w:ascii="Consolas" w:eastAsia="Consolas" w:hAnsi="Consolas" w:cs="Consolas"/>
          <w:sz w:val="18"/>
          <w:szCs w:val="18"/>
        </w:rPr>
        <w:t>[#i].Zlecenie.PartNo = ...</w:t>
      </w:r>
      <w:proofErr w:type="spellStart"/>
      <w:r>
        <w:rPr>
          <w:rFonts w:ascii="Consolas" w:eastAsia="Consolas" w:hAnsi="Consolas" w:cs="Consolas"/>
          <w:sz w:val="18"/>
          <w:szCs w:val="18"/>
        </w:rPr>
        <w:t>Production.ProductNo</w:t>
      </w:r>
      <w:proofErr w:type="spellEnd"/>
      <w:r>
        <w:rPr>
          <w:rFonts w:ascii="Consolas" w:eastAsia="Consolas" w:hAnsi="Consolas" w:cs="Consolas"/>
          <w:sz w:val="18"/>
          <w:szCs w:val="18"/>
        </w:rPr>
        <w:t xml:space="preserve"> THEN</w:t>
      </w:r>
    </w:p>
    <w:p w14:paraId="074DE472"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Time.RemainingSec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DB_Zlecenia".Zlecenie</w:t>
      </w:r>
      <w:proofErr w:type="spellEnd"/>
      <w:r>
        <w:rPr>
          <w:rFonts w:ascii="Consolas" w:eastAsia="Consolas" w:hAnsi="Consolas" w:cs="Consolas"/>
          <w:sz w:val="18"/>
          <w:szCs w:val="18"/>
        </w:rPr>
        <w:t>[#i]...StanowiskoQC.TargetTime;</w:t>
      </w:r>
    </w:p>
    <w:p w14:paraId="52419D57" w14:textId="77777777" w:rsidR="00D363C5" w:rsidRDefault="00000000">
      <w:pPr>
        <w:shd w:val="clear" w:color="auto" w:fill="F2F2F2"/>
        <w:ind w:left="280"/>
      </w:pPr>
      <w:r>
        <w:rPr>
          <w:rFonts w:ascii="Consolas" w:eastAsia="Consolas" w:hAnsi="Consolas" w:cs="Consolas"/>
          <w:sz w:val="18"/>
          <w:szCs w:val="18"/>
        </w:rPr>
        <w:t xml:space="preserve">        "DB_Data".</w:t>
      </w:r>
      <w:proofErr w:type="spellStart"/>
      <w:r>
        <w:rPr>
          <w:rFonts w:ascii="Consolas" w:eastAsia="Consolas" w:hAnsi="Consolas" w:cs="Consolas"/>
          <w:sz w:val="18"/>
          <w:szCs w:val="18"/>
        </w:rPr>
        <w:t>ZlecenieIndex</w:t>
      </w:r>
      <w:proofErr w:type="spellEnd"/>
      <w:r>
        <w:rPr>
          <w:rFonts w:ascii="Consolas" w:eastAsia="Consolas" w:hAnsi="Consolas" w:cs="Consolas"/>
          <w:sz w:val="18"/>
          <w:szCs w:val="18"/>
        </w:rPr>
        <w:t>[3] := #i;</w:t>
      </w:r>
    </w:p>
    <w:p w14:paraId="3A3DE7BA" w14:textId="77777777" w:rsidR="00D363C5" w:rsidRDefault="00000000">
      <w:pPr>
        <w:shd w:val="clear" w:color="auto" w:fill="F2F2F2"/>
        <w:ind w:left="280"/>
      </w:pPr>
      <w:r>
        <w:rPr>
          <w:rFonts w:ascii="Consolas" w:eastAsia="Consolas" w:hAnsi="Consolas" w:cs="Consolas"/>
          <w:sz w:val="18"/>
          <w:szCs w:val="18"/>
        </w:rPr>
        <w:t xml:space="preserve">        EXIT;</w:t>
      </w:r>
    </w:p>
    <w:p w14:paraId="73EF8B3B" w14:textId="77777777" w:rsidR="00D363C5" w:rsidRDefault="00000000">
      <w:pPr>
        <w:shd w:val="clear" w:color="auto" w:fill="F2F2F2"/>
        <w:ind w:left="280"/>
      </w:pPr>
      <w:r>
        <w:rPr>
          <w:rFonts w:ascii="Consolas" w:eastAsia="Consolas" w:hAnsi="Consolas" w:cs="Consolas"/>
          <w:sz w:val="18"/>
          <w:szCs w:val="18"/>
        </w:rPr>
        <w:t xml:space="preserve">    END_IF;</w:t>
      </w:r>
    </w:p>
    <w:p w14:paraId="47BD4D45" w14:textId="77777777" w:rsidR="00D363C5" w:rsidRDefault="00000000">
      <w:pPr>
        <w:shd w:val="clear" w:color="auto" w:fill="F2F2F2"/>
        <w:spacing w:after="160"/>
        <w:ind w:left="280"/>
      </w:pPr>
      <w:r>
        <w:rPr>
          <w:rFonts w:ascii="Consolas" w:eastAsia="Consolas" w:hAnsi="Consolas" w:cs="Consolas"/>
          <w:sz w:val="18"/>
          <w:szCs w:val="18"/>
        </w:rPr>
        <w:t>END_FOR;</w:t>
      </w:r>
    </w:p>
    <w:p w14:paraId="444A2D0D" w14:textId="77777777" w:rsidR="00D363C5" w:rsidRDefault="00000000">
      <w:pPr>
        <w:spacing w:after="140" w:line="300" w:lineRule="auto"/>
        <w:jc w:val="both"/>
      </w:pPr>
      <w:r>
        <w:t>Po drugie, zamiast pojedynczego przycisku zakończenia stanowisko dysponuje parą OK / NOK. Wybór opcji NOK otwiera okno wyboru przyczyny odrzutu, a wskazana przyczyna zapisywana jest w strukturze zlecenia i trafia następnie do bazy danych jako podstawa analizy jakości.</w:t>
      </w:r>
    </w:p>
    <w:p w14:paraId="6FCBF4C5" w14:textId="77777777" w:rsidR="00F341C5" w:rsidRDefault="00F341C5">
      <w:pPr>
        <w:spacing w:after="140" w:line="300" w:lineRule="auto"/>
        <w:jc w:val="both"/>
      </w:pPr>
    </w:p>
    <w:p w14:paraId="2D2BB890" w14:textId="77777777" w:rsidR="00F341C5" w:rsidRDefault="00F341C5">
      <w:pPr>
        <w:spacing w:after="140" w:line="300" w:lineRule="auto"/>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D363C5" w14:paraId="111A75BA" w14:textId="77777777">
        <w:tblPrEx>
          <w:tblCellMar>
            <w:top w:w="0" w:type="dxa"/>
            <w:bottom w:w="0" w:type="dxa"/>
          </w:tblCellMar>
        </w:tblPrEx>
        <w:trPr>
          <w:tblHeader/>
        </w:trPr>
        <w:tc>
          <w:tcPr>
            <w:tcW w:w="2721" w:type="dxa"/>
            <w:shd w:val="clear" w:color="auto" w:fill="1F3864"/>
            <w:tcMar>
              <w:top w:w="60" w:type="dxa"/>
              <w:left w:w="110" w:type="dxa"/>
              <w:bottom w:w="60" w:type="dxa"/>
              <w:right w:w="110" w:type="dxa"/>
            </w:tcMar>
            <w:vAlign w:val="center"/>
          </w:tcPr>
          <w:p w14:paraId="6CAF3585" w14:textId="77777777" w:rsidR="00D363C5" w:rsidRDefault="00000000">
            <w:pPr>
              <w:spacing w:line="260" w:lineRule="auto"/>
            </w:pPr>
            <w:r>
              <w:rPr>
                <w:b/>
                <w:bCs/>
                <w:color w:val="FFFFFF"/>
                <w:sz w:val="20"/>
                <w:szCs w:val="20"/>
              </w:rPr>
              <w:lastRenderedPageBreak/>
              <w:t>Przyczyna odrzutu</w:t>
            </w:r>
          </w:p>
        </w:tc>
        <w:tc>
          <w:tcPr>
            <w:tcW w:w="6349" w:type="dxa"/>
            <w:shd w:val="clear" w:color="auto" w:fill="1F3864"/>
            <w:tcMar>
              <w:top w:w="60" w:type="dxa"/>
              <w:left w:w="110" w:type="dxa"/>
              <w:bottom w:w="60" w:type="dxa"/>
              <w:right w:w="110" w:type="dxa"/>
            </w:tcMar>
            <w:vAlign w:val="center"/>
          </w:tcPr>
          <w:p w14:paraId="18A51B71" w14:textId="77777777" w:rsidR="00D363C5" w:rsidRDefault="00000000">
            <w:pPr>
              <w:spacing w:line="260" w:lineRule="auto"/>
            </w:pPr>
            <w:r>
              <w:rPr>
                <w:b/>
                <w:bCs/>
                <w:color w:val="FFFFFF"/>
                <w:sz w:val="20"/>
                <w:szCs w:val="20"/>
              </w:rPr>
              <w:t>Znaczenie</w:t>
            </w:r>
          </w:p>
        </w:tc>
      </w:tr>
      <w:tr w:rsidR="00D363C5" w14:paraId="73597697" w14:textId="77777777">
        <w:tblPrEx>
          <w:tblCellMar>
            <w:top w:w="0" w:type="dxa"/>
            <w:bottom w:w="0" w:type="dxa"/>
          </w:tblCellMar>
        </w:tblPrEx>
        <w:tc>
          <w:tcPr>
            <w:tcW w:w="2721" w:type="dxa"/>
            <w:tcMar>
              <w:top w:w="60" w:type="dxa"/>
              <w:left w:w="110" w:type="dxa"/>
              <w:bottom w:w="60" w:type="dxa"/>
              <w:right w:w="110" w:type="dxa"/>
            </w:tcMar>
            <w:vAlign w:val="center"/>
          </w:tcPr>
          <w:p w14:paraId="3F231279" w14:textId="77777777" w:rsidR="00D363C5" w:rsidRDefault="00000000">
            <w:pPr>
              <w:spacing w:line="260" w:lineRule="auto"/>
            </w:pPr>
            <w:proofErr w:type="spellStart"/>
            <w:r>
              <w:rPr>
                <w:color w:val="000000"/>
                <w:sz w:val="20"/>
                <w:szCs w:val="20"/>
              </w:rPr>
              <w:t>NoBrick</w:t>
            </w:r>
            <w:proofErr w:type="spellEnd"/>
          </w:p>
        </w:tc>
        <w:tc>
          <w:tcPr>
            <w:tcW w:w="6349" w:type="dxa"/>
            <w:tcMar>
              <w:top w:w="60" w:type="dxa"/>
              <w:left w:w="110" w:type="dxa"/>
              <w:bottom w:w="60" w:type="dxa"/>
              <w:right w:w="110" w:type="dxa"/>
            </w:tcMar>
            <w:vAlign w:val="center"/>
          </w:tcPr>
          <w:p w14:paraId="3F8884BF" w14:textId="77777777" w:rsidR="00D363C5" w:rsidRDefault="00000000">
            <w:pPr>
              <w:spacing w:line="260" w:lineRule="auto"/>
            </w:pPr>
            <w:r>
              <w:rPr>
                <w:color w:val="000000"/>
                <w:sz w:val="20"/>
                <w:szCs w:val="20"/>
              </w:rPr>
              <w:t>Brakujący klocek w wyrobie</w:t>
            </w:r>
          </w:p>
        </w:tc>
      </w:tr>
      <w:tr w:rsidR="00D363C5" w14:paraId="4F55B6F3"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4A276B93" w14:textId="77777777" w:rsidR="00D363C5" w:rsidRDefault="00000000">
            <w:pPr>
              <w:spacing w:line="260" w:lineRule="auto"/>
            </w:pPr>
            <w:proofErr w:type="spellStart"/>
            <w:r>
              <w:rPr>
                <w:color w:val="000000"/>
                <w:sz w:val="20"/>
                <w:szCs w:val="20"/>
              </w:rPr>
              <w:t>WrongColour</w:t>
            </w:r>
            <w:proofErr w:type="spellEnd"/>
          </w:p>
        </w:tc>
        <w:tc>
          <w:tcPr>
            <w:tcW w:w="6349" w:type="dxa"/>
            <w:shd w:val="clear" w:color="auto" w:fill="F2F5FA"/>
            <w:tcMar>
              <w:top w:w="60" w:type="dxa"/>
              <w:left w:w="110" w:type="dxa"/>
              <w:bottom w:w="60" w:type="dxa"/>
              <w:right w:w="110" w:type="dxa"/>
            </w:tcMar>
            <w:vAlign w:val="center"/>
          </w:tcPr>
          <w:p w14:paraId="6556D5D2" w14:textId="77777777" w:rsidR="00D363C5" w:rsidRDefault="00000000">
            <w:pPr>
              <w:spacing w:line="260" w:lineRule="auto"/>
            </w:pPr>
            <w:r>
              <w:rPr>
                <w:color w:val="000000"/>
                <w:sz w:val="20"/>
                <w:szCs w:val="20"/>
              </w:rPr>
              <w:t>Klocek w niewłaściwym kolorze</w:t>
            </w:r>
          </w:p>
        </w:tc>
      </w:tr>
      <w:tr w:rsidR="00D363C5" w14:paraId="2F327D96" w14:textId="77777777">
        <w:tblPrEx>
          <w:tblCellMar>
            <w:top w:w="0" w:type="dxa"/>
            <w:bottom w:w="0" w:type="dxa"/>
          </w:tblCellMar>
        </w:tblPrEx>
        <w:tc>
          <w:tcPr>
            <w:tcW w:w="2721" w:type="dxa"/>
            <w:tcMar>
              <w:top w:w="60" w:type="dxa"/>
              <w:left w:w="110" w:type="dxa"/>
              <w:bottom w:w="60" w:type="dxa"/>
              <w:right w:w="110" w:type="dxa"/>
            </w:tcMar>
            <w:vAlign w:val="center"/>
          </w:tcPr>
          <w:p w14:paraId="26586411" w14:textId="77777777" w:rsidR="00D363C5" w:rsidRDefault="00000000">
            <w:pPr>
              <w:spacing w:line="260" w:lineRule="auto"/>
            </w:pPr>
            <w:r>
              <w:rPr>
                <w:color w:val="000000"/>
                <w:sz w:val="20"/>
                <w:szCs w:val="20"/>
              </w:rPr>
              <w:t>Offset</w:t>
            </w:r>
          </w:p>
        </w:tc>
        <w:tc>
          <w:tcPr>
            <w:tcW w:w="6349" w:type="dxa"/>
            <w:tcMar>
              <w:top w:w="60" w:type="dxa"/>
              <w:left w:w="110" w:type="dxa"/>
              <w:bottom w:w="60" w:type="dxa"/>
              <w:right w:w="110" w:type="dxa"/>
            </w:tcMar>
            <w:vAlign w:val="center"/>
          </w:tcPr>
          <w:p w14:paraId="2803A736" w14:textId="77777777" w:rsidR="00D363C5" w:rsidRDefault="00000000">
            <w:pPr>
              <w:spacing w:line="260" w:lineRule="auto"/>
            </w:pPr>
            <w:r>
              <w:rPr>
                <w:color w:val="000000"/>
                <w:sz w:val="20"/>
                <w:szCs w:val="20"/>
              </w:rPr>
              <w:t>Przesunięcie elementu względem wzorca</w:t>
            </w:r>
          </w:p>
        </w:tc>
      </w:tr>
      <w:tr w:rsidR="00D363C5" w14:paraId="6E039E58"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3F08BB75" w14:textId="77777777" w:rsidR="00D363C5" w:rsidRDefault="00000000">
            <w:pPr>
              <w:spacing w:line="260" w:lineRule="auto"/>
            </w:pPr>
            <w:proofErr w:type="spellStart"/>
            <w:r>
              <w:rPr>
                <w:color w:val="000000"/>
                <w:sz w:val="20"/>
                <w:szCs w:val="20"/>
              </w:rPr>
              <w:t>Damage</w:t>
            </w:r>
            <w:proofErr w:type="spellEnd"/>
          </w:p>
        </w:tc>
        <w:tc>
          <w:tcPr>
            <w:tcW w:w="6349" w:type="dxa"/>
            <w:shd w:val="clear" w:color="auto" w:fill="F2F5FA"/>
            <w:tcMar>
              <w:top w:w="60" w:type="dxa"/>
              <w:left w:w="110" w:type="dxa"/>
              <w:bottom w:w="60" w:type="dxa"/>
              <w:right w:w="110" w:type="dxa"/>
            </w:tcMar>
            <w:vAlign w:val="center"/>
          </w:tcPr>
          <w:p w14:paraId="4D0C5AC9" w14:textId="77777777" w:rsidR="00D363C5" w:rsidRDefault="00000000">
            <w:pPr>
              <w:spacing w:line="260" w:lineRule="auto"/>
            </w:pPr>
            <w:r>
              <w:rPr>
                <w:color w:val="000000"/>
                <w:sz w:val="20"/>
                <w:szCs w:val="20"/>
              </w:rPr>
              <w:t>Uszkodzenie mechaniczne</w:t>
            </w:r>
          </w:p>
        </w:tc>
      </w:tr>
      <w:tr w:rsidR="00D363C5" w14:paraId="5649FFE8" w14:textId="77777777">
        <w:tblPrEx>
          <w:tblCellMar>
            <w:top w:w="0" w:type="dxa"/>
            <w:bottom w:w="0" w:type="dxa"/>
          </w:tblCellMar>
        </w:tblPrEx>
        <w:tc>
          <w:tcPr>
            <w:tcW w:w="2721" w:type="dxa"/>
            <w:tcMar>
              <w:top w:w="60" w:type="dxa"/>
              <w:left w:w="110" w:type="dxa"/>
              <w:bottom w:w="60" w:type="dxa"/>
              <w:right w:w="110" w:type="dxa"/>
            </w:tcMar>
            <w:vAlign w:val="center"/>
          </w:tcPr>
          <w:p w14:paraId="1BDE8132" w14:textId="77777777" w:rsidR="00D363C5" w:rsidRDefault="00000000">
            <w:pPr>
              <w:spacing w:line="260" w:lineRule="auto"/>
            </w:pPr>
            <w:proofErr w:type="spellStart"/>
            <w:r>
              <w:rPr>
                <w:color w:val="000000"/>
                <w:sz w:val="20"/>
                <w:szCs w:val="20"/>
              </w:rPr>
              <w:t>WrongNumber</w:t>
            </w:r>
            <w:proofErr w:type="spellEnd"/>
          </w:p>
        </w:tc>
        <w:tc>
          <w:tcPr>
            <w:tcW w:w="6349" w:type="dxa"/>
            <w:tcMar>
              <w:top w:w="60" w:type="dxa"/>
              <w:left w:w="110" w:type="dxa"/>
              <w:bottom w:w="60" w:type="dxa"/>
              <w:right w:w="110" w:type="dxa"/>
            </w:tcMar>
            <w:vAlign w:val="center"/>
          </w:tcPr>
          <w:p w14:paraId="420F0BF1" w14:textId="77777777" w:rsidR="00D363C5" w:rsidRDefault="00000000">
            <w:pPr>
              <w:spacing w:line="260" w:lineRule="auto"/>
            </w:pPr>
            <w:r>
              <w:rPr>
                <w:color w:val="000000"/>
                <w:sz w:val="20"/>
                <w:szCs w:val="20"/>
              </w:rPr>
              <w:t>Niewłaściwa liczba elementów</w:t>
            </w:r>
          </w:p>
        </w:tc>
      </w:tr>
      <w:tr w:rsidR="00D363C5" w14:paraId="3564F54E"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FEB3B93" w14:textId="77777777" w:rsidR="00D363C5" w:rsidRDefault="00000000">
            <w:pPr>
              <w:spacing w:line="260" w:lineRule="auto"/>
            </w:pPr>
            <w:proofErr w:type="spellStart"/>
            <w:r>
              <w:rPr>
                <w:color w:val="000000"/>
                <w:sz w:val="20"/>
                <w:szCs w:val="20"/>
              </w:rPr>
              <w:t>Other</w:t>
            </w:r>
            <w:proofErr w:type="spellEnd"/>
          </w:p>
        </w:tc>
        <w:tc>
          <w:tcPr>
            <w:tcW w:w="6349" w:type="dxa"/>
            <w:shd w:val="clear" w:color="auto" w:fill="F2F5FA"/>
            <w:tcMar>
              <w:top w:w="60" w:type="dxa"/>
              <w:left w:w="110" w:type="dxa"/>
              <w:bottom w:w="60" w:type="dxa"/>
              <w:right w:w="110" w:type="dxa"/>
            </w:tcMar>
            <w:vAlign w:val="center"/>
          </w:tcPr>
          <w:p w14:paraId="2E595D81" w14:textId="77777777" w:rsidR="00D363C5" w:rsidRDefault="00000000">
            <w:pPr>
              <w:spacing w:line="260" w:lineRule="auto"/>
            </w:pPr>
            <w:r>
              <w:rPr>
                <w:color w:val="000000"/>
                <w:sz w:val="20"/>
                <w:szCs w:val="20"/>
              </w:rPr>
              <w:t>Inna przyczyna wskazana przez operatora</w:t>
            </w:r>
          </w:p>
        </w:tc>
      </w:tr>
    </w:tbl>
    <w:p w14:paraId="7D238A33" w14:textId="77777777" w:rsidR="00D363C5" w:rsidRDefault="00000000">
      <w:pPr>
        <w:spacing w:before="80" w:after="200"/>
        <w:jc w:val="center"/>
      </w:pPr>
      <w:r>
        <w:rPr>
          <w:i/>
          <w:iCs/>
          <w:color w:val="404040"/>
          <w:sz w:val="18"/>
          <w:szCs w:val="18"/>
        </w:rPr>
        <w:t>Tab. 10. Katalog przyczyn odrzutu rejestrowanych na stanowisku kontroli jakości.</w:t>
      </w:r>
    </w:p>
    <w:p w14:paraId="5779B0B3" w14:textId="77777777" w:rsidR="00D363C5" w:rsidRDefault="00000000">
      <w:pPr>
        <w:spacing w:after="140" w:line="300" w:lineRule="auto"/>
        <w:jc w:val="both"/>
      </w:pPr>
      <w:r>
        <w:t>Po trzecie, stanowisko steruje kamerą wizyjną. Wejście w stan inspekcji ustawia znacznik zlecenia inspekcji, a wynik zwracany przez kamerę — tablica sześciu wartości logicznych, po jednej na wariant wyrobu — jest indeksowany numerem modelu pomniejszonym o dwa. Indeks zabezpieczono kontrolą zakresu, ponieważ przy braku odczytu RFID numer modelu wynosi zero i indeks byłby ujemny.</w:t>
      </w:r>
    </w:p>
    <w:p w14:paraId="727CABB3" w14:textId="77777777" w:rsidR="00D363C5" w:rsidRDefault="00000000">
      <w:pPr>
        <w:spacing w:after="140" w:line="300" w:lineRule="auto"/>
        <w:jc w:val="both"/>
      </w:pPr>
      <w:r>
        <w:t xml:space="preserve">Sama wymiana danych z kamerą realizowana jest w bloku </w:t>
      </w:r>
      <w:proofErr w:type="spellStart"/>
      <w:r>
        <w:t>Main</w:t>
      </w:r>
      <w:proofErr w:type="spellEnd"/>
      <w:r>
        <w:t xml:space="preserve"> i ma postać osobnej maszyny stanów o siedmiu krokach. Jej zadaniem jest zagwarantowanie, że odczytany wynik pochodzi z bieżącej inspekcji, a nie z poprzedniej:</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7982"/>
      </w:tblGrid>
      <w:tr w:rsidR="00D363C5" w14:paraId="2D29C416" w14:textId="77777777">
        <w:tblPrEx>
          <w:tblCellMar>
            <w:top w:w="0" w:type="dxa"/>
            <w:bottom w:w="0" w:type="dxa"/>
          </w:tblCellMar>
        </w:tblPrEx>
        <w:trPr>
          <w:tblHeader/>
        </w:trPr>
        <w:tc>
          <w:tcPr>
            <w:tcW w:w="1088" w:type="dxa"/>
            <w:shd w:val="clear" w:color="auto" w:fill="1F3864"/>
            <w:tcMar>
              <w:top w:w="60" w:type="dxa"/>
              <w:left w:w="110" w:type="dxa"/>
              <w:bottom w:w="60" w:type="dxa"/>
              <w:right w:w="110" w:type="dxa"/>
            </w:tcMar>
            <w:vAlign w:val="center"/>
          </w:tcPr>
          <w:p w14:paraId="33D3E8B7" w14:textId="77777777" w:rsidR="00D363C5" w:rsidRDefault="00000000">
            <w:pPr>
              <w:spacing w:line="260" w:lineRule="auto"/>
            </w:pPr>
            <w:r>
              <w:rPr>
                <w:b/>
                <w:bCs/>
                <w:color w:val="FFFFFF"/>
                <w:sz w:val="20"/>
                <w:szCs w:val="20"/>
              </w:rPr>
              <w:t>Krok</w:t>
            </w:r>
          </w:p>
        </w:tc>
        <w:tc>
          <w:tcPr>
            <w:tcW w:w="7982" w:type="dxa"/>
            <w:shd w:val="clear" w:color="auto" w:fill="1F3864"/>
            <w:tcMar>
              <w:top w:w="60" w:type="dxa"/>
              <w:left w:w="110" w:type="dxa"/>
              <w:bottom w:w="60" w:type="dxa"/>
              <w:right w:w="110" w:type="dxa"/>
            </w:tcMar>
            <w:vAlign w:val="center"/>
          </w:tcPr>
          <w:p w14:paraId="63938387" w14:textId="77777777" w:rsidR="00D363C5" w:rsidRDefault="00000000">
            <w:pPr>
              <w:spacing w:line="260" w:lineRule="auto"/>
            </w:pPr>
            <w:r>
              <w:rPr>
                <w:b/>
                <w:bCs/>
                <w:color w:val="FFFFFF"/>
                <w:sz w:val="20"/>
                <w:szCs w:val="20"/>
              </w:rPr>
              <w:t>Działanie</w:t>
            </w:r>
          </w:p>
        </w:tc>
      </w:tr>
      <w:tr w:rsidR="00D363C5" w14:paraId="32D55882" w14:textId="77777777">
        <w:tblPrEx>
          <w:tblCellMar>
            <w:top w:w="0" w:type="dxa"/>
            <w:bottom w:w="0" w:type="dxa"/>
          </w:tblCellMar>
        </w:tblPrEx>
        <w:tc>
          <w:tcPr>
            <w:tcW w:w="1088" w:type="dxa"/>
            <w:tcMar>
              <w:top w:w="60" w:type="dxa"/>
              <w:left w:w="110" w:type="dxa"/>
              <w:bottom w:w="60" w:type="dxa"/>
              <w:right w:w="110" w:type="dxa"/>
            </w:tcMar>
            <w:vAlign w:val="center"/>
          </w:tcPr>
          <w:p w14:paraId="36544501" w14:textId="77777777" w:rsidR="00D363C5" w:rsidRDefault="00000000">
            <w:pPr>
              <w:spacing w:line="260" w:lineRule="auto"/>
            </w:pPr>
            <w:r>
              <w:rPr>
                <w:color w:val="000000"/>
                <w:sz w:val="20"/>
                <w:szCs w:val="20"/>
              </w:rPr>
              <w:t>0</w:t>
            </w:r>
          </w:p>
        </w:tc>
        <w:tc>
          <w:tcPr>
            <w:tcW w:w="7982" w:type="dxa"/>
            <w:tcMar>
              <w:top w:w="60" w:type="dxa"/>
              <w:left w:w="110" w:type="dxa"/>
              <w:bottom w:w="60" w:type="dxa"/>
              <w:right w:w="110" w:type="dxa"/>
            </w:tcMar>
            <w:vAlign w:val="center"/>
          </w:tcPr>
          <w:p w14:paraId="59E7F601" w14:textId="77777777" w:rsidR="00D363C5" w:rsidRDefault="00000000">
            <w:pPr>
              <w:spacing w:line="260" w:lineRule="auto"/>
            </w:pPr>
            <w:r>
              <w:rPr>
                <w:color w:val="000000"/>
                <w:sz w:val="20"/>
                <w:szCs w:val="20"/>
              </w:rPr>
              <w:t>Sprawdzenie, czy w buforze kamery nie wisi wynik poprzedniej inspekcji</w:t>
            </w:r>
          </w:p>
        </w:tc>
      </w:tr>
      <w:tr w:rsidR="00D363C5" w14:paraId="2024E335"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3DB14C64" w14:textId="77777777" w:rsidR="00D363C5" w:rsidRDefault="00000000">
            <w:pPr>
              <w:spacing w:line="260" w:lineRule="auto"/>
            </w:pPr>
            <w:r>
              <w:rPr>
                <w:color w:val="000000"/>
                <w:sz w:val="20"/>
                <w:szCs w:val="20"/>
              </w:rPr>
              <w:t>5</w:t>
            </w:r>
          </w:p>
        </w:tc>
        <w:tc>
          <w:tcPr>
            <w:tcW w:w="7982" w:type="dxa"/>
            <w:shd w:val="clear" w:color="auto" w:fill="F2F5FA"/>
            <w:tcMar>
              <w:top w:w="60" w:type="dxa"/>
              <w:left w:w="110" w:type="dxa"/>
              <w:bottom w:w="60" w:type="dxa"/>
              <w:right w:w="110" w:type="dxa"/>
            </w:tcMar>
            <w:vAlign w:val="center"/>
          </w:tcPr>
          <w:p w14:paraId="55CC7803" w14:textId="77777777" w:rsidR="00D363C5" w:rsidRDefault="00000000">
            <w:pPr>
              <w:spacing w:line="260" w:lineRule="auto"/>
            </w:pPr>
            <w:r>
              <w:rPr>
                <w:color w:val="000000"/>
                <w:sz w:val="20"/>
                <w:szCs w:val="20"/>
              </w:rPr>
              <w:t>Oczekiwanie na rozpoczęcie kasowania nieaktualnego wyniku</w:t>
            </w:r>
          </w:p>
        </w:tc>
      </w:tr>
      <w:tr w:rsidR="00D363C5" w14:paraId="560E6F95" w14:textId="77777777">
        <w:tblPrEx>
          <w:tblCellMar>
            <w:top w:w="0" w:type="dxa"/>
            <w:bottom w:w="0" w:type="dxa"/>
          </w:tblCellMar>
        </w:tblPrEx>
        <w:tc>
          <w:tcPr>
            <w:tcW w:w="1088" w:type="dxa"/>
            <w:tcMar>
              <w:top w:w="60" w:type="dxa"/>
              <w:left w:w="110" w:type="dxa"/>
              <w:bottom w:w="60" w:type="dxa"/>
              <w:right w:w="110" w:type="dxa"/>
            </w:tcMar>
            <w:vAlign w:val="center"/>
          </w:tcPr>
          <w:p w14:paraId="422D331C" w14:textId="77777777" w:rsidR="00D363C5" w:rsidRDefault="00000000">
            <w:pPr>
              <w:spacing w:line="260" w:lineRule="auto"/>
            </w:pPr>
            <w:r>
              <w:rPr>
                <w:color w:val="000000"/>
                <w:sz w:val="20"/>
                <w:szCs w:val="20"/>
              </w:rPr>
              <w:t>6</w:t>
            </w:r>
          </w:p>
        </w:tc>
        <w:tc>
          <w:tcPr>
            <w:tcW w:w="7982" w:type="dxa"/>
            <w:tcMar>
              <w:top w:w="60" w:type="dxa"/>
              <w:left w:w="110" w:type="dxa"/>
              <w:bottom w:w="60" w:type="dxa"/>
              <w:right w:w="110" w:type="dxa"/>
            </w:tcMar>
            <w:vAlign w:val="center"/>
          </w:tcPr>
          <w:p w14:paraId="5B0E7E41" w14:textId="77777777" w:rsidR="00D363C5" w:rsidRDefault="00000000">
            <w:pPr>
              <w:spacing w:line="260" w:lineRule="auto"/>
            </w:pPr>
            <w:r>
              <w:rPr>
                <w:color w:val="000000"/>
                <w:sz w:val="20"/>
                <w:szCs w:val="20"/>
              </w:rPr>
              <w:t>Potwierdzenie skasowania bufora</w:t>
            </w:r>
          </w:p>
        </w:tc>
      </w:tr>
      <w:tr w:rsidR="00D363C5" w14:paraId="52377FF0"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02DB9D85" w14:textId="77777777" w:rsidR="00D363C5" w:rsidRDefault="00000000">
            <w:pPr>
              <w:spacing w:line="260" w:lineRule="auto"/>
            </w:pPr>
            <w:r>
              <w:rPr>
                <w:color w:val="000000"/>
                <w:sz w:val="20"/>
                <w:szCs w:val="20"/>
              </w:rPr>
              <w:t>8</w:t>
            </w:r>
          </w:p>
        </w:tc>
        <w:tc>
          <w:tcPr>
            <w:tcW w:w="7982" w:type="dxa"/>
            <w:shd w:val="clear" w:color="auto" w:fill="F2F5FA"/>
            <w:tcMar>
              <w:top w:w="60" w:type="dxa"/>
              <w:left w:w="110" w:type="dxa"/>
              <w:bottom w:w="60" w:type="dxa"/>
              <w:right w:w="110" w:type="dxa"/>
            </w:tcMar>
            <w:vAlign w:val="center"/>
          </w:tcPr>
          <w:p w14:paraId="3E36AA7E" w14:textId="77777777" w:rsidR="00D363C5" w:rsidRDefault="00000000">
            <w:pPr>
              <w:spacing w:line="260" w:lineRule="auto"/>
            </w:pPr>
            <w:r>
              <w:rPr>
                <w:color w:val="000000"/>
                <w:sz w:val="20"/>
                <w:szCs w:val="20"/>
              </w:rPr>
              <w:t>Wyzwolenie nowej inspekcji po zgłoszeniu gotowości przez kamerę</w:t>
            </w:r>
          </w:p>
        </w:tc>
      </w:tr>
      <w:tr w:rsidR="00D363C5" w14:paraId="547B0A63" w14:textId="77777777">
        <w:tblPrEx>
          <w:tblCellMar>
            <w:top w:w="0" w:type="dxa"/>
            <w:bottom w:w="0" w:type="dxa"/>
          </w:tblCellMar>
        </w:tblPrEx>
        <w:tc>
          <w:tcPr>
            <w:tcW w:w="1088" w:type="dxa"/>
            <w:tcMar>
              <w:top w:w="60" w:type="dxa"/>
              <w:left w:w="110" w:type="dxa"/>
              <w:bottom w:w="60" w:type="dxa"/>
              <w:right w:w="110" w:type="dxa"/>
            </w:tcMar>
            <w:vAlign w:val="center"/>
          </w:tcPr>
          <w:p w14:paraId="3633F4B4" w14:textId="77777777" w:rsidR="00D363C5" w:rsidRDefault="00000000">
            <w:pPr>
              <w:spacing w:line="260" w:lineRule="auto"/>
            </w:pPr>
            <w:r>
              <w:rPr>
                <w:color w:val="000000"/>
                <w:sz w:val="20"/>
                <w:szCs w:val="20"/>
              </w:rPr>
              <w:t>10</w:t>
            </w:r>
          </w:p>
        </w:tc>
        <w:tc>
          <w:tcPr>
            <w:tcW w:w="7982" w:type="dxa"/>
            <w:tcMar>
              <w:top w:w="60" w:type="dxa"/>
              <w:left w:w="110" w:type="dxa"/>
              <w:bottom w:w="60" w:type="dxa"/>
              <w:right w:w="110" w:type="dxa"/>
            </w:tcMar>
            <w:vAlign w:val="center"/>
          </w:tcPr>
          <w:p w14:paraId="023F610E" w14:textId="77777777" w:rsidR="00D363C5" w:rsidRDefault="00000000">
            <w:pPr>
              <w:spacing w:line="260" w:lineRule="auto"/>
            </w:pPr>
            <w:r>
              <w:rPr>
                <w:color w:val="000000"/>
                <w:sz w:val="20"/>
                <w:szCs w:val="20"/>
              </w:rPr>
              <w:t>Oczekiwanie na dostępność świeżego wyniku</w:t>
            </w:r>
          </w:p>
        </w:tc>
      </w:tr>
      <w:tr w:rsidR="00D363C5" w14:paraId="6576D5F0" w14:textId="77777777">
        <w:tblPrEx>
          <w:tblCellMar>
            <w:top w:w="0" w:type="dxa"/>
            <w:bottom w:w="0" w:type="dxa"/>
          </w:tblCellMar>
        </w:tblPrEx>
        <w:tc>
          <w:tcPr>
            <w:tcW w:w="1088" w:type="dxa"/>
            <w:shd w:val="clear" w:color="auto" w:fill="F2F5FA"/>
            <w:tcMar>
              <w:top w:w="60" w:type="dxa"/>
              <w:left w:w="110" w:type="dxa"/>
              <w:bottom w:w="60" w:type="dxa"/>
              <w:right w:w="110" w:type="dxa"/>
            </w:tcMar>
            <w:vAlign w:val="center"/>
          </w:tcPr>
          <w:p w14:paraId="0F4A4991" w14:textId="77777777" w:rsidR="00D363C5" w:rsidRDefault="00000000">
            <w:pPr>
              <w:spacing w:line="260" w:lineRule="auto"/>
            </w:pPr>
            <w:r>
              <w:rPr>
                <w:color w:val="000000"/>
                <w:sz w:val="20"/>
                <w:szCs w:val="20"/>
              </w:rPr>
              <w:t>20</w:t>
            </w:r>
          </w:p>
        </w:tc>
        <w:tc>
          <w:tcPr>
            <w:tcW w:w="7982" w:type="dxa"/>
            <w:shd w:val="clear" w:color="auto" w:fill="F2F5FA"/>
            <w:tcMar>
              <w:top w:w="60" w:type="dxa"/>
              <w:left w:w="110" w:type="dxa"/>
              <w:bottom w:w="60" w:type="dxa"/>
              <w:right w:w="110" w:type="dxa"/>
            </w:tcMar>
            <w:vAlign w:val="center"/>
          </w:tcPr>
          <w:p w14:paraId="2FF502BD" w14:textId="77777777" w:rsidR="00D363C5" w:rsidRDefault="00000000">
            <w:pPr>
              <w:spacing w:line="260" w:lineRule="auto"/>
            </w:pPr>
            <w:r>
              <w:rPr>
                <w:color w:val="000000"/>
                <w:sz w:val="20"/>
                <w:szCs w:val="20"/>
              </w:rPr>
              <w:t>Oczekiwanie na rozpoczęcie pobierania danych</w:t>
            </w:r>
          </w:p>
        </w:tc>
      </w:tr>
      <w:tr w:rsidR="00D363C5" w14:paraId="58327F4A" w14:textId="77777777">
        <w:tblPrEx>
          <w:tblCellMar>
            <w:top w:w="0" w:type="dxa"/>
            <w:bottom w:w="0" w:type="dxa"/>
          </w:tblCellMar>
        </w:tblPrEx>
        <w:tc>
          <w:tcPr>
            <w:tcW w:w="1088" w:type="dxa"/>
            <w:tcMar>
              <w:top w:w="60" w:type="dxa"/>
              <w:left w:w="110" w:type="dxa"/>
              <w:bottom w:w="60" w:type="dxa"/>
              <w:right w:w="110" w:type="dxa"/>
            </w:tcMar>
            <w:vAlign w:val="center"/>
          </w:tcPr>
          <w:p w14:paraId="1AFA4AC1" w14:textId="77777777" w:rsidR="00D363C5" w:rsidRDefault="00000000">
            <w:pPr>
              <w:spacing w:line="260" w:lineRule="auto"/>
            </w:pPr>
            <w:r>
              <w:rPr>
                <w:color w:val="000000"/>
                <w:sz w:val="20"/>
                <w:szCs w:val="20"/>
              </w:rPr>
              <w:t>30</w:t>
            </w:r>
          </w:p>
        </w:tc>
        <w:tc>
          <w:tcPr>
            <w:tcW w:w="7982" w:type="dxa"/>
            <w:tcMar>
              <w:top w:w="60" w:type="dxa"/>
              <w:left w:w="110" w:type="dxa"/>
              <w:bottom w:w="60" w:type="dxa"/>
              <w:right w:w="110" w:type="dxa"/>
            </w:tcMar>
            <w:vAlign w:val="center"/>
          </w:tcPr>
          <w:p w14:paraId="0F129D8A" w14:textId="77777777" w:rsidR="00D363C5" w:rsidRDefault="00000000">
            <w:pPr>
              <w:spacing w:line="260" w:lineRule="auto"/>
            </w:pPr>
            <w:r>
              <w:rPr>
                <w:color w:val="000000"/>
                <w:sz w:val="20"/>
                <w:szCs w:val="20"/>
              </w:rPr>
              <w:t>Przepisanie wyniku do tablicy sześciu wartości i zwolnienie bufora</w:t>
            </w:r>
          </w:p>
        </w:tc>
      </w:tr>
    </w:tbl>
    <w:p w14:paraId="244A10A7" w14:textId="77777777" w:rsidR="00D363C5" w:rsidRDefault="00000000">
      <w:pPr>
        <w:spacing w:before="80" w:after="200"/>
        <w:jc w:val="center"/>
      </w:pPr>
      <w:r>
        <w:rPr>
          <w:i/>
          <w:iCs/>
          <w:color w:val="404040"/>
          <w:sz w:val="18"/>
          <w:szCs w:val="18"/>
        </w:rPr>
        <w:t xml:space="preserve">Tab. 11. Sekwencja obsługi kamery realizowana w bloku </w:t>
      </w:r>
      <w:proofErr w:type="spellStart"/>
      <w:r>
        <w:rPr>
          <w:i/>
          <w:iCs/>
          <w:color w:val="404040"/>
          <w:sz w:val="18"/>
          <w:szCs w:val="18"/>
        </w:rPr>
        <w:t>Main</w:t>
      </w:r>
      <w:proofErr w:type="spellEnd"/>
      <w:r>
        <w:rPr>
          <w:i/>
          <w:iCs/>
          <w:color w:val="404040"/>
          <w:sz w:val="18"/>
          <w:szCs w:val="18"/>
        </w:rPr>
        <w:t>.</w:t>
      </w:r>
    </w:p>
    <w:p w14:paraId="486D972E" w14:textId="77777777" w:rsidR="00D363C5" w:rsidRDefault="00000000">
      <w:pPr>
        <w:spacing w:after="140" w:line="300" w:lineRule="auto"/>
        <w:jc w:val="both"/>
      </w:pPr>
      <w:r>
        <w:t>Kroki od zerowego do szóstego istnieją wyłącznie po to, by odrzucić zaległy wynik. Bez nich pierwsze odczytanie po wyzwoleniu inspekcji zwracałoby dane z poprzedniego wyrobu — kamera sygnalizuje bowiem dostępność wyniku niezależnie od tego, czy jest on aktualny. Problem ten ujawnił się dopiero podczas testów seryjnych, przy pojedynczych sztukach pozostawał niewidoczny.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2A9B599B"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2F4DA89D" w14:textId="77777777" w:rsidR="00D363C5" w:rsidRDefault="00000000">
            <w:pPr>
              <w:spacing w:after="80"/>
            </w:pPr>
            <w:r>
              <w:rPr>
                <w:b/>
                <w:bCs/>
                <w:color w:val="1F3864"/>
                <w:sz w:val="21"/>
                <w:szCs w:val="21"/>
              </w:rPr>
              <w:t>Decyzja projektowa: kamera wspomaga, nie zastępuje operatora</w:t>
            </w:r>
          </w:p>
          <w:p w14:paraId="514A4DE6" w14:textId="6ABCF40E" w:rsidR="00D363C5" w:rsidRPr="00F341C5" w:rsidRDefault="00000000">
            <w:pPr>
              <w:spacing w:after="60" w:line="280" w:lineRule="auto"/>
              <w:jc w:val="both"/>
              <w:rPr>
                <w:sz w:val="21"/>
                <w:szCs w:val="21"/>
              </w:rPr>
            </w:pPr>
            <w:r>
              <w:rPr>
                <w:sz w:val="21"/>
                <w:szCs w:val="21"/>
              </w:rPr>
              <w:t>Wynik inspekcji wizyjnej nie przesądza automatycznie o zakwalifikowaniu wyrobu. Kamera wyświetla na panelu status — wynik pozytywny, negatywny — a ostateczną decyzję podejmuje operator, naciskając OK lub NOK. Przyjęto takie rozwiązanie, ponieważ w warunkach dydaktycznych oświetlenie i ustawienie wyrobu na paletce bywają niepowtarzalne, a automatyczne odrzucanie sztuk na podstawie niepewnego odczytu fałszowałoby wskaźniki jakości. Operator zachowuje możliwość weryfikacji wskazania kamery.</w:t>
            </w:r>
          </w:p>
        </w:tc>
      </w:tr>
    </w:tbl>
    <w:p w14:paraId="24C95C1D" w14:textId="77777777" w:rsidR="00D363C5" w:rsidRDefault="00D363C5">
      <w:pPr>
        <w:spacing w:after="120"/>
      </w:pPr>
    </w:p>
    <w:p w14:paraId="5BDF7EFA" w14:textId="77777777" w:rsidR="00D363C5" w:rsidRDefault="00000000">
      <w:pPr>
        <w:pStyle w:val="Nagwek2"/>
        <w:spacing w:before="260" w:after="140"/>
      </w:pPr>
      <w:bookmarkStart w:id="18" w:name="_Toc239444763"/>
      <w:r>
        <w:rPr>
          <w:b/>
          <w:bCs/>
          <w:color w:val="2E5496"/>
        </w:rPr>
        <w:lastRenderedPageBreak/>
        <w:t xml:space="preserve">4.6. System </w:t>
      </w:r>
      <w:proofErr w:type="spellStart"/>
      <w:r>
        <w:rPr>
          <w:b/>
          <w:bCs/>
          <w:color w:val="2E5496"/>
        </w:rPr>
        <w:t>Pick</w:t>
      </w:r>
      <w:proofErr w:type="spellEnd"/>
      <w:r>
        <w:rPr>
          <w:b/>
          <w:bCs/>
          <w:color w:val="2E5496"/>
        </w:rPr>
        <w:t>-to-</w:t>
      </w:r>
      <w:proofErr w:type="spellStart"/>
      <w:r>
        <w:rPr>
          <w:b/>
          <w:bCs/>
          <w:color w:val="2E5496"/>
        </w:rPr>
        <w:t>Light</w:t>
      </w:r>
      <w:bookmarkEnd w:id="18"/>
      <w:proofErr w:type="spellEnd"/>
    </w:p>
    <w:p w14:paraId="281730BC" w14:textId="77777777" w:rsidR="00D363C5" w:rsidRDefault="00000000">
      <w:pPr>
        <w:spacing w:after="140" w:line="300" w:lineRule="auto"/>
        <w:jc w:val="both"/>
      </w:pPr>
      <w:r>
        <w:t xml:space="preserve">Do wspomagania operatorów w pobieraniu właściwych komponentów zastosowano system </w:t>
      </w:r>
      <w:proofErr w:type="spellStart"/>
      <w:r>
        <w:t>Pick</w:t>
      </w:r>
      <w:proofErr w:type="spellEnd"/>
      <w:r>
        <w:t>-to-</w:t>
      </w:r>
      <w:proofErr w:type="spellStart"/>
      <w:r>
        <w:t>Light</w:t>
      </w:r>
      <w:proofErr w:type="spellEnd"/>
      <w:r>
        <w:t xml:space="preserve"> oparty na bramce Banner DXM700. Sterownik komunikuje się z nią protokołem </w:t>
      </w:r>
      <w:proofErr w:type="spellStart"/>
      <w:r>
        <w:t>Modbus</w:t>
      </w:r>
      <w:proofErr w:type="spellEnd"/>
      <w:r>
        <w:t xml:space="preserve"> TCP, odczytując jednym zapytaniem stan dziewięciu przycisków — po trzy na każde stanowisko montażowe:</w:t>
      </w:r>
    </w:p>
    <w:p w14:paraId="1CB57610" w14:textId="77777777" w:rsidR="00D363C5" w:rsidRDefault="00000000">
      <w:pPr>
        <w:shd w:val="clear" w:color="auto" w:fill="F2F2F2"/>
        <w:ind w:left="280"/>
      </w:pPr>
      <w:r>
        <w:rPr>
          <w:rFonts w:ascii="Consolas" w:eastAsia="Consolas" w:hAnsi="Consolas" w:cs="Consolas"/>
          <w:sz w:val="18"/>
          <w:szCs w:val="18"/>
        </w:rPr>
        <w:t>"MB_CLIENT_DB"(</w:t>
      </w:r>
    </w:p>
    <w:p w14:paraId="787F0E83" w14:textId="77777777" w:rsidR="00D363C5" w:rsidRDefault="00000000">
      <w:pPr>
        <w:shd w:val="clear" w:color="auto" w:fill="F2F2F2"/>
        <w:ind w:left="280"/>
      </w:pPr>
      <w:r>
        <w:rPr>
          <w:rFonts w:ascii="Consolas" w:eastAsia="Consolas" w:hAnsi="Consolas" w:cs="Consolas"/>
          <w:sz w:val="18"/>
          <w:szCs w:val="18"/>
        </w:rPr>
        <w:t xml:space="preserve">    REQ          := "</w:t>
      </w:r>
      <w:proofErr w:type="spellStart"/>
      <w:r>
        <w:rPr>
          <w:rFonts w:ascii="Consolas" w:eastAsia="Consolas" w:hAnsi="Consolas" w:cs="Consolas"/>
          <w:sz w:val="18"/>
          <w:szCs w:val="18"/>
        </w:rPr>
        <w:t>DB_PTL".Wyzwalacz</w:t>
      </w:r>
      <w:proofErr w:type="spellEnd"/>
      <w:r>
        <w:rPr>
          <w:rFonts w:ascii="Consolas" w:eastAsia="Consolas" w:hAnsi="Consolas" w:cs="Consolas"/>
          <w:sz w:val="18"/>
          <w:szCs w:val="18"/>
        </w:rPr>
        <w:t>,</w:t>
      </w:r>
    </w:p>
    <w:p w14:paraId="3D5CBB77" w14:textId="77777777" w:rsidR="00D363C5" w:rsidRDefault="00000000">
      <w:pPr>
        <w:shd w:val="clear" w:color="auto" w:fill="F2F2F2"/>
        <w:ind w:left="280"/>
      </w:pPr>
      <w:r>
        <w:rPr>
          <w:rFonts w:ascii="Consolas" w:eastAsia="Consolas" w:hAnsi="Consolas" w:cs="Consolas"/>
          <w:sz w:val="18"/>
          <w:szCs w:val="18"/>
        </w:rPr>
        <w:t xml:space="preserve">    MB_MODE      := 0,</w:t>
      </w:r>
    </w:p>
    <w:p w14:paraId="29909215" w14:textId="77777777" w:rsidR="00D363C5" w:rsidRDefault="00000000">
      <w:pPr>
        <w:shd w:val="clear" w:color="auto" w:fill="F2F2F2"/>
        <w:ind w:left="280"/>
      </w:pPr>
      <w:r>
        <w:rPr>
          <w:rFonts w:ascii="Consolas" w:eastAsia="Consolas" w:hAnsi="Consolas" w:cs="Consolas"/>
          <w:sz w:val="18"/>
          <w:szCs w:val="18"/>
        </w:rPr>
        <w:t xml:space="preserve">    MB_DATA_ADDR := 40017,   // rejestr </w:t>
      </w:r>
      <w:proofErr w:type="spellStart"/>
      <w:r>
        <w:rPr>
          <w:rFonts w:ascii="Consolas" w:eastAsia="Consolas" w:hAnsi="Consolas" w:cs="Consolas"/>
          <w:sz w:val="18"/>
          <w:szCs w:val="18"/>
        </w:rPr>
        <w:t>poczatkowy</w:t>
      </w:r>
      <w:proofErr w:type="spellEnd"/>
    </w:p>
    <w:p w14:paraId="2A40FEE8" w14:textId="77777777" w:rsidR="00D363C5" w:rsidRDefault="00000000">
      <w:pPr>
        <w:shd w:val="clear" w:color="auto" w:fill="F2F2F2"/>
        <w:ind w:left="280"/>
      </w:pPr>
      <w:r>
        <w:rPr>
          <w:rFonts w:ascii="Consolas" w:eastAsia="Consolas" w:hAnsi="Consolas" w:cs="Consolas"/>
          <w:sz w:val="18"/>
          <w:szCs w:val="18"/>
        </w:rPr>
        <w:t xml:space="preserve">    MB_DATA_</w:t>
      </w:r>
      <w:proofErr w:type="gramStart"/>
      <w:r>
        <w:rPr>
          <w:rFonts w:ascii="Consolas" w:eastAsia="Consolas" w:hAnsi="Consolas" w:cs="Consolas"/>
          <w:sz w:val="18"/>
          <w:szCs w:val="18"/>
        </w:rPr>
        <w:t>LEN  :</w:t>
      </w:r>
      <w:proofErr w:type="gramEnd"/>
      <w:r>
        <w:rPr>
          <w:rFonts w:ascii="Consolas" w:eastAsia="Consolas" w:hAnsi="Consolas" w:cs="Consolas"/>
          <w:sz w:val="18"/>
          <w:szCs w:val="18"/>
        </w:rPr>
        <w:t xml:space="preserve">= 9,       // </w:t>
      </w:r>
      <w:proofErr w:type="spellStart"/>
      <w:r>
        <w:rPr>
          <w:rFonts w:ascii="Consolas" w:eastAsia="Consolas" w:hAnsi="Consolas" w:cs="Consolas"/>
          <w:sz w:val="18"/>
          <w:szCs w:val="18"/>
        </w:rPr>
        <w:t>dziewiec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rejestrow</w:t>
      </w:r>
      <w:proofErr w:type="spellEnd"/>
      <w:r>
        <w:rPr>
          <w:rFonts w:ascii="Consolas" w:eastAsia="Consolas" w:hAnsi="Consolas" w:cs="Consolas"/>
          <w:sz w:val="18"/>
          <w:szCs w:val="18"/>
        </w:rPr>
        <w:t xml:space="preserve"> naraz</w:t>
      </w:r>
    </w:p>
    <w:p w14:paraId="1A7FC481" w14:textId="77777777" w:rsidR="00D363C5" w:rsidRDefault="00000000">
      <w:pPr>
        <w:shd w:val="clear" w:color="auto" w:fill="F2F2F2"/>
        <w:ind w:left="280"/>
      </w:pPr>
      <w:r>
        <w:rPr>
          <w:rFonts w:ascii="Consolas" w:eastAsia="Consolas" w:hAnsi="Consolas" w:cs="Consolas"/>
          <w:sz w:val="18"/>
          <w:szCs w:val="18"/>
        </w:rPr>
        <w:t xml:space="preserve">    MB_DATA_</w:t>
      </w:r>
      <w:proofErr w:type="gramStart"/>
      <w:r>
        <w:rPr>
          <w:rFonts w:ascii="Consolas" w:eastAsia="Consolas" w:hAnsi="Consolas" w:cs="Consolas"/>
          <w:sz w:val="18"/>
          <w:szCs w:val="18"/>
        </w:rPr>
        <w:t>PTR  :</w:t>
      </w:r>
      <w:proofErr w:type="gramEnd"/>
      <w:r>
        <w:rPr>
          <w:rFonts w:ascii="Consolas" w:eastAsia="Consolas" w:hAnsi="Consolas" w:cs="Consolas"/>
          <w:sz w:val="18"/>
          <w:szCs w:val="18"/>
        </w:rPr>
        <w:t>= "DB_PTL".</w:t>
      </w:r>
      <w:proofErr w:type="spellStart"/>
      <w:r>
        <w:rPr>
          <w:rFonts w:ascii="Consolas" w:eastAsia="Consolas" w:hAnsi="Consolas" w:cs="Consolas"/>
          <w:sz w:val="18"/>
          <w:szCs w:val="18"/>
        </w:rPr>
        <w:t>PTL_Buttons</w:t>
      </w:r>
      <w:proofErr w:type="spellEnd"/>
    </w:p>
    <w:p w14:paraId="32A24183" w14:textId="77777777" w:rsidR="00D363C5" w:rsidRDefault="00000000">
      <w:pPr>
        <w:shd w:val="clear" w:color="auto" w:fill="F2F2F2"/>
        <w:spacing w:after="160"/>
        <w:ind w:left="280"/>
      </w:pPr>
      <w:r>
        <w:rPr>
          <w:rFonts w:ascii="Consolas" w:eastAsia="Consolas" w:hAnsi="Consolas" w:cs="Consolas"/>
          <w:sz w:val="18"/>
          <w:szCs w:val="18"/>
        </w:rPr>
        <w:t>);</w:t>
      </w:r>
    </w:p>
    <w:p w14:paraId="15B7FE5B" w14:textId="77777777" w:rsidR="00D363C5" w:rsidRDefault="00000000">
      <w:pPr>
        <w:spacing w:after="140" w:line="300" w:lineRule="auto"/>
        <w:jc w:val="both"/>
      </w:pPr>
      <w:r>
        <w:t xml:space="preserve">Odczyt wszystkich dziewięciu rejestrów w jednym zapytaniu zamiast dziewięciu osobnych </w:t>
      </w:r>
      <w:proofErr w:type="spellStart"/>
      <w:r>
        <w:t>wywołań</w:t>
      </w:r>
      <w:proofErr w:type="spellEnd"/>
      <w:r>
        <w:t xml:space="preserve"> istotnie skraca czas odpytywania i upraszcza obsługę błędów komunikacji. Wykrycie zbocza narastającego na przycisku — realizowane przez porównanie stanu bieżącego z zapamiętanym w poprzednim cyklu — zmniejsza licznik odpowiedniego pojemnika o jeden.</w:t>
      </w:r>
    </w:p>
    <w:p w14:paraId="4EA5B2A3" w14:textId="77777777" w:rsidR="00D363C5" w:rsidRDefault="00000000">
      <w:pPr>
        <w:pStyle w:val="Nagwek2"/>
        <w:spacing w:before="260" w:after="140"/>
      </w:pPr>
      <w:bookmarkStart w:id="19" w:name="_Toc239444764"/>
      <w:r>
        <w:rPr>
          <w:b/>
          <w:bCs/>
          <w:color w:val="2E5496"/>
        </w:rPr>
        <w:t>4.7. Liczniki pojemników</w:t>
      </w:r>
      <w:bookmarkEnd w:id="19"/>
    </w:p>
    <w:p w14:paraId="45C2FF4A" w14:textId="77777777" w:rsidR="00D363C5" w:rsidRDefault="00000000">
      <w:pPr>
        <w:spacing w:after="140" w:line="300" w:lineRule="auto"/>
        <w:jc w:val="both"/>
      </w:pPr>
      <w:r>
        <w:t xml:space="preserve">Każde stanowisko montażowe dysponuje trzema pojemnikami na komponenty, a stan każdego z nich reprezentuje licznik o zakresie od zera do trzech. Licznik zmniejsza się automatycznie po naciśnięciu przycisku </w:t>
      </w:r>
      <w:proofErr w:type="spellStart"/>
      <w:r>
        <w:t>Pick</w:t>
      </w:r>
      <w:proofErr w:type="spellEnd"/>
      <w:r>
        <w:t>-to-</w:t>
      </w:r>
      <w:proofErr w:type="spellStart"/>
      <w:r>
        <w:t>Light</w:t>
      </w:r>
      <w:proofErr w:type="spellEnd"/>
      <w:r>
        <w:t>, a operator może go skorygować ręcznie z poziomu panelu przyciskami plus i minus. Blok Kontenery pilnuje przy tym granic zakresu — przy wartości zerowej blokowany jest przycisk odejmowania, przy wartości maksymalnej przycisk dodawania — dzięki czemu licznik nie może przyjąć wartości niemożliwej fizycznie.</w:t>
      </w:r>
    </w:p>
    <w:p w14:paraId="64C89F2F" w14:textId="77777777" w:rsidR="00D363C5" w:rsidRDefault="00000000">
      <w:pPr>
        <w:pStyle w:val="Nagwek1"/>
        <w:pageBreakBefore/>
        <w:spacing w:after="240"/>
      </w:pPr>
      <w:bookmarkStart w:id="20" w:name="_Toc239444765"/>
      <w:r>
        <w:rPr>
          <w:b/>
          <w:bCs/>
          <w:color w:val="1F3864"/>
        </w:rPr>
        <w:lastRenderedPageBreak/>
        <w:t>5. Panele operatorskie</w:t>
      </w:r>
      <w:bookmarkEnd w:id="20"/>
    </w:p>
    <w:p w14:paraId="7F8FBE17" w14:textId="77777777" w:rsidR="00D363C5" w:rsidRDefault="00000000">
      <w:pPr>
        <w:pStyle w:val="Nagwek2"/>
        <w:spacing w:before="260" w:after="140"/>
      </w:pPr>
      <w:bookmarkStart w:id="21" w:name="_Toc239444766"/>
      <w:r>
        <w:rPr>
          <w:b/>
          <w:bCs/>
          <w:color w:val="2E5496"/>
        </w:rPr>
        <w:t>5.1. Koncepcja interfejsu</w:t>
      </w:r>
      <w:bookmarkEnd w:id="21"/>
    </w:p>
    <w:p w14:paraId="487C6766" w14:textId="77777777" w:rsidR="00D363C5" w:rsidRDefault="00000000">
      <w:pPr>
        <w:spacing w:after="140" w:line="300" w:lineRule="auto"/>
        <w:jc w:val="both"/>
      </w:pPr>
      <w:r>
        <w:t>Przy każdym stanowisku zamontowano dotykowy panel operatorski. Wszystkie cztery panele wykonano według jednego wzorca graficznego, różnicując je wyłącznie zawartością merytoryczną. Przyjęto zasadę, że operator przechodzący między stanowiskami nie powinien uczyć się nowego układu ekranu — te same funkcje znajdują się zawsze w tych samych miejscach.</w:t>
      </w:r>
    </w:p>
    <w:p w14:paraId="6797953C" w14:textId="77777777" w:rsidR="00D363C5" w:rsidRDefault="00000000">
      <w:pPr>
        <w:spacing w:after="140" w:line="300" w:lineRule="auto"/>
        <w:jc w:val="both"/>
      </w:pPr>
      <w:r>
        <w:t>Ekran podzielono na trzy strefy. Górny pasek zawiera nazwę stanowiska, numer bieżącego zlecenia, tekstowy opis stanu, ikony przejścia do ustawień i zakładki autorów oraz zegar. Lewa część, zajmująca około dwóch trzecich szerokości, wyświetla graficzną instrukcję montażu lub komunikat informacyjny. Prawa kolumna mieści licznik pozostałego czasu, przyciski sterujące oraz pasek diagnostyczny ze stanem czujnika paletki, czytnika RFID, licznikiem sztuk i wydajnością.</w:t>
      </w:r>
    </w:p>
    <w:p w14:paraId="3D450F31" w14:textId="77777777" w:rsidR="00D363C5" w:rsidRDefault="00000000">
      <w:pPr>
        <w:pStyle w:val="Nagwek2"/>
        <w:spacing w:before="260" w:after="140"/>
      </w:pPr>
      <w:bookmarkStart w:id="22" w:name="_Toc239444767"/>
      <w:r>
        <w:rPr>
          <w:b/>
          <w:bCs/>
          <w:color w:val="2E5496"/>
        </w:rPr>
        <w:t>5.2. Ekran roboczy stanowiska montażowego</w:t>
      </w:r>
      <w:bookmarkEnd w:id="22"/>
    </w:p>
    <w:p w14:paraId="1D648FF6" w14:textId="77777777" w:rsidR="00D363C5" w:rsidRDefault="00000000">
      <w:pPr>
        <w:spacing w:before="160" w:after="60"/>
        <w:jc w:val="center"/>
      </w:pPr>
      <w:r>
        <w:rPr>
          <w:noProof/>
        </w:rPr>
        <w:drawing>
          <wp:inline distT="0" distB="0" distL="0" distR="0" wp14:anchorId="3DC55A7F" wp14:editId="572D9327">
            <wp:extent cx="4953000" cy="360997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09975"/>
                    </a:xfrm>
                    <a:prstGeom prst="rect">
                      <a:avLst/>
                    </a:prstGeom>
                  </pic:spPr>
                </pic:pic>
              </a:graphicData>
            </a:graphic>
          </wp:inline>
        </w:drawing>
      </w:r>
    </w:p>
    <w:p w14:paraId="35F39CF2" w14:textId="77777777" w:rsidR="00D363C5" w:rsidRDefault="00000000">
      <w:pPr>
        <w:spacing w:after="220"/>
        <w:jc w:val="center"/>
      </w:pPr>
      <w:r>
        <w:rPr>
          <w:i/>
          <w:iCs/>
          <w:color w:val="404040"/>
          <w:sz w:val="18"/>
          <w:szCs w:val="18"/>
        </w:rPr>
        <w:t>Rys. 5. Ekran roboczy panelu stanowiska montażowego w stanie oczekiwania na zlecenie.</w:t>
      </w:r>
    </w:p>
    <w:p w14:paraId="5DD8BBD1" w14:textId="77777777" w:rsidR="00D363C5" w:rsidRDefault="00000000">
      <w:pPr>
        <w:spacing w:after="140" w:line="300" w:lineRule="auto"/>
        <w:jc w:val="both"/>
      </w:pPr>
      <w:r>
        <w:t>Na przedstawionym zrzucie panel znajduje się w stanie spoczynkowym. Brak zlecenia sygnalizuje komunikat na całą szerokość obszaru instrukcji, przycisk Zakończ pozostaje wygaszony, a wskaźniki paletki i RFID świecą na czerwono. Taki układ pozwala operatorowi ocenić stan stanowiska z odległości kilku metrów, bez konieczności odczytywania drobnego tekstu.</w:t>
      </w:r>
    </w:p>
    <w:p w14:paraId="5EAA1AD7" w14:textId="77777777" w:rsidR="00D363C5" w:rsidRDefault="00000000">
      <w:pPr>
        <w:spacing w:after="140" w:line="300" w:lineRule="auto"/>
        <w:jc w:val="both"/>
      </w:pPr>
      <w:r>
        <w:t>Po uruchomieniu zlecenia obszar instrukcji wypełnia grafika przedstawiająca rzut z góry warstwy przypisanej temu stanowisku, a pole pozostałego czasu zaczyna odliczanie. Po przekroczeniu czasu docelowego licznik zaczyna migać, sygnalizując przekroczenie normy bez blokowania możliwości dokończenia pracy.</w:t>
      </w:r>
    </w:p>
    <w:p w14:paraId="3ED482BF" w14:textId="77777777" w:rsidR="00D363C5" w:rsidRDefault="00000000">
      <w:pPr>
        <w:pStyle w:val="Nagwek2"/>
        <w:spacing w:before="260" w:after="140"/>
      </w:pPr>
      <w:bookmarkStart w:id="23" w:name="_Toc239444768"/>
      <w:r>
        <w:rPr>
          <w:b/>
          <w:bCs/>
          <w:color w:val="2E5496"/>
        </w:rPr>
        <w:lastRenderedPageBreak/>
        <w:t>5.3. Ekran ustawień</w:t>
      </w:r>
      <w:bookmarkEnd w:id="23"/>
    </w:p>
    <w:p w14:paraId="79A8AEA7" w14:textId="77777777" w:rsidR="00D363C5" w:rsidRDefault="00000000">
      <w:pPr>
        <w:spacing w:before="160" w:after="60"/>
        <w:jc w:val="center"/>
      </w:pPr>
      <w:r>
        <w:rPr>
          <w:noProof/>
        </w:rPr>
        <w:drawing>
          <wp:inline distT="0" distB="0" distL="0" distR="0" wp14:anchorId="0A7310EB" wp14:editId="7B5CC15D">
            <wp:extent cx="4953000" cy="3609975"/>
            <wp:effectExtent l="0" t="0" r="0" b="0"/>
            <wp:docPr id="1540068483" name="Obraz 154006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609975"/>
                    </a:xfrm>
                    <a:prstGeom prst="rect">
                      <a:avLst/>
                    </a:prstGeom>
                  </pic:spPr>
                </pic:pic>
              </a:graphicData>
            </a:graphic>
          </wp:inline>
        </w:drawing>
      </w:r>
    </w:p>
    <w:p w14:paraId="574131A1" w14:textId="77777777" w:rsidR="00D363C5" w:rsidRDefault="00000000">
      <w:pPr>
        <w:spacing w:after="220"/>
        <w:jc w:val="center"/>
      </w:pPr>
      <w:r>
        <w:rPr>
          <w:i/>
          <w:iCs/>
          <w:color w:val="404040"/>
          <w:sz w:val="18"/>
          <w:szCs w:val="18"/>
        </w:rPr>
        <w:t>Rys. 6. Ekran ustawień panelu stanowiska montażowego.</w:t>
      </w:r>
    </w:p>
    <w:p w14:paraId="7B19DC27" w14:textId="77777777" w:rsidR="00D363C5" w:rsidRDefault="00000000">
      <w:pPr>
        <w:spacing w:after="140" w:line="300" w:lineRule="auto"/>
        <w:jc w:val="both"/>
      </w:pPr>
      <w:r>
        <w:t xml:space="preserve">Ekran ustawień gromadzi informacje diagnostyczne i nieliczne funkcje serwisowe. Wyświetla nazwę i identyfikator stanowiska, jego adres sieciowy, stawkę godzinową wykorzystywaną w rozliczeniu kosztów oraz wersję oprogramowania. Poniżej znajdują się liczniki wyrobów — dzienny, z możliwością </w:t>
      </w:r>
      <w:proofErr w:type="gramStart"/>
      <w:r>
        <w:t>wyzerowania,</w:t>
      </w:r>
      <w:proofErr w:type="gramEnd"/>
      <w:r>
        <w:t xml:space="preserve"> oraz skumulowany. Prawa kolumna prezentuje stan trzech lampek </w:t>
      </w:r>
      <w:proofErr w:type="spellStart"/>
      <w:r>
        <w:t>Pick</w:t>
      </w:r>
      <w:proofErr w:type="spellEnd"/>
      <w:r>
        <w:t>-to-</w:t>
      </w:r>
      <w:proofErr w:type="spellStart"/>
      <w:r>
        <w:t>Light</w:t>
      </w:r>
      <w:proofErr w:type="spellEnd"/>
      <w:r>
        <w:t xml:space="preserve"> i pozwala ręcznie skorygować liczniki pojemników.</w:t>
      </w:r>
    </w:p>
    <w:p w14:paraId="031247E0" w14:textId="77777777" w:rsidR="00F341C5" w:rsidRDefault="00F341C5">
      <w:pPr>
        <w:spacing w:after="140" w:line="300" w:lineRule="auto"/>
        <w:jc w:val="both"/>
      </w:pPr>
    </w:p>
    <w:p w14:paraId="3A7428E3" w14:textId="77777777" w:rsidR="00F341C5" w:rsidRDefault="00F341C5">
      <w:pPr>
        <w:spacing w:after="140" w:line="300" w:lineRule="auto"/>
        <w:jc w:val="both"/>
      </w:pPr>
    </w:p>
    <w:p w14:paraId="6FD5FB85" w14:textId="77777777" w:rsidR="00F341C5" w:rsidRDefault="00F341C5">
      <w:pPr>
        <w:spacing w:after="140" w:line="300" w:lineRule="auto"/>
        <w:jc w:val="both"/>
      </w:pPr>
    </w:p>
    <w:p w14:paraId="20A0B402" w14:textId="77777777" w:rsidR="00F341C5" w:rsidRDefault="00F341C5">
      <w:pPr>
        <w:spacing w:after="140" w:line="300" w:lineRule="auto"/>
        <w:jc w:val="both"/>
      </w:pPr>
    </w:p>
    <w:p w14:paraId="1402AA62" w14:textId="77777777" w:rsidR="00F341C5" w:rsidRDefault="00F341C5">
      <w:pPr>
        <w:spacing w:after="140" w:line="300" w:lineRule="auto"/>
        <w:jc w:val="both"/>
      </w:pPr>
    </w:p>
    <w:p w14:paraId="5BF911A2" w14:textId="77777777" w:rsidR="00F341C5" w:rsidRDefault="00F341C5">
      <w:pPr>
        <w:spacing w:after="140" w:line="300" w:lineRule="auto"/>
        <w:jc w:val="both"/>
      </w:pPr>
    </w:p>
    <w:p w14:paraId="11CA9C71" w14:textId="77777777" w:rsidR="00F341C5" w:rsidRDefault="00F341C5">
      <w:pPr>
        <w:spacing w:after="140" w:line="300" w:lineRule="auto"/>
        <w:jc w:val="both"/>
      </w:pPr>
    </w:p>
    <w:p w14:paraId="086246DA" w14:textId="77777777" w:rsidR="00F341C5" w:rsidRDefault="00F341C5">
      <w:pPr>
        <w:spacing w:after="140" w:line="300" w:lineRule="auto"/>
        <w:jc w:val="both"/>
      </w:pPr>
    </w:p>
    <w:p w14:paraId="2047F44E" w14:textId="77777777" w:rsidR="00F341C5" w:rsidRDefault="00F341C5">
      <w:pPr>
        <w:spacing w:after="140" w:line="300" w:lineRule="auto"/>
        <w:jc w:val="both"/>
      </w:pPr>
    </w:p>
    <w:p w14:paraId="1BFB6AA6" w14:textId="77777777" w:rsidR="00F341C5" w:rsidRDefault="00F341C5">
      <w:pPr>
        <w:spacing w:after="140" w:line="300" w:lineRule="auto"/>
        <w:jc w:val="both"/>
      </w:pPr>
    </w:p>
    <w:p w14:paraId="1396EA18" w14:textId="77777777" w:rsidR="00F341C5" w:rsidRDefault="00F341C5">
      <w:pPr>
        <w:spacing w:after="140" w:line="300" w:lineRule="auto"/>
        <w:jc w:val="both"/>
      </w:pPr>
    </w:p>
    <w:p w14:paraId="2A1FCF3D" w14:textId="77777777" w:rsidR="00D363C5" w:rsidRDefault="00000000">
      <w:pPr>
        <w:pStyle w:val="Nagwek2"/>
        <w:spacing w:before="260" w:after="140"/>
      </w:pPr>
      <w:bookmarkStart w:id="24" w:name="_Toc239444769"/>
      <w:r>
        <w:rPr>
          <w:b/>
          <w:bCs/>
          <w:color w:val="2E5496"/>
        </w:rPr>
        <w:lastRenderedPageBreak/>
        <w:t>5.4. Panel stanowiska kontroli jakości</w:t>
      </w:r>
      <w:bookmarkEnd w:id="24"/>
    </w:p>
    <w:p w14:paraId="215E0F6F" w14:textId="77777777" w:rsidR="00D363C5" w:rsidRDefault="00000000">
      <w:pPr>
        <w:spacing w:before="160" w:after="60"/>
        <w:jc w:val="center"/>
      </w:pPr>
      <w:r>
        <w:rPr>
          <w:noProof/>
        </w:rPr>
        <w:drawing>
          <wp:inline distT="0" distB="0" distL="0" distR="0" wp14:anchorId="3072FD41" wp14:editId="466A72D1">
            <wp:extent cx="4953000" cy="3609975"/>
            <wp:effectExtent l="0" t="0" r="0" b="0"/>
            <wp:docPr id="2136978104" name="Obraz 213697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609975"/>
                    </a:xfrm>
                    <a:prstGeom prst="rect">
                      <a:avLst/>
                    </a:prstGeom>
                  </pic:spPr>
                </pic:pic>
              </a:graphicData>
            </a:graphic>
          </wp:inline>
        </w:drawing>
      </w:r>
    </w:p>
    <w:p w14:paraId="3082D89C" w14:textId="77777777" w:rsidR="00D363C5" w:rsidRDefault="00000000">
      <w:pPr>
        <w:spacing w:after="220"/>
        <w:jc w:val="center"/>
      </w:pPr>
      <w:r>
        <w:rPr>
          <w:i/>
          <w:iCs/>
          <w:color w:val="404040"/>
          <w:sz w:val="18"/>
          <w:szCs w:val="18"/>
        </w:rPr>
        <w:t>Rys. 7. Ekran roboczy panelu stanowiska kontroli jakości.</w:t>
      </w:r>
    </w:p>
    <w:p w14:paraId="26BCB6DC" w14:textId="77777777" w:rsidR="00D363C5" w:rsidRDefault="00000000">
      <w:pPr>
        <w:spacing w:after="140" w:line="300" w:lineRule="auto"/>
        <w:jc w:val="both"/>
      </w:pPr>
      <w:r>
        <w:t>Panel kontroli jakości zachowuje układ paneli montażowych, lecz prawa kolumna zawiera elementy właściwe dla inspekcji: pole statusu kamery, trzy liczniki prezentujące liczbę sztuk dobrych, wadliwych i udział sztuk poprawnych oraz parę przycisków OK i NOK zamiast pojedynczego przycisku zakończenia. Obszar główny wyświetla obraz z kamery.</w:t>
      </w:r>
    </w:p>
    <w:p w14:paraId="30BFD5C3" w14:textId="77777777" w:rsidR="00D363C5" w:rsidRDefault="00000000">
      <w:pPr>
        <w:pStyle w:val="Nagwek2"/>
        <w:spacing w:before="260" w:after="140"/>
      </w:pPr>
      <w:bookmarkStart w:id="25" w:name="_Toc239444770"/>
      <w:r>
        <w:rPr>
          <w:b/>
          <w:bCs/>
          <w:color w:val="2E5496"/>
        </w:rPr>
        <w:t>5.5. Instrukcje montażu</w:t>
      </w:r>
      <w:bookmarkEnd w:id="25"/>
    </w:p>
    <w:p w14:paraId="4A786A63" w14:textId="77777777" w:rsidR="00D363C5" w:rsidRDefault="00000000">
      <w:pPr>
        <w:spacing w:after="140" w:line="300" w:lineRule="auto"/>
        <w:jc w:val="both"/>
      </w:pPr>
      <w:r>
        <w:t xml:space="preserve">Instrukcje montażu przygotowano jako grafiki przedstawiające rzut z góry wyrobu w stanie, w jakim powinien opuścić dane stanowisko. Dla każdego z sześciu wyrobów wykonano osobne grafiki dla trzech stanowisk montażowych oraz dla kontroli jakości, co dało zbiór kilkudziesięciu plików. Wybór właściwej grafiki następuje automatycznie na podstawie numeru modelu odczytanego z </w:t>
      </w:r>
      <w:proofErr w:type="spellStart"/>
      <w:r>
        <w:t>tagu</w:t>
      </w:r>
      <w:proofErr w:type="spellEnd"/>
      <w:r>
        <w:t xml:space="preserve"> RFID.</w:t>
      </w:r>
    </w:p>
    <w:p w14:paraId="08963BEC" w14:textId="77777777" w:rsidR="00D363C5" w:rsidRDefault="00000000">
      <w:pPr>
        <w:spacing w:after="140" w:line="300" w:lineRule="auto"/>
        <w:jc w:val="both"/>
      </w:pPr>
      <w:r>
        <w:t>Rozwiązanie graficzne wybrano zamiast instrukcji tekstowej po obserwacji pierwszych prób montażu — operator w trakcie pracy nie odrywa wzroku od wyrobu na tyle długo, by przeczytać opis, natomiast rzut z góry rozpoznaje jednym spojrzeniem.</w:t>
      </w:r>
    </w:p>
    <w:p w14:paraId="06858C0D" w14:textId="77777777" w:rsidR="00D363C5" w:rsidRDefault="00000000">
      <w:pPr>
        <w:pStyle w:val="Nagwek1"/>
        <w:pageBreakBefore/>
        <w:spacing w:after="240"/>
      </w:pPr>
      <w:bookmarkStart w:id="26" w:name="_Toc239444771"/>
      <w:r>
        <w:rPr>
          <w:b/>
          <w:bCs/>
          <w:color w:val="1F3864"/>
        </w:rPr>
        <w:lastRenderedPageBreak/>
        <w:t>6. Baza danych</w:t>
      </w:r>
      <w:bookmarkEnd w:id="26"/>
    </w:p>
    <w:p w14:paraId="4C5A94DB" w14:textId="77777777" w:rsidR="00D363C5" w:rsidRDefault="00000000">
      <w:pPr>
        <w:pStyle w:val="Nagwek2"/>
        <w:spacing w:before="260" w:after="140"/>
      </w:pPr>
      <w:bookmarkStart w:id="27" w:name="_Toc239444772"/>
      <w:r>
        <w:rPr>
          <w:b/>
          <w:bCs/>
          <w:color w:val="2E5496"/>
        </w:rPr>
        <w:t>6.1. Model danych</w:t>
      </w:r>
      <w:bookmarkEnd w:id="27"/>
    </w:p>
    <w:p w14:paraId="4A0D6FFF" w14:textId="77777777" w:rsidR="00D363C5" w:rsidRDefault="00000000">
      <w:pPr>
        <w:spacing w:after="140" w:line="300" w:lineRule="auto"/>
        <w:jc w:val="both"/>
      </w:pPr>
      <w:r>
        <w:t xml:space="preserve">Warstwę trwałego przechowywania danych zrealizowano na silniku Microsoft SQL Server w wariancie </w:t>
      </w:r>
      <w:proofErr w:type="spellStart"/>
      <w:r>
        <w:t>LocalDB</w:t>
      </w:r>
      <w:proofErr w:type="spellEnd"/>
      <w:r>
        <w:t xml:space="preserve">. Baza nosi nazwę </w:t>
      </w:r>
      <w:proofErr w:type="spellStart"/>
      <w:r>
        <w:t>BazaDanychRB</w:t>
      </w:r>
      <w:proofErr w:type="spellEnd"/>
      <w:r>
        <w:t xml:space="preserve"> i obejmuje jedenaście tabel głównych powiązanych kluczami obcymi oraz kilka tabel pomocniczych dodanych w trakcie rozwoju projektu. Schemat tworzony jest skryptami wersjonowanymi w repozytorium, wykonywanymi w kolejności numerycznej.</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4898"/>
        <w:gridCol w:w="1995"/>
      </w:tblGrid>
      <w:tr w:rsidR="00D363C5" w14:paraId="61E51176" w14:textId="77777777">
        <w:tblPrEx>
          <w:tblCellMar>
            <w:top w:w="0" w:type="dxa"/>
            <w:bottom w:w="0" w:type="dxa"/>
          </w:tblCellMar>
        </w:tblPrEx>
        <w:trPr>
          <w:tblHeader/>
        </w:trPr>
        <w:tc>
          <w:tcPr>
            <w:tcW w:w="2177" w:type="dxa"/>
            <w:shd w:val="clear" w:color="auto" w:fill="1F3864"/>
            <w:tcMar>
              <w:top w:w="60" w:type="dxa"/>
              <w:left w:w="110" w:type="dxa"/>
              <w:bottom w:w="60" w:type="dxa"/>
              <w:right w:w="110" w:type="dxa"/>
            </w:tcMar>
            <w:vAlign w:val="center"/>
          </w:tcPr>
          <w:p w14:paraId="008E6CB2" w14:textId="77777777" w:rsidR="00D363C5" w:rsidRDefault="00000000">
            <w:pPr>
              <w:spacing w:line="260" w:lineRule="auto"/>
            </w:pPr>
            <w:r>
              <w:rPr>
                <w:b/>
                <w:bCs/>
                <w:color w:val="FFFFFF"/>
                <w:sz w:val="20"/>
                <w:szCs w:val="20"/>
              </w:rPr>
              <w:t>Tabela</w:t>
            </w:r>
          </w:p>
        </w:tc>
        <w:tc>
          <w:tcPr>
            <w:tcW w:w="4898" w:type="dxa"/>
            <w:shd w:val="clear" w:color="auto" w:fill="1F3864"/>
            <w:tcMar>
              <w:top w:w="60" w:type="dxa"/>
              <w:left w:w="110" w:type="dxa"/>
              <w:bottom w:w="60" w:type="dxa"/>
              <w:right w:w="110" w:type="dxa"/>
            </w:tcMar>
            <w:vAlign w:val="center"/>
          </w:tcPr>
          <w:p w14:paraId="72ECA115" w14:textId="77777777" w:rsidR="00D363C5" w:rsidRDefault="00000000">
            <w:pPr>
              <w:spacing w:line="260" w:lineRule="auto"/>
            </w:pPr>
            <w:r>
              <w:rPr>
                <w:b/>
                <w:bCs/>
                <w:color w:val="FFFFFF"/>
                <w:sz w:val="20"/>
                <w:szCs w:val="20"/>
              </w:rPr>
              <w:t>Rola</w:t>
            </w:r>
          </w:p>
        </w:tc>
        <w:tc>
          <w:tcPr>
            <w:tcW w:w="1995" w:type="dxa"/>
            <w:shd w:val="clear" w:color="auto" w:fill="1F3864"/>
            <w:tcMar>
              <w:top w:w="60" w:type="dxa"/>
              <w:left w:w="110" w:type="dxa"/>
              <w:bottom w:w="60" w:type="dxa"/>
              <w:right w:w="110" w:type="dxa"/>
            </w:tcMar>
            <w:vAlign w:val="center"/>
          </w:tcPr>
          <w:p w14:paraId="7AEC9A36" w14:textId="77777777" w:rsidR="00D363C5" w:rsidRDefault="00000000">
            <w:pPr>
              <w:spacing w:line="260" w:lineRule="auto"/>
            </w:pPr>
            <w:r>
              <w:rPr>
                <w:b/>
                <w:bCs/>
                <w:color w:val="FFFFFF"/>
                <w:sz w:val="20"/>
                <w:szCs w:val="20"/>
              </w:rPr>
              <w:t>Charakter</w:t>
            </w:r>
          </w:p>
        </w:tc>
      </w:tr>
      <w:tr w:rsidR="00D363C5" w14:paraId="2DE6F0FC" w14:textId="77777777">
        <w:tblPrEx>
          <w:tblCellMar>
            <w:top w:w="0" w:type="dxa"/>
            <w:bottom w:w="0" w:type="dxa"/>
          </w:tblCellMar>
        </w:tblPrEx>
        <w:tc>
          <w:tcPr>
            <w:tcW w:w="2177" w:type="dxa"/>
            <w:tcMar>
              <w:top w:w="60" w:type="dxa"/>
              <w:left w:w="110" w:type="dxa"/>
              <w:bottom w:w="60" w:type="dxa"/>
              <w:right w:w="110" w:type="dxa"/>
            </w:tcMar>
            <w:vAlign w:val="center"/>
          </w:tcPr>
          <w:p w14:paraId="2BDBC1D9" w14:textId="77777777" w:rsidR="00D363C5" w:rsidRDefault="00000000">
            <w:pPr>
              <w:spacing w:line="260" w:lineRule="auto"/>
            </w:pPr>
            <w:r>
              <w:rPr>
                <w:color w:val="000000"/>
                <w:sz w:val="20"/>
                <w:szCs w:val="20"/>
              </w:rPr>
              <w:t>Stanowisko</w:t>
            </w:r>
          </w:p>
        </w:tc>
        <w:tc>
          <w:tcPr>
            <w:tcW w:w="4898" w:type="dxa"/>
            <w:tcMar>
              <w:top w:w="60" w:type="dxa"/>
              <w:left w:w="110" w:type="dxa"/>
              <w:bottom w:w="60" w:type="dxa"/>
              <w:right w:w="110" w:type="dxa"/>
            </w:tcMar>
            <w:vAlign w:val="center"/>
          </w:tcPr>
          <w:p w14:paraId="28A85D7A" w14:textId="77777777" w:rsidR="00D363C5" w:rsidRDefault="00000000">
            <w:pPr>
              <w:spacing w:line="260" w:lineRule="auto"/>
            </w:pPr>
            <w:r>
              <w:rPr>
                <w:color w:val="000000"/>
                <w:sz w:val="20"/>
                <w:szCs w:val="20"/>
              </w:rPr>
              <w:t>Definicje stanowisk wraz ze stawkami amortyzacyjnymi</w:t>
            </w:r>
          </w:p>
        </w:tc>
        <w:tc>
          <w:tcPr>
            <w:tcW w:w="1995" w:type="dxa"/>
            <w:tcMar>
              <w:top w:w="60" w:type="dxa"/>
              <w:left w:w="110" w:type="dxa"/>
              <w:bottom w:w="60" w:type="dxa"/>
              <w:right w:w="110" w:type="dxa"/>
            </w:tcMar>
            <w:vAlign w:val="center"/>
          </w:tcPr>
          <w:p w14:paraId="5E16DB46" w14:textId="77777777" w:rsidR="00D363C5" w:rsidRDefault="00000000">
            <w:pPr>
              <w:spacing w:line="260" w:lineRule="auto"/>
            </w:pPr>
            <w:r>
              <w:rPr>
                <w:color w:val="000000"/>
                <w:sz w:val="20"/>
                <w:szCs w:val="20"/>
              </w:rPr>
              <w:t>słownikowa</w:t>
            </w:r>
          </w:p>
        </w:tc>
      </w:tr>
      <w:tr w:rsidR="00D363C5" w14:paraId="17745DCD"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0FB7C43F" w14:textId="77777777" w:rsidR="00D363C5" w:rsidRDefault="00000000">
            <w:pPr>
              <w:spacing w:line="260" w:lineRule="auto"/>
            </w:pPr>
            <w:r>
              <w:rPr>
                <w:color w:val="000000"/>
                <w:sz w:val="20"/>
                <w:szCs w:val="20"/>
              </w:rPr>
              <w:t>Operator</w:t>
            </w:r>
          </w:p>
        </w:tc>
        <w:tc>
          <w:tcPr>
            <w:tcW w:w="4898" w:type="dxa"/>
            <w:shd w:val="clear" w:color="auto" w:fill="F2F5FA"/>
            <w:tcMar>
              <w:top w:w="60" w:type="dxa"/>
              <w:left w:w="110" w:type="dxa"/>
              <w:bottom w:w="60" w:type="dxa"/>
              <w:right w:w="110" w:type="dxa"/>
            </w:tcMar>
            <w:vAlign w:val="center"/>
          </w:tcPr>
          <w:p w14:paraId="17F0706B" w14:textId="77777777" w:rsidR="00D363C5" w:rsidRDefault="00000000">
            <w:pPr>
              <w:spacing w:line="260" w:lineRule="auto"/>
            </w:pPr>
            <w:r>
              <w:rPr>
                <w:color w:val="000000"/>
                <w:sz w:val="20"/>
                <w:szCs w:val="20"/>
              </w:rPr>
              <w:t>Obsada linii, stawki godzinowe, dane logowania</w:t>
            </w:r>
          </w:p>
        </w:tc>
        <w:tc>
          <w:tcPr>
            <w:tcW w:w="1995" w:type="dxa"/>
            <w:shd w:val="clear" w:color="auto" w:fill="F2F5FA"/>
            <w:tcMar>
              <w:top w:w="60" w:type="dxa"/>
              <w:left w:w="110" w:type="dxa"/>
              <w:bottom w:w="60" w:type="dxa"/>
              <w:right w:w="110" w:type="dxa"/>
            </w:tcMar>
            <w:vAlign w:val="center"/>
          </w:tcPr>
          <w:p w14:paraId="7E156FF1" w14:textId="77777777" w:rsidR="00D363C5" w:rsidRDefault="00000000">
            <w:pPr>
              <w:spacing w:line="260" w:lineRule="auto"/>
            </w:pPr>
            <w:r>
              <w:rPr>
                <w:color w:val="000000"/>
                <w:sz w:val="20"/>
                <w:szCs w:val="20"/>
              </w:rPr>
              <w:t>słownikowa</w:t>
            </w:r>
          </w:p>
        </w:tc>
      </w:tr>
      <w:tr w:rsidR="00D363C5" w14:paraId="236D2AE9" w14:textId="77777777">
        <w:tblPrEx>
          <w:tblCellMar>
            <w:top w:w="0" w:type="dxa"/>
            <w:bottom w:w="0" w:type="dxa"/>
          </w:tblCellMar>
        </w:tblPrEx>
        <w:tc>
          <w:tcPr>
            <w:tcW w:w="2177" w:type="dxa"/>
            <w:tcMar>
              <w:top w:w="60" w:type="dxa"/>
              <w:left w:w="110" w:type="dxa"/>
              <w:bottom w:w="60" w:type="dxa"/>
              <w:right w:w="110" w:type="dxa"/>
            </w:tcMar>
            <w:vAlign w:val="center"/>
          </w:tcPr>
          <w:p w14:paraId="663F2E81" w14:textId="77777777" w:rsidR="00D363C5" w:rsidRDefault="00000000">
            <w:pPr>
              <w:spacing w:line="260" w:lineRule="auto"/>
            </w:pPr>
            <w:proofErr w:type="spellStart"/>
            <w:r>
              <w:rPr>
                <w:color w:val="000000"/>
                <w:sz w:val="20"/>
                <w:szCs w:val="20"/>
              </w:rPr>
              <w:t>Wyrob</w:t>
            </w:r>
            <w:proofErr w:type="spellEnd"/>
          </w:p>
        </w:tc>
        <w:tc>
          <w:tcPr>
            <w:tcW w:w="4898" w:type="dxa"/>
            <w:tcMar>
              <w:top w:w="60" w:type="dxa"/>
              <w:left w:w="110" w:type="dxa"/>
              <w:bottom w:w="60" w:type="dxa"/>
              <w:right w:w="110" w:type="dxa"/>
            </w:tcMar>
            <w:vAlign w:val="center"/>
          </w:tcPr>
          <w:p w14:paraId="20E7EB13" w14:textId="77777777" w:rsidR="00D363C5" w:rsidRDefault="00000000">
            <w:pPr>
              <w:spacing w:line="260" w:lineRule="auto"/>
            </w:pPr>
            <w:r>
              <w:rPr>
                <w:color w:val="000000"/>
                <w:sz w:val="20"/>
                <w:szCs w:val="20"/>
              </w:rPr>
              <w:t>Katalog wyrobów</w:t>
            </w:r>
          </w:p>
        </w:tc>
        <w:tc>
          <w:tcPr>
            <w:tcW w:w="1995" w:type="dxa"/>
            <w:tcMar>
              <w:top w:w="60" w:type="dxa"/>
              <w:left w:w="110" w:type="dxa"/>
              <w:bottom w:w="60" w:type="dxa"/>
              <w:right w:w="110" w:type="dxa"/>
            </w:tcMar>
            <w:vAlign w:val="center"/>
          </w:tcPr>
          <w:p w14:paraId="7C31F411" w14:textId="77777777" w:rsidR="00D363C5" w:rsidRDefault="00000000">
            <w:pPr>
              <w:spacing w:line="260" w:lineRule="auto"/>
            </w:pPr>
            <w:r>
              <w:rPr>
                <w:color w:val="000000"/>
                <w:sz w:val="20"/>
                <w:szCs w:val="20"/>
              </w:rPr>
              <w:t>słownikowa</w:t>
            </w:r>
          </w:p>
        </w:tc>
      </w:tr>
      <w:tr w:rsidR="00D363C5" w14:paraId="6BB26AF3"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2E13F45A" w14:textId="77777777" w:rsidR="00D363C5" w:rsidRDefault="00000000">
            <w:pPr>
              <w:spacing w:line="260" w:lineRule="auto"/>
            </w:pPr>
            <w:proofErr w:type="spellStart"/>
            <w:r>
              <w:rPr>
                <w:color w:val="000000"/>
                <w:sz w:val="20"/>
                <w:szCs w:val="20"/>
              </w:rPr>
              <w:t>Material</w:t>
            </w:r>
            <w:proofErr w:type="spellEnd"/>
          </w:p>
        </w:tc>
        <w:tc>
          <w:tcPr>
            <w:tcW w:w="4898" w:type="dxa"/>
            <w:shd w:val="clear" w:color="auto" w:fill="F2F5FA"/>
            <w:tcMar>
              <w:top w:w="60" w:type="dxa"/>
              <w:left w:w="110" w:type="dxa"/>
              <w:bottom w:w="60" w:type="dxa"/>
              <w:right w:w="110" w:type="dxa"/>
            </w:tcMar>
            <w:vAlign w:val="center"/>
          </w:tcPr>
          <w:p w14:paraId="4E91F404" w14:textId="77777777" w:rsidR="00D363C5" w:rsidRDefault="00000000">
            <w:pPr>
              <w:spacing w:line="260" w:lineRule="auto"/>
            </w:pPr>
            <w:r>
              <w:rPr>
                <w:color w:val="000000"/>
                <w:sz w:val="20"/>
                <w:szCs w:val="20"/>
              </w:rPr>
              <w:t>Katalog komponentów wraz ze stanem magazynowym</w:t>
            </w:r>
          </w:p>
        </w:tc>
        <w:tc>
          <w:tcPr>
            <w:tcW w:w="1995" w:type="dxa"/>
            <w:shd w:val="clear" w:color="auto" w:fill="F2F5FA"/>
            <w:tcMar>
              <w:top w:w="60" w:type="dxa"/>
              <w:left w:w="110" w:type="dxa"/>
              <w:bottom w:w="60" w:type="dxa"/>
              <w:right w:w="110" w:type="dxa"/>
            </w:tcMar>
            <w:vAlign w:val="center"/>
          </w:tcPr>
          <w:p w14:paraId="504B16B1" w14:textId="77777777" w:rsidR="00D363C5" w:rsidRDefault="00000000">
            <w:pPr>
              <w:spacing w:line="260" w:lineRule="auto"/>
            </w:pPr>
            <w:r>
              <w:rPr>
                <w:color w:val="000000"/>
                <w:sz w:val="20"/>
                <w:szCs w:val="20"/>
              </w:rPr>
              <w:t>słownikowa</w:t>
            </w:r>
          </w:p>
        </w:tc>
      </w:tr>
      <w:tr w:rsidR="00D363C5" w14:paraId="6309EC13" w14:textId="77777777">
        <w:tblPrEx>
          <w:tblCellMar>
            <w:top w:w="0" w:type="dxa"/>
            <w:bottom w:w="0" w:type="dxa"/>
          </w:tblCellMar>
        </w:tblPrEx>
        <w:tc>
          <w:tcPr>
            <w:tcW w:w="2177" w:type="dxa"/>
            <w:tcMar>
              <w:top w:w="60" w:type="dxa"/>
              <w:left w:w="110" w:type="dxa"/>
              <w:bottom w:w="60" w:type="dxa"/>
              <w:right w:w="110" w:type="dxa"/>
            </w:tcMar>
            <w:vAlign w:val="center"/>
          </w:tcPr>
          <w:p w14:paraId="36BDE6A3" w14:textId="77777777" w:rsidR="00D363C5" w:rsidRDefault="00000000">
            <w:pPr>
              <w:spacing w:line="260" w:lineRule="auto"/>
            </w:pPr>
            <w:proofErr w:type="spellStart"/>
            <w:r>
              <w:rPr>
                <w:color w:val="000000"/>
                <w:sz w:val="20"/>
                <w:szCs w:val="20"/>
              </w:rPr>
              <w:t>Struktura_BOM</w:t>
            </w:r>
            <w:proofErr w:type="spellEnd"/>
          </w:p>
        </w:tc>
        <w:tc>
          <w:tcPr>
            <w:tcW w:w="4898" w:type="dxa"/>
            <w:tcMar>
              <w:top w:w="60" w:type="dxa"/>
              <w:left w:w="110" w:type="dxa"/>
              <w:bottom w:w="60" w:type="dxa"/>
              <w:right w:w="110" w:type="dxa"/>
            </w:tcMar>
            <w:vAlign w:val="center"/>
          </w:tcPr>
          <w:p w14:paraId="2E45C685" w14:textId="77777777" w:rsidR="00D363C5" w:rsidRDefault="00000000">
            <w:pPr>
              <w:spacing w:line="260" w:lineRule="auto"/>
            </w:pPr>
            <w:r>
              <w:rPr>
                <w:color w:val="000000"/>
                <w:sz w:val="20"/>
                <w:szCs w:val="20"/>
              </w:rPr>
              <w:t>Struktura wyrobu — komponenty z przypisaniem do stanowiska</w:t>
            </w:r>
          </w:p>
        </w:tc>
        <w:tc>
          <w:tcPr>
            <w:tcW w:w="1995" w:type="dxa"/>
            <w:tcMar>
              <w:top w:w="60" w:type="dxa"/>
              <w:left w:w="110" w:type="dxa"/>
              <w:bottom w:w="60" w:type="dxa"/>
              <w:right w:w="110" w:type="dxa"/>
            </w:tcMar>
            <w:vAlign w:val="center"/>
          </w:tcPr>
          <w:p w14:paraId="45DDA4D9" w14:textId="77777777" w:rsidR="00D363C5" w:rsidRDefault="00000000">
            <w:pPr>
              <w:spacing w:line="260" w:lineRule="auto"/>
            </w:pPr>
            <w:r>
              <w:rPr>
                <w:color w:val="000000"/>
                <w:sz w:val="20"/>
                <w:szCs w:val="20"/>
              </w:rPr>
              <w:t>technologiczna</w:t>
            </w:r>
          </w:p>
        </w:tc>
      </w:tr>
      <w:tr w:rsidR="00D363C5" w14:paraId="004C98A7"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0EB28D8A" w14:textId="77777777" w:rsidR="00D363C5" w:rsidRDefault="00000000">
            <w:pPr>
              <w:spacing w:line="260" w:lineRule="auto"/>
            </w:pPr>
            <w:proofErr w:type="spellStart"/>
            <w:r>
              <w:rPr>
                <w:color w:val="000000"/>
                <w:sz w:val="20"/>
                <w:szCs w:val="20"/>
              </w:rPr>
              <w:t>Proces_Montazu</w:t>
            </w:r>
            <w:proofErr w:type="spellEnd"/>
          </w:p>
        </w:tc>
        <w:tc>
          <w:tcPr>
            <w:tcW w:w="4898" w:type="dxa"/>
            <w:shd w:val="clear" w:color="auto" w:fill="F2F5FA"/>
            <w:tcMar>
              <w:top w:w="60" w:type="dxa"/>
              <w:left w:w="110" w:type="dxa"/>
              <w:bottom w:w="60" w:type="dxa"/>
              <w:right w:w="110" w:type="dxa"/>
            </w:tcMar>
            <w:vAlign w:val="center"/>
          </w:tcPr>
          <w:p w14:paraId="72ECAB8A" w14:textId="77777777" w:rsidR="00D363C5" w:rsidRDefault="00000000">
            <w:pPr>
              <w:spacing w:line="260" w:lineRule="auto"/>
            </w:pPr>
            <w:r>
              <w:rPr>
                <w:color w:val="000000"/>
                <w:sz w:val="20"/>
                <w:szCs w:val="20"/>
              </w:rPr>
              <w:t>Czasy jednostkowe operacji dla par wyrób–stanowisko</w:t>
            </w:r>
          </w:p>
        </w:tc>
        <w:tc>
          <w:tcPr>
            <w:tcW w:w="1995" w:type="dxa"/>
            <w:shd w:val="clear" w:color="auto" w:fill="F2F5FA"/>
            <w:tcMar>
              <w:top w:w="60" w:type="dxa"/>
              <w:left w:w="110" w:type="dxa"/>
              <w:bottom w:w="60" w:type="dxa"/>
              <w:right w:w="110" w:type="dxa"/>
            </w:tcMar>
            <w:vAlign w:val="center"/>
          </w:tcPr>
          <w:p w14:paraId="7C7DC71D" w14:textId="77777777" w:rsidR="00D363C5" w:rsidRDefault="00000000">
            <w:pPr>
              <w:spacing w:line="260" w:lineRule="auto"/>
            </w:pPr>
            <w:r>
              <w:rPr>
                <w:color w:val="000000"/>
                <w:sz w:val="20"/>
                <w:szCs w:val="20"/>
              </w:rPr>
              <w:t>technologiczna</w:t>
            </w:r>
          </w:p>
        </w:tc>
      </w:tr>
      <w:tr w:rsidR="00D363C5" w14:paraId="735E03CF" w14:textId="77777777">
        <w:tblPrEx>
          <w:tblCellMar>
            <w:top w:w="0" w:type="dxa"/>
            <w:bottom w:w="0" w:type="dxa"/>
          </w:tblCellMar>
        </w:tblPrEx>
        <w:tc>
          <w:tcPr>
            <w:tcW w:w="2177" w:type="dxa"/>
            <w:tcMar>
              <w:top w:w="60" w:type="dxa"/>
              <w:left w:w="110" w:type="dxa"/>
              <w:bottom w:w="60" w:type="dxa"/>
              <w:right w:w="110" w:type="dxa"/>
            </w:tcMar>
            <w:vAlign w:val="center"/>
          </w:tcPr>
          <w:p w14:paraId="1588EE8D" w14:textId="77777777" w:rsidR="00D363C5" w:rsidRDefault="00000000">
            <w:pPr>
              <w:spacing w:line="260" w:lineRule="auto"/>
            </w:pPr>
            <w:proofErr w:type="spellStart"/>
            <w:r>
              <w:rPr>
                <w:color w:val="000000"/>
                <w:sz w:val="20"/>
                <w:szCs w:val="20"/>
              </w:rPr>
              <w:t>Zlecenie_Produkcyjne</w:t>
            </w:r>
            <w:proofErr w:type="spellEnd"/>
          </w:p>
        </w:tc>
        <w:tc>
          <w:tcPr>
            <w:tcW w:w="4898" w:type="dxa"/>
            <w:tcMar>
              <w:top w:w="60" w:type="dxa"/>
              <w:left w:w="110" w:type="dxa"/>
              <w:bottom w:w="60" w:type="dxa"/>
              <w:right w:w="110" w:type="dxa"/>
            </w:tcMar>
            <w:vAlign w:val="center"/>
          </w:tcPr>
          <w:p w14:paraId="41344D53" w14:textId="77777777" w:rsidR="00D363C5" w:rsidRDefault="00000000">
            <w:pPr>
              <w:spacing w:line="260" w:lineRule="auto"/>
            </w:pPr>
            <w:r>
              <w:rPr>
                <w:color w:val="000000"/>
                <w:sz w:val="20"/>
                <w:szCs w:val="20"/>
              </w:rPr>
              <w:t>Zlecenia wraz ze statusem i priorytetem</w:t>
            </w:r>
          </w:p>
        </w:tc>
        <w:tc>
          <w:tcPr>
            <w:tcW w:w="1995" w:type="dxa"/>
            <w:tcMar>
              <w:top w:w="60" w:type="dxa"/>
              <w:left w:w="110" w:type="dxa"/>
              <w:bottom w:w="60" w:type="dxa"/>
              <w:right w:w="110" w:type="dxa"/>
            </w:tcMar>
            <w:vAlign w:val="center"/>
          </w:tcPr>
          <w:p w14:paraId="0E87308B" w14:textId="77777777" w:rsidR="00D363C5" w:rsidRDefault="00000000">
            <w:pPr>
              <w:spacing w:line="260" w:lineRule="auto"/>
            </w:pPr>
            <w:r>
              <w:rPr>
                <w:color w:val="000000"/>
                <w:sz w:val="20"/>
                <w:szCs w:val="20"/>
              </w:rPr>
              <w:t>operacyjna</w:t>
            </w:r>
          </w:p>
        </w:tc>
      </w:tr>
      <w:tr w:rsidR="00D363C5" w14:paraId="09B8BC29"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78C508B1" w14:textId="77777777" w:rsidR="00D363C5" w:rsidRDefault="00000000">
            <w:pPr>
              <w:spacing w:line="260" w:lineRule="auto"/>
            </w:pPr>
            <w:r>
              <w:rPr>
                <w:color w:val="000000"/>
                <w:sz w:val="20"/>
                <w:szCs w:val="20"/>
              </w:rPr>
              <w:t>Harmonogram</w:t>
            </w:r>
          </w:p>
        </w:tc>
        <w:tc>
          <w:tcPr>
            <w:tcW w:w="4898" w:type="dxa"/>
            <w:shd w:val="clear" w:color="auto" w:fill="F2F5FA"/>
            <w:tcMar>
              <w:top w:w="60" w:type="dxa"/>
              <w:left w:w="110" w:type="dxa"/>
              <w:bottom w:w="60" w:type="dxa"/>
              <w:right w:w="110" w:type="dxa"/>
            </w:tcMar>
            <w:vAlign w:val="center"/>
          </w:tcPr>
          <w:p w14:paraId="39EB6F1A" w14:textId="77777777" w:rsidR="00D363C5" w:rsidRDefault="00000000">
            <w:pPr>
              <w:spacing w:line="260" w:lineRule="auto"/>
            </w:pPr>
            <w:r>
              <w:rPr>
                <w:color w:val="000000"/>
                <w:sz w:val="20"/>
                <w:szCs w:val="20"/>
              </w:rPr>
              <w:t>Planowana kolejność realizacji</w:t>
            </w:r>
          </w:p>
        </w:tc>
        <w:tc>
          <w:tcPr>
            <w:tcW w:w="1995" w:type="dxa"/>
            <w:shd w:val="clear" w:color="auto" w:fill="F2F5FA"/>
            <w:tcMar>
              <w:top w:w="60" w:type="dxa"/>
              <w:left w:w="110" w:type="dxa"/>
              <w:bottom w:w="60" w:type="dxa"/>
              <w:right w:w="110" w:type="dxa"/>
            </w:tcMar>
            <w:vAlign w:val="center"/>
          </w:tcPr>
          <w:p w14:paraId="18121B94" w14:textId="77777777" w:rsidR="00D363C5" w:rsidRDefault="00000000">
            <w:pPr>
              <w:spacing w:line="260" w:lineRule="auto"/>
            </w:pPr>
            <w:r>
              <w:rPr>
                <w:color w:val="000000"/>
                <w:sz w:val="20"/>
                <w:szCs w:val="20"/>
              </w:rPr>
              <w:t>operacyjna</w:t>
            </w:r>
          </w:p>
        </w:tc>
      </w:tr>
      <w:tr w:rsidR="00D363C5" w14:paraId="73AAE6FC" w14:textId="77777777">
        <w:tblPrEx>
          <w:tblCellMar>
            <w:top w:w="0" w:type="dxa"/>
            <w:bottom w:w="0" w:type="dxa"/>
          </w:tblCellMar>
        </w:tblPrEx>
        <w:tc>
          <w:tcPr>
            <w:tcW w:w="2177" w:type="dxa"/>
            <w:tcMar>
              <w:top w:w="60" w:type="dxa"/>
              <w:left w:w="110" w:type="dxa"/>
              <w:bottom w:w="60" w:type="dxa"/>
              <w:right w:w="110" w:type="dxa"/>
            </w:tcMar>
            <w:vAlign w:val="center"/>
          </w:tcPr>
          <w:p w14:paraId="0F1717A3" w14:textId="77777777" w:rsidR="00D363C5" w:rsidRDefault="00000000">
            <w:pPr>
              <w:spacing w:line="260" w:lineRule="auto"/>
            </w:pPr>
            <w:proofErr w:type="spellStart"/>
            <w:r>
              <w:rPr>
                <w:color w:val="000000"/>
                <w:sz w:val="20"/>
                <w:szCs w:val="20"/>
              </w:rPr>
              <w:t>Realizacja_Produkcji</w:t>
            </w:r>
            <w:proofErr w:type="spellEnd"/>
          </w:p>
        </w:tc>
        <w:tc>
          <w:tcPr>
            <w:tcW w:w="4898" w:type="dxa"/>
            <w:tcMar>
              <w:top w:w="60" w:type="dxa"/>
              <w:left w:w="110" w:type="dxa"/>
              <w:bottom w:w="60" w:type="dxa"/>
              <w:right w:w="110" w:type="dxa"/>
            </w:tcMar>
            <w:vAlign w:val="center"/>
          </w:tcPr>
          <w:p w14:paraId="03F2782C" w14:textId="77777777" w:rsidR="00D363C5" w:rsidRDefault="00000000">
            <w:pPr>
              <w:spacing w:line="260" w:lineRule="auto"/>
            </w:pPr>
            <w:r>
              <w:rPr>
                <w:color w:val="000000"/>
                <w:sz w:val="20"/>
                <w:szCs w:val="20"/>
              </w:rPr>
              <w:t>Zarejestrowane cykle produkcyjne</w:t>
            </w:r>
          </w:p>
        </w:tc>
        <w:tc>
          <w:tcPr>
            <w:tcW w:w="1995" w:type="dxa"/>
            <w:tcMar>
              <w:top w:w="60" w:type="dxa"/>
              <w:left w:w="110" w:type="dxa"/>
              <w:bottom w:w="60" w:type="dxa"/>
              <w:right w:w="110" w:type="dxa"/>
            </w:tcMar>
            <w:vAlign w:val="center"/>
          </w:tcPr>
          <w:p w14:paraId="07F8ED0E" w14:textId="77777777" w:rsidR="00D363C5" w:rsidRDefault="00000000">
            <w:pPr>
              <w:spacing w:line="260" w:lineRule="auto"/>
            </w:pPr>
            <w:r>
              <w:rPr>
                <w:color w:val="000000"/>
                <w:sz w:val="20"/>
                <w:szCs w:val="20"/>
              </w:rPr>
              <w:t>rejestracyjna</w:t>
            </w:r>
          </w:p>
        </w:tc>
      </w:tr>
      <w:tr w:rsidR="00D363C5" w14:paraId="376FEF09"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7E6C3486" w14:textId="77777777" w:rsidR="00D363C5" w:rsidRDefault="00000000">
            <w:pPr>
              <w:spacing w:line="260" w:lineRule="auto"/>
            </w:pPr>
            <w:r>
              <w:rPr>
                <w:color w:val="000000"/>
                <w:sz w:val="20"/>
                <w:szCs w:val="20"/>
              </w:rPr>
              <w:t>Koszty</w:t>
            </w:r>
          </w:p>
        </w:tc>
        <w:tc>
          <w:tcPr>
            <w:tcW w:w="4898" w:type="dxa"/>
            <w:shd w:val="clear" w:color="auto" w:fill="F2F5FA"/>
            <w:tcMar>
              <w:top w:w="60" w:type="dxa"/>
              <w:left w:w="110" w:type="dxa"/>
              <w:bottom w:w="60" w:type="dxa"/>
              <w:right w:w="110" w:type="dxa"/>
            </w:tcMar>
            <w:vAlign w:val="center"/>
          </w:tcPr>
          <w:p w14:paraId="1827F6F0" w14:textId="77777777" w:rsidR="00D363C5" w:rsidRDefault="00000000">
            <w:pPr>
              <w:spacing w:line="260" w:lineRule="auto"/>
            </w:pPr>
            <w:r>
              <w:rPr>
                <w:color w:val="000000"/>
                <w:sz w:val="20"/>
                <w:szCs w:val="20"/>
              </w:rPr>
              <w:t>Rozliczenie kosztowe zleceń</w:t>
            </w:r>
          </w:p>
        </w:tc>
        <w:tc>
          <w:tcPr>
            <w:tcW w:w="1995" w:type="dxa"/>
            <w:shd w:val="clear" w:color="auto" w:fill="F2F5FA"/>
            <w:tcMar>
              <w:top w:w="60" w:type="dxa"/>
              <w:left w:w="110" w:type="dxa"/>
              <w:bottom w:w="60" w:type="dxa"/>
              <w:right w:w="110" w:type="dxa"/>
            </w:tcMar>
            <w:vAlign w:val="center"/>
          </w:tcPr>
          <w:p w14:paraId="50390B36" w14:textId="77777777" w:rsidR="00D363C5" w:rsidRDefault="00000000">
            <w:pPr>
              <w:spacing w:line="260" w:lineRule="auto"/>
            </w:pPr>
            <w:r>
              <w:rPr>
                <w:color w:val="000000"/>
                <w:sz w:val="20"/>
                <w:szCs w:val="20"/>
              </w:rPr>
              <w:t>rejestracyjna</w:t>
            </w:r>
          </w:p>
        </w:tc>
      </w:tr>
      <w:tr w:rsidR="00D363C5" w14:paraId="2FA6B536" w14:textId="77777777">
        <w:tblPrEx>
          <w:tblCellMar>
            <w:top w:w="0" w:type="dxa"/>
            <w:bottom w:w="0" w:type="dxa"/>
          </w:tblCellMar>
        </w:tblPrEx>
        <w:tc>
          <w:tcPr>
            <w:tcW w:w="2177" w:type="dxa"/>
            <w:tcMar>
              <w:top w:w="60" w:type="dxa"/>
              <w:left w:w="110" w:type="dxa"/>
              <w:bottom w:w="60" w:type="dxa"/>
              <w:right w:w="110" w:type="dxa"/>
            </w:tcMar>
            <w:vAlign w:val="center"/>
          </w:tcPr>
          <w:p w14:paraId="5C31ECA2" w14:textId="77777777" w:rsidR="00D363C5" w:rsidRDefault="00000000">
            <w:pPr>
              <w:spacing w:line="260" w:lineRule="auto"/>
            </w:pPr>
            <w:proofErr w:type="spellStart"/>
            <w:r>
              <w:rPr>
                <w:color w:val="000000"/>
                <w:sz w:val="20"/>
                <w:szCs w:val="20"/>
              </w:rPr>
              <w:t>Wskazniki</w:t>
            </w:r>
            <w:proofErr w:type="spellEnd"/>
          </w:p>
        </w:tc>
        <w:tc>
          <w:tcPr>
            <w:tcW w:w="4898" w:type="dxa"/>
            <w:tcMar>
              <w:top w:w="60" w:type="dxa"/>
              <w:left w:w="110" w:type="dxa"/>
              <w:bottom w:w="60" w:type="dxa"/>
              <w:right w:w="110" w:type="dxa"/>
            </w:tcMar>
            <w:vAlign w:val="center"/>
          </w:tcPr>
          <w:p w14:paraId="024FDDD2" w14:textId="77777777" w:rsidR="00D363C5" w:rsidRDefault="00000000">
            <w:pPr>
              <w:spacing w:line="260" w:lineRule="auto"/>
            </w:pPr>
            <w:r>
              <w:rPr>
                <w:color w:val="000000"/>
                <w:sz w:val="20"/>
                <w:szCs w:val="20"/>
              </w:rPr>
              <w:t>Wyliczone wskaźniki efektywności</w:t>
            </w:r>
          </w:p>
        </w:tc>
        <w:tc>
          <w:tcPr>
            <w:tcW w:w="1995" w:type="dxa"/>
            <w:tcMar>
              <w:top w:w="60" w:type="dxa"/>
              <w:left w:w="110" w:type="dxa"/>
              <w:bottom w:w="60" w:type="dxa"/>
              <w:right w:w="110" w:type="dxa"/>
            </w:tcMar>
            <w:vAlign w:val="center"/>
          </w:tcPr>
          <w:p w14:paraId="4CFD6208" w14:textId="77777777" w:rsidR="00D363C5" w:rsidRDefault="00000000">
            <w:pPr>
              <w:spacing w:line="260" w:lineRule="auto"/>
            </w:pPr>
            <w:r>
              <w:rPr>
                <w:color w:val="000000"/>
                <w:sz w:val="20"/>
                <w:szCs w:val="20"/>
              </w:rPr>
              <w:t>rejestracyjna</w:t>
            </w:r>
          </w:p>
        </w:tc>
      </w:tr>
    </w:tbl>
    <w:p w14:paraId="29829D1A" w14:textId="77777777" w:rsidR="00D363C5" w:rsidRDefault="00000000">
      <w:pPr>
        <w:spacing w:before="80" w:after="200"/>
        <w:jc w:val="center"/>
      </w:pPr>
      <w:r>
        <w:rPr>
          <w:i/>
          <w:iCs/>
          <w:color w:val="404040"/>
          <w:sz w:val="18"/>
          <w:szCs w:val="18"/>
        </w:rPr>
        <w:t>Tab. 12. Tabele główne bazy danych i ich rola w modelu.</w:t>
      </w:r>
    </w:p>
    <w:p w14:paraId="12D1C909" w14:textId="77777777" w:rsidR="00D363C5" w:rsidRDefault="00000000">
      <w:pPr>
        <w:spacing w:after="140" w:line="300" w:lineRule="auto"/>
        <w:jc w:val="both"/>
      </w:pPr>
      <w:r>
        <w:t>Podział na tabele słownikowe, technologiczne, operacyjne i rejestracyjne odzwierciedla różny cykl życia danych. Dane słownikowe i technologiczne zmieniają się rzadko i opisują to, co linia potrafi wyprodukować. Dane operacyjne opisują bieżący plan. Dane rejestracyjne przyrastają z każdym cyklem i stanowią materiał do analizy.</w:t>
      </w:r>
    </w:p>
    <w:p w14:paraId="0747A06A" w14:textId="77777777" w:rsidR="00F341C5" w:rsidRDefault="00F341C5">
      <w:pPr>
        <w:pStyle w:val="Nagwek2"/>
        <w:spacing w:before="260" w:after="140"/>
        <w:rPr>
          <w:b/>
          <w:bCs/>
          <w:color w:val="2E5496"/>
        </w:rPr>
      </w:pPr>
      <w:bookmarkStart w:id="28" w:name="_Toc239444773"/>
    </w:p>
    <w:p w14:paraId="2DB5B7B3" w14:textId="77777777" w:rsidR="00F341C5" w:rsidRDefault="00F341C5">
      <w:pPr>
        <w:pStyle w:val="Nagwek2"/>
        <w:spacing w:before="260" w:after="140"/>
        <w:rPr>
          <w:b/>
          <w:bCs/>
          <w:color w:val="2E5496"/>
        </w:rPr>
      </w:pPr>
    </w:p>
    <w:p w14:paraId="6ED0995F" w14:textId="77777777" w:rsidR="00F341C5" w:rsidRDefault="00F341C5">
      <w:pPr>
        <w:pStyle w:val="Nagwek2"/>
        <w:spacing w:before="260" w:after="140"/>
        <w:rPr>
          <w:b/>
          <w:bCs/>
          <w:color w:val="2E5496"/>
        </w:rPr>
      </w:pPr>
    </w:p>
    <w:p w14:paraId="28842D4C" w14:textId="77777777" w:rsidR="00F341C5" w:rsidRDefault="00F341C5">
      <w:pPr>
        <w:pStyle w:val="Nagwek2"/>
        <w:spacing w:before="260" w:after="140"/>
        <w:rPr>
          <w:b/>
          <w:bCs/>
          <w:color w:val="2E5496"/>
        </w:rPr>
      </w:pPr>
    </w:p>
    <w:p w14:paraId="0356B2D3" w14:textId="77777777" w:rsidR="00F341C5" w:rsidRDefault="00F341C5">
      <w:pPr>
        <w:pStyle w:val="Nagwek2"/>
        <w:spacing w:before="260" w:after="140"/>
        <w:rPr>
          <w:b/>
          <w:bCs/>
          <w:color w:val="2E5496"/>
        </w:rPr>
      </w:pPr>
    </w:p>
    <w:p w14:paraId="7D7A0828" w14:textId="77777777" w:rsidR="00F341C5" w:rsidRDefault="00F341C5">
      <w:pPr>
        <w:pStyle w:val="Nagwek2"/>
        <w:spacing w:before="260" w:after="140"/>
        <w:rPr>
          <w:b/>
          <w:bCs/>
          <w:color w:val="2E5496"/>
        </w:rPr>
      </w:pPr>
    </w:p>
    <w:p w14:paraId="56171C14" w14:textId="77777777" w:rsidR="00F341C5" w:rsidRDefault="00F341C5">
      <w:pPr>
        <w:pStyle w:val="Nagwek2"/>
        <w:spacing w:before="260" w:after="140"/>
        <w:rPr>
          <w:b/>
          <w:bCs/>
          <w:color w:val="2E5496"/>
        </w:rPr>
      </w:pPr>
    </w:p>
    <w:p w14:paraId="151A28E7" w14:textId="4D97DD71" w:rsidR="00D363C5" w:rsidRDefault="00000000">
      <w:pPr>
        <w:pStyle w:val="Nagwek2"/>
        <w:spacing w:before="260" w:after="140"/>
      </w:pPr>
      <w:r>
        <w:rPr>
          <w:b/>
          <w:bCs/>
          <w:color w:val="2E5496"/>
        </w:rPr>
        <w:lastRenderedPageBreak/>
        <w:t>6.2. Automatyczne wyliczanie wskaźników</w:t>
      </w:r>
      <w:bookmarkEnd w:id="28"/>
    </w:p>
    <w:p w14:paraId="1646ACBD" w14:textId="305D9758" w:rsidR="00F341C5" w:rsidRDefault="00000000">
      <w:pPr>
        <w:spacing w:after="140" w:line="300" w:lineRule="auto"/>
        <w:jc w:val="both"/>
      </w:pPr>
      <w:r>
        <w:t xml:space="preserve">Kluczowym elementem warstwy bazodanowej jest wyzwalacz </w:t>
      </w:r>
      <w:proofErr w:type="spellStart"/>
      <w:r>
        <w:t>TRG_Realizacja_OEE</w:t>
      </w:r>
      <w:proofErr w:type="spellEnd"/>
      <w:r>
        <w:t>, uruchamiany po każdym wstawieniu rekordu do tabeli rejestrującej zrealizowane cykle. Wyzwalacz wylicza i zapisuje komplet wskaźników bez udziału aplikacji: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6712"/>
      </w:tblGrid>
      <w:tr w:rsidR="00D363C5" w14:paraId="574499A6" w14:textId="77777777">
        <w:tblPrEx>
          <w:tblCellMar>
            <w:top w:w="0" w:type="dxa"/>
            <w:bottom w:w="0" w:type="dxa"/>
          </w:tblCellMar>
        </w:tblPrEx>
        <w:trPr>
          <w:tblHeader/>
        </w:trPr>
        <w:tc>
          <w:tcPr>
            <w:tcW w:w="2358" w:type="dxa"/>
            <w:shd w:val="clear" w:color="auto" w:fill="1F3864"/>
            <w:tcMar>
              <w:top w:w="60" w:type="dxa"/>
              <w:left w:w="110" w:type="dxa"/>
              <w:bottom w:w="60" w:type="dxa"/>
              <w:right w:w="110" w:type="dxa"/>
            </w:tcMar>
            <w:vAlign w:val="center"/>
          </w:tcPr>
          <w:p w14:paraId="39E54F0E" w14:textId="77777777" w:rsidR="00D363C5" w:rsidRDefault="00000000">
            <w:pPr>
              <w:spacing w:line="260" w:lineRule="auto"/>
            </w:pPr>
            <w:r>
              <w:rPr>
                <w:b/>
                <w:bCs/>
                <w:color w:val="FFFFFF"/>
                <w:sz w:val="20"/>
                <w:szCs w:val="20"/>
              </w:rPr>
              <w:t>Wskaźnik</w:t>
            </w:r>
          </w:p>
        </w:tc>
        <w:tc>
          <w:tcPr>
            <w:tcW w:w="6712" w:type="dxa"/>
            <w:shd w:val="clear" w:color="auto" w:fill="1F3864"/>
            <w:tcMar>
              <w:top w:w="60" w:type="dxa"/>
              <w:left w:w="110" w:type="dxa"/>
              <w:bottom w:w="60" w:type="dxa"/>
              <w:right w:w="110" w:type="dxa"/>
            </w:tcMar>
            <w:vAlign w:val="center"/>
          </w:tcPr>
          <w:p w14:paraId="2D169AFD" w14:textId="77777777" w:rsidR="00D363C5" w:rsidRDefault="00000000">
            <w:pPr>
              <w:spacing w:line="260" w:lineRule="auto"/>
            </w:pPr>
            <w:r>
              <w:rPr>
                <w:b/>
                <w:bCs/>
                <w:color w:val="FFFFFF"/>
                <w:sz w:val="20"/>
                <w:szCs w:val="20"/>
              </w:rPr>
              <w:t>Sposób wyliczenia</w:t>
            </w:r>
          </w:p>
        </w:tc>
      </w:tr>
      <w:tr w:rsidR="00D363C5" w14:paraId="30F94C50" w14:textId="77777777">
        <w:tblPrEx>
          <w:tblCellMar>
            <w:top w:w="0" w:type="dxa"/>
            <w:bottom w:w="0" w:type="dxa"/>
          </w:tblCellMar>
        </w:tblPrEx>
        <w:tc>
          <w:tcPr>
            <w:tcW w:w="2358" w:type="dxa"/>
            <w:tcMar>
              <w:top w:w="60" w:type="dxa"/>
              <w:left w:w="110" w:type="dxa"/>
              <w:bottom w:w="60" w:type="dxa"/>
              <w:right w:w="110" w:type="dxa"/>
            </w:tcMar>
            <w:vAlign w:val="center"/>
          </w:tcPr>
          <w:p w14:paraId="7DC768EA" w14:textId="77777777" w:rsidR="00D363C5" w:rsidRDefault="00000000">
            <w:pPr>
              <w:spacing w:line="260" w:lineRule="auto"/>
            </w:pPr>
            <w:r>
              <w:rPr>
                <w:color w:val="000000"/>
                <w:sz w:val="20"/>
                <w:szCs w:val="20"/>
              </w:rPr>
              <w:t>Wydajność</w:t>
            </w:r>
          </w:p>
        </w:tc>
        <w:tc>
          <w:tcPr>
            <w:tcW w:w="6712" w:type="dxa"/>
            <w:tcMar>
              <w:top w:w="60" w:type="dxa"/>
              <w:left w:w="110" w:type="dxa"/>
              <w:bottom w:w="60" w:type="dxa"/>
              <w:right w:w="110" w:type="dxa"/>
            </w:tcMar>
            <w:vAlign w:val="center"/>
          </w:tcPr>
          <w:p w14:paraId="6610E3A0" w14:textId="77777777" w:rsidR="00D363C5" w:rsidRDefault="00000000">
            <w:pPr>
              <w:spacing w:line="260" w:lineRule="auto"/>
            </w:pPr>
            <w:r>
              <w:rPr>
                <w:color w:val="000000"/>
                <w:sz w:val="20"/>
                <w:szCs w:val="20"/>
              </w:rPr>
              <w:t>Czas planowany × liczba wyprodukowanych ÷ rzeczywisty czas cyklu</w:t>
            </w:r>
          </w:p>
        </w:tc>
      </w:tr>
      <w:tr w:rsidR="00D363C5" w14:paraId="268F4E13"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66F17513" w14:textId="77777777" w:rsidR="00D363C5" w:rsidRDefault="00000000">
            <w:pPr>
              <w:spacing w:line="260" w:lineRule="auto"/>
            </w:pPr>
            <w:r>
              <w:rPr>
                <w:color w:val="000000"/>
                <w:sz w:val="20"/>
                <w:szCs w:val="20"/>
              </w:rPr>
              <w:t>Dostępność</w:t>
            </w:r>
          </w:p>
        </w:tc>
        <w:tc>
          <w:tcPr>
            <w:tcW w:w="6712" w:type="dxa"/>
            <w:shd w:val="clear" w:color="auto" w:fill="F2F5FA"/>
            <w:tcMar>
              <w:top w:w="60" w:type="dxa"/>
              <w:left w:w="110" w:type="dxa"/>
              <w:bottom w:w="60" w:type="dxa"/>
              <w:right w:w="110" w:type="dxa"/>
            </w:tcMar>
            <w:vAlign w:val="center"/>
          </w:tcPr>
          <w:p w14:paraId="582535D7" w14:textId="77777777" w:rsidR="00D363C5" w:rsidRDefault="00000000">
            <w:pPr>
              <w:spacing w:line="260" w:lineRule="auto"/>
            </w:pPr>
            <w:r>
              <w:rPr>
                <w:color w:val="000000"/>
                <w:sz w:val="20"/>
                <w:szCs w:val="20"/>
              </w:rPr>
              <w:t>Czas cyklu ÷ czas spływu</w:t>
            </w:r>
          </w:p>
        </w:tc>
      </w:tr>
      <w:tr w:rsidR="00D363C5" w14:paraId="6EDC8D25" w14:textId="77777777">
        <w:tblPrEx>
          <w:tblCellMar>
            <w:top w:w="0" w:type="dxa"/>
            <w:bottom w:w="0" w:type="dxa"/>
          </w:tblCellMar>
        </w:tblPrEx>
        <w:tc>
          <w:tcPr>
            <w:tcW w:w="2358" w:type="dxa"/>
            <w:tcMar>
              <w:top w:w="60" w:type="dxa"/>
              <w:left w:w="110" w:type="dxa"/>
              <w:bottom w:w="60" w:type="dxa"/>
              <w:right w:w="110" w:type="dxa"/>
            </w:tcMar>
            <w:vAlign w:val="center"/>
          </w:tcPr>
          <w:p w14:paraId="62B307FE" w14:textId="77777777" w:rsidR="00D363C5" w:rsidRDefault="00000000">
            <w:pPr>
              <w:spacing w:line="260" w:lineRule="auto"/>
            </w:pPr>
            <w:r>
              <w:rPr>
                <w:color w:val="000000"/>
                <w:sz w:val="20"/>
                <w:szCs w:val="20"/>
              </w:rPr>
              <w:t>Jakość</w:t>
            </w:r>
          </w:p>
        </w:tc>
        <w:tc>
          <w:tcPr>
            <w:tcW w:w="6712" w:type="dxa"/>
            <w:tcMar>
              <w:top w:w="60" w:type="dxa"/>
              <w:left w:w="110" w:type="dxa"/>
              <w:bottom w:w="60" w:type="dxa"/>
              <w:right w:w="110" w:type="dxa"/>
            </w:tcMar>
            <w:vAlign w:val="center"/>
          </w:tcPr>
          <w:p w14:paraId="094673FE" w14:textId="77777777" w:rsidR="00D363C5" w:rsidRDefault="00000000">
            <w:pPr>
              <w:spacing w:line="260" w:lineRule="auto"/>
            </w:pPr>
            <w:r>
              <w:rPr>
                <w:color w:val="000000"/>
                <w:sz w:val="20"/>
                <w:szCs w:val="20"/>
              </w:rPr>
              <w:t>(Wyprodukowane − wadliwe) ÷ wyprodukowane</w:t>
            </w:r>
          </w:p>
        </w:tc>
      </w:tr>
      <w:tr w:rsidR="00D363C5" w14:paraId="12ABF7D7"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1E1FB549" w14:textId="77777777" w:rsidR="00D363C5" w:rsidRDefault="00000000">
            <w:pPr>
              <w:spacing w:line="260" w:lineRule="auto"/>
            </w:pPr>
            <w:r>
              <w:rPr>
                <w:color w:val="000000"/>
                <w:sz w:val="20"/>
                <w:szCs w:val="20"/>
              </w:rPr>
              <w:t>OEE</w:t>
            </w:r>
          </w:p>
        </w:tc>
        <w:tc>
          <w:tcPr>
            <w:tcW w:w="6712" w:type="dxa"/>
            <w:shd w:val="clear" w:color="auto" w:fill="F2F5FA"/>
            <w:tcMar>
              <w:top w:w="60" w:type="dxa"/>
              <w:left w:w="110" w:type="dxa"/>
              <w:bottom w:w="60" w:type="dxa"/>
              <w:right w:w="110" w:type="dxa"/>
            </w:tcMar>
            <w:vAlign w:val="center"/>
          </w:tcPr>
          <w:p w14:paraId="417A7A20" w14:textId="77777777" w:rsidR="00D363C5" w:rsidRDefault="00000000">
            <w:pPr>
              <w:spacing w:line="260" w:lineRule="auto"/>
            </w:pPr>
            <w:r>
              <w:rPr>
                <w:color w:val="000000"/>
                <w:sz w:val="20"/>
                <w:szCs w:val="20"/>
              </w:rPr>
              <w:t>Iloczyn wydajności, dostępności i jakości</w:t>
            </w:r>
          </w:p>
        </w:tc>
      </w:tr>
      <w:tr w:rsidR="00D363C5" w14:paraId="287099F1" w14:textId="77777777">
        <w:tblPrEx>
          <w:tblCellMar>
            <w:top w:w="0" w:type="dxa"/>
            <w:bottom w:w="0" w:type="dxa"/>
          </w:tblCellMar>
        </w:tblPrEx>
        <w:tc>
          <w:tcPr>
            <w:tcW w:w="2358" w:type="dxa"/>
            <w:tcMar>
              <w:top w:w="60" w:type="dxa"/>
              <w:left w:w="110" w:type="dxa"/>
              <w:bottom w:w="60" w:type="dxa"/>
              <w:right w:w="110" w:type="dxa"/>
            </w:tcMar>
            <w:vAlign w:val="center"/>
          </w:tcPr>
          <w:p w14:paraId="6A4FC141" w14:textId="77777777" w:rsidR="00D363C5" w:rsidRDefault="00000000">
            <w:pPr>
              <w:spacing w:line="260" w:lineRule="auto"/>
            </w:pPr>
            <w:r>
              <w:rPr>
                <w:color w:val="000000"/>
                <w:sz w:val="20"/>
                <w:szCs w:val="20"/>
              </w:rPr>
              <w:t>FPY</w:t>
            </w:r>
          </w:p>
        </w:tc>
        <w:tc>
          <w:tcPr>
            <w:tcW w:w="6712" w:type="dxa"/>
            <w:tcMar>
              <w:top w:w="60" w:type="dxa"/>
              <w:left w:w="110" w:type="dxa"/>
              <w:bottom w:w="60" w:type="dxa"/>
              <w:right w:w="110" w:type="dxa"/>
            </w:tcMar>
            <w:vAlign w:val="center"/>
          </w:tcPr>
          <w:p w14:paraId="10B5C5C4" w14:textId="77777777" w:rsidR="00D363C5" w:rsidRDefault="00000000">
            <w:pPr>
              <w:spacing w:line="260" w:lineRule="auto"/>
            </w:pPr>
            <w:r>
              <w:rPr>
                <w:color w:val="000000"/>
                <w:sz w:val="20"/>
                <w:szCs w:val="20"/>
              </w:rPr>
              <w:t>Udział sztuk poprawnych za pierwszym przejściem</w:t>
            </w:r>
          </w:p>
        </w:tc>
      </w:tr>
      <w:tr w:rsidR="00D363C5" w14:paraId="03E9A3A5"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02CE6CB3" w14:textId="77777777" w:rsidR="00D363C5" w:rsidRDefault="00000000">
            <w:pPr>
              <w:spacing w:line="260" w:lineRule="auto"/>
            </w:pPr>
            <w:r>
              <w:rPr>
                <w:color w:val="000000"/>
                <w:sz w:val="20"/>
                <w:szCs w:val="20"/>
              </w:rPr>
              <w:t>Wydajność operatora</w:t>
            </w:r>
          </w:p>
        </w:tc>
        <w:tc>
          <w:tcPr>
            <w:tcW w:w="6712" w:type="dxa"/>
            <w:shd w:val="clear" w:color="auto" w:fill="F2F5FA"/>
            <w:tcMar>
              <w:top w:w="60" w:type="dxa"/>
              <w:left w:w="110" w:type="dxa"/>
              <w:bottom w:w="60" w:type="dxa"/>
              <w:right w:w="110" w:type="dxa"/>
            </w:tcMar>
            <w:vAlign w:val="center"/>
          </w:tcPr>
          <w:p w14:paraId="442CC0B4" w14:textId="77777777" w:rsidR="00D363C5" w:rsidRDefault="00000000">
            <w:pPr>
              <w:spacing w:line="260" w:lineRule="auto"/>
            </w:pPr>
            <w:r>
              <w:rPr>
                <w:color w:val="000000"/>
                <w:sz w:val="20"/>
                <w:szCs w:val="20"/>
              </w:rPr>
              <w:t>Liczba sztuk przeliczona na godzinę pracy</w:t>
            </w:r>
          </w:p>
        </w:tc>
      </w:tr>
    </w:tbl>
    <w:p w14:paraId="3537AAC9" w14:textId="77777777" w:rsidR="00D363C5" w:rsidRDefault="00000000">
      <w:pPr>
        <w:spacing w:before="80" w:after="200"/>
        <w:jc w:val="center"/>
      </w:pPr>
      <w:r>
        <w:rPr>
          <w:i/>
          <w:iCs/>
          <w:color w:val="404040"/>
          <w:sz w:val="18"/>
          <w:szCs w:val="18"/>
        </w:rPr>
        <w:t>Tab. 13. Wskaźniki wyliczane automatycznie przez wyzwalacz bazodanowy.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793EAAEC"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339FC38D" w14:textId="77777777" w:rsidR="00D363C5" w:rsidRDefault="00000000">
            <w:pPr>
              <w:spacing w:after="80"/>
            </w:pPr>
            <w:r>
              <w:rPr>
                <w:b/>
                <w:bCs/>
                <w:color w:val="1F3864"/>
                <w:sz w:val="21"/>
                <w:szCs w:val="21"/>
              </w:rPr>
              <w:t>Dlaczego wyzwalacz, a nie kod aplikacji</w:t>
            </w:r>
          </w:p>
          <w:p w14:paraId="131DCC98" w14:textId="77777777" w:rsidR="00D363C5" w:rsidRDefault="00000000">
            <w:pPr>
              <w:spacing w:after="60" w:line="280" w:lineRule="auto"/>
              <w:jc w:val="both"/>
            </w:pPr>
            <w:r>
              <w:rPr>
                <w:sz w:val="21"/>
                <w:szCs w:val="21"/>
              </w:rPr>
              <w:t xml:space="preserve">Umieszczenie logiki wyliczania wskaźników w bazie zamiast w aplikacji zapewnia, że każdy zarejestrowany cykl otrzyma komplet wskaźników niezależnie od tego, którędy trafił do systemu — czy przez warstwę pośrednią, czy wpisem ręcznym. Wyliczenia są wykonywane w jednej transakcji z zapisem cyklu, więc nie może powstać rekord realizacji </w:t>
            </w:r>
            <w:proofErr w:type="gramStart"/>
            <w:r>
              <w:rPr>
                <w:sz w:val="21"/>
                <w:szCs w:val="21"/>
              </w:rPr>
              <w:t>bez odpowiadającego</w:t>
            </w:r>
            <w:proofErr w:type="gramEnd"/>
            <w:r>
              <w:rPr>
                <w:sz w:val="21"/>
                <w:szCs w:val="21"/>
              </w:rPr>
              <w:t xml:space="preserve"> mu rekordu wskaźników. Cenę stanowi mniejsza czytelność — logika biznesowa ukryta w wyzwalaczu jest trudniejsza do odnalezienia niż zapisana w kodzie aplikacji.</w:t>
            </w:r>
          </w:p>
        </w:tc>
      </w:tr>
    </w:tbl>
    <w:p w14:paraId="7430196A" w14:textId="77777777" w:rsidR="00D363C5" w:rsidRDefault="00D363C5">
      <w:pPr>
        <w:spacing w:after="120"/>
      </w:pPr>
    </w:p>
    <w:p w14:paraId="744BF71C" w14:textId="77777777" w:rsidR="00D363C5" w:rsidRDefault="00000000">
      <w:pPr>
        <w:pStyle w:val="Nagwek2"/>
        <w:spacing w:before="260" w:after="140"/>
      </w:pPr>
      <w:bookmarkStart w:id="29" w:name="_Toc239444774"/>
      <w:r>
        <w:rPr>
          <w:b/>
          <w:bCs/>
          <w:color w:val="2E5496"/>
        </w:rPr>
        <w:t>6.3. Gospodarka magazynowa</w:t>
      </w:r>
      <w:bookmarkEnd w:id="29"/>
    </w:p>
    <w:p w14:paraId="2153D3E7" w14:textId="77777777" w:rsidR="00D363C5" w:rsidRDefault="00000000">
      <w:pPr>
        <w:spacing w:after="140" w:line="300" w:lineRule="auto"/>
        <w:jc w:val="both"/>
      </w:pPr>
      <w:r>
        <w:t>Model magazynowy odwzorowuje pełen cykl życia komponentu. Utworzenie zlecenia powoduje sprawdzenie dostępności komponentów wynikających ze struktury wyrobu i ich rezerwację. Zakończenie operacji na stanowisku zdejmuje ze stanu komponenty przypisane właśnie temu stanowisku. Odrzucenie sztuki na kontroli jakości uruchamia zwrot komponentów.</w:t>
      </w:r>
    </w:p>
    <w:p w14:paraId="27F4F998" w14:textId="77777777" w:rsidR="00D363C5" w:rsidRDefault="00000000">
      <w:pPr>
        <w:spacing w:after="140" w:line="300" w:lineRule="auto"/>
        <w:jc w:val="both"/>
      </w:pPr>
      <w:r>
        <w:t>Dopuszczono przy tym sytuację ujemnego stanu magazynowego, określaną w interfejsie jako zadłużenie magazynu. Powstaje ona, gdy zlecenie zostanie zatwierdzone mimo sygnalizowanych braków. Uznano, że twarda blokada byłaby w warunkach dydaktycznych uciążliwa — prowadzący zajęcia musi mieć możliwość uruchomienia produkcji bez uzupełniania stanu, a informacja o zadłużeniu pozostaje widoczna na stronie magazynu.</w:t>
      </w:r>
    </w:p>
    <w:p w14:paraId="7C180A4A" w14:textId="77777777" w:rsidR="00D363C5" w:rsidRDefault="00000000">
      <w:pPr>
        <w:pStyle w:val="Nagwek1"/>
        <w:pageBreakBefore/>
        <w:spacing w:after="240"/>
      </w:pPr>
      <w:bookmarkStart w:id="30" w:name="_Toc239444775"/>
      <w:r>
        <w:rPr>
          <w:b/>
          <w:bCs/>
          <w:color w:val="1F3864"/>
        </w:rPr>
        <w:lastRenderedPageBreak/>
        <w:t>7. Warstwa pośrednia</w:t>
      </w:r>
      <w:bookmarkEnd w:id="30"/>
    </w:p>
    <w:p w14:paraId="414FC36D" w14:textId="77777777" w:rsidR="00D363C5" w:rsidRDefault="00000000">
      <w:pPr>
        <w:pStyle w:val="Nagwek2"/>
        <w:spacing w:before="260" w:after="140"/>
      </w:pPr>
      <w:bookmarkStart w:id="31" w:name="_Toc239444776"/>
      <w:r>
        <w:rPr>
          <w:b/>
          <w:bCs/>
          <w:color w:val="2E5496"/>
        </w:rPr>
        <w:t>7.1. Zadania</w:t>
      </w:r>
      <w:bookmarkEnd w:id="31"/>
    </w:p>
    <w:p w14:paraId="2C0900E5" w14:textId="77777777" w:rsidR="00D363C5" w:rsidRDefault="00000000">
      <w:pPr>
        <w:spacing w:after="140" w:line="300" w:lineRule="auto"/>
        <w:jc w:val="both"/>
      </w:pPr>
      <w:r>
        <w:t xml:space="preserve">Aplikacja </w:t>
      </w:r>
      <w:proofErr w:type="spellStart"/>
      <w:r>
        <w:t>PlcToDbMiddleware</w:t>
      </w:r>
      <w:proofErr w:type="spellEnd"/>
      <w:r>
        <w:t xml:space="preserve">, napisana w języku C# z wykorzystaniem biblioteki S7.Net, stanowi jedyny punkt styku między sterownikiem a bazą danych. Pracuje jako proces konsolowy odpytujący sterownik w cyklu </w:t>
      </w:r>
      <w:proofErr w:type="spellStart"/>
      <w:r>
        <w:t>dwustumilisekundowym</w:t>
      </w:r>
      <w:proofErr w:type="spellEnd"/>
      <w:r>
        <w:t xml:space="preserve"> i realizuje wymianę w obu kierunkach.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D363C5" w14:paraId="59A2ACDB" w14:textId="77777777">
        <w:tblPrEx>
          <w:tblCellMar>
            <w:top w:w="0" w:type="dxa"/>
            <w:bottom w:w="0" w:type="dxa"/>
          </w:tblCellMar>
        </w:tblPrEx>
        <w:trPr>
          <w:tblHeader/>
        </w:trPr>
        <w:tc>
          <w:tcPr>
            <w:tcW w:w="1995" w:type="dxa"/>
            <w:shd w:val="clear" w:color="auto" w:fill="1F3864"/>
            <w:tcMar>
              <w:top w:w="60" w:type="dxa"/>
              <w:left w:w="110" w:type="dxa"/>
              <w:bottom w:w="60" w:type="dxa"/>
              <w:right w:w="110" w:type="dxa"/>
            </w:tcMar>
            <w:vAlign w:val="center"/>
          </w:tcPr>
          <w:p w14:paraId="707411ED" w14:textId="77777777" w:rsidR="00D363C5" w:rsidRDefault="00000000">
            <w:pPr>
              <w:spacing w:line="260" w:lineRule="auto"/>
            </w:pPr>
            <w:r>
              <w:rPr>
                <w:b/>
                <w:bCs/>
                <w:color w:val="FFFFFF"/>
                <w:sz w:val="20"/>
                <w:szCs w:val="20"/>
              </w:rPr>
              <w:t>Kierunek</w:t>
            </w:r>
          </w:p>
        </w:tc>
        <w:tc>
          <w:tcPr>
            <w:tcW w:w="7075" w:type="dxa"/>
            <w:shd w:val="clear" w:color="auto" w:fill="1F3864"/>
            <w:tcMar>
              <w:top w:w="60" w:type="dxa"/>
              <w:left w:w="110" w:type="dxa"/>
              <w:bottom w:w="60" w:type="dxa"/>
              <w:right w:w="110" w:type="dxa"/>
            </w:tcMar>
            <w:vAlign w:val="center"/>
          </w:tcPr>
          <w:p w14:paraId="2FE0AEE7" w14:textId="77777777" w:rsidR="00D363C5" w:rsidRDefault="00000000">
            <w:pPr>
              <w:spacing w:line="260" w:lineRule="auto"/>
            </w:pPr>
            <w:r>
              <w:rPr>
                <w:b/>
                <w:bCs/>
                <w:color w:val="FFFFFF"/>
                <w:sz w:val="20"/>
                <w:szCs w:val="20"/>
              </w:rPr>
              <w:t>Realizowane zadanie</w:t>
            </w:r>
          </w:p>
        </w:tc>
      </w:tr>
      <w:tr w:rsidR="00D363C5" w14:paraId="556C6DF4" w14:textId="77777777">
        <w:tblPrEx>
          <w:tblCellMar>
            <w:top w:w="0" w:type="dxa"/>
            <w:bottom w:w="0" w:type="dxa"/>
          </w:tblCellMar>
        </w:tblPrEx>
        <w:tc>
          <w:tcPr>
            <w:tcW w:w="1995" w:type="dxa"/>
            <w:tcMar>
              <w:top w:w="60" w:type="dxa"/>
              <w:left w:w="110" w:type="dxa"/>
              <w:bottom w:w="60" w:type="dxa"/>
              <w:right w:w="110" w:type="dxa"/>
            </w:tcMar>
            <w:vAlign w:val="center"/>
          </w:tcPr>
          <w:p w14:paraId="50CE3EB3" w14:textId="77777777" w:rsidR="00D363C5" w:rsidRDefault="00000000">
            <w:pPr>
              <w:spacing w:line="260" w:lineRule="auto"/>
            </w:pPr>
            <w:r>
              <w:rPr>
                <w:color w:val="000000"/>
                <w:sz w:val="20"/>
                <w:szCs w:val="20"/>
              </w:rPr>
              <w:t>Baza → PLC</w:t>
            </w:r>
          </w:p>
        </w:tc>
        <w:tc>
          <w:tcPr>
            <w:tcW w:w="7075" w:type="dxa"/>
            <w:tcMar>
              <w:top w:w="60" w:type="dxa"/>
              <w:left w:w="110" w:type="dxa"/>
              <w:bottom w:w="60" w:type="dxa"/>
              <w:right w:w="110" w:type="dxa"/>
            </w:tcMar>
            <w:vAlign w:val="center"/>
          </w:tcPr>
          <w:p w14:paraId="13483D82" w14:textId="77777777" w:rsidR="00D363C5" w:rsidRDefault="00000000">
            <w:pPr>
              <w:spacing w:line="260" w:lineRule="auto"/>
            </w:pPr>
            <w:r>
              <w:rPr>
                <w:color w:val="000000"/>
                <w:sz w:val="20"/>
                <w:szCs w:val="20"/>
              </w:rPr>
              <w:t xml:space="preserve">Podawanie kolejnych zleceń z kolejki do slotu </w:t>
            </w:r>
            <w:proofErr w:type="spellStart"/>
            <w:r>
              <w:rPr>
                <w:color w:val="000000"/>
                <w:sz w:val="20"/>
                <w:szCs w:val="20"/>
              </w:rPr>
              <w:t>NastepneZlecenie</w:t>
            </w:r>
            <w:proofErr w:type="spellEnd"/>
          </w:p>
        </w:tc>
      </w:tr>
      <w:tr w:rsidR="00D363C5" w14:paraId="32B49E57"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3BC31FA7" w14:textId="77777777" w:rsidR="00D363C5" w:rsidRDefault="00000000">
            <w:pPr>
              <w:spacing w:line="260" w:lineRule="auto"/>
            </w:pPr>
            <w:r>
              <w:rPr>
                <w:color w:val="000000"/>
                <w:sz w:val="20"/>
                <w:szCs w:val="20"/>
              </w:rPr>
              <w:t>Baza → PLC</w:t>
            </w:r>
          </w:p>
        </w:tc>
        <w:tc>
          <w:tcPr>
            <w:tcW w:w="7075" w:type="dxa"/>
            <w:shd w:val="clear" w:color="auto" w:fill="F2F5FA"/>
            <w:tcMar>
              <w:top w:w="60" w:type="dxa"/>
              <w:left w:w="110" w:type="dxa"/>
              <w:bottom w:w="60" w:type="dxa"/>
              <w:right w:w="110" w:type="dxa"/>
            </w:tcMar>
            <w:vAlign w:val="center"/>
          </w:tcPr>
          <w:p w14:paraId="47A226BB" w14:textId="77777777" w:rsidR="00D363C5" w:rsidRDefault="00000000">
            <w:pPr>
              <w:spacing w:line="260" w:lineRule="auto"/>
            </w:pPr>
            <w:r>
              <w:rPr>
                <w:color w:val="000000"/>
                <w:sz w:val="20"/>
                <w:szCs w:val="20"/>
              </w:rPr>
              <w:t>Przekazywanie żądania kasowania tablicy zleceń</w:t>
            </w:r>
          </w:p>
        </w:tc>
      </w:tr>
      <w:tr w:rsidR="00D363C5" w14:paraId="5640C6B2" w14:textId="77777777">
        <w:tblPrEx>
          <w:tblCellMar>
            <w:top w:w="0" w:type="dxa"/>
            <w:bottom w:w="0" w:type="dxa"/>
          </w:tblCellMar>
        </w:tblPrEx>
        <w:tc>
          <w:tcPr>
            <w:tcW w:w="1995" w:type="dxa"/>
            <w:tcMar>
              <w:top w:w="60" w:type="dxa"/>
              <w:left w:w="110" w:type="dxa"/>
              <w:bottom w:w="60" w:type="dxa"/>
              <w:right w:w="110" w:type="dxa"/>
            </w:tcMar>
            <w:vAlign w:val="center"/>
          </w:tcPr>
          <w:p w14:paraId="562B313E" w14:textId="77777777" w:rsidR="00D363C5" w:rsidRDefault="00000000">
            <w:pPr>
              <w:spacing w:line="260" w:lineRule="auto"/>
            </w:pPr>
            <w:r>
              <w:rPr>
                <w:color w:val="000000"/>
                <w:sz w:val="20"/>
                <w:szCs w:val="20"/>
              </w:rPr>
              <w:t>PLC → Baza</w:t>
            </w:r>
          </w:p>
        </w:tc>
        <w:tc>
          <w:tcPr>
            <w:tcW w:w="7075" w:type="dxa"/>
            <w:tcMar>
              <w:top w:w="60" w:type="dxa"/>
              <w:left w:w="110" w:type="dxa"/>
              <w:bottom w:w="60" w:type="dxa"/>
              <w:right w:w="110" w:type="dxa"/>
            </w:tcMar>
            <w:vAlign w:val="center"/>
          </w:tcPr>
          <w:p w14:paraId="520CF5DB" w14:textId="77777777" w:rsidR="00D363C5" w:rsidRDefault="00000000">
            <w:pPr>
              <w:spacing w:line="260" w:lineRule="auto"/>
            </w:pPr>
            <w:r>
              <w:rPr>
                <w:color w:val="000000"/>
                <w:sz w:val="20"/>
                <w:szCs w:val="20"/>
              </w:rPr>
              <w:t>Rejestracja sztuk po kontroli jakości wraz z przyczyną odrzutu</w:t>
            </w:r>
          </w:p>
        </w:tc>
      </w:tr>
      <w:tr w:rsidR="00D363C5" w14:paraId="71D440C3"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0E138956" w14:textId="77777777" w:rsidR="00D363C5" w:rsidRDefault="00000000">
            <w:pPr>
              <w:spacing w:line="260" w:lineRule="auto"/>
            </w:pPr>
            <w:r>
              <w:rPr>
                <w:color w:val="000000"/>
                <w:sz w:val="20"/>
                <w:szCs w:val="20"/>
              </w:rPr>
              <w:t>PLC → Baza</w:t>
            </w:r>
          </w:p>
        </w:tc>
        <w:tc>
          <w:tcPr>
            <w:tcW w:w="7075" w:type="dxa"/>
            <w:shd w:val="clear" w:color="auto" w:fill="F2F5FA"/>
            <w:tcMar>
              <w:top w:w="60" w:type="dxa"/>
              <w:left w:w="110" w:type="dxa"/>
              <w:bottom w:w="60" w:type="dxa"/>
              <w:right w:w="110" w:type="dxa"/>
            </w:tcMar>
            <w:vAlign w:val="center"/>
          </w:tcPr>
          <w:p w14:paraId="1E886696" w14:textId="77777777" w:rsidR="00D363C5" w:rsidRDefault="00000000">
            <w:pPr>
              <w:spacing w:line="260" w:lineRule="auto"/>
            </w:pPr>
            <w:r>
              <w:rPr>
                <w:color w:val="000000"/>
                <w:sz w:val="20"/>
                <w:szCs w:val="20"/>
              </w:rPr>
              <w:t>Zapis czasów cykli i przepływu sztuk przez stanowiska</w:t>
            </w:r>
          </w:p>
        </w:tc>
      </w:tr>
      <w:tr w:rsidR="00D363C5" w14:paraId="3EA8347F" w14:textId="77777777">
        <w:tblPrEx>
          <w:tblCellMar>
            <w:top w:w="0" w:type="dxa"/>
            <w:bottom w:w="0" w:type="dxa"/>
          </w:tblCellMar>
        </w:tblPrEx>
        <w:tc>
          <w:tcPr>
            <w:tcW w:w="1995" w:type="dxa"/>
            <w:tcMar>
              <w:top w:w="60" w:type="dxa"/>
              <w:left w:w="110" w:type="dxa"/>
              <w:bottom w:w="60" w:type="dxa"/>
              <w:right w:w="110" w:type="dxa"/>
            </w:tcMar>
            <w:vAlign w:val="center"/>
          </w:tcPr>
          <w:p w14:paraId="76C5627C" w14:textId="77777777" w:rsidR="00D363C5" w:rsidRDefault="00000000">
            <w:pPr>
              <w:spacing w:line="260" w:lineRule="auto"/>
            </w:pPr>
            <w:r>
              <w:rPr>
                <w:color w:val="000000"/>
                <w:sz w:val="20"/>
                <w:szCs w:val="20"/>
              </w:rPr>
              <w:t>PLC → Baza</w:t>
            </w:r>
          </w:p>
        </w:tc>
        <w:tc>
          <w:tcPr>
            <w:tcW w:w="7075" w:type="dxa"/>
            <w:tcMar>
              <w:top w:w="60" w:type="dxa"/>
              <w:left w:w="110" w:type="dxa"/>
              <w:bottom w:w="60" w:type="dxa"/>
              <w:right w:w="110" w:type="dxa"/>
            </w:tcMar>
            <w:vAlign w:val="center"/>
          </w:tcPr>
          <w:p w14:paraId="0D603399" w14:textId="77777777" w:rsidR="00D363C5" w:rsidRDefault="00000000">
            <w:pPr>
              <w:spacing w:line="260" w:lineRule="auto"/>
            </w:pPr>
            <w:r>
              <w:rPr>
                <w:color w:val="000000"/>
                <w:sz w:val="20"/>
                <w:szCs w:val="20"/>
              </w:rPr>
              <w:t>Zapis stanów stanowisk i liczników pojemników</w:t>
            </w:r>
          </w:p>
        </w:tc>
      </w:tr>
      <w:tr w:rsidR="00D363C5" w14:paraId="4A9ABD8D"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55F2C3A7" w14:textId="77777777" w:rsidR="00D363C5" w:rsidRDefault="00000000">
            <w:pPr>
              <w:spacing w:line="260" w:lineRule="auto"/>
            </w:pPr>
            <w:r>
              <w:rPr>
                <w:color w:val="000000"/>
                <w:sz w:val="20"/>
                <w:szCs w:val="20"/>
              </w:rPr>
              <w:t>PLC → Baza</w:t>
            </w:r>
          </w:p>
        </w:tc>
        <w:tc>
          <w:tcPr>
            <w:tcW w:w="7075" w:type="dxa"/>
            <w:shd w:val="clear" w:color="auto" w:fill="F2F5FA"/>
            <w:tcMar>
              <w:top w:w="60" w:type="dxa"/>
              <w:left w:w="110" w:type="dxa"/>
              <w:bottom w:w="60" w:type="dxa"/>
              <w:right w:w="110" w:type="dxa"/>
            </w:tcMar>
            <w:vAlign w:val="center"/>
          </w:tcPr>
          <w:p w14:paraId="5D48BD80" w14:textId="77777777" w:rsidR="00D363C5" w:rsidRDefault="00000000">
            <w:pPr>
              <w:spacing w:line="260" w:lineRule="auto"/>
            </w:pPr>
            <w:r>
              <w:rPr>
                <w:color w:val="000000"/>
                <w:sz w:val="20"/>
                <w:szCs w:val="20"/>
              </w:rPr>
              <w:t>Rejestracja zdarzeń porzucenia zlecenia</w:t>
            </w:r>
          </w:p>
        </w:tc>
      </w:tr>
      <w:tr w:rsidR="00D363C5" w14:paraId="7E0ABB59" w14:textId="77777777">
        <w:tblPrEx>
          <w:tblCellMar>
            <w:top w:w="0" w:type="dxa"/>
            <w:bottom w:w="0" w:type="dxa"/>
          </w:tblCellMar>
        </w:tblPrEx>
        <w:tc>
          <w:tcPr>
            <w:tcW w:w="1995" w:type="dxa"/>
            <w:tcMar>
              <w:top w:w="60" w:type="dxa"/>
              <w:left w:w="110" w:type="dxa"/>
              <w:bottom w:w="60" w:type="dxa"/>
              <w:right w:w="110" w:type="dxa"/>
            </w:tcMar>
            <w:vAlign w:val="center"/>
          </w:tcPr>
          <w:p w14:paraId="2D66B333" w14:textId="77777777" w:rsidR="00D363C5" w:rsidRDefault="00000000">
            <w:pPr>
              <w:spacing w:line="260" w:lineRule="auto"/>
            </w:pPr>
            <w:r>
              <w:rPr>
                <w:color w:val="000000"/>
                <w:sz w:val="20"/>
                <w:szCs w:val="20"/>
              </w:rPr>
              <w:t>wewnętrzne</w:t>
            </w:r>
          </w:p>
        </w:tc>
        <w:tc>
          <w:tcPr>
            <w:tcW w:w="7075" w:type="dxa"/>
            <w:tcMar>
              <w:top w:w="60" w:type="dxa"/>
              <w:left w:w="110" w:type="dxa"/>
              <w:bottom w:w="60" w:type="dxa"/>
              <w:right w:w="110" w:type="dxa"/>
            </w:tcMar>
            <w:vAlign w:val="center"/>
          </w:tcPr>
          <w:p w14:paraId="57F5715C" w14:textId="77777777" w:rsidR="00D363C5" w:rsidRDefault="00000000">
            <w:pPr>
              <w:spacing w:line="260" w:lineRule="auto"/>
            </w:pPr>
            <w:r>
              <w:rPr>
                <w:color w:val="000000"/>
                <w:sz w:val="20"/>
                <w:szCs w:val="20"/>
              </w:rPr>
              <w:t>Rozliczanie zużycia i zwrotów komponentów magazynowych</w:t>
            </w:r>
          </w:p>
        </w:tc>
      </w:tr>
    </w:tbl>
    <w:p w14:paraId="7CC238DE" w14:textId="77777777" w:rsidR="00D363C5" w:rsidRDefault="00000000">
      <w:pPr>
        <w:spacing w:before="80" w:after="200"/>
        <w:jc w:val="center"/>
      </w:pPr>
      <w:r>
        <w:rPr>
          <w:i/>
          <w:iCs/>
          <w:color w:val="404040"/>
          <w:sz w:val="18"/>
          <w:szCs w:val="18"/>
        </w:rPr>
        <w:t>Tab. 14. Zadania realizowane przez warstwę pośrednią.</w:t>
      </w:r>
    </w:p>
    <w:p w14:paraId="420CA04C" w14:textId="77777777" w:rsidR="00D363C5" w:rsidRDefault="00000000">
      <w:pPr>
        <w:spacing w:after="140" w:line="300" w:lineRule="auto"/>
        <w:jc w:val="both"/>
      </w:pPr>
      <w:r>
        <w:t>Sterowanie przepływem zleceń oparto na prostej zasadzie: sterownik sam zarządza slotem kolejnego zlecenia, zmniejszając numer sztuki po każdym wykonanym egzemplarzu, a po ostatnim zerując cały slot. Pusty slot jest więc dla warstwy pośredniej sygnałem gotowości linii na kolejne zlecenie. Rozwiązanie eliminuje konieczność utrzymywania stanu po stronie aplikacji i uzgadniania go ze sterownikiem.</w:t>
      </w:r>
    </w:p>
    <w:p w14:paraId="796E62FD" w14:textId="77777777" w:rsidR="00D363C5" w:rsidRDefault="00000000">
      <w:pPr>
        <w:pStyle w:val="Nagwek2"/>
        <w:spacing w:before="260" w:after="140"/>
      </w:pPr>
      <w:bookmarkStart w:id="32" w:name="_Toc239444777"/>
      <w:r>
        <w:rPr>
          <w:b/>
          <w:bCs/>
          <w:color w:val="2E5496"/>
        </w:rPr>
        <w:t>7.2. Walidacja układu pamięci</w:t>
      </w:r>
      <w:bookmarkEnd w:id="32"/>
    </w:p>
    <w:p w14:paraId="1AD88CE2" w14:textId="77777777" w:rsidR="00D363C5" w:rsidRDefault="00000000">
      <w:pPr>
        <w:spacing w:after="140" w:line="300" w:lineRule="auto"/>
        <w:jc w:val="both"/>
      </w:pPr>
      <w:r>
        <w:t xml:space="preserve">Aplikacja odwołuje się do bloków danych sterownika przez adresy absolutne wyliczone z rozmiaru typu opisującego zlecenie. Rozmiar ten w trakcie projektu zmieniał się dwukrotnie — ze 138 na 140 bajtów po dodaniu tablicy statusów, a następnie na 142 po dodaniu struktury przyczyn odrzutu. Każda taka zmiana przesuwa mapę pamięci o </w:t>
      </w:r>
      <w:proofErr w:type="spellStart"/>
      <w:r>
        <w:t>dwustukrotność</w:t>
      </w:r>
      <w:proofErr w:type="spellEnd"/>
      <w:r>
        <w:t xml:space="preserve"> przyrostu.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45661FE4"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00A16F14" w14:textId="77777777" w:rsidR="00D363C5" w:rsidRDefault="00000000">
            <w:pPr>
              <w:spacing w:after="80"/>
            </w:pPr>
            <w:r>
              <w:rPr>
                <w:b/>
                <w:bCs/>
                <w:color w:val="1F3864"/>
                <w:sz w:val="21"/>
                <w:szCs w:val="21"/>
              </w:rPr>
              <w:t>Problem cichego uszkodzenia danych</w:t>
            </w:r>
          </w:p>
          <w:p w14:paraId="4C2F15DA" w14:textId="77777777" w:rsidR="00D363C5" w:rsidRDefault="00000000">
            <w:pPr>
              <w:spacing w:after="60" w:line="280" w:lineRule="auto"/>
              <w:jc w:val="both"/>
            </w:pPr>
            <w:r>
              <w:rPr>
                <w:sz w:val="21"/>
                <w:szCs w:val="21"/>
              </w:rPr>
              <w:t>Zapis pod niewłaściwy adres w bloku danych sterownika nie zgłasza błędu — operacja kończy się powodzeniem, tyle że wartość trafia w przypadkowe miejsce. Skutkiem jest uszkodzenie danych, które ujawnia się dopiero pośrednio, w postaci nieprawidłowych odczytów w zupełnie innym miejscu systemu. Aby temu zapobiec, do warstwy pośredniej dodano procedurę weryfikującą przy starcie zgodność mapy pamięci z offsetami zaszytymi w kodzie. Wykryty rozjazd jest zgłaszany w dzienniku, zamiast po cichu psuć dane produkcyjne.</w:t>
            </w:r>
          </w:p>
        </w:tc>
      </w:tr>
    </w:tbl>
    <w:p w14:paraId="79E24F02" w14:textId="77777777" w:rsidR="00D363C5" w:rsidRDefault="00D363C5">
      <w:pPr>
        <w:spacing w:after="120"/>
      </w:pPr>
    </w:p>
    <w:p w14:paraId="79FDF01E" w14:textId="77777777" w:rsidR="00D363C5" w:rsidRDefault="00000000">
      <w:pPr>
        <w:pStyle w:val="Nagwek2"/>
        <w:spacing w:before="260" w:after="140"/>
      </w:pPr>
      <w:bookmarkStart w:id="33" w:name="_Toc239444778"/>
      <w:r>
        <w:rPr>
          <w:b/>
          <w:bCs/>
          <w:color w:val="2E5496"/>
        </w:rPr>
        <w:t>7.3. Odporność na awarie</w:t>
      </w:r>
      <w:bookmarkEnd w:id="33"/>
    </w:p>
    <w:p w14:paraId="1DF19A6C" w14:textId="77777777" w:rsidR="00D363C5" w:rsidRDefault="00000000">
      <w:pPr>
        <w:spacing w:after="140" w:line="300" w:lineRule="auto"/>
        <w:jc w:val="both"/>
      </w:pPr>
      <w:r>
        <w:t xml:space="preserve">W pierwotnej wersji wyjątek zgłoszony przez sesję komunikacyjną kończył pracę aplikacji, która zatrzymywała się na oczekiwaniu naciśnięcia klawisza. Z perspektywy użytkownika wyglądało to tak, </w:t>
      </w:r>
      <w:r>
        <w:lastRenderedPageBreak/>
        <w:t>jakby cały system nagle przestał działać — strona przestawała się odświeżać, choć baza i aplikacja webowa pracowały poprawnie. Obecnie po każdym zerwaniu połączenia aplikacja odczekuje pięć sekund i podejmuje próbę ponownego nawiązania łączności, w nieskończonej pętli.</w:t>
      </w:r>
    </w:p>
    <w:p w14:paraId="58BDEDE3" w14:textId="77777777" w:rsidR="00D363C5" w:rsidRDefault="00000000">
      <w:pPr>
        <w:spacing w:after="140" w:line="300" w:lineRule="auto"/>
        <w:jc w:val="both"/>
      </w:pPr>
      <w:r>
        <w:t>Drugim zabezpieczeniem jest globalny obiekt wzajemnego wykluczania, uniemożliwiający uruchomienie drugiej instancji aplikacji. Dwie kopie pisałyby jednocześnie do tego samego sterownika i konkurowały o dostęp do bazy, co prowadziło do trudnych do zdiagnozowania niespójności — na przykład podwójnej rejestracji tej samej sztuki.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0E3BD74A"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095BF057" w14:textId="77777777" w:rsidR="00D363C5" w:rsidRDefault="00000000">
            <w:pPr>
              <w:spacing w:after="80"/>
            </w:pPr>
            <w:r>
              <w:rPr>
                <w:b/>
                <w:bCs/>
                <w:color w:val="1F3864"/>
                <w:sz w:val="21"/>
                <w:szCs w:val="21"/>
              </w:rPr>
              <w:t>Kod porzucony w trakcie rozwoju</w:t>
            </w:r>
          </w:p>
          <w:p w14:paraId="271FE909" w14:textId="77777777" w:rsidR="00D363C5" w:rsidRDefault="00000000">
            <w:pPr>
              <w:spacing w:after="60" w:line="280" w:lineRule="auto"/>
              <w:jc w:val="both"/>
            </w:pPr>
            <w:r>
              <w:rPr>
                <w:sz w:val="21"/>
                <w:szCs w:val="21"/>
              </w:rPr>
              <w:t xml:space="preserve">W projekcie sterownika pozostał blok </w:t>
            </w:r>
            <w:proofErr w:type="spellStart"/>
            <w:r>
              <w:rPr>
                <w:sz w:val="21"/>
                <w:szCs w:val="21"/>
              </w:rPr>
              <w:t>RaportowanieDB</w:t>
            </w:r>
            <w:proofErr w:type="spellEnd"/>
            <w:r>
              <w:rPr>
                <w:sz w:val="21"/>
                <w:szCs w:val="21"/>
              </w:rPr>
              <w:t xml:space="preserve">, realizujący wcześniejszą koncepcję przekazywania danych do systemu nadrzędnego. Zakładała ona, że to sterownik przygotuje komplet danych w bloku DB_WWW i wystawi znacznik gotowości, a aplikacja jedynie je odczyta. Koncepcję porzucono na rzecz bezpośredniego odczytu tablicy zleceń przez warstwę pośrednią, ponieważ pierwotne rozwiązanie wymagało utrzymywania w sterowniku logiki formatowania napisów i uzgadniania znaczników. Blok nie jest wywoływany z żadnego bloku organizacyjnego, obsługa stanowisk 2 i 3 pozostała w nim </w:t>
            </w:r>
            <w:proofErr w:type="spellStart"/>
            <w:r>
              <w:rPr>
                <w:sz w:val="21"/>
                <w:szCs w:val="21"/>
              </w:rPr>
              <w:t>zakomentowana</w:t>
            </w:r>
            <w:proofErr w:type="spellEnd"/>
            <w:r>
              <w:rPr>
                <w:sz w:val="21"/>
                <w:szCs w:val="21"/>
              </w:rPr>
              <w:t>, a numer zlecenia jest wpisany na stałe. Pozostawiono go w projekcie jako dokumentację odrzuconego wariantu; przy dalszym rozwoju należy go usunąć.</w:t>
            </w:r>
          </w:p>
        </w:tc>
      </w:tr>
    </w:tbl>
    <w:p w14:paraId="28BEDD45" w14:textId="77777777" w:rsidR="00D363C5" w:rsidRDefault="00D363C5">
      <w:pPr>
        <w:spacing w:after="120"/>
      </w:pPr>
    </w:p>
    <w:p w14:paraId="3D3B5A10" w14:textId="77777777" w:rsidR="00D363C5" w:rsidRDefault="00000000">
      <w:pPr>
        <w:pStyle w:val="Nagwek1"/>
        <w:pageBreakBefore/>
        <w:spacing w:after="240"/>
      </w:pPr>
      <w:bookmarkStart w:id="34" w:name="_Toc239444779"/>
      <w:r>
        <w:rPr>
          <w:b/>
          <w:bCs/>
          <w:color w:val="1F3864"/>
        </w:rPr>
        <w:lastRenderedPageBreak/>
        <w:t>8. Aplikacja webowa</w:t>
      </w:r>
      <w:bookmarkEnd w:id="34"/>
    </w:p>
    <w:p w14:paraId="28FAE1EB" w14:textId="77777777" w:rsidR="00D363C5" w:rsidRDefault="00000000">
      <w:pPr>
        <w:pStyle w:val="Nagwek2"/>
        <w:spacing w:before="260" w:after="140"/>
      </w:pPr>
      <w:bookmarkStart w:id="35" w:name="_Toc239444780"/>
      <w:r>
        <w:rPr>
          <w:b/>
          <w:bCs/>
          <w:color w:val="2E5496"/>
        </w:rPr>
        <w:t>8.1. Charakterystyka</w:t>
      </w:r>
      <w:bookmarkEnd w:id="35"/>
    </w:p>
    <w:p w14:paraId="3BB9C080" w14:textId="77777777" w:rsidR="00D363C5" w:rsidRDefault="00000000">
      <w:pPr>
        <w:spacing w:after="140" w:line="300" w:lineRule="auto"/>
        <w:jc w:val="both"/>
      </w:pPr>
      <w:r>
        <w:t xml:space="preserve">Nadrzędny interfejs systemu stanowi aplikacja webowa napisana w technologii </w:t>
      </w:r>
      <w:proofErr w:type="spellStart"/>
      <w:r>
        <w:t>Blazor</w:t>
      </w:r>
      <w:proofErr w:type="spellEnd"/>
      <w:r>
        <w:t xml:space="preserve"> z wykorzystaniem biblioteki komponentów </w:t>
      </w:r>
      <w:proofErr w:type="spellStart"/>
      <w:r>
        <w:t>MudBlazor</w:t>
      </w:r>
      <w:proofErr w:type="spellEnd"/>
      <w:r>
        <w:t xml:space="preserve">, udostępniana lokalnie pod adresem </w:t>
      </w:r>
      <w:proofErr w:type="spellStart"/>
      <w:r>
        <w:t>localhost</w:t>
      </w:r>
      <w:proofErr w:type="spellEnd"/>
      <w:r>
        <w:t xml:space="preserve"> na porcie 5000. Aplikacja pełni funkcję pulpitu kierowniczego — nie steruje bezpośrednio linią, lecz zarządza zleceniami, magazynem i raportowaniem.</w:t>
      </w:r>
    </w:p>
    <w:p w14:paraId="601AB6F4" w14:textId="77777777" w:rsidR="00D363C5" w:rsidRDefault="00000000">
      <w:pPr>
        <w:spacing w:after="140" w:line="300" w:lineRule="auto"/>
        <w:jc w:val="both"/>
      </w:pPr>
      <w:r>
        <w:t>Interfejs zaprojektowano w ciemnej kolorystyce z pomarańczowym akcentem, nawiązującej do identyfikacji wizualnej zespołu. Wybór ciemnego motywu podyktowany był warunkami pracy — aplikacja wyświetlana jest na monitorze w laboratorium przez cały czas trwania zajęć.</w:t>
      </w:r>
    </w:p>
    <w:p w14:paraId="7BE9A147" w14:textId="77777777" w:rsidR="00D363C5" w:rsidRDefault="00000000">
      <w:pPr>
        <w:spacing w:before="160" w:after="60"/>
        <w:jc w:val="center"/>
      </w:pPr>
      <w:r>
        <w:rPr>
          <w:noProof/>
        </w:rPr>
        <w:drawing>
          <wp:inline distT="0" distB="0" distL="0" distR="0" wp14:anchorId="7CC38B59" wp14:editId="74C5C3D9">
            <wp:extent cx="5334000" cy="3200400"/>
            <wp:effectExtent l="0" t="0" r="0" b="0"/>
            <wp:docPr id="550979575" name="Obraz 55097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4CDD1D8C" w14:textId="77777777" w:rsidR="00D363C5" w:rsidRDefault="00000000">
      <w:pPr>
        <w:spacing w:after="220"/>
        <w:jc w:val="center"/>
      </w:pPr>
      <w:r>
        <w:rPr>
          <w:i/>
          <w:iCs/>
          <w:color w:val="404040"/>
          <w:sz w:val="18"/>
          <w:szCs w:val="18"/>
        </w:rPr>
        <w:t>Rys. 8. Ekran logowania do aplikacji.</w:t>
      </w:r>
    </w:p>
    <w:p w14:paraId="12F4DE87" w14:textId="77777777" w:rsidR="00F341C5" w:rsidRDefault="00F341C5">
      <w:pPr>
        <w:pStyle w:val="Nagwek2"/>
        <w:spacing w:before="260" w:after="140"/>
        <w:rPr>
          <w:b/>
          <w:bCs/>
          <w:color w:val="2E5496"/>
        </w:rPr>
      </w:pPr>
      <w:bookmarkStart w:id="36" w:name="_Toc239444781"/>
    </w:p>
    <w:p w14:paraId="276AEEC8" w14:textId="77777777" w:rsidR="00F341C5" w:rsidRDefault="00F341C5">
      <w:pPr>
        <w:pStyle w:val="Nagwek2"/>
        <w:spacing w:before="260" w:after="140"/>
        <w:rPr>
          <w:b/>
          <w:bCs/>
          <w:color w:val="2E5496"/>
        </w:rPr>
      </w:pPr>
    </w:p>
    <w:p w14:paraId="47E76B74" w14:textId="77777777" w:rsidR="00F341C5" w:rsidRDefault="00F341C5">
      <w:pPr>
        <w:pStyle w:val="Nagwek2"/>
        <w:spacing w:before="260" w:after="140"/>
        <w:rPr>
          <w:b/>
          <w:bCs/>
          <w:color w:val="2E5496"/>
        </w:rPr>
      </w:pPr>
    </w:p>
    <w:p w14:paraId="1334FCCB" w14:textId="77777777" w:rsidR="00F341C5" w:rsidRDefault="00F341C5">
      <w:pPr>
        <w:pStyle w:val="Nagwek2"/>
        <w:spacing w:before="260" w:after="140"/>
        <w:rPr>
          <w:b/>
          <w:bCs/>
          <w:color w:val="2E5496"/>
        </w:rPr>
      </w:pPr>
    </w:p>
    <w:p w14:paraId="18192EB5" w14:textId="77777777" w:rsidR="00F341C5" w:rsidRDefault="00F341C5">
      <w:pPr>
        <w:pStyle w:val="Nagwek2"/>
        <w:spacing w:before="260" w:after="140"/>
        <w:rPr>
          <w:b/>
          <w:bCs/>
          <w:color w:val="2E5496"/>
        </w:rPr>
      </w:pPr>
    </w:p>
    <w:p w14:paraId="3940CF96" w14:textId="77777777" w:rsidR="00F341C5" w:rsidRDefault="00F341C5">
      <w:pPr>
        <w:pStyle w:val="Nagwek2"/>
        <w:spacing w:before="260" w:after="140"/>
        <w:rPr>
          <w:b/>
          <w:bCs/>
          <w:color w:val="2E5496"/>
        </w:rPr>
      </w:pPr>
    </w:p>
    <w:p w14:paraId="7105F19A" w14:textId="77777777" w:rsidR="00F341C5" w:rsidRDefault="00F341C5">
      <w:pPr>
        <w:pStyle w:val="Nagwek2"/>
        <w:spacing w:before="260" w:after="140"/>
        <w:rPr>
          <w:b/>
          <w:bCs/>
          <w:color w:val="2E5496"/>
        </w:rPr>
      </w:pPr>
    </w:p>
    <w:p w14:paraId="418F029F" w14:textId="77777777" w:rsidR="00F341C5" w:rsidRDefault="00F341C5">
      <w:pPr>
        <w:pStyle w:val="Nagwek2"/>
        <w:spacing w:before="260" w:after="140"/>
        <w:rPr>
          <w:b/>
          <w:bCs/>
          <w:color w:val="2E5496"/>
        </w:rPr>
      </w:pPr>
    </w:p>
    <w:p w14:paraId="59C36E55" w14:textId="0C129FF4" w:rsidR="00D363C5" w:rsidRDefault="00000000">
      <w:pPr>
        <w:pStyle w:val="Nagwek2"/>
        <w:spacing w:before="260" w:after="140"/>
      </w:pPr>
      <w:r>
        <w:rPr>
          <w:b/>
          <w:bCs/>
          <w:color w:val="2E5496"/>
        </w:rPr>
        <w:lastRenderedPageBreak/>
        <w:t>8.2. Pulpit produkcyjny</w:t>
      </w:r>
      <w:bookmarkEnd w:id="36"/>
    </w:p>
    <w:p w14:paraId="396C90FD" w14:textId="77777777" w:rsidR="00D363C5" w:rsidRDefault="00000000">
      <w:pPr>
        <w:spacing w:before="160" w:after="60"/>
        <w:jc w:val="center"/>
      </w:pPr>
      <w:r>
        <w:rPr>
          <w:noProof/>
        </w:rPr>
        <w:drawing>
          <wp:inline distT="0" distB="0" distL="0" distR="0" wp14:anchorId="61F75909" wp14:editId="691F9C30">
            <wp:extent cx="5429250" cy="3257550"/>
            <wp:effectExtent l="0" t="0" r="0" b="0"/>
            <wp:docPr id="1965443591" name="Obraz 196544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257550"/>
                    </a:xfrm>
                    <a:prstGeom prst="rect">
                      <a:avLst/>
                    </a:prstGeom>
                  </pic:spPr>
                </pic:pic>
              </a:graphicData>
            </a:graphic>
          </wp:inline>
        </w:drawing>
      </w:r>
    </w:p>
    <w:p w14:paraId="15031926" w14:textId="77777777" w:rsidR="00D363C5" w:rsidRDefault="00000000">
      <w:pPr>
        <w:spacing w:after="220"/>
        <w:jc w:val="center"/>
      </w:pPr>
      <w:r>
        <w:rPr>
          <w:i/>
          <w:iCs/>
          <w:color w:val="404040"/>
          <w:sz w:val="18"/>
          <w:szCs w:val="18"/>
        </w:rPr>
        <w:t>Rys. 9. Pulpit produkcyjny — widok główny aplikacji.</w:t>
      </w:r>
    </w:p>
    <w:p w14:paraId="32E8751D" w14:textId="77777777" w:rsidR="00D363C5" w:rsidRDefault="00000000">
      <w:pPr>
        <w:spacing w:after="140" w:line="300" w:lineRule="auto"/>
        <w:jc w:val="both"/>
      </w:pPr>
      <w:r>
        <w:t>Pulpit gromadzi na jednym ekranie wszystkie informacje potrzebne do oceny bieżącego stanu produkcji. Górna część prezentuje liczniki wyrobów oraz wskaźnik OEE z rozbiciem na składowe. Kafel poziomu defektów pokazuje udział sztuk wadliwych w formie pierścienia. Sekcja wydajności cyklu zestawia dla każdego wyrobu stosunek czasu rzeczywistego do docelowego, wyliczany z okna czterech ostatnich cykli.</w:t>
      </w:r>
    </w:p>
    <w:p w14:paraId="1AE196C1" w14:textId="77777777" w:rsidR="00D363C5" w:rsidRDefault="00000000">
      <w:pPr>
        <w:spacing w:after="140" w:line="300" w:lineRule="auto"/>
        <w:jc w:val="both"/>
      </w:pPr>
      <w:r>
        <w:t>Centralnym elementem prawej kolumny jest status stanowisk odświeżany na bieżąco. Dla każdego stanowiska prezentowany jest stan pracy, realizowane zlecenie, stan trzech pojemników z ostrzeżeniem o konieczności uzupełnienia oraz zestawienie czasu rzeczywistego z zadanym. Widoczne na zrzucie rozbieżności — 62 sekundy wobec zadanych 54 na pierwszym stanowisku i 34 wobec 60 na drugim — pokazują naturalny rozrzut czasów pracy operatorów.</w:t>
      </w:r>
    </w:p>
    <w:p w14:paraId="5B612CF3" w14:textId="77777777" w:rsidR="00D363C5" w:rsidRDefault="00000000">
      <w:pPr>
        <w:spacing w:after="140" w:line="300" w:lineRule="auto"/>
        <w:jc w:val="both"/>
      </w:pPr>
      <w:r>
        <w:t>Dolna część zawiera przegląd zapisanych raportów, wykres trendu wskaźnika OEE, listę ostatnich zleceń, zestawienie popularności wyrobów oraz stan magazynu komponentów.</w:t>
      </w:r>
    </w:p>
    <w:p w14:paraId="744377FC" w14:textId="77777777" w:rsidR="00F341C5" w:rsidRDefault="00F341C5">
      <w:pPr>
        <w:pStyle w:val="Nagwek2"/>
        <w:spacing w:before="260" w:after="140"/>
        <w:rPr>
          <w:b/>
          <w:bCs/>
          <w:color w:val="2E5496"/>
        </w:rPr>
      </w:pPr>
      <w:bookmarkStart w:id="37" w:name="_Toc239444782"/>
    </w:p>
    <w:p w14:paraId="6703B60C" w14:textId="77777777" w:rsidR="00F341C5" w:rsidRDefault="00F341C5">
      <w:pPr>
        <w:pStyle w:val="Nagwek2"/>
        <w:spacing w:before="260" w:after="140"/>
        <w:rPr>
          <w:b/>
          <w:bCs/>
          <w:color w:val="2E5496"/>
        </w:rPr>
      </w:pPr>
    </w:p>
    <w:p w14:paraId="0A4C10E9" w14:textId="77777777" w:rsidR="00F341C5" w:rsidRDefault="00F341C5">
      <w:pPr>
        <w:pStyle w:val="Nagwek2"/>
        <w:spacing w:before="260" w:after="140"/>
        <w:rPr>
          <w:b/>
          <w:bCs/>
          <w:color w:val="2E5496"/>
        </w:rPr>
      </w:pPr>
    </w:p>
    <w:p w14:paraId="3CA7B26C" w14:textId="77777777" w:rsidR="00F341C5" w:rsidRDefault="00F341C5">
      <w:pPr>
        <w:pStyle w:val="Nagwek2"/>
        <w:spacing w:before="260" w:after="140"/>
        <w:rPr>
          <w:b/>
          <w:bCs/>
          <w:color w:val="2E5496"/>
        </w:rPr>
      </w:pPr>
    </w:p>
    <w:p w14:paraId="7FD5D3C5" w14:textId="77777777" w:rsidR="00F341C5" w:rsidRDefault="00F341C5">
      <w:pPr>
        <w:pStyle w:val="Nagwek2"/>
        <w:spacing w:before="260" w:after="140"/>
        <w:rPr>
          <w:b/>
          <w:bCs/>
          <w:color w:val="2E5496"/>
        </w:rPr>
      </w:pPr>
    </w:p>
    <w:p w14:paraId="70F33F86" w14:textId="77777777" w:rsidR="00F341C5" w:rsidRDefault="00F341C5">
      <w:pPr>
        <w:pStyle w:val="Nagwek2"/>
        <w:spacing w:before="260" w:after="140"/>
        <w:rPr>
          <w:b/>
          <w:bCs/>
          <w:color w:val="2E5496"/>
        </w:rPr>
      </w:pPr>
    </w:p>
    <w:p w14:paraId="3A064104" w14:textId="492A25A6" w:rsidR="00D363C5" w:rsidRDefault="00000000">
      <w:pPr>
        <w:pStyle w:val="Nagwek2"/>
        <w:spacing w:before="260" w:after="140"/>
      </w:pPr>
      <w:r>
        <w:rPr>
          <w:b/>
          <w:bCs/>
          <w:color w:val="2E5496"/>
        </w:rPr>
        <w:lastRenderedPageBreak/>
        <w:t>8.3. Zarządzanie zleceniami</w:t>
      </w:r>
      <w:bookmarkEnd w:id="37"/>
    </w:p>
    <w:p w14:paraId="1CF90F05" w14:textId="77777777" w:rsidR="00D363C5" w:rsidRDefault="00000000">
      <w:pPr>
        <w:spacing w:before="160" w:after="60"/>
        <w:jc w:val="center"/>
      </w:pPr>
      <w:r>
        <w:rPr>
          <w:noProof/>
        </w:rPr>
        <w:drawing>
          <wp:inline distT="0" distB="0" distL="0" distR="0" wp14:anchorId="7CB7C92E" wp14:editId="31ADF18F">
            <wp:extent cx="5334000" cy="3200400"/>
            <wp:effectExtent l="0" t="0" r="0" b="0"/>
            <wp:docPr id="1846793120" name="Obraz 184679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19C2011E" w14:textId="77777777" w:rsidR="00D363C5" w:rsidRDefault="00000000">
      <w:pPr>
        <w:spacing w:after="220"/>
        <w:jc w:val="center"/>
      </w:pPr>
      <w:r>
        <w:rPr>
          <w:i/>
          <w:iCs/>
          <w:color w:val="404040"/>
          <w:sz w:val="18"/>
          <w:szCs w:val="18"/>
        </w:rPr>
        <w:t>Rys. 10. Widok zarządzania zleceniami produkcyjnymi.</w:t>
      </w:r>
    </w:p>
    <w:p w14:paraId="42B1AE9F" w14:textId="77777777" w:rsidR="00D363C5" w:rsidRDefault="00000000">
      <w:pPr>
        <w:spacing w:after="140" w:line="300" w:lineRule="auto"/>
        <w:jc w:val="both"/>
      </w:pPr>
      <w:r>
        <w:t xml:space="preserve">Moduł zleceń umożliwia tworzenie, edycję i anulowanie zleceń oraz filtrowanie ich według statusu. Utworzenie zlecenia poprzedza automatyczna weryfikacja dostępności komponentów wynikających ze struktury wyrobu — użytkownik otrzymuje informację o brakach przed zatwierdzeniem. Zaimplementowano również mechanizm </w:t>
      </w:r>
      <w:proofErr w:type="spellStart"/>
      <w:r>
        <w:t>preempcji</w:t>
      </w:r>
      <w:proofErr w:type="spellEnd"/>
      <w:r>
        <w:t>: zlecenie o wyższym priorytecie wchodzące do kolejki wyprzedza zlecenia mniej pilne.</w:t>
      </w:r>
    </w:p>
    <w:p w14:paraId="3584D19E" w14:textId="77777777" w:rsidR="00D363C5" w:rsidRDefault="00000000">
      <w:pPr>
        <w:pStyle w:val="Nagwek2"/>
        <w:spacing w:before="260" w:after="140"/>
      </w:pPr>
      <w:bookmarkStart w:id="38" w:name="_Toc239444783"/>
      <w:r>
        <w:rPr>
          <w:b/>
          <w:bCs/>
          <w:color w:val="2E5496"/>
        </w:rPr>
        <w:t>8.4. Magazyn komponentów</w:t>
      </w:r>
      <w:bookmarkEnd w:id="38"/>
    </w:p>
    <w:p w14:paraId="436A7BA8" w14:textId="77777777" w:rsidR="00D363C5" w:rsidRDefault="00000000">
      <w:pPr>
        <w:spacing w:before="160" w:after="60"/>
        <w:jc w:val="center"/>
      </w:pPr>
      <w:r>
        <w:rPr>
          <w:noProof/>
        </w:rPr>
        <w:drawing>
          <wp:inline distT="0" distB="0" distL="0" distR="0" wp14:anchorId="7918BA8F" wp14:editId="44BA0852">
            <wp:extent cx="5334000" cy="3200400"/>
            <wp:effectExtent l="0" t="0" r="0" b="0"/>
            <wp:docPr id="909373651" name="Obraz 90937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6716AD07" w14:textId="77777777" w:rsidR="00D363C5" w:rsidRDefault="00000000">
      <w:pPr>
        <w:spacing w:after="220"/>
        <w:jc w:val="center"/>
      </w:pPr>
      <w:r>
        <w:rPr>
          <w:i/>
          <w:iCs/>
          <w:color w:val="404040"/>
          <w:sz w:val="18"/>
          <w:szCs w:val="18"/>
        </w:rPr>
        <w:t>Rys. 11. Widok magazynu komponentów.</w:t>
      </w:r>
    </w:p>
    <w:p w14:paraId="6BF8CCF1" w14:textId="77777777" w:rsidR="00D363C5" w:rsidRDefault="00000000">
      <w:pPr>
        <w:spacing w:after="140" w:line="300" w:lineRule="auto"/>
        <w:jc w:val="both"/>
      </w:pPr>
      <w:r>
        <w:lastRenderedPageBreak/>
        <w:t>Magazyn prezentuje komponenty w formie kafli z oznaczeniem koloru, wymiaru i typu klocka, stanem bieżącym, ilością zarezerwowaną i dostępną oraz paskiem zapełnienia odniesionym do pojemności pojemnika. Filtr niskiego stanu wyodrębnia pozycje wymagające uzupełnienia, a zakładka historii udostępnia rejestr transakcji magazynowych. W bazie zarejestrowano dotąd ponad tysiąc dwieście takich transakcji.</w:t>
      </w:r>
    </w:p>
    <w:p w14:paraId="42DB2CDE" w14:textId="77777777" w:rsidR="00D363C5" w:rsidRDefault="00000000">
      <w:pPr>
        <w:pStyle w:val="Nagwek2"/>
        <w:spacing w:before="260" w:after="140"/>
      </w:pPr>
      <w:bookmarkStart w:id="39" w:name="_Toc239444784"/>
      <w:r>
        <w:rPr>
          <w:b/>
          <w:bCs/>
          <w:color w:val="2E5496"/>
        </w:rPr>
        <w:t>8.5. Raportowanie</w:t>
      </w:r>
      <w:bookmarkEnd w:id="39"/>
    </w:p>
    <w:p w14:paraId="6D55091A" w14:textId="77777777" w:rsidR="00D363C5" w:rsidRDefault="00000000">
      <w:pPr>
        <w:spacing w:before="160" w:after="60"/>
        <w:jc w:val="center"/>
      </w:pPr>
      <w:r>
        <w:rPr>
          <w:noProof/>
        </w:rPr>
        <w:drawing>
          <wp:inline distT="0" distB="0" distL="0" distR="0" wp14:anchorId="2FDDFBBF" wp14:editId="720F8C93">
            <wp:extent cx="5334000" cy="3200400"/>
            <wp:effectExtent l="0" t="0" r="0" b="0"/>
            <wp:docPr id="973097277" name="Obraz 97309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00400"/>
                    </a:xfrm>
                    <a:prstGeom prst="rect">
                      <a:avLst/>
                    </a:prstGeom>
                  </pic:spPr>
                </pic:pic>
              </a:graphicData>
            </a:graphic>
          </wp:inline>
        </w:drawing>
      </w:r>
    </w:p>
    <w:p w14:paraId="724B1D15" w14:textId="77777777" w:rsidR="00D363C5" w:rsidRDefault="00000000">
      <w:pPr>
        <w:spacing w:after="220"/>
        <w:jc w:val="center"/>
      </w:pPr>
      <w:r>
        <w:rPr>
          <w:i/>
          <w:iCs/>
          <w:color w:val="404040"/>
          <w:sz w:val="18"/>
          <w:szCs w:val="18"/>
        </w:rPr>
        <w:t>Rys. 12. Widok raportów z zajęć.</w:t>
      </w:r>
    </w:p>
    <w:p w14:paraId="46A7AB62" w14:textId="77777777" w:rsidR="00D363C5" w:rsidRDefault="00000000">
      <w:pPr>
        <w:spacing w:after="140" w:line="300" w:lineRule="auto"/>
        <w:jc w:val="both"/>
      </w:pPr>
      <w:r>
        <w:t>Moduł raportowania został dostosowany do dydaktycznego charakteru linii. Raport powstaje automatycznie w momencie rozpoczęcia nowych zajęć — system zamyka wówczas bieżący okres i utrwala komplet wskaźników. Każdy raport zawiera całkowite OEE wraz ze składowymi, wskaźnik FPY, bilans sztuk dobrych i wadliwych oraz udział odrzutów. Do momentu przygotowania niniejszego sprawozdania zarejestrowano dwadzieścia dwa takie raporty.</w:t>
      </w:r>
    </w:p>
    <w:p w14:paraId="2966B914" w14:textId="77777777" w:rsidR="00D363C5" w:rsidRDefault="00000000">
      <w:pPr>
        <w:spacing w:after="140" w:line="300" w:lineRule="auto"/>
        <w:jc w:val="both"/>
      </w:pPr>
      <w:r>
        <w:t>Rozwiązanie to okazało się trafniejsze niż pierwotnie planowane raportowanie w zakresach dat. Naturalną jednostką pracy linii jest bowiem pojedyncze spotkanie laboratoryjne, a nie doba czy tydzień — porównywanie wyników między zajęciami daje prowadzącemu bezpośrednią informację o postępach grupy.</w:t>
      </w:r>
    </w:p>
    <w:p w14:paraId="64D6EC03" w14:textId="77777777" w:rsidR="00D363C5" w:rsidRDefault="00000000">
      <w:pPr>
        <w:pStyle w:val="Nagwek1"/>
        <w:pageBreakBefore/>
        <w:spacing w:after="240"/>
      </w:pPr>
      <w:bookmarkStart w:id="40" w:name="_Toc239444785"/>
      <w:r>
        <w:rPr>
          <w:b/>
          <w:bCs/>
          <w:color w:val="1F3864"/>
        </w:rPr>
        <w:lastRenderedPageBreak/>
        <w:t>9. Uruchomienie i testy</w:t>
      </w:r>
      <w:bookmarkEnd w:id="40"/>
    </w:p>
    <w:p w14:paraId="24290E53" w14:textId="77777777" w:rsidR="00D363C5" w:rsidRDefault="00000000">
      <w:pPr>
        <w:pStyle w:val="Nagwek2"/>
        <w:spacing w:before="260" w:after="140"/>
      </w:pPr>
      <w:bookmarkStart w:id="41" w:name="_Toc239444786"/>
      <w:r>
        <w:rPr>
          <w:b/>
          <w:bCs/>
          <w:color w:val="2E5496"/>
        </w:rPr>
        <w:t>9.1. Automatyzacja uruchamiania</w:t>
      </w:r>
      <w:bookmarkEnd w:id="41"/>
    </w:p>
    <w:p w14:paraId="56175AD2" w14:textId="77777777" w:rsidR="00D363C5" w:rsidRDefault="00000000">
      <w:pPr>
        <w:spacing w:after="140" w:line="300" w:lineRule="auto"/>
        <w:jc w:val="both"/>
      </w:pPr>
      <w:r>
        <w:t>System składa się z trzech niezależnych składników programowych, które muszą zostać uruchomione we właściwej kolejności: silnika bazy danych, warstwy pośredniej oraz aplikacji webowej. Ręczne uruchamianie okazało się w praktyce zajęciowej źródłem błędów — pominięcie jednego elementu dawało objawy trudne do odróżnienia od awarii sprzętu.</w:t>
      </w:r>
    </w:p>
    <w:p w14:paraId="59040DDE" w14:textId="77777777" w:rsidR="00D363C5" w:rsidRDefault="00000000">
      <w:pPr>
        <w:spacing w:after="140" w:line="300" w:lineRule="auto"/>
        <w:jc w:val="both"/>
      </w:pPr>
      <w:r>
        <w:t>Opracowano skrypt uruchomieniowy, który podnosi wszystkie składniki w kolejności, sprawdza dostępność bazy, przekierowuje wyjście procesów do plików dziennika i otwiera przeglądarkę. Procesy startują bez widocznej konsoli i są odpięte od okna skryptu, więc jego zamknięcie ich nie zatrzymuje.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6712"/>
      </w:tblGrid>
      <w:tr w:rsidR="00D363C5" w14:paraId="566ED29A" w14:textId="77777777">
        <w:tblPrEx>
          <w:tblCellMar>
            <w:top w:w="0" w:type="dxa"/>
            <w:bottom w:w="0" w:type="dxa"/>
          </w:tblCellMar>
        </w:tblPrEx>
        <w:trPr>
          <w:tblHeader/>
        </w:trPr>
        <w:tc>
          <w:tcPr>
            <w:tcW w:w="2358" w:type="dxa"/>
            <w:shd w:val="clear" w:color="auto" w:fill="1F3864"/>
            <w:tcMar>
              <w:top w:w="60" w:type="dxa"/>
              <w:left w:w="110" w:type="dxa"/>
              <w:bottom w:w="60" w:type="dxa"/>
              <w:right w:w="110" w:type="dxa"/>
            </w:tcMar>
            <w:vAlign w:val="center"/>
          </w:tcPr>
          <w:p w14:paraId="0B94E6DA" w14:textId="77777777" w:rsidR="00D363C5" w:rsidRDefault="00000000">
            <w:pPr>
              <w:spacing w:line="260" w:lineRule="auto"/>
            </w:pPr>
            <w:r>
              <w:rPr>
                <w:b/>
                <w:bCs/>
                <w:color w:val="FFFFFF"/>
                <w:sz w:val="20"/>
                <w:szCs w:val="20"/>
              </w:rPr>
              <w:t>Przełącznik</w:t>
            </w:r>
          </w:p>
        </w:tc>
        <w:tc>
          <w:tcPr>
            <w:tcW w:w="6712" w:type="dxa"/>
            <w:shd w:val="clear" w:color="auto" w:fill="1F3864"/>
            <w:tcMar>
              <w:top w:w="60" w:type="dxa"/>
              <w:left w:w="110" w:type="dxa"/>
              <w:bottom w:w="60" w:type="dxa"/>
              <w:right w:w="110" w:type="dxa"/>
            </w:tcMar>
            <w:vAlign w:val="center"/>
          </w:tcPr>
          <w:p w14:paraId="6A68ED91" w14:textId="77777777" w:rsidR="00D363C5" w:rsidRDefault="00000000">
            <w:pPr>
              <w:spacing w:line="260" w:lineRule="auto"/>
            </w:pPr>
            <w:r>
              <w:rPr>
                <w:b/>
                <w:bCs/>
                <w:color w:val="FFFFFF"/>
                <w:sz w:val="20"/>
                <w:szCs w:val="20"/>
              </w:rPr>
              <w:t>Działanie</w:t>
            </w:r>
          </w:p>
        </w:tc>
      </w:tr>
      <w:tr w:rsidR="00D363C5" w14:paraId="1240D38D" w14:textId="77777777">
        <w:tblPrEx>
          <w:tblCellMar>
            <w:top w:w="0" w:type="dxa"/>
            <w:bottom w:w="0" w:type="dxa"/>
          </w:tblCellMar>
        </w:tblPrEx>
        <w:tc>
          <w:tcPr>
            <w:tcW w:w="2358" w:type="dxa"/>
            <w:tcMar>
              <w:top w:w="60" w:type="dxa"/>
              <w:left w:w="110" w:type="dxa"/>
              <w:bottom w:w="60" w:type="dxa"/>
              <w:right w:w="110" w:type="dxa"/>
            </w:tcMar>
            <w:vAlign w:val="center"/>
          </w:tcPr>
          <w:p w14:paraId="7492529B" w14:textId="77777777" w:rsidR="00D363C5" w:rsidRDefault="00000000">
            <w:pPr>
              <w:spacing w:line="260" w:lineRule="auto"/>
            </w:pPr>
            <w:r>
              <w:rPr>
                <w:color w:val="000000"/>
                <w:sz w:val="20"/>
                <w:szCs w:val="20"/>
              </w:rPr>
              <w:t>(brak)</w:t>
            </w:r>
          </w:p>
        </w:tc>
        <w:tc>
          <w:tcPr>
            <w:tcW w:w="6712" w:type="dxa"/>
            <w:tcMar>
              <w:top w:w="60" w:type="dxa"/>
              <w:left w:w="110" w:type="dxa"/>
              <w:bottom w:w="60" w:type="dxa"/>
              <w:right w:w="110" w:type="dxa"/>
            </w:tcMar>
            <w:vAlign w:val="center"/>
          </w:tcPr>
          <w:p w14:paraId="2C77FD65" w14:textId="77777777" w:rsidR="00D363C5" w:rsidRDefault="00000000">
            <w:pPr>
              <w:spacing w:line="260" w:lineRule="auto"/>
            </w:pPr>
            <w:r>
              <w:rPr>
                <w:color w:val="000000"/>
                <w:sz w:val="20"/>
                <w:szCs w:val="20"/>
              </w:rPr>
              <w:t>Uruchomienie z wykorzystaniem istniejących plików wykonywalnych</w:t>
            </w:r>
          </w:p>
        </w:tc>
      </w:tr>
      <w:tr w:rsidR="00D363C5" w14:paraId="5C50C697"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5C00831D" w14:textId="77777777" w:rsidR="00D363C5" w:rsidRDefault="00000000">
            <w:pPr>
              <w:spacing w:line="260" w:lineRule="auto"/>
            </w:pPr>
            <w:r>
              <w:rPr>
                <w:color w:val="000000"/>
                <w:sz w:val="20"/>
                <w:szCs w:val="20"/>
              </w:rPr>
              <w:t>-Buduj</w:t>
            </w:r>
          </w:p>
        </w:tc>
        <w:tc>
          <w:tcPr>
            <w:tcW w:w="6712" w:type="dxa"/>
            <w:shd w:val="clear" w:color="auto" w:fill="F2F5FA"/>
            <w:tcMar>
              <w:top w:w="60" w:type="dxa"/>
              <w:left w:w="110" w:type="dxa"/>
              <w:bottom w:w="60" w:type="dxa"/>
              <w:right w:w="110" w:type="dxa"/>
            </w:tcMar>
            <w:vAlign w:val="center"/>
          </w:tcPr>
          <w:p w14:paraId="1AB2E6E6" w14:textId="77777777" w:rsidR="00D363C5" w:rsidRDefault="00000000">
            <w:pPr>
              <w:spacing w:line="260" w:lineRule="auto"/>
            </w:pPr>
            <w:r>
              <w:rPr>
                <w:color w:val="000000"/>
                <w:sz w:val="20"/>
                <w:szCs w:val="20"/>
              </w:rPr>
              <w:t>Wymuszenie kompilacji obu projektów przed uruchomieniem</w:t>
            </w:r>
          </w:p>
        </w:tc>
      </w:tr>
      <w:tr w:rsidR="00D363C5" w14:paraId="6ADBCD74" w14:textId="77777777">
        <w:tblPrEx>
          <w:tblCellMar>
            <w:top w:w="0" w:type="dxa"/>
            <w:bottom w:w="0" w:type="dxa"/>
          </w:tblCellMar>
        </w:tblPrEx>
        <w:tc>
          <w:tcPr>
            <w:tcW w:w="2358" w:type="dxa"/>
            <w:tcMar>
              <w:top w:w="60" w:type="dxa"/>
              <w:left w:w="110" w:type="dxa"/>
              <w:bottom w:w="60" w:type="dxa"/>
              <w:right w:w="110" w:type="dxa"/>
            </w:tcMar>
            <w:vAlign w:val="center"/>
          </w:tcPr>
          <w:p w14:paraId="21DF822C" w14:textId="77777777" w:rsidR="00D363C5" w:rsidRDefault="00000000">
            <w:pPr>
              <w:spacing w:line="260" w:lineRule="auto"/>
            </w:pPr>
            <w:r>
              <w:rPr>
                <w:color w:val="000000"/>
                <w:sz w:val="20"/>
                <w:szCs w:val="20"/>
              </w:rPr>
              <w:t>-Restart</w:t>
            </w:r>
          </w:p>
        </w:tc>
        <w:tc>
          <w:tcPr>
            <w:tcW w:w="6712" w:type="dxa"/>
            <w:tcMar>
              <w:top w:w="60" w:type="dxa"/>
              <w:left w:w="110" w:type="dxa"/>
              <w:bottom w:w="60" w:type="dxa"/>
              <w:right w:w="110" w:type="dxa"/>
            </w:tcMar>
            <w:vAlign w:val="center"/>
          </w:tcPr>
          <w:p w14:paraId="16919A5E" w14:textId="77777777" w:rsidR="00D363C5" w:rsidRDefault="00000000">
            <w:pPr>
              <w:spacing w:line="260" w:lineRule="auto"/>
            </w:pPr>
            <w:r>
              <w:rPr>
                <w:color w:val="000000"/>
                <w:sz w:val="20"/>
                <w:szCs w:val="20"/>
              </w:rPr>
              <w:t>Zatrzymanie działających instancji i uruchomienie od nowa</w:t>
            </w:r>
          </w:p>
        </w:tc>
      </w:tr>
      <w:tr w:rsidR="00D363C5" w14:paraId="4CDF75FC"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0D65DC05" w14:textId="77777777" w:rsidR="00D363C5" w:rsidRDefault="00000000">
            <w:pPr>
              <w:spacing w:line="260" w:lineRule="auto"/>
            </w:pPr>
            <w:r>
              <w:rPr>
                <w:color w:val="000000"/>
                <w:sz w:val="20"/>
                <w:szCs w:val="20"/>
              </w:rPr>
              <w:t>-</w:t>
            </w:r>
            <w:proofErr w:type="spellStart"/>
            <w:r>
              <w:rPr>
                <w:color w:val="000000"/>
                <w:sz w:val="20"/>
                <w:szCs w:val="20"/>
              </w:rPr>
              <w:t>BezPrzegladarki</w:t>
            </w:r>
            <w:proofErr w:type="spellEnd"/>
          </w:p>
        </w:tc>
        <w:tc>
          <w:tcPr>
            <w:tcW w:w="6712" w:type="dxa"/>
            <w:shd w:val="clear" w:color="auto" w:fill="F2F5FA"/>
            <w:tcMar>
              <w:top w:w="60" w:type="dxa"/>
              <w:left w:w="110" w:type="dxa"/>
              <w:bottom w:w="60" w:type="dxa"/>
              <w:right w:w="110" w:type="dxa"/>
            </w:tcMar>
            <w:vAlign w:val="center"/>
          </w:tcPr>
          <w:p w14:paraId="17B66F7B" w14:textId="77777777" w:rsidR="00D363C5" w:rsidRDefault="00000000">
            <w:pPr>
              <w:spacing w:line="260" w:lineRule="auto"/>
            </w:pPr>
            <w:r>
              <w:rPr>
                <w:color w:val="000000"/>
                <w:sz w:val="20"/>
                <w:szCs w:val="20"/>
              </w:rPr>
              <w:t>Uruchomienie bez otwierania przeglądarki</w:t>
            </w:r>
          </w:p>
        </w:tc>
      </w:tr>
    </w:tbl>
    <w:p w14:paraId="33BE1625" w14:textId="77777777" w:rsidR="00D363C5" w:rsidRDefault="00000000">
      <w:pPr>
        <w:spacing w:before="80" w:after="200"/>
        <w:jc w:val="center"/>
      </w:pPr>
      <w:r>
        <w:rPr>
          <w:i/>
          <w:iCs/>
          <w:color w:val="404040"/>
          <w:sz w:val="18"/>
          <w:szCs w:val="18"/>
        </w:rPr>
        <w:t>Tab. 15. Przełączniki skryptu uruchomieniowego.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363C5" w14:paraId="256FB53B" w14:textId="77777777">
        <w:tblPrEx>
          <w:tblCellMar>
            <w:top w:w="0" w:type="dxa"/>
            <w:bottom w:w="0" w:type="dxa"/>
          </w:tblCellMar>
        </w:tblPrEx>
        <w:tc>
          <w:tcPr>
            <w:tcW w:w="9070" w:type="dxa"/>
            <w:shd w:val="clear" w:color="auto" w:fill="EDF2FA"/>
            <w:tcMar>
              <w:top w:w="160" w:type="dxa"/>
              <w:left w:w="220" w:type="dxa"/>
              <w:bottom w:w="160" w:type="dxa"/>
              <w:right w:w="220" w:type="dxa"/>
            </w:tcMar>
          </w:tcPr>
          <w:p w14:paraId="1E645BDD" w14:textId="77777777" w:rsidR="00D363C5" w:rsidRDefault="00000000">
            <w:pPr>
              <w:spacing w:after="80"/>
            </w:pPr>
            <w:r>
              <w:rPr>
                <w:b/>
                <w:bCs/>
                <w:color w:val="1F3864"/>
                <w:sz w:val="21"/>
                <w:szCs w:val="21"/>
              </w:rPr>
              <w:t>Pułapka uprawnień administratora</w:t>
            </w:r>
          </w:p>
          <w:p w14:paraId="0B24FFA3" w14:textId="77777777" w:rsidR="00D363C5" w:rsidRDefault="00000000">
            <w:pPr>
              <w:spacing w:after="60" w:line="280" w:lineRule="auto"/>
              <w:jc w:val="both"/>
            </w:pPr>
            <w:r>
              <w:rPr>
                <w:sz w:val="21"/>
                <w:szCs w:val="21"/>
              </w:rPr>
              <w:t xml:space="preserve">W skrypcie umieszczono ostrzeżenie przed uruchamianiem go z podniesionymi uprawnieniami. Baza pracuje w trybie </w:t>
            </w:r>
            <w:proofErr w:type="spellStart"/>
            <w:r>
              <w:rPr>
                <w:sz w:val="21"/>
                <w:szCs w:val="21"/>
              </w:rPr>
              <w:t>LocalDB</w:t>
            </w:r>
            <w:proofErr w:type="spellEnd"/>
            <w:r>
              <w:rPr>
                <w:sz w:val="21"/>
                <w:szCs w:val="21"/>
              </w:rPr>
              <w:t>, w którym instancja jest przypisana do konta użytkownika. Uruchomienie warstwy pośredniej jako administrator powoduje utworzenie osobnej instancji i połączenie z inną, pustą bazą — aplikacja webowa działa wtedy poprawnie, lecz nie widzi żadnych danych z produkcji. Objaw jest mylący, ponieważ żaden ze składników nie zgłasza błędu.</w:t>
            </w:r>
          </w:p>
        </w:tc>
      </w:tr>
    </w:tbl>
    <w:p w14:paraId="498867EF" w14:textId="77777777" w:rsidR="00D363C5" w:rsidRDefault="00D363C5">
      <w:pPr>
        <w:spacing w:after="120"/>
      </w:pPr>
    </w:p>
    <w:p w14:paraId="11080AF4" w14:textId="77777777" w:rsidR="00D363C5" w:rsidRDefault="00000000">
      <w:pPr>
        <w:pStyle w:val="Nagwek2"/>
        <w:spacing w:before="260" w:after="140"/>
      </w:pPr>
      <w:bookmarkStart w:id="42" w:name="_Toc239444787"/>
      <w:r>
        <w:rPr>
          <w:b/>
          <w:bCs/>
          <w:color w:val="2E5496"/>
        </w:rPr>
        <w:t>9.2. Testy funkcjonalne</w:t>
      </w:r>
      <w:bookmarkEnd w:id="42"/>
    </w:p>
    <w:p w14:paraId="7C98DEEB" w14:textId="77777777" w:rsidR="00D363C5" w:rsidRDefault="00000000">
      <w:pPr>
        <w:spacing w:after="140" w:line="300" w:lineRule="auto"/>
        <w:jc w:val="both"/>
      </w:pPr>
      <w:r>
        <w:t>Testy prowadzono przyrostowo, w miarę powstawania kolejnych warstw. Sprawdzano zarówno poprawność działania pojedynczych funkcji, jak i zachowanie systemu jako całości.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5261"/>
        <w:gridCol w:w="1814"/>
      </w:tblGrid>
      <w:tr w:rsidR="00D363C5" w14:paraId="042D7BC5" w14:textId="77777777">
        <w:tblPrEx>
          <w:tblCellMar>
            <w:top w:w="0" w:type="dxa"/>
            <w:bottom w:w="0" w:type="dxa"/>
          </w:tblCellMar>
        </w:tblPrEx>
        <w:trPr>
          <w:tblHeader/>
        </w:trPr>
        <w:tc>
          <w:tcPr>
            <w:tcW w:w="1995" w:type="dxa"/>
            <w:shd w:val="clear" w:color="auto" w:fill="1F3864"/>
            <w:tcMar>
              <w:top w:w="60" w:type="dxa"/>
              <w:left w:w="110" w:type="dxa"/>
              <w:bottom w:w="60" w:type="dxa"/>
              <w:right w:w="110" w:type="dxa"/>
            </w:tcMar>
            <w:vAlign w:val="center"/>
          </w:tcPr>
          <w:p w14:paraId="0FACEAFD" w14:textId="77777777" w:rsidR="00D363C5" w:rsidRDefault="00000000">
            <w:pPr>
              <w:spacing w:line="260" w:lineRule="auto"/>
            </w:pPr>
            <w:r>
              <w:rPr>
                <w:b/>
                <w:bCs/>
                <w:color w:val="FFFFFF"/>
                <w:sz w:val="20"/>
                <w:szCs w:val="20"/>
              </w:rPr>
              <w:t>Obszar</w:t>
            </w:r>
          </w:p>
        </w:tc>
        <w:tc>
          <w:tcPr>
            <w:tcW w:w="5261" w:type="dxa"/>
            <w:shd w:val="clear" w:color="auto" w:fill="1F3864"/>
            <w:tcMar>
              <w:top w:w="60" w:type="dxa"/>
              <w:left w:w="110" w:type="dxa"/>
              <w:bottom w:w="60" w:type="dxa"/>
              <w:right w:w="110" w:type="dxa"/>
            </w:tcMar>
            <w:vAlign w:val="center"/>
          </w:tcPr>
          <w:p w14:paraId="77BFAAEC" w14:textId="77777777" w:rsidR="00D363C5" w:rsidRDefault="00000000">
            <w:pPr>
              <w:spacing w:line="260" w:lineRule="auto"/>
            </w:pPr>
            <w:r>
              <w:rPr>
                <w:b/>
                <w:bCs/>
                <w:color w:val="FFFFFF"/>
                <w:sz w:val="20"/>
                <w:szCs w:val="20"/>
              </w:rPr>
              <w:t>Zakres testu</w:t>
            </w:r>
          </w:p>
        </w:tc>
        <w:tc>
          <w:tcPr>
            <w:tcW w:w="1814" w:type="dxa"/>
            <w:shd w:val="clear" w:color="auto" w:fill="1F3864"/>
            <w:tcMar>
              <w:top w:w="60" w:type="dxa"/>
              <w:left w:w="110" w:type="dxa"/>
              <w:bottom w:w="60" w:type="dxa"/>
              <w:right w:w="110" w:type="dxa"/>
            </w:tcMar>
            <w:vAlign w:val="center"/>
          </w:tcPr>
          <w:p w14:paraId="0F0D16B9" w14:textId="77777777" w:rsidR="00D363C5" w:rsidRDefault="00000000">
            <w:pPr>
              <w:spacing w:line="260" w:lineRule="auto"/>
            </w:pPr>
            <w:r>
              <w:rPr>
                <w:b/>
                <w:bCs/>
                <w:color w:val="FFFFFF"/>
                <w:sz w:val="20"/>
                <w:szCs w:val="20"/>
              </w:rPr>
              <w:t>Wynik</w:t>
            </w:r>
          </w:p>
        </w:tc>
      </w:tr>
      <w:tr w:rsidR="00D363C5" w14:paraId="4BF4A0B3" w14:textId="77777777">
        <w:tblPrEx>
          <w:tblCellMar>
            <w:top w:w="0" w:type="dxa"/>
            <w:bottom w:w="0" w:type="dxa"/>
          </w:tblCellMar>
        </w:tblPrEx>
        <w:tc>
          <w:tcPr>
            <w:tcW w:w="1995" w:type="dxa"/>
            <w:tcMar>
              <w:top w:w="60" w:type="dxa"/>
              <w:left w:w="110" w:type="dxa"/>
              <w:bottom w:w="60" w:type="dxa"/>
              <w:right w:w="110" w:type="dxa"/>
            </w:tcMar>
            <w:vAlign w:val="center"/>
          </w:tcPr>
          <w:p w14:paraId="5FF1EFC2" w14:textId="77777777" w:rsidR="00D363C5" w:rsidRDefault="00000000">
            <w:pPr>
              <w:spacing w:line="260" w:lineRule="auto"/>
            </w:pPr>
            <w:r>
              <w:rPr>
                <w:color w:val="000000"/>
                <w:sz w:val="20"/>
                <w:szCs w:val="20"/>
              </w:rPr>
              <w:t>Czujniki obecności</w:t>
            </w:r>
          </w:p>
        </w:tc>
        <w:tc>
          <w:tcPr>
            <w:tcW w:w="5261" w:type="dxa"/>
            <w:tcMar>
              <w:top w:w="60" w:type="dxa"/>
              <w:left w:w="110" w:type="dxa"/>
              <w:bottom w:w="60" w:type="dxa"/>
              <w:right w:w="110" w:type="dxa"/>
            </w:tcMar>
            <w:vAlign w:val="center"/>
          </w:tcPr>
          <w:p w14:paraId="5F87D259" w14:textId="77777777" w:rsidR="00D363C5" w:rsidRDefault="00000000">
            <w:pPr>
              <w:spacing w:line="260" w:lineRule="auto"/>
            </w:pPr>
            <w:r>
              <w:rPr>
                <w:color w:val="000000"/>
                <w:sz w:val="20"/>
                <w:szCs w:val="20"/>
              </w:rPr>
              <w:t>Wykrywanie paletki na wszystkich czterech stanowiskach</w:t>
            </w:r>
          </w:p>
        </w:tc>
        <w:tc>
          <w:tcPr>
            <w:tcW w:w="1814" w:type="dxa"/>
            <w:tcMar>
              <w:top w:w="60" w:type="dxa"/>
              <w:left w:w="110" w:type="dxa"/>
              <w:bottom w:w="60" w:type="dxa"/>
              <w:right w:w="110" w:type="dxa"/>
            </w:tcMar>
            <w:vAlign w:val="center"/>
          </w:tcPr>
          <w:p w14:paraId="789D773F" w14:textId="77777777" w:rsidR="00D363C5" w:rsidRDefault="00000000">
            <w:pPr>
              <w:spacing w:line="260" w:lineRule="auto"/>
            </w:pPr>
            <w:r>
              <w:rPr>
                <w:color w:val="000000"/>
                <w:sz w:val="20"/>
                <w:szCs w:val="20"/>
              </w:rPr>
              <w:t>poprawny</w:t>
            </w:r>
          </w:p>
        </w:tc>
      </w:tr>
      <w:tr w:rsidR="00D363C5" w14:paraId="5E7E9598"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02C5D3C4" w14:textId="77777777" w:rsidR="00D363C5" w:rsidRDefault="00000000">
            <w:pPr>
              <w:spacing w:line="260" w:lineRule="auto"/>
            </w:pPr>
            <w:r>
              <w:rPr>
                <w:color w:val="000000"/>
                <w:sz w:val="20"/>
                <w:szCs w:val="20"/>
              </w:rPr>
              <w:t>RFID</w:t>
            </w:r>
          </w:p>
        </w:tc>
        <w:tc>
          <w:tcPr>
            <w:tcW w:w="5261" w:type="dxa"/>
            <w:shd w:val="clear" w:color="auto" w:fill="F2F5FA"/>
            <w:tcMar>
              <w:top w:w="60" w:type="dxa"/>
              <w:left w:w="110" w:type="dxa"/>
              <w:bottom w:w="60" w:type="dxa"/>
              <w:right w:w="110" w:type="dxa"/>
            </w:tcMar>
            <w:vAlign w:val="center"/>
          </w:tcPr>
          <w:p w14:paraId="7A59A66B" w14:textId="77777777" w:rsidR="00D363C5" w:rsidRDefault="00000000">
            <w:pPr>
              <w:spacing w:line="260" w:lineRule="auto"/>
            </w:pPr>
            <w:r>
              <w:rPr>
                <w:color w:val="000000"/>
                <w:sz w:val="20"/>
                <w:szCs w:val="20"/>
              </w:rPr>
              <w:t>Zapis na stanowisku 1 i odczyt na stanowiskach 2, 3 i QC</w:t>
            </w:r>
          </w:p>
        </w:tc>
        <w:tc>
          <w:tcPr>
            <w:tcW w:w="1814" w:type="dxa"/>
            <w:shd w:val="clear" w:color="auto" w:fill="F2F5FA"/>
            <w:tcMar>
              <w:top w:w="60" w:type="dxa"/>
              <w:left w:w="110" w:type="dxa"/>
              <w:bottom w:w="60" w:type="dxa"/>
              <w:right w:w="110" w:type="dxa"/>
            </w:tcMar>
            <w:vAlign w:val="center"/>
          </w:tcPr>
          <w:p w14:paraId="5C525B1F" w14:textId="77777777" w:rsidR="00D363C5" w:rsidRDefault="00000000">
            <w:pPr>
              <w:spacing w:line="260" w:lineRule="auto"/>
            </w:pPr>
            <w:r>
              <w:rPr>
                <w:color w:val="000000"/>
                <w:sz w:val="20"/>
                <w:szCs w:val="20"/>
              </w:rPr>
              <w:t>poprawny</w:t>
            </w:r>
          </w:p>
        </w:tc>
      </w:tr>
      <w:tr w:rsidR="00D363C5" w14:paraId="07E6E8D4" w14:textId="77777777">
        <w:tblPrEx>
          <w:tblCellMar>
            <w:top w:w="0" w:type="dxa"/>
            <w:bottom w:w="0" w:type="dxa"/>
          </w:tblCellMar>
        </w:tblPrEx>
        <w:tc>
          <w:tcPr>
            <w:tcW w:w="1995" w:type="dxa"/>
            <w:tcMar>
              <w:top w:w="60" w:type="dxa"/>
              <w:left w:w="110" w:type="dxa"/>
              <w:bottom w:w="60" w:type="dxa"/>
              <w:right w:w="110" w:type="dxa"/>
            </w:tcMar>
            <w:vAlign w:val="center"/>
          </w:tcPr>
          <w:p w14:paraId="393DC02F" w14:textId="77777777" w:rsidR="00D363C5" w:rsidRDefault="00000000">
            <w:pPr>
              <w:spacing w:line="260" w:lineRule="auto"/>
            </w:pPr>
            <w:r>
              <w:rPr>
                <w:color w:val="000000"/>
                <w:sz w:val="20"/>
                <w:szCs w:val="20"/>
              </w:rPr>
              <w:t>Maszyny stanów</w:t>
            </w:r>
          </w:p>
        </w:tc>
        <w:tc>
          <w:tcPr>
            <w:tcW w:w="5261" w:type="dxa"/>
            <w:tcMar>
              <w:top w:w="60" w:type="dxa"/>
              <w:left w:w="110" w:type="dxa"/>
              <w:bottom w:w="60" w:type="dxa"/>
              <w:right w:w="110" w:type="dxa"/>
            </w:tcMar>
            <w:vAlign w:val="center"/>
          </w:tcPr>
          <w:p w14:paraId="1102AE5B" w14:textId="77777777" w:rsidR="00D363C5" w:rsidRDefault="00000000">
            <w:pPr>
              <w:spacing w:line="260" w:lineRule="auto"/>
            </w:pPr>
            <w:r>
              <w:rPr>
                <w:color w:val="000000"/>
                <w:sz w:val="20"/>
                <w:szCs w:val="20"/>
              </w:rPr>
              <w:t>Pełny cykl Gotowy → Montaż → Zakończono dla każdego stanowiska</w:t>
            </w:r>
          </w:p>
        </w:tc>
        <w:tc>
          <w:tcPr>
            <w:tcW w:w="1814" w:type="dxa"/>
            <w:tcMar>
              <w:top w:w="60" w:type="dxa"/>
              <w:left w:w="110" w:type="dxa"/>
              <w:bottom w:w="60" w:type="dxa"/>
              <w:right w:w="110" w:type="dxa"/>
            </w:tcMar>
            <w:vAlign w:val="center"/>
          </w:tcPr>
          <w:p w14:paraId="2EE7A663" w14:textId="77777777" w:rsidR="00D363C5" w:rsidRDefault="00000000">
            <w:pPr>
              <w:spacing w:line="260" w:lineRule="auto"/>
            </w:pPr>
            <w:r>
              <w:rPr>
                <w:color w:val="000000"/>
                <w:sz w:val="20"/>
                <w:szCs w:val="20"/>
              </w:rPr>
              <w:t>poprawny</w:t>
            </w:r>
          </w:p>
        </w:tc>
      </w:tr>
      <w:tr w:rsidR="00D363C5" w14:paraId="34DBD68F"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407EBDB8" w14:textId="77777777" w:rsidR="00D363C5" w:rsidRDefault="00000000">
            <w:pPr>
              <w:spacing w:line="260" w:lineRule="auto"/>
            </w:pPr>
            <w:r>
              <w:rPr>
                <w:color w:val="000000"/>
                <w:sz w:val="20"/>
                <w:szCs w:val="20"/>
              </w:rPr>
              <w:t>Odliczanie czasu</w:t>
            </w:r>
          </w:p>
        </w:tc>
        <w:tc>
          <w:tcPr>
            <w:tcW w:w="5261" w:type="dxa"/>
            <w:shd w:val="clear" w:color="auto" w:fill="F2F5FA"/>
            <w:tcMar>
              <w:top w:w="60" w:type="dxa"/>
              <w:left w:w="110" w:type="dxa"/>
              <w:bottom w:w="60" w:type="dxa"/>
              <w:right w:w="110" w:type="dxa"/>
            </w:tcMar>
            <w:vAlign w:val="center"/>
          </w:tcPr>
          <w:p w14:paraId="5941183B" w14:textId="77777777" w:rsidR="00D363C5" w:rsidRDefault="00000000">
            <w:pPr>
              <w:spacing w:line="260" w:lineRule="auto"/>
            </w:pPr>
            <w:r>
              <w:rPr>
                <w:color w:val="000000"/>
                <w:sz w:val="20"/>
                <w:szCs w:val="20"/>
              </w:rPr>
              <w:t>Zgodność z czasem docelowym, miganie po przekroczeniu</w:t>
            </w:r>
          </w:p>
        </w:tc>
        <w:tc>
          <w:tcPr>
            <w:tcW w:w="1814" w:type="dxa"/>
            <w:shd w:val="clear" w:color="auto" w:fill="F2F5FA"/>
            <w:tcMar>
              <w:top w:w="60" w:type="dxa"/>
              <w:left w:w="110" w:type="dxa"/>
              <w:bottom w:w="60" w:type="dxa"/>
              <w:right w:w="110" w:type="dxa"/>
            </w:tcMar>
            <w:vAlign w:val="center"/>
          </w:tcPr>
          <w:p w14:paraId="314B67DA" w14:textId="77777777" w:rsidR="00D363C5" w:rsidRDefault="00000000">
            <w:pPr>
              <w:spacing w:line="260" w:lineRule="auto"/>
            </w:pPr>
            <w:r>
              <w:rPr>
                <w:color w:val="000000"/>
                <w:sz w:val="20"/>
                <w:szCs w:val="20"/>
              </w:rPr>
              <w:t>poprawny</w:t>
            </w:r>
          </w:p>
        </w:tc>
      </w:tr>
      <w:tr w:rsidR="00D363C5" w14:paraId="557BBB75" w14:textId="77777777">
        <w:tblPrEx>
          <w:tblCellMar>
            <w:top w:w="0" w:type="dxa"/>
            <w:bottom w:w="0" w:type="dxa"/>
          </w:tblCellMar>
        </w:tblPrEx>
        <w:tc>
          <w:tcPr>
            <w:tcW w:w="1995" w:type="dxa"/>
            <w:tcMar>
              <w:top w:w="60" w:type="dxa"/>
              <w:left w:w="110" w:type="dxa"/>
              <w:bottom w:w="60" w:type="dxa"/>
              <w:right w:w="110" w:type="dxa"/>
            </w:tcMar>
            <w:vAlign w:val="center"/>
          </w:tcPr>
          <w:p w14:paraId="70C306E9" w14:textId="77777777" w:rsidR="00D363C5" w:rsidRDefault="00000000">
            <w:pPr>
              <w:spacing w:line="260" w:lineRule="auto"/>
            </w:pP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p>
        </w:tc>
        <w:tc>
          <w:tcPr>
            <w:tcW w:w="5261" w:type="dxa"/>
            <w:tcMar>
              <w:top w:w="60" w:type="dxa"/>
              <w:left w:w="110" w:type="dxa"/>
              <w:bottom w:w="60" w:type="dxa"/>
              <w:right w:w="110" w:type="dxa"/>
            </w:tcMar>
            <w:vAlign w:val="center"/>
          </w:tcPr>
          <w:p w14:paraId="04ED061E" w14:textId="77777777" w:rsidR="00D363C5" w:rsidRDefault="00000000">
            <w:pPr>
              <w:spacing w:line="260" w:lineRule="auto"/>
            </w:pPr>
            <w:r>
              <w:rPr>
                <w:color w:val="000000"/>
                <w:sz w:val="20"/>
                <w:szCs w:val="20"/>
              </w:rPr>
              <w:t>Odczyt dziewięciu przycisków, dekrementacja liczników</w:t>
            </w:r>
          </w:p>
        </w:tc>
        <w:tc>
          <w:tcPr>
            <w:tcW w:w="1814" w:type="dxa"/>
            <w:tcMar>
              <w:top w:w="60" w:type="dxa"/>
              <w:left w:w="110" w:type="dxa"/>
              <w:bottom w:w="60" w:type="dxa"/>
              <w:right w:w="110" w:type="dxa"/>
            </w:tcMar>
            <w:vAlign w:val="center"/>
          </w:tcPr>
          <w:p w14:paraId="14106EEA" w14:textId="77777777" w:rsidR="00D363C5" w:rsidRDefault="00000000">
            <w:pPr>
              <w:spacing w:line="260" w:lineRule="auto"/>
            </w:pPr>
            <w:r>
              <w:rPr>
                <w:color w:val="000000"/>
                <w:sz w:val="20"/>
                <w:szCs w:val="20"/>
              </w:rPr>
              <w:t>poprawny</w:t>
            </w:r>
          </w:p>
        </w:tc>
      </w:tr>
      <w:tr w:rsidR="00D363C5" w14:paraId="360A61CE"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06D3570B" w14:textId="77777777" w:rsidR="00D363C5" w:rsidRDefault="00000000">
            <w:pPr>
              <w:spacing w:line="260" w:lineRule="auto"/>
            </w:pPr>
            <w:r>
              <w:rPr>
                <w:color w:val="000000"/>
                <w:sz w:val="20"/>
                <w:szCs w:val="20"/>
              </w:rPr>
              <w:t>Kontrola jakości</w:t>
            </w:r>
          </w:p>
        </w:tc>
        <w:tc>
          <w:tcPr>
            <w:tcW w:w="5261" w:type="dxa"/>
            <w:shd w:val="clear" w:color="auto" w:fill="F2F5FA"/>
            <w:tcMar>
              <w:top w:w="60" w:type="dxa"/>
              <w:left w:w="110" w:type="dxa"/>
              <w:bottom w:w="60" w:type="dxa"/>
              <w:right w:w="110" w:type="dxa"/>
            </w:tcMar>
            <w:vAlign w:val="center"/>
          </w:tcPr>
          <w:p w14:paraId="74BEE4CF" w14:textId="77777777" w:rsidR="00D363C5" w:rsidRDefault="00000000">
            <w:pPr>
              <w:spacing w:line="260" w:lineRule="auto"/>
            </w:pPr>
            <w:r>
              <w:rPr>
                <w:color w:val="000000"/>
                <w:sz w:val="20"/>
                <w:szCs w:val="20"/>
              </w:rPr>
              <w:t>Rejestracja decyzji OK i NOK wraz z przyczyną odrzutu</w:t>
            </w:r>
          </w:p>
        </w:tc>
        <w:tc>
          <w:tcPr>
            <w:tcW w:w="1814" w:type="dxa"/>
            <w:shd w:val="clear" w:color="auto" w:fill="F2F5FA"/>
            <w:tcMar>
              <w:top w:w="60" w:type="dxa"/>
              <w:left w:w="110" w:type="dxa"/>
              <w:bottom w:w="60" w:type="dxa"/>
              <w:right w:w="110" w:type="dxa"/>
            </w:tcMar>
            <w:vAlign w:val="center"/>
          </w:tcPr>
          <w:p w14:paraId="5A5CD2A8" w14:textId="77777777" w:rsidR="00D363C5" w:rsidRDefault="00000000">
            <w:pPr>
              <w:spacing w:line="260" w:lineRule="auto"/>
            </w:pPr>
            <w:r>
              <w:rPr>
                <w:color w:val="000000"/>
                <w:sz w:val="20"/>
                <w:szCs w:val="20"/>
              </w:rPr>
              <w:t>poprawny</w:t>
            </w:r>
          </w:p>
        </w:tc>
      </w:tr>
      <w:tr w:rsidR="00D363C5" w14:paraId="32A82F27" w14:textId="77777777">
        <w:tblPrEx>
          <w:tblCellMar>
            <w:top w:w="0" w:type="dxa"/>
            <w:bottom w:w="0" w:type="dxa"/>
          </w:tblCellMar>
        </w:tblPrEx>
        <w:tc>
          <w:tcPr>
            <w:tcW w:w="1995" w:type="dxa"/>
            <w:tcMar>
              <w:top w:w="60" w:type="dxa"/>
              <w:left w:w="110" w:type="dxa"/>
              <w:bottom w:w="60" w:type="dxa"/>
              <w:right w:w="110" w:type="dxa"/>
            </w:tcMar>
            <w:vAlign w:val="center"/>
          </w:tcPr>
          <w:p w14:paraId="4756EF75" w14:textId="77777777" w:rsidR="00D363C5" w:rsidRDefault="00000000">
            <w:pPr>
              <w:spacing w:line="260" w:lineRule="auto"/>
            </w:pPr>
            <w:r>
              <w:rPr>
                <w:color w:val="000000"/>
                <w:sz w:val="20"/>
                <w:szCs w:val="20"/>
              </w:rPr>
              <w:t>Wyliczanie OEE</w:t>
            </w:r>
          </w:p>
        </w:tc>
        <w:tc>
          <w:tcPr>
            <w:tcW w:w="5261" w:type="dxa"/>
            <w:tcMar>
              <w:top w:w="60" w:type="dxa"/>
              <w:left w:w="110" w:type="dxa"/>
              <w:bottom w:w="60" w:type="dxa"/>
              <w:right w:w="110" w:type="dxa"/>
            </w:tcMar>
            <w:vAlign w:val="center"/>
          </w:tcPr>
          <w:p w14:paraId="6D2D2A40" w14:textId="77777777" w:rsidR="00D363C5" w:rsidRDefault="00000000">
            <w:pPr>
              <w:spacing w:line="260" w:lineRule="auto"/>
            </w:pPr>
            <w:r>
              <w:rPr>
                <w:color w:val="000000"/>
                <w:sz w:val="20"/>
                <w:szCs w:val="20"/>
              </w:rPr>
              <w:t>Zgodność wskaźników z wyliczeniem ręcznym</w:t>
            </w:r>
          </w:p>
        </w:tc>
        <w:tc>
          <w:tcPr>
            <w:tcW w:w="1814" w:type="dxa"/>
            <w:tcMar>
              <w:top w:w="60" w:type="dxa"/>
              <w:left w:w="110" w:type="dxa"/>
              <w:bottom w:w="60" w:type="dxa"/>
              <w:right w:w="110" w:type="dxa"/>
            </w:tcMar>
            <w:vAlign w:val="center"/>
          </w:tcPr>
          <w:p w14:paraId="78BAD5C7" w14:textId="77777777" w:rsidR="00D363C5" w:rsidRDefault="00000000">
            <w:pPr>
              <w:spacing w:line="260" w:lineRule="auto"/>
            </w:pPr>
            <w:r>
              <w:rPr>
                <w:color w:val="000000"/>
                <w:sz w:val="20"/>
                <w:szCs w:val="20"/>
              </w:rPr>
              <w:t>poprawny</w:t>
            </w:r>
          </w:p>
        </w:tc>
      </w:tr>
      <w:tr w:rsidR="00D363C5" w14:paraId="4299F72F"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7925A862" w14:textId="77777777" w:rsidR="00D363C5" w:rsidRDefault="00000000">
            <w:pPr>
              <w:spacing w:line="260" w:lineRule="auto"/>
            </w:pPr>
            <w:r>
              <w:rPr>
                <w:color w:val="000000"/>
                <w:sz w:val="20"/>
                <w:szCs w:val="20"/>
              </w:rPr>
              <w:lastRenderedPageBreak/>
              <w:t>Kolejkowanie zleceń</w:t>
            </w:r>
          </w:p>
        </w:tc>
        <w:tc>
          <w:tcPr>
            <w:tcW w:w="5261" w:type="dxa"/>
            <w:shd w:val="clear" w:color="auto" w:fill="F2F5FA"/>
            <w:tcMar>
              <w:top w:w="60" w:type="dxa"/>
              <w:left w:w="110" w:type="dxa"/>
              <w:bottom w:w="60" w:type="dxa"/>
              <w:right w:w="110" w:type="dxa"/>
            </w:tcMar>
            <w:vAlign w:val="center"/>
          </w:tcPr>
          <w:p w14:paraId="34B9A0CD" w14:textId="77777777" w:rsidR="00D363C5" w:rsidRDefault="00000000">
            <w:pPr>
              <w:spacing w:line="260" w:lineRule="auto"/>
            </w:pPr>
            <w:r>
              <w:rPr>
                <w:color w:val="000000"/>
                <w:sz w:val="20"/>
                <w:szCs w:val="20"/>
              </w:rPr>
              <w:t>Automatyczne podawanie kolejnych sztuk aż do wyczerpania zlecenia</w:t>
            </w:r>
          </w:p>
        </w:tc>
        <w:tc>
          <w:tcPr>
            <w:tcW w:w="1814" w:type="dxa"/>
            <w:shd w:val="clear" w:color="auto" w:fill="F2F5FA"/>
            <w:tcMar>
              <w:top w:w="60" w:type="dxa"/>
              <w:left w:w="110" w:type="dxa"/>
              <w:bottom w:w="60" w:type="dxa"/>
              <w:right w:w="110" w:type="dxa"/>
            </w:tcMar>
            <w:vAlign w:val="center"/>
          </w:tcPr>
          <w:p w14:paraId="505AB336" w14:textId="77777777" w:rsidR="00D363C5" w:rsidRDefault="00000000">
            <w:pPr>
              <w:spacing w:line="260" w:lineRule="auto"/>
            </w:pPr>
            <w:r>
              <w:rPr>
                <w:color w:val="000000"/>
                <w:sz w:val="20"/>
                <w:szCs w:val="20"/>
              </w:rPr>
              <w:t>poprawny</w:t>
            </w:r>
          </w:p>
        </w:tc>
      </w:tr>
      <w:tr w:rsidR="00D363C5" w14:paraId="4370EBF2" w14:textId="77777777">
        <w:tblPrEx>
          <w:tblCellMar>
            <w:top w:w="0" w:type="dxa"/>
            <w:bottom w:w="0" w:type="dxa"/>
          </w:tblCellMar>
        </w:tblPrEx>
        <w:tc>
          <w:tcPr>
            <w:tcW w:w="1995" w:type="dxa"/>
            <w:tcMar>
              <w:top w:w="60" w:type="dxa"/>
              <w:left w:w="110" w:type="dxa"/>
              <w:bottom w:w="60" w:type="dxa"/>
              <w:right w:w="110" w:type="dxa"/>
            </w:tcMar>
            <w:vAlign w:val="center"/>
          </w:tcPr>
          <w:p w14:paraId="27AC9460" w14:textId="77777777" w:rsidR="00D363C5" w:rsidRDefault="00000000">
            <w:pPr>
              <w:spacing w:line="260" w:lineRule="auto"/>
            </w:pPr>
            <w:r>
              <w:rPr>
                <w:color w:val="000000"/>
                <w:sz w:val="20"/>
                <w:szCs w:val="20"/>
              </w:rPr>
              <w:t>Zerwanie łączności</w:t>
            </w:r>
          </w:p>
        </w:tc>
        <w:tc>
          <w:tcPr>
            <w:tcW w:w="5261" w:type="dxa"/>
            <w:tcMar>
              <w:top w:w="60" w:type="dxa"/>
              <w:left w:w="110" w:type="dxa"/>
              <w:bottom w:w="60" w:type="dxa"/>
              <w:right w:w="110" w:type="dxa"/>
            </w:tcMar>
            <w:vAlign w:val="center"/>
          </w:tcPr>
          <w:p w14:paraId="22C4F999" w14:textId="77777777" w:rsidR="00D363C5" w:rsidRDefault="00000000">
            <w:pPr>
              <w:spacing w:line="260" w:lineRule="auto"/>
            </w:pPr>
            <w:r>
              <w:rPr>
                <w:color w:val="000000"/>
                <w:sz w:val="20"/>
                <w:szCs w:val="20"/>
              </w:rPr>
              <w:t>Zachowanie systemu po odłączeniu sterownika i ponownym podłączeniu</w:t>
            </w:r>
          </w:p>
        </w:tc>
        <w:tc>
          <w:tcPr>
            <w:tcW w:w="1814" w:type="dxa"/>
            <w:tcMar>
              <w:top w:w="60" w:type="dxa"/>
              <w:left w:w="110" w:type="dxa"/>
              <w:bottom w:w="60" w:type="dxa"/>
              <w:right w:w="110" w:type="dxa"/>
            </w:tcMar>
            <w:vAlign w:val="center"/>
          </w:tcPr>
          <w:p w14:paraId="79A82A6F" w14:textId="77777777" w:rsidR="00D363C5" w:rsidRDefault="00000000">
            <w:pPr>
              <w:spacing w:line="260" w:lineRule="auto"/>
            </w:pPr>
            <w:r>
              <w:rPr>
                <w:color w:val="000000"/>
                <w:sz w:val="20"/>
                <w:szCs w:val="20"/>
              </w:rPr>
              <w:t>poprawny</w:t>
            </w:r>
          </w:p>
        </w:tc>
      </w:tr>
      <w:tr w:rsidR="00D363C5" w14:paraId="28047B85"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5E1873E9" w14:textId="77777777" w:rsidR="00D363C5" w:rsidRDefault="00000000">
            <w:pPr>
              <w:spacing w:line="260" w:lineRule="auto"/>
            </w:pPr>
            <w:r>
              <w:rPr>
                <w:color w:val="000000"/>
                <w:sz w:val="20"/>
                <w:szCs w:val="20"/>
              </w:rPr>
              <w:t>Magazyn</w:t>
            </w:r>
          </w:p>
        </w:tc>
        <w:tc>
          <w:tcPr>
            <w:tcW w:w="5261" w:type="dxa"/>
            <w:shd w:val="clear" w:color="auto" w:fill="F2F5FA"/>
            <w:tcMar>
              <w:top w:w="60" w:type="dxa"/>
              <w:left w:w="110" w:type="dxa"/>
              <w:bottom w:w="60" w:type="dxa"/>
              <w:right w:w="110" w:type="dxa"/>
            </w:tcMar>
            <w:vAlign w:val="center"/>
          </w:tcPr>
          <w:p w14:paraId="6B23990B" w14:textId="77777777" w:rsidR="00D363C5" w:rsidRDefault="00000000">
            <w:pPr>
              <w:spacing w:line="260" w:lineRule="auto"/>
            </w:pPr>
            <w:r>
              <w:rPr>
                <w:color w:val="000000"/>
                <w:sz w:val="20"/>
                <w:szCs w:val="20"/>
              </w:rPr>
              <w:t>Rezerwacja, zużycie i zwrot komponentów</w:t>
            </w:r>
          </w:p>
        </w:tc>
        <w:tc>
          <w:tcPr>
            <w:tcW w:w="1814" w:type="dxa"/>
            <w:shd w:val="clear" w:color="auto" w:fill="F2F5FA"/>
            <w:tcMar>
              <w:top w:w="60" w:type="dxa"/>
              <w:left w:w="110" w:type="dxa"/>
              <w:bottom w:w="60" w:type="dxa"/>
              <w:right w:w="110" w:type="dxa"/>
            </w:tcMar>
            <w:vAlign w:val="center"/>
          </w:tcPr>
          <w:p w14:paraId="4FB32E4F" w14:textId="77777777" w:rsidR="00D363C5" w:rsidRDefault="00000000">
            <w:pPr>
              <w:spacing w:line="260" w:lineRule="auto"/>
            </w:pPr>
            <w:r>
              <w:rPr>
                <w:color w:val="000000"/>
                <w:sz w:val="20"/>
                <w:szCs w:val="20"/>
              </w:rPr>
              <w:t>z zastrzeżeniem</w:t>
            </w:r>
          </w:p>
        </w:tc>
      </w:tr>
    </w:tbl>
    <w:p w14:paraId="4F036998" w14:textId="77777777" w:rsidR="00D363C5" w:rsidRDefault="00000000">
      <w:pPr>
        <w:spacing w:before="80" w:after="200"/>
        <w:jc w:val="center"/>
      </w:pPr>
      <w:r>
        <w:rPr>
          <w:i/>
          <w:iCs/>
          <w:color w:val="404040"/>
          <w:sz w:val="18"/>
          <w:szCs w:val="18"/>
        </w:rPr>
        <w:t>Tab. 16. Zestawienie przeprowadzonych testów funkcjonalnych.</w:t>
      </w:r>
    </w:p>
    <w:p w14:paraId="50F6C29C" w14:textId="77777777" w:rsidR="00D363C5" w:rsidRDefault="00000000">
      <w:pPr>
        <w:spacing w:after="140" w:line="300" w:lineRule="auto"/>
        <w:jc w:val="both"/>
      </w:pPr>
      <w:r>
        <w:t>Do momentu przygotowania sprawozdania linia wyprodukowała 61 sztuk, zarejestrowano 73 pełne cykle stanowiskowe oraz ponad 1200 transakcji magazynowych. Materiał ten posłużył do weryfikacji poprawności wyliczania wskaźników — wartości OEE w zapisanych raportach wahają się od 0% dla sesji bez ukończonych sztuk do blisko 69% dla sesji przebiegającej bez zakłóceń.</w:t>
      </w:r>
    </w:p>
    <w:p w14:paraId="2594C512" w14:textId="77777777" w:rsidR="00D363C5" w:rsidRDefault="00000000">
      <w:pPr>
        <w:pStyle w:val="Nagwek2"/>
        <w:spacing w:before="260" w:after="140"/>
      </w:pPr>
      <w:bookmarkStart w:id="43" w:name="_Toc239444788"/>
      <w:r>
        <w:rPr>
          <w:b/>
          <w:bCs/>
          <w:color w:val="2E5496"/>
        </w:rPr>
        <w:t>9.3. Napotkane problemy i ich rozwiązania</w:t>
      </w:r>
      <w:bookmarkEnd w:id="43"/>
    </w:p>
    <w:p w14:paraId="57591AAE" w14:textId="77777777" w:rsidR="00D363C5" w:rsidRDefault="00000000">
      <w:pPr>
        <w:spacing w:after="140" w:line="300" w:lineRule="auto"/>
        <w:jc w:val="both"/>
      </w:pPr>
      <w:r>
        <w:t>Poniżej zestawiono najistotniejsze problemy napotkane w trakcie realizacji wraz z przyjętymi rozwiązaniami. Zestawienie to uznano za wartościowe, ponieważ każdy z nich wymagał zmiany przyjętego wcześniej założenia.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3356"/>
        <w:gridCol w:w="3356"/>
      </w:tblGrid>
      <w:tr w:rsidR="00D363C5" w14:paraId="50E9089B" w14:textId="77777777">
        <w:tblPrEx>
          <w:tblCellMar>
            <w:top w:w="0" w:type="dxa"/>
            <w:bottom w:w="0" w:type="dxa"/>
          </w:tblCellMar>
        </w:tblPrEx>
        <w:trPr>
          <w:tblHeader/>
        </w:trPr>
        <w:tc>
          <w:tcPr>
            <w:tcW w:w="2358" w:type="dxa"/>
            <w:shd w:val="clear" w:color="auto" w:fill="1F3864"/>
            <w:tcMar>
              <w:top w:w="60" w:type="dxa"/>
              <w:left w:w="110" w:type="dxa"/>
              <w:bottom w:w="60" w:type="dxa"/>
              <w:right w:w="110" w:type="dxa"/>
            </w:tcMar>
            <w:vAlign w:val="center"/>
          </w:tcPr>
          <w:p w14:paraId="10616892" w14:textId="77777777" w:rsidR="00D363C5" w:rsidRDefault="00000000">
            <w:pPr>
              <w:spacing w:line="260" w:lineRule="auto"/>
            </w:pPr>
            <w:r>
              <w:rPr>
                <w:b/>
                <w:bCs/>
                <w:color w:val="FFFFFF"/>
                <w:sz w:val="20"/>
                <w:szCs w:val="20"/>
              </w:rPr>
              <w:t>Problem</w:t>
            </w:r>
          </w:p>
        </w:tc>
        <w:tc>
          <w:tcPr>
            <w:tcW w:w="3356" w:type="dxa"/>
            <w:shd w:val="clear" w:color="auto" w:fill="1F3864"/>
            <w:tcMar>
              <w:top w:w="60" w:type="dxa"/>
              <w:left w:w="110" w:type="dxa"/>
              <w:bottom w:w="60" w:type="dxa"/>
              <w:right w:w="110" w:type="dxa"/>
            </w:tcMar>
            <w:vAlign w:val="center"/>
          </w:tcPr>
          <w:p w14:paraId="03F556F9" w14:textId="77777777" w:rsidR="00D363C5" w:rsidRDefault="00000000">
            <w:pPr>
              <w:spacing w:line="260" w:lineRule="auto"/>
            </w:pPr>
            <w:r>
              <w:rPr>
                <w:b/>
                <w:bCs/>
                <w:color w:val="FFFFFF"/>
                <w:sz w:val="20"/>
                <w:szCs w:val="20"/>
              </w:rPr>
              <w:t>Przyczyna</w:t>
            </w:r>
          </w:p>
        </w:tc>
        <w:tc>
          <w:tcPr>
            <w:tcW w:w="3356" w:type="dxa"/>
            <w:shd w:val="clear" w:color="auto" w:fill="1F3864"/>
            <w:tcMar>
              <w:top w:w="60" w:type="dxa"/>
              <w:left w:w="110" w:type="dxa"/>
              <w:bottom w:w="60" w:type="dxa"/>
              <w:right w:w="110" w:type="dxa"/>
            </w:tcMar>
            <w:vAlign w:val="center"/>
          </w:tcPr>
          <w:p w14:paraId="76164F31" w14:textId="77777777" w:rsidR="00D363C5" w:rsidRDefault="00000000">
            <w:pPr>
              <w:spacing w:line="260" w:lineRule="auto"/>
            </w:pPr>
            <w:r>
              <w:rPr>
                <w:b/>
                <w:bCs/>
                <w:color w:val="FFFFFF"/>
                <w:sz w:val="20"/>
                <w:szCs w:val="20"/>
              </w:rPr>
              <w:t>Rozwiązanie</w:t>
            </w:r>
          </w:p>
        </w:tc>
      </w:tr>
      <w:tr w:rsidR="00D363C5" w14:paraId="19D515E9" w14:textId="77777777">
        <w:tblPrEx>
          <w:tblCellMar>
            <w:top w:w="0" w:type="dxa"/>
            <w:bottom w:w="0" w:type="dxa"/>
          </w:tblCellMar>
        </w:tblPrEx>
        <w:tc>
          <w:tcPr>
            <w:tcW w:w="2358" w:type="dxa"/>
            <w:tcMar>
              <w:top w:w="60" w:type="dxa"/>
              <w:left w:w="110" w:type="dxa"/>
              <w:bottom w:w="60" w:type="dxa"/>
              <w:right w:w="110" w:type="dxa"/>
            </w:tcMar>
            <w:vAlign w:val="center"/>
          </w:tcPr>
          <w:p w14:paraId="16FBFB40" w14:textId="77777777" w:rsidR="00D363C5" w:rsidRDefault="00000000">
            <w:pPr>
              <w:spacing w:line="260" w:lineRule="auto"/>
            </w:pPr>
            <w:r>
              <w:rPr>
                <w:color w:val="000000"/>
                <w:sz w:val="20"/>
                <w:szCs w:val="20"/>
              </w:rPr>
              <w:t>Nieprzewidywalny brak odpowiedzi urządzeń sieciowych</w:t>
            </w:r>
          </w:p>
        </w:tc>
        <w:tc>
          <w:tcPr>
            <w:tcW w:w="3356" w:type="dxa"/>
            <w:tcMar>
              <w:top w:w="60" w:type="dxa"/>
              <w:left w:w="110" w:type="dxa"/>
              <w:bottom w:w="60" w:type="dxa"/>
              <w:right w:w="110" w:type="dxa"/>
            </w:tcMar>
            <w:vAlign w:val="center"/>
          </w:tcPr>
          <w:p w14:paraId="5BE29107" w14:textId="77777777" w:rsidR="00D363C5" w:rsidRDefault="00000000">
            <w:pPr>
              <w:spacing w:line="260" w:lineRule="auto"/>
            </w:pPr>
            <w:r>
              <w:rPr>
                <w:color w:val="000000"/>
                <w:sz w:val="20"/>
                <w:szCs w:val="20"/>
              </w:rPr>
              <w:t xml:space="preserve">Konflikt adresów IP — bramka DXM700 i master </w:t>
            </w:r>
            <w:proofErr w:type="spellStart"/>
            <w:r>
              <w:rPr>
                <w:color w:val="000000"/>
                <w:sz w:val="20"/>
                <w:szCs w:val="20"/>
              </w:rPr>
              <w:t>Balluff</w:t>
            </w:r>
            <w:proofErr w:type="spellEnd"/>
            <w:r>
              <w:rPr>
                <w:color w:val="000000"/>
                <w:sz w:val="20"/>
                <w:szCs w:val="20"/>
              </w:rPr>
              <w:t xml:space="preserve"> na tym samym adresie</w:t>
            </w:r>
          </w:p>
        </w:tc>
        <w:tc>
          <w:tcPr>
            <w:tcW w:w="3356" w:type="dxa"/>
            <w:tcMar>
              <w:top w:w="60" w:type="dxa"/>
              <w:left w:w="110" w:type="dxa"/>
              <w:bottom w:w="60" w:type="dxa"/>
              <w:right w:w="110" w:type="dxa"/>
            </w:tcMar>
            <w:vAlign w:val="center"/>
          </w:tcPr>
          <w:p w14:paraId="1DE29E06" w14:textId="77777777" w:rsidR="00D363C5" w:rsidRDefault="00000000">
            <w:pPr>
              <w:spacing w:line="260" w:lineRule="auto"/>
            </w:pPr>
            <w:r>
              <w:rPr>
                <w:color w:val="000000"/>
                <w:sz w:val="20"/>
                <w:szCs w:val="20"/>
              </w:rPr>
              <w:t>Przeniesienie bramki na adres 192.168.1.30</w:t>
            </w:r>
          </w:p>
        </w:tc>
      </w:tr>
      <w:tr w:rsidR="00D363C5" w14:paraId="23AF7B73"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1EB65B4C" w14:textId="77777777" w:rsidR="00D363C5" w:rsidRDefault="00000000">
            <w:pPr>
              <w:spacing w:line="260" w:lineRule="auto"/>
            </w:pPr>
            <w:r>
              <w:rPr>
                <w:color w:val="000000"/>
                <w:sz w:val="20"/>
                <w:szCs w:val="20"/>
              </w:rPr>
              <w:t>Zapisy do sterownika trafiające w przypadkowe miejsca</w:t>
            </w:r>
          </w:p>
        </w:tc>
        <w:tc>
          <w:tcPr>
            <w:tcW w:w="3356" w:type="dxa"/>
            <w:shd w:val="clear" w:color="auto" w:fill="F2F5FA"/>
            <w:tcMar>
              <w:top w:w="60" w:type="dxa"/>
              <w:left w:w="110" w:type="dxa"/>
              <w:bottom w:w="60" w:type="dxa"/>
              <w:right w:w="110" w:type="dxa"/>
            </w:tcMar>
            <w:vAlign w:val="center"/>
          </w:tcPr>
          <w:p w14:paraId="54D9294E" w14:textId="77777777" w:rsidR="00D363C5" w:rsidRDefault="00000000">
            <w:pPr>
              <w:spacing w:line="260" w:lineRule="auto"/>
            </w:pPr>
            <w:r>
              <w:rPr>
                <w:color w:val="000000"/>
                <w:sz w:val="20"/>
                <w:szCs w:val="20"/>
              </w:rPr>
              <w:t>Zmiana rozmiaru typu opisującego zlecenie przesunęła całą mapę pamięci</w:t>
            </w:r>
          </w:p>
        </w:tc>
        <w:tc>
          <w:tcPr>
            <w:tcW w:w="3356" w:type="dxa"/>
            <w:shd w:val="clear" w:color="auto" w:fill="F2F5FA"/>
            <w:tcMar>
              <w:top w:w="60" w:type="dxa"/>
              <w:left w:w="110" w:type="dxa"/>
              <w:bottom w:w="60" w:type="dxa"/>
              <w:right w:w="110" w:type="dxa"/>
            </w:tcMar>
            <w:vAlign w:val="center"/>
          </w:tcPr>
          <w:p w14:paraId="2A12861B" w14:textId="77777777" w:rsidR="00D363C5" w:rsidRDefault="00000000">
            <w:pPr>
              <w:spacing w:line="260" w:lineRule="auto"/>
            </w:pPr>
            <w:r>
              <w:rPr>
                <w:color w:val="000000"/>
                <w:sz w:val="20"/>
                <w:szCs w:val="20"/>
              </w:rPr>
              <w:t>Procedura weryfikująca układ pamięci przy starcie warstwy pośredniej</w:t>
            </w:r>
          </w:p>
        </w:tc>
      </w:tr>
      <w:tr w:rsidR="00D363C5" w14:paraId="61E3E709" w14:textId="77777777">
        <w:tblPrEx>
          <w:tblCellMar>
            <w:top w:w="0" w:type="dxa"/>
            <w:bottom w:w="0" w:type="dxa"/>
          </w:tblCellMar>
        </w:tblPrEx>
        <w:tc>
          <w:tcPr>
            <w:tcW w:w="2358" w:type="dxa"/>
            <w:tcMar>
              <w:top w:w="60" w:type="dxa"/>
              <w:left w:w="110" w:type="dxa"/>
              <w:bottom w:w="60" w:type="dxa"/>
              <w:right w:w="110" w:type="dxa"/>
            </w:tcMar>
            <w:vAlign w:val="center"/>
          </w:tcPr>
          <w:p w14:paraId="1E1FA2C0" w14:textId="77777777" w:rsidR="00D363C5" w:rsidRDefault="00000000">
            <w:pPr>
              <w:spacing w:line="260" w:lineRule="auto"/>
            </w:pPr>
            <w:r>
              <w:rPr>
                <w:color w:val="000000"/>
                <w:sz w:val="20"/>
                <w:szCs w:val="20"/>
              </w:rPr>
              <w:t>Pozorne zatrzymanie całego systemu</w:t>
            </w:r>
          </w:p>
        </w:tc>
        <w:tc>
          <w:tcPr>
            <w:tcW w:w="3356" w:type="dxa"/>
            <w:tcMar>
              <w:top w:w="60" w:type="dxa"/>
              <w:left w:w="110" w:type="dxa"/>
              <w:bottom w:w="60" w:type="dxa"/>
              <w:right w:w="110" w:type="dxa"/>
            </w:tcMar>
            <w:vAlign w:val="center"/>
          </w:tcPr>
          <w:p w14:paraId="3EB36D87" w14:textId="77777777" w:rsidR="00D363C5" w:rsidRDefault="00000000">
            <w:pPr>
              <w:spacing w:line="260" w:lineRule="auto"/>
            </w:pPr>
            <w:r>
              <w:rPr>
                <w:color w:val="000000"/>
                <w:sz w:val="20"/>
                <w:szCs w:val="20"/>
              </w:rPr>
              <w:t>Wyjątek sesji komunikacyjnej kończył pracę warstwy pośredniej</w:t>
            </w:r>
          </w:p>
        </w:tc>
        <w:tc>
          <w:tcPr>
            <w:tcW w:w="3356" w:type="dxa"/>
            <w:tcMar>
              <w:top w:w="60" w:type="dxa"/>
              <w:left w:w="110" w:type="dxa"/>
              <w:bottom w:w="60" w:type="dxa"/>
              <w:right w:w="110" w:type="dxa"/>
            </w:tcMar>
            <w:vAlign w:val="center"/>
          </w:tcPr>
          <w:p w14:paraId="047D9C5A" w14:textId="77777777" w:rsidR="00D363C5" w:rsidRDefault="00000000">
            <w:pPr>
              <w:spacing w:line="260" w:lineRule="auto"/>
            </w:pPr>
            <w:r>
              <w:rPr>
                <w:color w:val="000000"/>
                <w:sz w:val="20"/>
                <w:szCs w:val="20"/>
              </w:rPr>
              <w:t>Automatyczne ponawianie połączenia w pętli co 5 sekund</w:t>
            </w:r>
          </w:p>
        </w:tc>
      </w:tr>
      <w:tr w:rsidR="00D363C5" w14:paraId="358ABF21"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7F2322E7" w14:textId="77777777" w:rsidR="00D363C5" w:rsidRDefault="00000000">
            <w:pPr>
              <w:spacing w:line="260" w:lineRule="auto"/>
            </w:pPr>
            <w:r>
              <w:rPr>
                <w:color w:val="000000"/>
                <w:sz w:val="20"/>
                <w:szCs w:val="20"/>
              </w:rPr>
              <w:t>Podwójna rejestracja tych samych sztuk</w:t>
            </w:r>
          </w:p>
        </w:tc>
        <w:tc>
          <w:tcPr>
            <w:tcW w:w="3356" w:type="dxa"/>
            <w:shd w:val="clear" w:color="auto" w:fill="F2F5FA"/>
            <w:tcMar>
              <w:top w:w="60" w:type="dxa"/>
              <w:left w:w="110" w:type="dxa"/>
              <w:bottom w:w="60" w:type="dxa"/>
              <w:right w:w="110" w:type="dxa"/>
            </w:tcMar>
            <w:vAlign w:val="center"/>
          </w:tcPr>
          <w:p w14:paraId="01FEE192" w14:textId="77777777" w:rsidR="00D363C5" w:rsidRDefault="00000000">
            <w:pPr>
              <w:spacing w:line="260" w:lineRule="auto"/>
            </w:pPr>
            <w:r>
              <w:rPr>
                <w:color w:val="000000"/>
                <w:sz w:val="20"/>
                <w:szCs w:val="20"/>
              </w:rPr>
              <w:t>Równoległe uruchomienie dwóch instancji warstwy pośredniej</w:t>
            </w:r>
          </w:p>
        </w:tc>
        <w:tc>
          <w:tcPr>
            <w:tcW w:w="3356" w:type="dxa"/>
            <w:shd w:val="clear" w:color="auto" w:fill="F2F5FA"/>
            <w:tcMar>
              <w:top w:w="60" w:type="dxa"/>
              <w:left w:w="110" w:type="dxa"/>
              <w:bottom w:w="60" w:type="dxa"/>
              <w:right w:w="110" w:type="dxa"/>
            </w:tcMar>
            <w:vAlign w:val="center"/>
          </w:tcPr>
          <w:p w14:paraId="2A2055DD" w14:textId="77777777" w:rsidR="00D363C5" w:rsidRDefault="00000000">
            <w:pPr>
              <w:spacing w:line="260" w:lineRule="auto"/>
            </w:pPr>
            <w:r>
              <w:rPr>
                <w:color w:val="000000"/>
                <w:sz w:val="20"/>
                <w:szCs w:val="20"/>
              </w:rPr>
              <w:t>Globalny obiekt wzajemnego wykluczania</w:t>
            </w:r>
          </w:p>
        </w:tc>
      </w:tr>
      <w:tr w:rsidR="00D363C5" w14:paraId="608BB307" w14:textId="77777777">
        <w:tblPrEx>
          <w:tblCellMar>
            <w:top w:w="0" w:type="dxa"/>
            <w:bottom w:w="0" w:type="dxa"/>
          </w:tblCellMar>
        </w:tblPrEx>
        <w:tc>
          <w:tcPr>
            <w:tcW w:w="2358" w:type="dxa"/>
            <w:tcMar>
              <w:top w:w="60" w:type="dxa"/>
              <w:left w:w="110" w:type="dxa"/>
              <w:bottom w:w="60" w:type="dxa"/>
              <w:right w:w="110" w:type="dxa"/>
            </w:tcMar>
            <w:vAlign w:val="center"/>
          </w:tcPr>
          <w:p w14:paraId="26D3162E" w14:textId="77777777" w:rsidR="00D363C5" w:rsidRDefault="00000000">
            <w:pPr>
              <w:spacing w:line="260" w:lineRule="auto"/>
            </w:pPr>
            <w:r>
              <w:rPr>
                <w:color w:val="000000"/>
                <w:sz w:val="20"/>
                <w:szCs w:val="20"/>
              </w:rPr>
              <w:t>Kontrola jakości oceniała wyrób na podstawie poprzedniego</w:t>
            </w:r>
          </w:p>
        </w:tc>
        <w:tc>
          <w:tcPr>
            <w:tcW w:w="3356" w:type="dxa"/>
            <w:tcMar>
              <w:top w:w="60" w:type="dxa"/>
              <w:left w:w="110" w:type="dxa"/>
              <w:bottom w:w="60" w:type="dxa"/>
              <w:right w:w="110" w:type="dxa"/>
            </w:tcMar>
            <w:vAlign w:val="center"/>
          </w:tcPr>
          <w:p w14:paraId="0B06973D" w14:textId="77777777" w:rsidR="00D363C5" w:rsidRDefault="00000000">
            <w:pPr>
              <w:spacing w:line="260" w:lineRule="auto"/>
            </w:pPr>
            <w:r>
              <w:rPr>
                <w:color w:val="000000"/>
                <w:sz w:val="20"/>
                <w:szCs w:val="20"/>
              </w:rPr>
              <w:t>Kamera zgłasza dostępność wyniku niezależnie od tego, czy jest on aktualny</w:t>
            </w:r>
          </w:p>
        </w:tc>
        <w:tc>
          <w:tcPr>
            <w:tcW w:w="3356" w:type="dxa"/>
            <w:tcMar>
              <w:top w:w="60" w:type="dxa"/>
              <w:left w:w="110" w:type="dxa"/>
              <w:bottom w:w="60" w:type="dxa"/>
              <w:right w:w="110" w:type="dxa"/>
            </w:tcMar>
            <w:vAlign w:val="center"/>
          </w:tcPr>
          <w:p w14:paraId="16E4BF4D" w14:textId="77777777" w:rsidR="00D363C5" w:rsidRDefault="00000000">
            <w:pPr>
              <w:spacing w:line="260" w:lineRule="auto"/>
            </w:pPr>
            <w:r>
              <w:rPr>
                <w:color w:val="000000"/>
                <w:sz w:val="20"/>
                <w:szCs w:val="20"/>
              </w:rPr>
              <w:t>Rozbudowa sekwencji o kasowanie zaległego wyniku przed wyzwoleniem inspekcji</w:t>
            </w:r>
          </w:p>
        </w:tc>
      </w:tr>
      <w:tr w:rsidR="00D363C5" w14:paraId="1B91351A"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6A600D60" w14:textId="77777777" w:rsidR="00D363C5" w:rsidRDefault="00000000">
            <w:pPr>
              <w:spacing w:line="260" w:lineRule="auto"/>
            </w:pPr>
            <w:r>
              <w:rPr>
                <w:color w:val="000000"/>
                <w:sz w:val="20"/>
                <w:szCs w:val="20"/>
              </w:rPr>
              <w:t>Nieczytelne migotanie cyfr na panelu stanowiska 3</w:t>
            </w:r>
          </w:p>
        </w:tc>
        <w:tc>
          <w:tcPr>
            <w:tcW w:w="3356" w:type="dxa"/>
            <w:shd w:val="clear" w:color="auto" w:fill="F2F5FA"/>
            <w:tcMar>
              <w:top w:w="60" w:type="dxa"/>
              <w:left w:w="110" w:type="dxa"/>
              <w:bottom w:w="60" w:type="dxa"/>
              <w:right w:w="110" w:type="dxa"/>
            </w:tcMar>
            <w:vAlign w:val="center"/>
          </w:tcPr>
          <w:p w14:paraId="01EE030E" w14:textId="77777777" w:rsidR="00D363C5" w:rsidRDefault="00000000">
            <w:pPr>
              <w:spacing w:line="260" w:lineRule="auto"/>
            </w:pPr>
            <w:r>
              <w:rPr>
                <w:color w:val="000000"/>
                <w:sz w:val="20"/>
                <w:szCs w:val="20"/>
              </w:rPr>
              <w:t>Odmienna konfiguracja odświeżania pola tekstowego niż na pozostałych panelach</w:t>
            </w:r>
          </w:p>
        </w:tc>
        <w:tc>
          <w:tcPr>
            <w:tcW w:w="3356" w:type="dxa"/>
            <w:shd w:val="clear" w:color="auto" w:fill="F2F5FA"/>
            <w:tcMar>
              <w:top w:w="60" w:type="dxa"/>
              <w:left w:w="110" w:type="dxa"/>
              <w:bottom w:w="60" w:type="dxa"/>
              <w:right w:w="110" w:type="dxa"/>
            </w:tcMar>
            <w:vAlign w:val="center"/>
          </w:tcPr>
          <w:p w14:paraId="22F7E822" w14:textId="77777777" w:rsidR="00D363C5" w:rsidRDefault="00000000">
            <w:pPr>
              <w:spacing w:line="260" w:lineRule="auto"/>
            </w:pPr>
            <w:r>
              <w:rPr>
                <w:color w:val="000000"/>
                <w:sz w:val="20"/>
                <w:szCs w:val="20"/>
              </w:rPr>
              <w:t>Ujednolicenie konfiguracji wszystkich czterech paneli</w:t>
            </w:r>
          </w:p>
        </w:tc>
      </w:tr>
      <w:tr w:rsidR="00D363C5" w14:paraId="38B980DC" w14:textId="77777777">
        <w:tblPrEx>
          <w:tblCellMar>
            <w:top w:w="0" w:type="dxa"/>
            <w:bottom w:w="0" w:type="dxa"/>
          </w:tblCellMar>
        </w:tblPrEx>
        <w:tc>
          <w:tcPr>
            <w:tcW w:w="2358" w:type="dxa"/>
            <w:tcMar>
              <w:top w:w="60" w:type="dxa"/>
              <w:left w:w="110" w:type="dxa"/>
              <w:bottom w:w="60" w:type="dxa"/>
              <w:right w:w="110" w:type="dxa"/>
            </w:tcMar>
            <w:vAlign w:val="center"/>
          </w:tcPr>
          <w:p w14:paraId="2CAEDB45" w14:textId="77777777" w:rsidR="00D363C5" w:rsidRDefault="00000000">
            <w:pPr>
              <w:spacing w:line="260" w:lineRule="auto"/>
            </w:pPr>
            <w:r>
              <w:rPr>
                <w:color w:val="000000"/>
                <w:sz w:val="20"/>
                <w:szCs w:val="20"/>
              </w:rPr>
              <w:t>Niezgodność stanu magazynu ze stanem faktycznym</w:t>
            </w:r>
          </w:p>
        </w:tc>
        <w:tc>
          <w:tcPr>
            <w:tcW w:w="3356" w:type="dxa"/>
            <w:tcMar>
              <w:top w:w="60" w:type="dxa"/>
              <w:left w:w="110" w:type="dxa"/>
              <w:bottom w:w="60" w:type="dxa"/>
              <w:right w:w="110" w:type="dxa"/>
            </w:tcMar>
            <w:vAlign w:val="center"/>
          </w:tcPr>
          <w:p w14:paraId="4B1EC214" w14:textId="77777777" w:rsidR="00D363C5" w:rsidRDefault="00000000">
            <w:pPr>
              <w:spacing w:line="260" w:lineRule="auto"/>
            </w:pPr>
            <w:r>
              <w:rPr>
                <w:color w:val="000000"/>
                <w:sz w:val="20"/>
                <w:szCs w:val="20"/>
              </w:rPr>
              <w:t>Błędne przypisanie komponentów do pojemników przy pierwszym uzupełnianiu</w:t>
            </w:r>
          </w:p>
        </w:tc>
        <w:tc>
          <w:tcPr>
            <w:tcW w:w="3356" w:type="dxa"/>
            <w:tcMar>
              <w:top w:w="60" w:type="dxa"/>
              <w:left w:w="110" w:type="dxa"/>
              <w:bottom w:w="60" w:type="dxa"/>
              <w:right w:w="110" w:type="dxa"/>
            </w:tcMar>
            <w:vAlign w:val="center"/>
          </w:tcPr>
          <w:p w14:paraId="76085533" w14:textId="77777777" w:rsidR="00D363C5" w:rsidRDefault="00000000">
            <w:pPr>
              <w:spacing w:line="260" w:lineRule="auto"/>
            </w:pPr>
            <w:r>
              <w:rPr>
                <w:color w:val="000000"/>
                <w:sz w:val="20"/>
                <w:szCs w:val="20"/>
              </w:rPr>
              <w:t>Korekta stanu bazowego i dodanie ręcznej modyfikacji stanu</w:t>
            </w:r>
          </w:p>
        </w:tc>
      </w:tr>
      <w:tr w:rsidR="00D363C5" w14:paraId="02A20A63" w14:textId="77777777">
        <w:tblPrEx>
          <w:tblCellMar>
            <w:top w:w="0" w:type="dxa"/>
            <w:bottom w:w="0" w:type="dxa"/>
          </w:tblCellMar>
        </w:tblPrEx>
        <w:tc>
          <w:tcPr>
            <w:tcW w:w="2358" w:type="dxa"/>
            <w:shd w:val="clear" w:color="auto" w:fill="F2F5FA"/>
            <w:tcMar>
              <w:top w:w="60" w:type="dxa"/>
              <w:left w:w="110" w:type="dxa"/>
              <w:bottom w:w="60" w:type="dxa"/>
              <w:right w:w="110" w:type="dxa"/>
            </w:tcMar>
            <w:vAlign w:val="center"/>
          </w:tcPr>
          <w:p w14:paraId="3F915103" w14:textId="77777777" w:rsidR="00D363C5" w:rsidRDefault="00000000">
            <w:pPr>
              <w:spacing w:line="260" w:lineRule="auto"/>
            </w:pPr>
            <w:r>
              <w:rPr>
                <w:color w:val="000000"/>
                <w:sz w:val="20"/>
                <w:szCs w:val="20"/>
              </w:rPr>
              <w:t>Brak danych w aplikacji mimo działającej linii</w:t>
            </w:r>
          </w:p>
        </w:tc>
        <w:tc>
          <w:tcPr>
            <w:tcW w:w="3356" w:type="dxa"/>
            <w:shd w:val="clear" w:color="auto" w:fill="F2F5FA"/>
            <w:tcMar>
              <w:top w:w="60" w:type="dxa"/>
              <w:left w:w="110" w:type="dxa"/>
              <w:bottom w:w="60" w:type="dxa"/>
              <w:right w:w="110" w:type="dxa"/>
            </w:tcMar>
            <w:vAlign w:val="center"/>
          </w:tcPr>
          <w:p w14:paraId="44DDB8CE" w14:textId="77777777" w:rsidR="00D363C5" w:rsidRDefault="00000000">
            <w:pPr>
              <w:spacing w:line="260" w:lineRule="auto"/>
            </w:pPr>
            <w:r>
              <w:rPr>
                <w:color w:val="000000"/>
                <w:sz w:val="20"/>
                <w:szCs w:val="20"/>
              </w:rPr>
              <w:t>Uruchomienie warstwy pośredniej z uprawnieniami administratora</w:t>
            </w:r>
          </w:p>
        </w:tc>
        <w:tc>
          <w:tcPr>
            <w:tcW w:w="3356" w:type="dxa"/>
            <w:shd w:val="clear" w:color="auto" w:fill="F2F5FA"/>
            <w:tcMar>
              <w:top w:w="60" w:type="dxa"/>
              <w:left w:w="110" w:type="dxa"/>
              <w:bottom w:w="60" w:type="dxa"/>
              <w:right w:w="110" w:type="dxa"/>
            </w:tcMar>
            <w:vAlign w:val="center"/>
          </w:tcPr>
          <w:p w14:paraId="09079314" w14:textId="77777777" w:rsidR="00D363C5" w:rsidRDefault="00000000">
            <w:pPr>
              <w:spacing w:line="260" w:lineRule="auto"/>
            </w:pPr>
            <w:r>
              <w:rPr>
                <w:color w:val="000000"/>
                <w:sz w:val="20"/>
                <w:szCs w:val="20"/>
              </w:rPr>
              <w:t>Ostrzeżenie w skrypcie uruchomieniowym</w:t>
            </w:r>
          </w:p>
        </w:tc>
      </w:tr>
    </w:tbl>
    <w:p w14:paraId="1D751A36" w14:textId="77777777" w:rsidR="00D363C5" w:rsidRDefault="00000000">
      <w:pPr>
        <w:spacing w:before="80" w:after="200"/>
        <w:jc w:val="center"/>
      </w:pPr>
      <w:r>
        <w:rPr>
          <w:i/>
          <w:iCs/>
          <w:color w:val="404040"/>
          <w:sz w:val="18"/>
          <w:szCs w:val="18"/>
        </w:rPr>
        <w:t>Tab. 17. Problemy napotkane w trakcie realizacji projektu i przyjęte rozwiązania.</w:t>
      </w:r>
    </w:p>
    <w:p w14:paraId="307B3D79" w14:textId="77777777" w:rsidR="00D363C5" w:rsidRDefault="00000000">
      <w:pPr>
        <w:pStyle w:val="Nagwek1"/>
        <w:pageBreakBefore/>
        <w:spacing w:after="240"/>
      </w:pPr>
      <w:bookmarkStart w:id="44" w:name="_Toc239444789"/>
      <w:r>
        <w:rPr>
          <w:b/>
          <w:bCs/>
          <w:color w:val="1F3864"/>
        </w:rPr>
        <w:lastRenderedPageBreak/>
        <w:t>10. Podział prac w zespole</w:t>
      </w:r>
      <w:bookmarkEnd w:id="44"/>
    </w:p>
    <w:p w14:paraId="02F209C0" w14:textId="77777777" w:rsidR="00D363C5" w:rsidRDefault="00000000">
      <w:pPr>
        <w:spacing w:after="140" w:line="300" w:lineRule="auto"/>
        <w:jc w:val="both"/>
      </w:pPr>
      <w:r>
        <w:t>Projekt zrealizował pięcioosobowy zespół RIZZ &amp; BRICKS, działający pod opieką dr. hab. inż. Krzysztofa Żywickiego. Prace podzielono na obszary odpowiadające warstwom systemu, z zachowaniem wspólnej odpowiedzialności za integrację, uruchomienie i testy końcowe.</w:t>
      </w:r>
    </w:p>
    <w:p w14:paraId="25420623" w14:textId="70B15E55" w:rsidR="00D363C5" w:rsidRDefault="00000000">
      <w:pPr>
        <w:pStyle w:val="Nagwek2"/>
        <w:spacing w:before="260" w:after="140"/>
      </w:pPr>
      <w:bookmarkStart w:id="45" w:name="_Toc239444791"/>
      <w:r>
        <w:rPr>
          <w:b/>
          <w:bCs/>
          <w:color w:val="2E5496"/>
        </w:rPr>
        <w:t>10.</w:t>
      </w:r>
      <w:r w:rsidR="00973EB9">
        <w:rPr>
          <w:b/>
          <w:bCs/>
          <w:color w:val="2E5496"/>
        </w:rPr>
        <w:t>1</w:t>
      </w:r>
      <w:r>
        <w:rPr>
          <w:b/>
          <w:bCs/>
          <w:color w:val="2E5496"/>
        </w:rPr>
        <w:t>. Podział zadań</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354"/>
        <w:gridCol w:w="2721"/>
      </w:tblGrid>
      <w:tr w:rsidR="00D363C5" w14:paraId="0C073B58" w14:textId="77777777">
        <w:tblPrEx>
          <w:tblCellMar>
            <w:top w:w="0" w:type="dxa"/>
            <w:bottom w:w="0" w:type="dxa"/>
          </w:tblCellMar>
        </w:tblPrEx>
        <w:trPr>
          <w:tblHeader/>
        </w:trPr>
        <w:tc>
          <w:tcPr>
            <w:tcW w:w="1995" w:type="dxa"/>
            <w:shd w:val="clear" w:color="auto" w:fill="1F3864"/>
            <w:tcMar>
              <w:top w:w="60" w:type="dxa"/>
              <w:left w:w="110" w:type="dxa"/>
              <w:bottom w:w="60" w:type="dxa"/>
              <w:right w:w="110" w:type="dxa"/>
            </w:tcMar>
            <w:vAlign w:val="center"/>
          </w:tcPr>
          <w:p w14:paraId="70F24042" w14:textId="77777777" w:rsidR="00D363C5" w:rsidRDefault="00000000">
            <w:pPr>
              <w:spacing w:line="260" w:lineRule="auto"/>
            </w:pPr>
            <w:r>
              <w:rPr>
                <w:b/>
                <w:bCs/>
                <w:color w:val="FFFFFF"/>
                <w:sz w:val="20"/>
                <w:szCs w:val="20"/>
              </w:rPr>
              <w:t>Obszar</w:t>
            </w:r>
          </w:p>
        </w:tc>
        <w:tc>
          <w:tcPr>
            <w:tcW w:w="4354" w:type="dxa"/>
            <w:shd w:val="clear" w:color="auto" w:fill="1F3864"/>
            <w:tcMar>
              <w:top w:w="60" w:type="dxa"/>
              <w:left w:w="110" w:type="dxa"/>
              <w:bottom w:w="60" w:type="dxa"/>
              <w:right w:w="110" w:type="dxa"/>
            </w:tcMar>
            <w:vAlign w:val="center"/>
          </w:tcPr>
          <w:p w14:paraId="18981220" w14:textId="77777777" w:rsidR="00D363C5" w:rsidRDefault="00000000">
            <w:pPr>
              <w:spacing w:line="260" w:lineRule="auto"/>
            </w:pPr>
            <w:r>
              <w:rPr>
                <w:b/>
                <w:bCs/>
                <w:color w:val="FFFFFF"/>
                <w:sz w:val="20"/>
                <w:szCs w:val="20"/>
              </w:rPr>
              <w:t>Zakres odpowiedzialności</w:t>
            </w:r>
          </w:p>
        </w:tc>
        <w:tc>
          <w:tcPr>
            <w:tcW w:w="2721" w:type="dxa"/>
            <w:shd w:val="clear" w:color="auto" w:fill="1F3864"/>
            <w:tcMar>
              <w:top w:w="60" w:type="dxa"/>
              <w:left w:w="110" w:type="dxa"/>
              <w:bottom w:w="60" w:type="dxa"/>
              <w:right w:w="110" w:type="dxa"/>
            </w:tcMar>
            <w:vAlign w:val="center"/>
          </w:tcPr>
          <w:p w14:paraId="1CFC098E" w14:textId="77777777" w:rsidR="00D363C5" w:rsidRDefault="00000000">
            <w:pPr>
              <w:spacing w:line="260" w:lineRule="auto"/>
            </w:pPr>
            <w:r>
              <w:rPr>
                <w:b/>
                <w:bCs/>
                <w:color w:val="FFFFFF"/>
                <w:sz w:val="20"/>
                <w:szCs w:val="20"/>
              </w:rPr>
              <w:t>Osoba odpowiedzialna</w:t>
            </w:r>
          </w:p>
        </w:tc>
      </w:tr>
      <w:tr w:rsidR="00D363C5" w14:paraId="45710B83" w14:textId="77777777">
        <w:tblPrEx>
          <w:tblCellMar>
            <w:top w:w="0" w:type="dxa"/>
            <w:bottom w:w="0" w:type="dxa"/>
          </w:tblCellMar>
        </w:tblPrEx>
        <w:tc>
          <w:tcPr>
            <w:tcW w:w="1995" w:type="dxa"/>
            <w:tcMar>
              <w:top w:w="60" w:type="dxa"/>
              <w:left w:w="110" w:type="dxa"/>
              <w:bottom w:w="60" w:type="dxa"/>
              <w:right w:w="110" w:type="dxa"/>
            </w:tcMar>
            <w:vAlign w:val="center"/>
          </w:tcPr>
          <w:p w14:paraId="0C7C5FA3" w14:textId="77777777" w:rsidR="00D363C5" w:rsidRDefault="00000000">
            <w:pPr>
              <w:spacing w:line="260" w:lineRule="auto"/>
            </w:pPr>
            <w:r>
              <w:rPr>
                <w:color w:val="000000"/>
                <w:sz w:val="20"/>
                <w:szCs w:val="20"/>
              </w:rPr>
              <w:t>Konstrukcja mechaniczna</w:t>
            </w:r>
          </w:p>
        </w:tc>
        <w:tc>
          <w:tcPr>
            <w:tcW w:w="4354" w:type="dxa"/>
            <w:tcMar>
              <w:top w:w="60" w:type="dxa"/>
              <w:left w:w="110" w:type="dxa"/>
              <w:bottom w:w="60" w:type="dxa"/>
              <w:right w:w="110" w:type="dxa"/>
            </w:tcMar>
            <w:vAlign w:val="center"/>
          </w:tcPr>
          <w:p w14:paraId="1A6D9A54" w14:textId="77777777" w:rsidR="00D363C5" w:rsidRDefault="00000000">
            <w:pPr>
              <w:spacing w:line="260" w:lineRule="auto"/>
            </w:pPr>
            <w:r>
              <w:rPr>
                <w:color w:val="000000"/>
                <w:sz w:val="20"/>
                <w:szCs w:val="20"/>
              </w:rPr>
              <w:t>Projekt ramy, paletek, uchwytów i elementów drukowanych</w:t>
            </w:r>
          </w:p>
        </w:tc>
        <w:tc>
          <w:tcPr>
            <w:tcW w:w="2721" w:type="dxa"/>
            <w:tcMar>
              <w:top w:w="60" w:type="dxa"/>
              <w:left w:w="110" w:type="dxa"/>
              <w:bottom w:w="60" w:type="dxa"/>
              <w:right w:w="110" w:type="dxa"/>
            </w:tcMar>
            <w:vAlign w:val="center"/>
          </w:tcPr>
          <w:p w14:paraId="4BBAFE8A" w14:textId="77777777" w:rsidR="00D363C5" w:rsidRDefault="00973EB9">
            <w:pPr>
              <w:spacing w:line="260" w:lineRule="auto"/>
            </w:pPr>
            <w:r>
              <w:t>Bartosz Zawłocki</w:t>
            </w:r>
          </w:p>
          <w:p w14:paraId="79C63F23" w14:textId="5D26B6AC" w:rsidR="00973EB9" w:rsidRDefault="00973EB9">
            <w:pPr>
              <w:spacing w:line="260" w:lineRule="auto"/>
            </w:pPr>
            <w:r>
              <w:t xml:space="preserve">Wojciech </w:t>
            </w:r>
            <w:proofErr w:type="spellStart"/>
            <w:r>
              <w:t>Hapke</w:t>
            </w:r>
            <w:proofErr w:type="spellEnd"/>
          </w:p>
        </w:tc>
      </w:tr>
      <w:tr w:rsidR="00D363C5" w14:paraId="535B014C"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1CD38CB7" w14:textId="77777777" w:rsidR="00D363C5" w:rsidRDefault="00000000">
            <w:pPr>
              <w:spacing w:line="260" w:lineRule="auto"/>
            </w:pPr>
            <w:r>
              <w:rPr>
                <w:color w:val="000000"/>
                <w:sz w:val="20"/>
                <w:szCs w:val="20"/>
              </w:rPr>
              <w:t>Sterowanie PLC</w:t>
            </w:r>
          </w:p>
        </w:tc>
        <w:tc>
          <w:tcPr>
            <w:tcW w:w="4354" w:type="dxa"/>
            <w:shd w:val="clear" w:color="auto" w:fill="F2F5FA"/>
            <w:tcMar>
              <w:top w:w="60" w:type="dxa"/>
              <w:left w:w="110" w:type="dxa"/>
              <w:bottom w:w="60" w:type="dxa"/>
              <w:right w:w="110" w:type="dxa"/>
            </w:tcMar>
            <w:vAlign w:val="center"/>
          </w:tcPr>
          <w:p w14:paraId="7ACA0013" w14:textId="77777777" w:rsidR="00D363C5" w:rsidRDefault="00000000">
            <w:pPr>
              <w:spacing w:line="260" w:lineRule="auto"/>
            </w:pPr>
            <w:r>
              <w:rPr>
                <w:color w:val="000000"/>
                <w:sz w:val="20"/>
                <w:szCs w:val="20"/>
              </w:rPr>
              <w:t>Program w TIA Portal, struktury danych, maszyny stanów</w:t>
            </w:r>
          </w:p>
        </w:tc>
        <w:tc>
          <w:tcPr>
            <w:tcW w:w="2721" w:type="dxa"/>
            <w:shd w:val="clear" w:color="auto" w:fill="F2F5FA"/>
            <w:tcMar>
              <w:top w:w="60" w:type="dxa"/>
              <w:left w:w="110" w:type="dxa"/>
              <w:bottom w:w="60" w:type="dxa"/>
              <w:right w:w="110" w:type="dxa"/>
            </w:tcMar>
            <w:vAlign w:val="center"/>
          </w:tcPr>
          <w:p w14:paraId="3271D090" w14:textId="3537D69D" w:rsidR="00D363C5" w:rsidRDefault="00973EB9">
            <w:pPr>
              <w:spacing w:line="260" w:lineRule="auto"/>
            </w:pPr>
            <w:r>
              <w:t>Bartosz Zawłocki</w:t>
            </w:r>
          </w:p>
        </w:tc>
      </w:tr>
      <w:tr w:rsidR="00D363C5" w14:paraId="60A2D309" w14:textId="77777777">
        <w:tblPrEx>
          <w:tblCellMar>
            <w:top w:w="0" w:type="dxa"/>
            <w:bottom w:w="0" w:type="dxa"/>
          </w:tblCellMar>
        </w:tblPrEx>
        <w:tc>
          <w:tcPr>
            <w:tcW w:w="1995" w:type="dxa"/>
            <w:tcMar>
              <w:top w:w="60" w:type="dxa"/>
              <w:left w:w="110" w:type="dxa"/>
              <w:bottom w:w="60" w:type="dxa"/>
              <w:right w:w="110" w:type="dxa"/>
            </w:tcMar>
            <w:vAlign w:val="center"/>
          </w:tcPr>
          <w:p w14:paraId="654DAA68" w14:textId="77777777" w:rsidR="00D363C5" w:rsidRDefault="00000000">
            <w:pPr>
              <w:spacing w:line="260" w:lineRule="auto"/>
            </w:pPr>
            <w:r>
              <w:rPr>
                <w:color w:val="000000"/>
                <w:sz w:val="20"/>
                <w:szCs w:val="20"/>
              </w:rPr>
              <w:t>Integracja sprzętu</w:t>
            </w:r>
          </w:p>
        </w:tc>
        <w:tc>
          <w:tcPr>
            <w:tcW w:w="4354" w:type="dxa"/>
            <w:tcMar>
              <w:top w:w="60" w:type="dxa"/>
              <w:left w:w="110" w:type="dxa"/>
              <w:bottom w:w="60" w:type="dxa"/>
              <w:right w:w="110" w:type="dxa"/>
            </w:tcMar>
            <w:vAlign w:val="center"/>
          </w:tcPr>
          <w:p w14:paraId="6F8F43E6" w14:textId="77777777" w:rsidR="00D363C5" w:rsidRDefault="00000000">
            <w:pPr>
              <w:spacing w:line="260" w:lineRule="auto"/>
            </w:pPr>
            <w:r>
              <w:rPr>
                <w:color w:val="000000"/>
                <w:sz w:val="20"/>
                <w:szCs w:val="20"/>
              </w:rPr>
              <w:t xml:space="preserve">Dobór i konfiguracja czujników, RFID, kamery, </w:t>
            </w:r>
            <w:proofErr w:type="spellStart"/>
            <w:r>
              <w:rPr>
                <w:color w:val="000000"/>
                <w:sz w:val="20"/>
                <w:szCs w:val="20"/>
              </w:rPr>
              <w:t>Pick</w:t>
            </w:r>
            <w:proofErr w:type="spellEnd"/>
            <w:r>
              <w:rPr>
                <w:color w:val="000000"/>
                <w:sz w:val="20"/>
                <w:szCs w:val="20"/>
              </w:rPr>
              <w:t>-to-</w:t>
            </w:r>
            <w:proofErr w:type="spellStart"/>
            <w:r>
              <w:rPr>
                <w:color w:val="000000"/>
                <w:sz w:val="20"/>
                <w:szCs w:val="20"/>
              </w:rPr>
              <w:t>Light</w:t>
            </w:r>
            <w:proofErr w:type="spellEnd"/>
          </w:p>
        </w:tc>
        <w:tc>
          <w:tcPr>
            <w:tcW w:w="2721" w:type="dxa"/>
            <w:tcMar>
              <w:top w:w="60" w:type="dxa"/>
              <w:left w:w="110" w:type="dxa"/>
              <w:bottom w:w="60" w:type="dxa"/>
              <w:right w:w="110" w:type="dxa"/>
            </w:tcMar>
            <w:vAlign w:val="center"/>
          </w:tcPr>
          <w:p w14:paraId="3A311E6D" w14:textId="77777777" w:rsidR="00973EB9" w:rsidRDefault="00973EB9" w:rsidP="00973EB9">
            <w:pPr>
              <w:spacing w:line="260" w:lineRule="auto"/>
            </w:pPr>
            <w:r>
              <w:t>Bartosz Zawłocki</w:t>
            </w:r>
          </w:p>
          <w:p w14:paraId="662CD2E0" w14:textId="106CA966" w:rsidR="00D363C5" w:rsidRDefault="00973EB9">
            <w:pPr>
              <w:spacing w:line="260" w:lineRule="auto"/>
            </w:pPr>
            <w:r>
              <w:t xml:space="preserve">Wojciech </w:t>
            </w:r>
            <w:proofErr w:type="spellStart"/>
            <w:r>
              <w:t>Hapke</w:t>
            </w:r>
            <w:proofErr w:type="spellEnd"/>
          </w:p>
        </w:tc>
      </w:tr>
      <w:tr w:rsidR="00D363C5" w14:paraId="34823676"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6186DD2E" w14:textId="77777777" w:rsidR="00D363C5" w:rsidRDefault="00000000">
            <w:pPr>
              <w:spacing w:line="260" w:lineRule="auto"/>
            </w:pPr>
            <w:r>
              <w:rPr>
                <w:color w:val="000000"/>
                <w:sz w:val="20"/>
                <w:szCs w:val="20"/>
              </w:rPr>
              <w:t>Panele operatorskie</w:t>
            </w:r>
          </w:p>
        </w:tc>
        <w:tc>
          <w:tcPr>
            <w:tcW w:w="4354" w:type="dxa"/>
            <w:shd w:val="clear" w:color="auto" w:fill="F2F5FA"/>
            <w:tcMar>
              <w:top w:w="60" w:type="dxa"/>
              <w:left w:w="110" w:type="dxa"/>
              <w:bottom w:w="60" w:type="dxa"/>
              <w:right w:w="110" w:type="dxa"/>
            </w:tcMar>
            <w:vAlign w:val="center"/>
          </w:tcPr>
          <w:p w14:paraId="0DE0108B" w14:textId="77777777" w:rsidR="00D363C5" w:rsidRDefault="00000000">
            <w:pPr>
              <w:spacing w:line="260" w:lineRule="auto"/>
            </w:pPr>
            <w:r>
              <w:rPr>
                <w:color w:val="000000"/>
                <w:sz w:val="20"/>
                <w:szCs w:val="20"/>
              </w:rPr>
              <w:t>Wizualizacja, powiązanie zmiennych, instrukcje montażu</w:t>
            </w:r>
          </w:p>
        </w:tc>
        <w:tc>
          <w:tcPr>
            <w:tcW w:w="2721" w:type="dxa"/>
            <w:shd w:val="clear" w:color="auto" w:fill="F2F5FA"/>
            <w:tcMar>
              <w:top w:w="60" w:type="dxa"/>
              <w:left w:w="110" w:type="dxa"/>
              <w:bottom w:w="60" w:type="dxa"/>
              <w:right w:w="110" w:type="dxa"/>
            </w:tcMar>
            <w:vAlign w:val="center"/>
          </w:tcPr>
          <w:p w14:paraId="67E76E60" w14:textId="1DAAAF68" w:rsidR="00D363C5" w:rsidRDefault="00973EB9">
            <w:pPr>
              <w:spacing w:line="260" w:lineRule="auto"/>
            </w:pPr>
            <w:r>
              <w:t>Bartosz Zawłocki</w:t>
            </w:r>
          </w:p>
        </w:tc>
      </w:tr>
      <w:tr w:rsidR="00D363C5" w14:paraId="06D17E8F" w14:textId="77777777">
        <w:tblPrEx>
          <w:tblCellMar>
            <w:top w:w="0" w:type="dxa"/>
            <w:bottom w:w="0" w:type="dxa"/>
          </w:tblCellMar>
        </w:tblPrEx>
        <w:tc>
          <w:tcPr>
            <w:tcW w:w="1995" w:type="dxa"/>
            <w:tcMar>
              <w:top w:w="60" w:type="dxa"/>
              <w:left w:w="110" w:type="dxa"/>
              <w:bottom w:w="60" w:type="dxa"/>
              <w:right w:w="110" w:type="dxa"/>
            </w:tcMar>
            <w:vAlign w:val="center"/>
          </w:tcPr>
          <w:p w14:paraId="027021B1" w14:textId="77777777" w:rsidR="00D363C5" w:rsidRDefault="00000000">
            <w:pPr>
              <w:spacing w:line="260" w:lineRule="auto"/>
            </w:pPr>
            <w:r>
              <w:rPr>
                <w:color w:val="000000"/>
                <w:sz w:val="20"/>
                <w:szCs w:val="20"/>
              </w:rPr>
              <w:t>Baza danych</w:t>
            </w:r>
          </w:p>
        </w:tc>
        <w:tc>
          <w:tcPr>
            <w:tcW w:w="4354" w:type="dxa"/>
            <w:tcMar>
              <w:top w:w="60" w:type="dxa"/>
              <w:left w:w="110" w:type="dxa"/>
              <w:bottom w:w="60" w:type="dxa"/>
              <w:right w:w="110" w:type="dxa"/>
            </w:tcMar>
            <w:vAlign w:val="center"/>
          </w:tcPr>
          <w:p w14:paraId="22C92818" w14:textId="77777777" w:rsidR="00D363C5" w:rsidRDefault="00000000">
            <w:pPr>
              <w:spacing w:line="260" w:lineRule="auto"/>
            </w:pPr>
            <w:r>
              <w:rPr>
                <w:color w:val="000000"/>
                <w:sz w:val="20"/>
                <w:szCs w:val="20"/>
              </w:rPr>
              <w:t>Model danych, skrypty, wyzwalacz wyliczający wskaźniki</w:t>
            </w:r>
          </w:p>
        </w:tc>
        <w:tc>
          <w:tcPr>
            <w:tcW w:w="2721" w:type="dxa"/>
            <w:tcMar>
              <w:top w:w="60" w:type="dxa"/>
              <w:left w:w="110" w:type="dxa"/>
              <w:bottom w:w="60" w:type="dxa"/>
              <w:right w:w="110" w:type="dxa"/>
            </w:tcMar>
            <w:vAlign w:val="center"/>
          </w:tcPr>
          <w:p w14:paraId="1A13DB51" w14:textId="42B1AC75" w:rsidR="00D363C5" w:rsidRDefault="00973EB9">
            <w:pPr>
              <w:spacing w:line="260" w:lineRule="auto"/>
            </w:pPr>
            <w:r>
              <w:t xml:space="preserve">Wojciech </w:t>
            </w:r>
            <w:proofErr w:type="spellStart"/>
            <w:r>
              <w:t>Hapke</w:t>
            </w:r>
            <w:proofErr w:type="spellEnd"/>
          </w:p>
        </w:tc>
      </w:tr>
      <w:tr w:rsidR="00D363C5" w14:paraId="4E5D39B0"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2DF0D60B" w14:textId="77777777" w:rsidR="00D363C5" w:rsidRDefault="00000000">
            <w:pPr>
              <w:spacing w:line="260" w:lineRule="auto"/>
            </w:pPr>
            <w:r>
              <w:rPr>
                <w:color w:val="000000"/>
                <w:sz w:val="20"/>
                <w:szCs w:val="20"/>
              </w:rPr>
              <w:t>Warstwa pośrednia</w:t>
            </w:r>
          </w:p>
        </w:tc>
        <w:tc>
          <w:tcPr>
            <w:tcW w:w="4354" w:type="dxa"/>
            <w:shd w:val="clear" w:color="auto" w:fill="F2F5FA"/>
            <w:tcMar>
              <w:top w:w="60" w:type="dxa"/>
              <w:left w:w="110" w:type="dxa"/>
              <w:bottom w:w="60" w:type="dxa"/>
              <w:right w:w="110" w:type="dxa"/>
            </w:tcMar>
            <w:vAlign w:val="center"/>
          </w:tcPr>
          <w:p w14:paraId="0B503047" w14:textId="77777777" w:rsidR="00D363C5" w:rsidRDefault="00000000">
            <w:pPr>
              <w:spacing w:line="260" w:lineRule="auto"/>
            </w:pPr>
            <w:r>
              <w:rPr>
                <w:color w:val="000000"/>
                <w:sz w:val="20"/>
                <w:szCs w:val="20"/>
              </w:rPr>
              <w:t>Aplikacja C#, komunikacja ze sterownikiem</w:t>
            </w:r>
          </w:p>
        </w:tc>
        <w:tc>
          <w:tcPr>
            <w:tcW w:w="2721" w:type="dxa"/>
            <w:shd w:val="clear" w:color="auto" w:fill="F2F5FA"/>
            <w:tcMar>
              <w:top w:w="60" w:type="dxa"/>
              <w:left w:w="110" w:type="dxa"/>
              <w:bottom w:w="60" w:type="dxa"/>
              <w:right w:w="110" w:type="dxa"/>
            </w:tcMar>
            <w:vAlign w:val="center"/>
          </w:tcPr>
          <w:p w14:paraId="1E58C3D3" w14:textId="3531E6F6" w:rsidR="00D363C5" w:rsidRDefault="00973EB9">
            <w:pPr>
              <w:spacing w:line="260" w:lineRule="auto"/>
            </w:pPr>
            <w:r>
              <w:t xml:space="preserve">Wojciech </w:t>
            </w:r>
            <w:proofErr w:type="spellStart"/>
            <w:r>
              <w:t>Hapke</w:t>
            </w:r>
            <w:proofErr w:type="spellEnd"/>
          </w:p>
        </w:tc>
      </w:tr>
      <w:tr w:rsidR="00D363C5" w14:paraId="1B691631" w14:textId="77777777">
        <w:tblPrEx>
          <w:tblCellMar>
            <w:top w:w="0" w:type="dxa"/>
            <w:bottom w:w="0" w:type="dxa"/>
          </w:tblCellMar>
        </w:tblPrEx>
        <w:tc>
          <w:tcPr>
            <w:tcW w:w="1995" w:type="dxa"/>
            <w:tcMar>
              <w:top w:w="60" w:type="dxa"/>
              <w:left w:w="110" w:type="dxa"/>
              <w:bottom w:w="60" w:type="dxa"/>
              <w:right w:w="110" w:type="dxa"/>
            </w:tcMar>
            <w:vAlign w:val="center"/>
          </w:tcPr>
          <w:p w14:paraId="697AEC14" w14:textId="77777777" w:rsidR="00D363C5" w:rsidRDefault="00000000">
            <w:pPr>
              <w:spacing w:line="260" w:lineRule="auto"/>
            </w:pPr>
            <w:r>
              <w:rPr>
                <w:color w:val="000000"/>
                <w:sz w:val="20"/>
                <w:szCs w:val="20"/>
              </w:rPr>
              <w:t>Aplikacja webowa</w:t>
            </w:r>
          </w:p>
        </w:tc>
        <w:tc>
          <w:tcPr>
            <w:tcW w:w="4354" w:type="dxa"/>
            <w:tcMar>
              <w:top w:w="60" w:type="dxa"/>
              <w:left w:w="110" w:type="dxa"/>
              <w:bottom w:w="60" w:type="dxa"/>
              <w:right w:w="110" w:type="dxa"/>
            </w:tcMar>
            <w:vAlign w:val="center"/>
          </w:tcPr>
          <w:p w14:paraId="2BBF9E9F" w14:textId="77777777" w:rsidR="00D363C5" w:rsidRDefault="00000000">
            <w:pPr>
              <w:spacing w:line="260" w:lineRule="auto"/>
            </w:pPr>
            <w:r>
              <w:rPr>
                <w:color w:val="000000"/>
                <w:sz w:val="20"/>
                <w:szCs w:val="20"/>
              </w:rPr>
              <w:t xml:space="preserve">Interfejs </w:t>
            </w:r>
            <w:proofErr w:type="spellStart"/>
            <w:r>
              <w:rPr>
                <w:color w:val="000000"/>
                <w:sz w:val="20"/>
                <w:szCs w:val="20"/>
              </w:rPr>
              <w:t>Blazor</w:t>
            </w:r>
            <w:proofErr w:type="spellEnd"/>
            <w:r>
              <w:rPr>
                <w:color w:val="000000"/>
                <w:sz w:val="20"/>
                <w:szCs w:val="20"/>
              </w:rPr>
              <w:t>, moduły zleceń, magazynu i raportów</w:t>
            </w:r>
          </w:p>
        </w:tc>
        <w:tc>
          <w:tcPr>
            <w:tcW w:w="2721" w:type="dxa"/>
            <w:tcMar>
              <w:top w:w="60" w:type="dxa"/>
              <w:left w:w="110" w:type="dxa"/>
              <w:bottom w:w="60" w:type="dxa"/>
              <w:right w:w="110" w:type="dxa"/>
            </w:tcMar>
            <w:vAlign w:val="center"/>
          </w:tcPr>
          <w:p w14:paraId="71350E0E" w14:textId="567638C4" w:rsidR="00D363C5" w:rsidRDefault="00973EB9">
            <w:pPr>
              <w:spacing w:line="260" w:lineRule="auto"/>
            </w:pPr>
            <w:r>
              <w:t xml:space="preserve">Wojciech </w:t>
            </w:r>
            <w:proofErr w:type="spellStart"/>
            <w:r>
              <w:t>Hapke</w:t>
            </w:r>
            <w:proofErr w:type="spellEnd"/>
          </w:p>
        </w:tc>
      </w:tr>
      <w:tr w:rsidR="00D363C5" w14:paraId="2500DB93" w14:textId="77777777">
        <w:tblPrEx>
          <w:tblCellMar>
            <w:top w:w="0" w:type="dxa"/>
            <w:bottom w:w="0" w:type="dxa"/>
          </w:tblCellMar>
        </w:tblPrEx>
        <w:tc>
          <w:tcPr>
            <w:tcW w:w="1995" w:type="dxa"/>
            <w:shd w:val="clear" w:color="auto" w:fill="F2F5FA"/>
            <w:tcMar>
              <w:top w:w="60" w:type="dxa"/>
              <w:left w:w="110" w:type="dxa"/>
              <w:bottom w:w="60" w:type="dxa"/>
              <w:right w:w="110" w:type="dxa"/>
            </w:tcMar>
            <w:vAlign w:val="center"/>
          </w:tcPr>
          <w:p w14:paraId="298506E1" w14:textId="77777777" w:rsidR="00D363C5" w:rsidRDefault="00000000">
            <w:pPr>
              <w:spacing w:line="260" w:lineRule="auto"/>
            </w:pPr>
            <w:r>
              <w:rPr>
                <w:color w:val="000000"/>
                <w:sz w:val="20"/>
                <w:szCs w:val="20"/>
              </w:rPr>
              <w:t>Gospodarka magazynowa</w:t>
            </w:r>
          </w:p>
        </w:tc>
        <w:tc>
          <w:tcPr>
            <w:tcW w:w="4354" w:type="dxa"/>
            <w:shd w:val="clear" w:color="auto" w:fill="F2F5FA"/>
            <w:tcMar>
              <w:top w:w="60" w:type="dxa"/>
              <w:left w:w="110" w:type="dxa"/>
              <w:bottom w:w="60" w:type="dxa"/>
              <w:right w:w="110" w:type="dxa"/>
            </w:tcMar>
            <w:vAlign w:val="center"/>
          </w:tcPr>
          <w:p w14:paraId="6F65BE9A" w14:textId="77777777" w:rsidR="00D363C5" w:rsidRDefault="00000000">
            <w:pPr>
              <w:spacing w:line="260" w:lineRule="auto"/>
            </w:pPr>
            <w:r>
              <w:rPr>
                <w:color w:val="000000"/>
                <w:sz w:val="20"/>
                <w:szCs w:val="20"/>
              </w:rPr>
              <w:t>Kompletacja komponentów, uzupełnianie pojemników linii</w:t>
            </w:r>
          </w:p>
        </w:tc>
        <w:tc>
          <w:tcPr>
            <w:tcW w:w="2721" w:type="dxa"/>
            <w:shd w:val="clear" w:color="auto" w:fill="F2F5FA"/>
            <w:tcMar>
              <w:top w:w="60" w:type="dxa"/>
              <w:left w:w="110" w:type="dxa"/>
              <w:bottom w:w="60" w:type="dxa"/>
              <w:right w:w="110" w:type="dxa"/>
            </w:tcMar>
            <w:vAlign w:val="center"/>
          </w:tcPr>
          <w:p w14:paraId="2D4E041F" w14:textId="0A15975D" w:rsidR="00D363C5" w:rsidRDefault="00973EB9">
            <w:pPr>
              <w:spacing w:line="260" w:lineRule="auto"/>
            </w:pPr>
            <w:r>
              <w:t>Bartosz Zawłocki</w:t>
            </w:r>
          </w:p>
        </w:tc>
      </w:tr>
      <w:tr w:rsidR="00D363C5" w14:paraId="76E2130F" w14:textId="77777777">
        <w:tblPrEx>
          <w:tblCellMar>
            <w:top w:w="0" w:type="dxa"/>
            <w:bottom w:w="0" w:type="dxa"/>
          </w:tblCellMar>
        </w:tblPrEx>
        <w:tc>
          <w:tcPr>
            <w:tcW w:w="1995" w:type="dxa"/>
            <w:tcMar>
              <w:top w:w="60" w:type="dxa"/>
              <w:left w:w="110" w:type="dxa"/>
              <w:bottom w:w="60" w:type="dxa"/>
              <w:right w:w="110" w:type="dxa"/>
            </w:tcMar>
            <w:vAlign w:val="center"/>
          </w:tcPr>
          <w:p w14:paraId="2CF466BA" w14:textId="77777777" w:rsidR="00D363C5" w:rsidRDefault="00000000">
            <w:pPr>
              <w:spacing w:line="260" w:lineRule="auto"/>
            </w:pPr>
            <w:r>
              <w:rPr>
                <w:color w:val="000000"/>
                <w:sz w:val="20"/>
                <w:szCs w:val="20"/>
              </w:rPr>
              <w:t>Dokumentacja</w:t>
            </w:r>
          </w:p>
        </w:tc>
        <w:tc>
          <w:tcPr>
            <w:tcW w:w="4354" w:type="dxa"/>
            <w:tcMar>
              <w:top w:w="60" w:type="dxa"/>
              <w:left w:w="110" w:type="dxa"/>
              <w:bottom w:w="60" w:type="dxa"/>
              <w:right w:w="110" w:type="dxa"/>
            </w:tcMar>
            <w:vAlign w:val="center"/>
          </w:tcPr>
          <w:p w14:paraId="3715BC9F" w14:textId="77777777" w:rsidR="00D363C5" w:rsidRDefault="00000000">
            <w:pPr>
              <w:spacing w:line="260" w:lineRule="auto"/>
            </w:pPr>
            <w:r>
              <w:rPr>
                <w:color w:val="000000"/>
                <w:sz w:val="20"/>
                <w:szCs w:val="20"/>
              </w:rPr>
              <w:t>Opis techniczny, sprawozdanie</w:t>
            </w:r>
          </w:p>
        </w:tc>
        <w:tc>
          <w:tcPr>
            <w:tcW w:w="2721" w:type="dxa"/>
            <w:tcMar>
              <w:top w:w="60" w:type="dxa"/>
              <w:left w:w="110" w:type="dxa"/>
              <w:bottom w:w="60" w:type="dxa"/>
              <w:right w:w="110" w:type="dxa"/>
            </w:tcMar>
            <w:vAlign w:val="center"/>
          </w:tcPr>
          <w:p w14:paraId="57F1EB70" w14:textId="6B988B31" w:rsidR="00D363C5" w:rsidRDefault="00973EB9">
            <w:pPr>
              <w:spacing w:line="260" w:lineRule="auto"/>
            </w:pPr>
            <w:r>
              <w:t>Bartosz Zawłocki</w:t>
            </w:r>
          </w:p>
        </w:tc>
      </w:tr>
    </w:tbl>
    <w:p w14:paraId="5A020B74" w14:textId="77777777" w:rsidR="00D363C5" w:rsidRDefault="00000000">
      <w:pPr>
        <w:spacing w:before="80" w:after="200"/>
        <w:jc w:val="center"/>
      </w:pPr>
      <w:r>
        <w:rPr>
          <w:i/>
          <w:iCs/>
          <w:color w:val="404040"/>
          <w:sz w:val="18"/>
          <w:szCs w:val="18"/>
        </w:rPr>
        <w:t>Tab. 19. Podział zadań w zespole projektowym.</w:t>
      </w:r>
    </w:p>
    <w:p w14:paraId="63F1AB17" w14:textId="77777777" w:rsidR="00D363C5" w:rsidRDefault="00000000">
      <w:pPr>
        <w:pStyle w:val="Nagwek1"/>
        <w:pageBreakBefore/>
        <w:spacing w:after="240"/>
      </w:pPr>
      <w:bookmarkStart w:id="46" w:name="_Toc239444792"/>
      <w:r>
        <w:rPr>
          <w:b/>
          <w:bCs/>
          <w:color w:val="1F3864"/>
        </w:rPr>
        <w:lastRenderedPageBreak/>
        <w:t>11. Podsumowanie i wnioski</w:t>
      </w:r>
      <w:bookmarkEnd w:id="46"/>
    </w:p>
    <w:p w14:paraId="493D8292" w14:textId="77777777" w:rsidR="00D363C5" w:rsidRDefault="00000000">
      <w:pPr>
        <w:pStyle w:val="Nagwek2"/>
        <w:spacing w:before="260" w:after="140"/>
      </w:pPr>
      <w:bookmarkStart w:id="47" w:name="_Toc239444793"/>
      <w:r>
        <w:rPr>
          <w:b/>
          <w:bCs/>
          <w:color w:val="2E5496"/>
        </w:rPr>
        <w:t>11.1. Osiągnięte rezultaty</w:t>
      </w:r>
      <w:bookmarkEnd w:id="47"/>
    </w:p>
    <w:p w14:paraId="57C7067C" w14:textId="77777777" w:rsidR="00D363C5" w:rsidRDefault="00000000">
      <w:pPr>
        <w:spacing w:after="140" w:line="300" w:lineRule="auto"/>
        <w:jc w:val="both"/>
      </w:pPr>
      <w:r>
        <w:t>Zrealizowano kompletny, działający system produkcyjny obejmujący wszystkie warstwy — od konstrukcji mechanicznej po interfejs użytkownika. Linia prowadzi rzeczywistą produkcję seryjną z pełnym śledzeniem przepływu wyrobu i automatycznym raportowaniem wskaźników.</w:t>
      </w:r>
    </w:p>
    <w:p w14:paraId="0950AF06" w14:textId="77777777" w:rsidR="00D363C5" w:rsidRDefault="00000000">
      <w:pPr>
        <w:pStyle w:val="Akapitzlist"/>
        <w:numPr>
          <w:ilvl w:val="0"/>
          <w:numId w:val="2"/>
        </w:numPr>
        <w:spacing w:after="80" w:line="300" w:lineRule="auto"/>
        <w:jc w:val="both"/>
      </w:pPr>
      <w:r>
        <w:t>Uruchomiono czterostanowiskową linię montażową obsługującą sześć wariantów wyrobu.</w:t>
      </w:r>
    </w:p>
    <w:p w14:paraId="775722D6" w14:textId="77777777" w:rsidR="00D363C5" w:rsidRDefault="00000000">
      <w:pPr>
        <w:pStyle w:val="Akapitzlist"/>
        <w:numPr>
          <w:ilvl w:val="0"/>
          <w:numId w:val="2"/>
        </w:numPr>
        <w:spacing w:after="80" w:line="300" w:lineRule="auto"/>
        <w:jc w:val="both"/>
      </w:pPr>
      <w:r>
        <w:t>Zaimplementowano identyfikację wyrobu technologią RFID, dzięki której informacja o zleceniu przemieszcza się fizycznie razem z paletką.</w:t>
      </w:r>
    </w:p>
    <w:p w14:paraId="64E06BA5" w14:textId="77777777" w:rsidR="00D363C5" w:rsidRDefault="00000000">
      <w:pPr>
        <w:pStyle w:val="Akapitzlist"/>
        <w:numPr>
          <w:ilvl w:val="0"/>
          <w:numId w:val="2"/>
        </w:numPr>
        <w:spacing w:after="80" w:line="300" w:lineRule="auto"/>
        <w:jc w:val="both"/>
      </w:pPr>
      <w:r>
        <w:t xml:space="preserve">Zintegrowano cztery różne protokoły komunikacyjne w jednym sterowniku: PROFINET, </w:t>
      </w:r>
      <w:proofErr w:type="spellStart"/>
      <w:r>
        <w:t>Modbus</w:t>
      </w:r>
      <w:proofErr w:type="spellEnd"/>
      <w:r>
        <w:t xml:space="preserve"> TCP, IO-Link oraz S7.</w:t>
      </w:r>
    </w:p>
    <w:p w14:paraId="108E752E" w14:textId="77777777" w:rsidR="00D363C5" w:rsidRDefault="00000000">
      <w:pPr>
        <w:pStyle w:val="Akapitzlist"/>
        <w:numPr>
          <w:ilvl w:val="0"/>
          <w:numId w:val="2"/>
        </w:numPr>
        <w:spacing w:after="80" w:line="300" w:lineRule="auto"/>
        <w:jc w:val="both"/>
      </w:pPr>
      <w:r>
        <w:t>Wykonano wizualizację na czterech panelach operatorskich według jednolitego wzorca.</w:t>
      </w:r>
    </w:p>
    <w:p w14:paraId="44323031" w14:textId="77777777" w:rsidR="00D363C5" w:rsidRDefault="00000000">
      <w:pPr>
        <w:pStyle w:val="Akapitzlist"/>
        <w:numPr>
          <w:ilvl w:val="0"/>
          <w:numId w:val="2"/>
        </w:numPr>
        <w:spacing w:after="80" w:line="300" w:lineRule="auto"/>
        <w:jc w:val="both"/>
      </w:pPr>
      <w:r>
        <w:t>Zaprojektowano bazę danych z automatycznym wyliczaniem wskaźnika OEE po każdym zarejestrowanym cyklu.</w:t>
      </w:r>
    </w:p>
    <w:p w14:paraId="546F9068" w14:textId="77777777" w:rsidR="00D363C5" w:rsidRDefault="00000000">
      <w:pPr>
        <w:pStyle w:val="Akapitzlist"/>
        <w:numPr>
          <w:ilvl w:val="0"/>
          <w:numId w:val="2"/>
        </w:numPr>
        <w:spacing w:after="80" w:line="300" w:lineRule="auto"/>
        <w:jc w:val="both"/>
      </w:pPr>
      <w:r>
        <w:t>Zbudowano aplikację webową obsługującą zlecenia, magazyn komponentów i raportowanie.</w:t>
      </w:r>
    </w:p>
    <w:p w14:paraId="5703BFFE" w14:textId="77777777" w:rsidR="00D363C5" w:rsidRDefault="00000000">
      <w:pPr>
        <w:pStyle w:val="Akapitzlist"/>
        <w:numPr>
          <w:ilvl w:val="0"/>
          <w:numId w:val="2"/>
        </w:numPr>
        <w:spacing w:after="80" w:line="300" w:lineRule="auto"/>
        <w:jc w:val="both"/>
      </w:pPr>
      <w:r>
        <w:t>Zapewniono odporność systemu na zerwanie łączności i błędy uruchomieniowe.</w:t>
      </w:r>
    </w:p>
    <w:p w14:paraId="45E967C9" w14:textId="77777777" w:rsidR="00D363C5" w:rsidRDefault="00000000">
      <w:pPr>
        <w:pStyle w:val="Nagwek2"/>
        <w:spacing w:before="260" w:after="140"/>
      </w:pPr>
      <w:bookmarkStart w:id="48" w:name="_Toc239444794"/>
      <w:r>
        <w:rPr>
          <w:b/>
          <w:bCs/>
          <w:color w:val="2E5496"/>
        </w:rPr>
        <w:t>11.2. Elementy wymagające dokończenia</w:t>
      </w:r>
      <w:bookmarkEnd w:id="48"/>
    </w:p>
    <w:p w14:paraId="263F752B" w14:textId="77777777" w:rsidR="00D363C5" w:rsidRDefault="00000000">
      <w:pPr>
        <w:spacing w:after="140" w:line="300" w:lineRule="auto"/>
        <w:jc w:val="both"/>
      </w:pPr>
      <w:r>
        <w:t>Rzetelność wymaga wskazania obszarów, które nie osiągnęły zakładanego poziomu dopracowania: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3447"/>
        <w:gridCol w:w="3446"/>
      </w:tblGrid>
      <w:tr w:rsidR="00D363C5" w14:paraId="5FE4AF9E" w14:textId="77777777">
        <w:tblPrEx>
          <w:tblCellMar>
            <w:top w:w="0" w:type="dxa"/>
            <w:bottom w:w="0" w:type="dxa"/>
          </w:tblCellMar>
        </w:tblPrEx>
        <w:trPr>
          <w:tblHeader/>
        </w:trPr>
        <w:tc>
          <w:tcPr>
            <w:tcW w:w="2177" w:type="dxa"/>
            <w:shd w:val="clear" w:color="auto" w:fill="1F3864"/>
            <w:tcMar>
              <w:top w:w="60" w:type="dxa"/>
              <w:left w:w="110" w:type="dxa"/>
              <w:bottom w:w="60" w:type="dxa"/>
              <w:right w:w="110" w:type="dxa"/>
            </w:tcMar>
            <w:vAlign w:val="center"/>
          </w:tcPr>
          <w:p w14:paraId="6B7EC2B8" w14:textId="77777777" w:rsidR="00D363C5" w:rsidRDefault="00000000">
            <w:pPr>
              <w:spacing w:line="260" w:lineRule="auto"/>
            </w:pPr>
            <w:r>
              <w:rPr>
                <w:b/>
                <w:bCs/>
                <w:color w:val="FFFFFF"/>
                <w:sz w:val="20"/>
                <w:szCs w:val="20"/>
              </w:rPr>
              <w:t>Element</w:t>
            </w:r>
          </w:p>
        </w:tc>
        <w:tc>
          <w:tcPr>
            <w:tcW w:w="3447" w:type="dxa"/>
            <w:shd w:val="clear" w:color="auto" w:fill="1F3864"/>
            <w:tcMar>
              <w:top w:w="60" w:type="dxa"/>
              <w:left w:w="110" w:type="dxa"/>
              <w:bottom w:w="60" w:type="dxa"/>
              <w:right w:w="110" w:type="dxa"/>
            </w:tcMar>
            <w:vAlign w:val="center"/>
          </w:tcPr>
          <w:p w14:paraId="7900ED59" w14:textId="77777777" w:rsidR="00D363C5" w:rsidRDefault="00000000">
            <w:pPr>
              <w:spacing w:line="260" w:lineRule="auto"/>
            </w:pPr>
            <w:r>
              <w:rPr>
                <w:b/>
                <w:bCs/>
                <w:color w:val="FFFFFF"/>
                <w:sz w:val="20"/>
                <w:szCs w:val="20"/>
              </w:rPr>
              <w:t>Stan</w:t>
            </w:r>
          </w:p>
        </w:tc>
        <w:tc>
          <w:tcPr>
            <w:tcW w:w="3446" w:type="dxa"/>
            <w:shd w:val="clear" w:color="auto" w:fill="1F3864"/>
            <w:tcMar>
              <w:top w:w="60" w:type="dxa"/>
              <w:left w:w="110" w:type="dxa"/>
              <w:bottom w:w="60" w:type="dxa"/>
              <w:right w:w="110" w:type="dxa"/>
            </w:tcMar>
            <w:vAlign w:val="center"/>
          </w:tcPr>
          <w:p w14:paraId="339E6DBD" w14:textId="77777777" w:rsidR="00D363C5" w:rsidRDefault="00000000">
            <w:pPr>
              <w:spacing w:line="260" w:lineRule="auto"/>
            </w:pPr>
            <w:r>
              <w:rPr>
                <w:b/>
                <w:bCs/>
                <w:color w:val="FFFFFF"/>
                <w:sz w:val="20"/>
                <w:szCs w:val="20"/>
              </w:rPr>
              <w:t>Proponowane działanie</w:t>
            </w:r>
          </w:p>
        </w:tc>
      </w:tr>
      <w:tr w:rsidR="00D363C5" w14:paraId="561A6473" w14:textId="77777777">
        <w:tblPrEx>
          <w:tblCellMar>
            <w:top w:w="0" w:type="dxa"/>
            <w:bottom w:w="0" w:type="dxa"/>
          </w:tblCellMar>
        </w:tblPrEx>
        <w:tc>
          <w:tcPr>
            <w:tcW w:w="2177" w:type="dxa"/>
            <w:tcMar>
              <w:top w:w="60" w:type="dxa"/>
              <w:left w:w="110" w:type="dxa"/>
              <w:bottom w:w="60" w:type="dxa"/>
              <w:right w:w="110" w:type="dxa"/>
            </w:tcMar>
            <w:vAlign w:val="center"/>
          </w:tcPr>
          <w:p w14:paraId="633236EF" w14:textId="77777777" w:rsidR="00D363C5" w:rsidRDefault="00000000">
            <w:pPr>
              <w:spacing w:line="260" w:lineRule="auto"/>
            </w:pPr>
            <w:r>
              <w:rPr>
                <w:color w:val="000000"/>
                <w:sz w:val="20"/>
                <w:szCs w:val="20"/>
              </w:rPr>
              <w:t xml:space="preserve">Blok </w:t>
            </w:r>
            <w:proofErr w:type="spellStart"/>
            <w:r>
              <w:rPr>
                <w:color w:val="000000"/>
                <w:sz w:val="20"/>
                <w:szCs w:val="20"/>
              </w:rPr>
              <w:t>RaportowanieDB</w:t>
            </w:r>
            <w:proofErr w:type="spellEnd"/>
          </w:p>
        </w:tc>
        <w:tc>
          <w:tcPr>
            <w:tcW w:w="3447" w:type="dxa"/>
            <w:tcMar>
              <w:top w:w="60" w:type="dxa"/>
              <w:left w:w="110" w:type="dxa"/>
              <w:bottom w:w="60" w:type="dxa"/>
              <w:right w:w="110" w:type="dxa"/>
            </w:tcMar>
            <w:vAlign w:val="center"/>
          </w:tcPr>
          <w:p w14:paraId="1872564E" w14:textId="77777777" w:rsidR="00D363C5" w:rsidRDefault="00000000">
            <w:pPr>
              <w:spacing w:line="260" w:lineRule="auto"/>
            </w:pPr>
            <w:r>
              <w:rPr>
                <w:color w:val="000000"/>
                <w:sz w:val="20"/>
                <w:szCs w:val="20"/>
              </w:rPr>
              <w:t xml:space="preserve">Kod porzucony, niewywoływany, częściowo </w:t>
            </w:r>
            <w:proofErr w:type="spellStart"/>
            <w:r>
              <w:rPr>
                <w:color w:val="000000"/>
                <w:sz w:val="20"/>
                <w:szCs w:val="20"/>
              </w:rPr>
              <w:t>zakomentowany</w:t>
            </w:r>
            <w:proofErr w:type="spellEnd"/>
          </w:p>
        </w:tc>
        <w:tc>
          <w:tcPr>
            <w:tcW w:w="3446" w:type="dxa"/>
            <w:tcMar>
              <w:top w:w="60" w:type="dxa"/>
              <w:left w:w="110" w:type="dxa"/>
              <w:bottom w:w="60" w:type="dxa"/>
              <w:right w:w="110" w:type="dxa"/>
            </w:tcMar>
            <w:vAlign w:val="center"/>
          </w:tcPr>
          <w:p w14:paraId="75659BE4" w14:textId="77777777" w:rsidR="00D363C5" w:rsidRDefault="00000000">
            <w:pPr>
              <w:spacing w:line="260" w:lineRule="auto"/>
            </w:pPr>
            <w:r>
              <w:rPr>
                <w:color w:val="000000"/>
                <w:sz w:val="20"/>
                <w:szCs w:val="20"/>
              </w:rPr>
              <w:t>Usunięcie z projektu sterownika</w:t>
            </w:r>
          </w:p>
        </w:tc>
      </w:tr>
      <w:tr w:rsidR="00D363C5" w14:paraId="26652D2A"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4D8C7BE6" w14:textId="77777777" w:rsidR="00D363C5" w:rsidRDefault="00000000">
            <w:pPr>
              <w:spacing w:line="260" w:lineRule="auto"/>
            </w:pPr>
            <w:r>
              <w:rPr>
                <w:color w:val="000000"/>
                <w:sz w:val="20"/>
                <w:szCs w:val="20"/>
              </w:rPr>
              <w:t>Odejmowanie stanu magazynu</w:t>
            </w:r>
          </w:p>
        </w:tc>
        <w:tc>
          <w:tcPr>
            <w:tcW w:w="3447" w:type="dxa"/>
            <w:shd w:val="clear" w:color="auto" w:fill="F2F5FA"/>
            <w:tcMar>
              <w:top w:w="60" w:type="dxa"/>
              <w:left w:w="110" w:type="dxa"/>
              <w:bottom w:w="60" w:type="dxa"/>
              <w:right w:w="110" w:type="dxa"/>
            </w:tcMar>
            <w:vAlign w:val="center"/>
          </w:tcPr>
          <w:p w14:paraId="217A0484" w14:textId="77777777" w:rsidR="00D363C5" w:rsidRDefault="00000000">
            <w:pPr>
              <w:spacing w:line="260" w:lineRule="auto"/>
            </w:pPr>
            <w:r>
              <w:rPr>
                <w:color w:val="000000"/>
                <w:sz w:val="20"/>
                <w:szCs w:val="20"/>
              </w:rPr>
              <w:t>Zgłoszona wątpliwość co do poprawności działania</w:t>
            </w:r>
          </w:p>
        </w:tc>
        <w:tc>
          <w:tcPr>
            <w:tcW w:w="3446" w:type="dxa"/>
            <w:shd w:val="clear" w:color="auto" w:fill="F2F5FA"/>
            <w:tcMar>
              <w:top w:w="60" w:type="dxa"/>
              <w:left w:w="110" w:type="dxa"/>
              <w:bottom w:w="60" w:type="dxa"/>
              <w:right w:w="110" w:type="dxa"/>
            </w:tcMar>
            <w:vAlign w:val="center"/>
          </w:tcPr>
          <w:p w14:paraId="610C0D40" w14:textId="77777777" w:rsidR="00D363C5" w:rsidRDefault="00000000">
            <w:pPr>
              <w:spacing w:line="260" w:lineRule="auto"/>
            </w:pPr>
            <w:r>
              <w:rPr>
                <w:color w:val="000000"/>
                <w:sz w:val="20"/>
                <w:szCs w:val="20"/>
              </w:rPr>
              <w:t>Weryfikacja na podstawie rejestru transakcji</w:t>
            </w:r>
          </w:p>
        </w:tc>
      </w:tr>
      <w:tr w:rsidR="00D363C5" w14:paraId="32FD6A9B" w14:textId="77777777">
        <w:tblPrEx>
          <w:tblCellMar>
            <w:top w:w="0" w:type="dxa"/>
            <w:bottom w:w="0" w:type="dxa"/>
          </w:tblCellMar>
        </w:tblPrEx>
        <w:tc>
          <w:tcPr>
            <w:tcW w:w="2177" w:type="dxa"/>
            <w:tcMar>
              <w:top w:w="60" w:type="dxa"/>
              <w:left w:w="110" w:type="dxa"/>
              <w:bottom w:w="60" w:type="dxa"/>
              <w:right w:w="110" w:type="dxa"/>
            </w:tcMar>
            <w:vAlign w:val="center"/>
          </w:tcPr>
          <w:p w14:paraId="128260BA" w14:textId="77777777" w:rsidR="00D363C5" w:rsidRDefault="00000000">
            <w:pPr>
              <w:spacing w:line="260" w:lineRule="auto"/>
            </w:pPr>
            <w:r>
              <w:rPr>
                <w:color w:val="000000"/>
                <w:sz w:val="20"/>
                <w:szCs w:val="20"/>
              </w:rPr>
              <w:t>Popularność wyrobów</w:t>
            </w:r>
          </w:p>
        </w:tc>
        <w:tc>
          <w:tcPr>
            <w:tcW w:w="3447" w:type="dxa"/>
            <w:tcMar>
              <w:top w:w="60" w:type="dxa"/>
              <w:left w:w="110" w:type="dxa"/>
              <w:bottom w:w="60" w:type="dxa"/>
              <w:right w:w="110" w:type="dxa"/>
            </w:tcMar>
            <w:vAlign w:val="center"/>
          </w:tcPr>
          <w:p w14:paraId="2EC58973" w14:textId="77777777" w:rsidR="00D363C5" w:rsidRDefault="00000000">
            <w:pPr>
              <w:spacing w:line="260" w:lineRule="auto"/>
            </w:pPr>
            <w:r>
              <w:rPr>
                <w:color w:val="000000"/>
                <w:sz w:val="20"/>
                <w:szCs w:val="20"/>
              </w:rPr>
              <w:t>Zestawienie pomija wyroby dotąd nieprodukowane</w:t>
            </w:r>
          </w:p>
        </w:tc>
        <w:tc>
          <w:tcPr>
            <w:tcW w:w="3446" w:type="dxa"/>
            <w:tcMar>
              <w:top w:w="60" w:type="dxa"/>
              <w:left w:w="110" w:type="dxa"/>
              <w:bottom w:w="60" w:type="dxa"/>
              <w:right w:w="110" w:type="dxa"/>
            </w:tcMar>
            <w:vAlign w:val="center"/>
          </w:tcPr>
          <w:p w14:paraId="6B36DE5C" w14:textId="77777777" w:rsidR="00D363C5" w:rsidRDefault="00000000">
            <w:pPr>
              <w:spacing w:line="260" w:lineRule="auto"/>
            </w:pPr>
            <w:r>
              <w:rPr>
                <w:color w:val="000000"/>
                <w:sz w:val="20"/>
                <w:szCs w:val="20"/>
              </w:rPr>
              <w:t>Uzupełnienie zapytania o wyroby o zerowym udziale</w:t>
            </w:r>
          </w:p>
        </w:tc>
      </w:tr>
      <w:tr w:rsidR="00D363C5" w14:paraId="410D729A" w14:textId="77777777">
        <w:tblPrEx>
          <w:tblCellMar>
            <w:top w:w="0" w:type="dxa"/>
            <w:bottom w:w="0" w:type="dxa"/>
          </w:tblCellMar>
        </w:tblPrEx>
        <w:tc>
          <w:tcPr>
            <w:tcW w:w="2177" w:type="dxa"/>
            <w:shd w:val="clear" w:color="auto" w:fill="F2F5FA"/>
            <w:tcMar>
              <w:top w:w="60" w:type="dxa"/>
              <w:left w:w="110" w:type="dxa"/>
              <w:bottom w:w="60" w:type="dxa"/>
              <w:right w:w="110" w:type="dxa"/>
            </w:tcMar>
            <w:vAlign w:val="center"/>
          </w:tcPr>
          <w:p w14:paraId="3EEF8776" w14:textId="77777777" w:rsidR="00D363C5" w:rsidRDefault="00000000">
            <w:pPr>
              <w:spacing w:line="260" w:lineRule="auto"/>
            </w:pPr>
            <w:r>
              <w:rPr>
                <w:color w:val="000000"/>
                <w:sz w:val="20"/>
                <w:szCs w:val="20"/>
              </w:rPr>
              <w:t>Nazewnictwo wyrobów</w:t>
            </w:r>
          </w:p>
        </w:tc>
        <w:tc>
          <w:tcPr>
            <w:tcW w:w="3447" w:type="dxa"/>
            <w:shd w:val="clear" w:color="auto" w:fill="F2F5FA"/>
            <w:tcMar>
              <w:top w:w="60" w:type="dxa"/>
              <w:left w:w="110" w:type="dxa"/>
              <w:bottom w:w="60" w:type="dxa"/>
              <w:right w:w="110" w:type="dxa"/>
            </w:tcMar>
            <w:vAlign w:val="center"/>
          </w:tcPr>
          <w:p w14:paraId="062C9AD4" w14:textId="77777777" w:rsidR="00D363C5" w:rsidRDefault="00000000">
            <w:pPr>
              <w:spacing w:line="260" w:lineRule="auto"/>
            </w:pPr>
            <w:r>
              <w:rPr>
                <w:color w:val="000000"/>
                <w:sz w:val="20"/>
                <w:szCs w:val="20"/>
              </w:rPr>
              <w:t>Wyroby noszą nazwy techniczne od Wyrób 1 do Wyrób 6</w:t>
            </w:r>
          </w:p>
        </w:tc>
        <w:tc>
          <w:tcPr>
            <w:tcW w:w="3446" w:type="dxa"/>
            <w:shd w:val="clear" w:color="auto" w:fill="F2F5FA"/>
            <w:tcMar>
              <w:top w:w="60" w:type="dxa"/>
              <w:left w:w="110" w:type="dxa"/>
              <w:bottom w:w="60" w:type="dxa"/>
              <w:right w:w="110" w:type="dxa"/>
            </w:tcMar>
            <w:vAlign w:val="center"/>
          </w:tcPr>
          <w:p w14:paraId="783C6C23" w14:textId="77777777" w:rsidR="00D363C5" w:rsidRDefault="00000000">
            <w:pPr>
              <w:spacing w:line="260" w:lineRule="auto"/>
            </w:pPr>
            <w:r>
              <w:rPr>
                <w:color w:val="000000"/>
                <w:sz w:val="20"/>
                <w:szCs w:val="20"/>
              </w:rPr>
              <w:t>Nadanie nazw opisowych</w:t>
            </w:r>
          </w:p>
        </w:tc>
      </w:tr>
      <w:tr w:rsidR="00D363C5" w14:paraId="23ECD399" w14:textId="77777777">
        <w:tblPrEx>
          <w:tblCellMar>
            <w:top w:w="0" w:type="dxa"/>
            <w:bottom w:w="0" w:type="dxa"/>
          </w:tblCellMar>
        </w:tblPrEx>
        <w:tc>
          <w:tcPr>
            <w:tcW w:w="2177" w:type="dxa"/>
            <w:tcMar>
              <w:top w:w="60" w:type="dxa"/>
              <w:left w:w="110" w:type="dxa"/>
              <w:bottom w:w="60" w:type="dxa"/>
              <w:right w:w="110" w:type="dxa"/>
            </w:tcMar>
            <w:vAlign w:val="center"/>
          </w:tcPr>
          <w:p w14:paraId="3BF24966" w14:textId="77777777" w:rsidR="00D363C5" w:rsidRDefault="00000000">
            <w:pPr>
              <w:spacing w:line="260" w:lineRule="auto"/>
            </w:pPr>
            <w:r>
              <w:rPr>
                <w:color w:val="000000"/>
                <w:sz w:val="20"/>
                <w:szCs w:val="20"/>
              </w:rPr>
              <w:t>Zrównoważenie linii</w:t>
            </w:r>
          </w:p>
        </w:tc>
        <w:tc>
          <w:tcPr>
            <w:tcW w:w="3447" w:type="dxa"/>
            <w:tcMar>
              <w:top w:w="60" w:type="dxa"/>
              <w:left w:w="110" w:type="dxa"/>
              <w:bottom w:w="60" w:type="dxa"/>
              <w:right w:w="110" w:type="dxa"/>
            </w:tcMar>
            <w:vAlign w:val="center"/>
          </w:tcPr>
          <w:p w14:paraId="58F6A485" w14:textId="77777777" w:rsidR="00D363C5" w:rsidRDefault="00000000">
            <w:pPr>
              <w:spacing w:line="260" w:lineRule="auto"/>
            </w:pPr>
            <w:r>
              <w:rPr>
                <w:color w:val="000000"/>
                <w:sz w:val="20"/>
                <w:szCs w:val="20"/>
              </w:rPr>
              <w:t>Czasy operacji różnią się nawet trzykrotnie między stanowiskami</w:t>
            </w:r>
          </w:p>
        </w:tc>
        <w:tc>
          <w:tcPr>
            <w:tcW w:w="3446" w:type="dxa"/>
            <w:tcMar>
              <w:top w:w="60" w:type="dxa"/>
              <w:left w:w="110" w:type="dxa"/>
              <w:bottom w:w="60" w:type="dxa"/>
              <w:right w:w="110" w:type="dxa"/>
            </w:tcMar>
            <w:vAlign w:val="center"/>
          </w:tcPr>
          <w:p w14:paraId="091273B0" w14:textId="77777777" w:rsidR="00D363C5" w:rsidRDefault="00000000">
            <w:pPr>
              <w:spacing w:line="260" w:lineRule="auto"/>
            </w:pPr>
            <w:r>
              <w:rPr>
                <w:color w:val="000000"/>
                <w:sz w:val="20"/>
                <w:szCs w:val="20"/>
              </w:rPr>
              <w:t>Świadomie pozostawione dla celów dydaktycznych</w:t>
            </w:r>
          </w:p>
        </w:tc>
      </w:tr>
    </w:tbl>
    <w:p w14:paraId="4F7E51F3" w14:textId="77777777" w:rsidR="00D363C5" w:rsidRDefault="00000000">
      <w:pPr>
        <w:spacing w:before="80" w:after="200"/>
        <w:jc w:val="center"/>
      </w:pPr>
      <w:r>
        <w:rPr>
          <w:i/>
          <w:iCs/>
          <w:color w:val="404040"/>
          <w:sz w:val="18"/>
          <w:szCs w:val="18"/>
        </w:rPr>
        <w:t>Tab. 20. Elementy wymagające dokończenia lub weryfikacji.</w:t>
      </w:r>
    </w:p>
    <w:p w14:paraId="3C1AA80D" w14:textId="77777777" w:rsidR="00D363C5" w:rsidRDefault="00000000">
      <w:pPr>
        <w:pStyle w:val="Nagwek2"/>
        <w:spacing w:before="260" w:after="140"/>
      </w:pPr>
      <w:bookmarkStart w:id="49" w:name="_Toc239444795"/>
      <w:r>
        <w:rPr>
          <w:b/>
          <w:bCs/>
          <w:color w:val="2E5496"/>
        </w:rPr>
        <w:t>11.3. Kierunki dalszego rozwoju</w:t>
      </w:r>
      <w:bookmarkEnd w:id="49"/>
    </w:p>
    <w:p w14:paraId="65ADCD37" w14:textId="77777777" w:rsidR="00D363C5" w:rsidRDefault="00000000">
      <w:pPr>
        <w:spacing w:after="140" w:line="300" w:lineRule="auto"/>
        <w:jc w:val="both"/>
      </w:pPr>
      <w:r>
        <w:t>W trakcie realizacji zidentyfikowano kilka kierunków, w których system mógłby być rozwijany w kolejnych edycjach projektu:</w:t>
      </w:r>
    </w:p>
    <w:p w14:paraId="57A6B6A8" w14:textId="77777777" w:rsidR="00D363C5" w:rsidRDefault="00000000">
      <w:pPr>
        <w:pStyle w:val="Akapitzlist"/>
        <w:numPr>
          <w:ilvl w:val="0"/>
          <w:numId w:val="2"/>
        </w:numPr>
        <w:spacing w:after="80" w:line="300" w:lineRule="auto"/>
        <w:jc w:val="both"/>
      </w:pPr>
      <w:r>
        <w:t>Automatyczne szeregowanie zleceń według reguł SPT, LPT lub priorytetowej — struktury danych w sterowniku zostały pod to przygotowane, lecz algorytm nie został zaimplementowany.</w:t>
      </w:r>
    </w:p>
    <w:p w14:paraId="31BA38A7" w14:textId="77777777" w:rsidR="00D363C5" w:rsidRDefault="00000000">
      <w:pPr>
        <w:pStyle w:val="Akapitzlist"/>
        <w:numPr>
          <w:ilvl w:val="0"/>
          <w:numId w:val="2"/>
        </w:numPr>
        <w:spacing w:after="80" w:line="300" w:lineRule="auto"/>
        <w:jc w:val="both"/>
      </w:pPr>
      <w:r>
        <w:lastRenderedPageBreak/>
        <w:t>Rozszerzenie inspekcji wizyjnej o rozpoznawanie konkretnych wad, tak by kamera mogła podpowiadać operatorowi przyczynę odrzutu.</w:t>
      </w:r>
    </w:p>
    <w:p w14:paraId="501C2E8A" w14:textId="77777777" w:rsidR="00D363C5" w:rsidRDefault="00000000">
      <w:pPr>
        <w:pStyle w:val="Akapitzlist"/>
        <w:numPr>
          <w:ilvl w:val="0"/>
          <w:numId w:val="2"/>
        </w:numPr>
        <w:spacing w:after="80" w:line="300" w:lineRule="auto"/>
        <w:jc w:val="both"/>
      </w:pPr>
      <w:r>
        <w:t>Wprowadzenie logowania operatorów na panelach, co pozwoliłoby wiązać wskaźniki wydajności z konkretnymi osobami.</w:t>
      </w:r>
    </w:p>
    <w:p w14:paraId="64325619" w14:textId="77777777" w:rsidR="00D363C5" w:rsidRDefault="00000000">
      <w:pPr>
        <w:pStyle w:val="Akapitzlist"/>
        <w:numPr>
          <w:ilvl w:val="0"/>
          <w:numId w:val="2"/>
        </w:numPr>
        <w:spacing w:after="80" w:line="300" w:lineRule="auto"/>
        <w:jc w:val="both"/>
      </w:pPr>
      <w:r>
        <w:t>Automatyczne równoważenie linii przez dynamiczny przydział operacji do stanowisk w zależności od bieżącego obciążenia.</w:t>
      </w:r>
    </w:p>
    <w:p w14:paraId="7A1DE17C" w14:textId="77777777" w:rsidR="00D363C5" w:rsidRDefault="00000000">
      <w:pPr>
        <w:pStyle w:val="Akapitzlist"/>
        <w:numPr>
          <w:ilvl w:val="0"/>
          <w:numId w:val="2"/>
        </w:numPr>
        <w:spacing w:after="80" w:line="300" w:lineRule="auto"/>
        <w:jc w:val="both"/>
      </w:pPr>
      <w:r>
        <w:t>Rozbudowa modułu kosztowego o pełne rozliczenie zlecenia z uwzględnieniem amortyzacji i kosztu braków.</w:t>
      </w:r>
    </w:p>
    <w:p w14:paraId="67603B2B" w14:textId="77777777" w:rsidR="00D363C5" w:rsidRDefault="00000000">
      <w:pPr>
        <w:pStyle w:val="Nagwek2"/>
        <w:spacing w:before="260" w:after="140"/>
      </w:pPr>
      <w:bookmarkStart w:id="50" w:name="_Toc239444796"/>
      <w:r>
        <w:rPr>
          <w:b/>
          <w:bCs/>
          <w:color w:val="2E5496"/>
        </w:rPr>
        <w:t>11.4. Wnioski</w:t>
      </w:r>
      <w:bookmarkEnd w:id="50"/>
    </w:p>
    <w:p w14:paraId="71CADAD4" w14:textId="77777777" w:rsidR="00D363C5" w:rsidRDefault="00000000">
      <w:pPr>
        <w:spacing w:after="140" w:line="300" w:lineRule="auto"/>
        <w:jc w:val="both"/>
      </w:pPr>
      <w:r>
        <w:t>Realizacja projektu potwierdziła, że najtrudniejszym elementem budowy systemu produkcyjnego nie jest wykonanie poszczególnych warstw, lecz ich integracja i zapewnienie odporności na sytuacje nietypowe. Wszystkie warstwy udało się wykonać stosunkowo szybko; znacząca część czasu przypadła natomiast na diagnozowanie problemów wynikających ze styku technologii — konfliktu adresów, przesunięcia mapy pamięci czy skutków uruchomienia składnika z niewłaściwymi uprawnieniami.</w:t>
      </w:r>
    </w:p>
    <w:p w14:paraId="0E39DAAC" w14:textId="77777777" w:rsidR="00D363C5" w:rsidRDefault="00000000">
      <w:pPr>
        <w:spacing w:after="140" w:line="300" w:lineRule="auto"/>
        <w:jc w:val="both"/>
      </w:pPr>
      <w:r>
        <w:t>Charakterystyczne dla tych problemów było to, że żaden z nich nie objawiał się komunikatem o błędzie. System zachowywał się pozornie poprawnie, dostarczając nieprawidłowe dane. Wniosek praktyczny brzmi więc następująco: w systemach łączących wiele warstw i protokołów mechanizmy samokontroli — takie jak weryfikacja mapy pamięci przy starcie — mają wartość porównywalną z samą funkcjonalnością, ponieważ zamieniają awarię cichą na jawną.</w:t>
      </w:r>
    </w:p>
    <w:p w14:paraId="5C86C24A" w14:textId="77777777" w:rsidR="00D363C5" w:rsidRDefault="00000000">
      <w:pPr>
        <w:spacing w:after="140" w:line="300" w:lineRule="auto"/>
        <w:jc w:val="both"/>
      </w:pPr>
      <w:r>
        <w:t>Drugim wnioskiem jest potwierdzenie słuszności rozdzielenia warstw pod względem krytyczności. Linia zachowuje zdolność produkcyjną niezależnie od stanu systemu nadrzędnego, co w warunkach zajęć laboratoryjnych wielokrotnie pozwoliło kontynuować pracę mimo problemów z warstwą informatyczną.</w:t>
      </w:r>
    </w:p>
    <w:p w14:paraId="38D86780" w14:textId="77777777" w:rsidR="00D363C5" w:rsidRDefault="00000000">
      <w:pPr>
        <w:pStyle w:val="Nagwek1"/>
        <w:pageBreakBefore/>
        <w:spacing w:after="240"/>
      </w:pPr>
      <w:bookmarkStart w:id="51" w:name="_Toc239444797"/>
      <w:r>
        <w:rPr>
          <w:b/>
          <w:bCs/>
          <w:color w:val="1F3864"/>
        </w:rPr>
        <w:lastRenderedPageBreak/>
        <w:t>Załącznik A. Struktury danych sterownika</w:t>
      </w:r>
      <w:bookmarkEnd w:id="51"/>
    </w:p>
    <w:p w14:paraId="61077270" w14:textId="77777777" w:rsidR="00D363C5" w:rsidRDefault="00000000">
      <w:pPr>
        <w:spacing w:after="140" w:line="300" w:lineRule="auto"/>
        <w:jc w:val="both"/>
      </w:pPr>
      <w:r>
        <w:t xml:space="preserve">Poniżej przedstawiono strukturę bloku </w:t>
      </w:r>
      <w:proofErr w:type="spellStart"/>
      <w:r>
        <w:t>DB_Data</w:t>
      </w:r>
      <w:proofErr w:type="spellEnd"/>
      <w:r>
        <w:t>, stanowiącego główną powierzchnię wymiany danych między sterownikiem, panelami operatorskimi i warstwą pośrednią.</w:t>
      </w:r>
    </w:p>
    <w:p w14:paraId="75BE23D4" w14:textId="77777777" w:rsidR="00D363C5" w:rsidRDefault="00000000">
      <w:pPr>
        <w:shd w:val="clear" w:color="auto" w:fill="F2F2F2"/>
        <w:ind w:left="280"/>
      </w:pPr>
      <w:proofErr w:type="spellStart"/>
      <w:r>
        <w:rPr>
          <w:rFonts w:ascii="Consolas" w:eastAsia="Consolas" w:hAnsi="Consolas" w:cs="Consolas"/>
          <w:sz w:val="18"/>
          <w:szCs w:val="18"/>
        </w:rPr>
        <w:t>DB_Data</w:t>
      </w:r>
      <w:proofErr w:type="spellEnd"/>
      <w:r>
        <w:rPr>
          <w:rFonts w:ascii="Consolas" w:eastAsia="Consolas" w:hAnsi="Consolas" w:cs="Consolas"/>
          <w:sz w:val="18"/>
          <w:szCs w:val="18"/>
        </w:rPr>
        <w:t xml:space="preserve">                 (Global DB, </w:t>
      </w:r>
      <w:proofErr w:type="spellStart"/>
      <w:r>
        <w:rPr>
          <w:rFonts w:ascii="Consolas" w:eastAsia="Consolas" w:hAnsi="Consolas" w:cs="Consolas"/>
          <w:sz w:val="18"/>
          <w:szCs w:val="18"/>
        </w:rPr>
        <w:t>Optimized</w:t>
      </w:r>
      <w:proofErr w:type="spellEnd"/>
      <w:r>
        <w:rPr>
          <w:rFonts w:ascii="Consolas" w:eastAsia="Consolas" w:hAnsi="Consolas" w:cs="Consolas"/>
          <w:sz w:val="18"/>
          <w:szCs w:val="18"/>
        </w:rPr>
        <w:t xml:space="preserve"> Access = FALSE)</w:t>
      </w:r>
    </w:p>
    <w:p w14:paraId="1A71607F" w14:textId="77777777" w:rsidR="00D363C5" w:rsidRDefault="00000000">
      <w:pPr>
        <w:shd w:val="clear" w:color="auto" w:fill="F2F2F2"/>
        <w:ind w:left="280"/>
      </w:pPr>
      <w:r>
        <w:rPr>
          <w:rFonts w:ascii="Consolas" w:eastAsia="Consolas" w:hAnsi="Consolas" w:cs="Consolas"/>
          <w:sz w:val="18"/>
          <w:szCs w:val="18"/>
        </w:rPr>
        <w:t xml:space="preserve">├─ Stanowisko1     : </w:t>
      </w:r>
      <w:proofErr w:type="spellStart"/>
      <w:r>
        <w:rPr>
          <w:rFonts w:ascii="Consolas" w:eastAsia="Consolas" w:hAnsi="Consolas" w:cs="Consolas"/>
          <w:sz w:val="18"/>
          <w:szCs w:val="18"/>
        </w:rPr>
        <w:t>udtStanowiskoAssembly</w:t>
      </w:r>
      <w:proofErr w:type="spellEnd"/>
    </w:p>
    <w:p w14:paraId="0A8FB1F2" w14:textId="77777777" w:rsidR="00D363C5" w:rsidRDefault="00000000">
      <w:pPr>
        <w:shd w:val="clear" w:color="auto" w:fill="F2F2F2"/>
        <w:ind w:left="280"/>
      </w:pPr>
      <w:r>
        <w:rPr>
          <w:rFonts w:ascii="Consolas" w:eastAsia="Consolas" w:hAnsi="Consolas" w:cs="Consolas"/>
          <w:sz w:val="18"/>
          <w:szCs w:val="18"/>
        </w:rPr>
        <w:t xml:space="preserve">├─ Stanowisko2     : </w:t>
      </w:r>
      <w:proofErr w:type="spellStart"/>
      <w:r>
        <w:rPr>
          <w:rFonts w:ascii="Consolas" w:eastAsia="Consolas" w:hAnsi="Consolas" w:cs="Consolas"/>
          <w:sz w:val="18"/>
          <w:szCs w:val="18"/>
        </w:rPr>
        <w:t>udtStanowiskoAssembly</w:t>
      </w:r>
      <w:proofErr w:type="spellEnd"/>
    </w:p>
    <w:p w14:paraId="45AA412B" w14:textId="77777777" w:rsidR="00D363C5" w:rsidRDefault="00000000">
      <w:pPr>
        <w:shd w:val="clear" w:color="auto" w:fill="F2F2F2"/>
        <w:ind w:left="280"/>
      </w:pPr>
      <w:r>
        <w:rPr>
          <w:rFonts w:ascii="Consolas" w:eastAsia="Consolas" w:hAnsi="Consolas" w:cs="Consolas"/>
          <w:sz w:val="18"/>
          <w:szCs w:val="18"/>
        </w:rPr>
        <w:t xml:space="preserve">├─ Stanowisko3     : </w:t>
      </w:r>
      <w:proofErr w:type="spellStart"/>
      <w:r>
        <w:rPr>
          <w:rFonts w:ascii="Consolas" w:eastAsia="Consolas" w:hAnsi="Consolas" w:cs="Consolas"/>
          <w:sz w:val="18"/>
          <w:szCs w:val="18"/>
        </w:rPr>
        <w:t>udtStanowiskoAssembly</w:t>
      </w:r>
      <w:proofErr w:type="spellEnd"/>
    </w:p>
    <w:p w14:paraId="2F92E790"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StanowiskoQC</w:t>
      </w:r>
      <w:proofErr w:type="spellEnd"/>
      <w:r>
        <w:rPr>
          <w:rFonts w:ascii="Consolas" w:eastAsia="Consolas" w:hAnsi="Consolas" w:cs="Consolas"/>
          <w:sz w:val="18"/>
          <w:szCs w:val="18"/>
        </w:rPr>
        <w:t xml:space="preserve">    : struktura </w:t>
      </w:r>
      <w:proofErr w:type="spellStart"/>
      <w:r>
        <w:rPr>
          <w:rFonts w:ascii="Consolas" w:eastAsia="Consolas" w:hAnsi="Consolas" w:cs="Consolas"/>
          <w:sz w:val="18"/>
          <w:szCs w:val="18"/>
        </w:rPr>
        <w:t>wlasna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montaz</w:t>
      </w:r>
      <w:proofErr w:type="spellEnd"/>
      <w:r>
        <w:rPr>
          <w:rFonts w:ascii="Consolas" w:eastAsia="Consolas" w:hAnsi="Consolas" w:cs="Consolas"/>
          <w:sz w:val="18"/>
          <w:szCs w:val="18"/>
        </w:rPr>
        <w:t xml:space="preserve"> + kamera + wyniki)</w:t>
      </w:r>
    </w:p>
    <w:p w14:paraId="31CA4A18"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ZlecenieIndex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Array</w:t>
      </w:r>
      <w:proofErr w:type="spellEnd"/>
      <w:r>
        <w:rPr>
          <w:rFonts w:ascii="Consolas" w:eastAsia="Consolas" w:hAnsi="Consolas" w:cs="Consolas"/>
          <w:sz w:val="18"/>
          <w:szCs w:val="18"/>
        </w:rPr>
        <w:t>[</w:t>
      </w:r>
      <w:proofErr w:type="gramStart"/>
      <w:r>
        <w:rPr>
          <w:rFonts w:ascii="Consolas" w:eastAsia="Consolas" w:hAnsi="Consolas" w:cs="Consolas"/>
          <w:sz w:val="18"/>
          <w:szCs w:val="18"/>
        </w:rPr>
        <w:t>0..</w:t>
      </w:r>
      <w:proofErr w:type="gramEnd"/>
      <w:r>
        <w:rPr>
          <w:rFonts w:ascii="Consolas" w:eastAsia="Consolas" w:hAnsi="Consolas" w:cs="Consolas"/>
          <w:sz w:val="18"/>
          <w:szCs w:val="18"/>
        </w:rPr>
        <w:t xml:space="preserve">3] of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indeks zlecenia per stanowisko</w:t>
      </w:r>
    </w:p>
    <w:p w14:paraId="388938D6" w14:textId="77777777" w:rsidR="00D363C5" w:rsidRDefault="00000000">
      <w:pPr>
        <w:shd w:val="clear" w:color="auto" w:fill="F2F2F2"/>
        <w:spacing w:after="160"/>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DoneAllTime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Array</w:t>
      </w:r>
      <w:proofErr w:type="spellEnd"/>
      <w:r>
        <w:rPr>
          <w:rFonts w:ascii="Consolas" w:eastAsia="Consolas" w:hAnsi="Consolas" w:cs="Consolas"/>
          <w:sz w:val="18"/>
          <w:szCs w:val="18"/>
        </w:rPr>
        <w:t>[</w:t>
      </w:r>
      <w:proofErr w:type="gramStart"/>
      <w:r>
        <w:rPr>
          <w:rFonts w:ascii="Consolas" w:eastAsia="Consolas" w:hAnsi="Consolas" w:cs="Consolas"/>
          <w:sz w:val="18"/>
          <w:szCs w:val="18"/>
        </w:rPr>
        <w:t>0..</w:t>
      </w:r>
      <w:proofErr w:type="gramEnd"/>
      <w:r>
        <w:rPr>
          <w:rFonts w:ascii="Consolas" w:eastAsia="Consolas" w:hAnsi="Consolas" w:cs="Consolas"/>
          <w:sz w:val="18"/>
          <w:szCs w:val="18"/>
        </w:rPr>
        <w:t xml:space="preserve">3] of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licznik skumulowany</w:t>
      </w:r>
    </w:p>
    <w:p w14:paraId="0356337A" w14:textId="77777777" w:rsidR="00D363C5" w:rsidRDefault="00000000">
      <w:pPr>
        <w:spacing w:after="140" w:line="300" w:lineRule="auto"/>
        <w:jc w:val="both"/>
      </w:pPr>
      <w:r>
        <w:t>Typ opisujący stanowisko montażowe:</w:t>
      </w:r>
    </w:p>
    <w:p w14:paraId="1D01789C" w14:textId="77777777" w:rsidR="00D363C5" w:rsidRDefault="00000000">
      <w:pPr>
        <w:shd w:val="clear" w:color="auto" w:fill="F2F2F2"/>
        <w:ind w:left="280"/>
      </w:pPr>
      <w:proofErr w:type="spellStart"/>
      <w:r>
        <w:rPr>
          <w:rFonts w:ascii="Consolas" w:eastAsia="Consolas" w:hAnsi="Consolas" w:cs="Consolas"/>
          <w:sz w:val="18"/>
          <w:szCs w:val="18"/>
        </w:rPr>
        <w:t>udtStanowiskoAssembly</w:t>
      </w:r>
      <w:proofErr w:type="spellEnd"/>
    </w:p>
    <w:p w14:paraId="5C7CAF5E"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p>
    <w:p w14:paraId="366099EB"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ID           : </w:t>
      </w:r>
      <w:proofErr w:type="spellStart"/>
      <w:r>
        <w:rPr>
          <w:rFonts w:ascii="Consolas" w:eastAsia="Consolas" w:hAnsi="Consolas" w:cs="Consolas"/>
          <w:sz w:val="18"/>
          <w:szCs w:val="18"/>
        </w:rPr>
        <w:t>Int</w:t>
      </w:r>
      <w:proofErr w:type="spellEnd"/>
    </w:p>
    <w:p w14:paraId="32FD8E02"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xml:space="preserve">         : String[20]</w:t>
      </w:r>
    </w:p>
    <w:p w14:paraId="443DC110"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HorlyRate</w:t>
      </w:r>
      <w:proofErr w:type="spellEnd"/>
      <w:r>
        <w:rPr>
          <w:rFonts w:ascii="Consolas" w:eastAsia="Consolas" w:hAnsi="Consolas" w:cs="Consolas"/>
          <w:sz w:val="18"/>
          <w:szCs w:val="18"/>
        </w:rPr>
        <w:t xml:space="preserve">    : Real</w:t>
      </w:r>
    </w:p>
    <w:p w14:paraId="10245097"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Production</w:t>
      </w:r>
      <w:proofErr w:type="spellEnd"/>
    </w:p>
    <w:p w14:paraId="5C347929"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0 gotowy / 1 </w:t>
      </w:r>
      <w:proofErr w:type="spellStart"/>
      <w:r>
        <w:rPr>
          <w:rFonts w:ascii="Consolas" w:eastAsia="Consolas" w:hAnsi="Consolas" w:cs="Consolas"/>
          <w:sz w:val="18"/>
          <w:szCs w:val="18"/>
        </w:rPr>
        <w:t>montaz</w:t>
      </w:r>
      <w:proofErr w:type="spellEnd"/>
      <w:r>
        <w:rPr>
          <w:rFonts w:ascii="Consolas" w:eastAsia="Consolas" w:hAnsi="Consolas" w:cs="Consolas"/>
          <w:sz w:val="18"/>
          <w:szCs w:val="18"/>
        </w:rPr>
        <w:t xml:space="preserve"> / 2 </w:t>
      </w:r>
      <w:proofErr w:type="spellStart"/>
      <w:r>
        <w:rPr>
          <w:rFonts w:ascii="Consolas" w:eastAsia="Consolas" w:hAnsi="Consolas" w:cs="Consolas"/>
          <w:sz w:val="18"/>
          <w:szCs w:val="18"/>
        </w:rPr>
        <w:t>zakonczono</w:t>
      </w:r>
      <w:proofErr w:type="spellEnd"/>
      <w:r>
        <w:rPr>
          <w:rFonts w:ascii="Consolas" w:eastAsia="Consolas" w:hAnsi="Consolas" w:cs="Consolas"/>
          <w:sz w:val="18"/>
          <w:szCs w:val="18"/>
        </w:rPr>
        <w:t xml:space="preserve"> / 3 awaria</w:t>
      </w:r>
    </w:p>
    <w:p w14:paraId="6418FE99"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OrderNo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p>
    <w:p w14:paraId="2DEC1238"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ProductNo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p>
    <w:p w14:paraId="5483B1A1" w14:textId="77777777" w:rsidR="00D363C5" w:rsidRDefault="00000000">
      <w:pPr>
        <w:shd w:val="clear" w:color="auto" w:fill="F2F2F2"/>
        <w:ind w:left="280"/>
      </w:pPr>
      <w:r>
        <w:rPr>
          <w:rFonts w:ascii="Consolas" w:eastAsia="Consolas" w:hAnsi="Consolas" w:cs="Consolas"/>
          <w:sz w:val="18"/>
          <w:szCs w:val="18"/>
        </w:rPr>
        <w:t>├─ Time</w:t>
      </w:r>
    </w:p>
    <w:p w14:paraId="5B424BAC"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TargetTime</w:t>
      </w:r>
      <w:proofErr w:type="spellEnd"/>
      <w:r>
        <w:rPr>
          <w:rFonts w:ascii="Consolas" w:eastAsia="Consolas" w:hAnsi="Consolas" w:cs="Consolas"/>
          <w:sz w:val="18"/>
          <w:szCs w:val="18"/>
        </w:rPr>
        <w:t xml:space="preserve">   : Time</w:t>
      </w:r>
    </w:p>
    <w:p w14:paraId="195DEBB0"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LastSec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UInt</w:t>
      </w:r>
      <w:proofErr w:type="spellEnd"/>
    </w:p>
    <w:p w14:paraId="43278F7C"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RemainingSec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p>
    <w:p w14:paraId="5FB86C00"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RemainingStr</w:t>
      </w:r>
      <w:proofErr w:type="spellEnd"/>
      <w:r>
        <w:rPr>
          <w:rFonts w:ascii="Consolas" w:eastAsia="Consolas" w:hAnsi="Consolas" w:cs="Consolas"/>
          <w:sz w:val="18"/>
          <w:szCs w:val="18"/>
        </w:rPr>
        <w:t xml:space="preserve"> : String[6]</w:t>
      </w:r>
    </w:p>
    <w:p w14:paraId="411421AE"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Blink        : </w:t>
      </w:r>
      <w:proofErr w:type="spellStart"/>
      <w:r>
        <w:rPr>
          <w:rFonts w:ascii="Consolas" w:eastAsia="Consolas" w:hAnsi="Consolas" w:cs="Consolas"/>
          <w:sz w:val="18"/>
          <w:szCs w:val="18"/>
        </w:rPr>
        <w:t>Bool</w:t>
      </w:r>
      <w:proofErr w:type="spellEnd"/>
    </w:p>
    <w:p w14:paraId="3C5CD658"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Commands</w:t>
      </w:r>
      <w:proofErr w:type="spellEnd"/>
    </w:p>
    <w:p w14:paraId="5097C868"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Start        : { </w:t>
      </w:r>
      <w:proofErr w:type="spellStart"/>
      <w:r>
        <w:rPr>
          <w:rFonts w:ascii="Consolas" w:eastAsia="Consolas" w:hAnsi="Consolas" w:cs="Consolas"/>
          <w:sz w:val="18"/>
          <w:szCs w:val="18"/>
        </w:rPr>
        <w:t>Enable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
    <w:p w14:paraId="69F020D6"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Finish</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Enable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
    <w:p w14:paraId="3C289087"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ReportFault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Enable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
    <w:p w14:paraId="7B3D5C43"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AbortProcess</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Enable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
    <w:p w14:paraId="7C0972A4"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FaultReason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MissingPart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DamagedPart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PalletFault</w:t>
      </w:r>
      <w:proofErr w:type="spellEnd"/>
      <w:r>
        <w:rPr>
          <w:rFonts w:ascii="Consolas" w:eastAsia="Consolas" w:hAnsi="Consolas" w:cs="Consolas"/>
          <w:sz w:val="18"/>
          <w:szCs w:val="18"/>
        </w:rPr>
        <w:t>,</w:t>
      </w:r>
    </w:p>
    <w:p w14:paraId="11800AF9"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WrongInstruction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SensorFault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Other</w:t>
      </w:r>
      <w:proofErr w:type="spellEnd"/>
      <w:r>
        <w:rPr>
          <w:rFonts w:ascii="Consolas" w:eastAsia="Consolas" w:hAnsi="Consolas" w:cs="Consolas"/>
          <w:sz w:val="18"/>
          <w:szCs w:val="18"/>
        </w:rPr>
        <w:t xml:space="preserve"> }</w:t>
      </w:r>
    </w:p>
    <w:p w14:paraId="78319CA3"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Sensors</w:t>
      </w:r>
      <w:proofErr w:type="spellEnd"/>
    </w:p>
    <w:p w14:paraId="22532389"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PalletPresent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w:t>
      </w:r>
      <w:proofErr w:type="spellEnd"/>
    </w:p>
    <w:p w14:paraId="6A86FE15"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RFID         : { </w:t>
      </w:r>
      <w:proofErr w:type="spellStart"/>
      <w:r>
        <w:rPr>
          <w:rFonts w:ascii="Consolas" w:eastAsia="Consolas" w:hAnsi="Consolas" w:cs="Consolas"/>
          <w:sz w:val="18"/>
          <w:szCs w:val="18"/>
        </w:rPr>
        <w:t>TagPresent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CmdRead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CmdWrite</w:t>
      </w:r>
      <w:proofErr w:type="spellEnd"/>
      <w:r>
        <w:rPr>
          <w:rFonts w:ascii="Consolas" w:eastAsia="Consolas" w:hAnsi="Consolas" w:cs="Consolas"/>
          <w:sz w:val="18"/>
          <w:szCs w:val="18"/>
        </w:rPr>
        <w:t>, Status,</w:t>
      </w:r>
    </w:p>
    <w:p w14:paraId="57CE5820"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OrderNo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ProductNo</w:t>
      </w:r>
      <w:proofErr w:type="spellEnd"/>
      <w:r>
        <w:rPr>
          <w:rFonts w:ascii="Consolas" w:eastAsia="Consolas" w:hAnsi="Consolas" w:cs="Consolas"/>
          <w:sz w:val="18"/>
          <w:szCs w:val="18"/>
        </w:rPr>
        <w:t xml:space="preserve"> }</w:t>
      </w:r>
    </w:p>
    <w:p w14:paraId="22179E11"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p>
    <w:p w14:paraId="7F17AEDD"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DoneToday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p>
    <w:p w14:paraId="4A9C596F"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Efficiency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p>
    <w:p w14:paraId="6B1FC89E"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Instruction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numer grafiki instrukcji</w:t>
      </w:r>
    </w:p>
    <w:p w14:paraId="3D6058AC"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Loaded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Bool</w:t>
      </w:r>
      <w:proofErr w:type="spellEnd"/>
    </w:p>
    <w:p w14:paraId="3436A151" w14:textId="77777777" w:rsidR="00D363C5" w:rsidRDefault="00000000">
      <w:pPr>
        <w:shd w:val="clear" w:color="auto" w:fill="F2F2F2"/>
        <w:ind w:left="280"/>
      </w:pPr>
      <w:r>
        <w:rPr>
          <w:rFonts w:ascii="Consolas" w:eastAsia="Consolas" w:hAnsi="Consolas" w:cs="Consolas"/>
          <w:sz w:val="18"/>
          <w:szCs w:val="18"/>
        </w:rPr>
        <w:t>├─ HMI</w:t>
      </w:r>
    </w:p>
    <w:p w14:paraId="2ED76A4E"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Clear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Bool</w:t>
      </w:r>
      <w:proofErr w:type="spellEnd"/>
    </w:p>
    <w:p w14:paraId="19160FED"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Container</w:t>
      </w:r>
      <w:proofErr w:type="spellEnd"/>
      <w:r>
        <w:rPr>
          <w:rFonts w:ascii="Consolas" w:eastAsia="Consolas" w:hAnsi="Consolas" w:cs="Consolas"/>
          <w:sz w:val="18"/>
          <w:szCs w:val="18"/>
        </w:rPr>
        <w:t>[</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3] : { </w:t>
      </w:r>
      <w:proofErr w:type="spellStart"/>
      <w:r>
        <w:rPr>
          <w:rFonts w:ascii="Consolas" w:eastAsia="Consolas" w:hAnsi="Consolas" w:cs="Consolas"/>
          <w:sz w:val="18"/>
          <w:szCs w:val="18"/>
        </w:rPr>
        <w:t>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Add</w:t>
      </w:r>
      <w:proofErr w:type="spellEnd"/>
      <w:r>
        <w:rPr>
          <w:rFonts w:ascii="Consolas" w:eastAsia="Consolas" w:hAnsi="Consolas" w:cs="Consolas"/>
          <w:sz w:val="18"/>
          <w:szCs w:val="18"/>
        </w:rPr>
        <w:t>{</w:t>
      </w:r>
      <w:proofErr w:type="spellStart"/>
      <w:r>
        <w:rPr>
          <w:rFonts w:ascii="Consolas" w:eastAsia="Consolas" w:hAnsi="Consolas" w:cs="Consolas"/>
          <w:sz w:val="18"/>
          <w:szCs w:val="18"/>
        </w:rPr>
        <w:t>Enable,Status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Subtract</w:t>
      </w:r>
      <w:proofErr w:type="spellEnd"/>
      <w:r>
        <w:rPr>
          <w:rFonts w:ascii="Consolas" w:eastAsia="Consolas" w:hAnsi="Consolas" w:cs="Consolas"/>
          <w:sz w:val="18"/>
          <w:szCs w:val="18"/>
        </w:rPr>
        <w:t>{</w:t>
      </w:r>
      <w:proofErr w:type="spellStart"/>
      <w:r>
        <w:rPr>
          <w:rFonts w:ascii="Consolas" w:eastAsia="Consolas" w:hAnsi="Consolas" w:cs="Consolas"/>
          <w:sz w:val="18"/>
          <w:szCs w:val="18"/>
        </w:rPr>
        <w:t>Enable,Status</w:t>
      </w:r>
      <w:proofErr w:type="spellEnd"/>
      <w:r>
        <w:rPr>
          <w:rFonts w:ascii="Consolas" w:eastAsia="Consolas" w:hAnsi="Consolas" w:cs="Consolas"/>
          <w:sz w:val="18"/>
          <w:szCs w:val="18"/>
        </w:rPr>
        <w:t>} }</w:t>
      </w:r>
    </w:p>
    <w:p w14:paraId="7E6DA58D" w14:textId="77777777" w:rsidR="00D363C5" w:rsidRDefault="00000000">
      <w:pPr>
        <w:shd w:val="clear" w:color="auto" w:fill="F2F2F2"/>
        <w:spacing w:after="160"/>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MontazState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podstan </w:t>
      </w:r>
      <w:proofErr w:type="spellStart"/>
      <w:r>
        <w:rPr>
          <w:rFonts w:ascii="Consolas" w:eastAsia="Consolas" w:hAnsi="Consolas" w:cs="Consolas"/>
          <w:sz w:val="18"/>
          <w:szCs w:val="18"/>
        </w:rPr>
        <w:t>montazu</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w:t>
      </w:r>
      <w:proofErr w:type="gramEnd"/>
      <w:r>
        <w:rPr>
          <w:rFonts w:ascii="Consolas" w:eastAsia="Consolas" w:hAnsi="Consolas" w:cs="Consolas"/>
          <w:sz w:val="18"/>
          <w:szCs w:val="18"/>
        </w:rPr>
        <w:t>2</w:t>
      </w:r>
    </w:p>
    <w:p w14:paraId="4F7503BD" w14:textId="77777777" w:rsidR="00D363C5" w:rsidRDefault="00000000">
      <w:pPr>
        <w:spacing w:after="140" w:line="300" w:lineRule="auto"/>
        <w:jc w:val="both"/>
      </w:pPr>
      <w:r>
        <w:t>Typ opisujący zlecenie produkcyjne, przechowywany w tablicy 200 slotów:</w:t>
      </w:r>
    </w:p>
    <w:p w14:paraId="571D4AB1" w14:textId="77777777" w:rsidR="00D363C5" w:rsidRDefault="00000000">
      <w:pPr>
        <w:shd w:val="clear" w:color="auto" w:fill="F2F2F2"/>
        <w:ind w:left="280"/>
      </w:pPr>
      <w:proofErr w:type="spellStart"/>
      <w:r>
        <w:rPr>
          <w:rFonts w:ascii="Consolas" w:eastAsia="Consolas" w:hAnsi="Consolas" w:cs="Consolas"/>
          <w:sz w:val="18"/>
          <w:szCs w:val="18"/>
        </w:rPr>
        <w:t>udtZlecenia.Zlecenie</w:t>
      </w:r>
      <w:proofErr w:type="spellEnd"/>
    </w:p>
    <w:p w14:paraId="19C74AC2" w14:textId="77777777" w:rsidR="00D363C5" w:rsidRDefault="00000000">
      <w:pPr>
        <w:shd w:val="clear" w:color="auto" w:fill="F2F2F2"/>
        <w:ind w:left="280"/>
      </w:pPr>
      <w:r>
        <w:rPr>
          <w:rFonts w:ascii="Consolas" w:eastAsia="Consolas" w:hAnsi="Consolas" w:cs="Consolas"/>
          <w:sz w:val="18"/>
          <w:szCs w:val="18"/>
        </w:rPr>
        <w:t xml:space="preserve">├─ ID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numer zlecenia</w:t>
      </w:r>
    </w:p>
    <w:p w14:paraId="0D8BC1E2" w14:textId="77777777" w:rsidR="00D363C5" w:rsidRDefault="00000000">
      <w:pPr>
        <w:shd w:val="clear" w:color="auto" w:fill="F2F2F2"/>
        <w:ind w:left="280"/>
      </w:pPr>
      <w:r>
        <w:rPr>
          <w:rFonts w:ascii="Consolas" w:eastAsia="Consolas" w:hAnsi="Consolas" w:cs="Consolas"/>
          <w:sz w:val="18"/>
          <w:szCs w:val="18"/>
        </w:rPr>
        <w:t xml:space="preserve">├─ Model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wariant wyrobu, </w:t>
      </w:r>
      <w:proofErr w:type="gramStart"/>
      <w:r>
        <w:rPr>
          <w:rFonts w:ascii="Consolas" w:eastAsia="Consolas" w:hAnsi="Consolas" w:cs="Consolas"/>
          <w:sz w:val="18"/>
          <w:szCs w:val="18"/>
        </w:rPr>
        <w:t>2..</w:t>
      </w:r>
      <w:proofErr w:type="gramEnd"/>
      <w:r>
        <w:rPr>
          <w:rFonts w:ascii="Consolas" w:eastAsia="Consolas" w:hAnsi="Consolas" w:cs="Consolas"/>
          <w:sz w:val="18"/>
          <w:szCs w:val="18"/>
        </w:rPr>
        <w:t>7</w:t>
      </w:r>
    </w:p>
    <w:p w14:paraId="4599A091"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PartNo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numer sztuki w zleceniu</w:t>
      </w:r>
    </w:p>
    <w:p w14:paraId="31B1AD9F" w14:textId="77777777" w:rsidR="00D363C5" w:rsidRDefault="00000000">
      <w:pPr>
        <w:shd w:val="clear" w:color="auto" w:fill="F2F2F2"/>
        <w:ind w:left="280"/>
      </w:pPr>
      <w:r>
        <w:rPr>
          <w:rFonts w:ascii="Consolas" w:eastAsia="Consolas" w:hAnsi="Consolas" w:cs="Consolas"/>
          <w:sz w:val="18"/>
          <w:szCs w:val="18"/>
        </w:rPr>
        <w:t>├─ Time</w:t>
      </w:r>
    </w:p>
    <w:p w14:paraId="085E8987"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Stanowisko</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3, </w:t>
      </w:r>
      <w:proofErr w:type="spellStart"/>
      <w:r>
        <w:rPr>
          <w:rFonts w:ascii="Consolas" w:eastAsia="Consolas" w:hAnsi="Consolas" w:cs="Consolas"/>
          <w:sz w:val="18"/>
          <w:szCs w:val="18"/>
        </w:rPr>
        <w:t>StanowiskoQC</w:t>
      </w:r>
      <w:proofErr w:type="spellEnd"/>
      <w:r>
        <w:rPr>
          <w:rFonts w:ascii="Consolas" w:eastAsia="Consolas" w:hAnsi="Consolas" w:cs="Consolas"/>
          <w:sz w:val="18"/>
          <w:szCs w:val="18"/>
        </w:rPr>
        <w:t xml:space="preserve"> :</w:t>
      </w:r>
    </w:p>
    <w:p w14:paraId="2DCEAE93" w14:textId="77777777" w:rsidR="00D363C5" w:rsidRDefault="00000000">
      <w:pPr>
        <w:shd w:val="clear" w:color="auto" w:fill="F2F2F2"/>
        <w:ind w:left="280"/>
      </w:pPr>
      <w:r>
        <w:rPr>
          <w:rFonts w:ascii="Consolas" w:eastAsia="Consolas" w:hAnsi="Consolas" w:cs="Consolas"/>
          <w:sz w:val="18"/>
          <w:szCs w:val="18"/>
        </w:rPr>
        <w:t xml:space="preserve">│     { </w:t>
      </w:r>
      <w:proofErr w:type="spellStart"/>
      <w:r>
        <w:rPr>
          <w:rFonts w:ascii="Consolas" w:eastAsia="Consolas" w:hAnsi="Consolas" w:cs="Consolas"/>
          <w:sz w:val="18"/>
          <w:szCs w:val="18"/>
        </w:rPr>
        <w:t>StartTime</w:t>
      </w:r>
      <w:proofErr w:type="spellEnd"/>
      <w:r>
        <w:rPr>
          <w:rFonts w:ascii="Consolas" w:eastAsia="Consolas" w:hAnsi="Consolas" w:cs="Consolas"/>
          <w:sz w:val="18"/>
          <w:szCs w:val="18"/>
        </w:rPr>
        <w:t xml:space="preserve"> : DTL, </w:t>
      </w:r>
      <w:proofErr w:type="spellStart"/>
      <w:r>
        <w:rPr>
          <w:rFonts w:ascii="Consolas" w:eastAsia="Consolas" w:hAnsi="Consolas" w:cs="Consolas"/>
          <w:sz w:val="18"/>
          <w:szCs w:val="18"/>
        </w:rPr>
        <w:t>EndTime</w:t>
      </w:r>
      <w:proofErr w:type="spellEnd"/>
      <w:r>
        <w:rPr>
          <w:rFonts w:ascii="Consolas" w:eastAsia="Consolas" w:hAnsi="Consolas" w:cs="Consolas"/>
          <w:sz w:val="18"/>
          <w:szCs w:val="18"/>
        </w:rPr>
        <w:t xml:space="preserve"> : DTL,</w:t>
      </w:r>
    </w:p>
    <w:p w14:paraId="6D0C0F85"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TargetTime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ActualTime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Abort : </w:t>
      </w: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w:t>
      </w:r>
    </w:p>
    <w:p w14:paraId="02BC6485" w14:textId="77777777" w:rsidR="00D363C5" w:rsidRDefault="00000000">
      <w:pPr>
        <w:shd w:val="clear" w:color="auto" w:fill="F2F2F2"/>
        <w:ind w:left="280"/>
      </w:pPr>
      <w:r>
        <w:rPr>
          <w:rFonts w:ascii="Consolas" w:eastAsia="Consolas" w:hAnsi="Consolas" w:cs="Consolas"/>
          <w:sz w:val="18"/>
          <w:szCs w:val="18"/>
        </w:rPr>
        <w:t>├─ Alarm</w:t>
      </w:r>
    </w:p>
    <w:p w14:paraId="1068F7E5" w14:textId="77777777" w:rsidR="00D363C5" w:rsidRDefault="00000000">
      <w:pPr>
        <w:shd w:val="clear" w:color="auto" w:fill="F2F2F2"/>
        <w:ind w:left="280"/>
      </w:pPr>
      <w:proofErr w:type="gramStart"/>
      <w:r>
        <w:rPr>
          <w:rFonts w:ascii="Consolas" w:eastAsia="Consolas" w:hAnsi="Consolas" w:cs="Consolas"/>
          <w:sz w:val="18"/>
          <w:szCs w:val="18"/>
        </w:rPr>
        <w:t>│  └</w:t>
      </w:r>
      <w:proofErr w:type="gramEnd"/>
      <w:r>
        <w:rPr>
          <w:rFonts w:ascii="Consolas" w:eastAsia="Consolas" w:hAnsi="Consolas" w:cs="Consolas"/>
          <w:sz w:val="18"/>
          <w:szCs w:val="18"/>
        </w:rPr>
        <w:t>─ Stanowisko</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3, </w:t>
      </w:r>
      <w:proofErr w:type="spellStart"/>
      <w:r>
        <w:rPr>
          <w:rFonts w:ascii="Consolas" w:eastAsia="Consolas" w:hAnsi="Consolas" w:cs="Consolas"/>
          <w:sz w:val="18"/>
          <w:szCs w:val="18"/>
        </w:rPr>
        <w:t>StanowiskoQC</w:t>
      </w:r>
      <w:proofErr w:type="spellEnd"/>
      <w:r>
        <w:rPr>
          <w:rFonts w:ascii="Consolas" w:eastAsia="Consolas" w:hAnsi="Consolas" w:cs="Consolas"/>
          <w:sz w:val="18"/>
          <w:szCs w:val="18"/>
        </w:rPr>
        <w:t xml:space="preserve"> : przyczyny awarii</w:t>
      </w:r>
    </w:p>
    <w:p w14:paraId="25FABACD" w14:textId="77777777" w:rsidR="00D363C5" w:rsidRDefault="00000000">
      <w:pPr>
        <w:shd w:val="clear" w:color="auto" w:fill="F2F2F2"/>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ReturnQC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 wynik kontroli </w:t>
      </w:r>
      <w:proofErr w:type="spellStart"/>
      <w:r>
        <w:rPr>
          <w:rFonts w:ascii="Consolas" w:eastAsia="Consolas" w:hAnsi="Consolas" w:cs="Consolas"/>
          <w:sz w:val="18"/>
          <w:szCs w:val="18"/>
        </w:rPr>
        <w:t>jakosci</w:t>
      </w:r>
      <w:proofErr w:type="spellEnd"/>
    </w:p>
    <w:p w14:paraId="1EDD1434" w14:textId="77777777" w:rsidR="00D363C5" w:rsidRDefault="00000000">
      <w:pPr>
        <w:shd w:val="clear" w:color="auto" w:fill="F2F2F2"/>
        <w:ind w:left="28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Priority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najnizszy</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5 </w:t>
      </w:r>
      <w:proofErr w:type="spellStart"/>
      <w:r>
        <w:rPr>
          <w:rFonts w:ascii="Consolas" w:eastAsia="Consolas" w:hAnsi="Consolas" w:cs="Consolas"/>
          <w:sz w:val="18"/>
          <w:szCs w:val="18"/>
        </w:rPr>
        <w:t>najwyzszy</w:t>
      </w:r>
      <w:proofErr w:type="spellEnd"/>
    </w:p>
    <w:p w14:paraId="225CDE8B" w14:textId="77777777" w:rsidR="00D363C5" w:rsidRDefault="00000000">
      <w:pPr>
        <w:shd w:val="clear" w:color="auto" w:fill="F2F2F2"/>
        <w:ind w:left="280"/>
      </w:pPr>
      <w:r>
        <w:rPr>
          <w:rFonts w:ascii="Consolas" w:eastAsia="Consolas" w:hAnsi="Consolas" w:cs="Consolas"/>
          <w:sz w:val="18"/>
          <w:szCs w:val="18"/>
        </w:rPr>
        <w:t xml:space="preserve">├─ Status          : </w:t>
      </w:r>
      <w:proofErr w:type="spellStart"/>
      <w:r>
        <w:rPr>
          <w:rFonts w:ascii="Consolas" w:eastAsia="Consolas" w:hAnsi="Consolas" w:cs="Consolas"/>
          <w:sz w:val="18"/>
          <w:szCs w:val="18"/>
        </w:rPr>
        <w:t>Array</w:t>
      </w:r>
      <w:proofErr w:type="spellEnd"/>
      <w:r>
        <w:rPr>
          <w:rFonts w:ascii="Consolas" w:eastAsia="Consolas" w:hAnsi="Consolas" w:cs="Consolas"/>
          <w:sz w:val="18"/>
          <w:szCs w:val="18"/>
        </w:rPr>
        <w:t>[</w:t>
      </w:r>
      <w:proofErr w:type="gramStart"/>
      <w:r>
        <w:rPr>
          <w:rFonts w:ascii="Consolas" w:eastAsia="Consolas" w:hAnsi="Consolas" w:cs="Consolas"/>
          <w:sz w:val="18"/>
          <w:szCs w:val="18"/>
        </w:rPr>
        <w:t>0..</w:t>
      </w:r>
      <w:proofErr w:type="gramEnd"/>
      <w:r>
        <w:rPr>
          <w:rFonts w:ascii="Consolas" w:eastAsia="Consolas" w:hAnsi="Consolas" w:cs="Consolas"/>
          <w:sz w:val="18"/>
          <w:szCs w:val="18"/>
        </w:rPr>
        <w:t xml:space="preserve">3] of </w:t>
      </w: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ukonczono</w:t>
      </w:r>
      <w:proofErr w:type="spellEnd"/>
      <w:r>
        <w:rPr>
          <w:rFonts w:ascii="Consolas" w:eastAsia="Consolas" w:hAnsi="Consolas" w:cs="Consolas"/>
          <w:sz w:val="18"/>
          <w:szCs w:val="18"/>
        </w:rPr>
        <w:t xml:space="preserve"> na stanowisku</w:t>
      </w:r>
    </w:p>
    <w:p w14:paraId="5FD23131" w14:textId="77777777" w:rsidR="00D363C5" w:rsidRDefault="00000000">
      <w:pPr>
        <w:shd w:val="clear" w:color="auto" w:fill="F2F2F2"/>
        <w:ind w:left="280"/>
      </w:pPr>
      <w:r>
        <w:rPr>
          <w:rFonts w:ascii="Consolas" w:eastAsia="Consolas" w:hAnsi="Consolas" w:cs="Consolas"/>
          <w:sz w:val="18"/>
          <w:szCs w:val="18"/>
        </w:rPr>
        <w:t xml:space="preserve">└─ NOK             : { </w:t>
      </w:r>
      <w:proofErr w:type="spellStart"/>
      <w:r>
        <w:rPr>
          <w:rFonts w:ascii="Consolas" w:eastAsia="Consolas" w:hAnsi="Consolas" w:cs="Consolas"/>
          <w:sz w:val="18"/>
          <w:szCs w:val="18"/>
        </w:rPr>
        <w:t>NoBrick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WrongColour</w:t>
      </w:r>
      <w:proofErr w:type="spellEnd"/>
      <w:r>
        <w:rPr>
          <w:rFonts w:ascii="Consolas" w:eastAsia="Consolas" w:hAnsi="Consolas" w:cs="Consolas"/>
          <w:sz w:val="18"/>
          <w:szCs w:val="18"/>
        </w:rPr>
        <w:t>, Offset,</w:t>
      </w:r>
    </w:p>
    <w:p w14:paraId="1DB61592" w14:textId="77777777" w:rsidR="00D363C5" w:rsidRDefault="00000000">
      <w:pPr>
        <w:shd w:val="clear" w:color="auto" w:fill="F2F2F2"/>
        <w:spacing w:after="160"/>
        <w:ind w:left="280"/>
      </w:pPr>
      <w:r>
        <w:rPr>
          <w:rFonts w:ascii="Consolas" w:eastAsia="Consolas" w:hAnsi="Consolas" w:cs="Consolas"/>
          <w:sz w:val="18"/>
          <w:szCs w:val="18"/>
        </w:rPr>
        <w:t xml:space="preserve">                       </w:t>
      </w:r>
      <w:proofErr w:type="spellStart"/>
      <w:r>
        <w:rPr>
          <w:rFonts w:ascii="Consolas" w:eastAsia="Consolas" w:hAnsi="Consolas" w:cs="Consolas"/>
          <w:sz w:val="18"/>
          <w:szCs w:val="18"/>
        </w:rPr>
        <w:t>Damage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WrongNumber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Other</w:t>
      </w:r>
      <w:proofErr w:type="spellEnd"/>
      <w:r>
        <w:rPr>
          <w:rFonts w:ascii="Consolas" w:eastAsia="Consolas" w:hAnsi="Consolas" w:cs="Consolas"/>
          <w:sz w:val="18"/>
          <w:szCs w:val="18"/>
        </w:rPr>
        <w:t xml:space="preserve"> }</w:t>
      </w:r>
    </w:p>
    <w:p w14:paraId="6D6643AC" w14:textId="77777777" w:rsidR="00D363C5" w:rsidRDefault="00000000">
      <w:pPr>
        <w:pStyle w:val="Nagwek1"/>
        <w:pageBreakBefore/>
        <w:spacing w:after="240"/>
      </w:pPr>
      <w:bookmarkStart w:id="52" w:name="_Toc239444798"/>
      <w:r>
        <w:rPr>
          <w:b/>
          <w:bCs/>
          <w:color w:val="1F3864"/>
        </w:rPr>
        <w:lastRenderedPageBreak/>
        <w:t>Załącznik B. Instrukcja uruchomienia</w:t>
      </w:r>
      <w:bookmarkEnd w:id="52"/>
    </w:p>
    <w:p w14:paraId="073F2230" w14:textId="77777777" w:rsidR="00D363C5" w:rsidRDefault="00000000">
      <w:pPr>
        <w:pStyle w:val="Nagwek2"/>
        <w:spacing w:before="260" w:after="140"/>
      </w:pPr>
      <w:bookmarkStart w:id="53" w:name="_Toc239444799"/>
      <w:r>
        <w:rPr>
          <w:b/>
          <w:bCs/>
          <w:color w:val="2E5496"/>
        </w:rPr>
        <w:t>B.1. Wymagania</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D363C5" w14:paraId="35D38618" w14:textId="77777777">
        <w:tblPrEx>
          <w:tblCellMar>
            <w:top w:w="0" w:type="dxa"/>
            <w:bottom w:w="0" w:type="dxa"/>
          </w:tblCellMar>
        </w:tblPrEx>
        <w:trPr>
          <w:tblHeader/>
        </w:trPr>
        <w:tc>
          <w:tcPr>
            <w:tcW w:w="4082" w:type="dxa"/>
            <w:shd w:val="clear" w:color="auto" w:fill="1F3864"/>
            <w:tcMar>
              <w:top w:w="60" w:type="dxa"/>
              <w:left w:w="110" w:type="dxa"/>
              <w:bottom w:w="60" w:type="dxa"/>
              <w:right w:w="110" w:type="dxa"/>
            </w:tcMar>
            <w:vAlign w:val="center"/>
          </w:tcPr>
          <w:p w14:paraId="1C0F32ED" w14:textId="77777777" w:rsidR="00D363C5" w:rsidRDefault="00000000">
            <w:pPr>
              <w:spacing w:line="260" w:lineRule="auto"/>
            </w:pPr>
            <w:r>
              <w:rPr>
                <w:b/>
                <w:bCs/>
                <w:color w:val="FFFFFF"/>
                <w:sz w:val="20"/>
                <w:szCs w:val="20"/>
              </w:rPr>
              <w:t>Składnik</w:t>
            </w:r>
          </w:p>
        </w:tc>
        <w:tc>
          <w:tcPr>
            <w:tcW w:w="4988" w:type="dxa"/>
            <w:shd w:val="clear" w:color="auto" w:fill="1F3864"/>
            <w:tcMar>
              <w:top w:w="60" w:type="dxa"/>
              <w:left w:w="110" w:type="dxa"/>
              <w:bottom w:w="60" w:type="dxa"/>
              <w:right w:w="110" w:type="dxa"/>
            </w:tcMar>
            <w:vAlign w:val="center"/>
          </w:tcPr>
          <w:p w14:paraId="0E217D60" w14:textId="77777777" w:rsidR="00D363C5" w:rsidRDefault="00000000">
            <w:pPr>
              <w:spacing w:line="260" w:lineRule="auto"/>
            </w:pPr>
            <w:r>
              <w:rPr>
                <w:b/>
                <w:bCs/>
                <w:color w:val="FFFFFF"/>
                <w:sz w:val="20"/>
                <w:szCs w:val="20"/>
              </w:rPr>
              <w:t>Wersja</w:t>
            </w:r>
          </w:p>
        </w:tc>
      </w:tr>
      <w:tr w:rsidR="00D363C5" w14:paraId="76CF3A9B" w14:textId="77777777">
        <w:tblPrEx>
          <w:tblCellMar>
            <w:top w:w="0" w:type="dxa"/>
            <w:bottom w:w="0" w:type="dxa"/>
          </w:tblCellMar>
        </w:tblPrEx>
        <w:tc>
          <w:tcPr>
            <w:tcW w:w="4082" w:type="dxa"/>
            <w:tcMar>
              <w:top w:w="60" w:type="dxa"/>
              <w:left w:w="110" w:type="dxa"/>
              <w:bottom w:w="60" w:type="dxa"/>
              <w:right w:w="110" w:type="dxa"/>
            </w:tcMar>
            <w:vAlign w:val="center"/>
          </w:tcPr>
          <w:p w14:paraId="0ECC25BB" w14:textId="77777777" w:rsidR="00D363C5" w:rsidRDefault="00000000">
            <w:pPr>
              <w:spacing w:line="260" w:lineRule="auto"/>
            </w:pPr>
            <w:r>
              <w:rPr>
                <w:color w:val="000000"/>
                <w:sz w:val="20"/>
                <w:szCs w:val="20"/>
              </w:rPr>
              <w:t>.NET SDK</w:t>
            </w:r>
          </w:p>
        </w:tc>
        <w:tc>
          <w:tcPr>
            <w:tcW w:w="4988" w:type="dxa"/>
            <w:tcMar>
              <w:top w:w="60" w:type="dxa"/>
              <w:left w:w="110" w:type="dxa"/>
              <w:bottom w:w="60" w:type="dxa"/>
              <w:right w:w="110" w:type="dxa"/>
            </w:tcMar>
            <w:vAlign w:val="center"/>
          </w:tcPr>
          <w:p w14:paraId="48D036B3" w14:textId="77777777" w:rsidR="00D363C5" w:rsidRDefault="00000000">
            <w:pPr>
              <w:spacing w:line="260" w:lineRule="auto"/>
              <w:jc w:val="center"/>
            </w:pPr>
            <w:r>
              <w:rPr>
                <w:color w:val="000000"/>
                <w:sz w:val="20"/>
                <w:szCs w:val="20"/>
              </w:rPr>
              <w:t>10.0</w:t>
            </w:r>
          </w:p>
        </w:tc>
      </w:tr>
      <w:tr w:rsidR="00D363C5" w14:paraId="6C0405CE" w14:textId="77777777">
        <w:tblPrEx>
          <w:tblCellMar>
            <w:top w:w="0" w:type="dxa"/>
            <w:bottom w:w="0" w:type="dxa"/>
          </w:tblCellMar>
        </w:tblPrEx>
        <w:tc>
          <w:tcPr>
            <w:tcW w:w="4082" w:type="dxa"/>
            <w:shd w:val="clear" w:color="auto" w:fill="F2F5FA"/>
            <w:tcMar>
              <w:top w:w="60" w:type="dxa"/>
              <w:left w:w="110" w:type="dxa"/>
              <w:bottom w:w="60" w:type="dxa"/>
              <w:right w:w="110" w:type="dxa"/>
            </w:tcMar>
            <w:vAlign w:val="center"/>
          </w:tcPr>
          <w:p w14:paraId="07083463" w14:textId="77777777" w:rsidR="00D363C5" w:rsidRDefault="00000000">
            <w:pPr>
              <w:spacing w:line="260" w:lineRule="auto"/>
            </w:pPr>
            <w:r>
              <w:rPr>
                <w:color w:val="000000"/>
                <w:sz w:val="20"/>
                <w:szCs w:val="20"/>
              </w:rPr>
              <w:t xml:space="preserve">Microsoft SQL Server </w:t>
            </w:r>
            <w:proofErr w:type="spellStart"/>
            <w:r>
              <w:rPr>
                <w:color w:val="000000"/>
                <w:sz w:val="20"/>
                <w:szCs w:val="20"/>
              </w:rPr>
              <w:t>LocalDB</w:t>
            </w:r>
            <w:proofErr w:type="spellEnd"/>
          </w:p>
        </w:tc>
        <w:tc>
          <w:tcPr>
            <w:tcW w:w="4988" w:type="dxa"/>
            <w:shd w:val="clear" w:color="auto" w:fill="F2F5FA"/>
            <w:tcMar>
              <w:top w:w="60" w:type="dxa"/>
              <w:left w:w="110" w:type="dxa"/>
              <w:bottom w:w="60" w:type="dxa"/>
              <w:right w:w="110" w:type="dxa"/>
            </w:tcMar>
            <w:vAlign w:val="center"/>
          </w:tcPr>
          <w:p w14:paraId="60CE78FA" w14:textId="77777777" w:rsidR="00D363C5" w:rsidRDefault="00000000">
            <w:pPr>
              <w:spacing w:line="260" w:lineRule="auto"/>
            </w:pPr>
            <w:r>
              <w:rPr>
                <w:color w:val="000000"/>
                <w:sz w:val="20"/>
                <w:szCs w:val="20"/>
              </w:rPr>
              <w:t xml:space="preserve">instancja </w:t>
            </w:r>
            <w:proofErr w:type="spellStart"/>
            <w:r>
              <w:rPr>
                <w:color w:val="000000"/>
                <w:sz w:val="20"/>
                <w:szCs w:val="20"/>
              </w:rPr>
              <w:t>MSSQLLocalDB</w:t>
            </w:r>
            <w:proofErr w:type="spellEnd"/>
          </w:p>
        </w:tc>
      </w:tr>
      <w:tr w:rsidR="00D363C5" w14:paraId="32488DB9" w14:textId="77777777">
        <w:tblPrEx>
          <w:tblCellMar>
            <w:top w:w="0" w:type="dxa"/>
            <w:bottom w:w="0" w:type="dxa"/>
          </w:tblCellMar>
        </w:tblPrEx>
        <w:tc>
          <w:tcPr>
            <w:tcW w:w="4082" w:type="dxa"/>
            <w:tcMar>
              <w:top w:w="60" w:type="dxa"/>
              <w:left w:w="110" w:type="dxa"/>
              <w:bottom w:w="60" w:type="dxa"/>
              <w:right w:w="110" w:type="dxa"/>
            </w:tcMar>
            <w:vAlign w:val="center"/>
          </w:tcPr>
          <w:p w14:paraId="715F9AC2" w14:textId="77777777" w:rsidR="00D363C5" w:rsidRDefault="00000000">
            <w:pPr>
              <w:spacing w:line="260" w:lineRule="auto"/>
            </w:pPr>
            <w:r>
              <w:rPr>
                <w:color w:val="000000"/>
                <w:sz w:val="20"/>
                <w:szCs w:val="20"/>
              </w:rPr>
              <w:t>Windows PowerShell</w:t>
            </w:r>
          </w:p>
        </w:tc>
        <w:tc>
          <w:tcPr>
            <w:tcW w:w="4988" w:type="dxa"/>
            <w:tcMar>
              <w:top w:w="60" w:type="dxa"/>
              <w:left w:w="110" w:type="dxa"/>
              <w:bottom w:w="60" w:type="dxa"/>
              <w:right w:w="110" w:type="dxa"/>
            </w:tcMar>
            <w:vAlign w:val="center"/>
          </w:tcPr>
          <w:p w14:paraId="7BC0E61B" w14:textId="77777777" w:rsidR="00D363C5" w:rsidRDefault="00000000">
            <w:pPr>
              <w:spacing w:line="260" w:lineRule="auto"/>
              <w:jc w:val="center"/>
            </w:pPr>
            <w:r>
              <w:rPr>
                <w:color w:val="000000"/>
                <w:sz w:val="20"/>
                <w:szCs w:val="20"/>
              </w:rPr>
              <w:t>5.1</w:t>
            </w:r>
          </w:p>
        </w:tc>
      </w:tr>
      <w:tr w:rsidR="00D363C5" w14:paraId="6FC69E4B" w14:textId="77777777">
        <w:tblPrEx>
          <w:tblCellMar>
            <w:top w:w="0" w:type="dxa"/>
            <w:bottom w:w="0" w:type="dxa"/>
          </w:tblCellMar>
        </w:tblPrEx>
        <w:tc>
          <w:tcPr>
            <w:tcW w:w="4082" w:type="dxa"/>
            <w:shd w:val="clear" w:color="auto" w:fill="F2F5FA"/>
            <w:tcMar>
              <w:top w:w="60" w:type="dxa"/>
              <w:left w:w="110" w:type="dxa"/>
              <w:bottom w:w="60" w:type="dxa"/>
              <w:right w:w="110" w:type="dxa"/>
            </w:tcMar>
            <w:vAlign w:val="center"/>
          </w:tcPr>
          <w:p w14:paraId="2471CC0C" w14:textId="77777777" w:rsidR="00D363C5" w:rsidRDefault="00000000">
            <w:pPr>
              <w:spacing w:line="260" w:lineRule="auto"/>
            </w:pPr>
            <w:r>
              <w:rPr>
                <w:color w:val="000000"/>
                <w:sz w:val="20"/>
                <w:szCs w:val="20"/>
              </w:rPr>
              <w:t>TIA Portal</w:t>
            </w:r>
          </w:p>
        </w:tc>
        <w:tc>
          <w:tcPr>
            <w:tcW w:w="4988" w:type="dxa"/>
            <w:shd w:val="clear" w:color="auto" w:fill="F2F5FA"/>
            <w:tcMar>
              <w:top w:w="60" w:type="dxa"/>
              <w:left w:w="110" w:type="dxa"/>
              <w:bottom w:w="60" w:type="dxa"/>
              <w:right w:w="110" w:type="dxa"/>
            </w:tcMar>
            <w:vAlign w:val="center"/>
          </w:tcPr>
          <w:p w14:paraId="3CADBA08" w14:textId="77777777" w:rsidR="00D363C5" w:rsidRDefault="00000000">
            <w:pPr>
              <w:spacing w:line="260" w:lineRule="auto"/>
            </w:pPr>
            <w:r>
              <w:rPr>
                <w:color w:val="000000"/>
                <w:sz w:val="20"/>
                <w:szCs w:val="20"/>
              </w:rPr>
              <w:t>V18 — wyłącznie do edycji programu sterownika</w:t>
            </w:r>
          </w:p>
        </w:tc>
      </w:tr>
    </w:tbl>
    <w:p w14:paraId="31B397D6" w14:textId="77777777" w:rsidR="00D363C5" w:rsidRDefault="00000000">
      <w:pPr>
        <w:spacing w:before="80" w:after="200"/>
        <w:jc w:val="center"/>
      </w:pPr>
      <w:r>
        <w:rPr>
          <w:i/>
          <w:iCs/>
          <w:color w:val="404040"/>
          <w:sz w:val="18"/>
          <w:szCs w:val="18"/>
        </w:rPr>
        <w:t>Tab. 21. Wymagania programowe systemu.</w:t>
      </w:r>
    </w:p>
    <w:p w14:paraId="51D4B87E" w14:textId="77777777" w:rsidR="00D363C5" w:rsidRDefault="00000000">
      <w:pPr>
        <w:pStyle w:val="Nagwek2"/>
        <w:spacing w:before="260" w:after="140"/>
      </w:pPr>
      <w:bookmarkStart w:id="54" w:name="_Toc239444800"/>
      <w:r>
        <w:rPr>
          <w:b/>
          <w:bCs/>
          <w:color w:val="2E5496"/>
        </w:rPr>
        <w:t>B.2. Pierwsze uruchomienie</w:t>
      </w:r>
      <w:bookmarkEnd w:id="54"/>
    </w:p>
    <w:p w14:paraId="68B6AC1D" w14:textId="77777777" w:rsidR="00D363C5" w:rsidRDefault="00000000">
      <w:pPr>
        <w:pStyle w:val="Akapitzlist"/>
        <w:numPr>
          <w:ilvl w:val="0"/>
          <w:numId w:val="3"/>
        </w:numPr>
        <w:spacing w:after="80" w:line="300" w:lineRule="auto"/>
        <w:jc w:val="both"/>
      </w:pPr>
      <w:r>
        <w:t>Wykonać skrypty tworzące bazę z katalogu SQL w kolejności numerycznej: 01_CreateDatabase.sql, 02_AddLoginColumns.sql, 03_DB_Migration_002.sql, 04_TRG_Calculate_OEE.sql.</w:t>
      </w:r>
    </w:p>
    <w:p w14:paraId="42F5B56B" w14:textId="77777777" w:rsidR="00D363C5" w:rsidRDefault="00000000">
      <w:pPr>
        <w:pStyle w:val="Akapitzlist"/>
        <w:numPr>
          <w:ilvl w:val="0"/>
          <w:numId w:val="3"/>
        </w:numPr>
        <w:spacing w:after="80" w:line="300" w:lineRule="auto"/>
        <w:jc w:val="both"/>
      </w:pPr>
      <w:r>
        <w:t>Wgrać program do sterownika z projektu TIA Portal znajdującego się w katalogu PLC.</w:t>
      </w:r>
    </w:p>
    <w:p w14:paraId="673D9E63" w14:textId="77777777" w:rsidR="00D363C5" w:rsidRDefault="00000000">
      <w:pPr>
        <w:pStyle w:val="Akapitzlist"/>
        <w:numPr>
          <w:ilvl w:val="0"/>
          <w:numId w:val="3"/>
        </w:numPr>
        <w:spacing w:after="80" w:line="300" w:lineRule="auto"/>
        <w:jc w:val="both"/>
      </w:pPr>
      <w:r>
        <w:t>Uruchomić skrypt Uruchom_Linie.ps1 z katalogu głównego repozytorium.</w:t>
      </w:r>
    </w:p>
    <w:p w14:paraId="41F237F9" w14:textId="77777777" w:rsidR="00D363C5" w:rsidRDefault="00000000">
      <w:pPr>
        <w:pStyle w:val="Akapitzlist"/>
        <w:numPr>
          <w:ilvl w:val="0"/>
          <w:numId w:val="3"/>
        </w:numPr>
        <w:spacing w:after="80" w:line="300" w:lineRule="auto"/>
        <w:jc w:val="both"/>
      </w:pPr>
      <w:r>
        <w:t>Zalogować się w aplikacji webowej pod adresem localhost:5000.</w:t>
      </w:r>
    </w:p>
    <w:p w14:paraId="045A168A" w14:textId="77777777" w:rsidR="00D363C5" w:rsidRDefault="00000000">
      <w:pPr>
        <w:pStyle w:val="Nagwek2"/>
        <w:spacing w:before="260" w:after="140"/>
      </w:pPr>
      <w:bookmarkStart w:id="55" w:name="_Toc239444801"/>
      <w:r>
        <w:rPr>
          <w:b/>
          <w:bCs/>
          <w:color w:val="2E5496"/>
        </w:rPr>
        <w:t>B.3. Uwagi eksploatacyjne</w:t>
      </w:r>
      <w:bookmarkEnd w:id="55"/>
    </w:p>
    <w:p w14:paraId="0F1F5FC3" w14:textId="77777777" w:rsidR="00D363C5" w:rsidRDefault="00000000">
      <w:pPr>
        <w:pStyle w:val="Akapitzlist"/>
        <w:numPr>
          <w:ilvl w:val="0"/>
          <w:numId w:val="2"/>
        </w:numPr>
        <w:spacing w:after="80" w:line="300" w:lineRule="auto"/>
        <w:jc w:val="both"/>
      </w:pPr>
      <w:r>
        <w:t>Nie uruchamiać skryptu z uprawnieniami administratora — warstwa pośrednia połączy się wówczas z inną instancją bazy.</w:t>
      </w:r>
    </w:p>
    <w:p w14:paraId="41A97516" w14:textId="77777777" w:rsidR="00D363C5" w:rsidRDefault="00000000">
      <w:pPr>
        <w:pStyle w:val="Akapitzlist"/>
        <w:numPr>
          <w:ilvl w:val="0"/>
          <w:numId w:val="2"/>
        </w:numPr>
        <w:spacing w:after="80" w:line="300" w:lineRule="auto"/>
        <w:jc w:val="both"/>
      </w:pPr>
      <w:r>
        <w:t>Brak połączenia ze sterownikiem nie zatrzymuje systemu; warstwa pośrednia ponawia łączenie co 5 sekund.</w:t>
      </w:r>
    </w:p>
    <w:p w14:paraId="1CFD9E24" w14:textId="77777777" w:rsidR="00D363C5" w:rsidRDefault="00000000">
      <w:pPr>
        <w:pStyle w:val="Akapitzlist"/>
        <w:numPr>
          <w:ilvl w:val="0"/>
          <w:numId w:val="2"/>
        </w:numPr>
        <w:spacing w:after="80" w:line="300" w:lineRule="auto"/>
        <w:jc w:val="both"/>
      </w:pPr>
      <w:r>
        <w:t>Zatrzymanie systemu realizuje skrypt Zatrzymaj_Linie.ps1.</w:t>
      </w:r>
    </w:p>
    <w:p w14:paraId="48A89A0D" w14:textId="77777777" w:rsidR="00D363C5" w:rsidRDefault="00000000">
      <w:pPr>
        <w:pStyle w:val="Akapitzlist"/>
        <w:numPr>
          <w:ilvl w:val="0"/>
          <w:numId w:val="2"/>
        </w:numPr>
        <w:spacing w:after="80" w:line="300" w:lineRule="auto"/>
        <w:jc w:val="both"/>
      </w:pPr>
      <w:r>
        <w:t>Zrzut zawartości bazy do plików CSV wykonuje skrypt Eksport_Bazy.ps1.</w:t>
      </w:r>
    </w:p>
    <w:p w14:paraId="072ACFCD" w14:textId="77777777" w:rsidR="00D363C5" w:rsidRDefault="00000000">
      <w:pPr>
        <w:pStyle w:val="Nagwek1"/>
        <w:pageBreakBefore/>
        <w:spacing w:after="240"/>
      </w:pPr>
      <w:bookmarkStart w:id="56" w:name="_Toc239444802"/>
      <w:r>
        <w:rPr>
          <w:b/>
          <w:bCs/>
          <w:color w:val="1F3864"/>
        </w:rPr>
        <w:lastRenderedPageBreak/>
        <w:t>Załącznik C. Zawartość repozytorium</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D363C5" w14:paraId="2623830D" w14:textId="77777777">
        <w:tblPrEx>
          <w:tblCellMar>
            <w:top w:w="0" w:type="dxa"/>
            <w:bottom w:w="0" w:type="dxa"/>
          </w:tblCellMar>
        </w:tblPrEx>
        <w:trPr>
          <w:tblHeader/>
        </w:trPr>
        <w:tc>
          <w:tcPr>
            <w:tcW w:w="2721" w:type="dxa"/>
            <w:shd w:val="clear" w:color="auto" w:fill="1F3864"/>
            <w:tcMar>
              <w:top w:w="60" w:type="dxa"/>
              <w:left w:w="110" w:type="dxa"/>
              <w:bottom w:w="60" w:type="dxa"/>
              <w:right w:w="110" w:type="dxa"/>
            </w:tcMar>
            <w:vAlign w:val="center"/>
          </w:tcPr>
          <w:p w14:paraId="10728E3E" w14:textId="77777777" w:rsidR="00D363C5" w:rsidRDefault="00000000">
            <w:pPr>
              <w:spacing w:line="260" w:lineRule="auto"/>
            </w:pPr>
            <w:r>
              <w:rPr>
                <w:b/>
                <w:bCs/>
                <w:color w:val="FFFFFF"/>
                <w:sz w:val="20"/>
                <w:szCs w:val="20"/>
              </w:rPr>
              <w:t>Katalog</w:t>
            </w:r>
          </w:p>
        </w:tc>
        <w:tc>
          <w:tcPr>
            <w:tcW w:w="6349" w:type="dxa"/>
            <w:shd w:val="clear" w:color="auto" w:fill="1F3864"/>
            <w:tcMar>
              <w:top w:w="60" w:type="dxa"/>
              <w:left w:w="110" w:type="dxa"/>
              <w:bottom w:w="60" w:type="dxa"/>
              <w:right w:w="110" w:type="dxa"/>
            </w:tcMar>
            <w:vAlign w:val="center"/>
          </w:tcPr>
          <w:p w14:paraId="15C79ECB" w14:textId="77777777" w:rsidR="00D363C5" w:rsidRDefault="00000000">
            <w:pPr>
              <w:spacing w:line="260" w:lineRule="auto"/>
            </w:pPr>
            <w:r>
              <w:rPr>
                <w:b/>
                <w:bCs/>
                <w:color w:val="FFFFFF"/>
                <w:sz w:val="20"/>
                <w:szCs w:val="20"/>
              </w:rPr>
              <w:t>Zawartość</w:t>
            </w:r>
          </w:p>
        </w:tc>
      </w:tr>
      <w:tr w:rsidR="00D363C5" w14:paraId="6F4947D5" w14:textId="77777777">
        <w:tblPrEx>
          <w:tblCellMar>
            <w:top w:w="0" w:type="dxa"/>
            <w:bottom w:w="0" w:type="dxa"/>
          </w:tblCellMar>
        </w:tblPrEx>
        <w:tc>
          <w:tcPr>
            <w:tcW w:w="2721" w:type="dxa"/>
            <w:tcMar>
              <w:top w:w="60" w:type="dxa"/>
              <w:left w:w="110" w:type="dxa"/>
              <w:bottom w:w="60" w:type="dxa"/>
              <w:right w:w="110" w:type="dxa"/>
            </w:tcMar>
            <w:vAlign w:val="center"/>
          </w:tcPr>
          <w:p w14:paraId="3B675121" w14:textId="77777777" w:rsidR="00D363C5" w:rsidRDefault="00000000">
            <w:pPr>
              <w:spacing w:line="260" w:lineRule="auto"/>
            </w:pPr>
            <w:r>
              <w:rPr>
                <w:color w:val="000000"/>
                <w:sz w:val="20"/>
                <w:szCs w:val="20"/>
              </w:rPr>
              <w:t>CAD</w:t>
            </w:r>
          </w:p>
        </w:tc>
        <w:tc>
          <w:tcPr>
            <w:tcW w:w="6349" w:type="dxa"/>
            <w:tcMar>
              <w:top w:w="60" w:type="dxa"/>
              <w:left w:w="110" w:type="dxa"/>
              <w:bottom w:w="60" w:type="dxa"/>
              <w:right w:w="110" w:type="dxa"/>
            </w:tcMar>
            <w:vAlign w:val="center"/>
          </w:tcPr>
          <w:p w14:paraId="05A03CCD" w14:textId="77777777" w:rsidR="00D363C5" w:rsidRDefault="00000000">
            <w:pPr>
              <w:spacing w:line="260" w:lineRule="auto"/>
            </w:pPr>
            <w:r>
              <w:rPr>
                <w:color w:val="000000"/>
                <w:sz w:val="20"/>
                <w:szCs w:val="20"/>
              </w:rPr>
              <w:t>Modele 3D elementów konstrukcyjnych w formacie STEP</w:t>
            </w:r>
          </w:p>
        </w:tc>
      </w:tr>
      <w:tr w:rsidR="00D363C5" w14:paraId="72CC9654"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9559B88" w14:textId="77777777" w:rsidR="00D363C5" w:rsidRDefault="00000000">
            <w:pPr>
              <w:spacing w:line="260" w:lineRule="auto"/>
            </w:pPr>
            <w:r>
              <w:rPr>
                <w:color w:val="000000"/>
                <w:sz w:val="20"/>
                <w:szCs w:val="20"/>
              </w:rPr>
              <w:t>HMI</w:t>
            </w:r>
          </w:p>
        </w:tc>
        <w:tc>
          <w:tcPr>
            <w:tcW w:w="6349" w:type="dxa"/>
            <w:shd w:val="clear" w:color="auto" w:fill="F2F5FA"/>
            <w:tcMar>
              <w:top w:w="60" w:type="dxa"/>
              <w:left w:w="110" w:type="dxa"/>
              <w:bottom w:w="60" w:type="dxa"/>
              <w:right w:w="110" w:type="dxa"/>
            </w:tcMar>
            <w:vAlign w:val="center"/>
          </w:tcPr>
          <w:p w14:paraId="143C927E" w14:textId="77777777" w:rsidR="00D363C5" w:rsidRDefault="00000000">
            <w:pPr>
              <w:spacing w:line="260" w:lineRule="auto"/>
            </w:pPr>
            <w:r>
              <w:rPr>
                <w:color w:val="000000"/>
                <w:sz w:val="20"/>
                <w:szCs w:val="20"/>
              </w:rPr>
              <w:t>Projekt wizualizacji paneli operatorskich wraz z grafikami instrukcji</w:t>
            </w:r>
          </w:p>
        </w:tc>
      </w:tr>
      <w:tr w:rsidR="00D363C5" w14:paraId="29DFEF98" w14:textId="77777777">
        <w:tblPrEx>
          <w:tblCellMar>
            <w:top w:w="0" w:type="dxa"/>
            <w:bottom w:w="0" w:type="dxa"/>
          </w:tblCellMar>
        </w:tblPrEx>
        <w:tc>
          <w:tcPr>
            <w:tcW w:w="2721" w:type="dxa"/>
            <w:tcMar>
              <w:top w:w="60" w:type="dxa"/>
              <w:left w:w="110" w:type="dxa"/>
              <w:bottom w:w="60" w:type="dxa"/>
              <w:right w:w="110" w:type="dxa"/>
            </w:tcMar>
            <w:vAlign w:val="center"/>
          </w:tcPr>
          <w:p w14:paraId="2DB01B50" w14:textId="77777777" w:rsidR="00D363C5" w:rsidRDefault="00000000">
            <w:pPr>
              <w:spacing w:line="260" w:lineRule="auto"/>
            </w:pPr>
            <w:r>
              <w:rPr>
                <w:color w:val="000000"/>
                <w:sz w:val="20"/>
                <w:szCs w:val="20"/>
              </w:rPr>
              <w:t>PLC/</w:t>
            </w:r>
            <w:proofErr w:type="spellStart"/>
            <w:r>
              <w:rPr>
                <w:color w:val="000000"/>
                <w:sz w:val="20"/>
                <w:szCs w:val="20"/>
              </w:rPr>
              <w:t>Program_PLC_LEGO</w:t>
            </w:r>
            <w:proofErr w:type="spellEnd"/>
          </w:p>
        </w:tc>
        <w:tc>
          <w:tcPr>
            <w:tcW w:w="6349" w:type="dxa"/>
            <w:tcMar>
              <w:top w:w="60" w:type="dxa"/>
              <w:left w:w="110" w:type="dxa"/>
              <w:bottom w:w="60" w:type="dxa"/>
              <w:right w:w="110" w:type="dxa"/>
            </w:tcMar>
            <w:vAlign w:val="center"/>
          </w:tcPr>
          <w:p w14:paraId="58149D35" w14:textId="77777777" w:rsidR="00D363C5" w:rsidRDefault="00000000">
            <w:pPr>
              <w:spacing w:line="260" w:lineRule="auto"/>
            </w:pPr>
            <w:r>
              <w:rPr>
                <w:color w:val="000000"/>
                <w:sz w:val="20"/>
                <w:szCs w:val="20"/>
              </w:rPr>
              <w:t>Projekt TIA Portal</w:t>
            </w:r>
          </w:p>
        </w:tc>
      </w:tr>
      <w:tr w:rsidR="00D363C5" w14:paraId="2F6E1A7C"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0EF75EEE" w14:textId="77777777" w:rsidR="00D363C5" w:rsidRDefault="00000000">
            <w:pPr>
              <w:spacing w:line="260" w:lineRule="auto"/>
            </w:pPr>
            <w:r>
              <w:rPr>
                <w:color w:val="000000"/>
                <w:sz w:val="20"/>
                <w:szCs w:val="20"/>
              </w:rPr>
              <w:t>PLC/</w:t>
            </w:r>
            <w:proofErr w:type="spellStart"/>
            <w:r>
              <w:rPr>
                <w:color w:val="000000"/>
                <w:sz w:val="20"/>
                <w:szCs w:val="20"/>
              </w:rPr>
              <w:t>zrodla</w:t>
            </w:r>
            <w:proofErr w:type="spellEnd"/>
          </w:p>
        </w:tc>
        <w:tc>
          <w:tcPr>
            <w:tcW w:w="6349" w:type="dxa"/>
            <w:shd w:val="clear" w:color="auto" w:fill="F2F5FA"/>
            <w:tcMar>
              <w:top w:w="60" w:type="dxa"/>
              <w:left w:w="110" w:type="dxa"/>
              <w:bottom w:w="60" w:type="dxa"/>
              <w:right w:w="110" w:type="dxa"/>
            </w:tcMar>
            <w:vAlign w:val="center"/>
          </w:tcPr>
          <w:p w14:paraId="43019997" w14:textId="77777777" w:rsidR="00D363C5" w:rsidRDefault="00000000">
            <w:pPr>
              <w:spacing w:line="260" w:lineRule="auto"/>
            </w:pPr>
            <w:r>
              <w:rPr>
                <w:color w:val="000000"/>
                <w:sz w:val="20"/>
                <w:szCs w:val="20"/>
              </w:rPr>
              <w:t xml:space="preserve">Eksport źródeł: bloki SCL, bloki danych, typy UDT, wydruk bloku </w:t>
            </w:r>
            <w:proofErr w:type="spellStart"/>
            <w:r>
              <w:rPr>
                <w:color w:val="000000"/>
                <w:sz w:val="20"/>
                <w:szCs w:val="20"/>
              </w:rPr>
              <w:t>Main</w:t>
            </w:r>
            <w:proofErr w:type="spellEnd"/>
          </w:p>
        </w:tc>
      </w:tr>
      <w:tr w:rsidR="00D363C5" w14:paraId="6239B746" w14:textId="77777777">
        <w:tblPrEx>
          <w:tblCellMar>
            <w:top w:w="0" w:type="dxa"/>
            <w:bottom w:w="0" w:type="dxa"/>
          </w:tblCellMar>
        </w:tblPrEx>
        <w:tc>
          <w:tcPr>
            <w:tcW w:w="2721" w:type="dxa"/>
            <w:tcMar>
              <w:top w:w="60" w:type="dxa"/>
              <w:left w:w="110" w:type="dxa"/>
              <w:bottom w:w="60" w:type="dxa"/>
              <w:right w:w="110" w:type="dxa"/>
            </w:tcMar>
            <w:vAlign w:val="center"/>
          </w:tcPr>
          <w:p w14:paraId="2DFADEB7" w14:textId="77777777" w:rsidR="00D363C5" w:rsidRDefault="00000000">
            <w:pPr>
              <w:spacing w:line="260" w:lineRule="auto"/>
            </w:pPr>
            <w:r>
              <w:rPr>
                <w:color w:val="000000"/>
                <w:sz w:val="20"/>
                <w:szCs w:val="20"/>
              </w:rPr>
              <w:t>SQL</w:t>
            </w:r>
          </w:p>
        </w:tc>
        <w:tc>
          <w:tcPr>
            <w:tcW w:w="6349" w:type="dxa"/>
            <w:tcMar>
              <w:top w:w="60" w:type="dxa"/>
              <w:left w:w="110" w:type="dxa"/>
              <w:bottom w:w="60" w:type="dxa"/>
              <w:right w:w="110" w:type="dxa"/>
            </w:tcMar>
            <w:vAlign w:val="center"/>
          </w:tcPr>
          <w:p w14:paraId="0C3ED9E4" w14:textId="77777777" w:rsidR="00D363C5" w:rsidRDefault="00000000">
            <w:pPr>
              <w:spacing w:line="260" w:lineRule="auto"/>
            </w:pPr>
            <w:r>
              <w:rPr>
                <w:color w:val="000000"/>
                <w:sz w:val="20"/>
                <w:szCs w:val="20"/>
              </w:rPr>
              <w:t>Skrypty tworzące i migrujące bazę danych</w:t>
            </w:r>
          </w:p>
        </w:tc>
      </w:tr>
      <w:tr w:rsidR="00D363C5" w14:paraId="757946DE"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5B38E227" w14:textId="77777777" w:rsidR="00D363C5" w:rsidRDefault="00000000">
            <w:pPr>
              <w:spacing w:line="260" w:lineRule="auto"/>
            </w:pPr>
            <w:r>
              <w:rPr>
                <w:color w:val="000000"/>
                <w:sz w:val="20"/>
                <w:szCs w:val="20"/>
              </w:rPr>
              <w:t>WEB/Dashboard</w:t>
            </w:r>
          </w:p>
        </w:tc>
        <w:tc>
          <w:tcPr>
            <w:tcW w:w="6349" w:type="dxa"/>
            <w:shd w:val="clear" w:color="auto" w:fill="F2F5FA"/>
            <w:tcMar>
              <w:top w:w="60" w:type="dxa"/>
              <w:left w:w="110" w:type="dxa"/>
              <w:bottom w:w="60" w:type="dxa"/>
              <w:right w:w="110" w:type="dxa"/>
            </w:tcMar>
            <w:vAlign w:val="center"/>
          </w:tcPr>
          <w:p w14:paraId="3048D753" w14:textId="77777777" w:rsidR="00D363C5" w:rsidRDefault="00000000">
            <w:pPr>
              <w:spacing w:line="260" w:lineRule="auto"/>
            </w:pPr>
            <w:r>
              <w:rPr>
                <w:color w:val="000000"/>
                <w:sz w:val="20"/>
                <w:szCs w:val="20"/>
              </w:rPr>
              <w:t xml:space="preserve">Aplikacja webowa </w:t>
            </w:r>
            <w:proofErr w:type="spellStart"/>
            <w:r>
              <w:rPr>
                <w:color w:val="000000"/>
                <w:sz w:val="20"/>
                <w:szCs w:val="20"/>
              </w:rPr>
              <w:t>Blazor</w:t>
            </w:r>
            <w:proofErr w:type="spellEnd"/>
          </w:p>
        </w:tc>
      </w:tr>
      <w:tr w:rsidR="00D363C5" w14:paraId="6FF6B30C" w14:textId="77777777">
        <w:tblPrEx>
          <w:tblCellMar>
            <w:top w:w="0" w:type="dxa"/>
            <w:bottom w:w="0" w:type="dxa"/>
          </w:tblCellMar>
        </w:tblPrEx>
        <w:tc>
          <w:tcPr>
            <w:tcW w:w="2721" w:type="dxa"/>
            <w:tcMar>
              <w:top w:w="60" w:type="dxa"/>
              <w:left w:w="110" w:type="dxa"/>
              <w:bottom w:w="60" w:type="dxa"/>
              <w:right w:w="110" w:type="dxa"/>
            </w:tcMar>
            <w:vAlign w:val="center"/>
          </w:tcPr>
          <w:p w14:paraId="48A0A9EF" w14:textId="77777777" w:rsidR="00D363C5" w:rsidRDefault="00000000">
            <w:pPr>
              <w:spacing w:line="260" w:lineRule="auto"/>
            </w:pPr>
            <w:r>
              <w:rPr>
                <w:color w:val="000000"/>
                <w:sz w:val="20"/>
                <w:szCs w:val="20"/>
              </w:rPr>
              <w:t>WEB/</w:t>
            </w:r>
            <w:proofErr w:type="spellStart"/>
            <w:r>
              <w:rPr>
                <w:color w:val="000000"/>
                <w:sz w:val="20"/>
                <w:szCs w:val="20"/>
              </w:rPr>
              <w:t>Middleware</w:t>
            </w:r>
            <w:proofErr w:type="spellEnd"/>
          </w:p>
        </w:tc>
        <w:tc>
          <w:tcPr>
            <w:tcW w:w="6349" w:type="dxa"/>
            <w:tcMar>
              <w:top w:w="60" w:type="dxa"/>
              <w:left w:w="110" w:type="dxa"/>
              <w:bottom w:w="60" w:type="dxa"/>
              <w:right w:w="110" w:type="dxa"/>
            </w:tcMar>
            <w:vAlign w:val="center"/>
          </w:tcPr>
          <w:p w14:paraId="56A41642" w14:textId="77777777" w:rsidR="00D363C5" w:rsidRDefault="00000000">
            <w:pPr>
              <w:spacing w:line="260" w:lineRule="auto"/>
            </w:pPr>
            <w:r>
              <w:rPr>
                <w:color w:val="000000"/>
                <w:sz w:val="20"/>
                <w:szCs w:val="20"/>
              </w:rPr>
              <w:t xml:space="preserve">Warstwa pośrednia </w:t>
            </w:r>
            <w:proofErr w:type="spellStart"/>
            <w:r>
              <w:rPr>
                <w:color w:val="000000"/>
                <w:sz w:val="20"/>
                <w:szCs w:val="20"/>
              </w:rPr>
              <w:t>PlcToDbMiddleware</w:t>
            </w:r>
            <w:proofErr w:type="spellEnd"/>
          </w:p>
        </w:tc>
      </w:tr>
      <w:tr w:rsidR="00D363C5" w14:paraId="601F66D4"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663FC1BA" w14:textId="77777777" w:rsidR="00D363C5" w:rsidRDefault="00000000">
            <w:pPr>
              <w:spacing w:line="260" w:lineRule="auto"/>
            </w:pPr>
            <w:proofErr w:type="spellStart"/>
            <w:r>
              <w:rPr>
                <w:color w:val="000000"/>
                <w:sz w:val="20"/>
                <w:szCs w:val="20"/>
              </w:rPr>
              <w:t>docs</w:t>
            </w:r>
            <w:proofErr w:type="spellEnd"/>
            <w:r>
              <w:rPr>
                <w:color w:val="000000"/>
                <w:sz w:val="20"/>
                <w:szCs w:val="20"/>
              </w:rPr>
              <w:t>/</w:t>
            </w:r>
            <w:proofErr w:type="spellStart"/>
            <w:r>
              <w:rPr>
                <w:color w:val="000000"/>
                <w:sz w:val="20"/>
                <w:szCs w:val="20"/>
              </w:rPr>
              <w:t>baza_csv</w:t>
            </w:r>
            <w:proofErr w:type="spellEnd"/>
          </w:p>
        </w:tc>
        <w:tc>
          <w:tcPr>
            <w:tcW w:w="6349" w:type="dxa"/>
            <w:shd w:val="clear" w:color="auto" w:fill="F2F5FA"/>
            <w:tcMar>
              <w:top w:w="60" w:type="dxa"/>
              <w:left w:w="110" w:type="dxa"/>
              <w:bottom w:w="60" w:type="dxa"/>
              <w:right w:w="110" w:type="dxa"/>
            </w:tcMar>
            <w:vAlign w:val="center"/>
          </w:tcPr>
          <w:p w14:paraId="36F7EBD7" w14:textId="77777777" w:rsidR="00D363C5" w:rsidRDefault="00000000">
            <w:pPr>
              <w:spacing w:line="260" w:lineRule="auto"/>
            </w:pPr>
            <w:r>
              <w:rPr>
                <w:color w:val="000000"/>
                <w:sz w:val="20"/>
                <w:szCs w:val="20"/>
              </w:rPr>
              <w:t>Zrzut zawartości bazy danych</w:t>
            </w:r>
          </w:p>
        </w:tc>
      </w:tr>
      <w:tr w:rsidR="00D363C5" w14:paraId="793F34F3" w14:textId="77777777">
        <w:tblPrEx>
          <w:tblCellMar>
            <w:top w:w="0" w:type="dxa"/>
            <w:bottom w:w="0" w:type="dxa"/>
          </w:tblCellMar>
        </w:tblPrEx>
        <w:tc>
          <w:tcPr>
            <w:tcW w:w="2721" w:type="dxa"/>
            <w:tcMar>
              <w:top w:w="60" w:type="dxa"/>
              <w:left w:w="110" w:type="dxa"/>
              <w:bottom w:w="60" w:type="dxa"/>
              <w:right w:w="110" w:type="dxa"/>
            </w:tcMar>
            <w:vAlign w:val="center"/>
          </w:tcPr>
          <w:p w14:paraId="2FB8B70C" w14:textId="77777777" w:rsidR="00D363C5" w:rsidRDefault="00000000">
            <w:pPr>
              <w:spacing w:line="260" w:lineRule="auto"/>
            </w:pPr>
            <w:proofErr w:type="spellStart"/>
            <w:r>
              <w:rPr>
                <w:color w:val="000000"/>
                <w:sz w:val="20"/>
                <w:szCs w:val="20"/>
              </w:rPr>
              <w:t>docs</w:t>
            </w:r>
            <w:proofErr w:type="spellEnd"/>
            <w:r>
              <w:rPr>
                <w:color w:val="000000"/>
                <w:sz w:val="20"/>
                <w:szCs w:val="20"/>
              </w:rPr>
              <w:t>/</w:t>
            </w:r>
            <w:proofErr w:type="spellStart"/>
            <w:r>
              <w:rPr>
                <w:color w:val="000000"/>
                <w:sz w:val="20"/>
                <w:szCs w:val="20"/>
              </w:rPr>
              <w:t>screeny_hmi</w:t>
            </w:r>
            <w:proofErr w:type="spellEnd"/>
          </w:p>
        </w:tc>
        <w:tc>
          <w:tcPr>
            <w:tcW w:w="6349" w:type="dxa"/>
            <w:tcMar>
              <w:top w:w="60" w:type="dxa"/>
              <w:left w:w="110" w:type="dxa"/>
              <w:bottom w:w="60" w:type="dxa"/>
              <w:right w:w="110" w:type="dxa"/>
            </w:tcMar>
            <w:vAlign w:val="center"/>
          </w:tcPr>
          <w:p w14:paraId="5C530DA4" w14:textId="77777777" w:rsidR="00D363C5" w:rsidRDefault="00000000">
            <w:pPr>
              <w:spacing w:line="260" w:lineRule="auto"/>
            </w:pPr>
            <w:r>
              <w:rPr>
                <w:color w:val="000000"/>
                <w:sz w:val="20"/>
                <w:szCs w:val="20"/>
              </w:rPr>
              <w:t>Zrzuty ekranów paneli operatorskich</w:t>
            </w:r>
          </w:p>
        </w:tc>
      </w:tr>
      <w:tr w:rsidR="00D363C5" w14:paraId="38725B07" w14:textId="77777777">
        <w:tblPrEx>
          <w:tblCellMar>
            <w:top w:w="0" w:type="dxa"/>
            <w:bottom w:w="0" w:type="dxa"/>
          </w:tblCellMar>
        </w:tblPrEx>
        <w:tc>
          <w:tcPr>
            <w:tcW w:w="2721" w:type="dxa"/>
            <w:shd w:val="clear" w:color="auto" w:fill="F2F5FA"/>
            <w:tcMar>
              <w:top w:w="60" w:type="dxa"/>
              <w:left w:w="110" w:type="dxa"/>
              <w:bottom w:w="60" w:type="dxa"/>
              <w:right w:w="110" w:type="dxa"/>
            </w:tcMar>
            <w:vAlign w:val="center"/>
          </w:tcPr>
          <w:p w14:paraId="08DF4F75" w14:textId="77777777" w:rsidR="00D363C5" w:rsidRDefault="00000000">
            <w:pPr>
              <w:spacing w:line="260" w:lineRule="auto"/>
            </w:pPr>
            <w:proofErr w:type="spellStart"/>
            <w:r>
              <w:rPr>
                <w:color w:val="000000"/>
                <w:sz w:val="20"/>
                <w:szCs w:val="20"/>
              </w:rPr>
              <w:t>docs</w:t>
            </w:r>
            <w:proofErr w:type="spellEnd"/>
            <w:r>
              <w:rPr>
                <w:color w:val="000000"/>
                <w:sz w:val="20"/>
                <w:szCs w:val="20"/>
              </w:rPr>
              <w:t>/</w:t>
            </w:r>
            <w:proofErr w:type="spellStart"/>
            <w:r>
              <w:rPr>
                <w:color w:val="000000"/>
                <w:sz w:val="20"/>
                <w:szCs w:val="20"/>
              </w:rPr>
              <w:t>screeny_web</w:t>
            </w:r>
            <w:proofErr w:type="spellEnd"/>
          </w:p>
        </w:tc>
        <w:tc>
          <w:tcPr>
            <w:tcW w:w="6349" w:type="dxa"/>
            <w:shd w:val="clear" w:color="auto" w:fill="F2F5FA"/>
            <w:tcMar>
              <w:top w:w="60" w:type="dxa"/>
              <w:left w:w="110" w:type="dxa"/>
              <w:bottom w:w="60" w:type="dxa"/>
              <w:right w:w="110" w:type="dxa"/>
            </w:tcMar>
            <w:vAlign w:val="center"/>
          </w:tcPr>
          <w:p w14:paraId="79F7F4AC" w14:textId="77777777" w:rsidR="00D363C5" w:rsidRDefault="00000000">
            <w:pPr>
              <w:spacing w:line="260" w:lineRule="auto"/>
            </w:pPr>
            <w:r>
              <w:rPr>
                <w:color w:val="000000"/>
                <w:sz w:val="20"/>
                <w:szCs w:val="20"/>
              </w:rPr>
              <w:t>Zrzuty ekranów aplikacji webowej</w:t>
            </w:r>
          </w:p>
        </w:tc>
      </w:tr>
      <w:tr w:rsidR="00D363C5" w14:paraId="518556A9" w14:textId="77777777">
        <w:tblPrEx>
          <w:tblCellMar>
            <w:top w:w="0" w:type="dxa"/>
            <w:bottom w:w="0" w:type="dxa"/>
          </w:tblCellMar>
        </w:tblPrEx>
        <w:tc>
          <w:tcPr>
            <w:tcW w:w="2721" w:type="dxa"/>
            <w:tcMar>
              <w:top w:w="60" w:type="dxa"/>
              <w:left w:w="110" w:type="dxa"/>
              <w:bottom w:w="60" w:type="dxa"/>
              <w:right w:w="110" w:type="dxa"/>
            </w:tcMar>
            <w:vAlign w:val="center"/>
          </w:tcPr>
          <w:p w14:paraId="161AEEA4" w14:textId="77777777" w:rsidR="00D363C5" w:rsidRDefault="00000000">
            <w:pPr>
              <w:spacing w:line="260" w:lineRule="auto"/>
            </w:pPr>
            <w:proofErr w:type="spellStart"/>
            <w:r>
              <w:rPr>
                <w:color w:val="000000"/>
                <w:sz w:val="20"/>
                <w:szCs w:val="20"/>
              </w:rPr>
              <w:t>docs</w:t>
            </w:r>
            <w:proofErr w:type="spellEnd"/>
            <w:r>
              <w:rPr>
                <w:color w:val="000000"/>
                <w:sz w:val="20"/>
                <w:szCs w:val="20"/>
              </w:rPr>
              <w:t>/</w:t>
            </w:r>
            <w:proofErr w:type="spellStart"/>
            <w:r>
              <w:rPr>
                <w:color w:val="000000"/>
                <w:sz w:val="20"/>
                <w:szCs w:val="20"/>
              </w:rPr>
              <w:t>zdjecia_linii</w:t>
            </w:r>
            <w:proofErr w:type="spellEnd"/>
          </w:p>
        </w:tc>
        <w:tc>
          <w:tcPr>
            <w:tcW w:w="6349" w:type="dxa"/>
            <w:tcMar>
              <w:top w:w="60" w:type="dxa"/>
              <w:left w:w="110" w:type="dxa"/>
              <w:bottom w:w="60" w:type="dxa"/>
              <w:right w:w="110" w:type="dxa"/>
            </w:tcMar>
            <w:vAlign w:val="center"/>
          </w:tcPr>
          <w:p w14:paraId="2241CDEA" w14:textId="77777777" w:rsidR="00D363C5" w:rsidRDefault="00000000">
            <w:pPr>
              <w:spacing w:line="260" w:lineRule="auto"/>
            </w:pPr>
            <w:r>
              <w:rPr>
                <w:color w:val="000000"/>
                <w:sz w:val="20"/>
                <w:szCs w:val="20"/>
              </w:rPr>
              <w:t>Dokumentacja fotograficzna linii</w:t>
            </w:r>
          </w:p>
        </w:tc>
      </w:tr>
    </w:tbl>
    <w:p w14:paraId="035A6445" w14:textId="77777777" w:rsidR="00D363C5" w:rsidRDefault="00000000">
      <w:pPr>
        <w:spacing w:before="80" w:after="200"/>
        <w:jc w:val="center"/>
      </w:pPr>
      <w:r>
        <w:rPr>
          <w:i/>
          <w:iCs/>
          <w:color w:val="404040"/>
          <w:sz w:val="18"/>
          <w:szCs w:val="18"/>
        </w:rPr>
        <w:t>Tab. 22. Struktura repozytorium projektu.</w:t>
      </w:r>
    </w:p>
    <w:sectPr w:rsidR="00D363C5">
      <w:footerReference w:type="default" r:id="rId15"/>
      <w:pgSz w:w="11906" w:h="16838"/>
      <w:pgMar w:top="1420" w:right="1420" w:bottom="1420" w:left="14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AF2B32" w14:textId="77777777" w:rsidR="008762E8" w:rsidRDefault="008762E8">
      <w:r>
        <w:separator/>
      </w:r>
    </w:p>
  </w:endnote>
  <w:endnote w:type="continuationSeparator" w:id="0">
    <w:p w14:paraId="4BFA6A63" w14:textId="77777777" w:rsidR="008762E8" w:rsidRDefault="00876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ED3F3A" w14:textId="77777777" w:rsidR="00D363C5" w:rsidRDefault="00000000">
    <w:pPr>
      <w:jc w:val="center"/>
    </w:pPr>
    <w:proofErr w:type="spellStart"/>
    <w:r>
      <w:rPr>
        <w:color w:val="808080"/>
        <w:sz w:val="16"/>
        <w:szCs w:val="16"/>
      </w:rPr>
      <w:t>Bricks</w:t>
    </w:r>
    <w:proofErr w:type="spellEnd"/>
    <w:r>
      <w:rPr>
        <w:color w:val="808080"/>
        <w:sz w:val="16"/>
        <w:szCs w:val="16"/>
      </w:rPr>
      <w:t xml:space="preserve"> Assembly Line · </w:t>
    </w:r>
    <w:r>
      <w:rPr>
        <w:color w:val="808080"/>
        <w:sz w:val="16"/>
        <w:szCs w:val="16"/>
      </w:rPr>
      <w:fldChar w:fldCharType="begin"/>
    </w:r>
    <w:r>
      <w:rPr>
        <w:color w:val="808080"/>
        <w:sz w:val="16"/>
        <w:szCs w:val="16"/>
      </w:rPr>
      <w:instrText>PAGE</w:instrText>
    </w:r>
    <w:r>
      <w:rPr>
        <w:color w:val="808080"/>
        <w:sz w:val="16"/>
        <w:szCs w:val="16"/>
      </w:rPr>
      <w:fldChar w:fldCharType="separate"/>
    </w:r>
    <w:r w:rsidR="00F341C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A5047" w14:textId="77777777" w:rsidR="008762E8" w:rsidRDefault="008762E8">
      <w:r>
        <w:separator/>
      </w:r>
    </w:p>
  </w:footnote>
  <w:footnote w:type="continuationSeparator" w:id="0">
    <w:p w14:paraId="347291AC" w14:textId="77777777" w:rsidR="008762E8" w:rsidRDefault="00876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27AAA"/>
    <w:multiLevelType w:val="hybridMultilevel"/>
    <w:tmpl w:val="45ECBD26"/>
    <w:lvl w:ilvl="0" w:tplc="D144BCB6">
      <w:start w:val="1"/>
      <w:numFmt w:val="bullet"/>
      <w:lvlText w:val="•"/>
      <w:lvlJc w:val="left"/>
      <w:pPr>
        <w:ind w:left="460" w:hanging="260"/>
      </w:pPr>
    </w:lvl>
    <w:lvl w:ilvl="1" w:tplc="452616A0">
      <w:start w:val="1"/>
      <w:numFmt w:val="bullet"/>
      <w:lvlText w:val="–"/>
      <w:lvlJc w:val="left"/>
      <w:pPr>
        <w:ind w:left="900" w:hanging="260"/>
      </w:pPr>
    </w:lvl>
    <w:lvl w:ilvl="2" w:tplc="4F12F6C2">
      <w:numFmt w:val="decimal"/>
      <w:lvlText w:val=""/>
      <w:lvlJc w:val="left"/>
    </w:lvl>
    <w:lvl w:ilvl="3" w:tplc="FB405678">
      <w:numFmt w:val="decimal"/>
      <w:lvlText w:val=""/>
      <w:lvlJc w:val="left"/>
    </w:lvl>
    <w:lvl w:ilvl="4" w:tplc="9F84F552">
      <w:numFmt w:val="decimal"/>
      <w:lvlText w:val=""/>
      <w:lvlJc w:val="left"/>
    </w:lvl>
    <w:lvl w:ilvl="5" w:tplc="FD24F9DC">
      <w:numFmt w:val="decimal"/>
      <w:lvlText w:val=""/>
      <w:lvlJc w:val="left"/>
    </w:lvl>
    <w:lvl w:ilvl="6" w:tplc="150CD3D6">
      <w:numFmt w:val="decimal"/>
      <w:lvlText w:val=""/>
      <w:lvlJc w:val="left"/>
    </w:lvl>
    <w:lvl w:ilvl="7" w:tplc="5830B63A">
      <w:numFmt w:val="decimal"/>
      <w:lvlText w:val=""/>
      <w:lvlJc w:val="left"/>
    </w:lvl>
    <w:lvl w:ilvl="8" w:tplc="6286276E">
      <w:numFmt w:val="decimal"/>
      <w:lvlText w:val=""/>
      <w:lvlJc w:val="left"/>
    </w:lvl>
  </w:abstractNum>
  <w:abstractNum w:abstractNumId="1" w15:restartNumberingAfterBreak="0">
    <w:nsid w:val="30D35AF9"/>
    <w:multiLevelType w:val="hybridMultilevel"/>
    <w:tmpl w:val="8ED4DDB6"/>
    <w:lvl w:ilvl="0" w:tplc="27F42A06">
      <w:start w:val="1"/>
      <w:numFmt w:val="decimal"/>
      <w:lvlText w:val="%1."/>
      <w:lvlJc w:val="left"/>
      <w:pPr>
        <w:ind w:left="460" w:hanging="260"/>
      </w:pPr>
    </w:lvl>
    <w:lvl w:ilvl="1" w:tplc="9EF2204C">
      <w:numFmt w:val="decimal"/>
      <w:lvlText w:val=""/>
      <w:lvlJc w:val="left"/>
    </w:lvl>
    <w:lvl w:ilvl="2" w:tplc="5E6CC884">
      <w:numFmt w:val="decimal"/>
      <w:lvlText w:val=""/>
      <w:lvlJc w:val="left"/>
    </w:lvl>
    <w:lvl w:ilvl="3" w:tplc="EBD4A8AA">
      <w:numFmt w:val="decimal"/>
      <w:lvlText w:val=""/>
      <w:lvlJc w:val="left"/>
    </w:lvl>
    <w:lvl w:ilvl="4" w:tplc="F99423E2">
      <w:numFmt w:val="decimal"/>
      <w:lvlText w:val=""/>
      <w:lvlJc w:val="left"/>
    </w:lvl>
    <w:lvl w:ilvl="5" w:tplc="E642FE28">
      <w:numFmt w:val="decimal"/>
      <w:lvlText w:val=""/>
      <w:lvlJc w:val="left"/>
    </w:lvl>
    <w:lvl w:ilvl="6" w:tplc="051421C2">
      <w:numFmt w:val="decimal"/>
      <w:lvlText w:val=""/>
      <w:lvlJc w:val="left"/>
    </w:lvl>
    <w:lvl w:ilvl="7" w:tplc="76365FD2">
      <w:numFmt w:val="decimal"/>
      <w:lvlText w:val=""/>
      <w:lvlJc w:val="left"/>
    </w:lvl>
    <w:lvl w:ilvl="8" w:tplc="97C87E7E">
      <w:numFmt w:val="decimal"/>
      <w:lvlText w:val=""/>
      <w:lvlJc w:val="left"/>
    </w:lvl>
  </w:abstractNum>
  <w:abstractNum w:abstractNumId="2" w15:restartNumberingAfterBreak="0">
    <w:nsid w:val="40FE14D5"/>
    <w:multiLevelType w:val="hybridMultilevel"/>
    <w:tmpl w:val="CE08B408"/>
    <w:lvl w:ilvl="0" w:tplc="11CAE288">
      <w:start w:val="1"/>
      <w:numFmt w:val="bullet"/>
      <w:lvlText w:val="●"/>
      <w:lvlJc w:val="left"/>
      <w:pPr>
        <w:ind w:left="720" w:hanging="360"/>
      </w:pPr>
    </w:lvl>
    <w:lvl w:ilvl="1" w:tplc="094AC162">
      <w:start w:val="1"/>
      <w:numFmt w:val="bullet"/>
      <w:lvlText w:val="○"/>
      <w:lvlJc w:val="left"/>
      <w:pPr>
        <w:ind w:left="1440" w:hanging="360"/>
      </w:pPr>
    </w:lvl>
    <w:lvl w:ilvl="2" w:tplc="76CE4A32">
      <w:start w:val="1"/>
      <w:numFmt w:val="bullet"/>
      <w:lvlText w:val="■"/>
      <w:lvlJc w:val="left"/>
      <w:pPr>
        <w:ind w:left="2160" w:hanging="360"/>
      </w:pPr>
    </w:lvl>
    <w:lvl w:ilvl="3" w:tplc="E3A02C02">
      <w:start w:val="1"/>
      <w:numFmt w:val="bullet"/>
      <w:lvlText w:val="●"/>
      <w:lvlJc w:val="left"/>
      <w:pPr>
        <w:ind w:left="2880" w:hanging="360"/>
      </w:pPr>
    </w:lvl>
    <w:lvl w:ilvl="4" w:tplc="C756C198">
      <w:start w:val="1"/>
      <w:numFmt w:val="bullet"/>
      <w:lvlText w:val="○"/>
      <w:lvlJc w:val="left"/>
      <w:pPr>
        <w:ind w:left="3600" w:hanging="360"/>
      </w:pPr>
    </w:lvl>
    <w:lvl w:ilvl="5" w:tplc="7E3EA746">
      <w:start w:val="1"/>
      <w:numFmt w:val="bullet"/>
      <w:lvlText w:val="■"/>
      <w:lvlJc w:val="left"/>
      <w:pPr>
        <w:ind w:left="4320" w:hanging="360"/>
      </w:pPr>
    </w:lvl>
    <w:lvl w:ilvl="6" w:tplc="CE6C82E4">
      <w:start w:val="1"/>
      <w:numFmt w:val="bullet"/>
      <w:lvlText w:val="●"/>
      <w:lvlJc w:val="left"/>
      <w:pPr>
        <w:ind w:left="5040" w:hanging="360"/>
      </w:pPr>
    </w:lvl>
    <w:lvl w:ilvl="7" w:tplc="C4FC85EC">
      <w:start w:val="1"/>
      <w:numFmt w:val="bullet"/>
      <w:lvlText w:val="●"/>
      <w:lvlJc w:val="left"/>
      <w:pPr>
        <w:ind w:left="5760" w:hanging="360"/>
      </w:pPr>
    </w:lvl>
    <w:lvl w:ilvl="8" w:tplc="126E4AB8">
      <w:start w:val="1"/>
      <w:numFmt w:val="bullet"/>
      <w:lvlText w:val="●"/>
      <w:lvlJc w:val="left"/>
      <w:pPr>
        <w:ind w:left="6480" w:hanging="360"/>
      </w:pPr>
    </w:lvl>
  </w:abstractNum>
  <w:num w:numId="1" w16cid:durableId="2093579157">
    <w:abstractNumId w:val="2"/>
    <w:lvlOverride w:ilvl="0">
      <w:startOverride w:val="1"/>
    </w:lvlOverride>
  </w:num>
  <w:num w:numId="2" w16cid:durableId="632180771">
    <w:abstractNumId w:val="0"/>
    <w:lvlOverride w:ilvl="0">
      <w:startOverride w:val="1"/>
    </w:lvlOverride>
  </w:num>
  <w:num w:numId="3" w16cid:durableId="20815570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C5"/>
    <w:rsid w:val="0051541E"/>
    <w:rsid w:val="008762E8"/>
    <w:rsid w:val="00973EB9"/>
    <w:rsid w:val="00D363C5"/>
    <w:rsid w:val="00F341C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2232E5E2"/>
  <w15:docId w15:val="{81185C1D-6C97-CA42-A741-F45BFFBC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Spistreci1">
    <w:name w:val="toc 1"/>
    <w:basedOn w:val="Normalny"/>
    <w:next w:val="Normalny"/>
    <w:autoRedefine/>
    <w:uiPriority w:val="39"/>
    <w:unhideWhenUsed/>
    <w:rsid w:val="00F341C5"/>
    <w:pPr>
      <w:spacing w:after="100"/>
    </w:pPr>
  </w:style>
  <w:style w:type="paragraph" w:styleId="Spistreci2">
    <w:name w:val="toc 2"/>
    <w:basedOn w:val="Normalny"/>
    <w:next w:val="Normalny"/>
    <w:autoRedefine/>
    <w:uiPriority w:val="39"/>
    <w:unhideWhenUsed/>
    <w:rsid w:val="00F341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8120</Words>
  <Characters>48720</Characters>
  <Application>Microsoft Office Word</Application>
  <DocSecurity>0</DocSecurity>
  <Lines>406</Lines>
  <Paragraphs>113</Paragraphs>
  <ScaleCrop>false</ScaleCrop>
  <Company/>
  <LinksUpToDate>false</LinksUpToDate>
  <CharactersWithSpaces>56727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Zautomatyzowana linia montażowa modeli LEGO</dc:title>
  <dc:creator>Zespół RIZZ &amp; BRICKS</dc:creator>
  <dc:description>Sprawozdanie z projektu — Politechnika Poznańska, Mechatronika</dc:description>
  <cp:lastModifiedBy>Bartosz Zawłocki</cp:lastModifiedBy>
  <cp:revision>2</cp:revision>
  <dcterms:created xsi:type="dcterms:W3CDTF">2026-09-04T13:16:00Z</dcterms:created>
  <dcterms:modified xsi:type="dcterms:W3CDTF">2026-09-04T18:19:00Z</dcterms:modified>
</cp:coreProperties>
</file>