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4B" w:rsidRDefault="0082544B" w:rsidP="0082544B">
      <w:r>
        <w:t xml:space="preserve">en un </w:t>
      </w:r>
      <w:proofErr w:type="spellStart"/>
      <w:r>
        <w:t>ip</w:t>
      </w:r>
      <w:proofErr w:type="spellEnd"/>
      <w:r>
        <w:t xml:space="preserve"> pueden a ver n cantidad de sitios web</w:t>
      </w:r>
    </w:p>
    <w:p w:rsidR="0082544B" w:rsidRDefault="0082544B" w:rsidP="0082544B"/>
    <w:p w:rsidR="0082544B" w:rsidRDefault="0082544B" w:rsidP="0082544B">
      <w:r>
        <w:t>dominio</w:t>
      </w:r>
      <w:r w:rsidR="00674A65">
        <w:t>:</w:t>
      </w:r>
      <w:r>
        <w:t xml:space="preserve"> </w:t>
      </w:r>
      <w:r w:rsidR="00734974">
        <w:t>es un nombre que se le da a un sitio web y le da presencia a este en el internet</w:t>
      </w:r>
    </w:p>
    <w:p w:rsidR="00A42B9B" w:rsidRDefault="00A42B9B" w:rsidP="0082544B">
      <w:r>
        <w:t xml:space="preserve">ejemplos: </w:t>
      </w:r>
      <w:hyperlink r:id="rId5" w:history="1">
        <w:r w:rsidRPr="00603E12">
          <w:rPr>
            <w:rStyle w:val="Hipervnculo"/>
          </w:rPr>
          <w:t>www.google.com</w:t>
        </w:r>
      </w:hyperlink>
      <w:r>
        <w:t xml:space="preserve">, </w:t>
      </w:r>
      <w:hyperlink r:id="rId6" w:history="1">
        <w:r w:rsidRPr="00603E12">
          <w:rPr>
            <w:rStyle w:val="Hipervnculo"/>
          </w:rPr>
          <w:t>www.Chrome.com</w:t>
        </w:r>
      </w:hyperlink>
    </w:p>
    <w:p w:rsidR="00A42B9B" w:rsidRDefault="00A42B9B" w:rsidP="0082544B">
      <w:r>
        <w:t xml:space="preserve">Los dominios son </w:t>
      </w:r>
      <w:r w:rsidR="006D66E5">
        <w:t>únicos</w:t>
      </w:r>
    </w:p>
    <w:p w:rsidR="00A42B9B" w:rsidRDefault="00A42B9B" w:rsidP="0082544B"/>
    <w:p w:rsidR="0082544B" w:rsidRDefault="0082544B" w:rsidP="0082544B"/>
    <w:p w:rsidR="0082544B" w:rsidRDefault="0082544B" w:rsidP="0082544B">
      <w:r>
        <w:t xml:space="preserve">hosting </w:t>
      </w:r>
      <w:r w:rsidR="006D66E5">
        <w:t>un lugar en la internet donde se encuentra la información de nuestro sitio web encontrado por el dominio</w:t>
      </w:r>
      <w:r>
        <w:t xml:space="preserve">, donde se </w:t>
      </w:r>
      <w:r w:rsidR="00674A65">
        <w:t>hospeda</w:t>
      </w:r>
      <w:r>
        <w:t xml:space="preserve"> ese nombre</w:t>
      </w:r>
      <w:r w:rsidR="00674A65">
        <w:t>, lo que queremos ver con ese nombre.</w:t>
      </w:r>
    </w:p>
    <w:p w:rsidR="0082544B" w:rsidRDefault="0082544B" w:rsidP="0082544B"/>
    <w:p w:rsidR="0082544B" w:rsidRDefault="0082544B" w:rsidP="0082544B">
      <w:r>
        <w:t xml:space="preserve">Cliente- servidor: el programa es la </w:t>
      </w:r>
      <w:proofErr w:type="spellStart"/>
      <w:r>
        <w:t>compu</w:t>
      </w:r>
      <w:proofErr w:type="spellEnd"/>
      <w:r>
        <w:t xml:space="preserve"> de escritorio y el servidor el programa.</w:t>
      </w:r>
    </w:p>
    <w:p w:rsidR="0082544B" w:rsidRDefault="0082544B" w:rsidP="0082544B">
      <w:r>
        <w:t>cada computadora es el cliente y cada programa el servidor</w:t>
      </w:r>
    </w:p>
    <w:p w:rsidR="0082544B" w:rsidRDefault="0082544B" w:rsidP="0082544B"/>
    <w:p w:rsidR="0082544B" w:rsidRDefault="0082544B" w:rsidP="0082544B">
      <w:r>
        <w:t xml:space="preserve">Beneficios de la </w:t>
      </w:r>
      <w:proofErr w:type="spellStart"/>
      <w:r w:rsidR="007410D0">
        <w:t>progra</w:t>
      </w:r>
      <w:proofErr w:type="spellEnd"/>
      <w:r w:rsidR="007410D0">
        <w:t xml:space="preserve"> </w:t>
      </w:r>
      <w:r>
        <w:t>web en comparación de escritorio:</w:t>
      </w:r>
    </w:p>
    <w:p w:rsidR="0082544B" w:rsidRDefault="0082544B" w:rsidP="0082544B">
      <w:pPr>
        <w:pStyle w:val="Prrafodelista"/>
        <w:numPr>
          <w:ilvl w:val="0"/>
          <w:numId w:val="1"/>
        </w:numPr>
      </w:pPr>
      <w:r>
        <w:t xml:space="preserve">Las actualizaciones se realizan solas sin necesidad de descargar de nuevo el programa como se haría en escritorio (distribución). </w:t>
      </w:r>
    </w:p>
    <w:p w:rsidR="0082544B" w:rsidRDefault="0082544B" w:rsidP="0082544B"/>
    <w:p w:rsidR="0082544B" w:rsidRDefault="0082544B" w:rsidP="0082544B">
      <w:r>
        <w:t>Lo que interpreta el server, lo interpreta el browser de la misma manera por lo que ocupamos que el server sepa interpretar.</w:t>
      </w:r>
    </w:p>
    <w:p w:rsidR="00037143" w:rsidRDefault="00037143" w:rsidP="0082544B"/>
    <w:p w:rsidR="00037143" w:rsidRDefault="00037143" w:rsidP="0082544B">
      <w:proofErr w:type="spellStart"/>
      <w:r>
        <w:t>Static</w:t>
      </w:r>
      <w:proofErr w:type="spellEnd"/>
      <w:r>
        <w:t xml:space="preserve"> HTML</w:t>
      </w:r>
    </w:p>
    <w:p w:rsidR="0082544B" w:rsidRDefault="0082544B" w:rsidP="0082544B">
      <w:proofErr w:type="spellStart"/>
      <w:r>
        <w:t>Request</w:t>
      </w:r>
      <w:proofErr w:type="spellEnd"/>
      <w:r>
        <w:t>: información para realizar una solicitud de un contenido</w:t>
      </w:r>
    </w:p>
    <w:p w:rsidR="00674A65" w:rsidRDefault="00674A65" w:rsidP="0082544B">
      <w:r>
        <w:t>El / significa la raíz de lo que se va a traer de la información, son como capas de información separadas por los /.</w:t>
      </w:r>
    </w:p>
    <w:p w:rsidR="00674A65" w:rsidRDefault="00674A65" w:rsidP="0082544B">
      <w:r>
        <w:t xml:space="preserve">Los servicios se pueden apagar y </w:t>
      </w:r>
      <w:r w:rsidR="00175184">
        <w:t>detener,</w:t>
      </w:r>
      <w:r>
        <w:t xml:space="preserve"> pero lógicamente lo ideal es que siempre </w:t>
      </w:r>
      <w:r w:rsidR="00175184">
        <w:t>esté</w:t>
      </w:r>
      <w:r>
        <w:t xml:space="preserve"> en funcionamiento.</w:t>
      </w:r>
    </w:p>
    <w:p w:rsidR="00674A65" w:rsidRDefault="00674A65" w:rsidP="0082544B">
      <w:r>
        <w:t xml:space="preserve">Si el </w:t>
      </w:r>
      <w:proofErr w:type="spellStart"/>
      <w:r>
        <w:t>request</w:t>
      </w:r>
      <w:proofErr w:type="spellEnd"/>
      <w:r>
        <w:t xml:space="preserve"> tiene éxito, el server crea una respuesta con el paquete que recibió </w:t>
      </w:r>
      <w:bookmarkStart w:id="0" w:name="_GoBack"/>
      <w:bookmarkEnd w:id="0"/>
      <w:r w:rsidR="00175184">
        <w:t>renderizado con</w:t>
      </w:r>
      <w:r>
        <w:t xml:space="preserve"> el paquete ya de información que solicitó el browser</w:t>
      </w:r>
      <w:r w:rsidR="000A48DC">
        <w:t>.</w:t>
      </w:r>
    </w:p>
    <w:p w:rsidR="000A48DC" w:rsidRDefault="000A48DC" w:rsidP="0082544B"/>
    <w:p w:rsidR="000A48DC" w:rsidRDefault="000A48DC" w:rsidP="0082544B">
      <w:r>
        <w:t>Dynamic HTML</w:t>
      </w:r>
    </w:p>
    <w:p w:rsidR="000A48DC" w:rsidRDefault="000A48DC" w:rsidP="0082544B"/>
    <w:p w:rsidR="000A48DC" w:rsidRDefault="000A48DC" w:rsidP="0082544B">
      <w:r>
        <w:t xml:space="preserve">El server no está para identificar código, solo </w:t>
      </w:r>
      <w:proofErr w:type="spellStart"/>
      <w:r>
        <w:t>html</w:t>
      </w:r>
      <w:proofErr w:type="spellEnd"/>
      <w:r>
        <w:t xml:space="preserve">, por lo que hace es dárselo a </w:t>
      </w:r>
      <w:proofErr w:type="spellStart"/>
      <w:r>
        <w:t>ap</w:t>
      </w:r>
      <w:r w:rsidR="00037143">
        <w:t>p</w:t>
      </w:r>
      <w:r>
        <w:t>l</w:t>
      </w:r>
      <w:r w:rsidR="00037143">
        <w:t>i</w:t>
      </w:r>
      <w:r>
        <w:t>cation</w:t>
      </w:r>
      <w:proofErr w:type="spellEnd"/>
      <w:r>
        <w:t xml:space="preserve"> server para poder codificar ese </w:t>
      </w:r>
      <w:proofErr w:type="spellStart"/>
      <w:r>
        <w:t>request</w:t>
      </w:r>
      <w:proofErr w:type="spellEnd"/>
      <w:r>
        <w:t>.</w:t>
      </w:r>
    </w:p>
    <w:p w:rsidR="000A48DC" w:rsidRDefault="000A48DC" w:rsidP="0082544B">
      <w:r>
        <w:t xml:space="preserve">El browser so le </w:t>
      </w:r>
      <w:r w:rsidR="00037143">
        <w:t>recibe</w:t>
      </w:r>
      <w:r>
        <w:t xml:space="preserve"> respuestas en HTML, para los demás lenguajes se utiliza la </w:t>
      </w:r>
      <w:proofErr w:type="spellStart"/>
      <w:r>
        <w:t>application</w:t>
      </w:r>
      <w:proofErr w:type="spellEnd"/>
      <w:r>
        <w:t xml:space="preserve"> server para codificar otros lenguajes.</w:t>
      </w:r>
    </w:p>
    <w:p w:rsidR="00037143" w:rsidRDefault="00037143" w:rsidP="0082544B"/>
    <w:p w:rsidR="00037143" w:rsidRDefault="00037143" w:rsidP="0082544B">
      <w:r>
        <w:t xml:space="preserve">HTML </w:t>
      </w:r>
      <w:proofErr w:type="spellStart"/>
      <w:r>
        <w:t>Static</w:t>
      </w:r>
      <w:proofErr w:type="spellEnd"/>
      <w:r>
        <w:t xml:space="preserve"> vs HTML Dynamic</w:t>
      </w:r>
    </w:p>
    <w:p w:rsidR="00037143" w:rsidRDefault="00037143" w:rsidP="0082544B">
      <w:r>
        <w:t>Diferencias entre estas:</w:t>
      </w:r>
    </w:p>
    <w:p w:rsidR="007C5B47" w:rsidRDefault="007C5B47" w:rsidP="007C5B47">
      <w:pPr>
        <w:pStyle w:val="Prrafodelista"/>
        <w:numPr>
          <w:ilvl w:val="0"/>
          <w:numId w:val="1"/>
        </w:numPr>
      </w:pPr>
      <w:r>
        <w:t xml:space="preserve">Las limitaciones del </w:t>
      </w:r>
      <w:proofErr w:type="gramStart"/>
      <w:r>
        <w:t>estático  está</w:t>
      </w:r>
      <w:proofErr w:type="gramEnd"/>
      <w:r>
        <w:t xml:space="preserve"> limitado al browser y en el caso del otro hay mucha librerías que ayudan a no tener estas limitaciones.</w:t>
      </w:r>
    </w:p>
    <w:p w:rsidR="007C5B47" w:rsidRDefault="007C5B47" w:rsidP="007C5B47">
      <w:pPr>
        <w:pStyle w:val="Prrafodelista"/>
        <w:numPr>
          <w:ilvl w:val="0"/>
          <w:numId w:val="1"/>
        </w:numPr>
      </w:pPr>
      <w:r>
        <w:t xml:space="preserve">La respuesta en el estático siempre va hacer </w:t>
      </w:r>
      <w:proofErr w:type="spellStart"/>
      <w:r>
        <w:t>html</w:t>
      </w:r>
      <w:proofErr w:type="spellEnd"/>
      <w:r>
        <w:t xml:space="preserve">, mientras que el otro puede generar contenido no solo de </w:t>
      </w:r>
      <w:proofErr w:type="spellStart"/>
      <w:r>
        <w:t>html</w:t>
      </w:r>
      <w:proofErr w:type="spellEnd"/>
      <w:r>
        <w:t>.</w:t>
      </w:r>
    </w:p>
    <w:p w:rsidR="007C5B47" w:rsidRDefault="007C5B47" w:rsidP="00636ACE">
      <w:pPr>
        <w:pStyle w:val="Prrafodelista"/>
      </w:pPr>
    </w:p>
    <w:p w:rsidR="0077497E" w:rsidRDefault="0077497E" w:rsidP="00636ACE">
      <w:pPr>
        <w:pStyle w:val="Prrafodelista"/>
      </w:pPr>
    </w:p>
    <w:p w:rsidR="0077497E" w:rsidRDefault="0077497E" w:rsidP="00636ACE">
      <w:pPr>
        <w:pStyle w:val="Prrafodelista"/>
      </w:pPr>
      <w:proofErr w:type="spellStart"/>
      <w:r>
        <w:t>Diferiencias</w:t>
      </w:r>
      <w:proofErr w:type="spellEnd"/>
      <w:r>
        <w:t xml:space="preserve"> entre html4 y 5, cuales etiquetas son de html5</w:t>
      </w:r>
    </w:p>
    <w:p w:rsidR="00223C33" w:rsidRDefault="00223C33" w:rsidP="0082544B"/>
    <w:p w:rsidR="00037143" w:rsidRDefault="0077497E" w:rsidP="0082544B">
      <w:r>
        <w:t>HTML5 características:</w:t>
      </w:r>
    </w:p>
    <w:p w:rsidR="003E4A8B" w:rsidRDefault="003E4A8B" w:rsidP="0082544B"/>
    <w:p w:rsidR="0077497E" w:rsidRPr="003E4A8B" w:rsidRDefault="0077497E" w:rsidP="0082544B">
      <w:pPr>
        <w:rPr>
          <w:rFonts w:ascii="Arial" w:hAnsi="Arial" w:cs="Arial"/>
          <w:color w:val="333333"/>
          <w:shd w:val="clear" w:color="auto" w:fill="FFFFFF"/>
        </w:rPr>
      </w:pPr>
      <w:r w:rsidRPr="003E4A8B">
        <w:rPr>
          <w:rFonts w:ascii="Arial" w:hAnsi="Arial" w:cs="Arial"/>
          <w:color w:val="333333"/>
          <w:shd w:val="clear" w:color="auto" w:fill="FFFFFF"/>
        </w:rPr>
        <w:t>&lt;</w:t>
      </w:r>
      <w:proofErr w:type="spellStart"/>
      <w:r w:rsidRPr="003E4A8B">
        <w:rPr>
          <w:rFonts w:ascii="Arial" w:hAnsi="Arial" w:cs="Arial"/>
          <w:color w:val="333333"/>
          <w:shd w:val="clear" w:color="auto" w:fill="FFFFFF"/>
        </w:rPr>
        <w:t>Canvas</w:t>
      </w:r>
      <w:proofErr w:type="spellEnd"/>
      <w:r w:rsidRPr="003E4A8B">
        <w:rPr>
          <w:rFonts w:ascii="Arial" w:hAnsi="Arial" w:cs="Arial"/>
          <w:color w:val="333333"/>
          <w:shd w:val="clear" w:color="auto" w:fill="FFFFFF"/>
        </w:rPr>
        <w:t>&gt;: Dibujo 2D</w:t>
      </w:r>
    </w:p>
    <w:p w:rsidR="0077497E" w:rsidRPr="003E4A8B" w:rsidRDefault="0077497E" w:rsidP="0082544B">
      <w:pPr>
        <w:rPr>
          <w:rFonts w:ascii="Arial" w:hAnsi="Arial" w:cs="Arial"/>
          <w:color w:val="333333"/>
          <w:shd w:val="clear" w:color="auto" w:fill="FFFFFF"/>
        </w:rPr>
      </w:pPr>
      <w:r w:rsidRPr="003E4A8B">
        <w:rPr>
          <w:rFonts w:ascii="Arial" w:hAnsi="Arial" w:cs="Arial"/>
          <w:color w:val="333333"/>
          <w:shd w:val="clear" w:color="auto" w:fill="FFFFFF"/>
        </w:rPr>
        <w:t>&lt;Video&gt;: Reproducción de vídeo</w:t>
      </w:r>
    </w:p>
    <w:p w:rsidR="0077497E" w:rsidRPr="003E4A8B" w:rsidRDefault="0077497E" w:rsidP="0082544B">
      <w:pPr>
        <w:rPr>
          <w:rFonts w:ascii="Arial" w:hAnsi="Arial" w:cs="Arial"/>
          <w:color w:val="333333"/>
          <w:shd w:val="clear" w:color="auto" w:fill="FFFFFF"/>
        </w:rPr>
      </w:pPr>
      <w:r w:rsidRPr="003E4A8B">
        <w:rPr>
          <w:rFonts w:ascii="Arial" w:hAnsi="Arial" w:cs="Arial"/>
          <w:color w:val="333333"/>
          <w:shd w:val="clear" w:color="auto" w:fill="FFFFFF"/>
        </w:rPr>
        <w:t>&lt;Audio&gt;: Reproducción de audio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>&lt;Artículo&gt;, &lt;pie de página&gt;, &lt;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header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>&gt;, &lt;NAV&gt;, &lt;sección&gt;: Elementos de contenido Específico de Calendario, Fecha, Hora, correo electrónico, URL, palabra clave: Controles de Formulario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Aside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 xml:space="preserve">&gt;: 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This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 xml:space="preserve"> Etiqueta de marca de contenido aparte del Contenido de la página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>&lt;Artículo&gt;: Elemento de la ONU Independiente del contenido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Nuevos Elementos de Formulario</w:t>
      </w:r>
      <w:r w:rsidRPr="003E4A8B">
        <w:rPr>
          <w:rFonts w:ascii="Arial" w:hAnsi="Arial" w:cs="Arial"/>
          <w:b/>
          <w:bCs/>
          <w:color w:val="333333"/>
          <w:sz w:val="22"/>
          <w:szCs w:val="22"/>
        </w:rPr>
        <w:br/>
      </w:r>
      <w:r w:rsidRPr="003E4A8B">
        <w:rPr>
          <w:rFonts w:ascii="Arial" w:hAnsi="Arial" w:cs="Arial"/>
          <w:color w:val="333333"/>
          <w:sz w:val="22"/>
          <w:szCs w:val="22"/>
        </w:rPr>
        <w:t xml:space="preserve">&lt;lista de datos&gt;: Específica Una Lista de 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options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 xml:space="preserve"> predefinidas para los Controles de entrada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>&lt;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Keygen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>&gt;: Define la ONU Campo Generador de Claves (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passwords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>) (Formularios para)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>&lt;Output&gt;: Define el RESULTADO DE UN cálculo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b/>
          <w:bCs/>
          <w:color w:val="333333"/>
          <w:sz w:val="22"/>
          <w:szCs w:val="22"/>
        </w:rPr>
        <w:t xml:space="preserve">Nueva </w:t>
      </w:r>
      <w:proofErr w:type="spellStart"/>
      <w:r w:rsidRPr="003E4A8B">
        <w:rPr>
          <w:rFonts w:ascii="Arial" w:hAnsi="Arial" w:cs="Arial"/>
          <w:b/>
          <w:bCs/>
          <w:color w:val="333333"/>
          <w:sz w:val="22"/>
          <w:szCs w:val="22"/>
        </w:rPr>
        <w:t>Doctype</w:t>
      </w:r>
      <w:proofErr w:type="spellEnd"/>
      <w:r w:rsidRPr="003E4A8B">
        <w:rPr>
          <w:rFonts w:ascii="Arial" w:hAnsi="Arial" w:cs="Arial"/>
          <w:b/>
          <w:bCs/>
          <w:color w:val="333333"/>
          <w:sz w:val="22"/>
          <w:szCs w:val="22"/>
        </w:rPr>
        <w:br/>
      </w:r>
      <w:r w:rsidRPr="003E4A8B">
        <w:rPr>
          <w:rFonts w:ascii="Arial" w:hAnsi="Arial" w:cs="Arial"/>
          <w:color w:val="333333"/>
          <w:sz w:val="22"/>
          <w:szCs w:val="22"/>
        </w:rPr>
        <w:t>Olvídese del Viejo Tipo de documento Complejo.</w:t>
      </w:r>
      <w:r w:rsidRPr="003E4A8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3E4A8B">
        <w:rPr>
          <w:rFonts w:ascii="Arial" w:hAnsi="Arial" w:cs="Arial"/>
          <w:color w:val="333333"/>
          <w:sz w:val="22"/>
          <w:szCs w:val="22"/>
        </w:rPr>
        <w:t xml:space="preserve">Nueva Declaración DOCTYPE en HTML5 </w:t>
      </w:r>
      <w:r w:rsidR="003E7533">
        <w:rPr>
          <w:rFonts w:ascii="Arial" w:hAnsi="Arial" w:cs="Arial"/>
          <w:color w:val="333333"/>
          <w:sz w:val="22"/>
          <w:szCs w:val="22"/>
        </w:rPr>
        <w:t>es simple</w:t>
      </w:r>
      <w:r w:rsidRPr="003E4A8B">
        <w:rPr>
          <w:rFonts w:ascii="Arial" w:hAnsi="Arial" w:cs="Arial"/>
          <w:color w:val="333333"/>
          <w:sz w:val="22"/>
          <w:szCs w:val="22"/>
        </w:rPr>
        <w:t>, Fácil de Recordar.</w:t>
      </w:r>
      <w:r w:rsidRPr="003E4A8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3E4A8B">
        <w:rPr>
          <w:rFonts w:ascii="Arial" w:hAnsi="Arial" w:cs="Arial"/>
          <w:color w:val="333333"/>
          <w:sz w:val="22"/>
          <w:szCs w:val="22"/>
        </w:rPr>
        <w:t>Los Navegadores Que No entienden Este tipo de documento simplemente Hacen Que muestre el contenido en el Modo Estándar.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 xml:space="preserve">Por 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example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>: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>&lt;!</w:t>
      </w:r>
      <w:r w:rsidRPr="003E4A8B">
        <w:rPr>
          <w:rStyle w:val="apple-converted-space"/>
          <w:rFonts w:ascii="Arial" w:hAnsi="Arial" w:cs="Arial"/>
          <w:color w:val="333333"/>
          <w:sz w:val="22"/>
          <w:szCs w:val="22"/>
        </w:rPr>
        <w:t> </w:t>
      </w:r>
      <w:r w:rsidRPr="003E4A8B">
        <w:rPr>
          <w:rFonts w:ascii="Arial" w:hAnsi="Arial" w:cs="Arial"/>
          <w:color w:val="333333"/>
          <w:sz w:val="22"/>
          <w:szCs w:val="22"/>
        </w:rPr>
        <w:t xml:space="preserve">DOCTYPE 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html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>&gt;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b/>
          <w:bCs/>
          <w:color w:val="333333"/>
          <w:sz w:val="22"/>
          <w:szCs w:val="22"/>
        </w:rPr>
        <w:t>Almacenamiento local de</w:t>
      </w:r>
      <w:r w:rsidRPr="003E4A8B">
        <w:rPr>
          <w:rFonts w:ascii="Arial" w:hAnsi="Arial" w:cs="Arial"/>
          <w:b/>
          <w:bCs/>
          <w:color w:val="333333"/>
          <w:sz w:val="22"/>
          <w:szCs w:val="22"/>
        </w:rPr>
        <w:br/>
      </w:r>
      <w:r w:rsidR="003E4A8B">
        <w:rPr>
          <w:rFonts w:ascii="Arial" w:hAnsi="Arial" w:cs="Arial"/>
          <w:color w:val="333333"/>
          <w:sz w:val="22"/>
          <w:szCs w:val="22"/>
        </w:rPr>
        <w:t xml:space="preserve">Esta es una </w:t>
      </w:r>
      <w:r w:rsidRPr="003E4A8B">
        <w:rPr>
          <w:rFonts w:ascii="Arial" w:hAnsi="Arial" w:cs="Arial"/>
          <w:color w:val="333333"/>
          <w:sz w:val="22"/>
          <w:szCs w:val="22"/>
        </w:rPr>
        <w:t xml:space="preserve">técnica Que se </w:t>
      </w:r>
      <w:r w:rsidR="003E7533">
        <w:rPr>
          <w:rFonts w:ascii="Arial" w:hAnsi="Arial" w:cs="Arial"/>
          <w:color w:val="333333"/>
          <w:sz w:val="22"/>
          <w:szCs w:val="22"/>
        </w:rPr>
        <w:t>utiliza párrafo para c</w:t>
      </w:r>
      <w:r w:rsidRPr="003E4A8B">
        <w:rPr>
          <w:rFonts w:ascii="Arial" w:hAnsi="Arial" w:cs="Arial"/>
          <w:color w:val="333333"/>
          <w:sz w:val="22"/>
          <w:szCs w:val="22"/>
        </w:rPr>
        <w:t xml:space="preserve">onfigurar los Navegadores </w:t>
      </w:r>
      <w:r w:rsidR="003E7533">
        <w:rPr>
          <w:rFonts w:ascii="Arial" w:hAnsi="Arial" w:cs="Arial"/>
          <w:color w:val="333333"/>
          <w:sz w:val="22"/>
          <w:szCs w:val="22"/>
        </w:rPr>
        <w:t xml:space="preserve">que </w:t>
      </w:r>
      <w:r w:rsidRPr="003E4A8B">
        <w:rPr>
          <w:rFonts w:ascii="Arial" w:hAnsi="Arial" w:cs="Arial"/>
          <w:color w:val="333333"/>
          <w:sz w:val="22"/>
          <w:szCs w:val="22"/>
        </w:rPr>
        <w:t xml:space="preserve">escribimos “recuerde”, INCLUSO 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Despues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 xml:space="preserve"> De Que El Navegador se Actualiza o se cierra.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 xml:space="preserve">ACTUALMENTE Esto Se apoya Solo En Las </w:t>
      </w:r>
      <w:proofErr w:type="spellStart"/>
      <w:r w:rsidRPr="003E4A8B">
        <w:rPr>
          <w:rFonts w:ascii="Arial" w:hAnsi="Arial" w:cs="Arial"/>
          <w:color w:val="333333"/>
          <w:sz w:val="22"/>
          <w:szCs w:val="22"/>
        </w:rPr>
        <w:t>Ultimas</w:t>
      </w:r>
      <w:proofErr w:type="spellEnd"/>
      <w:r w:rsidRPr="003E4A8B">
        <w:rPr>
          <w:rFonts w:ascii="Arial" w:hAnsi="Arial" w:cs="Arial"/>
          <w:color w:val="333333"/>
          <w:sz w:val="22"/>
          <w:szCs w:val="22"/>
        </w:rPr>
        <w:t xml:space="preserve"> Versiones de los Principales Navegadores.</w:t>
      </w:r>
    </w:p>
    <w:p w:rsidR="0077497E" w:rsidRPr="003E4A8B" w:rsidRDefault="0077497E" w:rsidP="0077497E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color w:val="333333"/>
          <w:sz w:val="22"/>
          <w:szCs w:val="22"/>
        </w:rPr>
      </w:pPr>
      <w:r w:rsidRPr="003E4A8B">
        <w:rPr>
          <w:rFonts w:ascii="Arial" w:hAnsi="Arial" w:cs="Arial"/>
          <w:color w:val="333333"/>
          <w:sz w:val="22"/>
          <w:szCs w:val="22"/>
        </w:rPr>
        <w:t>ESTO INCLUYE, el Chrome 5, Firefox3.6, Opera10.5, Safari4, IE8 Y Sus Versiones Superiores.</w:t>
      </w:r>
    </w:p>
    <w:p w:rsidR="0077497E" w:rsidRDefault="0077497E" w:rsidP="0082544B"/>
    <w:p w:rsidR="00037143" w:rsidRDefault="00037143" w:rsidP="0082544B"/>
    <w:p w:rsidR="0082544B" w:rsidRDefault="003D21AA" w:rsidP="0082544B">
      <w:r>
        <w:t xml:space="preserve">Buscar la manera de entrar a esta dirección </w:t>
      </w:r>
      <w:hyperlink r:id="rId7" w:history="1">
        <w:r w:rsidR="006618C4" w:rsidRPr="005241AF">
          <w:rPr>
            <w:rStyle w:val="Hipervnculo"/>
          </w:rPr>
          <w:t>http://localhost/prueba</w:t>
        </w:r>
      </w:hyperlink>
      <w:r>
        <w:t xml:space="preserve"> cargar lo que hicimos en </w:t>
      </w:r>
      <w:proofErr w:type="spellStart"/>
      <w:r>
        <w:t>html</w:t>
      </w:r>
      <w:proofErr w:type="spellEnd"/>
      <w:r>
        <w:t>.</w:t>
      </w:r>
    </w:p>
    <w:p w:rsidR="0082544B" w:rsidRDefault="0082544B" w:rsidP="0082544B">
      <w:pPr>
        <w:pStyle w:val="Prrafodelista"/>
      </w:pPr>
    </w:p>
    <w:p w:rsidR="0082544B" w:rsidRDefault="0082544B" w:rsidP="0082544B"/>
    <w:p w:rsidR="0082544B" w:rsidRDefault="0082544B" w:rsidP="0082544B"/>
    <w:p w:rsidR="00442177" w:rsidRDefault="00442177"/>
    <w:sectPr w:rsidR="004421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3C2"/>
    <w:multiLevelType w:val="hybridMultilevel"/>
    <w:tmpl w:val="3C8428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A58"/>
    <w:rsid w:val="00037143"/>
    <w:rsid w:val="000A48DC"/>
    <w:rsid w:val="00175184"/>
    <w:rsid w:val="00223C33"/>
    <w:rsid w:val="003D21AA"/>
    <w:rsid w:val="003E4A8B"/>
    <w:rsid w:val="003E7533"/>
    <w:rsid w:val="00442177"/>
    <w:rsid w:val="00636ACE"/>
    <w:rsid w:val="006618C4"/>
    <w:rsid w:val="00674A65"/>
    <w:rsid w:val="006D66E5"/>
    <w:rsid w:val="00734974"/>
    <w:rsid w:val="007410D0"/>
    <w:rsid w:val="0077497E"/>
    <w:rsid w:val="007C5B47"/>
    <w:rsid w:val="0082544B"/>
    <w:rsid w:val="00883FE7"/>
    <w:rsid w:val="00A42B9B"/>
    <w:rsid w:val="00D21C77"/>
    <w:rsid w:val="00F0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CFA5"/>
  <w15:docId w15:val="{C2E1800A-B361-4587-8564-BC40215F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4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77497E"/>
  </w:style>
  <w:style w:type="character" w:styleId="Hipervnculo">
    <w:name w:val="Hyperlink"/>
    <w:basedOn w:val="Fuentedeprrafopredeter"/>
    <w:uiPriority w:val="99"/>
    <w:unhideWhenUsed/>
    <w:rsid w:val="003D21AA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42B9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rue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rome.com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Wilmer</cp:lastModifiedBy>
  <cp:revision>8</cp:revision>
  <dcterms:created xsi:type="dcterms:W3CDTF">2017-05-24T19:42:00Z</dcterms:created>
  <dcterms:modified xsi:type="dcterms:W3CDTF">2017-05-30T02:12:00Z</dcterms:modified>
</cp:coreProperties>
</file>