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1F497D"/>
          <w:sz w:val="32"/>
        </w:rPr>
        <w:t>ASR Benchmark: Indian Conversational Speech</w:t>
      </w:r>
    </w:p>
    <w:p>
      <w:pPr>
        <w:spacing w:after="60"/>
        <w:jc w:val="center"/>
      </w:pPr>
      <w:r>
        <w:rPr>
          <w:sz w:val="20"/>
        </w:rPr>
        <w:t>Deepgram Nova-2 · Sarvam Saaras v3 · Whisper Medium · IndicConformer 600M</w:t>
      </w:r>
    </w:p>
    <w:p>
      <w:pPr>
        <w:spacing w:after="200"/>
        <w:jc w:val="center"/>
      </w:pPr>
      <w:r>
        <w:rPr>
          <w:sz w:val="17"/>
        </w:rPr>
        <w:t>May 2026  |  22 self-recorded audio files  |  4 models  |  88 inference runs</w:t>
      </w:r>
    </w:p>
    <w:p>
      <w:pPr>
        <w:pStyle w:val="Heading1"/>
        <w:jc w:val="left"/>
      </w:pPr>
      <w:r>
        <w:rPr>
          <w:color w:val="1F497D"/>
        </w:rPr>
        <w:t>1. Approach</w:t>
      </w:r>
    </w:p>
    <w:p>
      <w:pPr>
        <w:spacing w:after="100" w:before="40"/>
      </w:pPr>
      <w:r>
        <w:t>Platform context: blue-collar hiring, phone and WhatsApp voice input, Hindi/Hinglish, noisy environments. The core task is entity extraction — did the model correctly capture the locality name from natural conversational speech? Wrong locality = wrong job match. WER is insufficient here: a transcript returning 'alhaga' for 'Yelahanka' scores WER=1.0 on that word but the failure is a missed entity, not a transcription error. Four models were benchmarked across the API vs local and general-purpose vs India-specific axes: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5904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2592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Deepgram Nova-2</w:t>
            </w:r>
          </w:p>
        </w:tc>
        <w:tc>
          <w:tcPr>
            <w:tcW w:type="dxa" w:w="2160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API — Baseline</w:t>
            </w:r>
          </w:p>
        </w:tc>
        <w:tc>
          <w:tcPr>
            <w:tcW w:type="dxa" w:w="5904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Required. Production ASR marketed for telephony.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Sarvam Saaras v3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API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India-specific, telephony-optimized, Hinglish transliteration support.</w:t>
            </w:r>
          </w:p>
        </w:tc>
      </w:tr>
      <w:tr>
        <w:tc>
          <w:tcPr>
            <w:tcW w:type="dxa" w:w="2592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Whisper Medium</w:t>
            </w:r>
          </w:p>
        </w:tc>
        <w:tc>
          <w:tcPr>
            <w:tcW w:type="dxa" w:w="2160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Local (CPU, int8)</w:t>
            </w:r>
          </w:p>
        </w:tc>
        <w:tc>
          <w:tcPr>
            <w:tcW w:type="dxa" w:w="5904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Most-used open-source ASR. Free, privacy-safe, no per-call cost.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IndicConformer 600M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Colab T4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AI4Bharat model, trained on 22 Indian languages. Best Indian open-source option.</w:t>
            </w:r>
          </w:p>
        </w:tc>
      </w:tr>
    </w:tbl>
    <w:p>
      <w:pPr>
        <w:spacing w:after="80"/>
      </w:pPr>
    </w:p>
    <w:p>
      <w:pPr>
        <w:spacing w:after="100" w:before="40"/>
      </w:pPr>
      <w:r>
        <w:t>Models rejected: IndicWhisper — broken checkpoint, weight size mismatches. Sarvam Saarika v2.5 — deprecated mid-evaluation, migrated to Saaras v3. IndicConformer ran on Google Colab T4 (6.17GB model exceeds local 6GB VRAM). Whisper ran on CPU due to missing CUDA cublas DLL on GTX 1660.</w:t>
      </w:r>
    </w:p>
    <w:p>
      <w:pPr>
        <w:spacing w:after="100" w:before="40"/>
      </w:pPr>
      <w:r>
        <w:t>Dataset: 22 phone-mic recordings (20 Hindi/Hinglish + 2 English for cross-language generalization). Two speakers — male (16 files), female (6 files), both Malayalam-accented Hindi, matching the actual blue-collar worker demographic in Bangalore. Conditions: quiet (8), noisy (9), rushed (3), whispered (2). External validation: FLEURS Hindi test split (20 samples) via HuggingFace.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9504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Why</w:t>
            </w:r>
          </w:p>
        </w:tc>
      </w:tr>
      <w:tr>
        <w:tc>
          <w:tcPr>
            <w:tcW w:type="dxa" w:w="2592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Entity Accuracy</w:t>
            </w:r>
          </w:p>
        </w:tc>
        <w:tc>
          <w:tcPr>
            <w:tcW w:type="dxa" w:w="9504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Primary. Binary: did the locality name get captured? Most business-relevant.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WER</w:t>
            </w:r>
          </w:p>
        </w:tc>
        <w:tc>
          <w:tcPr>
            <w:tcW w:type="dxa" w:w="9504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Standard word-level metric. Secondary — not sufficient for proper noun tasks.</w:t>
            </w:r>
          </w:p>
        </w:tc>
      </w:tr>
      <w:tr>
        <w:tc>
          <w:tcPr>
            <w:tcW w:type="dxa" w:w="2592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CER</w:t>
            </w:r>
          </w:p>
        </w:tc>
        <w:tc>
          <w:tcPr>
            <w:tcW w:type="dxa" w:w="9504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Character-level. Better for Indian names where one character difference matters.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Latency (s)</w:t>
            </w:r>
          </w:p>
        </w:tc>
        <w:tc>
          <w:tcPr>
            <w:tcW w:type="dxa" w:w="9504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API response time per file. Critical for real-time telephony.</w:t>
            </w:r>
          </w:p>
        </w:tc>
      </w:tr>
    </w:tbl>
    <w:p>
      <w:pPr>
        <w:spacing w:after="80"/>
      </w:pPr>
    </w:p>
    <w:p>
      <w:pPr>
        <w:spacing w:after="100" w:before="40"/>
      </w:pPr>
      <w:r>
        <w:t>Entity accuracy uses fuzzy matching via rapidfuzz (sliding window, threshold=85). Threshold set at 85 not 80 — 'electronic city' matched 'electricity' at 84.6, a false positive. Devanagari aliases added for Whisper and IndicConformer since both output Devanagari for Hindi speech, making WER/CER comparisons invalid.</w:t>
      </w:r>
    </w:p>
    <w:p>
      <w:pPr>
        <w:pStyle w:val="Heading1"/>
        <w:jc w:val="left"/>
      </w:pPr>
      <w:r>
        <w:rPr>
          <w:color w:val="1F497D"/>
        </w:rPr>
        <w:t>2. Key Findings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316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244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Entity Accuracy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Mean WER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Mean CER</w:t>
            </w:r>
          </w:p>
        </w:tc>
        <w:tc>
          <w:tcPr>
            <w:tcW w:type="dxa" w:w="2736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Mean Latency</w:t>
            </w:r>
          </w:p>
        </w:tc>
      </w:tr>
      <w:tr>
        <w:tc>
          <w:tcPr>
            <w:tcW w:type="dxa" w:w="3168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Deepgram Nova-2</w:t>
            </w:r>
          </w:p>
        </w:tc>
        <w:tc>
          <w:tcPr>
            <w:tcW w:type="dxa" w:w="2448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32%</w:t>
            </w:r>
          </w:p>
        </w:tc>
        <w:tc>
          <w:tcPr>
            <w:tcW w:type="dxa" w:w="1872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0.49</w:t>
            </w:r>
          </w:p>
        </w:tc>
        <w:tc>
          <w:tcPr>
            <w:tcW w:type="dxa" w:w="1872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0.28</w:t>
            </w:r>
          </w:p>
        </w:tc>
        <w:tc>
          <w:tcPr>
            <w:tcW w:type="dxa" w:w="2736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0.9s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Sarvam Saaras v3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77% ✓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0.25 ✓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0.10 ✓</w:t>
            </w:r>
          </w:p>
        </w:tc>
        <w:tc>
          <w:tcPr>
            <w:tcW w:type="dxa" w:w="2736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0.7s ✓</w:t>
            </w:r>
          </w:p>
        </w:tc>
      </w:tr>
      <w:tr>
        <w:tc>
          <w:tcPr>
            <w:tcW w:type="dxa" w:w="3168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IndicConformer 600M</w:t>
            </w:r>
          </w:p>
        </w:tc>
        <w:tc>
          <w:tcPr>
            <w:tcW w:type="dxa" w:w="2448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55%</w:t>
            </w:r>
          </w:p>
        </w:tc>
        <w:tc>
          <w:tcPr>
            <w:tcW w:type="dxa" w:w="1872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1.01 *</w:t>
            </w:r>
          </w:p>
        </w:tc>
        <w:tc>
          <w:tcPr>
            <w:tcW w:type="dxa" w:w="1872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0.85 *</w:t>
            </w:r>
          </w:p>
        </w:tc>
        <w:tc>
          <w:tcPr>
            <w:tcW w:type="dxa" w:w="2736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1.5s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Whisper Medium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64%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0.94 *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0.79 *</w:t>
            </w:r>
          </w:p>
        </w:tc>
        <w:tc>
          <w:tcPr>
            <w:tcW w:type="dxa" w:w="2736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12.4s</w:t>
            </w:r>
          </w:p>
        </w:tc>
      </w:tr>
    </w:tbl>
    <w:p>
      <w:pPr>
        <w:spacing w:after="80"/>
      </w:pPr>
    </w:p>
    <w:p>
      <w:pPr>
        <w:spacing w:after="100" w:before="40"/>
      </w:pPr>
      <w:r>
        <w:t>* WER/CER not comparable — Devanagari output vs Roman reference. Whisper WER (0.94) is lower than IndicConformer (1.01) partly because English files pull the mean down. Charts: results/charts/ — entity_accuracy.png, noise_breakdown.png, gender_breakdown.png, latency_comparison.png, llm_vs_fuzzy.png</w:t>
      </w:r>
    </w:p>
    <w:p>
      <w:pPr>
        <w:pStyle w:val="Heading2"/>
        <w:jc w:val="left"/>
      </w:pPr>
      <w:r>
        <w:rPr>
          <w:color w:val="1F497D"/>
        </w:rPr>
        <w:t>Results by Condition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16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Condition</w:t>
            </w:r>
          </w:p>
        </w:tc>
        <w:tc>
          <w:tcPr>
            <w:tcW w:type="dxa" w:w="2304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Deepgram</w:t>
            </w:r>
          </w:p>
        </w:tc>
        <w:tc>
          <w:tcPr>
            <w:tcW w:type="dxa" w:w="2304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Sarvam</w:t>
            </w:r>
          </w:p>
        </w:tc>
        <w:tc>
          <w:tcPr>
            <w:tcW w:type="dxa" w:w="2736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IndicConformer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Whisper</w:t>
            </w:r>
          </w:p>
        </w:tc>
      </w:tr>
      <w:tr>
        <w:tc>
          <w:tcPr>
            <w:tcW w:type="dxa" w:w="2160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Quiet</w:t>
            </w:r>
          </w:p>
        </w:tc>
        <w:tc>
          <w:tcPr>
            <w:tcW w:type="dxa" w:w="2304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29%</w:t>
            </w:r>
          </w:p>
        </w:tc>
        <w:tc>
          <w:tcPr>
            <w:tcW w:type="dxa" w:w="2304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86%</w:t>
            </w:r>
          </w:p>
        </w:tc>
        <w:tc>
          <w:tcPr>
            <w:tcW w:type="dxa" w:w="2736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86%</w:t>
            </w:r>
          </w:p>
        </w:tc>
        <w:tc>
          <w:tcPr>
            <w:tcW w:type="dxa" w:w="2592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43%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Noisy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25%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63%</w:t>
            </w:r>
          </w:p>
        </w:tc>
        <w:tc>
          <w:tcPr>
            <w:tcW w:type="dxa" w:w="2736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38%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63%</w:t>
            </w:r>
          </w:p>
        </w:tc>
      </w:tr>
      <w:tr>
        <w:tc>
          <w:tcPr>
            <w:tcW w:type="dxa" w:w="2160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Rushed</w:t>
            </w:r>
          </w:p>
        </w:tc>
        <w:tc>
          <w:tcPr>
            <w:tcW w:type="dxa" w:w="2304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0% ✗</w:t>
            </w:r>
          </w:p>
        </w:tc>
        <w:tc>
          <w:tcPr>
            <w:tcW w:type="dxa" w:w="2304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100% ✓</w:t>
            </w:r>
          </w:p>
        </w:tc>
        <w:tc>
          <w:tcPr>
            <w:tcW w:type="dxa" w:w="2736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0% ✗</w:t>
            </w:r>
          </w:p>
        </w:tc>
        <w:tc>
          <w:tcPr>
            <w:tcW w:type="dxa" w:w="2592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67%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Whispered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50%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50%</w:t>
            </w:r>
          </w:p>
        </w:tc>
        <w:tc>
          <w:tcPr>
            <w:tcW w:type="dxa" w:w="2736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50%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100% ✓</w:t>
            </w:r>
          </w:p>
        </w:tc>
      </w:tr>
    </w:tbl>
    <w:p>
      <w:pPr>
        <w:spacing w:after="80"/>
      </w:pPr>
    </w:p>
    <w:p>
      <w:pPr>
        <w:spacing w:after="100" w:before="40"/>
      </w:pPr>
      <w:r>
        <w:t>Sarvam is the only model achieving 100% on rushed audio — the most production-relevant condition for telephony. Deepgram and IndicConformer score 0% on rushed speech — complete collapse. Whisper scores 100% on whispered audio but is not deployable at 12.4s per file latency.</w:t>
      </w:r>
    </w:p>
    <w:p>
      <w:pPr>
        <w:pStyle w:val="Heading2"/>
        <w:jc w:val="left"/>
      </w:pPr>
      <w:r>
        <w:rPr>
          <w:color w:val="1F497D"/>
        </w:rPr>
        <w:t>Gender Gap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88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1440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Male</w:t>
            </w:r>
          </w:p>
        </w:tc>
        <w:tc>
          <w:tcPr>
            <w:tcW w:type="dxa" w:w="1584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Female</w:t>
            </w:r>
          </w:p>
        </w:tc>
        <w:tc>
          <w:tcPr>
            <w:tcW w:type="dxa" w:w="619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Gap</w:t>
            </w:r>
          </w:p>
        </w:tc>
      </w:tr>
      <w:tr>
        <w:tc>
          <w:tcPr>
            <w:tcW w:type="dxa" w:w="2880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Deepgram Nova-2</w:t>
            </w:r>
          </w:p>
        </w:tc>
        <w:tc>
          <w:tcPr>
            <w:tcW w:type="dxa" w:w="1440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27%</w:t>
            </w:r>
          </w:p>
        </w:tc>
        <w:tc>
          <w:tcPr>
            <w:tcW w:type="dxa" w:w="1584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43%</w:t>
            </w:r>
          </w:p>
        </w:tc>
        <w:tc>
          <w:tcPr>
            <w:tcW w:type="dxa" w:w="6192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-16% (reversed — female &gt; male, unique to Deepgram)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Sarvam Saaras v3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87%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57%</w:t>
            </w:r>
          </w:p>
        </w:tc>
        <w:tc>
          <w:tcPr>
            <w:tcW w:type="dxa" w:w="6192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+30% (largest gap — likely training data bias)</w:t>
            </w:r>
          </w:p>
        </w:tc>
      </w:tr>
      <w:tr>
        <w:tc>
          <w:tcPr>
            <w:tcW w:type="dxa" w:w="2880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IndicConformer 600M</w:t>
            </w:r>
          </w:p>
        </w:tc>
        <w:tc>
          <w:tcPr>
            <w:tcW w:type="dxa" w:w="1440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53%</w:t>
            </w:r>
          </w:p>
        </w:tc>
        <w:tc>
          <w:tcPr>
            <w:tcW w:type="dxa" w:w="1584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57%</w:t>
            </w:r>
          </w:p>
        </w:tc>
        <w:tc>
          <w:tcPr>
            <w:tcW w:type="dxa" w:w="6192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~0% (gender-neutral)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Whisper Medium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67%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57%</w:t>
            </w:r>
          </w:p>
        </w:tc>
        <w:tc>
          <w:tcPr>
            <w:tcW w:type="dxa" w:w="6192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+10%</w:t>
            </w:r>
          </w:p>
        </w:tc>
      </w:tr>
    </w:tbl>
    <w:p>
      <w:pPr>
        <w:spacing w:after="80"/>
      </w:pPr>
    </w:p>
    <w:p>
      <w:pPr>
        <w:spacing w:after="100" w:before="40"/>
      </w:pPr>
      <w:r>
        <w:t>Both speakers recorded in identical conditions. Sarvam's 30-point gender gap is not explained by recording quality — it is a production risk that needs monitoring and female-speaker evaluation data before deployment.</w:t>
      </w:r>
    </w:p>
    <w:p>
      <w:pPr>
        <w:pStyle w:val="Heading2"/>
        <w:jc w:val="left"/>
      </w:pPr>
      <w:r>
        <w:rPr>
          <w:color w:val="1F497D"/>
        </w:rPr>
        <w:t>Open-Source Validation</w:t>
      </w:r>
    </w:p>
    <w:p>
      <w:pPr>
        <w:spacing w:after="100" w:before="40"/>
      </w:pPr>
      <w:r>
        <w:t>FLEURS Hindi (20 samples, test split) confirms self-recorded findings: Sarvam outperforms Deepgram on CER (1.382 vs 1.411) and latency (0.72s vs 1.84s). WER ~1.0 on both due to Devanagari reference vs Roman output script mismatch — expected, not a failure. Results are not an artifact of self-recording quality.</w:t>
      </w:r>
    </w:p>
    <w:p>
      <w:pPr>
        <w:pStyle w:val="Heading1"/>
        <w:jc w:val="left"/>
      </w:pPr>
      <w:r>
        <w:rPr>
          <w:color w:val="1F497D"/>
        </w:rPr>
        <w:t>3. Failure Analysis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024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736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Reference</w:t>
            </w:r>
          </w:p>
        </w:tc>
        <w:tc>
          <w:tcPr>
            <w:tcW w:type="dxa" w:w="3024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Deepgram Output</w:t>
            </w:r>
          </w:p>
        </w:tc>
        <w:tc>
          <w:tcPr>
            <w:tcW w:type="dxa" w:w="331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3024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05_marathahalli_whispered</w:t>
            </w:r>
          </w:p>
        </w:tc>
        <w:tc>
          <w:tcPr>
            <w:tcW w:type="dxa" w:w="2736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abhi marathahalli bridge...</w:t>
            </w:r>
          </w:p>
        </w:tc>
        <w:tc>
          <w:tcPr>
            <w:tcW w:type="dxa" w:w="3024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(empty)</w:t>
            </w:r>
          </w:p>
        </w:tc>
        <w:tc>
          <w:tcPr>
            <w:tcW w:type="dxa" w:w="3312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Model silent on whisper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07_rajajinagar_noisy</w:t>
            </w:r>
          </w:p>
        </w:tc>
        <w:tc>
          <w:tcPr>
            <w:tcW w:type="dxa" w:w="2736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rajajinagar mein ek room...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(empty)</w:t>
            </w:r>
          </w:p>
        </w:tc>
        <w:tc>
          <w:tcPr>
            <w:tcW w:type="dxa" w:w="3312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Complete failure on noise</w:t>
            </w:r>
          </w:p>
        </w:tc>
      </w:tr>
      <w:tr>
        <w:tc>
          <w:tcPr>
            <w:tcW w:type="dxa" w:w="3024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09_yelahanka_quiet</w:t>
            </w:r>
          </w:p>
        </w:tc>
        <w:tc>
          <w:tcPr>
            <w:tcW w:type="dxa" w:w="2736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yelahanka mein ek naya...</w:t>
            </w:r>
          </w:p>
        </w:tc>
        <w:tc>
          <w:tcPr>
            <w:tcW w:type="dxa" w:w="3024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alhaga mein ek naya...</w:t>
            </w:r>
          </w:p>
        </w:tc>
        <w:tc>
          <w:tcPr>
            <w:tcW w:type="dxa" w:w="3312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Phonetic distortion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20_yeshwanthpur_noisy</w:t>
            </w:r>
          </w:p>
        </w:tc>
        <w:tc>
          <w:tcPr>
            <w:tcW w:type="dxa" w:w="2736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haan bhai yeshwanthpur...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fine guys is chandraghor...</w:t>
            </w:r>
          </w:p>
        </w:tc>
        <w:tc>
          <w:tcPr>
            <w:tcW w:type="dxa" w:w="3312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Severe hallucination</w:t>
            </w:r>
          </w:p>
        </w:tc>
      </w:tr>
      <w:tr>
        <w:tc>
          <w:tcPr>
            <w:tcW w:type="dxa" w:w="3024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01_koramangala_quiet</w:t>
            </w:r>
          </w:p>
        </w:tc>
        <w:tc>
          <w:tcPr>
            <w:tcW w:type="dxa" w:w="2736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haan bhai main koramangala...</w:t>
            </w:r>
          </w:p>
        </w:tc>
        <w:tc>
          <w:tcPr>
            <w:tcW w:type="dxa" w:w="3024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hanbhai main koramaangala...</w:t>
            </w:r>
          </w:p>
        </w:tc>
        <w:tc>
          <w:tcPr>
            <w:tcW w:type="dxa" w:w="3312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Word boundary + insertion</w:t>
            </w:r>
          </w:p>
        </w:tc>
      </w:tr>
    </w:tbl>
    <w:p>
      <w:pPr>
        <w:spacing w:after="80"/>
      </w:pPr>
    </w:p>
    <w:p>
      <w:pPr>
        <w:spacing w:after="100" w:before="40"/>
      </w:pPr>
      <w:r>
        <w:t>Deepgram produced 2 empty transcripts — no other model did. The hallucination on file 20 is dangerous: 'chandraghor' is a coherent but completely wrong locality with no confidence signal to flag it.</w:t>
      </w:r>
    </w:p>
    <w:p>
      <w:pPr>
        <w:pStyle w:val="Heading2"/>
        <w:jc w:val="left"/>
      </w:pPr>
      <w:r>
        <w:rPr>
          <w:color w:val="1F497D"/>
        </w:rPr>
        <w:t>LLM-Based Entity Extraction</w:t>
      </w:r>
    </w:p>
    <w:p>
      <w:pPr>
        <w:spacing w:after="100" w:before="40"/>
      </w:pPr>
      <w:r>
        <w:t>ASR transcript → Llama-3 70B (Groq) for NER. Tested on all Deepgram + Sarvam outputs (44 samples):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16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Fuzzy Match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LLM Extraction</w:t>
            </w:r>
          </w:p>
        </w:tc>
        <w:tc>
          <w:tcPr>
            <w:tcW w:type="dxa" w:w="3744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Delta</w:t>
            </w:r>
          </w:p>
        </w:tc>
      </w:tr>
      <w:tr>
        <w:tc>
          <w:tcPr>
            <w:tcW w:type="dxa" w:w="3168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Deepgram Nova-2</w:t>
            </w:r>
          </w:p>
        </w:tc>
        <w:tc>
          <w:tcPr>
            <w:tcW w:type="dxa" w:w="2592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32%</w:t>
            </w:r>
          </w:p>
        </w:tc>
        <w:tc>
          <w:tcPr>
            <w:tcW w:type="dxa" w:w="2592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73%</w:t>
            </w:r>
          </w:p>
        </w:tc>
        <w:tc>
          <w:tcPr>
            <w:tcW w:type="dxa" w:w="3744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+41 pts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Sarvam Saaras v3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77%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95%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+18 pts</w:t>
            </w:r>
          </w:p>
        </w:tc>
      </w:tr>
    </w:tbl>
    <w:p>
      <w:pPr>
        <w:spacing w:after="80"/>
      </w:pPr>
    </w:p>
    <w:p>
      <w:pPr>
        <w:spacing w:after="100" w:before="40"/>
      </w:pPr>
      <w:r>
        <w:t>LLM rescues (selected):</w:t>
      </w:r>
    </w:p>
    <w:p>
      <w:pPr>
        <w:pStyle w:val="ListBullet"/>
        <w:spacing w:after="40"/>
      </w:pPr>
      <w:r>
        <w:rPr>
          <w:b/>
        </w:rPr>
        <w:t>"alhaga"</w:t>
      </w:r>
      <w:r>
        <w:t xml:space="preserve"> → Yelahanka</w:t>
      </w:r>
    </w:p>
    <w:p>
      <w:pPr>
        <w:pStyle w:val="ListBullet"/>
        <w:spacing w:after="40"/>
      </w:pPr>
      <w:r>
        <w:rPr>
          <w:b/>
        </w:rPr>
        <w:t>"bpm leut"</w:t>
      </w:r>
      <w:r>
        <w:t xml:space="preserve"> → BTM Layout</w:t>
      </w:r>
    </w:p>
    <w:p>
      <w:pPr>
        <w:pStyle w:val="ListBullet"/>
        <w:spacing w:after="40"/>
      </w:pPr>
      <w:r>
        <w:rPr>
          <w:b/>
        </w:rPr>
        <w:t>"wiphil"</w:t>
      </w:r>
      <w:r>
        <w:t xml:space="preserve"> → Whitefield</w:t>
      </w:r>
    </w:p>
    <w:p>
      <w:pPr>
        <w:pStyle w:val="ListBullet"/>
        <w:spacing w:after="40"/>
      </w:pPr>
      <w:r>
        <w:rPr>
          <w:b/>
        </w:rPr>
        <w:t>"silver par"</w:t>
      </w:r>
      <w:r>
        <w:t xml:space="preserve"> → Silk Board</w:t>
      </w:r>
    </w:p>
    <w:p>
      <w:pPr>
        <w:pStyle w:val="ListBullet"/>
        <w:spacing w:after="40"/>
      </w:pPr>
      <w:r>
        <w:rPr>
          <w:b/>
        </w:rPr>
        <w:t>"bailandoor"</w:t>
      </w:r>
      <w:r>
        <w:t xml:space="preserve"> → Bellandur</w:t>
      </w:r>
    </w:p>
    <w:p>
      <w:pPr>
        <w:spacing w:after="100" w:before="40"/>
      </w:pPr>
      <w:r>
        <w:t>LLM failure modes:</w:t>
      </w:r>
    </w:p>
    <w:p>
      <w:pPr>
        <w:pStyle w:val="ListBullet"/>
        <w:spacing w:after="40"/>
      </w:pPr>
      <w:r>
        <w:rPr>
          <w:b/>
        </w:rPr>
        <w:t>"chandraghor session"</w:t>
      </w:r>
      <w:r>
        <w:t xml:space="preserve"> → 'Chandraghoda' — real but wrong locality, confident hallucination</w:t>
      </w:r>
    </w:p>
    <w:p>
      <w:pPr>
        <w:pStyle w:val="ListBullet"/>
        <w:spacing w:after="40"/>
      </w:pPr>
      <w:r>
        <w:rPr>
          <w:b/>
        </w:rPr>
        <w:t>"masooch ek bus"</w:t>
      </w:r>
      <w:r>
        <w:t xml:space="preserve"> → 'Mysore Road' — plausible but wrong</w:t>
      </w:r>
    </w:p>
    <w:p>
      <w:pPr>
        <w:spacing w:after="100" w:before="40"/>
      </w:pPr>
      <w:r>
        <w:t>LLM hallucinates confidently on garbled input — producing a wrong answer that looks correct. Gazetteer validation is mandatory as a third stage.</w:t>
      </w:r>
    </w:p>
    <w:p>
      <w:pPr>
        <w:pStyle w:val="Heading1"/>
        <w:jc w:val="left"/>
      </w:pPr>
      <w:r>
        <w:rPr>
          <w:color w:val="1F497D"/>
        </w:rPr>
        <w:t>4. Recommendation</w:t>
      </w:r>
    </w:p>
    <w:p>
      <w:pPr>
        <w:spacing w:after="100" w:before="40"/>
      </w:pPr>
      <w:r>
        <w:t>Sarvam Saaras v3 is the production pick — best entity accuracy (77%), fastest latency (0.7s), only model handling rushed speech (100%), consistent on noisy audio (63%). No other model is close on the primary task.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864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Stage</w:t>
            </w:r>
          </w:p>
        </w:tc>
        <w:tc>
          <w:tcPr>
            <w:tcW w:type="dxa" w:w="4464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6768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Role</w:t>
            </w:r>
          </w:p>
        </w:tc>
      </w:tr>
      <w:tr>
        <w:tc>
          <w:tcPr>
            <w:tcW w:type="dxa" w:w="864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4464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Sarvam Saaras v3  (mode=translit)</w:t>
            </w:r>
          </w:p>
        </w:tc>
        <w:tc>
          <w:tcPr>
            <w:tcW w:type="dxa" w:w="6768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Phone audio → Roman script transcript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4464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Llama-3 70B via Groq</w:t>
            </w:r>
          </w:p>
        </w:tc>
        <w:tc>
          <w:tcPr>
            <w:tcW w:type="dxa" w:w="6768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Extract locality from distorted transcript (77% → 95%)</w:t>
            </w:r>
          </w:p>
        </w:tc>
      </w:tr>
      <w:tr>
        <w:tc>
          <w:tcPr>
            <w:tcW w:type="dxa" w:w="864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4464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Gazetteer validation</w:t>
            </w:r>
          </w:p>
        </w:tc>
        <w:tc>
          <w:tcPr>
            <w:tcW w:type="dxa" w:w="6768"/>
            <w:shd w:val="clear" w:color="auto" w:fill="F2F7FC"/>
          </w:tcPr>
          <w:p>
            <w:pPr>
              <w:jc w:val="center"/>
            </w:pPr>
            <w:r>
              <w:rPr>
                <w:sz w:val="18"/>
              </w:rPr>
              <w:t>Reject hallucinations against known locality list</w:t>
            </w:r>
          </w:p>
        </w:tc>
      </w:tr>
    </w:tbl>
    <w:p>
      <w:pPr>
        <w:spacing w:after="80"/>
      </w:pPr>
    </w:p>
    <w:p>
      <w:pPr>
        <w:spacing w:after="100" w:before="40"/>
      </w:pPr>
      <w:r>
        <w:t>Three-stage pipeline achieves 95% entity accuracy vs 77% for ASR alone. The gazetteer is not optional — without it, LLM hallucinations like 'Chandraghoda' pass as valid answers.</w:t>
      </w:r>
    </w:p>
    <w:p>
      <w:pPr>
        <w:pStyle w:val="Heading2"/>
        <w:jc w:val="left"/>
      </w:pPr>
      <w:r>
        <w:rPr>
          <w:color w:val="1F497D"/>
        </w:rPr>
        <w:t>Caveats</w:t>
      </w:r>
    </w:p>
    <w:p>
      <w:pPr>
        <w:pStyle w:val="ListBullet"/>
        <w:spacing w:after="40"/>
      </w:pPr>
      <w:r>
        <w:rPr>
          <w:b/>
        </w:rPr>
        <w:t>Gender gap:</w:t>
      </w:r>
      <w:r>
        <w:t xml:space="preserve"> Sarvam 87% male vs 57% female. Collect female-speaker eval data before production.</w:t>
      </w:r>
    </w:p>
    <w:p>
      <w:pPr>
        <w:pStyle w:val="ListBullet"/>
        <w:spacing w:after="40"/>
      </w:pPr>
      <w:r>
        <w:rPr>
          <w:b/>
        </w:rPr>
        <w:t>Whispered audio:</w:t>
      </w:r>
      <w:r>
        <w:t xml:space="preserve"> Unsolved across all production-ready models (max 50%). Whisper solves it but is not deployable.</w:t>
      </w:r>
    </w:p>
    <w:p>
      <w:pPr>
        <w:pStyle w:val="ListBullet"/>
        <w:spacing w:after="40"/>
      </w:pPr>
      <w:r>
        <w:rPr>
          <w:b/>
        </w:rPr>
        <w:t>Cost at scale:</w:t>
      </w:r>
      <w:r>
        <w:t xml:space="preserve"> Sarvam is a paid API. At high call volume, IndicConformer on dedicated GPU is viable — matches Sarvam on quiet audio (86%).</w:t>
      </w:r>
    </w:p>
    <w:p>
      <w:pPr>
        <w:pStyle w:val="ListBullet"/>
        <w:spacing w:after="40"/>
      </w:pPr>
      <w:r>
        <w:rPr>
          <w:b/>
        </w:rPr>
        <w:t>Dataset size:</w:t>
      </w:r>
      <w:r>
        <w:t xml:space="preserve"> 22 files, 2 speakers. Validate on larger, more diverse pool before production commitment.</w:t>
      </w:r>
    </w:p>
    <w:p>
      <w:pPr>
        <w:pStyle w:val="ListBullet"/>
        <w:spacing w:after="40"/>
      </w:pPr>
      <w:r>
        <w:rPr>
          <w:b/>
        </w:rPr>
        <w:t>IndicConformer robustness:</w:t>
      </w:r>
      <w:r>
        <w:t xml:space="preserve"> 86% on quiet but 0% on rushed — strong capability, poor noise robustness. Needs noisy training data.</w:t>
      </w:r>
    </w:p>
    <w:p/>
    <w:p>
      <w:pPr>
        <w:spacing w:before="160"/>
      </w:pPr>
      <w:r>
        <w:rPr>
          <w:color w:val="888888"/>
          <w:sz w:val="15"/>
        </w:rPr>
        <w:t>Code: pipeline.py · metrics.py · analyse.py · llm_extraction.py · open_source_eval.py  |  Results: results/combined_results.csv (88 rows)  |  Reproduce: python pipeline.py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