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44"/>
          <w:szCs w:val="44"/>
        </w:rPr>
      </w:pPr>
      <w:r w:rsidRPr="00663B8A">
        <w:rPr>
          <w:b/>
          <w:sz w:val="44"/>
          <w:szCs w:val="44"/>
        </w:rPr>
        <w:t xml:space="preserve">A Linear Classifier for Determining the </w:t>
      </w:r>
    </w:p>
    <w:p w:rsidR="00663B8A" w:rsidRPr="00663B8A" w:rsidRDefault="00663B8A" w:rsidP="000E7235">
      <w:pPr>
        <w:spacing w:line="360" w:lineRule="auto"/>
        <w:jc w:val="center"/>
        <w:rPr>
          <w:b/>
          <w:sz w:val="44"/>
          <w:szCs w:val="44"/>
        </w:rPr>
      </w:pPr>
      <w:r w:rsidRPr="00663B8A">
        <w:rPr>
          <w:b/>
          <w:sz w:val="44"/>
          <w:szCs w:val="44"/>
        </w:rPr>
        <w:t>Presence of Malignancy in Breast Tumors</w:t>
      </w:r>
    </w:p>
    <w:p w:rsidR="00663B8A" w:rsidRDefault="00663B8A" w:rsidP="00663B8A">
      <w:pPr>
        <w:spacing w:line="360" w:lineRule="auto"/>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32"/>
          <w:szCs w:val="32"/>
        </w:rPr>
      </w:pPr>
    </w:p>
    <w:p w:rsidR="00663B8A" w:rsidRPr="00663B8A" w:rsidRDefault="00663B8A" w:rsidP="000E7235">
      <w:pPr>
        <w:spacing w:line="360" w:lineRule="auto"/>
        <w:jc w:val="center"/>
        <w:rPr>
          <w:b/>
          <w:sz w:val="32"/>
          <w:szCs w:val="32"/>
        </w:rPr>
      </w:pPr>
      <w:r w:rsidRPr="00663B8A">
        <w:rPr>
          <w:b/>
          <w:sz w:val="32"/>
          <w:szCs w:val="32"/>
        </w:rPr>
        <w:t>Final Report</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r>
        <w:rPr>
          <w:b/>
          <w:sz w:val="28"/>
          <w:szCs w:val="28"/>
        </w:rPr>
        <w:t>Clemens Vallejo</w:t>
      </w:r>
    </w:p>
    <w:p w:rsidR="00663B8A" w:rsidRDefault="00663B8A" w:rsidP="000E7235">
      <w:pPr>
        <w:spacing w:line="360" w:lineRule="auto"/>
        <w:jc w:val="center"/>
        <w:rPr>
          <w:b/>
          <w:sz w:val="28"/>
          <w:szCs w:val="28"/>
        </w:rPr>
      </w:pPr>
      <w:r>
        <w:rPr>
          <w:b/>
          <w:sz w:val="28"/>
          <w:szCs w:val="28"/>
        </w:rPr>
        <w:t>Zayd Hammoudeh</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sectPr w:rsidR="00663B8A" w:rsidSect="00821858">
          <w:pgSz w:w="12240" w:h="15840"/>
          <w:pgMar w:top="720" w:right="720" w:bottom="720" w:left="720" w:header="720" w:footer="720" w:gutter="0"/>
          <w:cols w:space="720"/>
          <w:docGrid w:linePitch="360"/>
        </w:sectPr>
      </w:pPr>
    </w:p>
    <w:sdt>
      <w:sdtPr>
        <w:rPr>
          <w:rFonts w:ascii="Calibri" w:eastAsia="Calibri" w:hAnsi="Calibri" w:cs="Times New Roman"/>
          <w:b w:val="0"/>
          <w:bCs w:val="0"/>
          <w:color w:val="auto"/>
          <w:sz w:val="22"/>
          <w:szCs w:val="22"/>
        </w:rPr>
        <w:id w:val="458093024"/>
        <w:docPartObj>
          <w:docPartGallery w:val="Table of Contents"/>
          <w:docPartUnique/>
        </w:docPartObj>
      </w:sdtPr>
      <w:sdtContent>
        <w:p w:rsidR="008E1BFF" w:rsidRPr="00AA4267" w:rsidRDefault="008E1BFF" w:rsidP="00C23566">
          <w:pPr>
            <w:pStyle w:val="TOCHeading"/>
            <w:ind w:left="720" w:hanging="360"/>
            <w:rPr>
              <w:color w:val="auto"/>
            </w:rPr>
          </w:pPr>
          <w:r w:rsidRPr="00AA4267">
            <w:rPr>
              <w:rStyle w:val="Heading1Char"/>
              <w:rFonts w:eastAsiaTheme="majorEastAsia"/>
              <w:b/>
              <w:color w:val="auto"/>
            </w:rPr>
            <w:t>Table of Contents</w:t>
          </w:r>
        </w:p>
        <w:p w:rsidR="0039642C" w:rsidRDefault="002672B2">
          <w:pPr>
            <w:pStyle w:val="TOC1"/>
            <w:tabs>
              <w:tab w:val="right" w:leader="dot" w:pos="10790"/>
            </w:tabs>
            <w:rPr>
              <w:rFonts w:asciiTheme="minorHAnsi" w:eastAsiaTheme="minorEastAsia" w:hAnsiTheme="minorHAnsi" w:cstheme="minorBidi"/>
              <w:noProof/>
            </w:rPr>
          </w:pPr>
          <w:r>
            <w:fldChar w:fldCharType="begin"/>
          </w:r>
          <w:r w:rsidR="008E1BFF">
            <w:instrText xml:space="preserve"> TOC \o "1-3" \h \z \u </w:instrText>
          </w:r>
          <w:r>
            <w:fldChar w:fldCharType="separate"/>
          </w:r>
          <w:hyperlink w:anchor="_Toc405092609" w:history="1">
            <w:r w:rsidR="0039642C" w:rsidRPr="003C4112">
              <w:rPr>
                <w:rStyle w:val="Hyperlink"/>
                <w:rFonts w:eastAsiaTheme="majorEastAsia"/>
                <w:noProof/>
              </w:rPr>
              <w:t>List of Figures</w:t>
            </w:r>
            <w:r w:rsidR="0039642C">
              <w:rPr>
                <w:noProof/>
                <w:webHidden/>
              </w:rPr>
              <w:tab/>
            </w:r>
            <w:r w:rsidR="0039642C">
              <w:rPr>
                <w:noProof/>
                <w:webHidden/>
              </w:rPr>
              <w:fldChar w:fldCharType="begin"/>
            </w:r>
            <w:r w:rsidR="0039642C">
              <w:rPr>
                <w:noProof/>
                <w:webHidden/>
              </w:rPr>
              <w:instrText xml:space="preserve"> PAGEREF _Toc405092609 \h </w:instrText>
            </w:r>
            <w:r w:rsidR="0039642C">
              <w:rPr>
                <w:noProof/>
                <w:webHidden/>
              </w:rPr>
            </w:r>
            <w:r w:rsidR="0039642C">
              <w:rPr>
                <w:noProof/>
                <w:webHidden/>
              </w:rPr>
              <w:fldChar w:fldCharType="separate"/>
            </w:r>
            <w:r w:rsidR="0039642C">
              <w:rPr>
                <w:noProof/>
                <w:webHidden/>
              </w:rPr>
              <w:t>ii</w:t>
            </w:r>
            <w:r w:rsidR="0039642C">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0" w:history="1">
            <w:r w:rsidRPr="003C4112">
              <w:rPr>
                <w:rStyle w:val="Hyperlink"/>
                <w:noProof/>
              </w:rPr>
              <w:t>List of Tables</w:t>
            </w:r>
            <w:r>
              <w:rPr>
                <w:noProof/>
                <w:webHidden/>
              </w:rPr>
              <w:tab/>
            </w:r>
            <w:r>
              <w:rPr>
                <w:noProof/>
                <w:webHidden/>
              </w:rPr>
              <w:fldChar w:fldCharType="begin"/>
            </w:r>
            <w:r>
              <w:rPr>
                <w:noProof/>
                <w:webHidden/>
              </w:rPr>
              <w:instrText xml:space="preserve"> PAGEREF _Toc405092610 \h </w:instrText>
            </w:r>
            <w:r>
              <w:rPr>
                <w:noProof/>
                <w:webHidden/>
              </w:rPr>
            </w:r>
            <w:r>
              <w:rPr>
                <w:noProof/>
                <w:webHidden/>
              </w:rPr>
              <w:fldChar w:fldCharType="separate"/>
            </w:r>
            <w:r>
              <w:rPr>
                <w:noProof/>
                <w:webHidden/>
              </w:rPr>
              <w:t>iii</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1" w:history="1">
            <w:r w:rsidRPr="003C4112">
              <w:rPr>
                <w:rStyle w:val="Hyperlink"/>
                <w:noProof/>
              </w:rPr>
              <w:t>Introduction</w:t>
            </w:r>
            <w:r>
              <w:rPr>
                <w:noProof/>
                <w:webHidden/>
              </w:rPr>
              <w:tab/>
            </w:r>
            <w:r>
              <w:rPr>
                <w:noProof/>
                <w:webHidden/>
              </w:rPr>
              <w:fldChar w:fldCharType="begin"/>
            </w:r>
            <w:r>
              <w:rPr>
                <w:noProof/>
                <w:webHidden/>
              </w:rPr>
              <w:instrText xml:space="preserve"> PAGEREF _Toc405092611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2"/>
            <w:tabs>
              <w:tab w:val="right" w:leader="dot" w:pos="10790"/>
            </w:tabs>
            <w:rPr>
              <w:noProof/>
            </w:rPr>
          </w:pPr>
          <w:hyperlink w:anchor="_Toc405092612" w:history="1">
            <w:r w:rsidRPr="003C4112">
              <w:rPr>
                <w:rStyle w:val="Hyperlink"/>
                <w:noProof/>
              </w:rPr>
              <w:t>Linear Classification</w:t>
            </w:r>
            <w:r>
              <w:rPr>
                <w:noProof/>
                <w:webHidden/>
              </w:rPr>
              <w:tab/>
            </w:r>
            <w:r>
              <w:rPr>
                <w:noProof/>
                <w:webHidden/>
              </w:rPr>
              <w:fldChar w:fldCharType="begin"/>
            </w:r>
            <w:r>
              <w:rPr>
                <w:noProof/>
                <w:webHidden/>
              </w:rPr>
              <w:instrText xml:space="preserve"> PAGEREF _Toc405092612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13" w:history="1">
            <w:r w:rsidRPr="003C4112">
              <w:rPr>
                <w:rStyle w:val="Hyperlink"/>
                <w:noProof/>
              </w:rPr>
              <w:t>Genetic Algorithm Overview</w:t>
            </w:r>
            <w:r>
              <w:rPr>
                <w:noProof/>
                <w:webHidden/>
              </w:rPr>
              <w:tab/>
            </w:r>
            <w:r>
              <w:rPr>
                <w:noProof/>
                <w:webHidden/>
              </w:rPr>
              <w:fldChar w:fldCharType="begin"/>
            </w:r>
            <w:r>
              <w:rPr>
                <w:noProof/>
                <w:webHidden/>
              </w:rPr>
              <w:instrText xml:space="preserve"> PAGEREF _Toc405092613 \h </w:instrText>
            </w:r>
            <w:r>
              <w:rPr>
                <w:noProof/>
                <w:webHidden/>
              </w:rPr>
            </w:r>
            <w:r>
              <w:rPr>
                <w:noProof/>
                <w:webHidden/>
              </w:rPr>
              <w:fldChar w:fldCharType="separate"/>
            </w:r>
            <w:r>
              <w:rPr>
                <w:noProof/>
                <w:webHidden/>
              </w:rPr>
              <w:t>1</w:t>
            </w:r>
            <w:r>
              <w:rPr>
                <w:noProof/>
                <w:webHidden/>
              </w:rPr>
              <w:fldChar w:fldCharType="end"/>
            </w:r>
          </w:hyperlink>
        </w:p>
        <w:p w:rsidR="0039642C" w:rsidRDefault="0039642C">
          <w:pPr>
            <w:pStyle w:val="TOC2"/>
            <w:tabs>
              <w:tab w:val="right" w:leader="dot" w:pos="10790"/>
            </w:tabs>
            <w:rPr>
              <w:noProof/>
            </w:rPr>
          </w:pPr>
          <w:hyperlink w:anchor="_Toc405092614" w:history="1">
            <w:r w:rsidRPr="003C4112">
              <w:rPr>
                <w:rStyle w:val="Hyperlink"/>
                <w:noProof/>
              </w:rPr>
              <w:t>Chromosome (Solution) Structure</w:t>
            </w:r>
            <w:r>
              <w:rPr>
                <w:noProof/>
                <w:webHidden/>
              </w:rPr>
              <w:tab/>
            </w:r>
            <w:r>
              <w:rPr>
                <w:noProof/>
                <w:webHidden/>
              </w:rPr>
              <w:fldChar w:fldCharType="begin"/>
            </w:r>
            <w:r>
              <w:rPr>
                <w:noProof/>
                <w:webHidden/>
              </w:rPr>
              <w:instrText xml:space="preserve"> PAGEREF _Toc405092614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OC2"/>
            <w:tabs>
              <w:tab w:val="right" w:leader="dot" w:pos="10790"/>
            </w:tabs>
            <w:rPr>
              <w:noProof/>
            </w:rPr>
          </w:pPr>
          <w:hyperlink w:anchor="_Toc405092615" w:history="1">
            <w:r w:rsidRPr="003C4112">
              <w:rPr>
                <w:rStyle w:val="Hyperlink"/>
                <w:noProof/>
              </w:rPr>
              <w:t>Classification Strategy and Threshold</w:t>
            </w:r>
            <w:r>
              <w:rPr>
                <w:noProof/>
                <w:webHidden/>
              </w:rPr>
              <w:tab/>
            </w:r>
            <w:r>
              <w:rPr>
                <w:noProof/>
                <w:webHidden/>
              </w:rPr>
              <w:fldChar w:fldCharType="begin"/>
            </w:r>
            <w:r>
              <w:rPr>
                <w:noProof/>
                <w:webHidden/>
              </w:rPr>
              <w:instrText xml:space="preserve"> PAGEREF _Toc405092615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OC2"/>
            <w:tabs>
              <w:tab w:val="right" w:leader="dot" w:pos="10790"/>
            </w:tabs>
            <w:rPr>
              <w:noProof/>
            </w:rPr>
          </w:pPr>
          <w:hyperlink w:anchor="_Toc405092616" w:history="1">
            <w:r w:rsidRPr="003C4112">
              <w:rPr>
                <w:rStyle w:val="Hyperlink"/>
                <w:noProof/>
              </w:rPr>
              <w:t>Chromosome Population Size</w:t>
            </w:r>
            <w:r>
              <w:rPr>
                <w:noProof/>
                <w:webHidden/>
              </w:rPr>
              <w:tab/>
            </w:r>
            <w:r>
              <w:rPr>
                <w:noProof/>
                <w:webHidden/>
              </w:rPr>
              <w:fldChar w:fldCharType="begin"/>
            </w:r>
            <w:r>
              <w:rPr>
                <w:noProof/>
                <w:webHidden/>
              </w:rPr>
              <w:instrText xml:space="preserve"> PAGEREF _Toc405092616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7" w:history="1">
            <w:r w:rsidRPr="003C4112">
              <w:rPr>
                <w:rStyle w:val="Hyperlink"/>
                <w:noProof/>
              </w:rPr>
              <w:t>Reproduction Selection Algorithm</w:t>
            </w:r>
            <w:r>
              <w:rPr>
                <w:noProof/>
                <w:webHidden/>
              </w:rPr>
              <w:tab/>
            </w:r>
            <w:r>
              <w:rPr>
                <w:noProof/>
                <w:webHidden/>
              </w:rPr>
              <w:fldChar w:fldCharType="begin"/>
            </w:r>
            <w:r>
              <w:rPr>
                <w:noProof/>
                <w:webHidden/>
              </w:rPr>
              <w:instrText xml:space="preserve"> PAGEREF _Toc405092617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8" w:history="1">
            <w:r w:rsidRPr="003C4112">
              <w:rPr>
                <w:rStyle w:val="Hyperlink"/>
                <w:noProof/>
              </w:rPr>
              <w:t>Fitness Function</w:t>
            </w:r>
            <w:r>
              <w:rPr>
                <w:noProof/>
                <w:webHidden/>
              </w:rPr>
              <w:tab/>
            </w:r>
            <w:r>
              <w:rPr>
                <w:noProof/>
                <w:webHidden/>
              </w:rPr>
              <w:fldChar w:fldCharType="begin"/>
            </w:r>
            <w:r>
              <w:rPr>
                <w:noProof/>
                <w:webHidden/>
              </w:rPr>
              <w:instrText xml:space="preserve"> PAGEREF _Toc405092618 \h </w:instrText>
            </w:r>
            <w:r>
              <w:rPr>
                <w:noProof/>
                <w:webHidden/>
              </w:rPr>
            </w:r>
            <w:r>
              <w:rPr>
                <w:noProof/>
                <w:webHidden/>
              </w:rPr>
              <w:fldChar w:fldCharType="separate"/>
            </w:r>
            <w:r>
              <w:rPr>
                <w:noProof/>
                <w:webHidden/>
              </w:rPr>
              <w:t>3</w:t>
            </w:r>
            <w:r>
              <w:rPr>
                <w:noProof/>
                <w:webHidden/>
              </w:rPr>
              <w:fldChar w:fldCharType="end"/>
            </w:r>
          </w:hyperlink>
        </w:p>
        <w:p w:rsidR="0039642C" w:rsidRDefault="0039642C">
          <w:pPr>
            <w:pStyle w:val="TOC2"/>
            <w:tabs>
              <w:tab w:val="right" w:leader="dot" w:pos="10790"/>
            </w:tabs>
            <w:rPr>
              <w:noProof/>
            </w:rPr>
          </w:pPr>
          <w:hyperlink w:anchor="_Toc405092619" w:history="1">
            <w:r w:rsidRPr="003C4112">
              <w:rPr>
                <w:rStyle w:val="Hyperlink"/>
                <w:noProof/>
              </w:rPr>
              <w:t>Crossover</w:t>
            </w:r>
            <w:r>
              <w:rPr>
                <w:noProof/>
                <w:webHidden/>
              </w:rPr>
              <w:tab/>
            </w:r>
            <w:r>
              <w:rPr>
                <w:noProof/>
                <w:webHidden/>
              </w:rPr>
              <w:fldChar w:fldCharType="begin"/>
            </w:r>
            <w:r>
              <w:rPr>
                <w:noProof/>
                <w:webHidden/>
              </w:rPr>
              <w:instrText xml:space="preserve"> PAGEREF _Toc405092619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0" w:history="1">
            <w:r w:rsidRPr="003C4112">
              <w:rPr>
                <w:rStyle w:val="Hyperlink"/>
                <w:noProof/>
              </w:rPr>
              <w:t>Mutation Frequency</w:t>
            </w:r>
            <w:r>
              <w:rPr>
                <w:noProof/>
                <w:webHidden/>
              </w:rPr>
              <w:tab/>
            </w:r>
            <w:r>
              <w:rPr>
                <w:noProof/>
                <w:webHidden/>
              </w:rPr>
              <w:fldChar w:fldCharType="begin"/>
            </w:r>
            <w:r>
              <w:rPr>
                <w:noProof/>
                <w:webHidden/>
              </w:rPr>
              <w:instrText xml:space="preserve"> PAGEREF _Toc405092620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1" w:history="1">
            <w:r w:rsidRPr="003C4112">
              <w:rPr>
                <w:rStyle w:val="Hyperlink"/>
                <w:noProof/>
              </w:rPr>
              <w:t>Generation Count</w:t>
            </w:r>
            <w:r>
              <w:rPr>
                <w:noProof/>
                <w:webHidden/>
              </w:rPr>
              <w:tab/>
            </w:r>
            <w:r>
              <w:rPr>
                <w:noProof/>
                <w:webHidden/>
              </w:rPr>
              <w:fldChar w:fldCharType="begin"/>
            </w:r>
            <w:r>
              <w:rPr>
                <w:noProof/>
                <w:webHidden/>
              </w:rPr>
              <w:instrText xml:space="preserve"> PAGEREF _Toc405092621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2"/>
            <w:tabs>
              <w:tab w:val="right" w:leader="dot" w:pos="10790"/>
            </w:tabs>
            <w:rPr>
              <w:noProof/>
            </w:rPr>
          </w:pPr>
          <w:hyperlink w:anchor="_Toc405092622" w:history="1">
            <w:r w:rsidRPr="003C4112">
              <w:rPr>
                <w:rStyle w:val="Hyperlink"/>
                <w:noProof/>
              </w:rPr>
              <w:t>Random Restarts</w:t>
            </w:r>
            <w:r>
              <w:rPr>
                <w:noProof/>
                <w:webHidden/>
              </w:rPr>
              <w:tab/>
            </w:r>
            <w:r>
              <w:rPr>
                <w:noProof/>
                <w:webHidden/>
              </w:rPr>
              <w:fldChar w:fldCharType="begin"/>
            </w:r>
            <w:r>
              <w:rPr>
                <w:noProof/>
                <w:webHidden/>
              </w:rPr>
              <w:instrText xml:space="preserve"> PAGEREF _Toc405092622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3" w:history="1">
            <w:r w:rsidRPr="003C4112">
              <w:rPr>
                <w:rStyle w:val="Hyperlink"/>
                <w:noProof/>
              </w:rPr>
              <w:t>Breast Tumor Classifier Program Overview</w:t>
            </w:r>
            <w:r>
              <w:rPr>
                <w:noProof/>
                <w:webHidden/>
              </w:rPr>
              <w:tab/>
            </w:r>
            <w:r>
              <w:rPr>
                <w:noProof/>
                <w:webHidden/>
              </w:rPr>
              <w:fldChar w:fldCharType="begin"/>
            </w:r>
            <w:r>
              <w:rPr>
                <w:noProof/>
                <w:webHidden/>
              </w:rPr>
              <w:instrText xml:space="preserve"> PAGEREF _Toc405092623 \h </w:instrText>
            </w:r>
            <w:r>
              <w:rPr>
                <w:noProof/>
                <w:webHidden/>
              </w:rPr>
            </w:r>
            <w:r>
              <w:rPr>
                <w:noProof/>
                <w:webHidden/>
              </w:rPr>
              <w:fldChar w:fldCharType="separate"/>
            </w:r>
            <w:r>
              <w:rPr>
                <w:noProof/>
                <w:webHidden/>
              </w:rPr>
              <w:t>4</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4" w:history="1">
            <w:r w:rsidRPr="003C4112">
              <w:rPr>
                <w:rStyle w:val="Hyperlink"/>
                <w:noProof/>
              </w:rPr>
              <w:t>Genetic Algorithm Results</w:t>
            </w:r>
            <w:r>
              <w:rPr>
                <w:noProof/>
                <w:webHidden/>
              </w:rPr>
              <w:tab/>
            </w:r>
            <w:r>
              <w:rPr>
                <w:noProof/>
                <w:webHidden/>
              </w:rPr>
              <w:fldChar w:fldCharType="begin"/>
            </w:r>
            <w:r>
              <w:rPr>
                <w:noProof/>
                <w:webHidden/>
              </w:rPr>
              <w:instrText xml:space="preserve"> PAGEREF _Toc405092624 \h </w:instrText>
            </w:r>
            <w:r>
              <w:rPr>
                <w:noProof/>
                <w:webHidden/>
              </w:rPr>
            </w:r>
            <w:r>
              <w:rPr>
                <w:noProof/>
                <w:webHidden/>
              </w:rPr>
              <w:fldChar w:fldCharType="separate"/>
            </w:r>
            <w:r>
              <w:rPr>
                <w:noProof/>
                <w:webHidden/>
              </w:rPr>
              <w:t>5</w:t>
            </w:r>
            <w:r>
              <w:rPr>
                <w:noProof/>
                <w:webHidden/>
              </w:rPr>
              <w:fldChar w:fldCharType="end"/>
            </w:r>
          </w:hyperlink>
        </w:p>
        <w:p w:rsidR="0039642C" w:rsidRDefault="0039642C">
          <w:pPr>
            <w:pStyle w:val="TOC2"/>
            <w:tabs>
              <w:tab w:val="right" w:leader="dot" w:pos="10790"/>
            </w:tabs>
            <w:rPr>
              <w:noProof/>
            </w:rPr>
          </w:pPr>
          <w:hyperlink w:anchor="_Toc405092625" w:history="1">
            <w:r w:rsidRPr="003C4112">
              <w:rPr>
                <w:rStyle w:val="Hyperlink"/>
                <w:noProof/>
              </w:rPr>
              <w:t>Determining the Optimal Chromosome Population Size</w:t>
            </w:r>
            <w:r>
              <w:rPr>
                <w:noProof/>
                <w:webHidden/>
              </w:rPr>
              <w:tab/>
            </w:r>
            <w:r>
              <w:rPr>
                <w:noProof/>
                <w:webHidden/>
              </w:rPr>
              <w:fldChar w:fldCharType="begin"/>
            </w:r>
            <w:r>
              <w:rPr>
                <w:noProof/>
                <w:webHidden/>
              </w:rPr>
              <w:instrText xml:space="preserve"> PAGEREF _Toc405092625 \h </w:instrText>
            </w:r>
            <w:r>
              <w:rPr>
                <w:noProof/>
                <w:webHidden/>
              </w:rPr>
            </w:r>
            <w:r>
              <w:rPr>
                <w:noProof/>
                <w:webHidden/>
              </w:rPr>
              <w:fldChar w:fldCharType="separate"/>
            </w:r>
            <w:r>
              <w:rPr>
                <w:noProof/>
                <w:webHidden/>
              </w:rPr>
              <w:t>6</w:t>
            </w:r>
            <w:r>
              <w:rPr>
                <w:noProof/>
                <w:webHidden/>
              </w:rPr>
              <w:fldChar w:fldCharType="end"/>
            </w:r>
          </w:hyperlink>
        </w:p>
        <w:p w:rsidR="0039642C" w:rsidRDefault="0039642C">
          <w:pPr>
            <w:pStyle w:val="TOC2"/>
            <w:tabs>
              <w:tab w:val="right" w:leader="dot" w:pos="10790"/>
            </w:tabs>
            <w:rPr>
              <w:noProof/>
            </w:rPr>
          </w:pPr>
          <w:hyperlink w:anchor="_Toc405092626" w:history="1">
            <w:r w:rsidRPr="003C4112">
              <w:rPr>
                <w:rStyle w:val="Hyperlink"/>
                <w:noProof/>
              </w:rPr>
              <w:t>Composition of the Training and Verification Data Sets</w:t>
            </w:r>
            <w:r>
              <w:rPr>
                <w:noProof/>
                <w:webHidden/>
              </w:rPr>
              <w:tab/>
            </w:r>
            <w:r>
              <w:rPr>
                <w:noProof/>
                <w:webHidden/>
              </w:rPr>
              <w:fldChar w:fldCharType="begin"/>
            </w:r>
            <w:r>
              <w:rPr>
                <w:noProof/>
                <w:webHidden/>
              </w:rPr>
              <w:instrText xml:space="preserve"> PAGEREF _Toc405092626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2"/>
            <w:tabs>
              <w:tab w:val="right" w:leader="dot" w:pos="10790"/>
            </w:tabs>
            <w:rPr>
              <w:noProof/>
            </w:rPr>
          </w:pPr>
          <w:hyperlink w:anchor="_Toc405092627" w:history="1">
            <w:r w:rsidRPr="003C4112">
              <w:rPr>
                <w:rStyle w:val="Hyperlink"/>
                <w:noProof/>
              </w:rPr>
              <w:t>Malignancy Bias Factor</w:t>
            </w:r>
            <w:r>
              <w:rPr>
                <w:noProof/>
                <w:webHidden/>
              </w:rPr>
              <w:tab/>
            </w:r>
            <w:r>
              <w:rPr>
                <w:noProof/>
                <w:webHidden/>
              </w:rPr>
              <w:fldChar w:fldCharType="begin"/>
            </w:r>
            <w:r>
              <w:rPr>
                <w:noProof/>
                <w:webHidden/>
              </w:rPr>
              <w:instrText xml:space="preserve"> PAGEREF _Toc405092627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8" w:history="1">
            <w:r w:rsidRPr="003C4112">
              <w:rPr>
                <w:rStyle w:val="Hyperlink"/>
                <w:noProof/>
              </w:rPr>
              <w:t>Conclusions and Future Work</w:t>
            </w:r>
            <w:r>
              <w:rPr>
                <w:noProof/>
                <w:webHidden/>
              </w:rPr>
              <w:tab/>
            </w:r>
            <w:r>
              <w:rPr>
                <w:noProof/>
                <w:webHidden/>
              </w:rPr>
              <w:fldChar w:fldCharType="begin"/>
            </w:r>
            <w:r>
              <w:rPr>
                <w:noProof/>
                <w:webHidden/>
              </w:rPr>
              <w:instrText xml:space="preserve"> PAGEREF _Toc405092628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29" w:history="1">
            <w:r w:rsidRPr="003C4112">
              <w:rPr>
                <w:rStyle w:val="Hyperlink"/>
                <w:noProof/>
              </w:rPr>
              <w:t>Data Set Overview</w:t>
            </w:r>
            <w:r>
              <w:rPr>
                <w:noProof/>
                <w:webHidden/>
              </w:rPr>
              <w:tab/>
            </w:r>
            <w:r>
              <w:rPr>
                <w:noProof/>
                <w:webHidden/>
              </w:rPr>
              <w:fldChar w:fldCharType="begin"/>
            </w:r>
            <w:r>
              <w:rPr>
                <w:noProof/>
                <w:webHidden/>
              </w:rPr>
              <w:instrText xml:space="preserve"> PAGEREF _Toc405092629 \h </w:instrText>
            </w:r>
            <w:r>
              <w:rPr>
                <w:noProof/>
                <w:webHidden/>
              </w:rPr>
            </w:r>
            <w:r>
              <w:rPr>
                <w:noProof/>
                <w:webHidden/>
              </w:rPr>
              <w:fldChar w:fldCharType="separate"/>
            </w:r>
            <w:r>
              <w:rPr>
                <w:noProof/>
                <w:webHidden/>
              </w:rPr>
              <w:t>9</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0" w:history="1">
            <w:r w:rsidRPr="003C4112">
              <w:rPr>
                <w:rStyle w:val="Hyperlink"/>
                <w:noProof/>
              </w:rPr>
              <w:t>Running the Breast Cancer Classifier Genetic Algorithm</w:t>
            </w:r>
            <w:r>
              <w:rPr>
                <w:noProof/>
                <w:webHidden/>
              </w:rPr>
              <w:tab/>
            </w:r>
            <w:r>
              <w:rPr>
                <w:noProof/>
                <w:webHidden/>
              </w:rPr>
              <w:fldChar w:fldCharType="begin"/>
            </w:r>
            <w:r>
              <w:rPr>
                <w:noProof/>
                <w:webHidden/>
              </w:rPr>
              <w:instrText xml:space="preserve"> PAGEREF _Toc405092630 \h </w:instrText>
            </w:r>
            <w:r>
              <w:rPr>
                <w:noProof/>
                <w:webHidden/>
              </w:rPr>
            </w:r>
            <w:r>
              <w:rPr>
                <w:noProof/>
                <w:webHidden/>
              </w:rPr>
              <w:fldChar w:fldCharType="separate"/>
            </w:r>
            <w:r>
              <w:rPr>
                <w:noProof/>
                <w:webHidden/>
              </w:rPr>
              <w:t>10</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1" w:history="1">
            <w:r w:rsidRPr="003C4112">
              <w:rPr>
                <w:rStyle w:val="Hyperlink"/>
                <w:noProof/>
              </w:rPr>
              <w:t>List of References</w:t>
            </w:r>
            <w:r>
              <w:rPr>
                <w:noProof/>
                <w:webHidden/>
              </w:rPr>
              <w:tab/>
            </w:r>
            <w:r>
              <w:rPr>
                <w:noProof/>
                <w:webHidden/>
              </w:rPr>
              <w:fldChar w:fldCharType="begin"/>
            </w:r>
            <w:r>
              <w:rPr>
                <w:noProof/>
                <w:webHidden/>
              </w:rPr>
              <w:instrText xml:space="preserve"> PAGEREF _Toc405092631 \h </w:instrText>
            </w:r>
            <w:r>
              <w:rPr>
                <w:noProof/>
                <w:webHidden/>
              </w:rPr>
            </w:r>
            <w:r>
              <w:rPr>
                <w:noProof/>
                <w:webHidden/>
              </w:rPr>
              <w:fldChar w:fldCharType="separate"/>
            </w:r>
            <w:r>
              <w:rPr>
                <w:noProof/>
                <w:webHidden/>
              </w:rPr>
              <w:t>12</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2" w:history="1">
            <w:r w:rsidRPr="003C4112">
              <w:rPr>
                <w:rStyle w:val="Hyperlink"/>
                <w:noProof/>
              </w:rPr>
              <w:t>Appendix A – UML Class Diagram for the Breast Cancer Classifier Genetic Algorithm</w:t>
            </w:r>
            <w:r>
              <w:rPr>
                <w:noProof/>
                <w:webHidden/>
              </w:rPr>
              <w:tab/>
            </w:r>
            <w:r>
              <w:rPr>
                <w:noProof/>
                <w:webHidden/>
              </w:rPr>
              <w:fldChar w:fldCharType="begin"/>
            </w:r>
            <w:r>
              <w:rPr>
                <w:noProof/>
                <w:webHidden/>
              </w:rPr>
              <w:instrText xml:space="preserve"> PAGEREF _Toc405092632 \h </w:instrText>
            </w:r>
            <w:r>
              <w:rPr>
                <w:noProof/>
                <w:webHidden/>
              </w:rPr>
            </w:r>
            <w:r>
              <w:rPr>
                <w:noProof/>
                <w:webHidden/>
              </w:rPr>
              <w:fldChar w:fldCharType="separate"/>
            </w:r>
            <w:r>
              <w:rPr>
                <w:noProof/>
                <w:webHidden/>
              </w:rPr>
              <w:t>13</w:t>
            </w:r>
            <w:r>
              <w:rPr>
                <w:noProof/>
                <w:webHidden/>
              </w:rPr>
              <w:fldChar w:fldCharType="end"/>
            </w:r>
          </w:hyperlink>
        </w:p>
        <w:p w:rsidR="0039642C" w:rsidRDefault="0039642C">
          <w:pPr>
            <w:pStyle w:val="TOC1"/>
            <w:tabs>
              <w:tab w:val="right" w:leader="dot" w:pos="10790"/>
            </w:tabs>
            <w:rPr>
              <w:rFonts w:asciiTheme="minorHAnsi" w:eastAsiaTheme="minorEastAsia" w:hAnsiTheme="minorHAnsi" w:cstheme="minorBidi"/>
              <w:noProof/>
            </w:rPr>
          </w:pPr>
          <w:hyperlink w:anchor="_Toc405092633" w:history="1">
            <w:r w:rsidRPr="003C4112">
              <w:rPr>
                <w:rStyle w:val="Hyperlink"/>
                <w:noProof/>
              </w:rPr>
              <w:t>Appendix B – Genetic Algorithm Sample Output</w:t>
            </w:r>
            <w:r>
              <w:rPr>
                <w:noProof/>
                <w:webHidden/>
              </w:rPr>
              <w:tab/>
            </w:r>
            <w:r>
              <w:rPr>
                <w:noProof/>
                <w:webHidden/>
              </w:rPr>
              <w:fldChar w:fldCharType="begin"/>
            </w:r>
            <w:r>
              <w:rPr>
                <w:noProof/>
                <w:webHidden/>
              </w:rPr>
              <w:instrText xml:space="preserve"> PAGEREF _Toc405092633 \h </w:instrText>
            </w:r>
            <w:r>
              <w:rPr>
                <w:noProof/>
                <w:webHidden/>
              </w:rPr>
            </w:r>
            <w:r>
              <w:rPr>
                <w:noProof/>
                <w:webHidden/>
              </w:rPr>
              <w:fldChar w:fldCharType="separate"/>
            </w:r>
            <w:r>
              <w:rPr>
                <w:noProof/>
                <w:webHidden/>
              </w:rPr>
              <w:t>14</w:t>
            </w:r>
            <w:r>
              <w:rPr>
                <w:noProof/>
                <w:webHidden/>
              </w:rPr>
              <w:fldChar w:fldCharType="end"/>
            </w:r>
          </w:hyperlink>
        </w:p>
        <w:p w:rsidR="008E1BFF" w:rsidRDefault="002672B2">
          <w:r>
            <w:fldChar w:fldCharType="end"/>
          </w:r>
        </w:p>
      </w:sdtContent>
    </w:sdt>
    <w:p w:rsidR="00B4061A" w:rsidRDefault="00B4061A">
      <w:pPr>
        <w:rPr>
          <w:rFonts w:asciiTheme="minorHAnsi" w:eastAsia="Times New Roman" w:hAnsiTheme="minorHAnsi"/>
          <w:b/>
          <w:bCs/>
          <w:sz w:val="28"/>
          <w:szCs w:val="28"/>
        </w:rPr>
      </w:pPr>
      <w:r>
        <w:br w:type="page"/>
      </w:r>
    </w:p>
    <w:p w:rsidR="00B4061A" w:rsidRDefault="00BB6B85" w:rsidP="00B4061A">
      <w:pPr>
        <w:pStyle w:val="Heading1"/>
      </w:pPr>
      <w:bookmarkStart w:id="0" w:name="_Toc405092609"/>
      <w:r>
        <w:rPr>
          <w:rStyle w:val="Heading1Char"/>
          <w:rFonts w:eastAsiaTheme="majorEastAsia"/>
          <w:b/>
        </w:rPr>
        <w:lastRenderedPageBreak/>
        <w:t>List</w:t>
      </w:r>
      <w:r w:rsidR="00B4061A">
        <w:rPr>
          <w:rStyle w:val="Heading1Char"/>
          <w:rFonts w:eastAsiaTheme="majorEastAsia"/>
          <w:b/>
        </w:rPr>
        <w:t xml:space="preserve"> of Figures</w:t>
      </w:r>
      <w:bookmarkEnd w:id="0"/>
      <w:r w:rsidR="00B4061A">
        <w:t xml:space="preserve"> </w:t>
      </w:r>
    </w:p>
    <w:p w:rsidR="0039642C" w:rsidRDefault="002672B2">
      <w:pPr>
        <w:pStyle w:val="TableofFigures"/>
        <w:tabs>
          <w:tab w:val="right" w:leader="dot" w:pos="10790"/>
        </w:tabs>
        <w:rPr>
          <w:rFonts w:asciiTheme="minorHAnsi" w:eastAsiaTheme="minorEastAsia" w:hAnsiTheme="minorHAnsi" w:cstheme="minorBidi"/>
          <w:noProof/>
        </w:rPr>
      </w:pPr>
      <w:r w:rsidRPr="002672B2">
        <w:fldChar w:fldCharType="begin"/>
      </w:r>
      <w:r w:rsidR="00B4061A">
        <w:instrText xml:space="preserve"> TOC \h \z \c "Figure" </w:instrText>
      </w:r>
      <w:r w:rsidRPr="002672B2">
        <w:fldChar w:fldCharType="separate"/>
      </w:r>
      <w:hyperlink w:anchor="_Toc405092634" w:history="1">
        <w:r w:rsidR="0039642C" w:rsidRPr="00F130A4">
          <w:rPr>
            <w:rStyle w:val="Hyperlink"/>
            <w:noProof/>
          </w:rPr>
          <w:t>Figure 1 – Flow Diagram of a Classification Algorithm</w:t>
        </w:r>
        <w:r w:rsidR="0039642C">
          <w:rPr>
            <w:noProof/>
            <w:webHidden/>
          </w:rPr>
          <w:tab/>
        </w:r>
        <w:r w:rsidR="0039642C">
          <w:rPr>
            <w:noProof/>
            <w:webHidden/>
          </w:rPr>
          <w:fldChar w:fldCharType="begin"/>
        </w:r>
        <w:r w:rsidR="0039642C">
          <w:rPr>
            <w:noProof/>
            <w:webHidden/>
          </w:rPr>
          <w:instrText xml:space="preserve"> PAGEREF _Toc405092634 \h </w:instrText>
        </w:r>
        <w:r w:rsidR="0039642C">
          <w:rPr>
            <w:noProof/>
            <w:webHidden/>
          </w:rPr>
        </w:r>
        <w:r w:rsidR="0039642C">
          <w:rPr>
            <w:noProof/>
            <w:webHidden/>
          </w:rPr>
          <w:fldChar w:fldCharType="separate"/>
        </w:r>
        <w:r w:rsidR="0039642C">
          <w:rPr>
            <w:noProof/>
            <w:webHidden/>
          </w:rPr>
          <w:t>1</w:t>
        </w:r>
        <w:r w:rsidR="0039642C">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5" w:history="1">
        <w:r w:rsidRPr="00F130A4">
          <w:rPr>
            <w:rStyle w:val="Hyperlink"/>
            <w:noProof/>
          </w:rPr>
          <w:t>Figure 2 – Pseudocode for the Breast Cancer Genetic Algorithm</w:t>
        </w:r>
        <w:r>
          <w:rPr>
            <w:noProof/>
            <w:webHidden/>
          </w:rPr>
          <w:tab/>
        </w:r>
        <w:r>
          <w:rPr>
            <w:noProof/>
            <w:webHidden/>
          </w:rPr>
          <w:fldChar w:fldCharType="begin"/>
        </w:r>
        <w:r>
          <w:rPr>
            <w:noProof/>
            <w:webHidden/>
          </w:rPr>
          <w:instrText xml:space="preserve"> PAGEREF _Toc405092635 \h </w:instrText>
        </w:r>
        <w:r>
          <w:rPr>
            <w:noProof/>
            <w:webHidden/>
          </w:rPr>
        </w:r>
        <w:r>
          <w:rPr>
            <w:noProof/>
            <w:webHidden/>
          </w:rPr>
          <w:fldChar w:fldCharType="separate"/>
        </w:r>
        <w:r>
          <w:rPr>
            <w:noProof/>
            <w:webHidden/>
          </w:rPr>
          <w:t>2</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6" w:history="1">
        <w:r w:rsidRPr="00F130A4">
          <w:rPr>
            <w:rStyle w:val="Hyperlink"/>
            <w:noProof/>
          </w:rPr>
          <w:t>Figure 3 – Block Diagram of the Components in the Breast Cancer Classifier Program</w:t>
        </w:r>
        <w:r>
          <w:rPr>
            <w:noProof/>
            <w:webHidden/>
          </w:rPr>
          <w:tab/>
        </w:r>
        <w:r>
          <w:rPr>
            <w:noProof/>
            <w:webHidden/>
          </w:rPr>
          <w:fldChar w:fldCharType="begin"/>
        </w:r>
        <w:r>
          <w:rPr>
            <w:noProof/>
            <w:webHidden/>
          </w:rPr>
          <w:instrText xml:space="preserve"> PAGEREF _Toc405092636 \h </w:instrText>
        </w:r>
        <w:r>
          <w:rPr>
            <w:noProof/>
            <w:webHidden/>
          </w:rPr>
        </w:r>
        <w:r>
          <w:rPr>
            <w:noProof/>
            <w:webHidden/>
          </w:rPr>
          <w:fldChar w:fldCharType="separate"/>
        </w:r>
        <w:r>
          <w:rPr>
            <w:noProof/>
            <w:webHidden/>
          </w:rPr>
          <w:t>5</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7" w:history="1">
        <w:r w:rsidRPr="00F130A4">
          <w:rPr>
            <w:rStyle w:val="Hyperlink"/>
            <w:noProof/>
          </w:rPr>
          <w:t>Figure 4 – Relationship between Chromosome Population Size and Classifier Accuracy</w:t>
        </w:r>
        <w:r>
          <w:rPr>
            <w:noProof/>
            <w:webHidden/>
          </w:rPr>
          <w:tab/>
        </w:r>
        <w:r>
          <w:rPr>
            <w:noProof/>
            <w:webHidden/>
          </w:rPr>
          <w:fldChar w:fldCharType="begin"/>
        </w:r>
        <w:r>
          <w:rPr>
            <w:noProof/>
            <w:webHidden/>
          </w:rPr>
          <w:instrText xml:space="preserve"> PAGEREF _Toc405092637 \h </w:instrText>
        </w:r>
        <w:r>
          <w:rPr>
            <w:noProof/>
            <w:webHidden/>
          </w:rPr>
        </w:r>
        <w:r>
          <w:rPr>
            <w:noProof/>
            <w:webHidden/>
          </w:rPr>
          <w:fldChar w:fldCharType="separate"/>
        </w:r>
        <w:r>
          <w:rPr>
            <w:noProof/>
            <w:webHidden/>
          </w:rPr>
          <w:t>6</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8" w:history="1">
        <w:r w:rsidRPr="00F130A4">
          <w:rPr>
            <w:rStyle w:val="Hyperlink"/>
            <w:noProof/>
          </w:rPr>
          <w:t>Figure 5 – Checking whether Java is Correctly Installed and Configured</w:t>
        </w:r>
        <w:r>
          <w:rPr>
            <w:noProof/>
            <w:webHidden/>
          </w:rPr>
          <w:tab/>
        </w:r>
        <w:r>
          <w:rPr>
            <w:noProof/>
            <w:webHidden/>
          </w:rPr>
          <w:fldChar w:fldCharType="begin"/>
        </w:r>
        <w:r>
          <w:rPr>
            <w:noProof/>
            <w:webHidden/>
          </w:rPr>
          <w:instrText xml:space="preserve"> PAGEREF _Toc405092638 \h </w:instrText>
        </w:r>
        <w:r>
          <w:rPr>
            <w:noProof/>
            <w:webHidden/>
          </w:rPr>
        </w:r>
        <w:r>
          <w:rPr>
            <w:noProof/>
            <w:webHidden/>
          </w:rPr>
          <w:fldChar w:fldCharType="separate"/>
        </w:r>
        <w:r>
          <w:rPr>
            <w:noProof/>
            <w:webHidden/>
          </w:rPr>
          <w:t>10</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39" w:history="1">
        <w:r w:rsidRPr="00F130A4">
          <w:rPr>
            <w:rStyle w:val="Hyperlink"/>
            <w:noProof/>
          </w:rPr>
          <w:t>Figure 6 – UML Class Diagram of the Breast Cancer Classifier Program</w:t>
        </w:r>
        <w:r>
          <w:rPr>
            <w:noProof/>
            <w:webHidden/>
          </w:rPr>
          <w:tab/>
        </w:r>
        <w:r>
          <w:rPr>
            <w:noProof/>
            <w:webHidden/>
          </w:rPr>
          <w:fldChar w:fldCharType="begin"/>
        </w:r>
        <w:r>
          <w:rPr>
            <w:noProof/>
            <w:webHidden/>
          </w:rPr>
          <w:instrText xml:space="preserve"> PAGEREF _Toc405092639 \h </w:instrText>
        </w:r>
        <w:r>
          <w:rPr>
            <w:noProof/>
            <w:webHidden/>
          </w:rPr>
        </w:r>
        <w:r>
          <w:rPr>
            <w:noProof/>
            <w:webHidden/>
          </w:rPr>
          <w:fldChar w:fldCharType="separate"/>
        </w:r>
        <w:r>
          <w:rPr>
            <w:noProof/>
            <w:webHidden/>
          </w:rPr>
          <w:t>13</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0" w:history="1">
        <w:r w:rsidRPr="00F130A4">
          <w:rPr>
            <w:rStyle w:val="Hyperlink"/>
            <w:noProof/>
          </w:rPr>
          <w:t>Figure 7 – Example Breast Cancer Genetic Algorithm Output</w:t>
        </w:r>
        <w:r>
          <w:rPr>
            <w:noProof/>
            <w:webHidden/>
          </w:rPr>
          <w:tab/>
        </w:r>
        <w:r>
          <w:rPr>
            <w:noProof/>
            <w:webHidden/>
          </w:rPr>
          <w:fldChar w:fldCharType="begin"/>
        </w:r>
        <w:r>
          <w:rPr>
            <w:noProof/>
            <w:webHidden/>
          </w:rPr>
          <w:instrText xml:space="preserve"> PAGEREF _Toc405092640 \h </w:instrText>
        </w:r>
        <w:r>
          <w:rPr>
            <w:noProof/>
            <w:webHidden/>
          </w:rPr>
        </w:r>
        <w:r>
          <w:rPr>
            <w:noProof/>
            <w:webHidden/>
          </w:rPr>
          <w:fldChar w:fldCharType="separate"/>
        </w:r>
        <w:r>
          <w:rPr>
            <w:noProof/>
            <w:webHidden/>
          </w:rPr>
          <w:t>14</w:t>
        </w:r>
        <w:r>
          <w:rPr>
            <w:noProof/>
            <w:webHidden/>
          </w:rPr>
          <w:fldChar w:fldCharType="end"/>
        </w:r>
      </w:hyperlink>
    </w:p>
    <w:p w:rsidR="00BB6B85" w:rsidRDefault="002672B2" w:rsidP="00B4061A">
      <w:pPr>
        <w:pStyle w:val="Heading1"/>
        <w:jc w:val="left"/>
      </w:pPr>
      <w:r>
        <w:fldChar w:fldCharType="end"/>
      </w:r>
    </w:p>
    <w:p w:rsidR="00BB6B85" w:rsidRDefault="00BB6B85" w:rsidP="00BB6B85">
      <w:pPr>
        <w:rPr>
          <w:rFonts w:asciiTheme="minorHAnsi" w:eastAsia="Times New Roman" w:hAnsiTheme="minorHAnsi"/>
          <w:sz w:val="28"/>
          <w:szCs w:val="28"/>
        </w:rPr>
      </w:pPr>
      <w:r>
        <w:br w:type="page"/>
      </w:r>
    </w:p>
    <w:p w:rsidR="00815684" w:rsidRPr="00BB6B85" w:rsidRDefault="00BB6B85" w:rsidP="00BB6B85">
      <w:pPr>
        <w:pStyle w:val="Heading1"/>
      </w:pPr>
      <w:bookmarkStart w:id="1" w:name="_Toc405092610"/>
      <w:r w:rsidRPr="00BB6B85">
        <w:lastRenderedPageBreak/>
        <w:t>List of Tables</w:t>
      </w:r>
      <w:bookmarkEnd w:id="1"/>
    </w:p>
    <w:p w:rsidR="0039642C" w:rsidRDefault="002672B2">
      <w:pPr>
        <w:pStyle w:val="TableofFigures"/>
        <w:tabs>
          <w:tab w:val="right" w:leader="dot" w:pos="10790"/>
        </w:tabs>
        <w:rPr>
          <w:rFonts w:asciiTheme="minorHAnsi" w:eastAsiaTheme="minorEastAsia" w:hAnsiTheme="minorHAnsi" w:cstheme="minorBidi"/>
          <w:noProof/>
        </w:rPr>
      </w:pPr>
      <w:r>
        <w:fldChar w:fldCharType="begin"/>
      </w:r>
      <w:r w:rsidR="00BB6B85">
        <w:instrText xml:space="preserve"> TOC \h \z \c "Table" </w:instrText>
      </w:r>
      <w:r>
        <w:fldChar w:fldCharType="separate"/>
      </w:r>
      <w:hyperlink w:anchor="_Toc405092641" w:history="1">
        <w:r w:rsidR="0039642C" w:rsidRPr="002E60AF">
          <w:rPr>
            <w:rStyle w:val="Hyperlink"/>
            <w:noProof/>
          </w:rPr>
          <w:t>Table 1 – Classifier Accuracy with and without Proportionality of Malignant Tumors in Training Data Set</w:t>
        </w:r>
        <w:r w:rsidR="0039642C">
          <w:rPr>
            <w:noProof/>
            <w:webHidden/>
          </w:rPr>
          <w:tab/>
        </w:r>
        <w:r w:rsidR="0039642C">
          <w:rPr>
            <w:noProof/>
            <w:webHidden/>
          </w:rPr>
          <w:fldChar w:fldCharType="begin"/>
        </w:r>
        <w:r w:rsidR="0039642C">
          <w:rPr>
            <w:noProof/>
            <w:webHidden/>
          </w:rPr>
          <w:instrText xml:space="preserve"> PAGEREF _Toc405092641 \h </w:instrText>
        </w:r>
        <w:r w:rsidR="0039642C">
          <w:rPr>
            <w:noProof/>
            <w:webHidden/>
          </w:rPr>
        </w:r>
        <w:r w:rsidR="0039642C">
          <w:rPr>
            <w:noProof/>
            <w:webHidden/>
          </w:rPr>
          <w:fldChar w:fldCharType="separate"/>
        </w:r>
        <w:r w:rsidR="0039642C">
          <w:rPr>
            <w:noProof/>
            <w:webHidden/>
          </w:rPr>
          <w:t>7</w:t>
        </w:r>
        <w:r w:rsidR="0039642C">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2" w:history="1">
        <w:r w:rsidRPr="002E60AF">
          <w:rPr>
            <w:rStyle w:val="Hyperlink"/>
            <w:noProof/>
          </w:rPr>
          <w:t>Table 2 – Effect of a Malignancy Bias Factor on the Classifier Accuracy</w:t>
        </w:r>
        <w:r>
          <w:rPr>
            <w:noProof/>
            <w:webHidden/>
          </w:rPr>
          <w:tab/>
        </w:r>
        <w:r>
          <w:rPr>
            <w:noProof/>
            <w:webHidden/>
          </w:rPr>
          <w:fldChar w:fldCharType="begin"/>
        </w:r>
        <w:r>
          <w:rPr>
            <w:noProof/>
            <w:webHidden/>
          </w:rPr>
          <w:instrText xml:space="preserve"> PAGEREF _Toc405092642 \h </w:instrText>
        </w:r>
        <w:r>
          <w:rPr>
            <w:noProof/>
            <w:webHidden/>
          </w:rPr>
        </w:r>
        <w:r>
          <w:rPr>
            <w:noProof/>
            <w:webHidden/>
          </w:rPr>
          <w:fldChar w:fldCharType="separate"/>
        </w:r>
        <w:r>
          <w:rPr>
            <w:noProof/>
            <w:webHidden/>
          </w:rPr>
          <w:t>7</w:t>
        </w:r>
        <w:r>
          <w:rPr>
            <w:noProof/>
            <w:webHidden/>
          </w:rPr>
          <w:fldChar w:fldCharType="end"/>
        </w:r>
      </w:hyperlink>
    </w:p>
    <w:p w:rsidR="0039642C" w:rsidRDefault="0039642C">
      <w:pPr>
        <w:pStyle w:val="TableofFigures"/>
        <w:tabs>
          <w:tab w:val="right" w:leader="dot" w:pos="10790"/>
        </w:tabs>
        <w:rPr>
          <w:rFonts w:asciiTheme="minorHAnsi" w:eastAsiaTheme="minorEastAsia" w:hAnsiTheme="minorHAnsi" w:cstheme="minorBidi"/>
          <w:noProof/>
        </w:rPr>
      </w:pPr>
      <w:hyperlink w:anchor="_Toc405092643" w:history="1">
        <w:r w:rsidRPr="002E60AF">
          <w:rPr>
            <w:rStyle w:val="Hyperlink"/>
            <w:noProof/>
          </w:rPr>
          <w:t>Table 3 – Genetic Algorithm Command Line Options</w:t>
        </w:r>
        <w:r>
          <w:rPr>
            <w:noProof/>
            <w:webHidden/>
          </w:rPr>
          <w:tab/>
        </w:r>
        <w:r>
          <w:rPr>
            <w:noProof/>
            <w:webHidden/>
          </w:rPr>
          <w:fldChar w:fldCharType="begin"/>
        </w:r>
        <w:r>
          <w:rPr>
            <w:noProof/>
            <w:webHidden/>
          </w:rPr>
          <w:instrText xml:space="preserve"> PAGEREF _Toc405092643 \h </w:instrText>
        </w:r>
        <w:r>
          <w:rPr>
            <w:noProof/>
            <w:webHidden/>
          </w:rPr>
        </w:r>
        <w:r>
          <w:rPr>
            <w:noProof/>
            <w:webHidden/>
          </w:rPr>
          <w:fldChar w:fldCharType="separate"/>
        </w:r>
        <w:r>
          <w:rPr>
            <w:noProof/>
            <w:webHidden/>
          </w:rPr>
          <w:t>11</w:t>
        </w:r>
        <w:r>
          <w:rPr>
            <w:noProof/>
            <w:webHidden/>
          </w:rPr>
          <w:fldChar w:fldCharType="end"/>
        </w:r>
      </w:hyperlink>
    </w:p>
    <w:p w:rsidR="00B4061A" w:rsidRDefault="002672B2" w:rsidP="00675249">
      <w:r>
        <w:fldChar w:fldCharType="end"/>
      </w:r>
    </w:p>
    <w:p w:rsidR="00BB6B85" w:rsidRDefault="00BB6B85" w:rsidP="00474A15">
      <w:pPr>
        <w:pStyle w:val="Heading1"/>
        <w:sectPr w:rsidR="00BB6B85" w:rsidSect="00BB6B85">
          <w:footerReference w:type="default" r:id="rId8"/>
          <w:pgSz w:w="12240" w:h="15840"/>
          <w:pgMar w:top="720" w:right="720" w:bottom="720" w:left="720" w:header="720" w:footer="720" w:gutter="0"/>
          <w:pgNumType w:fmt="lowerRoman" w:start="1"/>
          <w:cols w:space="720"/>
          <w:docGrid w:linePitch="360"/>
        </w:sectPr>
      </w:pPr>
    </w:p>
    <w:p w:rsidR="00EB215B" w:rsidRPr="00151617" w:rsidRDefault="00EB215B" w:rsidP="00474A15">
      <w:pPr>
        <w:pStyle w:val="Heading1"/>
      </w:pPr>
      <w:bookmarkStart w:id="2" w:name="_Toc405092611"/>
      <w:r>
        <w:lastRenderedPageBreak/>
        <w:t>Introduction</w:t>
      </w:r>
      <w:bookmarkEnd w:id="2"/>
    </w:p>
    <w:p w:rsidR="00165473" w:rsidRDefault="0085671A" w:rsidP="00165473">
      <w:pPr>
        <w:spacing w:line="360" w:lineRule="auto"/>
        <w:ind w:firstLine="936"/>
      </w:pPr>
      <w:r>
        <w:t xml:space="preserve">In predictive analytics, </w:t>
      </w:r>
      <w:r w:rsidR="00165473">
        <w:t>a</w:t>
      </w:r>
      <w:r w:rsidR="00EB215B" w:rsidRPr="00923577">
        <w:t xml:space="preserve"> classification algorithm </w:t>
      </w:r>
      <w:r w:rsidR="00165473">
        <w:t xml:space="preserve">is a supervised learning technique that </w:t>
      </w:r>
      <w:r w:rsidR="00EB215B">
        <w:t>uses</w:t>
      </w:r>
      <w:r w:rsidR="00EB215B" w:rsidRPr="00923577">
        <w:t xml:space="preserve"> a training data set to generate models that can classify future data </w:t>
      </w:r>
      <w:r w:rsidR="00165473">
        <w:t>elements</w:t>
      </w:r>
      <w:r w:rsidR="00EB215B" w:rsidRPr="00923577">
        <w:t xml:space="preserve"> into one </w:t>
      </w:r>
      <w:r w:rsidR="00165473">
        <w:t>of a finite set of categories.  Each element in the training data set is a pairing of an input data vector and a classification value.  Th</w:t>
      </w:r>
      <w:r w:rsidR="00D5411A">
        <w:t>is</w:t>
      </w:r>
      <w:r w:rsidR="00165473">
        <w:t xml:space="preserve"> </w:t>
      </w:r>
      <w:r w:rsidR="0039642C">
        <w:t>fundamental</w:t>
      </w:r>
      <w:r w:rsidR="00165473">
        <w:t xml:space="preserve"> flow of a classification algorithm is shown in </w:t>
      </w:r>
      <w:r w:rsidR="002672B2">
        <w:fldChar w:fldCharType="begin"/>
      </w:r>
      <w:r w:rsidR="00165473">
        <w:instrText xml:space="preserve"> REF _Ref404898762 \h </w:instrText>
      </w:r>
      <w:r w:rsidR="002672B2">
        <w:fldChar w:fldCharType="separate"/>
      </w:r>
      <w:r w:rsidR="0039642C">
        <w:t xml:space="preserve">Figure </w:t>
      </w:r>
      <w:r w:rsidR="0039642C">
        <w:rPr>
          <w:noProof/>
        </w:rPr>
        <w:t>1</w:t>
      </w:r>
      <w:r w:rsidR="002672B2">
        <w:fldChar w:fldCharType="end"/>
      </w:r>
      <w:r w:rsidR="00165473">
        <w:t>.</w:t>
      </w:r>
      <w:r w:rsidR="00D5411A">
        <w:t xml:space="preserve">  </w:t>
      </w:r>
    </w:p>
    <w:p w:rsidR="00165473" w:rsidRDefault="00165473" w:rsidP="00165473">
      <w:pPr>
        <w:ind w:firstLine="936"/>
      </w:pPr>
    </w:p>
    <w:p w:rsidR="00165473" w:rsidRDefault="00165473" w:rsidP="00165473">
      <w:pPr>
        <w:spacing w:line="360" w:lineRule="auto"/>
        <w:jc w:val="center"/>
      </w:pPr>
      <w:r>
        <w:rPr>
          <w:noProof/>
        </w:rPr>
        <w:drawing>
          <wp:inline distT="0" distB="0" distL="0" distR="0">
            <wp:extent cx="2897881" cy="1622066"/>
            <wp:effectExtent l="19050" t="0" r="0" b="0"/>
            <wp:docPr id="5" name="Picture 4" descr="Classification Algorith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 Algorithm Block Diagram.png"/>
                    <pic:cNvPicPr/>
                  </pic:nvPicPr>
                  <pic:blipFill>
                    <a:blip r:embed="rId9"/>
                    <a:stretch>
                      <a:fillRect/>
                    </a:stretch>
                  </pic:blipFill>
                  <pic:spPr>
                    <a:xfrm>
                      <a:off x="0" y="0"/>
                      <a:ext cx="2899733" cy="1623103"/>
                    </a:xfrm>
                    <a:prstGeom prst="rect">
                      <a:avLst/>
                    </a:prstGeom>
                  </pic:spPr>
                </pic:pic>
              </a:graphicData>
            </a:graphic>
          </wp:inline>
        </w:drawing>
      </w:r>
    </w:p>
    <w:p w:rsidR="00165473" w:rsidRDefault="00165473" w:rsidP="00165473">
      <w:pPr>
        <w:pStyle w:val="Caption"/>
      </w:pPr>
      <w:bookmarkStart w:id="3" w:name="_Ref404898762"/>
      <w:bookmarkStart w:id="4" w:name="_Toc405092634"/>
      <w:r>
        <w:t xml:space="preserve">Figure </w:t>
      </w:r>
      <w:fldSimple w:instr=" SEQ Figure \* ARABIC ">
        <w:r w:rsidR="0039642C">
          <w:rPr>
            <w:noProof/>
          </w:rPr>
          <w:t>1</w:t>
        </w:r>
      </w:fldSimple>
      <w:bookmarkEnd w:id="3"/>
      <w:r>
        <w:t xml:space="preserve"> – Flow Diagram of a Classification Algorithm</w:t>
      </w:r>
      <w:bookmarkEnd w:id="4"/>
    </w:p>
    <w:p w:rsidR="00165473" w:rsidRDefault="00165473" w:rsidP="00165473">
      <w:pPr>
        <w:ind w:firstLine="936"/>
      </w:pPr>
    </w:p>
    <w:p w:rsidR="00EB215B" w:rsidRDefault="00165473" w:rsidP="00165473">
      <w:pPr>
        <w:spacing w:line="360" w:lineRule="auto"/>
        <w:ind w:firstLine="936"/>
      </w:pPr>
      <w:r>
        <w:t xml:space="preserve">This paper describes an algorithm that </w:t>
      </w:r>
      <w:r w:rsidR="0039642C">
        <w:t>generates a model to classify</w:t>
      </w:r>
      <w:r>
        <w:t xml:space="preserve"> breast cancer tumors as either </w:t>
      </w:r>
      <w:r w:rsidR="00414567">
        <w:t xml:space="preserve">malignant or benign.  For a description of the source data set, see </w:t>
      </w:r>
      <w:r w:rsidR="00D5411A">
        <w:t xml:space="preserve">the </w:t>
      </w:r>
      <w:r w:rsidR="00414567">
        <w:t xml:space="preserve">section </w:t>
      </w:r>
      <w:r w:rsidR="008F2039">
        <w:t xml:space="preserve">entitled </w:t>
      </w:r>
      <w:r w:rsidR="00414567">
        <w:t>“</w:t>
      </w:r>
      <w:r w:rsidR="002672B2">
        <w:fldChar w:fldCharType="begin"/>
      </w:r>
      <w:r w:rsidR="00414567">
        <w:instrText xml:space="preserve"> REF _Ref404898882 \h </w:instrText>
      </w:r>
      <w:r w:rsidR="002672B2">
        <w:fldChar w:fldCharType="separate"/>
      </w:r>
      <w:r w:rsidR="0039642C">
        <w:t>Data Set Overview</w:t>
      </w:r>
      <w:r w:rsidR="002672B2">
        <w:fldChar w:fldCharType="end"/>
      </w:r>
      <w:r w:rsidR="00414567">
        <w:t>”</w:t>
      </w:r>
      <w:r w:rsidR="00EB215B" w:rsidRPr="00923577">
        <w:t xml:space="preserve">. </w:t>
      </w:r>
    </w:p>
    <w:p w:rsidR="00804CF7" w:rsidRDefault="00804CF7" w:rsidP="00A22813">
      <w:pPr>
        <w:pStyle w:val="Heading2"/>
      </w:pPr>
      <w:bookmarkStart w:id="5" w:name="_Toc405092612"/>
      <w:r>
        <w:t>Linear Classification</w:t>
      </w:r>
      <w:bookmarkEnd w:id="5"/>
    </w:p>
    <w:p w:rsidR="00804CF7" w:rsidRDefault="0039642C" w:rsidP="00A22813">
      <w:pPr>
        <w:spacing w:line="360" w:lineRule="auto"/>
        <w:ind w:firstLine="936"/>
        <w:rPr>
          <w:rFonts w:eastAsiaTheme="minorEastAsia"/>
        </w:rPr>
      </w:pPr>
      <w:r>
        <w:rPr>
          <w:rFonts w:eastAsiaTheme="minorEastAsia"/>
        </w:rPr>
        <w:t>One of the</w:t>
      </w:r>
      <w:r w:rsidR="00804CF7">
        <w:rPr>
          <w:rFonts w:eastAsiaTheme="minorEastAsia"/>
        </w:rPr>
        <w:t xml:space="preserve"> input</w:t>
      </w:r>
      <w:r>
        <w:rPr>
          <w:rFonts w:eastAsiaTheme="minorEastAsia"/>
        </w:rPr>
        <w:t>s</w:t>
      </w:r>
      <w:r w:rsidR="00804CF7">
        <w:rPr>
          <w:rFonts w:eastAsiaTheme="minorEastAsia"/>
        </w:rPr>
        <w:t xml:space="preserve"> to a classification algorithm is a set data vectors; each data vector</w:t>
      </w:r>
      <w:proofErr w:type="gramStart"/>
      <w:r w:rsidR="00804CF7">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x</m:t>
            </m:r>
          </m:e>
        </m:acc>
      </m:oMath>
      <w:r w:rsidR="00F801C6">
        <w:rPr>
          <w:rFonts w:eastAsiaTheme="minorEastAsia"/>
        </w:rPr>
        <w:t xml:space="preserve">, is </w:t>
      </w:r>
      <w:r w:rsidR="00804CF7">
        <w:rPr>
          <w:rFonts w:eastAsiaTheme="minorEastAsia"/>
          <w:i/>
        </w:rPr>
        <w:t>N</w:t>
      </w:r>
      <w:r w:rsidR="00804CF7">
        <w:rPr>
          <w:rFonts w:eastAsiaTheme="minorEastAsia"/>
        </w:rPr>
        <w:t xml:space="preserve">-dimensional.  In a linear classification algorithm, there is a single </w:t>
      </w:r>
      <w:r w:rsidR="00804CF7">
        <w:rPr>
          <w:rFonts w:eastAsiaTheme="minorEastAsia"/>
          <w:i/>
        </w:rPr>
        <w:t>N-</w:t>
      </w:r>
      <w:r w:rsidR="00804CF7">
        <w:rPr>
          <w:rFonts w:eastAsiaTheme="minorEastAsia"/>
        </w:rPr>
        <w:t>dimensional weight vector</w:t>
      </w:r>
      <w:proofErr w:type="gramStart"/>
      <w:r w:rsidR="00B23F21">
        <w:rPr>
          <w:rFonts w:eastAsiaTheme="minorEastAsia"/>
        </w:rPr>
        <w:t>,</w:t>
      </w:r>
      <w:r w:rsidR="00804CF7">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sidR="00804CF7">
        <w:rPr>
          <w:rFonts w:eastAsiaTheme="minorEastAsia"/>
        </w:rPr>
        <w:t xml:space="preserve">, where each element,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804CF7">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w</m:t>
            </m:r>
          </m:e>
        </m:acc>
      </m:oMath>
      <w:r w:rsidR="00804CF7">
        <w:rPr>
          <w:rFonts w:eastAsiaTheme="minorEastAsia"/>
        </w:rPr>
        <w:t xml:space="preserve"> represents a scalar weight for the </w:t>
      </w:r>
      <w:proofErr w:type="spellStart"/>
      <w:r w:rsidR="00804CF7">
        <w:rPr>
          <w:rFonts w:eastAsiaTheme="minorEastAsia"/>
          <w:i/>
        </w:rPr>
        <w:t>i</w:t>
      </w:r>
      <w:r w:rsidR="00804CF7">
        <w:rPr>
          <w:rFonts w:eastAsiaTheme="minorEastAsia"/>
          <w:vertAlign w:val="superscript"/>
        </w:rPr>
        <w:t>th</w:t>
      </w:r>
      <w:proofErr w:type="spellEnd"/>
      <w:r w:rsidR="00804CF7">
        <w:rPr>
          <w:rFonts w:eastAsiaTheme="minorEastAsia"/>
        </w:rPr>
        <w:t xml:space="preserve"> dimension.    </w:t>
      </w:r>
      <w:r w:rsidR="00804CF7" w:rsidRPr="000650DC">
        <w:rPr>
          <w:rFonts w:eastAsiaTheme="minorEastAsia"/>
        </w:rPr>
        <w:t>A linear classifier</w:t>
      </w:r>
      <w:proofErr w:type="gramStart"/>
      <w:r w:rsidR="00F801C6">
        <w:rPr>
          <w:rFonts w:eastAsiaTheme="minorEastAsia"/>
        </w:rPr>
        <w:t>,</w:t>
      </w:r>
      <w:r w:rsidR="00804CF7" w:rsidRPr="000650DC">
        <w:rPr>
          <w:rFonts w:eastAsiaTheme="minorEastAsia"/>
        </w:rPr>
        <w:t xml:space="preserve">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F801C6">
        <w:rPr>
          <w:rFonts w:eastAsiaTheme="minorEastAsia"/>
        </w:rPr>
        <w:t xml:space="preserve">, is defined </w:t>
      </w:r>
      <w:r>
        <w:rPr>
          <w:rFonts w:eastAsiaTheme="minorEastAsia"/>
        </w:rPr>
        <w:t>as</w:t>
      </w:r>
      <w:r w:rsidR="00804CF7">
        <w:rPr>
          <w:rFonts w:eastAsiaTheme="minorEastAsia"/>
        </w:rPr>
        <w:t xml:space="preserve">: </w:t>
      </w:r>
    </w:p>
    <w:p w:rsidR="00804CF7" w:rsidRDefault="00804CF7" w:rsidP="00804CF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804CF7" w:rsidTr="00793839">
        <w:tc>
          <w:tcPr>
            <w:tcW w:w="9648" w:type="dxa"/>
            <w:vAlign w:val="center"/>
          </w:tcPr>
          <w:p w:rsidR="00804CF7" w:rsidRDefault="00804CF7" w:rsidP="00793839">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tc>
        <w:tc>
          <w:tcPr>
            <w:tcW w:w="1260" w:type="dxa"/>
            <w:vAlign w:val="center"/>
          </w:tcPr>
          <w:p w:rsidR="00804CF7" w:rsidRPr="00AB201C" w:rsidRDefault="00804CF7" w:rsidP="00793839">
            <w:pPr>
              <w:pStyle w:val="Caption"/>
              <w:rPr>
                <w:rFonts w:eastAsiaTheme="minorEastAsia"/>
                <w:b w:val="0"/>
              </w:rPr>
            </w:pPr>
            <w:bookmarkStart w:id="6" w:name="_Ref399106519"/>
            <w:r w:rsidRPr="00AB201C">
              <w:rPr>
                <w:b w:val="0"/>
              </w:rPr>
              <w:t xml:space="preserve">( </w:t>
            </w:r>
            <w:r w:rsidR="002672B2" w:rsidRPr="00AB201C">
              <w:rPr>
                <w:b w:val="0"/>
              </w:rPr>
              <w:fldChar w:fldCharType="begin"/>
            </w:r>
            <w:r w:rsidRPr="00AB201C">
              <w:rPr>
                <w:b w:val="0"/>
              </w:rPr>
              <w:instrText xml:space="preserve"> SEQ ( \* ARABIC </w:instrText>
            </w:r>
            <w:r w:rsidR="002672B2" w:rsidRPr="00AB201C">
              <w:rPr>
                <w:b w:val="0"/>
              </w:rPr>
              <w:fldChar w:fldCharType="separate"/>
            </w:r>
            <w:r w:rsidR="0039642C">
              <w:rPr>
                <w:b w:val="0"/>
                <w:noProof/>
              </w:rPr>
              <w:t>1</w:t>
            </w:r>
            <w:r w:rsidR="002672B2" w:rsidRPr="00AB201C">
              <w:rPr>
                <w:b w:val="0"/>
              </w:rPr>
              <w:fldChar w:fldCharType="end"/>
            </w:r>
            <w:r w:rsidRPr="00AB201C">
              <w:rPr>
                <w:b w:val="0"/>
              </w:rPr>
              <w:t xml:space="preserve"> )</w:t>
            </w:r>
            <w:bookmarkEnd w:id="6"/>
          </w:p>
        </w:tc>
      </w:tr>
    </w:tbl>
    <w:p w:rsidR="00804CF7" w:rsidRDefault="00804CF7" w:rsidP="00804CF7">
      <w:pPr>
        <w:rPr>
          <w:rFonts w:eastAsiaTheme="minorEastAsia"/>
          <w:b/>
        </w:rPr>
      </w:pPr>
    </w:p>
    <w:p w:rsidR="00804CF7" w:rsidRDefault="00804CF7" w:rsidP="00F801C6">
      <w:pPr>
        <w:spacing w:line="360" w:lineRule="auto"/>
        <w:rPr>
          <w:rFonts w:eastAsiaTheme="minorEastAsia"/>
        </w:rPr>
      </w:pPr>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oMath>
      <w:r>
        <w:rPr>
          <w:rFonts w:eastAsiaTheme="minorEastAsia"/>
        </w:rPr>
        <w:t xml:space="preserve"> </w:t>
      </w:r>
      <w:proofErr w:type="gramStart"/>
      <w:r>
        <w:rPr>
          <w:rFonts w:eastAsiaTheme="minorEastAsia"/>
        </w:rPr>
        <w:t>is</w:t>
      </w:r>
      <w:proofErr w:type="gramEnd"/>
      <w:r>
        <w:rPr>
          <w:rFonts w:eastAsiaTheme="minorEastAsia"/>
        </w:rPr>
        <w:t xml:space="preserve"> the transpose of the weight vector,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and the centered dot symbol “</w:t>
      </w:r>
      <m:oMath>
        <m:r>
          <w:rPr>
            <w:rFonts w:ascii="Cambria Math" w:eastAsiaTheme="minorEastAsia" w:hAnsi="Cambria Math"/>
          </w:rPr>
          <m:t xml:space="preserve"> ∙ </m:t>
        </m:r>
      </m:oMath>
      <w:r>
        <w:rPr>
          <w:rFonts w:eastAsiaTheme="minorEastAsia"/>
        </w:rPr>
        <w:t>” is the dot/scal</w:t>
      </w:r>
      <w:proofErr w:type="spellStart"/>
      <w:r w:rsidR="00A22813">
        <w:rPr>
          <w:rFonts w:eastAsiaTheme="minorEastAsia"/>
        </w:rPr>
        <w:t>ar</w:t>
      </w:r>
      <w:proofErr w:type="spellEnd"/>
      <w:r w:rsidR="00A22813">
        <w:rPr>
          <w:rFonts w:eastAsiaTheme="minorEastAsia"/>
        </w:rPr>
        <w:t xml:space="preserve"> product of the two vectors.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w:t>
      </w:r>
      <w:proofErr w:type="gramStart"/>
      <w:r>
        <w:rPr>
          <w:rFonts w:eastAsiaTheme="minorEastAsia"/>
        </w:rPr>
        <w:t>is</w:t>
      </w:r>
      <w:proofErr w:type="gramEnd"/>
      <w:r>
        <w:rPr>
          <w:rFonts w:eastAsiaTheme="minorEastAsia"/>
        </w:rPr>
        <w:t xml:space="preserve"> an optional scalar offset term.  Since a dot product is used and given that the offset term</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a scalar, the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is also</w:t>
      </w:r>
      <w:r w:rsidR="003C6FA6">
        <w:rPr>
          <w:rFonts w:eastAsiaTheme="minorEastAsia"/>
        </w:rPr>
        <w:t xml:space="preserve"> a scalar.  Depending on this scalar </w:t>
      </w:r>
      <w:r>
        <w:rPr>
          <w:rFonts w:eastAsiaTheme="minorEastAsia"/>
        </w:rPr>
        <w:t xml:space="preserve">value </w:t>
      </w:r>
      <w:proofErr w:type="gramStart"/>
      <w:r>
        <w:rPr>
          <w:rFonts w:eastAsiaTheme="minorEastAsia"/>
        </w:rPr>
        <w:t xml:space="preserve">of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B6723A">
        <w:rPr>
          <w:rFonts w:eastAsiaTheme="minorEastAsia"/>
        </w:rPr>
        <w:t xml:space="preserve">, each data member is classified into a category, </w:t>
      </w:r>
      <m:oMath>
        <m:r>
          <w:rPr>
            <w:rFonts w:ascii="Cambria Math" w:eastAsiaTheme="minorEastAsia" w:hAnsi="Cambria Math"/>
          </w:rPr>
          <m:t>Y</m:t>
        </m:r>
      </m:oMath>
      <w:r w:rsidR="00B6723A">
        <w:rPr>
          <w:rFonts w:eastAsiaTheme="minorEastAsia"/>
        </w:rPr>
        <w:t xml:space="preserve">, using a set </w:t>
      </w:r>
      <w:r>
        <w:rPr>
          <w:rFonts w:eastAsiaTheme="minorEastAsia"/>
        </w:rPr>
        <w:t>classification threshold(s)</w:t>
      </w:r>
      <w:r w:rsidR="00A22813">
        <w:rPr>
          <w:rFonts w:eastAsiaTheme="minorEastAsia"/>
        </w:rPr>
        <w:t xml:space="preserve"> </w:t>
      </w:r>
      <w:r w:rsidR="003C6FA6">
        <w:rPr>
          <w:rFonts w:eastAsiaTheme="minorEastAsia"/>
        </w:rPr>
        <w:t xml:space="preserve">as </w:t>
      </w:r>
      <w:r w:rsidR="00A22813">
        <w:rPr>
          <w:rFonts w:eastAsiaTheme="minorEastAsia"/>
        </w:rPr>
        <w:t xml:space="preserve">shown in </w:t>
      </w:r>
      <w:r w:rsidR="002672B2">
        <w:fldChar w:fldCharType="begin"/>
      </w:r>
      <w:r w:rsidR="00A22813">
        <w:instrText xml:space="preserve"> REF _Ref404898762 \h </w:instrText>
      </w:r>
      <w:r w:rsidR="002672B2">
        <w:fldChar w:fldCharType="separate"/>
      </w:r>
      <w:r w:rsidR="0039642C">
        <w:t xml:space="preserve">Figure </w:t>
      </w:r>
      <w:r w:rsidR="0039642C">
        <w:rPr>
          <w:noProof/>
        </w:rPr>
        <w:t>1</w:t>
      </w:r>
      <w:r w:rsidR="002672B2">
        <w:fldChar w:fldCharType="end"/>
      </w:r>
      <w:r>
        <w:rPr>
          <w:rFonts w:eastAsiaTheme="minorEastAsia"/>
        </w:rPr>
        <w:t xml:space="preserve">. </w:t>
      </w:r>
      <w:r w:rsidR="00474A15">
        <w:rPr>
          <w:rFonts w:eastAsiaTheme="minorEastAsia"/>
        </w:rPr>
        <w:t xml:space="preserve"> </w:t>
      </w:r>
    </w:p>
    <w:p w:rsidR="00DC3B48" w:rsidRPr="00FB3019" w:rsidRDefault="00DC3B48" w:rsidP="00DC3B48">
      <w:pPr>
        <w:pStyle w:val="Heading1"/>
      </w:pPr>
      <w:bookmarkStart w:id="7" w:name="_Toc405092613"/>
      <w:r w:rsidRPr="00FB3019">
        <w:t>Genetic Algorithm Overview</w:t>
      </w:r>
      <w:bookmarkEnd w:id="7"/>
    </w:p>
    <w:p w:rsidR="00DC3B48" w:rsidRPr="00955B57" w:rsidRDefault="00DC3B48" w:rsidP="00DC3B48">
      <w:pPr>
        <w:spacing w:line="360" w:lineRule="auto"/>
        <w:ind w:firstLine="936"/>
      </w:pPr>
      <w:r>
        <w:t>There are multiple techniques that can be used to determine appropriate values for the linear classifier</w:t>
      </w:r>
      <w:r w:rsidR="00390119">
        <w:t>’s</w:t>
      </w:r>
      <w:r>
        <w:t xml:space="preserve"> terms</w:t>
      </w:r>
      <w:r w:rsidR="005A640E">
        <w:t>,</w:t>
      </w:r>
      <w:r>
        <w:t xml:space="preserve"> </w:t>
      </w:r>
      <m:oMath>
        <m:acc>
          <m:accPr>
            <m:chr m:val="⃗"/>
            <m:ctrlPr>
              <w:rPr>
                <w:rFonts w:ascii="Cambria Math" w:hAnsi="Cambria Math"/>
                <w:i/>
              </w:rPr>
            </m:ctrlPr>
          </m:accPr>
          <m:e>
            <m:r>
              <w:rPr>
                <w:rFonts w:ascii="Cambria Math" w:hAnsi="Cambria Math"/>
              </w:rPr>
              <m:t>w</m:t>
            </m:r>
          </m:e>
        </m:acc>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0</m:t>
            </m:r>
          </m:sub>
        </m:sSub>
      </m:oMath>
      <w:r>
        <w:t>, including support vector machine, neural networks, etc.  In this paper, we use</w:t>
      </w:r>
      <w:r>
        <w:rPr>
          <w:b/>
        </w:rPr>
        <w:t xml:space="preserve"> </w:t>
      </w:r>
      <w:r>
        <w:t>a genetic algorithm</w:t>
      </w:r>
      <w:r w:rsidR="001F321E">
        <w:t xml:space="preserve"> (GA)</w:t>
      </w:r>
      <w:r>
        <w:t xml:space="preserve"> to generate the linear classifier constraints</w:t>
      </w:r>
      <w:r w:rsidR="00A52D52">
        <w:t xml:space="preserve">; we selected </w:t>
      </w:r>
      <w:r w:rsidR="005A640E">
        <w:t>this approach</w:t>
      </w:r>
      <w:r w:rsidR="00A52D52">
        <w:t xml:space="preserve"> </w:t>
      </w:r>
      <w:r>
        <w:t xml:space="preserve">due to </w:t>
      </w:r>
      <w:r w:rsidR="00A52D52">
        <w:t>the methodology’s</w:t>
      </w:r>
      <w:r>
        <w:t xml:space="preserve"> overall robustness and low execution overhead, both in terms of memory and </w:t>
      </w:r>
      <w:r w:rsidR="00A52D52">
        <w:t>executi</w:t>
      </w:r>
      <w:r w:rsidR="005A640E">
        <w:t>on</w:t>
      </w:r>
      <w:r w:rsidR="00A52D52">
        <w:t xml:space="preserve"> time</w:t>
      </w:r>
      <w:r>
        <w:t>.</w:t>
      </w:r>
    </w:p>
    <w:p w:rsidR="003C6E69" w:rsidRDefault="00DC3B48" w:rsidP="00F47500">
      <w:pPr>
        <w:spacing w:line="360" w:lineRule="auto"/>
        <w:ind w:firstLine="720"/>
      </w:pPr>
      <w:r w:rsidRPr="007F7B4A">
        <w:t xml:space="preserve">A genetic algorithm is a local search, learning algorithm that is modeled after the biological process of natural selection.  Genetic algorithms begin with a set of randomly generated solutions to </w:t>
      </w:r>
      <w:r w:rsidR="00007C48">
        <w:t>a</w:t>
      </w:r>
      <w:r w:rsidRPr="007F7B4A">
        <w:t xml:space="preserve"> problem.  Each solution is referred to as </w:t>
      </w:r>
      <w:r>
        <w:t xml:space="preserve">an </w:t>
      </w:r>
      <w:r w:rsidR="00863ACB">
        <w:t>“</w:t>
      </w:r>
      <w:r>
        <w:t>individual</w:t>
      </w:r>
      <w:r w:rsidR="00863ACB">
        <w:t>”</w:t>
      </w:r>
      <w:r>
        <w:t xml:space="preserve"> or</w:t>
      </w:r>
      <w:r w:rsidRPr="007F7B4A">
        <w:t xml:space="preserve"> </w:t>
      </w:r>
      <w:r w:rsidR="00863ACB">
        <w:t>“</w:t>
      </w:r>
      <w:r w:rsidRPr="007F7B4A">
        <w:t>chromosome</w:t>
      </w:r>
      <w:r w:rsidR="00863ACB">
        <w:t>”</w:t>
      </w:r>
      <w:r w:rsidRPr="007F7B4A">
        <w:t xml:space="preserve"> while the set of all solutions is referred to as the </w:t>
      </w:r>
      <w:r w:rsidR="00863ACB">
        <w:t>“</w:t>
      </w:r>
      <w:r w:rsidRPr="007F7B4A">
        <w:t>population</w:t>
      </w:r>
      <w:r w:rsidR="00863ACB">
        <w:t>”</w:t>
      </w:r>
      <w:r w:rsidRPr="007F7B4A">
        <w:t xml:space="preserve">.  Each solution is </w:t>
      </w:r>
      <w:r w:rsidRPr="007F7B4A">
        <w:lastRenderedPageBreak/>
        <w:t>given a quality rating by a fitness function</w:t>
      </w:r>
      <w:proofErr w:type="gramStart"/>
      <w:r w:rsidR="00DD4EE2">
        <w:t xml:space="preserve">, </w:t>
      </w:r>
      <m:oMath>
        <w:proofErr w:type="gramEnd"/>
        <m:r>
          <w:rPr>
            <w:rFonts w:ascii="Cambria Math" w:hAnsi="Cambria Math"/>
          </w:rPr>
          <m:t>f</m:t>
        </m:r>
      </m:oMath>
      <w:r w:rsidRPr="007F7B4A">
        <w:t xml:space="preserve">.  Over a series of iterations (called </w:t>
      </w:r>
      <w:r w:rsidR="0079472C">
        <w:t>“</w:t>
      </w:r>
      <w:r w:rsidRPr="007F7B4A">
        <w:t>generations</w:t>
      </w:r>
      <w:r w:rsidR="0079472C">
        <w:t>”</w:t>
      </w:r>
      <w:r w:rsidRPr="007F7B4A">
        <w:t>), pairs of chromosomes from the previous generation (</w:t>
      </w:r>
      <w:r w:rsidR="0079472C">
        <w:t xml:space="preserve">i.e. </w:t>
      </w:r>
      <w:r w:rsidRPr="007F7B4A">
        <w:t xml:space="preserve">parents) </w:t>
      </w:r>
      <w:r>
        <w:t xml:space="preserve">are merged to form the </w:t>
      </w:r>
      <w:r w:rsidRPr="007F7B4A">
        <w:t>new chromosome</w:t>
      </w:r>
      <w:r>
        <w:t>s</w:t>
      </w:r>
      <w:r w:rsidRPr="007F7B4A">
        <w:t xml:space="preserve"> </w:t>
      </w:r>
      <w:r w:rsidR="0079472C">
        <w:t xml:space="preserve">(i.e. children) </w:t>
      </w:r>
      <w:r>
        <w:t>that comprise the</w:t>
      </w:r>
      <w:r w:rsidRPr="007F7B4A">
        <w:t xml:space="preserve"> successor generation.  The process where the two paternal chromosomes are merged to form </w:t>
      </w:r>
      <w:r w:rsidR="00DD4EE2">
        <w:t>a</w:t>
      </w:r>
      <w:r w:rsidRPr="007F7B4A">
        <w:t xml:space="preserve"> descendent chromosome is known as </w:t>
      </w:r>
      <w:r w:rsidR="006F36D8">
        <w:t>“</w:t>
      </w:r>
      <w:r w:rsidRPr="007F7B4A">
        <w:t>crossover</w:t>
      </w:r>
      <w:r w:rsidR="006F36D8">
        <w:t>”</w:t>
      </w:r>
      <w:r w:rsidRPr="007F7B4A">
        <w:t>.</w:t>
      </w:r>
      <w:r>
        <w:t xml:space="preserve">  After crossover, the successor chromosome </w:t>
      </w:r>
      <w:r w:rsidRPr="007F7B4A">
        <w:t>undergoes mutation where part</w:t>
      </w:r>
      <w:r w:rsidR="00627557">
        <w:t>(s) of the solution may be</w:t>
      </w:r>
      <w:r w:rsidRPr="007F7B4A">
        <w:t xml:space="preserve"> randomly changed. </w:t>
      </w:r>
      <w:r w:rsidR="00F47500">
        <w:t xml:space="preserve"> After a specified number of generations, a new chromosome seed population can be optionally created</w:t>
      </w:r>
      <w:r w:rsidR="00DD4EE2">
        <w:t>; this is known as a “random restart”</w:t>
      </w:r>
      <w:r w:rsidR="00F47500">
        <w:t xml:space="preserve">.  At the end of all generations and random </w:t>
      </w:r>
      <w:r w:rsidR="00DD4EE2">
        <w:t>re</w:t>
      </w:r>
      <w:r w:rsidR="00F47500">
        <w:t>starts, the best solution (i.e. the linear classifier’s weight vector</w:t>
      </w:r>
      <w:proofErr w:type="gramStart"/>
      <w:r w:rsidR="00F47500">
        <w:t xml:space="preserve">, </w:t>
      </w:r>
      <m:oMath>
        <w:proofErr w:type="gramEnd"/>
        <m:r>
          <w:rPr>
            <w:rFonts w:ascii="Cambria Math" w:hAnsi="Cambria Math"/>
          </w:rPr>
          <m:t>w</m:t>
        </m:r>
      </m:oMath>
      <w:r w:rsidR="00F47500">
        <w:t xml:space="preserve">, and offset scalar,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F47500">
        <w:t>) is returned</w:t>
      </w:r>
      <w:r w:rsidR="00584EA7">
        <w:t xml:space="preserve"> by the algorithm</w:t>
      </w:r>
      <w:r w:rsidR="00F47500">
        <w:t xml:space="preserve">. </w:t>
      </w:r>
      <w:r w:rsidRPr="007F7B4A">
        <w:t xml:space="preserve"> </w:t>
      </w:r>
    </w:p>
    <w:p w:rsidR="00DC3B48" w:rsidRDefault="002672B2" w:rsidP="00F47500">
      <w:pPr>
        <w:spacing w:line="360" w:lineRule="auto"/>
        <w:ind w:firstLine="720"/>
      </w:pPr>
      <w:fldSimple w:instr=" REF _Ref399091838 \h  \* MERGEFORMAT ">
        <w:r w:rsidR="0039642C">
          <w:t xml:space="preserve">Figure </w:t>
        </w:r>
        <w:r w:rsidR="0039642C">
          <w:rPr>
            <w:noProof/>
          </w:rPr>
          <w:t>2</w:t>
        </w:r>
      </w:fldSimple>
      <w:r w:rsidR="00F47500">
        <w:t xml:space="preserve"> is pseudocode </w:t>
      </w:r>
      <w:r w:rsidR="00030D9D">
        <w:t>detailing the implementation of</w:t>
      </w:r>
      <w:r w:rsidR="00F47500">
        <w:t xml:space="preserve"> </w:t>
      </w:r>
      <w:r w:rsidR="00DC3B48">
        <w:t>our genetic algorithm.</w:t>
      </w:r>
    </w:p>
    <w:p w:rsidR="00DC3B48" w:rsidRPr="00F94717" w:rsidRDefault="00DC3B48" w:rsidP="00DC3B48">
      <w:pPr>
        <w:rPr>
          <w:i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for</w:t>
      </w:r>
      <w:proofErr w:type="gramEnd"/>
      <w:r w:rsidRPr="008F66E1">
        <w:rPr>
          <w:b/>
          <w:bCs/>
        </w:rPr>
        <w:t xml:space="preserve"> </w:t>
      </w:r>
      <w:proofErr w:type="spellStart"/>
      <w:r>
        <w:rPr>
          <w:i/>
          <w:iCs/>
        </w:rPr>
        <w:t>restart_number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00F47500">
        <w:rPr>
          <w:i/>
        </w:rPr>
        <w:t>NUMBER_RANDOM_</w:t>
      </w:r>
      <w:r>
        <w:rPr>
          <w:i/>
        </w:rPr>
        <w:t>STARTS</w:t>
      </w:r>
      <w:r w:rsidRPr="008F66E1">
        <w:t xml:space="preserve"> </w:t>
      </w:r>
      <w:r w:rsidRPr="008F66E1">
        <w:rPr>
          <w:b/>
          <w:bCs/>
          <w:color w:val="00B050"/>
        </w:rPr>
        <w:t>do</w:t>
      </w:r>
    </w:p>
    <w:p w:rsidR="00DC3B48" w:rsidRDefault="00DC3B48" w:rsidP="00DC3B48">
      <w:pPr>
        <w:tabs>
          <w:tab w:val="left" w:pos="2750"/>
          <w:tab w:val="left" w:pos="3300"/>
          <w:tab w:val="left" w:pos="3850"/>
        </w:tabs>
        <w:ind w:left="2200"/>
        <w:rPr>
          <w:i/>
          <w:iCs/>
        </w:rPr>
      </w:pPr>
    </w:p>
    <w:p w:rsidR="00DC3B48" w:rsidRPr="008F66E1" w:rsidRDefault="00DC3B48" w:rsidP="00DC3B48">
      <w:pPr>
        <w:tabs>
          <w:tab w:val="left" w:pos="2750"/>
          <w:tab w:val="left" w:pos="3300"/>
          <w:tab w:val="left" w:pos="3850"/>
        </w:tabs>
        <w:ind w:left="2200"/>
      </w:pPr>
      <w:r>
        <w:rPr>
          <w:i/>
          <w:iCs/>
        </w:rPr>
        <w:tab/>
      </w:r>
      <w:proofErr w:type="gramStart"/>
      <w:r w:rsidRPr="008F66E1">
        <w:rPr>
          <w:i/>
          <w:iCs/>
        </w:rPr>
        <w:t>population</w:t>
      </w:r>
      <w:proofErr w:type="gramEnd"/>
      <w:r w:rsidRPr="008F66E1">
        <w:t xml:space="preserve"> ← generate </w:t>
      </w:r>
      <w:r w:rsidRPr="00820D47">
        <w:rPr>
          <w:i/>
        </w:rPr>
        <w:t>N</w:t>
      </w:r>
      <w:r w:rsidRPr="008F66E1">
        <w:t xml:space="preserve"> random chromosomes</w:t>
      </w:r>
    </w:p>
    <w:p w:rsidR="00DC3B48" w:rsidRPr="008F66E1" w:rsidRDefault="00DC3B48" w:rsidP="00DC3B48">
      <w:pPr>
        <w:tabs>
          <w:tab w:val="left" w:pos="2750"/>
          <w:tab w:val="left" w:pos="3300"/>
          <w:tab w:val="left" w:pos="3850"/>
        </w:tabs>
        <w:ind w:left="2200"/>
      </w:pPr>
      <w:r>
        <w:rPr>
          <w:b/>
          <w:bCs/>
          <w:color w:val="00B050"/>
        </w:rPr>
        <w:tab/>
      </w:r>
      <w:proofErr w:type="gramStart"/>
      <w:r w:rsidRPr="008F66E1">
        <w:rPr>
          <w:b/>
          <w:bCs/>
          <w:color w:val="00B050"/>
        </w:rPr>
        <w:t>for</w:t>
      </w:r>
      <w:proofErr w:type="gramEnd"/>
      <w:r w:rsidRPr="008F66E1">
        <w:rPr>
          <w:b/>
          <w:bCs/>
        </w:rPr>
        <w:t xml:space="preserve"> </w:t>
      </w:r>
      <w:proofErr w:type="spellStart"/>
      <w:r w:rsidRPr="008F66E1">
        <w:rPr>
          <w:i/>
          <w:iCs/>
        </w:rPr>
        <w:t>generation_number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Pr="00820D47">
        <w:rPr>
          <w:i/>
        </w:rPr>
        <w:t>MAX_NUMBER_GENERATIONS</w:t>
      </w:r>
      <w:r w:rsidRPr="008F66E1">
        <w:t xml:space="preserve"> </w:t>
      </w:r>
      <w:r w:rsidRPr="008F66E1">
        <w:rPr>
          <w:b/>
          <w:bCs/>
          <w:color w:val="00B050"/>
        </w:rPr>
        <w:t>do</w:t>
      </w:r>
      <w:r w:rsidRPr="008F66E1">
        <w:t xml:space="preserve"> </w:t>
      </w:r>
    </w:p>
    <w:p w:rsidR="00DC3B48" w:rsidRPr="008F66E1" w:rsidRDefault="00DC3B48" w:rsidP="00DC3B48">
      <w:pPr>
        <w:tabs>
          <w:tab w:val="left" w:pos="2750"/>
          <w:tab w:val="left" w:pos="3300"/>
          <w:tab w:val="left" w:pos="3850"/>
        </w:tabs>
        <w:ind w:left="2200"/>
      </w:pPr>
      <w:r w:rsidRPr="008F66E1">
        <w:tab/>
      </w:r>
      <w:r>
        <w:tab/>
      </w:r>
      <w:proofErr w:type="gramStart"/>
      <w:r w:rsidRPr="008F66E1">
        <w:t>evaluate</w:t>
      </w:r>
      <w:proofErr w:type="gramEnd"/>
      <w:r w:rsidRPr="008F66E1">
        <w:t xml:space="preserve"> all chromosomes using the fitness functions</w:t>
      </w:r>
    </w:p>
    <w:p w:rsidR="00DC3B48" w:rsidRPr="008F66E1" w:rsidRDefault="00DC3B48" w:rsidP="00DC3B48">
      <w:pPr>
        <w:tabs>
          <w:tab w:val="left" w:pos="2750"/>
          <w:tab w:val="left" w:pos="3300"/>
          <w:tab w:val="left" w:pos="3850"/>
        </w:tabs>
        <w:ind w:left="2200"/>
      </w:pPr>
      <w:r w:rsidRPr="008F66E1">
        <w:tab/>
      </w:r>
      <w:r>
        <w:tab/>
      </w:r>
      <w:proofErr w:type="gramStart"/>
      <w:r w:rsidRPr="008F66E1">
        <w:t>copy</w:t>
      </w:r>
      <w:proofErr w:type="gramEnd"/>
      <w:r w:rsidRPr="008F66E1">
        <w:t xml:space="preserve"> </w:t>
      </w:r>
      <w:r w:rsidRPr="009F2A1F">
        <w:rPr>
          <w:i/>
        </w:rPr>
        <w:t>M</w:t>
      </w:r>
      <w:r w:rsidRPr="008F66E1">
        <w:t xml:space="preserve"> best chromosomes to </w:t>
      </w:r>
      <w:proofErr w:type="spellStart"/>
      <w:r w:rsidRPr="008F66E1">
        <w:rPr>
          <w:i/>
          <w:iCs/>
        </w:rPr>
        <w:t>new_population</w:t>
      </w:r>
      <w:proofErr w:type="spellEnd"/>
      <w:r w:rsidRPr="008F66E1">
        <w:rPr>
          <w:i/>
          <w:iCs/>
        </w:rPr>
        <w:t xml:space="preserve"> </w:t>
      </w:r>
    </w:p>
    <w:p w:rsidR="00DC3B48" w:rsidRPr="008F66E1" w:rsidRDefault="00DC3B48" w:rsidP="00DC3B48">
      <w:pPr>
        <w:tabs>
          <w:tab w:val="left" w:pos="2750"/>
          <w:tab w:val="left" w:pos="3300"/>
          <w:tab w:val="left" w:pos="3850"/>
        </w:tabs>
        <w:ind w:left="2200"/>
      </w:pPr>
      <w:r w:rsidRPr="008F66E1">
        <w:rPr>
          <w:i/>
          <w:iCs/>
        </w:rPr>
        <w:tab/>
      </w:r>
      <w:r>
        <w:rPr>
          <w:i/>
          <w:iCs/>
        </w:rPr>
        <w:tab/>
      </w:r>
      <w:proofErr w:type="gramStart"/>
      <w:r w:rsidRPr="008F66E1">
        <w:rPr>
          <w:b/>
          <w:bCs/>
          <w:color w:val="00B050"/>
        </w:rPr>
        <w:t>while</w:t>
      </w:r>
      <w:proofErr w:type="gramEnd"/>
      <w:r w:rsidRPr="008F66E1">
        <w:rPr>
          <w:b/>
          <w:bCs/>
        </w:rPr>
        <w:t xml:space="preserve"> </w:t>
      </w:r>
      <w:r w:rsidRPr="008F66E1">
        <w:rPr>
          <w:i/>
          <w:iCs/>
        </w:rPr>
        <w:t>size</w:t>
      </w:r>
      <w:r w:rsidRPr="008F66E1">
        <w:t>(</w:t>
      </w:r>
      <w:proofErr w:type="spellStart"/>
      <w:r w:rsidRPr="008F66E1">
        <w:rPr>
          <w:i/>
          <w:iCs/>
        </w:rPr>
        <w:t>new_population</w:t>
      </w:r>
      <w:proofErr w:type="spellEnd"/>
      <w:r w:rsidRPr="008F66E1">
        <w:t xml:space="preserve">)  ≤ </w:t>
      </w:r>
      <w:r w:rsidRPr="00315C4A">
        <w:rPr>
          <w:i/>
        </w:rPr>
        <w:t>MAX_POPULATION_SIZE</w:t>
      </w:r>
      <w:r w:rsidRPr="008F66E1">
        <w:t xml:space="preserve"> </w:t>
      </w:r>
      <w:r w:rsidRPr="008F66E1">
        <w:rPr>
          <w:b/>
          <w:bCs/>
          <w:color w:val="00B050"/>
        </w:rPr>
        <w:t>do</w:t>
      </w:r>
    </w:p>
    <w:p w:rsidR="00DC3B48" w:rsidRPr="008F66E1" w:rsidRDefault="00DC3B48" w:rsidP="00DC3B48">
      <w:pPr>
        <w:tabs>
          <w:tab w:val="left" w:pos="2750"/>
          <w:tab w:val="left" w:pos="3300"/>
          <w:tab w:val="left" w:pos="3850"/>
        </w:tabs>
        <w:ind w:left="2200"/>
      </w:pPr>
      <w:r w:rsidRPr="008F66E1">
        <w:rPr>
          <w:b/>
          <w:bCs/>
          <w:i/>
          <w:iCs/>
        </w:rPr>
        <w:tab/>
      </w:r>
      <w:r w:rsidRPr="008F66E1">
        <w:rPr>
          <w:i/>
          <w:iCs/>
        </w:rPr>
        <w:tab/>
      </w:r>
      <w:r>
        <w:rPr>
          <w:i/>
          <w:iCs/>
        </w:rPr>
        <w:tab/>
      </w:r>
      <w:r w:rsidRPr="008F66E1">
        <w:rPr>
          <w:i/>
          <w:iCs/>
        </w:rPr>
        <w:t>parent1</w:t>
      </w:r>
      <w:r w:rsidRPr="008F66E1">
        <w:t xml:space="preserve"> ← select chromosome</w:t>
      </w:r>
    </w:p>
    <w:p w:rsidR="00DC3B48" w:rsidRPr="008F66E1" w:rsidRDefault="00DC3B48" w:rsidP="00DC3B48">
      <w:pPr>
        <w:tabs>
          <w:tab w:val="left" w:pos="2750"/>
          <w:tab w:val="left" w:pos="3300"/>
          <w:tab w:val="left" w:pos="3850"/>
        </w:tabs>
        <w:ind w:left="2200"/>
      </w:pPr>
      <w:r w:rsidRPr="008F66E1">
        <w:rPr>
          <w:i/>
          <w:iCs/>
        </w:rPr>
        <w:tab/>
      </w:r>
      <w:r w:rsidRPr="008F66E1">
        <w:rPr>
          <w:i/>
          <w:iCs/>
        </w:rPr>
        <w:tab/>
      </w:r>
      <w:r>
        <w:rPr>
          <w:i/>
          <w:iCs/>
        </w:rPr>
        <w:tab/>
      </w:r>
      <w:r w:rsidRPr="008F66E1">
        <w:rPr>
          <w:i/>
          <w:iCs/>
        </w:rPr>
        <w:t>parent2</w:t>
      </w:r>
      <w:r w:rsidRPr="008F66E1">
        <w:t xml:space="preserve"> ← select chromosome</w:t>
      </w:r>
    </w:p>
    <w:p w:rsidR="00DC3B48"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rPr>
          <w:i/>
          <w:iCs/>
        </w:rPr>
        <w:t>child</w:t>
      </w:r>
      <w:proofErr w:type="gramEnd"/>
      <w:r w:rsidRPr="008F66E1">
        <w:rPr>
          <w:i/>
          <w:iCs/>
        </w:rPr>
        <w:t xml:space="preserve"> </w:t>
      </w:r>
      <w:r w:rsidRPr="008F66E1">
        <w:t xml:space="preserve">← </w:t>
      </w:r>
      <w:r w:rsidRPr="008F66E1">
        <w:rPr>
          <w:i/>
          <w:iCs/>
        </w:rPr>
        <w:t>crossover</w:t>
      </w:r>
      <w:r w:rsidRPr="008F66E1">
        <w:t>(</w:t>
      </w:r>
      <w:r w:rsidRPr="008F66E1">
        <w:rPr>
          <w:i/>
          <w:iCs/>
        </w:rPr>
        <w:t>parent1</w:t>
      </w:r>
      <w:r w:rsidRPr="008F66E1">
        <w:t xml:space="preserve"> , </w:t>
      </w:r>
      <w:r w:rsidRPr="008F66E1">
        <w:rPr>
          <w:i/>
          <w:iCs/>
        </w:rPr>
        <w:t>parent2</w:t>
      </w:r>
      <w:r w:rsidRPr="008F66E1">
        <w:t xml:space="preserve"> )</w:t>
      </w:r>
    </w:p>
    <w:p w:rsidR="00DC3B48" w:rsidRPr="008F66E1" w:rsidRDefault="00DC3B48" w:rsidP="00DC3B48">
      <w:pPr>
        <w:tabs>
          <w:tab w:val="left" w:pos="2750"/>
          <w:tab w:val="left" w:pos="3300"/>
          <w:tab w:val="left" w:pos="3850"/>
        </w:tabs>
        <w:ind w:left="2200"/>
      </w:pPr>
      <w:r>
        <w:tab/>
      </w:r>
      <w:r>
        <w:tab/>
      </w:r>
      <w:r>
        <w:tab/>
      </w:r>
      <w:proofErr w:type="gramStart"/>
      <w:r>
        <w:t>potentially</w:t>
      </w:r>
      <w:proofErr w:type="gramEnd"/>
      <w:r>
        <w:t xml:space="preserve"> randomly mutate </w:t>
      </w:r>
      <w:r w:rsidRPr="008F66E1">
        <w:rPr>
          <w:i/>
        </w:rPr>
        <w:t>child</w:t>
      </w:r>
    </w:p>
    <w:p w:rsidR="00DC3B48" w:rsidRPr="008F66E1"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t>add</w:t>
      </w:r>
      <w:proofErr w:type="gramEnd"/>
      <w:r w:rsidRPr="008F66E1">
        <w:t xml:space="preserve"> </w:t>
      </w:r>
      <w:r w:rsidRPr="008F66E1">
        <w:rPr>
          <w:i/>
          <w:iCs/>
        </w:rPr>
        <w:t>child</w:t>
      </w:r>
      <w:r w:rsidRPr="008F66E1">
        <w:t xml:space="preserve"> to </w:t>
      </w:r>
      <w:proofErr w:type="spellStart"/>
      <w:r w:rsidRPr="008F66E1">
        <w:rPr>
          <w:i/>
          <w:iCs/>
        </w:rPr>
        <w:t>new_population</w:t>
      </w:r>
      <w:proofErr w:type="spellEnd"/>
      <w:r w:rsidRPr="008F66E1">
        <w:rPr>
          <w:b/>
          <w:bCs/>
        </w:rPr>
        <w:t xml:space="preserve"> </w:t>
      </w:r>
    </w:p>
    <w:p w:rsidR="00DC3B48" w:rsidRPr="008F66E1" w:rsidRDefault="00DC3B48" w:rsidP="00DC3B48">
      <w:pPr>
        <w:tabs>
          <w:tab w:val="left" w:pos="2750"/>
          <w:tab w:val="left" w:pos="3300"/>
          <w:tab w:val="left" w:pos="3850"/>
        </w:tabs>
        <w:ind w:left="2200"/>
        <w:rPr>
          <w:color w:val="00B050"/>
        </w:rPr>
      </w:pPr>
      <w:r w:rsidRPr="008F66E1">
        <w:rPr>
          <w:b/>
          <w:bCs/>
        </w:rPr>
        <w:tab/>
      </w:r>
      <w:r>
        <w:rPr>
          <w:b/>
          <w:bCs/>
        </w:rPr>
        <w:tab/>
      </w:r>
      <w:proofErr w:type="gramStart"/>
      <w:r w:rsidRPr="008F66E1">
        <w:rPr>
          <w:b/>
          <w:bCs/>
          <w:color w:val="00B050"/>
        </w:rPr>
        <w:t>end</w:t>
      </w:r>
      <w:proofErr w:type="gramEnd"/>
      <w:r w:rsidRPr="008F66E1">
        <w:rPr>
          <w:b/>
          <w:bCs/>
          <w:color w:val="00B050"/>
        </w:rPr>
        <w:t xml:space="preserve"> while</w:t>
      </w:r>
      <w:r w:rsidRPr="008F66E1">
        <w:rPr>
          <w:b/>
          <w:bCs/>
          <w:color w:val="00B050"/>
        </w:rPr>
        <w:tab/>
      </w:r>
      <w:r w:rsidRPr="008F66E1">
        <w:rPr>
          <w:color w:val="00B050"/>
        </w:rPr>
        <w:t xml:space="preserve"> </w:t>
      </w:r>
    </w:p>
    <w:p w:rsidR="00DC3B48" w:rsidRPr="008F66E1" w:rsidRDefault="00DC3B48" w:rsidP="00DC3B48">
      <w:pPr>
        <w:tabs>
          <w:tab w:val="left" w:pos="2750"/>
          <w:tab w:val="left" w:pos="3300"/>
          <w:tab w:val="left" w:pos="3850"/>
        </w:tabs>
        <w:ind w:left="2200"/>
      </w:pPr>
      <w:r w:rsidRPr="008F66E1">
        <w:tab/>
      </w:r>
      <w:r w:rsidRPr="008F66E1">
        <w:rPr>
          <w:i/>
          <w:iCs/>
        </w:rPr>
        <w:t xml:space="preserve"> </w:t>
      </w:r>
      <w:r>
        <w:rPr>
          <w:i/>
          <w:iCs/>
        </w:rPr>
        <w:tab/>
      </w:r>
      <w:proofErr w:type="gramStart"/>
      <w:r w:rsidRPr="008F66E1">
        <w:rPr>
          <w:i/>
          <w:iCs/>
        </w:rPr>
        <w:t>population</w:t>
      </w:r>
      <w:proofErr w:type="gramEnd"/>
      <w:r w:rsidRPr="008F66E1">
        <w:t xml:space="preserve"> ← </w:t>
      </w:r>
      <w:proofErr w:type="spellStart"/>
      <w:r w:rsidRPr="008F66E1">
        <w:rPr>
          <w:i/>
          <w:iCs/>
        </w:rPr>
        <w:t>new_population</w:t>
      </w:r>
      <w:proofErr w:type="spellEnd"/>
      <w:r w:rsidRPr="008F66E1">
        <w:rPr>
          <w:i/>
          <w:iCs/>
        </w:rPr>
        <w:t xml:space="preserve"> </w:t>
      </w:r>
    </w:p>
    <w:p w:rsidR="00DC3B48" w:rsidRDefault="00DC3B48" w:rsidP="00C64368">
      <w:pPr>
        <w:tabs>
          <w:tab w:val="left" w:pos="2750"/>
          <w:tab w:val="left" w:pos="3300"/>
          <w:tab w:val="left" w:pos="3850"/>
        </w:tabs>
        <w:ind w:left="2200"/>
        <w:rPr>
          <w:b/>
          <w:bCs/>
          <w:color w:val="00B050"/>
        </w:rPr>
      </w:pPr>
      <w:r>
        <w:rPr>
          <w:b/>
          <w:bCs/>
          <w:color w:val="00B050"/>
        </w:rPr>
        <w:tab/>
      </w:r>
      <w:proofErr w:type="gramStart"/>
      <w:r w:rsidRPr="008F66E1">
        <w:rPr>
          <w:b/>
          <w:bCs/>
          <w:color w:val="00B050"/>
        </w:rPr>
        <w:t>end</w:t>
      </w:r>
      <w:proofErr w:type="gramEnd"/>
      <w:r w:rsidRPr="008F66E1">
        <w:rPr>
          <w:b/>
          <w:bCs/>
          <w:color w:val="00B050"/>
        </w:rPr>
        <w:t xml:space="preserve"> for </w:t>
      </w:r>
      <w:r w:rsidR="00C64368">
        <w:rPr>
          <w:b/>
          <w:bCs/>
          <w:color w:val="00B050"/>
        </w:rPr>
        <w:tab/>
      </w:r>
    </w:p>
    <w:p w:rsidR="00DC3B48" w:rsidRPr="00884FC7" w:rsidRDefault="00DC3B48" w:rsidP="00DC3B48">
      <w:pPr>
        <w:tabs>
          <w:tab w:val="left" w:pos="2750"/>
          <w:tab w:val="left" w:pos="3300"/>
          <w:tab w:val="left" w:pos="3850"/>
        </w:tabs>
        <w:ind w:left="2200"/>
        <w:rPr>
          <w:bCs/>
        </w:rPr>
      </w:pPr>
      <w:r>
        <w:rPr>
          <w:b/>
          <w:bCs/>
          <w:color w:val="00B050"/>
        </w:rPr>
        <w:tab/>
      </w:r>
      <w:proofErr w:type="gramStart"/>
      <w:r>
        <w:rPr>
          <w:b/>
          <w:bCs/>
          <w:color w:val="00B050"/>
        </w:rPr>
        <w:t>if</w:t>
      </w:r>
      <w:r w:rsidRPr="00884FC7">
        <w:rPr>
          <w:bCs/>
        </w:rPr>
        <w:t>(</w:t>
      </w:r>
      <w:proofErr w:type="gramEnd"/>
      <w:r w:rsidRPr="00884FC7">
        <w:rPr>
          <w:bCs/>
          <w:i/>
        </w:rPr>
        <w:t>fitness</w:t>
      </w:r>
      <w:r w:rsidRPr="00884FC7">
        <w:rPr>
          <w:bCs/>
        </w:rPr>
        <w:t>(</w:t>
      </w:r>
      <w:proofErr w:type="spellStart"/>
      <w:r w:rsidRPr="00884FC7">
        <w:rPr>
          <w:bCs/>
          <w:i/>
        </w:rPr>
        <w:t>best_solution</w:t>
      </w:r>
      <w:proofErr w:type="spellEnd"/>
      <w:r w:rsidRPr="00884FC7">
        <w:rPr>
          <w:bCs/>
        </w:rPr>
        <w:t xml:space="preserve">) &lt; </w:t>
      </w:r>
      <w:r w:rsidRPr="00884FC7">
        <w:rPr>
          <w:bCs/>
          <w:i/>
        </w:rPr>
        <w:t>fitness</w:t>
      </w:r>
      <w:r w:rsidRPr="00884FC7">
        <w:rPr>
          <w:bCs/>
        </w:rPr>
        <w:t>(</w:t>
      </w:r>
      <w:proofErr w:type="spellStart"/>
      <w:r w:rsidRPr="00884FC7">
        <w:rPr>
          <w:bCs/>
          <w:i/>
        </w:rPr>
        <w:t>population</w:t>
      </w:r>
      <w:r w:rsidRPr="00884FC7">
        <w:rPr>
          <w:bCs/>
        </w:rPr>
        <w:t>.best_solution</w:t>
      </w:r>
      <w:proofErr w:type="spellEnd"/>
      <w:r w:rsidRPr="00884FC7">
        <w:rPr>
          <w:bCs/>
        </w:rPr>
        <w:t>)</w:t>
      </w:r>
      <w:r>
        <w:rPr>
          <w:bCs/>
        </w:rPr>
        <w:t>)</w:t>
      </w:r>
    </w:p>
    <w:p w:rsidR="00DC3B48" w:rsidRDefault="00DC3B48" w:rsidP="00DC3B48">
      <w:pPr>
        <w:tabs>
          <w:tab w:val="left" w:pos="2750"/>
          <w:tab w:val="left" w:pos="3300"/>
          <w:tab w:val="left" w:pos="3850"/>
        </w:tabs>
        <w:ind w:left="2200"/>
        <w:rPr>
          <w:bCs/>
        </w:rPr>
      </w:pPr>
      <w:r w:rsidRPr="00884FC7">
        <w:rPr>
          <w:bCs/>
        </w:rPr>
        <w:tab/>
      </w:r>
      <w:r w:rsidRPr="00884FC7">
        <w:rPr>
          <w:bCs/>
        </w:rPr>
        <w:tab/>
      </w:r>
      <w:proofErr w:type="spellStart"/>
      <w:r w:rsidRPr="00884FC7">
        <w:rPr>
          <w:bCs/>
          <w:i/>
        </w:rPr>
        <w:t>best_solution</w:t>
      </w:r>
      <w:proofErr w:type="spellEnd"/>
      <w:r w:rsidRPr="00884FC7">
        <w:rPr>
          <w:bCs/>
        </w:rPr>
        <w:t xml:space="preserve"> = </w:t>
      </w:r>
      <w:proofErr w:type="spellStart"/>
      <w:r w:rsidRPr="00884FC7">
        <w:rPr>
          <w:bCs/>
          <w:i/>
        </w:rPr>
        <w:t>population</w:t>
      </w:r>
      <w:r w:rsidRPr="00884FC7">
        <w:rPr>
          <w:bCs/>
        </w:rPr>
        <w:t>.best_solution</w:t>
      </w:r>
      <w:proofErr w:type="spellEnd"/>
    </w:p>
    <w:p w:rsidR="00DC3B48" w:rsidRPr="00884FC7" w:rsidRDefault="00DC3B48" w:rsidP="00DC3B48">
      <w:pPr>
        <w:tabs>
          <w:tab w:val="left" w:pos="2750"/>
          <w:tab w:val="left" w:pos="3300"/>
          <w:tab w:val="left" w:pos="3850"/>
        </w:tabs>
        <w:ind w:left="2200"/>
        <w:rPr>
          <w:b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end</w:t>
      </w:r>
      <w:proofErr w:type="gramEnd"/>
      <w:r w:rsidRPr="008F66E1">
        <w:rPr>
          <w:b/>
          <w:bCs/>
          <w:color w:val="00B050"/>
        </w:rPr>
        <w:t xml:space="preserve"> for</w:t>
      </w:r>
    </w:p>
    <w:p w:rsidR="00DC3B48" w:rsidRPr="009A7726" w:rsidRDefault="00DC3B48" w:rsidP="00DC3B48">
      <w:pPr>
        <w:tabs>
          <w:tab w:val="left" w:pos="2750"/>
          <w:tab w:val="left" w:pos="3300"/>
          <w:tab w:val="left" w:pos="3850"/>
        </w:tabs>
        <w:ind w:left="2200"/>
        <w:rPr>
          <w:color w:val="00B050"/>
        </w:rPr>
      </w:pPr>
      <w:proofErr w:type="gramStart"/>
      <w:r>
        <w:rPr>
          <w:b/>
          <w:bCs/>
          <w:color w:val="00B050"/>
        </w:rPr>
        <w:t>return</w:t>
      </w:r>
      <w:proofErr w:type="gramEnd"/>
      <w:r>
        <w:rPr>
          <w:b/>
          <w:bCs/>
          <w:color w:val="00B050"/>
        </w:rPr>
        <w:t xml:space="preserve"> </w:t>
      </w:r>
      <w:proofErr w:type="spellStart"/>
      <w:r w:rsidRPr="00884FC7">
        <w:rPr>
          <w:bCs/>
          <w:i/>
        </w:rPr>
        <w:t>best_solution</w:t>
      </w:r>
      <w:proofErr w:type="spellEnd"/>
    </w:p>
    <w:p w:rsidR="00DC3B48" w:rsidRDefault="00DC3B48" w:rsidP="00DC3B48">
      <w:pPr>
        <w:pStyle w:val="Caption"/>
      </w:pPr>
      <w:bookmarkStart w:id="8" w:name="_Ref399091838"/>
      <w:bookmarkStart w:id="9" w:name="_Toc405092635"/>
      <w:r>
        <w:t xml:space="preserve">Figure </w:t>
      </w:r>
      <w:fldSimple w:instr=" SEQ Figure \* ARABIC ">
        <w:r w:rsidR="0039642C">
          <w:rPr>
            <w:noProof/>
          </w:rPr>
          <w:t>2</w:t>
        </w:r>
      </w:fldSimple>
      <w:bookmarkEnd w:id="8"/>
      <w:r>
        <w:t xml:space="preserve"> – Pseudocode for the Breast Cancer Genetic Algorithm</w:t>
      </w:r>
      <w:bookmarkEnd w:id="9"/>
    </w:p>
    <w:p w:rsidR="00DC3B48" w:rsidRDefault="00DC3B48" w:rsidP="00DC3B48"/>
    <w:p w:rsidR="00DC3B48" w:rsidRDefault="00DC3B48" w:rsidP="00DC3B48">
      <w:pPr>
        <w:spacing w:line="360" w:lineRule="auto"/>
      </w:pPr>
      <w:r>
        <w:t>The f</w:t>
      </w:r>
      <w:r w:rsidR="00DD4EE2">
        <w:t xml:space="preserve">ollowing subsection describes the specific implementation </w:t>
      </w:r>
      <w:r>
        <w:t>details of our genetic algorithm.</w:t>
      </w:r>
    </w:p>
    <w:p w:rsidR="00DC3B48" w:rsidRDefault="00DC3B48" w:rsidP="00DC3B48">
      <w:pPr>
        <w:pStyle w:val="Heading2"/>
      </w:pPr>
      <w:bookmarkStart w:id="10" w:name="_Toc405092614"/>
      <w:r w:rsidRPr="004A3D92">
        <w:t>Chromosome (Solution) Structure</w:t>
      </w:r>
      <w:bookmarkEnd w:id="10"/>
    </w:p>
    <w:p w:rsidR="00DC3B48" w:rsidRPr="00C50EF2" w:rsidRDefault="00DC3B48" w:rsidP="00DC3B48">
      <w:pPr>
        <w:spacing w:line="360" w:lineRule="auto"/>
        <w:ind w:firstLine="936"/>
      </w:pPr>
      <w:r>
        <w:t>The data set has 9 features, and there is an additional term in the linear classifier function for the offset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In our algorithm, each weight is a 32</w:t>
      </w:r>
      <w:r w:rsidR="000C4C65">
        <w:t>-</w:t>
      </w:r>
      <w:r>
        <w:t>bit two’s complement integer.  Hence, given the 9 features and the offset term, a chromosome is 320 (i.e</w:t>
      </w:r>
      <w:proofErr w:type="gramStart"/>
      <w:r>
        <w:t xml:space="preserve">. </w:t>
      </w:r>
      <m:oMath>
        <w:proofErr w:type="gramEnd"/>
        <m:r>
          <w:rPr>
            <w:rFonts w:ascii="Cambria Math" w:hAnsi="Cambria Math"/>
          </w:rPr>
          <m:t>32*10</m:t>
        </m:r>
      </m:oMath>
      <w:r>
        <w:t>) bits long.</w:t>
      </w:r>
    </w:p>
    <w:p w:rsidR="00DC3B48" w:rsidRPr="000B62A4" w:rsidRDefault="00DC3B48" w:rsidP="00DC3B48">
      <w:pPr>
        <w:pStyle w:val="Heading2"/>
        <w:rPr>
          <w:szCs w:val="24"/>
        </w:rPr>
      </w:pPr>
      <w:bookmarkStart w:id="11" w:name="_Toc405092615"/>
      <w:r w:rsidRPr="000B62A4">
        <w:rPr>
          <w:szCs w:val="24"/>
        </w:rPr>
        <w:t>Classification Strategy and Threshold</w:t>
      </w:r>
      <w:bookmarkEnd w:id="11"/>
    </w:p>
    <w:p w:rsidR="00DC3B48" w:rsidRPr="0090138D" w:rsidRDefault="00DC3B48" w:rsidP="00DC3B48">
      <w:pPr>
        <w:spacing w:line="360" w:lineRule="auto"/>
        <w:ind w:firstLine="936"/>
      </w:pPr>
      <w:r>
        <w:t>A linear classifier returns a scalar value.  In our implementation, any patient tumor with a negative classifier value is classified as benign while any data member whose classifier function value is positive is classified as malignant.  This approach was selected because it is the simplest to implement and is the easiest for a user to understand.  What is more, this approach leads to no reduction in flexibility.  These combined factors make this approach ideal.</w:t>
      </w:r>
    </w:p>
    <w:p w:rsidR="00DC3B48" w:rsidRDefault="00DC3B48" w:rsidP="00DC3B48">
      <w:pPr>
        <w:pStyle w:val="Heading2"/>
      </w:pPr>
      <w:bookmarkStart w:id="12" w:name="_Toc405092616"/>
      <w:r>
        <w:lastRenderedPageBreak/>
        <w:t>Chromosome Population Size</w:t>
      </w:r>
      <w:bookmarkEnd w:id="12"/>
    </w:p>
    <w:p w:rsidR="00DC3B48" w:rsidRDefault="00DC3B48" w:rsidP="00DC3B48">
      <w:pPr>
        <w:spacing w:line="360" w:lineRule="auto"/>
        <w:ind w:firstLine="936"/>
      </w:pPr>
      <w:r>
        <w:t>A large population increases solution diversity.  However, as the population size increases, the incremental population diversity decreases.  The default population size for</w:t>
      </w:r>
      <w:r w:rsidR="00BC4711">
        <w:t xml:space="preserve"> our</w:t>
      </w:r>
      <w:r>
        <w:t xml:space="preserve"> algorithm is 1000 since it provided a reasonable trade</w:t>
      </w:r>
      <w:r w:rsidR="000C4C65">
        <w:t>-</w:t>
      </w:r>
      <w:r>
        <w:t>off between solution quality and overall algorithm execution time.</w:t>
      </w:r>
      <w:r w:rsidR="008F2039">
        <w:t xml:space="preserve">  However, this parameter is configurable by the user as </w:t>
      </w:r>
      <w:r w:rsidR="000C4C65">
        <w:t>detailed</w:t>
      </w:r>
      <w:r w:rsidR="008F2039">
        <w:t xml:space="preserve"> in the section entitled “</w:t>
      </w:r>
      <w:r w:rsidR="002672B2">
        <w:fldChar w:fldCharType="begin"/>
      </w:r>
      <w:r w:rsidR="008F2039">
        <w:instrText xml:space="preserve"> REF _Ref404905216 \h </w:instrText>
      </w:r>
      <w:r w:rsidR="002672B2">
        <w:fldChar w:fldCharType="separate"/>
      </w:r>
      <w:r w:rsidR="0039642C">
        <w:t>Running the Breast Cancer Classifier Genetic Algorithm</w:t>
      </w:r>
      <w:r w:rsidR="002672B2">
        <w:fldChar w:fldCharType="end"/>
      </w:r>
      <w:r w:rsidR="008F2039">
        <w:t>”.</w:t>
      </w:r>
    </w:p>
    <w:p w:rsidR="00DC3B48" w:rsidRDefault="00DC3B48" w:rsidP="00DC3B48">
      <w:pPr>
        <w:pStyle w:val="Heading2"/>
      </w:pPr>
      <w:bookmarkStart w:id="13" w:name="_Toc405092617"/>
      <w:r w:rsidRPr="0085671A">
        <w:t>R</w:t>
      </w:r>
      <w:r>
        <w:t>eproduction Selection Algorithm</w:t>
      </w:r>
      <w:bookmarkEnd w:id="13"/>
      <w:r w:rsidRPr="0085671A">
        <w:t xml:space="preserve"> </w:t>
      </w:r>
    </w:p>
    <w:p w:rsidR="00DC3B48" w:rsidRPr="00516592" w:rsidRDefault="00DC3B48" w:rsidP="00DC3B48">
      <w:pPr>
        <w:spacing w:line="360" w:lineRule="auto"/>
        <w:ind w:firstLine="720"/>
      </w:pPr>
      <w:r>
        <w:t xml:space="preserve">Tournament selection in a genetic algorithm involves randomly </w:t>
      </w:r>
      <w:r w:rsidR="007C7CEF">
        <w:t>choosing</w:t>
      </w:r>
      <w:r>
        <w:t xml:space="preserve"> </w:t>
      </w:r>
      <w:r w:rsidRPr="004A3D92">
        <w:rPr>
          <w:i/>
        </w:rPr>
        <w:t>n</w:t>
      </w:r>
      <w:r>
        <w:t xml:space="preserve"> chromosomes from the population; from these </w:t>
      </w:r>
      <w:r w:rsidRPr="004A3D92">
        <w:rPr>
          <w:i/>
        </w:rPr>
        <w:t>n</w:t>
      </w:r>
      <w:r>
        <w:t xml:space="preserve"> possible solutions, the chromosome with the highest fitness is selected to be a parent of a successor chromosome (</w:t>
      </w:r>
      <w:r w:rsidR="007C7CEF">
        <w:t xml:space="preserve">i.e. </w:t>
      </w:r>
      <w:r>
        <w:t xml:space="preserve">solution).  Tournament selection has low computational overhead and prevents the algorithm converging too quickly (assuming </w:t>
      </w:r>
      <w:r w:rsidRPr="004A3D92">
        <w:rPr>
          <w:i/>
        </w:rPr>
        <w:t>n</w:t>
      </w:r>
      <w:r>
        <w:t xml:space="preserve"> is not too large relative to the population size).  For these reasons, we used this approach as the natural selection paradigm in our algorithm.</w:t>
      </w:r>
    </w:p>
    <w:p w:rsidR="00DC3B48" w:rsidRDefault="00DC3B48" w:rsidP="00DC3B48">
      <w:pPr>
        <w:pStyle w:val="Heading2"/>
      </w:pPr>
      <w:bookmarkStart w:id="14" w:name="_Toc405092618"/>
      <w:r w:rsidRPr="00A6491E">
        <w:t>Fitness Function</w:t>
      </w:r>
      <w:bookmarkEnd w:id="14"/>
    </w:p>
    <w:p w:rsidR="00DC3B48" w:rsidRDefault="00DC3B48" w:rsidP="00DC3B48">
      <w:pPr>
        <w:tabs>
          <w:tab w:val="left" w:pos="720"/>
        </w:tabs>
        <w:spacing w:line="360" w:lineRule="auto"/>
      </w:pPr>
      <w:r>
        <w:tab/>
        <w:t xml:space="preserve">A </w:t>
      </w:r>
      <w:r w:rsidRPr="00F64ACC">
        <w:t>fitness function</w:t>
      </w:r>
      <w:r>
        <w:t xml:space="preserve"> </w:t>
      </w:r>
      <w:r w:rsidRPr="00F64ACC">
        <w:t xml:space="preserve">measures the quality of </w:t>
      </w:r>
      <w:r>
        <w:t xml:space="preserve">any </w:t>
      </w:r>
      <w:r w:rsidRPr="00F64ACC">
        <w:t>solution</w:t>
      </w:r>
      <w:r>
        <w:t xml:space="preserve"> (i.e. chromosome)</w:t>
      </w:r>
      <w:r w:rsidRPr="00F64ACC">
        <w:t xml:space="preserve">.  Eq. </w:t>
      </w:r>
      <w:r w:rsidR="002672B2">
        <w:fldChar w:fldCharType="begin"/>
      </w:r>
      <w:r>
        <w:instrText xml:space="preserve"> REF _Ref399106348 \h  \* MERGEFORMAT </w:instrText>
      </w:r>
      <w:r w:rsidR="002672B2">
        <w:fldChar w:fldCharType="separate"/>
      </w:r>
      <w:proofErr w:type="gramStart"/>
      <w:r w:rsidR="0039642C" w:rsidRPr="00C71CCD">
        <w:t xml:space="preserve">( </w:t>
      </w:r>
      <w:r w:rsidR="0039642C" w:rsidRPr="0039642C">
        <w:rPr>
          <w:noProof/>
        </w:rPr>
        <w:t>2</w:t>
      </w:r>
      <w:proofErr w:type="gramEnd"/>
      <w:r w:rsidR="0039642C" w:rsidRPr="00C71CCD">
        <w:t xml:space="preserve"> )</w:t>
      </w:r>
      <w:r w:rsidR="002672B2">
        <w:fldChar w:fldCharType="end"/>
      </w:r>
      <w:r w:rsidRPr="00F64ACC">
        <w:t xml:space="preserve"> is</w:t>
      </w:r>
      <w:r>
        <w:t xml:space="preserve"> the genetic </w:t>
      </w:r>
      <w:proofErr w:type="spellStart"/>
      <w:r>
        <w:t>algorithm’s</w:t>
      </w:r>
      <w:proofErr w:type="spellEnd"/>
      <w:r>
        <w:t xml:space="preserve"> primary fitness function,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it quantifies </w:t>
      </w:r>
      <w:r w:rsidR="00D27262">
        <w:t xml:space="preserve">the </w:t>
      </w:r>
      <w:r>
        <w:t xml:space="preserve">number of </w:t>
      </w:r>
      <w:r w:rsidR="00933C17">
        <w:t>data set</w:t>
      </w:r>
      <w:r>
        <w:t xml:space="preserve"> members that were correctly classified.</w:t>
      </w:r>
    </w:p>
    <w:p w:rsidR="00DC3B48" w:rsidRPr="0052090D"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tc>
        <w:tc>
          <w:tcPr>
            <w:tcW w:w="1260" w:type="dxa"/>
            <w:vAlign w:val="center"/>
          </w:tcPr>
          <w:p w:rsidR="00DC3B48" w:rsidRPr="00C71CCD" w:rsidRDefault="00DC3B48" w:rsidP="00793839">
            <w:pPr>
              <w:pStyle w:val="Caption"/>
              <w:rPr>
                <w:b w:val="0"/>
              </w:rPr>
            </w:pPr>
            <w:bookmarkStart w:id="15" w:name="_Ref399106348"/>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2</w:t>
            </w:r>
            <w:r w:rsidR="002672B2" w:rsidRPr="00C71CCD">
              <w:rPr>
                <w:b w:val="0"/>
              </w:rPr>
              <w:fldChar w:fldCharType="end"/>
            </w:r>
            <w:r w:rsidRPr="00C71CCD">
              <w:rPr>
                <w:b w:val="0"/>
              </w:rPr>
              <w:t xml:space="preserve"> )</w:t>
            </w:r>
            <w:bookmarkEnd w:id="15"/>
          </w:p>
        </w:tc>
      </w:tr>
    </w:tbl>
    <w:p w:rsidR="00DC3B48" w:rsidRPr="0052090D" w:rsidRDefault="00DC3B48" w:rsidP="00DC3B48"/>
    <w:p w:rsidR="00DC3B48" w:rsidRDefault="002672B2" w:rsidP="00DC3B48">
      <w:pPr>
        <w:spacing w:line="360"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DC3B48">
        <w:t xml:space="preserve"> </w:t>
      </w:r>
      <w:proofErr w:type="gramStart"/>
      <w:r w:rsidR="00DC3B48">
        <w:t>is</w:t>
      </w:r>
      <w:proofErr w:type="gramEnd"/>
      <w:r w:rsidR="00DC3B48">
        <w:t xml:space="preserve"> defined in eq.</w:t>
      </w:r>
      <w:r w:rsidR="00DC3B48" w:rsidRPr="00F0380B">
        <w:t xml:space="preserve"> </w:t>
      </w:r>
      <w:fldSimple w:instr=" REF _Ref404896832 \h  \* MERGEFORMAT ">
        <w:r w:rsidR="0039642C" w:rsidRPr="00C71CCD">
          <w:t xml:space="preserve">( </w:t>
        </w:r>
        <w:r w:rsidR="0039642C" w:rsidRPr="0039642C">
          <w:rPr>
            <w:noProof/>
          </w:rPr>
          <w:t>3</w:t>
        </w:r>
        <w:r w:rsidR="0039642C" w:rsidRPr="00C71CCD">
          <w:t xml:space="preserve"> )</w:t>
        </w:r>
      </w:fldSimple>
      <w:r w:rsidR="00F0380B" w:rsidRPr="00F0380B">
        <w:t xml:space="preserve"> </w:t>
      </w:r>
      <w:r w:rsidR="00DC3B48">
        <w:t xml:space="preserve">and returns an integer reward for </w:t>
      </w:r>
      <w:r w:rsidR="00F0380B">
        <w:t xml:space="preserve">the correct classification of </w:t>
      </w:r>
      <w:r w:rsidR="00DC3B48">
        <w:t xml:space="preserve">tumor </w:t>
      </w:r>
      <m:oMath>
        <m:r>
          <w:rPr>
            <w:rFonts w:ascii="Cambria Math" w:hAnsi="Cambria Math"/>
          </w:rPr>
          <m:t>i</m:t>
        </m:r>
      </m:oMath>
      <w:r w:rsidR="00DC3B48">
        <w:t xml:space="preserve">.  </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&gt;0</m:t>
                          </m:r>
                        </m:e>
                      </m:mr>
                      <m:mr>
                        <m:e>
                          <m:r>
                            <w:rPr>
                              <w:rFonts w:ascii="Cambria Math" w:hAnsi="Cambria Math"/>
                            </w:rPr>
                            <m:t>0</m:t>
                          </m:r>
                        </m:e>
                        <m:e>
                          <m:r>
                            <m:rPr>
                              <m:sty m:val="p"/>
                            </m:rPr>
                            <w:rPr>
                              <w:rFonts w:ascii="Cambria Math" w:hAnsi="Cambria Math"/>
                            </w:rPr>
                            <m:t>Otherwise</m:t>
                          </m:r>
                        </m:e>
                      </m:mr>
                    </m:m>
                  </m:e>
                </m:d>
              </m:oMath>
            </m:oMathPara>
          </w:p>
        </w:tc>
        <w:tc>
          <w:tcPr>
            <w:tcW w:w="1260" w:type="dxa"/>
            <w:vAlign w:val="center"/>
          </w:tcPr>
          <w:p w:rsidR="00DC3B48" w:rsidRPr="00C71CCD" w:rsidRDefault="00DC3B48" w:rsidP="00793839">
            <w:pPr>
              <w:pStyle w:val="Caption"/>
              <w:rPr>
                <w:b w:val="0"/>
              </w:rPr>
            </w:pPr>
            <w:bookmarkStart w:id="16" w:name="_Ref404896832"/>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3</w:t>
            </w:r>
            <w:r w:rsidR="002672B2" w:rsidRPr="00C71CCD">
              <w:rPr>
                <w:b w:val="0"/>
              </w:rPr>
              <w:fldChar w:fldCharType="end"/>
            </w:r>
            <w:r w:rsidRPr="00C71CCD">
              <w:rPr>
                <w:b w:val="0"/>
              </w:rPr>
              <w:t xml:space="preserve"> )</w:t>
            </w:r>
            <w:bookmarkEnd w:id="16"/>
          </w:p>
        </w:tc>
      </w:tr>
    </w:tbl>
    <w:p w:rsidR="00DC3B48" w:rsidRDefault="00DC3B48" w:rsidP="00DC3B48"/>
    <w:p w:rsidR="00DC3B48" w:rsidRDefault="00B41EB6" w:rsidP="00DC3B48">
      <w:pPr>
        <w:spacing w:line="360" w:lineRule="auto"/>
      </w:pPr>
      <w:r>
        <w:t>In eq.</w:t>
      </w:r>
      <w:r w:rsidRPr="00F0380B">
        <w:t xml:space="preserve"> </w:t>
      </w:r>
      <w:r w:rsidR="002672B2" w:rsidRPr="00F0380B">
        <w:fldChar w:fldCharType="begin"/>
      </w:r>
      <w:r w:rsidRPr="00F0380B">
        <w:instrText xml:space="preserve"> REF _Ref404896832 \h  \* MERGEFORMAT </w:instrText>
      </w:r>
      <w:r w:rsidR="002672B2" w:rsidRPr="00F0380B">
        <w:fldChar w:fldCharType="separate"/>
      </w:r>
      <w:proofErr w:type="gramStart"/>
      <w:r w:rsidR="0039642C" w:rsidRPr="00C71CCD">
        <w:t xml:space="preserve">( </w:t>
      </w:r>
      <w:r w:rsidR="0039642C" w:rsidRPr="0039642C">
        <w:rPr>
          <w:noProof/>
        </w:rPr>
        <w:t>3</w:t>
      </w:r>
      <w:proofErr w:type="gramEnd"/>
      <w:r w:rsidR="0039642C" w:rsidRPr="00C71CCD">
        <w:t xml:space="preserve"> )</w:t>
      </w:r>
      <w:r w:rsidR="002672B2" w:rsidRPr="00F0380B">
        <w:fldChar w:fldCharType="end"/>
      </w:r>
      <w:r>
        <w:t>,</w:t>
      </w:r>
      <w:r w:rsidRPr="00F0380B">
        <w:t xml:space="preserve"> </w:t>
      </w:r>
      <w:r w:rsidR="00DC3B48" w:rsidRPr="001755E0">
        <w:rPr>
          <w:i/>
        </w:rPr>
        <w:t>M</w:t>
      </w:r>
      <w:r w:rsidR="00DC3B48" w:rsidRPr="004720C4">
        <w:t xml:space="preserve"> is the size of the population</w:t>
      </w:r>
      <w:r w:rsidR="00705015">
        <w:t>;</w:t>
      </w:r>
      <w:r w:rsidR="00DC3B48" w:rsidRPr="004720C4">
        <w:t xml:space="preserve"> </w:t>
      </w:r>
      <w:proofErr w:type="spellStart"/>
      <w:r w:rsidR="00DC3B48" w:rsidRPr="004720C4">
        <w:rPr>
          <w:i/>
        </w:rPr>
        <w:t>i</w:t>
      </w:r>
      <w:proofErr w:type="spellEnd"/>
      <w:r w:rsidR="00DC3B48" w:rsidRPr="004720C4">
        <w:t xml:space="preserve"> rep</w:t>
      </w:r>
      <w:r w:rsidR="00DC3B48">
        <w:t>r</w:t>
      </w:r>
      <w:r w:rsidR="00DC3B48" w:rsidRPr="004720C4">
        <w:t xml:space="preserve">esents the </w:t>
      </w:r>
      <w:proofErr w:type="spellStart"/>
      <w:r w:rsidR="00DC3B48" w:rsidRPr="00D108C4">
        <w:rPr>
          <w:i/>
        </w:rPr>
        <w:t>i</w:t>
      </w:r>
      <w:r w:rsidR="00DC3B48" w:rsidRPr="004720C4">
        <w:rPr>
          <w:vertAlign w:val="superscript"/>
        </w:rPr>
        <w:t>th</w:t>
      </w:r>
      <w:proofErr w:type="spellEnd"/>
      <w:r w:rsidR="00DC3B48" w:rsidRPr="004720C4">
        <w:t xml:space="preserve"> data member in the </w:t>
      </w:r>
      <w:r w:rsidR="00933C17">
        <w:t>data set</w:t>
      </w:r>
      <w:r w:rsidR="00DC3B48" w:rsidRPr="004720C4">
        <w:t xml:space="preserve">, and </w:t>
      </w:r>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DC3B48" w:rsidRPr="004720C4">
        <w:t xml:space="preserve"> is the value</w:t>
      </w:r>
      <w:r w:rsidR="007C7CEF">
        <w:t xml:space="preserve"> of the</w:t>
      </w:r>
      <w:r w:rsidR="00DC3B48" w:rsidRPr="004720C4">
        <w:t xml:space="preserve"> linear classifier function</w:t>
      </w:r>
      <w:r w:rsidR="00DC3B48">
        <w:t xml:space="preserve"> for patient vector, </w:t>
      </w:r>
      <m:oMath>
        <m:acc>
          <m:accPr>
            <m:chr m:val="⃗"/>
            <m:ctrlPr>
              <w:rPr>
                <w:rFonts w:ascii="Cambria Math" w:hAnsi="Cambria Math"/>
                <w:i/>
              </w:rPr>
            </m:ctrlPr>
          </m:accPr>
          <m:e>
            <m:r>
              <w:rPr>
                <w:rFonts w:ascii="Cambria Math" w:hAnsi="Cambria Math"/>
              </w:rPr>
              <m:t>x</m:t>
            </m:r>
          </m:e>
        </m:acc>
      </m:oMath>
      <w:r w:rsidR="00DC3B48" w:rsidRPr="004720C4">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C3B48">
        <w:t xml:space="preserve"> </w:t>
      </w:r>
      <w:proofErr w:type="gramStart"/>
      <w:r w:rsidR="00DC3B48" w:rsidRPr="004720C4">
        <w:t>is</w:t>
      </w:r>
      <w:proofErr w:type="gramEnd"/>
      <w:r w:rsidR="00DC3B48" w:rsidRPr="004720C4">
        <w:t xml:space="preserve"> a normalizing scalar defined by the relation in eq. </w:t>
      </w:r>
      <w:fldSimple w:instr=" REF _Ref399106790 \h  \* MERGEFORMAT ">
        <w:r w:rsidR="0039642C" w:rsidRPr="00C71CCD">
          <w:t xml:space="preserve">( </w:t>
        </w:r>
        <w:r w:rsidR="0039642C" w:rsidRPr="0039642C">
          <w:rPr>
            <w:noProof/>
          </w:rPr>
          <w:t>4</w:t>
        </w:r>
        <w:r w:rsidR="0039642C" w:rsidRPr="00C71CCD">
          <w:t xml:space="preserve"> )</w:t>
        </w:r>
      </w:fldSimple>
      <w:r w:rsidR="00DC3B48" w:rsidRPr="004720C4">
        <w:t>; this normalizing scalar is used to reward correct classification of benign tumors, which will have negative scores.</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5E76ED" w:rsidRDefault="002672B2" w:rsidP="00793839">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malignant</m:t>
                          </m:r>
                        </m:e>
                      </m:m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benign</m:t>
                          </m:r>
                        </m:e>
                      </m:mr>
                    </m:m>
                  </m:e>
                </m:d>
              </m:oMath>
            </m:oMathPara>
          </w:p>
        </w:tc>
        <w:tc>
          <w:tcPr>
            <w:tcW w:w="1260" w:type="dxa"/>
            <w:vAlign w:val="center"/>
          </w:tcPr>
          <w:p w:rsidR="00DC3B48" w:rsidRPr="00C71CCD" w:rsidRDefault="00DC3B48" w:rsidP="00793839">
            <w:pPr>
              <w:pStyle w:val="Caption"/>
              <w:rPr>
                <w:b w:val="0"/>
              </w:rPr>
            </w:pPr>
            <w:bookmarkStart w:id="17" w:name="_Ref399106790"/>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4</w:t>
            </w:r>
            <w:r w:rsidR="002672B2" w:rsidRPr="00C71CCD">
              <w:rPr>
                <w:b w:val="0"/>
              </w:rPr>
              <w:fldChar w:fldCharType="end"/>
            </w:r>
            <w:r w:rsidRPr="00C71CCD">
              <w:rPr>
                <w:b w:val="0"/>
              </w:rPr>
              <w:t xml:space="preserve"> )</w:t>
            </w:r>
            <w:bookmarkEnd w:id="17"/>
          </w:p>
        </w:tc>
      </w:tr>
    </w:tbl>
    <w:p w:rsidR="00DC3B48" w:rsidRDefault="00DC3B48" w:rsidP="00DC3B48"/>
    <w:p w:rsidR="00DC3B48" w:rsidRDefault="00DC3B48" w:rsidP="00DC3B48">
      <w:pPr>
        <w:spacing w:line="360" w:lineRule="auto"/>
        <w:ind w:firstLine="720"/>
      </w:pPr>
      <w:r>
        <w:t xml:space="preserve">Although not shown in eq. </w:t>
      </w:r>
      <w:r w:rsidR="002672B2" w:rsidRPr="00D23916">
        <w:fldChar w:fldCharType="begin"/>
      </w:r>
      <w:r w:rsidRPr="00D23916">
        <w:instrText xml:space="preserve"> REF _Ref404896832 \h  \* MERGEFORMAT </w:instrText>
      </w:r>
      <w:r w:rsidR="002672B2" w:rsidRPr="00D23916">
        <w:fldChar w:fldCharType="separate"/>
      </w:r>
      <w:proofErr w:type="gramStart"/>
      <w:r w:rsidR="0039642C" w:rsidRPr="00C71CCD">
        <w:t xml:space="preserve">( </w:t>
      </w:r>
      <w:r w:rsidR="0039642C" w:rsidRPr="0039642C">
        <w:rPr>
          <w:noProof/>
        </w:rPr>
        <w:t>3</w:t>
      </w:r>
      <w:proofErr w:type="gramEnd"/>
      <w:r w:rsidR="0039642C" w:rsidRPr="00C71CCD">
        <w:t xml:space="preserve"> )</w:t>
      </w:r>
      <w:r w:rsidR="002672B2" w:rsidRPr="00D23916">
        <w:fldChar w:fldCharType="end"/>
      </w:r>
      <w:r>
        <w:t xml:space="preserve">, our genetic algorithm </w:t>
      </w:r>
      <w:r w:rsidRPr="00715F7F">
        <w:t xml:space="preserve">supports the </w:t>
      </w:r>
      <w:r w:rsidR="00B41EB6">
        <w:t>use of a malignancy bias factor, which is an additional weighting term</w:t>
      </w:r>
      <w:r>
        <w:t xml:space="preserve"> to prioritize the correct classification of malignant tumors.</w:t>
      </w:r>
    </w:p>
    <w:p w:rsidR="00DC3B48" w:rsidRDefault="00DC3B48" w:rsidP="00DC3B48">
      <w:pPr>
        <w:spacing w:line="360" w:lineRule="auto"/>
        <w:ind w:firstLine="720"/>
      </w:pPr>
      <w:r>
        <w:t xml:space="preserve">The </w:t>
      </w:r>
      <w:r w:rsidR="00705015">
        <w:t xml:space="preserve">main </w:t>
      </w:r>
      <w:r>
        <w:t>priority of the fitness function is to correctly classify the maximum number of patient t</w:t>
      </w:r>
      <w:r w:rsidR="00705015">
        <w:t>umors.  However, in most cases</w:t>
      </w:r>
      <w:r>
        <w:t>, many chromosomes will have equivalent values for eq</w:t>
      </w:r>
      <w:r w:rsidRPr="00F64ACC">
        <w:t xml:space="preserve">. </w:t>
      </w:r>
      <w:r w:rsidR="002672B2">
        <w:fldChar w:fldCharType="begin"/>
      </w:r>
      <w:r>
        <w:instrText xml:space="preserve"> REF _Ref399106348 \h  \* MERGEFORMAT </w:instrText>
      </w:r>
      <w:r w:rsidR="002672B2">
        <w:fldChar w:fldCharType="separate"/>
      </w:r>
      <w:proofErr w:type="gramStart"/>
      <w:r w:rsidR="0039642C" w:rsidRPr="00C71CCD">
        <w:t xml:space="preserve">( </w:t>
      </w:r>
      <w:r w:rsidR="0039642C" w:rsidRPr="0039642C">
        <w:rPr>
          <w:noProof/>
        </w:rPr>
        <w:t>2</w:t>
      </w:r>
      <w:proofErr w:type="gramEnd"/>
      <w:r w:rsidR="0039642C" w:rsidRPr="00C71CCD">
        <w:t xml:space="preserve"> )</w:t>
      </w:r>
      <w:r w:rsidR="002672B2">
        <w:fldChar w:fldCharType="end"/>
      </w:r>
      <w:r w:rsidR="00705015">
        <w:t xml:space="preserve">; this is </w:t>
      </w:r>
      <w:r w:rsidR="00C25259">
        <w:t>most likely to be the case</w:t>
      </w:r>
      <w:r w:rsidR="00705015">
        <w:t xml:space="preserve"> when the chromosome population size and/or generation count are large</w:t>
      </w:r>
      <w:r>
        <w:t>.  As such, an additional fitness function is used to enable the algorithm to further determine solution quality.  This second fitness function</w:t>
      </w:r>
      <w:proofErr w:type="gramStart"/>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shown in eq. </w:t>
      </w:r>
      <w:fldSimple w:instr=" REF _Ref404897394 \h  \* MERGEFORMAT ">
        <w:r w:rsidR="0039642C" w:rsidRPr="00C71CCD">
          <w:t xml:space="preserve">( </w:t>
        </w:r>
        <w:r w:rsidR="0039642C" w:rsidRPr="0039642C">
          <w:rPr>
            <w:noProof/>
          </w:rPr>
          <w:t>5</w:t>
        </w:r>
        <w:r w:rsidR="0039642C" w:rsidRPr="00C71CCD">
          <w:t xml:space="preserve"> )</w:t>
        </w:r>
      </w:fldSimple>
      <w:r>
        <w:t>, and it quantif</w:t>
      </w:r>
      <w:r w:rsidR="00705015">
        <w:t xml:space="preserve">ies the total error margin of </w:t>
      </w:r>
      <w:r>
        <w:t xml:space="preserve">each solution. Note that </w:t>
      </w:r>
      <w:r w:rsidR="00A52332">
        <w:t>this secondary function</w:t>
      </w:r>
      <w:r>
        <w:t xml:space="preserve"> is only used </w:t>
      </w:r>
      <w:r w:rsidR="00A52332">
        <w:t xml:space="preserve">when there is a </w:t>
      </w:r>
      <w:r w:rsidR="003F5199">
        <w:t xml:space="preserve">tie </w:t>
      </w:r>
      <w:r w:rsidR="00705015">
        <w:t>for</w:t>
      </w:r>
      <w:r>
        <w:t xml:space="preserve"> fitness </w:t>
      </w:r>
      <w:proofErr w:type="gramStart"/>
      <w:r>
        <w:t xml:space="preserve">function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rsidR="00DC3B48" w:rsidRDefault="00DC3B48" w:rsidP="00DC3B48">
      <w:pPr>
        <w:ind w:firstLine="720"/>
      </w:pPr>
    </w:p>
    <w:tbl>
      <w:tblPr>
        <w:tblW w:w="0" w:type="auto"/>
        <w:tblLook w:val="00A0"/>
      </w:tblPr>
      <w:tblGrid>
        <w:gridCol w:w="9648"/>
        <w:gridCol w:w="1260"/>
      </w:tblGrid>
      <w:tr w:rsidR="00DC3B48" w:rsidRPr="00C71CCD" w:rsidTr="00793839">
        <w:tc>
          <w:tcPr>
            <w:tcW w:w="9648" w:type="dxa"/>
            <w:vAlign w:val="center"/>
          </w:tcPr>
          <w:p w:rsidR="00DC3B48" w:rsidRPr="00C71CCD" w:rsidRDefault="002672B2"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tc>
        <w:tc>
          <w:tcPr>
            <w:tcW w:w="1260" w:type="dxa"/>
            <w:vAlign w:val="center"/>
          </w:tcPr>
          <w:p w:rsidR="00DC3B48" w:rsidRPr="00C71CCD" w:rsidRDefault="00DC3B48" w:rsidP="00793839">
            <w:pPr>
              <w:pStyle w:val="Caption"/>
              <w:rPr>
                <w:b w:val="0"/>
              </w:rPr>
            </w:pPr>
            <w:bookmarkStart w:id="18" w:name="_Ref404897394"/>
            <w:r w:rsidRPr="00C71CCD">
              <w:rPr>
                <w:b w:val="0"/>
              </w:rPr>
              <w:t xml:space="preserve">( </w:t>
            </w:r>
            <w:r w:rsidR="002672B2" w:rsidRPr="00C71CCD">
              <w:rPr>
                <w:b w:val="0"/>
              </w:rPr>
              <w:fldChar w:fldCharType="begin"/>
            </w:r>
            <w:r w:rsidRPr="00C71CCD">
              <w:rPr>
                <w:b w:val="0"/>
              </w:rPr>
              <w:instrText xml:space="preserve"> SEQ ( \* ARABIC </w:instrText>
            </w:r>
            <w:r w:rsidR="002672B2" w:rsidRPr="00C71CCD">
              <w:rPr>
                <w:b w:val="0"/>
              </w:rPr>
              <w:fldChar w:fldCharType="separate"/>
            </w:r>
            <w:r w:rsidR="0039642C">
              <w:rPr>
                <w:b w:val="0"/>
                <w:noProof/>
              </w:rPr>
              <w:t>5</w:t>
            </w:r>
            <w:r w:rsidR="002672B2" w:rsidRPr="00C71CCD">
              <w:rPr>
                <w:b w:val="0"/>
              </w:rPr>
              <w:fldChar w:fldCharType="end"/>
            </w:r>
            <w:r w:rsidRPr="00C71CCD">
              <w:rPr>
                <w:b w:val="0"/>
              </w:rPr>
              <w:t xml:space="preserve"> )</w:t>
            </w:r>
            <w:bookmarkEnd w:id="18"/>
          </w:p>
        </w:tc>
      </w:tr>
      <w:tr w:rsidR="00DC3B48" w:rsidRPr="00C71CCD" w:rsidTr="00793839">
        <w:tc>
          <w:tcPr>
            <w:tcW w:w="9648" w:type="dxa"/>
            <w:vAlign w:val="center"/>
          </w:tcPr>
          <w:p w:rsidR="00DC3B48" w:rsidRDefault="00DC3B48" w:rsidP="00793839">
            <w:pPr>
              <w:jc w:val="center"/>
            </w:pPr>
          </w:p>
        </w:tc>
        <w:tc>
          <w:tcPr>
            <w:tcW w:w="1260" w:type="dxa"/>
            <w:vAlign w:val="center"/>
          </w:tcPr>
          <w:p w:rsidR="00DC3B48" w:rsidRPr="00C71CCD" w:rsidRDefault="00DC3B48" w:rsidP="00793839">
            <w:pPr>
              <w:pStyle w:val="Caption"/>
              <w:rPr>
                <w:b w:val="0"/>
              </w:rPr>
            </w:pPr>
          </w:p>
        </w:tc>
      </w:tr>
    </w:tbl>
    <w:p w:rsidR="00DC3B48" w:rsidRDefault="00DC3B48" w:rsidP="00DC3B48">
      <w:pPr>
        <w:pStyle w:val="Heading2"/>
      </w:pPr>
      <w:bookmarkStart w:id="19" w:name="_Toc405092619"/>
      <w:r>
        <w:t>Crossover</w:t>
      </w:r>
      <w:bookmarkEnd w:id="19"/>
    </w:p>
    <w:p w:rsidR="00DC3B48" w:rsidRDefault="00DC3B48" w:rsidP="00DC3B48">
      <w:pPr>
        <w:spacing w:line="360" w:lineRule="auto"/>
        <w:ind w:firstLine="936"/>
      </w:pPr>
      <w:r>
        <w:t xml:space="preserve">Crossover is the process of combining two parent chromosomes to form </w:t>
      </w:r>
      <w:r w:rsidR="00705015">
        <w:t>a</w:t>
      </w:r>
      <w:r>
        <w:t xml:space="preserve"> child chromosome.  With the exception of one-point crossover, we did not observe a strong correlation between the number of crossover points and the classification accuracy.  As such, we selected three-point crossover since it provides an adequate balance between classification accuracy and execution </w:t>
      </w:r>
      <w:r w:rsidR="00F468C6">
        <w:t>complexity</w:t>
      </w:r>
      <w:r>
        <w:t xml:space="preserve">. </w:t>
      </w:r>
    </w:p>
    <w:p w:rsidR="00DC3B48" w:rsidRDefault="00DC3B48" w:rsidP="00DC3B48">
      <w:pPr>
        <w:pStyle w:val="Heading2"/>
      </w:pPr>
      <w:bookmarkStart w:id="20" w:name="_Toc405092620"/>
      <w:r w:rsidRPr="004A3D92">
        <w:t>Mutation Frequency</w:t>
      </w:r>
      <w:bookmarkEnd w:id="20"/>
    </w:p>
    <w:p w:rsidR="00DC3B48" w:rsidRDefault="00DC3B48" w:rsidP="00DC3B48">
      <w:pPr>
        <w:spacing w:line="360" w:lineRule="auto"/>
        <w:ind w:firstLine="936"/>
      </w:pPr>
      <w:r>
        <w:t xml:space="preserve">A higher mutation frequency is correlated with increased solution diversity.  However, if the mutation frequency is too high, it can have a deleterious effect </w:t>
      </w:r>
      <w:r w:rsidR="00F468C6">
        <w:t>since</w:t>
      </w:r>
      <w:r>
        <w:t xml:space="preserve"> it can corrupt otherwise good solutions.  The bit mutation frequency is set to 1% in our solution, which, while high, showed no </w:t>
      </w:r>
      <w:r w:rsidR="00F468C6">
        <w:t>negative</w:t>
      </w:r>
      <w:r>
        <w:t xml:space="preserve"> effects on the algorithm’s accuracy.</w:t>
      </w:r>
    </w:p>
    <w:p w:rsidR="00DC3B48" w:rsidRDefault="00DC3B48" w:rsidP="00DC3B48">
      <w:pPr>
        <w:pStyle w:val="Heading2"/>
      </w:pPr>
      <w:bookmarkStart w:id="21" w:name="_Toc405092621"/>
      <w:r>
        <w:t>Generation Count</w:t>
      </w:r>
      <w:bookmarkEnd w:id="21"/>
    </w:p>
    <w:p w:rsidR="00DC3B48" w:rsidRDefault="00DC3B48" w:rsidP="00DC3B48">
      <w:pPr>
        <w:tabs>
          <w:tab w:val="left" w:pos="720"/>
        </w:tabs>
        <w:spacing w:line="360" w:lineRule="auto"/>
      </w:pPr>
      <w:r>
        <w:tab/>
        <w:t xml:space="preserve">Each round in a genetic algorithm is referred to as a “generation”.  By default, our genetic algorithm specifies that there will be 1000 generations for each initial chromosome population.  This number was selected since we saw solution </w:t>
      </w:r>
      <w:r w:rsidR="0086005B">
        <w:t>convergence</w:t>
      </w:r>
      <w:r>
        <w:t xml:space="preserve"> below 1000 generations; by limiting the generation count, </w:t>
      </w:r>
      <w:r w:rsidR="009803B7">
        <w:t xml:space="preserve">the algorithm’s </w:t>
      </w:r>
      <w:r>
        <w:t xml:space="preserve">performance is improved by eliminating the need to continue examining solutions </w:t>
      </w:r>
      <w:r w:rsidR="002660D3">
        <w:t>which have a very</w:t>
      </w:r>
      <w:r w:rsidR="001C3B16">
        <w:t xml:space="preserve"> </w:t>
      </w:r>
      <w:r>
        <w:t>limited likelihood of further improvement.</w:t>
      </w:r>
    </w:p>
    <w:p w:rsidR="00DC3B48" w:rsidRDefault="00DC3B48" w:rsidP="00DC3B48">
      <w:pPr>
        <w:pStyle w:val="Heading2"/>
      </w:pPr>
      <w:bookmarkStart w:id="22" w:name="_Toc405092622"/>
      <w:r>
        <w:t>Random Restarts</w:t>
      </w:r>
      <w:bookmarkEnd w:id="22"/>
    </w:p>
    <w:p w:rsidR="00DC3B48" w:rsidRPr="00AB201C" w:rsidRDefault="004E6037" w:rsidP="004E6037">
      <w:pPr>
        <w:tabs>
          <w:tab w:val="left" w:pos="720"/>
        </w:tabs>
        <w:spacing w:line="360" w:lineRule="auto"/>
        <w:rPr>
          <w:rFonts w:eastAsiaTheme="minorEastAsia"/>
        </w:rPr>
      </w:pPr>
      <w:r>
        <w:tab/>
      </w:r>
      <w:r w:rsidR="00DC3B48">
        <w:t xml:space="preserve">In a random restart, all members of the current chromosome </w:t>
      </w:r>
      <w:r w:rsidR="008431C9">
        <w:t>population are</w:t>
      </w:r>
      <w:r w:rsidR="00183794">
        <w:t xml:space="preserve"> discarded; the only exception is the population’s </w:t>
      </w:r>
      <w:r w:rsidR="00DC3B48">
        <w:t>best solution</w:t>
      </w:r>
      <w:r w:rsidR="00CF0D32">
        <w:t>,</w:t>
      </w:r>
      <w:r w:rsidR="00DC3B48">
        <w:t xml:space="preserve"> which is stored for future </w:t>
      </w:r>
      <w:r w:rsidR="00F13A4B">
        <w:t>evaluation</w:t>
      </w:r>
      <w:r w:rsidR="00DC3B48">
        <w:t xml:space="preserve">.  </w:t>
      </w:r>
      <w:r w:rsidR="004E2D96">
        <w:t>After discarding the old population, a</w:t>
      </w:r>
      <w:r w:rsidR="00DC3B48">
        <w:t xml:space="preserve"> </w:t>
      </w:r>
      <w:r w:rsidR="004E2D96">
        <w:t xml:space="preserve">new, </w:t>
      </w:r>
      <w:r w:rsidR="00DC3B48">
        <w:t xml:space="preserve">complete, random solution set is generated, </w:t>
      </w:r>
      <w:proofErr w:type="gramStart"/>
      <w:r w:rsidR="00DC3B48">
        <w:t>which serves as the parents for the subsequent generation.</w:t>
      </w:r>
      <w:proofErr w:type="gramEnd"/>
      <w:r w:rsidR="00DC3B48">
        <w:t xml:space="preserve">  By allowing random restarts, a genetic </w:t>
      </w:r>
      <w:proofErr w:type="spellStart"/>
      <w:r w:rsidR="00DC3B48">
        <w:t>algorithm’s</w:t>
      </w:r>
      <w:proofErr w:type="spellEnd"/>
      <w:r w:rsidR="00DC3B48">
        <w:t xml:space="preserve"> solution diversity is increased which in turn increases the likelihood of bypassing local minima.  In our algorithm, we set the number of random starts to five (i.e. four random restarts).  This was used as we saw solution convergence generally between the second and fourth random start.</w:t>
      </w:r>
    </w:p>
    <w:p w:rsidR="00EB215B" w:rsidRPr="005F1A6B" w:rsidRDefault="00EB215B" w:rsidP="00EB215B">
      <w:pPr>
        <w:pStyle w:val="Heading1"/>
      </w:pPr>
      <w:bookmarkStart w:id="23" w:name="_Toc405092623"/>
      <w:r>
        <w:t>Breast Tumor Classifier Program</w:t>
      </w:r>
      <w:r w:rsidRPr="005F1A6B">
        <w:t xml:space="preserve"> Overview</w:t>
      </w:r>
      <w:bookmarkEnd w:id="23"/>
    </w:p>
    <w:p w:rsidR="00EB215B" w:rsidRDefault="002672B2" w:rsidP="00F47500">
      <w:pPr>
        <w:spacing w:line="360" w:lineRule="auto"/>
        <w:ind w:firstLine="720"/>
      </w:pPr>
      <w:fldSimple w:instr=" REF _Ref399094483 \h  \* MERGEFORMAT ">
        <w:r w:rsidR="0039642C" w:rsidRPr="00675249">
          <w:t xml:space="preserve">Figure </w:t>
        </w:r>
        <w:r w:rsidR="0039642C">
          <w:rPr>
            <w:noProof/>
          </w:rPr>
          <w:t>3</w:t>
        </w:r>
      </w:fldSimple>
      <w:r w:rsidR="00EB215B">
        <w:t xml:space="preserve"> is a block d</w:t>
      </w:r>
      <w:r w:rsidR="00DC3B48">
        <w:t xml:space="preserve">iagram of the components of the </w:t>
      </w:r>
      <w:r w:rsidR="00EB215B">
        <w:t>program</w:t>
      </w:r>
      <w:r w:rsidR="00DC3B48">
        <w:t xml:space="preserve"> that develops the linear classifier</w:t>
      </w:r>
      <w:proofErr w:type="gramStart"/>
      <w:r w:rsidR="00CF0D32">
        <w:t>,</w:t>
      </w:r>
      <w:r w:rsidR="00DC3B48">
        <w:t xml:space="preserve"> </w:t>
      </w:r>
      <m:oMath>
        <w:proofErr w:type="gramEnd"/>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EB215B">
        <w:t>.  The breast cancer data set</w:t>
      </w:r>
      <w:r w:rsidR="00CF0D32">
        <w:t xml:space="preserve"> </w:t>
      </w:r>
      <w:r w:rsidR="00EB215B">
        <w:t xml:space="preserve">is imported into our program and split into two disjoint sets (i.e. training and verification).  On each run of the program, the members of the two disjoint sets are </w:t>
      </w:r>
      <w:r w:rsidR="00877B4D">
        <w:t>specified</w:t>
      </w:r>
      <w:r w:rsidR="00F47500">
        <w:t xml:space="preserve">; the default setting in the program is that the two data sets are generated randomly.  However, as explained in </w:t>
      </w:r>
      <w:r w:rsidR="00472A16">
        <w:t xml:space="preserve">the </w:t>
      </w:r>
      <w:r w:rsidR="00F47500">
        <w:t>section</w:t>
      </w:r>
      <w:r w:rsidR="00472A16">
        <w:t xml:space="preserve"> entitled</w:t>
      </w:r>
      <w:r w:rsidR="00F47500">
        <w:t xml:space="preserve"> “</w:t>
      </w:r>
      <w:r>
        <w:fldChar w:fldCharType="begin"/>
      </w:r>
      <w:r w:rsidR="00F47500">
        <w:instrText xml:space="preserve"> REF _Ref404905216 \h </w:instrText>
      </w:r>
      <w:r>
        <w:fldChar w:fldCharType="separate"/>
      </w:r>
      <w:r w:rsidR="0039642C">
        <w:t>Running the Breast Cancer Classifier Genetic Algorithm</w:t>
      </w:r>
      <w:r>
        <w:fldChar w:fldCharType="end"/>
      </w:r>
      <w:r w:rsidR="00F47500">
        <w:t xml:space="preserve">”, the user does have </w:t>
      </w:r>
      <w:r w:rsidR="00472A16">
        <w:t xml:space="preserve">some </w:t>
      </w:r>
      <w:r w:rsidR="00F47500">
        <w:t xml:space="preserve">flexibility in specifying how the two data sets are created. </w:t>
      </w:r>
      <w:r w:rsidR="00EB215B">
        <w:t xml:space="preserve"> </w:t>
      </w:r>
    </w:p>
    <w:p w:rsidR="00323787" w:rsidRDefault="00323787" w:rsidP="00F47500">
      <w:pPr>
        <w:spacing w:line="360" w:lineRule="auto"/>
        <w:ind w:firstLine="720"/>
      </w:pPr>
      <w:r>
        <w:lastRenderedPageBreak/>
        <w:t>Once the two data sets have been formed, the program runs the genetic algorithm to create the linear classifier’s parameters.</w:t>
      </w:r>
      <w:r w:rsidR="00125351" w:rsidRPr="00125351">
        <w:t xml:space="preserve"> </w:t>
      </w:r>
      <w:r w:rsidR="00125351">
        <w:t xml:space="preserve">The efficacy of this classifier is measured by quantifying how accurately </w:t>
      </w:r>
      <w:r w:rsidR="00CF0D32">
        <w:t>the resulting model</w:t>
      </w:r>
      <w:r w:rsidR="00125351">
        <w:t xml:space="preserve"> classifies patient tumors in the verification data set.</w:t>
      </w:r>
    </w:p>
    <w:p w:rsidR="00CA6B66" w:rsidRPr="00C2450C" w:rsidRDefault="00CA6B66" w:rsidP="00CA6B66">
      <w:pPr>
        <w:spacing w:line="360" w:lineRule="auto"/>
        <w:ind w:firstLine="720"/>
      </w:pPr>
      <w:r>
        <w:t xml:space="preserve">Our program is </w:t>
      </w:r>
      <w:r w:rsidRPr="00683E4F">
        <w:t xml:space="preserve">implemented in the Java programming language.  </w:t>
      </w:r>
      <w:r>
        <w:t xml:space="preserve">Specific benefits of </w:t>
      </w:r>
      <w:r w:rsidRPr="00683E4F">
        <w:t xml:space="preserve">Java </w:t>
      </w:r>
      <w:r>
        <w:t>include</w:t>
      </w:r>
      <w:r w:rsidRPr="00683E4F">
        <w:t xml:space="preserve"> its portability</w:t>
      </w:r>
      <w:r>
        <w:t xml:space="preserve"> across platforms</w:t>
      </w:r>
      <w:r w:rsidR="00CF0D32">
        <w:t xml:space="preserve"> through the Java Virtual Machine</w:t>
      </w:r>
      <w:r w:rsidRPr="00683E4F">
        <w:t xml:space="preserve">, </w:t>
      </w:r>
      <w:r w:rsidR="00CF0D32">
        <w:t xml:space="preserve">a </w:t>
      </w:r>
      <w:r w:rsidRPr="00683E4F">
        <w:t xml:space="preserve">large user base, and extensive built-in libraries.  </w:t>
      </w:r>
    </w:p>
    <w:p w:rsidR="00CA6B66" w:rsidRDefault="00CA6B66" w:rsidP="00F47500">
      <w:pPr>
        <w:spacing w:line="360" w:lineRule="auto"/>
        <w:ind w:firstLine="720"/>
      </w:pPr>
    </w:p>
    <w:p w:rsidR="00EB215B" w:rsidRDefault="00EB215B" w:rsidP="00EB215B">
      <w:pPr>
        <w:jc w:val="center"/>
        <w:rPr>
          <w:sz w:val="20"/>
          <w:szCs w:val="20"/>
        </w:rPr>
      </w:pPr>
      <w:r>
        <w:rPr>
          <w:noProof/>
          <w:sz w:val="20"/>
          <w:szCs w:val="20"/>
        </w:rPr>
        <w:drawing>
          <wp:inline distT="0" distB="0" distL="0" distR="0">
            <wp:extent cx="3174365" cy="2191385"/>
            <wp:effectExtent l="19050" t="0" r="6985" b="0"/>
            <wp:docPr id="4" name="Picture 3" descr="CS123A - Progra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123A - Program Block Diagram.png"/>
                    <pic:cNvPicPr>
                      <a:picLocks noChangeAspect="1" noChangeArrowheads="1"/>
                    </pic:cNvPicPr>
                  </pic:nvPicPr>
                  <pic:blipFill>
                    <a:blip r:embed="rId10"/>
                    <a:srcRect/>
                    <a:stretch>
                      <a:fillRect/>
                    </a:stretch>
                  </pic:blipFill>
                  <pic:spPr bwMode="auto">
                    <a:xfrm>
                      <a:off x="0" y="0"/>
                      <a:ext cx="3174365" cy="2191385"/>
                    </a:xfrm>
                    <a:prstGeom prst="rect">
                      <a:avLst/>
                    </a:prstGeom>
                    <a:noFill/>
                    <a:ln w="9525">
                      <a:noFill/>
                      <a:miter lim="800000"/>
                      <a:headEnd/>
                      <a:tailEnd/>
                    </a:ln>
                  </pic:spPr>
                </pic:pic>
              </a:graphicData>
            </a:graphic>
          </wp:inline>
        </w:drawing>
      </w:r>
    </w:p>
    <w:p w:rsidR="00EB215B" w:rsidRDefault="00EB215B" w:rsidP="00675249">
      <w:pPr>
        <w:pStyle w:val="Caption"/>
      </w:pPr>
      <w:bookmarkStart w:id="24" w:name="_Ref399094483"/>
      <w:bookmarkStart w:id="25" w:name="_Toc405092636"/>
      <w:r w:rsidRPr="00675249">
        <w:t xml:space="preserve">Figure </w:t>
      </w:r>
      <w:fldSimple w:instr=" SEQ Figure \* ARABIC ">
        <w:r w:rsidR="0039642C">
          <w:rPr>
            <w:noProof/>
          </w:rPr>
          <w:t>3</w:t>
        </w:r>
      </w:fldSimple>
      <w:bookmarkEnd w:id="24"/>
      <w:r w:rsidRPr="00675249">
        <w:t xml:space="preserve"> – Block Diagram of the Components in the Breast Cancer Classifier Program</w:t>
      </w:r>
      <w:bookmarkEnd w:id="25"/>
    </w:p>
    <w:p w:rsidR="00715CF2" w:rsidRDefault="00715CF2" w:rsidP="00715CF2"/>
    <w:p w:rsidR="00EB215B" w:rsidRDefault="00715CF2" w:rsidP="00327F20">
      <w:pPr>
        <w:spacing w:line="360" w:lineRule="auto"/>
        <w:ind w:firstLine="360"/>
      </w:pPr>
      <w:r w:rsidRPr="00683E4F">
        <w:t>Java is an object-oriented programming</w:t>
      </w:r>
      <w:r>
        <w:t xml:space="preserve"> language; what is more, classification problems (especially genetic algorithms) are generally conducive to being programmed using an object </w:t>
      </w:r>
      <w:r w:rsidRPr="00C2450C">
        <w:t xml:space="preserve">based methodology.  As such, </w:t>
      </w:r>
      <w:r w:rsidR="00900AA1">
        <w:t>our implementation</w:t>
      </w:r>
      <w:r>
        <w:t xml:space="preserve"> uses the object-</w:t>
      </w:r>
      <w:r w:rsidRPr="00C2450C">
        <w:t xml:space="preserve">oriented paradigm </w:t>
      </w:r>
      <w:r w:rsidR="00900AA1">
        <w:t>extensively</w:t>
      </w:r>
      <w:r w:rsidRPr="00C2450C">
        <w:t xml:space="preserve">.  </w:t>
      </w:r>
      <w:fldSimple w:instr=" REF _Ref402403425 \h  \* MERGEFORMAT ">
        <w:r w:rsidR="0039642C" w:rsidRPr="00710C0F">
          <w:t xml:space="preserve">Appendix </w:t>
        </w:r>
        <w:r w:rsidR="0039642C">
          <w:rPr>
            <w:noProof/>
          </w:rPr>
          <w:t>A</w:t>
        </w:r>
      </w:fldSimple>
      <w:r w:rsidRPr="00C2450C">
        <w:t xml:space="preserve"> is a UML class diagram of our </w:t>
      </w:r>
      <w:r w:rsidR="00900AA1">
        <w:t>program</w:t>
      </w:r>
      <w:r w:rsidR="002358B2">
        <w:t xml:space="preserve">.  The </w:t>
      </w:r>
      <w:r w:rsidR="003B5FA5">
        <w:t xml:space="preserve">names of the </w:t>
      </w:r>
      <w:r w:rsidR="002358B2">
        <w:t>five class</w:t>
      </w:r>
      <w:r w:rsidR="003B5FA5">
        <w:t>es</w:t>
      </w:r>
      <w:r w:rsidR="002358B2">
        <w:t xml:space="preserve"> </w:t>
      </w:r>
      <w:r w:rsidR="003B5FA5">
        <w:t>and brief</w:t>
      </w:r>
      <w:r w:rsidR="002358B2">
        <w:t xml:space="preserve"> descriptions of each class’ role </w:t>
      </w:r>
      <w:r w:rsidRPr="00C2450C">
        <w:t>are below:</w:t>
      </w:r>
    </w:p>
    <w:p w:rsidR="00EB215B" w:rsidRDefault="00EB215B" w:rsidP="00EB215B">
      <w:pPr>
        <w:numPr>
          <w:ilvl w:val="0"/>
          <w:numId w:val="33"/>
        </w:numPr>
        <w:spacing w:line="360" w:lineRule="auto"/>
      </w:pPr>
      <w:proofErr w:type="spellStart"/>
      <w:r w:rsidRPr="001D2635">
        <w:rPr>
          <w:b/>
        </w:rPr>
        <w:t>BreastCancerGeneticAlgorithm</w:t>
      </w:r>
      <w:proofErr w:type="spellEnd"/>
      <w:r w:rsidRPr="001D2635">
        <w:rPr>
          <w:b/>
        </w:rPr>
        <w:t xml:space="preserve"> </w:t>
      </w:r>
      <w:r>
        <w:t>– Main program class.  It is through this class that an application programmer would interact with and run the program.  This class aggregates objects of the other four classes.</w:t>
      </w:r>
    </w:p>
    <w:p w:rsidR="00EB215B" w:rsidRDefault="00EB215B" w:rsidP="00EB215B">
      <w:pPr>
        <w:numPr>
          <w:ilvl w:val="0"/>
          <w:numId w:val="33"/>
        </w:numPr>
        <w:spacing w:line="360" w:lineRule="auto"/>
      </w:pPr>
      <w:r w:rsidRPr="00EF482C">
        <w:rPr>
          <w:b/>
        </w:rPr>
        <w:t xml:space="preserve">Patient </w:t>
      </w:r>
      <w:r>
        <w:t xml:space="preserve">– This eponymous class represents one patient tumor in the source </w:t>
      </w:r>
      <w:r w:rsidR="00933C17">
        <w:t>data set</w:t>
      </w:r>
      <w:r>
        <w:t>.  Each Patient object</w:t>
      </w:r>
      <w:r w:rsidRPr="00B51027">
        <w:t xml:space="preserve"> </w:t>
      </w:r>
      <w:r>
        <w:t xml:space="preserve">is categorized as either malignant or benign and has values for the nine features described </w:t>
      </w:r>
      <w:r w:rsidR="00900AA1">
        <w:t>in the section entitled “</w:t>
      </w:r>
      <w:r w:rsidR="002672B2">
        <w:fldChar w:fldCharType="begin"/>
      </w:r>
      <w:r w:rsidR="00900AA1">
        <w:instrText xml:space="preserve"> REF _Ref404898882 \h </w:instrText>
      </w:r>
      <w:r w:rsidR="002672B2">
        <w:fldChar w:fldCharType="separate"/>
      </w:r>
      <w:r w:rsidR="0039642C">
        <w:t>Data Set Overview</w:t>
      </w:r>
      <w:r w:rsidR="002672B2">
        <w:fldChar w:fldCharType="end"/>
      </w:r>
      <w:r w:rsidR="00900AA1">
        <w:t>”</w:t>
      </w:r>
      <w:r>
        <w:t>.</w:t>
      </w:r>
    </w:p>
    <w:p w:rsidR="00EB215B" w:rsidRDefault="00EB215B" w:rsidP="00EB215B">
      <w:pPr>
        <w:numPr>
          <w:ilvl w:val="0"/>
          <w:numId w:val="33"/>
        </w:numPr>
        <w:spacing w:line="360" w:lineRule="auto"/>
      </w:pPr>
      <w:proofErr w:type="spellStart"/>
      <w:r w:rsidRPr="00EF482C">
        <w:rPr>
          <w:b/>
        </w:rPr>
        <w:t>BreastCancerDataSet</w:t>
      </w:r>
      <w:proofErr w:type="spellEnd"/>
      <w:r w:rsidRPr="00EF482C">
        <w:rPr>
          <w:b/>
        </w:rPr>
        <w:t xml:space="preserve"> </w:t>
      </w:r>
      <w:r>
        <w:t>– Aggregator of objects of the Patient class.  The two</w:t>
      </w:r>
      <w:r w:rsidR="006303F6">
        <w:t xml:space="preserve"> program</w:t>
      </w:r>
      <w:r>
        <w:t xml:space="preserve"> objects of this type are: </w:t>
      </w:r>
      <w:proofErr w:type="spellStart"/>
      <w:r w:rsidRPr="006303F6">
        <w:rPr>
          <w:rFonts w:ascii="Courier New" w:hAnsi="Courier New" w:cs="Courier New"/>
        </w:rPr>
        <w:t>trainingDataSet</w:t>
      </w:r>
      <w:proofErr w:type="spellEnd"/>
      <w:r>
        <w:t xml:space="preserve"> and </w:t>
      </w:r>
      <w:proofErr w:type="spellStart"/>
      <w:r w:rsidRPr="006303F6">
        <w:rPr>
          <w:rFonts w:ascii="Courier New" w:hAnsi="Courier New" w:cs="Courier New"/>
        </w:rPr>
        <w:t>verificationDataSet</w:t>
      </w:r>
      <w:proofErr w:type="spellEnd"/>
      <w:r>
        <w:t>.</w:t>
      </w:r>
    </w:p>
    <w:p w:rsidR="00EB215B" w:rsidRDefault="00EB215B" w:rsidP="00EB215B">
      <w:pPr>
        <w:numPr>
          <w:ilvl w:val="0"/>
          <w:numId w:val="33"/>
        </w:numPr>
        <w:spacing w:line="360" w:lineRule="auto"/>
      </w:pPr>
      <w:proofErr w:type="spellStart"/>
      <w:r w:rsidRPr="00FE35A9">
        <w:rPr>
          <w:b/>
        </w:rPr>
        <w:t>GAChromosome</w:t>
      </w:r>
      <w:proofErr w:type="spellEnd"/>
      <w:r w:rsidRPr="00FE35A9">
        <w:rPr>
          <w:b/>
        </w:rPr>
        <w:t xml:space="preserve"> </w:t>
      </w:r>
      <w:r>
        <w:t xml:space="preserve">– The Genetic Algorithm (GA) chromosome encapsulates the linear classifier’s gain vector and offset scalar.  Each </w:t>
      </w:r>
      <w:proofErr w:type="spellStart"/>
      <w:r>
        <w:t>GAChromosome</w:t>
      </w:r>
      <w:proofErr w:type="spellEnd"/>
      <w:r>
        <w:t xml:space="preserve"> object represents a possible solution; these classifiers are referred to as “chromosomes” since they undergo mutation and “sexual” reproduction where two </w:t>
      </w:r>
      <w:proofErr w:type="spellStart"/>
      <w:r>
        <w:t>GAChromosome</w:t>
      </w:r>
      <w:proofErr w:type="spellEnd"/>
      <w:r>
        <w:t xml:space="preserve"> objects are merged to form a successor </w:t>
      </w:r>
      <w:proofErr w:type="spellStart"/>
      <w:r>
        <w:t>GAChromosome</w:t>
      </w:r>
      <w:proofErr w:type="spellEnd"/>
      <w:r>
        <w:t xml:space="preserve"> object.</w:t>
      </w:r>
    </w:p>
    <w:p w:rsidR="00EB215B" w:rsidRDefault="00EB215B" w:rsidP="00EB215B">
      <w:pPr>
        <w:numPr>
          <w:ilvl w:val="0"/>
          <w:numId w:val="33"/>
        </w:numPr>
        <w:spacing w:line="360" w:lineRule="auto"/>
      </w:pPr>
      <w:proofErr w:type="spellStart"/>
      <w:r>
        <w:rPr>
          <w:b/>
        </w:rPr>
        <w:t>GAChromosomePopulation</w:t>
      </w:r>
      <w:proofErr w:type="spellEnd"/>
      <w:r>
        <w:rPr>
          <w:b/>
        </w:rPr>
        <w:t xml:space="preserve"> </w:t>
      </w:r>
      <w:r>
        <w:t xml:space="preserve">– Aggregator of objects of type </w:t>
      </w:r>
      <w:proofErr w:type="spellStart"/>
      <w:r>
        <w:t>GAChromosome</w:t>
      </w:r>
      <w:proofErr w:type="spellEnd"/>
      <w:r>
        <w:t>.</w:t>
      </w:r>
    </w:p>
    <w:p w:rsidR="00EB215B" w:rsidRPr="00AF186A" w:rsidRDefault="00EB215B" w:rsidP="00EB215B">
      <w:pPr>
        <w:pStyle w:val="Heading1"/>
      </w:pPr>
      <w:bookmarkStart w:id="26" w:name="_Toc405092624"/>
      <w:r w:rsidRPr="00AF186A">
        <w:lastRenderedPageBreak/>
        <w:t>Genetic Algorithm Results</w:t>
      </w:r>
      <w:bookmarkEnd w:id="26"/>
    </w:p>
    <w:p w:rsidR="00EB215B" w:rsidRPr="00F44CD9" w:rsidRDefault="00EB215B" w:rsidP="00EB215B">
      <w:pPr>
        <w:spacing w:line="360" w:lineRule="auto"/>
      </w:pPr>
      <w:r>
        <w:rPr>
          <w:b/>
        </w:rPr>
        <w:tab/>
      </w:r>
      <w:r>
        <w:t>The output of the genetic algorithm is a single chromosome (i.e. linear classifier).  This linear classifier is used to classify all patient tumors in the verification data set as either malignant or benign.  There are two primary metrics we used to quantify the quality of this classification.  They are:</w:t>
      </w:r>
    </w:p>
    <w:p w:rsidR="00EB215B" w:rsidRPr="00F44CD9" w:rsidRDefault="00EB215B" w:rsidP="00EB215B">
      <w:pPr>
        <w:pStyle w:val="ListParagraph"/>
        <w:numPr>
          <w:ilvl w:val="0"/>
          <w:numId w:val="22"/>
        </w:numPr>
        <w:tabs>
          <w:tab w:val="left" w:pos="720"/>
        </w:tabs>
        <w:spacing w:line="360" w:lineRule="auto"/>
      </w:pPr>
      <w:r w:rsidRPr="00F44CD9">
        <w:rPr>
          <w:b/>
        </w:rPr>
        <w:t>Total Accuracy</w:t>
      </w:r>
      <w:r w:rsidRPr="00F44CD9">
        <w:t xml:space="preserve"> – Thi</w:t>
      </w:r>
      <w:r>
        <w:t xml:space="preserve">s is the most straightforward </w:t>
      </w:r>
      <w:r w:rsidRPr="00F44CD9">
        <w:t>quality measure and is simply the ratio of the number of correct classifications to the total size of the data set.</w:t>
      </w:r>
    </w:p>
    <w:p w:rsidR="00933C17" w:rsidRDefault="00EB215B" w:rsidP="00C51AF3">
      <w:pPr>
        <w:pStyle w:val="ListParagraph"/>
        <w:numPr>
          <w:ilvl w:val="0"/>
          <w:numId w:val="22"/>
        </w:numPr>
        <w:tabs>
          <w:tab w:val="left" w:pos="720"/>
        </w:tabs>
        <w:spacing w:line="360" w:lineRule="auto"/>
      </w:pPr>
      <w:r>
        <w:rPr>
          <w:b/>
        </w:rPr>
        <w:t>Malignancy Classification Accuracy</w:t>
      </w:r>
      <w:r w:rsidRPr="00DE3C65">
        <w:rPr>
          <w:b/>
        </w:rPr>
        <w:t xml:space="preserve"> (MCA)</w:t>
      </w:r>
      <w:r>
        <w:t xml:space="preserve"> – The most serious type of classification error is a</w:t>
      </w:r>
      <w:r w:rsidRPr="00F44CD9">
        <w:t xml:space="preserve"> false negative</w:t>
      </w:r>
      <w:r>
        <w:t>,</w:t>
      </w:r>
      <w:r w:rsidRPr="00F44CD9">
        <w:t xml:space="preserve"> where a tumor is classified as benign </w:t>
      </w:r>
      <w:r>
        <w:t>when it</w:t>
      </w:r>
      <w:r w:rsidRPr="00F44CD9">
        <w:t xml:space="preserve"> </w:t>
      </w:r>
      <w:r>
        <w:t xml:space="preserve">is </w:t>
      </w:r>
      <w:r w:rsidRPr="00F44CD9">
        <w:t xml:space="preserve">really malignant.  </w:t>
      </w:r>
      <w:r>
        <w:t xml:space="preserve">This metric quantities the accuracy of the </w:t>
      </w:r>
      <w:r w:rsidR="00785516">
        <w:t>classifier</w:t>
      </w:r>
      <w:r>
        <w:t xml:space="preserve"> with respect to this type of error.</w:t>
      </w:r>
    </w:p>
    <w:p w:rsidR="00933C17" w:rsidRDefault="00933C17" w:rsidP="00933C17">
      <w:pPr>
        <w:pStyle w:val="Heading2"/>
      </w:pPr>
      <w:bookmarkStart w:id="27" w:name="_Toc405092625"/>
      <w:r>
        <w:t>Determining the Optimal Chromosome Population Size</w:t>
      </w:r>
      <w:bookmarkEnd w:id="27"/>
    </w:p>
    <w:p w:rsidR="00793839" w:rsidRDefault="00933C17" w:rsidP="00793839">
      <w:pPr>
        <w:tabs>
          <w:tab w:val="left" w:pos="720"/>
        </w:tabs>
        <w:spacing w:line="360" w:lineRule="auto"/>
      </w:pPr>
      <w:r>
        <w:tab/>
      </w:r>
      <w:r w:rsidR="00793839">
        <w:t>To determine the appropriate size of the chromosome population</w:t>
      </w:r>
      <w:r w:rsidR="00C51AF3">
        <w:t xml:space="preserve"> for our genetic algorithm</w:t>
      </w:r>
      <w:r w:rsidR="00793839">
        <w:t xml:space="preserve">, we created a fixed training set of 200 chromosomes.  The number of malignant tumors in the training data set was set to be proportional to the number of malignant tumors in the complete data set. </w:t>
      </w:r>
      <w:r w:rsidR="002672B2">
        <w:fldChar w:fldCharType="begin"/>
      </w:r>
      <w:r w:rsidR="001803A0">
        <w:instrText xml:space="preserve"> REF _Ref404907952 \h </w:instrText>
      </w:r>
      <w:r w:rsidR="002672B2">
        <w:fldChar w:fldCharType="separate"/>
      </w:r>
      <w:r w:rsidR="0039642C">
        <w:t xml:space="preserve">Figure </w:t>
      </w:r>
      <w:r w:rsidR="0039642C">
        <w:rPr>
          <w:noProof/>
        </w:rPr>
        <w:t>4</w:t>
      </w:r>
      <w:r w:rsidR="002672B2">
        <w:fldChar w:fldCharType="end"/>
      </w:r>
      <w:r w:rsidR="00793839">
        <w:t xml:space="preserve"> shows the relationship between the </w:t>
      </w:r>
      <w:r w:rsidR="00BB654D">
        <w:t>chromosome</w:t>
      </w:r>
      <w:r w:rsidR="00793839">
        <w:t xml:space="preserve"> population size and </w:t>
      </w:r>
      <w:r w:rsidR="00DE6FA2">
        <w:t xml:space="preserve">the </w:t>
      </w:r>
      <w:r w:rsidR="00605EA5">
        <w:t>classification accuracy (i.e. total accuracy and MCA)</w:t>
      </w:r>
      <w:r w:rsidR="001803A0">
        <w:t>. For each population size, the algorithm was looped 100 times; the graph shows the average</w:t>
      </w:r>
      <w:r w:rsidR="00F77D6A">
        <w:t xml:space="preserve"> classification accuracies</w:t>
      </w:r>
      <w:r w:rsidR="001803A0">
        <w:t xml:space="preserve"> as well </w:t>
      </w:r>
      <w:r w:rsidR="00F77D6A">
        <w:t>as the standard deviation of the accuracies</w:t>
      </w:r>
      <w:r w:rsidR="003156D2">
        <w:t xml:space="preserve"> for each chromosome population size</w:t>
      </w:r>
      <w:r w:rsidR="00793839">
        <w:t xml:space="preserve">.  </w:t>
      </w:r>
    </w:p>
    <w:p w:rsidR="00793839" w:rsidRDefault="00793839" w:rsidP="002E0E64">
      <w:pPr>
        <w:tabs>
          <w:tab w:val="left" w:pos="720"/>
        </w:tabs>
        <w:spacing w:line="360" w:lineRule="auto"/>
        <w:jc w:val="center"/>
      </w:pPr>
      <w:r w:rsidRPr="00793839">
        <w:rPr>
          <w:noProof/>
        </w:rPr>
        <w:drawing>
          <wp:inline distT="0" distB="0" distL="0" distR="0">
            <wp:extent cx="5943600" cy="398526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3839" w:rsidRDefault="00793839" w:rsidP="00793839">
      <w:pPr>
        <w:pStyle w:val="Caption"/>
      </w:pPr>
      <w:bookmarkStart w:id="28" w:name="_Ref404907952"/>
      <w:bookmarkStart w:id="29" w:name="_Toc405092637"/>
      <w:r>
        <w:t xml:space="preserve">Figure </w:t>
      </w:r>
      <w:fldSimple w:instr=" SEQ Figure \* ARABIC ">
        <w:r w:rsidR="0039642C">
          <w:rPr>
            <w:noProof/>
          </w:rPr>
          <w:t>4</w:t>
        </w:r>
      </w:fldSimple>
      <w:bookmarkEnd w:id="28"/>
      <w:r>
        <w:t xml:space="preserve"> – Relationship between Chromosome Population Size and Classifier Accuracy</w:t>
      </w:r>
      <w:bookmarkEnd w:id="29"/>
    </w:p>
    <w:p w:rsidR="001803A0" w:rsidRDefault="001803A0" w:rsidP="001803A0"/>
    <w:p w:rsidR="00E30B1E" w:rsidRDefault="001803A0" w:rsidP="002243FE">
      <w:pPr>
        <w:spacing w:line="360" w:lineRule="auto"/>
        <w:ind w:firstLine="936"/>
      </w:pPr>
      <w:r>
        <w:lastRenderedPageBreak/>
        <w:t xml:space="preserve">When the solution size was larger than 8000, there was no statistically significant improvement in total accuracy or MCA.  While there was </w:t>
      </w:r>
      <w:r w:rsidR="00097AE3">
        <w:t xml:space="preserve">some </w:t>
      </w:r>
      <w:r>
        <w:t>decrease in the var</w:t>
      </w:r>
      <w:r w:rsidR="00097AE3">
        <w:t>iation for the total accuracy, the change</w:t>
      </w:r>
      <w:r>
        <w:t xml:space="preserve"> was very minor.  </w:t>
      </w:r>
      <w:r w:rsidR="00E1652A">
        <w:t>Based off this data</w:t>
      </w:r>
      <w:r>
        <w:t xml:space="preserve">, </w:t>
      </w:r>
      <w:r w:rsidR="00467635">
        <w:t>we used a chromosome population size of 8,000 for all subsequent experiments</w:t>
      </w:r>
      <w:r>
        <w:t>.</w:t>
      </w:r>
    </w:p>
    <w:p w:rsidR="00933C17" w:rsidRDefault="00933C17" w:rsidP="00933C17">
      <w:pPr>
        <w:pStyle w:val="Heading2"/>
      </w:pPr>
      <w:bookmarkStart w:id="30" w:name="_Toc405092626"/>
      <w:r>
        <w:t>Composition of the Training and Verification Data Sets</w:t>
      </w:r>
      <w:bookmarkEnd w:id="30"/>
    </w:p>
    <w:p w:rsidR="001B4D88" w:rsidRDefault="00933C17" w:rsidP="007E4A6F">
      <w:pPr>
        <w:spacing w:line="360" w:lineRule="auto"/>
        <w:ind w:firstLine="936"/>
      </w:pPr>
      <w:r>
        <w:t xml:space="preserve">The quality of the classifier is highly dependent on whether the training data set is representative of the entire data set.  For example, if the number of malignant tumors in the </w:t>
      </w:r>
      <w:r w:rsidR="001B4D88">
        <w:t>training</w:t>
      </w:r>
      <w:r>
        <w:t xml:space="preserve"> data set is too low, the resulting classifier may overly favor benign tumors</w:t>
      </w:r>
      <w:r w:rsidR="001B4D88">
        <w:t>; similarly, if the number of malignant tumors in the training data set is too high, the resulting classifier may overly favor malignant tumors</w:t>
      </w:r>
      <w:r>
        <w:t xml:space="preserve">.  </w:t>
      </w:r>
    </w:p>
    <w:p w:rsidR="007E4A6F" w:rsidRDefault="002E0E64" w:rsidP="007E4A6F">
      <w:pPr>
        <w:spacing w:line="360" w:lineRule="auto"/>
        <w:ind w:firstLine="936"/>
      </w:pPr>
      <w:r>
        <w:t xml:space="preserve">To quantify the extent </w:t>
      </w:r>
      <w:r w:rsidR="003158C8">
        <w:t>to</w:t>
      </w:r>
      <w:r>
        <w:t xml:space="preserve"> which the number of malignant tumors in the source data set </w:t>
      </w:r>
      <w:r w:rsidR="003156D2">
        <w:t>a</w:t>
      </w:r>
      <w:r>
        <w:t xml:space="preserve">ffected the variation in the classification accuracy, we ran the genetic algorithm where the training and verification data sets were entirely randomly selected.  We also ran the algorithm where we required that the number of malignant tumors in both data sets </w:t>
      </w:r>
      <w:r w:rsidR="00FA3A79">
        <w:t>be</w:t>
      </w:r>
      <w:r>
        <w:t xml:space="preserve"> proportional to the data sets</w:t>
      </w:r>
      <w:r w:rsidR="007E0EBD">
        <w:t>’</w:t>
      </w:r>
      <w:r>
        <w:t xml:space="preserve"> respective sizes.  This second approach would ensure the training data set was more representative.  </w:t>
      </w:r>
      <w:r w:rsidR="00933C17">
        <w:t xml:space="preserve"> </w:t>
      </w:r>
    </w:p>
    <w:p w:rsidR="002E0E64" w:rsidRDefault="002E0E64" w:rsidP="007E4A6F">
      <w:pPr>
        <w:ind w:firstLine="936"/>
      </w:pPr>
    </w:p>
    <w:tbl>
      <w:tblPr>
        <w:tblStyle w:val="TableGrid"/>
        <w:tblW w:w="0" w:type="auto"/>
        <w:jc w:val="center"/>
        <w:tblInd w:w="-171" w:type="dxa"/>
        <w:tblLook w:val="04A0"/>
      </w:tblPr>
      <w:tblGrid>
        <w:gridCol w:w="2439"/>
        <w:gridCol w:w="1732"/>
        <w:gridCol w:w="1733"/>
        <w:gridCol w:w="1732"/>
        <w:gridCol w:w="1733"/>
      </w:tblGrid>
      <w:tr w:rsidR="002E0E64" w:rsidTr="00143B1C">
        <w:trPr>
          <w:jc w:val="center"/>
        </w:trPr>
        <w:tc>
          <w:tcPr>
            <w:tcW w:w="2439" w:type="dxa"/>
            <w:shd w:val="clear" w:color="auto" w:fill="C6D9F1" w:themeFill="text2" w:themeFillTint="33"/>
          </w:tcPr>
          <w:p w:rsidR="002E0E64" w:rsidRDefault="002E0E64" w:rsidP="002E0E64">
            <w:pPr>
              <w:jc w:val="center"/>
            </w:pPr>
          </w:p>
        </w:tc>
        <w:tc>
          <w:tcPr>
            <w:tcW w:w="1732" w:type="dxa"/>
            <w:shd w:val="clear" w:color="auto" w:fill="C6D9F1" w:themeFill="text2" w:themeFillTint="33"/>
          </w:tcPr>
          <w:p w:rsidR="002E0E64" w:rsidRPr="002E0E64" w:rsidRDefault="002E0E64" w:rsidP="002E0E64">
            <w:pPr>
              <w:jc w:val="center"/>
              <w:rPr>
                <w:b/>
              </w:rPr>
            </w:pPr>
            <w:r w:rsidRPr="002E0E64">
              <w:rPr>
                <w:b/>
              </w:rPr>
              <w:t>Total Accuracy</w:t>
            </w:r>
          </w:p>
        </w:tc>
        <w:tc>
          <w:tcPr>
            <w:tcW w:w="1733" w:type="dxa"/>
            <w:shd w:val="clear" w:color="auto" w:fill="C6D9F1" w:themeFill="text2" w:themeFillTint="33"/>
          </w:tcPr>
          <w:p w:rsidR="002E0E64" w:rsidRPr="002E0E64" w:rsidRDefault="002672B2"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2E0E64" w:rsidRPr="002E0E64" w:rsidRDefault="002E0E64" w:rsidP="002E0E64">
            <w:pPr>
              <w:jc w:val="center"/>
              <w:rPr>
                <w:b/>
              </w:rPr>
            </w:pPr>
            <w:r w:rsidRPr="002E0E64">
              <w:rPr>
                <w:b/>
              </w:rPr>
              <w:t>MCA</w:t>
            </w:r>
          </w:p>
        </w:tc>
        <w:tc>
          <w:tcPr>
            <w:tcW w:w="1733" w:type="dxa"/>
            <w:shd w:val="clear" w:color="auto" w:fill="C6D9F1" w:themeFill="text2" w:themeFillTint="33"/>
          </w:tcPr>
          <w:p w:rsidR="002E0E64" w:rsidRPr="002E0E64" w:rsidRDefault="002672B2" w:rsidP="002E0E64">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2E0E64" w:rsidTr="00143B1C">
        <w:trPr>
          <w:jc w:val="center"/>
        </w:trPr>
        <w:tc>
          <w:tcPr>
            <w:tcW w:w="2439" w:type="dxa"/>
          </w:tcPr>
          <w:p w:rsidR="002E0E64" w:rsidRDefault="002E0E64" w:rsidP="002E0E64">
            <w:pPr>
              <w:jc w:val="center"/>
            </w:pPr>
            <w:r>
              <w:t>Proportional Data Sets</w:t>
            </w:r>
          </w:p>
        </w:tc>
        <w:tc>
          <w:tcPr>
            <w:tcW w:w="1732" w:type="dxa"/>
          </w:tcPr>
          <w:p w:rsidR="002E0E64" w:rsidRDefault="002E0E64" w:rsidP="002E0E64">
            <w:pPr>
              <w:jc w:val="center"/>
            </w:pPr>
            <w:r>
              <w:t>92.1%</w:t>
            </w:r>
          </w:p>
        </w:tc>
        <w:tc>
          <w:tcPr>
            <w:tcW w:w="1733" w:type="dxa"/>
          </w:tcPr>
          <w:p w:rsidR="002E0E64" w:rsidRDefault="002E0E64" w:rsidP="002E0E64">
            <w:pPr>
              <w:jc w:val="center"/>
            </w:pPr>
            <w:r>
              <w:t>2.14%</w:t>
            </w:r>
          </w:p>
        </w:tc>
        <w:tc>
          <w:tcPr>
            <w:tcW w:w="1732" w:type="dxa"/>
          </w:tcPr>
          <w:p w:rsidR="002E0E64" w:rsidRDefault="002E0E64" w:rsidP="002E0E64">
            <w:pPr>
              <w:jc w:val="center"/>
            </w:pPr>
            <w:r>
              <w:t>92.0%</w:t>
            </w:r>
          </w:p>
        </w:tc>
        <w:tc>
          <w:tcPr>
            <w:tcW w:w="1733" w:type="dxa"/>
          </w:tcPr>
          <w:p w:rsidR="002E0E64" w:rsidRDefault="00734B8A" w:rsidP="002E0E64">
            <w:pPr>
              <w:jc w:val="center"/>
            </w:pPr>
            <w:r>
              <w:t>3.88</w:t>
            </w:r>
            <w:r w:rsidR="002E0E64">
              <w:t>%</w:t>
            </w:r>
          </w:p>
        </w:tc>
      </w:tr>
      <w:tr w:rsidR="002E0E64" w:rsidTr="00143B1C">
        <w:trPr>
          <w:jc w:val="center"/>
        </w:trPr>
        <w:tc>
          <w:tcPr>
            <w:tcW w:w="2439" w:type="dxa"/>
          </w:tcPr>
          <w:p w:rsidR="002E0E64" w:rsidRDefault="00143B1C" w:rsidP="002E0E64">
            <w:pPr>
              <w:jc w:val="center"/>
            </w:pPr>
            <w:r>
              <w:t xml:space="preserve">Fully </w:t>
            </w:r>
            <w:r w:rsidR="002E0E64">
              <w:t>Random Data Sets</w:t>
            </w:r>
          </w:p>
        </w:tc>
        <w:tc>
          <w:tcPr>
            <w:tcW w:w="1732" w:type="dxa"/>
          </w:tcPr>
          <w:p w:rsidR="002E0E64" w:rsidRDefault="00183B6B" w:rsidP="002E0E64">
            <w:pPr>
              <w:jc w:val="center"/>
            </w:pPr>
            <w:r>
              <w:t>91.6%</w:t>
            </w:r>
          </w:p>
        </w:tc>
        <w:tc>
          <w:tcPr>
            <w:tcW w:w="1733" w:type="dxa"/>
          </w:tcPr>
          <w:p w:rsidR="002E0E64" w:rsidRDefault="00183B6B" w:rsidP="002E0E64">
            <w:pPr>
              <w:jc w:val="center"/>
            </w:pPr>
            <w:r>
              <w:t>2.31%</w:t>
            </w:r>
          </w:p>
        </w:tc>
        <w:tc>
          <w:tcPr>
            <w:tcW w:w="1732" w:type="dxa"/>
          </w:tcPr>
          <w:p w:rsidR="002E0E64" w:rsidRDefault="00183B6B" w:rsidP="002E0E64">
            <w:pPr>
              <w:jc w:val="center"/>
            </w:pPr>
            <w:r>
              <w:t>91.0%</w:t>
            </w:r>
          </w:p>
        </w:tc>
        <w:tc>
          <w:tcPr>
            <w:tcW w:w="1733" w:type="dxa"/>
          </w:tcPr>
          <w:p w:rsidR="002E0E64" w:rsidRDefault="00734B8A" w:rsidP="002E0E64">
            <w:pPr>
              <w:jc w:val="center"/>
            </w:pPr>
            <w:r>
              <w:t>5.19</w:t>
            </w:r>
            <w:r w:rsidR="002E0E64">
              <w:t>%</w:t>
            </w:r>
          </w:p>
        </w:tc>
      </w:tr>
    </w:tbl>
    <w:p w:rsidR="00183B6B" w:rsidRDefault="00183B6B" w:rsidP="00183B6B">
      <w:pPr>
        <w:pStyle w:val="Caption"/>
      </w:pPr>
      <w:bookmarkStart w:id="31" w:name="_Ref404912159"/>
      <w:bookmarkStart w:id="32" w:name="_Toc405092641"/>
      <w:r>
        <w:t xml:space="preserve">Table </w:t>
      </w:r>
      <w:fldSimple w:instr=" SEQ Table \* ARABIC ">
        <w:r w:rsidR="0039642C">
          <w:rPr>
            <w:noProof/>
          </w:rPr>
          <w:t>1</w:t>
        </w:r>
      </w:fldSimple>
      <w:bookmarkEnd w:id="31"/>
      <w:r>
        <w:t xml:space="preserve"> – Classifier Accuracy with and without Proportionality of Malignant Tumors in Training Data Set</w:t>
      </w:r>
      <w:bookmarkEnd w:id="32"/>
    </w:p>
    <w:p w:rsidR="002E0E64" w:rsidRDefault="002E0E64" w:rsidP="007E4A6F"/>
    <w:p w:rsidR="007E4A6F" w:rsidRDefault="002672B2" w:rsidP="00D45D21">
      <w:pPr>
        <w:spacing w:line="360" w:lineRule="auto"/>
        <w:ind w:firstLine="936"/>
      </w:pPr>
      <w:r>
        <w:fldChar w:fldCharType="begin"/>
      </w:r>
      <w:r w:rsidR="00D45D21">
        <w:instrText xml:space="preserve"> REF _Ref404912159 \h </w:instrText>
      </w:r>
      <w:r>
        <w:fldChar w:fldCharType="separate"/>
      </w:r>
      <w:r w:rsidR="0039642C">
        <w:t xml:space="preserve">Table </w:t>
      </w:r>
      <w:r w:rsidR="0039642C">
        <w:rPr>
          <w:noProof/>
        </w:rPr>
        <w:t>1</w:t>
      </w:r>
      <w:r>
        <w:fldChar w:fldCharType="end"/>
      </w:r>
      <w:r w:rsidR="00D45D21">
        <w:t xml:space="preserve"> shows the average classifier accuracy and the variation of the accuracy </w:t>
      </w:r>
      <w:r w:rsidR="003158C8">
        <w:t xml:space="preserve">(i.e. standard deviation) </w:t>
      </w:r>
      <w:r w:rsidR="00D45D21">
        <w:t>depending on whether proportionality of malignant tumors in the data set</w:t>
      </w:r>
      <w:r w:rsidR="00760636">
        <w:t>s</w:t>
      </w:r>
      <w:r w:rsidR="00D45D21">
        <w:t xml:space="preserve"> was enforced.  In both experiments, the genetic algorith</w:t>
      </w:r>
      <w:r w:rsidR="00760636">
        <w:t>m was repeated 10</w:t>
      </w:r>
      <w:r w:rsidR="00D45D21">
        <w:t xml:space="preserve">0 times with shuffled data sets, and the chromosome population size </w:t>
      </w:r>
      <w:r w:rsidR="00760636">
        <w:t xml:space="preserve">was </w:t>
      </w:r>
      <w:r w:rsidR="00D45D21">
        <w:t xml:space="preserve">set to 8,000.  As expected, the algorithm was more accurate when proportionality was enforced, but the effect was small (less than 1%).  Moreover, </w:t>
      </w:r>
      <w:r w:rsidR="00143B1C">
        <w:t>data set proportionality</w:t>
      </w:r>
      <w:r w:rsidR="00D45D21">
        <w:t xml:space="preserve"> </w:t>
      </w:r>
      <w:r w:rsidR="00734B8A">
        <w:t>reduce</w:t>
      </w:r>
      <w:r w:rsidR="00143B1C">
        <w:t>d</w:t>
      </w:r>
      <w:r w:rsidR="00D45D21">
        <w:t xml:space="preserve"> the variation in the algorithm’s accuracy</w:t>
      </w:r>
      <w:r w:rsidR="00734B8A">
        <w:t xml:space="preserve"> in particular for MCA</w:t>
      </w:r>
      <w:r w:rsidR="00D45D21">
        <w:t>.</w:t>
      </w:r>
    </w:p>
    <w:p w:rsidR="005B2A1B" w:rsidRDefault="005B2A1B" w:rsidP="00D45D21">
      <w:pPr>
        <w:spacing w:line="360" w:lineRule="auto"/>
        <w:ind w:firstLine="936"/>
      </w:pPr>
      <w:r>
        <w:t xml:space="preserve">The random data set results show the expected accuracy of our algorithm under the most stringent conditions.  The algorithm as nearly a 92% total accuracy </w:t>
      </w:r>
      <w:r w:rsidR="00DD3F40">
        <w:t xml:space="preserve">as well as </w:t>
      </w:r>
      <w:proofErr w:type="gramStart"/>
      <w:r w:rsidR="00DD3F40">
        <w:t>a</w:t>
      </w:r>
      <w:r>
        <w:t xml:space="preserve"> 91</w:t>
      </w:r>
      <w:proofErr w:type="gramEnd"/>
      <w:r>
        <w:t xml:space="preserve">% </w:t>
      </w:r>
      <w:r w:rsidR="00997C15">
        <w:t>malignant classification accuracy (MCA)</w:t>
      </w:r>
      <w:r>
        <w:t>.</w:t>
      </w:r>
    </w:p>
    <w:p w:rsidR="006967B8" w:rsidRDefault="006967B8" w:rsidP="006967B8">
      <w:pPr>
        <w:pStyle w:val="Heading2"/>
      </w:pPr>
      <w:bookmarkStart w:id="33" w:name="_Toc405092627"/>
      <w:r>
        <w:t>Malignancy Bias Factor</w:t>
      </w:r>
      <w:bookmarkEnd w:id="33"/>
    </w:p>
    <w:p w:rsidR="00734B8A" w:rsidRDefault="006967B8" w:rsidP="00554745">
      <w:pPr>
        <w:spacing w:line="360" w:lineRule="auto"/>
      </w:pPr>
      <w:r>
        <w:tab/>
        <w:t xml:space="preserve">An incorrect classification of a </w:t>
      </w:r>
      <w:r w:rsidR="002245A7">
        <w:t xml:space="preserve">malignant tumor is usually more deleterious than the misdiagnosis of a benign tumor as it may cause the patient with the malignant tumor to defer treatment, perhaps until it is too late.  </w:t>
      </w:r>
      <w:r w:rsidR="00734B8A">
        <w:t xml:space="preserve">We examined whether a bias factor could be used to improve the malignancy classification accuracy (MCA) at the expense of a reduced total accuracy.  </w:t>
      </w:r>
      <w:r w:rsidR="002672B2">
        <w:fldChar w:fldCharType="begin"/>
      </w:r>
      <w:r w:rsidR="00734B8A">
        <w:instrText xml:space="preserve"> REF _Ref404915103 \h </w:instrText>
      </w:r>
      <w:r w:rsidR="002672B2">
        <w:fldChar w:fldCharType="separate"/>
      </w:r>
      <w:r w:rsidR="0039642C">
        <w:t xml:space="preserve">Table </w:t>
      </w:r>
      <w:r w:rsidR="0039642C">
        <w:rPr>
          <w:noProof/>
        </w:rPr>
        <w:t>2</w:t>
      </w:r>
      <w:r w:rsidR="002672B2">
        <w:fldChar w:fldCharType="end"/>
      </w:r>
      <w:r w:rsidR="00F64BC8">
        <w:t xml:space="preserve"> shows the effect of </w:t>
      </w:r>
      <w:r w:rsidR="0036088B">
        <w:t xml:space="preserve">three </w:t>
      </w:r>
      <w:r w:rsidR="00F64BC8">
        <w:t xml:space="preserve">different </w:t>
      </w:r>
      <w:r w:rsidR="00734B8A">
        <w:t>malignancy bias factor</w:t>
      </w:r>
      <w:r w:rsidR="00F64BC8">
        <w:t>s</w:t>
      </w:r>
      <w:r w:rsidR="00734B8A">
        <w:t xml:space="preserve"> for randomly generated </w:t>
      </w:r>
      <w:r w:rsidR="00B66449">
        <w:t>training data sets of size 200 and a chromosome population size of 8,000</w:t>
      </w:r>
      <w:r w:rsidR="00734B8A">
        <w:t xml:space="preserve">. </w:t>
      </w:r>
    </w:p>
    <w:p w:rsidR="00F64BC8" w:rsidRDefault="00F64BC8" w:rsidP="00F64BC8">
      <w:pPr>
        <w:spacing w:line="360" w:lineRule="auto"/>
      </w:pPr>
      <w:r>
        <w:tab/>
        <w:t xml:space="preserve">While there was a slight reduction in the standard deviation of the malignancy classification accuracy, there was not a </w:t>
      </w:r>
      <w:r w:rsidR="00D54788">
        <w:t>meaningful</w:t>
      </w:r>
      <w:r>
        <w:t xml:space="preserve"> improvement in the average MCA.  With bias factors larger than 4, there may have been more dramatic improvements in the MCA.</w:t>
      </w:r>
    </w:p>
    <w:p w:rsidR="00554745" w:rsidRDefault="00554745" w:rsidP="00554745">
      <w:pPr>
        <w:ind w:firstLine="936"/>
      </w:pPr>
    </w:p>
    <w:tbl>
      <w:tblPr>
        <w:tblStyle w:val="TableGrid"/>
        <w:tblW w:w="0" w:type="auto"/>
        <w:jc w:val="center"/>
        <w:tblInd w:w="-100" w:type="dxa"/>
        <w:tblLook w:val="04A0"/>
      </w:tblPr>
      <w:tblGrid>
        <w:gridCol w:w="2368"/>
        <w:gridCol w:w="1732"/>
        <w:gridCol w:w="1733"/>
        <w:gridCol w:w="1732"/>
        <w:gridCol w:w="1733"/>
      </w:tblGrid>
      <w:tr w:rsidR="00554745" w:rsidTr="0029652D">
        <w:trPr>
          <w:jc w:val="center"/>
        </w:trPr>
        <w:tc>
          <w:tcPr>
            <w:tcW w:w="2368" w:type="dxa"/>
            <w:shd w:val="clear" w:color="auto" w:fill="C6D9F1" w:themeFill="text2" w:themeFillTint="33"/>
          </w:tcPr>
          <w:p w:rsidR="00554745" w:rsidRPr="00734B8A" w:rsidRDefault="00554745" w:rsidP="0029652D">
            <w:pPr>
              <w:jc w:val="center"/>
              <w:rPr>
                <w:b/>
              </w:rPr>
            </w:pPr>
            <w:r w:rsidRPr="00734B8A">
              <w:rPr>
                <w:b/>
              </w:rPr>
              <w:lastRenderedPageBreak/>
              <w:t>Malignancy Bias Factor</w:t>
            </w:r>
          </w:p>
        </w:tc>
        <w:tc>
          <w:tcPr>
            <w:tcW w:w="1732" w:type="dxa"/>
            <w:shd w:val="clear" w:color="auto" w:fill="C6D9F1" w:themeFill="text2" w:themeFillTint="33"/>
          </w:tcPr>
          <w:p w:rsidR="00554745" w:rsidRPr="002E0E64" w:rsidRDefault="00554745" w:rsidP="0029652D">
            <w:pPr>
              <w:jc w:val="center"/>
              <w:rPr>
                <w:b/>
              </w:rPr>
            </w:pPr>
            <w:r w:rsidRPr="002E0E64">
              <w:rPr>
                <w:b/>
              </w:rPr>
              <w:t>Total Accuracy</w:t>
            </w:r>
          </w:p>
        </w:tc>
        <w:tc>
          <w:tcPr>
            <w:tcW w:w="1733" w:type="dxa"/>
            <w:shd w:val="clear" w:color="auto" w:fill="C6D9F1" w:themeFill="text2" w:themeFillTint="33"/>
          </w:tcPr>
          <w:p w:rsidR="00554745" w:rsidRPr="002E0E64" w:rsidRDefault="00554745" w:rsidP="0029652D">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Total Accuracy</m:t>
                    </m:r>
                  </m:sub>
                </m:sSub>
              </m:oMath>
            </m:oMathPara>
          </w:p>
        </w:tc>
        <w:tc>
          <w:tcPr>
            <w:tcW w:w="1732" w:type="dxa"/>
            <w:shd w:val="clear" w:color="auto" w:fill="C6D9F1" w:themeFill="text2" w:themeFillTint="33"/>
          </w:tcPr>
          <w:p w:rsidR="00554745" w:rsidRPr="002E0E64" w:rsidRDefault="00554745" w:rsidP="0029652D">
            <w:pPr>
              <w:jc w:val="center"/>
              <w:rPr>
                <w:b/>
              </w:rPr>
            </w:pPr>
            <w:r w:rsidRPr="002E0E64">
              <w:rPr>
                <w:b/>
              </w:rPr>
              <w:t>MCA</w:t>
            </w:r>
          </w:p>
        </w:tc>
        <w:tc>
          <w:tcPr>
            <w:tcW w:w="1733" w:type="dxa"/>
            <w:shd w:val="clear" w:color="auto" w:fill="C6D9F1" w:themeFill="text2" w:themeFillTint="33"/>
          </w:tcPr>
          <w:p w:rsidR="00554745" w:rsidRPr="002E0E64" w:rsidRDefault="00554745" w:rsidP="0029652D">
            <w:pPr>
              <w:jc w:val="center"/>
              <w:rPr>
                <w:b/>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MCA</m:t>
                    </m:r>
                  </m:sub>
                </m:sSub>
              </m:oMath>
            </m:oMathPara>
          </w:p>
        </w:tc>
      </w:tr>
      <w:tr w:rsidR="00554745" w:rsidTr="0029652D">
        <w:trPr>
          <w:jc w:val="center"/>
        </w:trPr>
        <w:tc>
          <w:tcPr>
            <w:tcW w:w="2368" w:type="dxa"/>
          </w:tcPr>
          <w:p w:rsidR="00554745" w:rsidRDefault="00554745" w:rsidP="0029652D">
            <w:pPr>
              <w:jc w:val="center"/>
            </w:pPr>
            <w:r>
              <w:t>1 (Standard)</w:t>
            </w:r>
          </w:p>
        </w:tc>
        <w:tc>
          <w:tcPr>
            <w:tcW w:w="1732" w:type="dxa"/>
          </w:tcPr>
          <w:p w:rsidR="00554745" w:rsidRDefault="00554745" w:rsidP="0029652D">
            <w:pPr>
              <w:jc w:val="center"/>
            </w:pPr>
            <w:r>
              <w:t>91.6%</w:t>
            </w:r>
          </w:p>
        </w:tc>
        <w:tc>
          <w:tcPr>
            <w:tcW w:w="1733" w:type="dxa"/>
          </w:tcPr>
          <w:p w:rsidR="00554745" w:rsidRDefault="00554745" w:rsidP="0029652D">
            <w:pPr>
              <w:jc w:val="center"/>
            </w:pPr>
            <w:r>
              <w:t>2.30%</w:t>
            </w:r>
          </w:p>
        </w:tc>
        <w:tc>
          <w:tcPr>
            <w:tcW w:w="1732" w:type="dxa"/>
          </w:tcPr>
          <w:p w:rsidR="00554745" w:rsidRDefault="00554745" w:rsidP="0029652D">
            <w:pPr>
              <w:jc w:val="center"/>
            </w:pPr>
            <w:r>
              <w:t>91.0%</w:t>
            </w:r>
          </w:p>
        </w:tc>
        <w:tc>
          <w:tcPr>
            <w:tcW w:w="1733" w:type="dxa"/>
          </w:tcPr>
          <w:p w:rsidR="00554745" w:rsidRDefault="00554745" w:rsidP="0029652D">
            <w:pPr>
              <w:jc w:val="center"/>
            </w:pPr>
            <w:r>
              <w:t>5.18%</w:t>
            </w:r>
          </w:p>
        </w:tc>
      </w:tr>
      <w:tr w:rsidR="00554745" w:rsidTr="0029652D">
        <w:trPr>
          <w:trHeight w:val="135"/>
          <w:jc w:val="center"/>
        </w:trPr>
        <w:tc>
          <w:tcPr>
            <w:tcW w:w="2368" w:type="dxa"/>
          </w:tcPr>
          <w:p w:rsidR="00554745" w:rsidRDefault="00554745" w:rsidP="0029652D">
            <w:pPr>
              <w:jc w:val="center"/>
            </w:pPr>
            <w:r>
              <w:t>2</w:t>
            </w:r>
          </w:p>
        </w:tc>
        <w:tc>
          <w:tcPr>
            <w:tcW w:w="1732" w:type="dxa"/>
          </w:tcPr>
          <w:p w:rsidR="00554745" w:rsidRDefault="00554745" w:rsidP="0029652D">
            <w:pPr>
              <w:jc w:val="center"/>
            </w:pPr>
            <w:r>
              <w:t>92.0%</w:t>
            </w:r>
          </w:p>
        </w:tc>
        <w:tc>
          <w:tcPr>
            <w:tcW w:w="1733" w:type="dxa"/>
          </w:tcPr>
          <w:p w:rsidR="00554745" w:rsidRDefault="00554745" w:rsidP="0029652D">
            <w:pPr>
              <w:jc w:val="center"/>
            </w:pPr>
            <w:r>
              <w:t>2.00%</w:t>
            </w:r>
          </w:p>
        </w:tc>
        <w:tc>
          <w:tcPr>
            <w:tcW w:w="1732" w:type="dxa"/>
          </w:tcPr>
          <w:p w:rsidR="00554745" w:rsidRDefault="00554745" w:rsidP="0029652D">
            <w:pPr>
              <w:jc w:val="center"/>
            </w:pPr>
            <w:r>
              <w:t>91.1%</w:t>
            </w:r>
          </w:p>
        </w:tc>
        <w:tc>
          <w:tcPr>
            <w:tcW w:w="1733" w:type="dxa"/>
          </w:tcPr>
          <w:p w:rsidR="00554745" w:rsidRDefault="00554745" w:rsidP="0029652D">
            <w:pPr>
              <w:jc w:val="center"/>
            </w:pPr>
            <w:r>
              <w:t>4.06%</w:t>
            </w:r>
          </w:p>
        </w:tc>
      </w:tr>
      <w:tr w:rsidR="00554745" w:rsidTr="0029652D">
        <w:trPr>
          <w:trHeight w:val="135"/>
          <w:jc w:val="center"/>
        </w:trPr>
        <w:tc>
          <w:tcPr>
            <w:tcW w:w="2368" w:type="dxa"/>
          </w:tcPr>
          <w:p w:rsidR="00554745" w:rsidRDefault="00554745" w:rsidP="0029652D">
            <w:pPr>
              <w:jc w:val="center"/>
            </w:pPr>
            <w:r>
              <w:t>4</w:t>
            </w:r>
          </w:p>
        </w:tc>
        <w:tc>
          <w:tcPr>
            <w:tcW w:w="1732" w:type="dxa"/>
          </w:tcPr>
          <w:p w:rsidR="00554745" w:rsidRDefault="00554745" w:rsidP="0029652D">
            <w:pPr>
              <w:jc w:val="center"/>
            </w:pPr>
            <w:r>
              <w:t>91.8%</w:t>
            </w:r>
          </w:p>
        </w:tc>
        <w:tc>
          <w:tcPr>
            <w:tcW w:w="1733" w:type="dxa"/>
          </w:tcPr>
          <w:p w:rsidR="00554745" w:rsidRDefault="00554745" w:rsidP="0029652D">
            <w:pPr>
              <w:jc w:val="center"/>
            </w:pPr>
            <w:r>
              <w:t>2.16%</w:t>
            </w:r>
          </w:p>
        </w:tc>
        <w:tc>
          <w:tcPr>
            <w:tcW w:w="1732" w:type="dxa"/>
          </w:tcPr>
          <w:p w:rsidR="00554745" w:rsidRDefault="00554745" w:rsidP="0029652D">
            <w:pPr>
              <w:jc w:val="center"/>
            </w:pPr>
            <w:r>
              <w:t>91.0%</w:t>
            </w:r>
          </w:p>
        </w:tc>
        <w:tc>
          <w:tcPr>
            <w:tcW w:w="1733" w:type="dxa"/>
          </w:tcPr>
          <w:p w:rsidR="00554745" w:rsidRDefault="00554745" w:rsidP="0029652D">
            <w:pPr>
              <w:jc w:val="center"/>
            </w:pPr>
            <w:r>
              <w:t>4.25%</w:t>
            </w:r>
          </w:p>
        </w:tc>
      </w:tr>
    </w:tbl>
    <w:p w:rsidR="00554745" w:rsidRDefault="00554745" w:rsidP="00554745">
      <w:pPr>
        <w:pStyle w:val="Caption"/>
      </w:pPr>
      <w:bookmarkStart w:id="34" w:name="_Ref404915103"/>
      <w:bookmarkStart w:id="35" w:name="_Toc405092642"/>
      <w:r>
        <w:t xml:space="preserve">Table </w:t>
      </w:r>
      <w:fldSimple w:instr=" SEQ Table \* ARABIC ">
        <w:r>
          <w:rPr>
            <w:noProof/>
          </w:rPr>
          <w:t>2</w:t>
        </w:r>
      </w:fldSimple>
      <w:bookmarkEnd w:id="34"/>
      <w:r>
        <w:t xml:space="preserve"> – Effect of a Malignancy Bias Factor on the Classifier Accuracy</w:t>
      </w:r>
      <w:bookmarkEnd w:id="35"/>
    </w:p>
    <w:p w:rsidR="00554745" w:rsidRPr="00554745" w:rsidRDefault="00554745" w:rsidP="00554745">
      <w:pPr>
        <w:pStyle w:val="NoSpacing"/>
      </w:pPr>
    </w:p>
    <w:p w:rsidR="00D266D3" w:rsidRPr="00AF186A" w:rsidRDefault="00D266D3" w:rsidP="00D266D3">
      <w:pPr>
        <w:pStyle w:val="Heading1"/>
      </w:pPr>
      <w:bookmarkStart w:id="36" w:name="_Toc405092628"/>
      <w:r>
        <w:t>Conclusions and Future Work</w:t>
      </w:r>
      <w:bookmarkEnd w:id="36"/>
    </w:p>
    <w:p w:rsidR="00D266D3" w:rsidRPr="00151617" w:rsidRDefault="00D266D3" w:rsidP="001803A0">
      <w:pPr>
        <w:spacing w:line="360" w:lineRule="auto"/>
      </w:pPr>
      <w:r>
        <w:tab/>
        <w:t>The overall accurac</w:t>
      </w:r>
      <w:r w:rsidR="00F11A6A">
        <w:t xml:space="preserve">y of our algorithm was high at over 90% </w:t>
      </w:r>
      <w:r w:rsidR="008F76DE">
        <w:t>on average in the most stringent cases</w:t>
      </w:r>
      <w:r w:rsidR="00F11A6A">
        <w:t xml:space="preserve">.  Work has been done by other authors that </w:t>
      </w:r>
      <w:r w:rsidR="00D01322">
        <w:t>achieved</w:t>
      </w:r>
      <w:r w:rsidR="00F11A6A">
        <w:t xml:space="preserve"> classification accuracies greater than 94% </w:t>
      </w:r>
      <w:r w:rsidR="00E70F00">
        <w:t>(</w:t>
      </w:r>
      <w:r w:rsidR="002672B2">
        <w:fldChar w:fldCharType="begin"/>
      </w:r>
      <w:r w:rsidR="00E70F00">
        <w:instrText xml:space="preserve"> REF _Ref404909139 \h </w:instrText>
      </w:r>
      <w:r w:rsidR="002672B2">
        <w:fldChar w:fldCharType="separate"/>
      </w:r>
      <w:proofErr w:type="gramStart"/>
      <w:r w:rsidR="0039642C" w:rsidRPr="008F03E5">
        <w:t xml:space="preserve">[ </w:t>
      </w:r>
      <w:r w:rsidR="0039642C">
        <w:rPr>
          <w:noProof/>
        </w:rPr>
        <w:t>4</w:t>
      </w:r>
      <w:proofErr w:type="gramEnd"/>
      <w:r w:rsidR="0039642C" w:rsidRPr="008F03E5">
        <w:t xml:space="preserve"> ]</w:t>
      </w:r>
      <w:r w:rsidR="002672B2">
        <w:fldChar w:fldCharType="end"/>
      </w:r>
      <w:r w:rsidR="00E70F00">
        <w:t xml:space="preserve"> &amp; </w:t>
      </w:r>
      <w:r w:rsidR="002672B2">
        <w:fldChar w:fldCharType="begin"/>
      </w:r>
      <w:r w:rsidR="00E70F00">
        <w:instrText xml:space="preserve"> REF _Ref404909135 \h </w:instrText>
      </w:r>
      <w:r w:rsidR="002672B2">
        <w:fldChar w:fldCharType="separate"/>
      </w:r>
      <w:r w:rsidR="0039642C" w:rsidRPr="008F03E5">
        <w:t xml:space="preserve">[ </w:t>
      </w:r>
      <w:r w:rsidR="0039642C">
        <w:rPr>
          <w:noProof/>
        </w:rPr>
        <w:t>5</w:t>
      </w:r>
      <w:r w:rsidR="0039642C" w:rsidRPr="008F03E5">
        <w:t xml:space="preserve"> ]</w:t>
      </w:r>
      <w:r w:rsidR="002672B2">
        <w:fldChar w:fldCharType="end"/>
      </w:r>
      <w:r w:rsidR="00E70F00">
        <w:t>).</w:t>
      </w:r>
      <w:r w:rsidR="0050598D">
        <w:t xml:space="preserve">  With further adjustment including improving the handling of the mitoses weight term, we believe that the average accuracy of our algorithm as well as the total variance in the results </w:t>
      </w:r>
      <w:r w:rsidR="00EA63F8">
        <w:t>could</w:t>
      </w:r>
      <w:r w:rsidR="0050598D">
        <w:t xml:space="preserve"> be improved.  What is more, it would be worthwhile to investigate how the </w:t>
      </w:r>
      <w:r w:rsidR="00140EC3">
        <w:t xml:space="preserve">classification </w:t>
      </w:r>
      <w:r w:rsidR="0050598D">
        <w:t>accuracy would change if techniques</w:t>
      </w:r>
      <w:r w:rsidR="0056568A">
        <w:t xml:space="preserve"> other than a genetic algorithm</w:t>
      </w:r>
      <w:r w:rsidR="0050598D">
        <w:t xml:space="preserve"> (e.g. support vector machine, n</w:t>
      </w:r>
      <w:r w:rsidR="008D72AE">
        <w:t xml:space="preserve">eural networks, etc.) </w:t>
      </w:r>
      <w:r w:rsidR="0056568A">
        <w:t xml:space="preserve">were used </w:t>
      </w:r>
      <w:r w:rsidR="001B6132">
        <w:t>to generate the classifier</w:t>
      </w:r>
      <w:r w:rsidR="008D72AE">
        <w:t>.</w:t>
      </w:r>
    </w:p>
    <w:p w:rsidR="00E30B1E" w:rsidRDefault="00E30B1E" w:rsidP="001803A0">
      <w:pPr>
        <w:rPr>
          <w:rFonts w:asciiTheme="minorHAnsi" w:eastAsia="Times New Roman" w:hAnsiTheme="minorHAnsi"/>
          <w:b/>
          <w:bCs/>
          <w:sz w:val="28"/>
          <w:szCs w:val="28"/>
        </w:rPr>
      </w:pPr>
      <w:r>
        <w:br w:type="page"/>
      </w:r>
    </w:p>
    <w:p w:rsidR="002028EA" w:rsidRPr="00151617" w:rsidRDefault="002028EA" w:rsidP="008E1BFF">
      <w:pPr>
        <w:pStyle w:val="Heading1"/>
      </w:pPr>
      <w:bookmarkStart w:id="37" w:name="_Ref404898882"/>
      <w:bookmarkStart w:id="38" w:name="_Toc405092629"/>
      <w:r>
        <w:lastRenderedPageBreak/>
        <w:t>Data</w:t>
      </w:r>
      <w:r w:rsidR="002C7BF5">
        <w:t xml:space="preserve"> S</w:t>
      </w:r>
      <w:r>
        <w:t>et Overview</w:t>
      </w:r>
      <w:bookmarkEnd w:id="37"/>
      <w:bookmarkEnd w:id="38"/>
    </w:p>
    <w:p w:rsidR="002028EA" w:rsidRPr="002039FA" w:rsidRDefault="002028EA" w:rsidP="00D12814">
      <w:pPr>
        <w:spacing w:line="360" w:lineRule="auto"/>
        <w:ind w:firstLine="360"/>
      </w:pPr>
      <w:r w:rsidRPr="00923577">
        <w:t xml:space="preserve">The source </w:t>
      </w:r>
      <w:r>
        <w:t>data</w:t>
      </w:r>
      <w:r w:rsidR="00933C17">
        <w:t xml:space="preserve"> </w:t>
      </w:r>
      <w:r>
        <w:t>set</w:t>
      </w:r>
      <w:r w:rsidRPr="00923577">
        <w:t xml:space="preserve"> is entitled the “Wisconsin Breast Cancer Database” and was created by a team from the University </w:t>
      </w:r>
      <w:proofErr w:type="gramStart"/>
      <w:r w:rsidRPr="00923577">
        <w:t>of</w:t>
      </w:r>
      <w:proofErr w:type="gramEnd"/>
      <w:r w:rsidRPr="00E10DB6">
        <w:t xml:space="preserve"> Wisconsin Hospitals.  </w:t>
      </w:r>
      <w:r>
        <w:t xml:space="preserve">The </w:t>
      </w:r>
      <w:r w:rsidR="00933C17">
        <w:t>data set</w:t>
      </w:r>
      <w:r w:rsidR="00AA5700">
        <w:t xml:space="preserve"> </w:t>
      </w:r>
      <w:r w:rsidR="002672B2">
        <w:fldChar w:fldCharType="begin"/>
      </w:r>
      <w:r w:rsidR="00AA5700">
        <w:instrText xml:space="preserve"> REF _Ref402667331 \h </w:instrText>
      </w:r>
      <w:r w:rsidR="002672B2">
        <w:fldChar w:fldCharType="separate"/>
      </w:r>
      <w:proofErr w:type="gramStart"/>
      <w:r w:rsidR="0039642C" w:rsidRPr="006457FD">
        <w:t xml:space="preserve">[ </w:t>
      </w:r>
      <w:r w:rsidR="0039642C">
        <w:rPr>
          <w:noProof/>
        </w:rPr>
        <w:t>2</w:t>
      </w:r>
      <w:proofErr w:type="gramEnd"/>
      <w:r w:rsidR="0039642C" w:rsidRPr="006457FD">
        <w:t xml:space="preserve"> ]</w:t>
      </w:r>
      <w:r w:rsidR="002672B2">
        <w:fldChar w:fldCharType="end"/>
      </w:r>
      <w:r w:rsidR="00722C02" w:rsidRPr="00923577">
        <w:rPr>
          <w:rStyle w:val="FootnoteReference"/>
        </w:rPr>
        <w:footnoteReference w:id="1"/>
      </w:r>
      <w:r w:rsidR="00722C02" w:rsidRPr="00923577">
        <w:t xml:space="preserve"> </w:t>
      </w:r>
      <w:r>
        <w:t xml:space="preserve"> consists of 699 patient tumors</w:t>
      </w:r>
      <w:r>
        <w:rPr>
          <w:rStyle w:val="FootnoteReference"/>
        </w:rPr>
        <w:footnoteReference w:id="2"/>
      </w:r>
      <w:r>
        <w:t>.  Eac</w:t>
      </w:r>
      <w:r w:rsidR="000E5FD2">
        <w:t>h tumor has 9 distinct features that were individually</w:t>
      </w:r>
      <w:r w:rsidRPr="00E61B69">
        <w:t xml:space="preserve">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sidR="008F03E5">
        <w:t xml:space="preserve"> </w:t>
      </w:r>
      <w:r w:rsidR="002672B2">
        <w:fldChar w:fldCharType="begin"/>
      </w:r>
      <w:r w:rsidR="000A1D17">
        <w:instrText xml:space="preserve"> REF _Ref402667070 \h </w:instrText>
      </w:r>
      <w:r w:rsidR="002672B2">
        <w:fldChar w:fldCharType="separate"/>
      </w:r>
      <w:proofErr w:type="gramStart"/>
      <w:r w:rsidR="0039642C" w:rsidRPr="008F03E5">
        <w:t xml:space="preserve">[ </w:t>
      </w:r>
      <w:r w:rsidR="0039642C">
        <w:rPr>
          <w:noProof/>
        </w:rPr>
        <w:t>3</w:t>
      </w:r>
      <w:proofErr w:type="gramEnd"/>
      <w:r w:rsidR="0039642C" w:rsidRPr="008F03E5">
        <w:t xml:space="preserve"> ]</w:t>
      </w:r>
      <w:r w:rsidR="002672B2">
        <w:fldChar w:fldCharType="end"/>
      </w:r>
      <w:r>
        <w:t>.</w:t>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w:t>
      </w:r>
      <w:proofErr w:type="spellStart"/>
      <w:r>
        <w:rPr>
          <w:rFonts w:cs="inherit"/>
        </w:rPr>
        <w:t>monolayers</w:t>
      </w:r>
      <w:proofErr w:type="spellEnd"/>
      <w:r>
        <w:rPr>
          <w:rFonts w:cs="inherit"/>
        </w:rPr>
        <w:t xml:space="preserve">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w:t>
      </w:r>
      <w:proofErr w:type="spellStart"/>
      <w:r>
        <w:rPr>
          <w:rFonts w:cs="inherit"/>
          <w:shd w:val="clear" w:color="auto" w:fill="FFFFFF"/>
        </w:rPr>
        <w:t>multilayers</w:t>
      </w:r>
      <w:proofErr w:type="spellEnd"/>
      <w:r>
        <w:rPr>
          <w:rFonts w:cs="inherit"/>
          <w:shd w:val="clear" w:color="auto" w:fill="FFFFFF"/>
        </w:rPr>
        <w:t>.</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  They are more typically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w:t>
      </w:r>
      <w:r w:rsidR="00480EF5">
        <w:t>a</w:t>
      </w:r>
      <w:r>
        <w:t xml:space="preserve"> nucleolus is very small and barely visible (if at all).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FC162C" w:rsidRDefault="00FA17B8" w:rsidP="00E30B1E">
      <w:pPr>
        <w:spacing w:line="360" w:lineRule="auto"/>
      </w:pPr>
      <w:r>
        <w:t xml:space="preserve">In the source data set, malignant </w:t>
      </w:r>
      <w:r w:rsidR="006F2150">
        <w:t xml:space="preserve">tumors </w:t>
      </w:r>
      <w:r w:rsidR="00DF5A1C">
        <w:t xml:space="preserve">are marked with a “4” while benign tumors are marked with a “2”.  </w:t>
      </w:r>
    </w:p>
    <w:p w:rsidR="002028EA" w:rsidRDefault="00DF5A1C" w:rsidP="00FC162C">
      <w:pPr>
        <w:spacing w:line="360" w:lineRule="auto"/>
        <w:ind w:firstLine="936"/>
      </w:pPr>
      <w:r>
        <w:t xml:space="preserve">The </w:t>
      </w:r>
      <w:r w:rsidR="00933C17">
        <w:t>data set</w:t>
      </w:r>
      <w:r>
        <w:t xml:space="preserve"> is published </w:t>
      </w:r>
      <w:r w:rsidR="00A742D1">
        <w:t>as</w:t>
      </w:r>
      <w:r>
        <w:t xml:space="preserve"> a text file in comma separated</w:t>
      </w:r>
      <w:r w:rsidR="00860298">
        <w:t xml:space="preserve"> variable (CSV)</w:t>
      </w:r>
      <w:r>
        <w:t xml:space="preserve"> format.</w:t>
      </w:r>
    </w:p>
    <w:p w:rsidR="00DD41ED" w:rsidRDefault="00DD41ED">
      <w:r>
        <w:br w:type="page"/>
      </w:r>
    </w:p>
    <w:p w:rsidR="00DD41ED" w:rsidRPr="00151617" w:rsidRDefault="000E7868" w:rsidP="00DD41ED">
      <w:pPr>
        <w:pStyle w:val="Heading1"/>
      </w:pPr>
      <w:bookmarkStart w:id="39" w:name="_Ref404905216"/>
      <w:bookmarkStart w:id="40" w:name="_Toc405092630"/>
      <w:r>
        <w:lastRenderedPageBreak/>
        <w:t xml:space="preserve">Running the Breast Cancer </w:t>
      </w:r>
      <w:r w:rsidR="002B5562">
        <w:t xml:space="preserve">Classifier </w:t>
      </w:r>
      <w:r>
        <w:t>Genetic Algorithm</w:t>
      </w:r>
      <w:bookmarkEnd w:id="39"/>
      <w:bookmarkEnd w:id="40"/>
      <w:r>
        <w:t xml:space="preserve"> </w:t>
      </w:r>
    </w:p>
    <w:p w:rsidR="00B1060D" w:rsidRDefault="00D57C80" w:rsidP="00D57C80">
      <w:pPr>
        <w:spacing w:line="360" w:lineRule="auto"/>
      </w:pPr>
      <w:r w:rsidRPr="000E7868">
        <w:rPr>
          <w:b/>
          <w:color w:val="7030A0"/>
        </w:rPr>
        <w:t>Note:</w:t>
      </w:r>
      <w:r w:rsidRPr="00D57C80">
        <w:rPr>
          <w:b/>
        </w:rPr>
        <w:t xml:space="preserve"> </w:t>
      </w:r>
      <w:r w:rsidR="00DD41ED">
        <w:t xml:space="preserve">The </w:t>
      </w:r>
      <w:r>
        <w:t xml:space="preserve">followings </w:t>
      </w:r>
      <w:r w:rsidR="00DD41ED">
        <w:t>directions were tested</w:t>
      </w:r>
      <w:r>
        <w:t xml:space="preserve"> on a Windows 8 based PC.  The procedure may vary slightly for other platforms (e.g. Apple OSX, Linux/Unix).  However, as long as a Java Virtual Machine (i.e. the runtime environment </w:t>
      </w:r>
      <w:r w:rsidR="000E7868">
        <w:t>for Java applications) is available on that platform</w:t>
      </w:r>
      <w:r w:rsidR="00441A4A">
        <w:t xml:space="preserve"> and is properly configured</w:t>
      </w:r>
      <w:r w:rsidR="000E7868">
        <w:t xml:space="preserve">, the tool should still be </w:t>
      </w:r>
      <w:proofErr w:type="spellStart"/>
      <w:r w:rsidR="000E7868">
        <w:t>runnable</w:t>
      </w:r>
      <w:proofErr w:type="spellEnd"/>
      <w:r w:rsidR="000E7868">
        <w:t>.</w:t>
      </w:r>
    </w:p>
    <w:p w:rsidR="00130AB6" w:rsidRDefault="00130AB6" w:rsidP="00D57C80">
      <w:pPr>
        <w:spacing w:line="360" w:lineRule="auto"/>
      </w:pPr>
    </w:p>
    <w:p w:rsidR="000E7868" w:rsidRDefault="002B5562" w:rsidP="00D57C80">
      <w:pPr>
        <w:spacing w:line="360" w:lineRule="auto"/>
      </w:pPr>
      <w:r>
        <w:tab/>
        <w:t>The Breast Cancer Classifier Genetic Algorithm was developed in the Java programming language.  Hence, to run the</w:t>
      </w:r>
      <w:r w:rsidR="00441A4A">
        <w:t xml:space="preserve"> tool, it is required that the J</w:t>
      </w:r>
      <w:r>
        <w:t xml:space="preserve">ava </w:t>
      </w:r>
      <w:r w:rsidR="00441A4A">
        <w:t>Runtime E</w:t>
      </w:r>
      <w:r>
        <w:t>nvironment be installed</w:t>
      </w:r>
      <w:r w:rsidR="00B113B5">
        <w:t>; it is</w:t>
      </w:r>
      <w:r w:rsidR="008544D9">
        <w:t xml:space="preserve"> </w:t>
      </w:r>
      <w:r>
        <w:t>available for free from Oracle.</w:t>
      </w:r>
      <w:r w:rsidR="00752D0D">
        <w:rPr>
          <w:rStyle w:val="FootnoteReference"/>
        </w:rPr>
        <w:footnoteReference w:id="3"/>
      </w:r>
      <w:r>
        <w:t xml:space="preserve">  </w:t>
      </w:r>
      <w:r w:rsidR="00103015">
        <w:t xml:space="preserve">Before attempting any of the following steps, ensure that Java has been properly installed and </w:t>
      </w:r>
      <w:r w:rsidR="008544D9">
        <w:t xml:space="preserve">is </w:t>
      </w:r>
      <w:r w:rsidR="00103015">
        <w:t xml:space="preserve">accessible from the command line.  </w:t>
      </w:r>
      <w:proofErr w:type="gramStart"/>
      <w:r w:rsidR="00321156">
        <w:t xml:space="preserve">To </w:t>
      </w:r>
      <w:r w:rsidR="00855EF3">
        <w:t>confirm this</w:t>
      </w:r>
      <w:r w:rsidR="00321156">
        <w:t>, open the command prompt</w:t>
      </w:r>
      <w:r w:rsidR="00156781">
        <w:t>,</w:t>
      </w:r>
      <w:r w:rsidR="00321156">
        <w:t xml:space="preserve"> and type “java –version”.</w:t>
      </w:r>
      <w:proofErr w:type="gramEnd"/>
      <w:r w:rsidR="00321156">
        <w:t xml:space="preserve">  </w:t>
      </w:r>
      <w:r w:rsidR="002672B2">
        <w:fldChar w:fldCharType="begin"/>
      </w:r>
      <w:r w:rsidR="00A000FC">
        <w:instrText xml:space="preserve"> REF _Ref404888777 \h </w:instrText>
      </w:r>
      <w:r w:rsidR="002672B2">
        <w:fldChar w:fldCharType="separate"/>
      </w:r>
      <w:r w:rsidR="0039642C">
        <w:t xml:space="preserve">Figure </w:t>
      </w:r>
      <w:r w:rsidR="0039642C">
        <w:rPr>
          <w:noProof/>
        </w:rPr>
        <w:t>5</w:t>
      </w:r>
      <w:r w:rsidR="002672B2">
        <w:fldChar w:fldCharType="end"/>
      </w:r>
      <w:r w:rsidR="00A000FC">
        <w:t xml:space="preserve"> shows that Java version 8 update 25 is installed</w:t>
      </w:r>
      <w:r w:rsidR="00156781">
        <w:t xml:space="preserve"> (i.e. “1.8.0_25”)</w:t>
      </w:r>
      <w:r w:rsidR="00321156">
        <w:t>.</w:t>
      </w:r>
      <w:r w:rsidR="00A000FC">
        <w:t xml:space="preserve">  If a previous version is install</w:t>
      </w:r>
      <w:r w:rsidR="007E1938">
        <w:t>ed or an error message appears, then Java should be installed or updated before continuing</w:t>
      </w:r>
      <w:r w:rsidR="00A000FC">
        <w:t>.</w:t>
      </w:r>
    </w:p>
    <w:p w:rsidR="00FB77AF" w:rsidRDefault="00E36C14" w:rsidP="00E36C14">
      <w:pPr>
        <w:pStyle w:val="NoSpacing"/>
      </w:pPr>
      <w:r>
        <w:tab/>
      </w:r>
    </w:p>
    <w:p w:rsidR="00321156" w:rsidRDefault="00A000FC" w:rsidP="00321156">
      <w:pPr>
        <w:spacing w:line="360" w:lineRule="auto"/>
        <w:jc w:val="center"/>
      </w:pPr>
      <w:r>
        <w:rPr>
          <w:noProof/>
        </w:rPr>
        <w:drawing>
          <wp:inline distT="0" distB="0" distL="0" distR="0">
            <wp:extent cx="5144218" cy="1324160"/>
            <wp:effectExtent l="19050" t="0" r="0" b="0"/>
            <wp:docPr id="3" name="Picture 2" descr="Check Java 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Java Installation.png"/>
                    <pic:cNvPicPr/>
                  </pic:nvPicPr>
                  <pic:blipFill>
                    <a:blip r:embed="rId12"/>
                    <a:stretch>
                      <a:fillRect/>
                    </a:stretch>
                  </pic:blipFill>
                  <pic:spPr>
                    <a:xfrm>
                      <a:off x="0" y="0"/>
                      <a:ext cx="5144218" cy="1324160"/>
                    </a:xfrm>
                    <a:prstGeom prst="rect">
                      <a:avLst/>
                    </a:prstGeom>
                  </pic:spPr>
                </pic:pic>
              </a:graphicData>
            </a:graphic>
          </wp:inline>
        </w:drawing>
      </w:r>
    </w:p>
    <w:p w:rsidR="00321156" w:rsidRDefault="00B1060D" w:rsidP="00B1060D">
      <w:pPr>
        <w:pStyle w:val="Caption"/>
      </w:pPr>
      <w:bookmarkStart w:id="41" w:name="_Ref404888777"/>
      <w:bookmarkStart w:id="42" w:name="_Toc405092638"/>
      <w:r>
        <w:t xml:space="preserve">Figure </w:t>
      </w:r>
      <w:fldSimple w:instr=" SEQ Figure \* ARABIC ">
        <w:r w:rsidR="0039642C">
          <w:rPr>
            <w:noProof/>
          </w:rPr>
          <w:t>5</w:t>
        </w:r>
      </w:fldSimple>
      <w:bookmarkEnd w:id="41"/>
      <w:r>
        <w:t xml:space="preserve"> – Checking </w:t>
      </w:r>
      <w:r w:rsidR="00206CB3">
        <w:t xml:space="preserve">whether </w:t>
      </w:r>
      <w:r>
        <w:t xml:space="preserve">Java </w:t>
      </w:r>
      <w:r w:rsidR="00206CB3">
        <w:t>i</w:t>
      </w:r>
      <w:r>
        <w:t>s Correctly Installed and Configured</w:t>
      </w:r>
      <w:bookmarkEnd w:id="42"/>
    </w:p>
    <w:p w:rsidR="00321156" w:rsidRDefault="00321156" w:rsidP="00E36C14">
      <w:pPr>
        <w:pStyle w:val="NoSpacing"/>
      </w:pPr>
    </w:p>
    <w:p w:rsidR="000E7868" w:rsidRPr="002039FA" w:rsidRDefault="00FB77AF" w:rsidP="00D57C80">
      <w:pPr>
        <w:spacing w:line="360" w:lineRule="auto"/>
      </w:pPr>
      <w:r>
        <w:tab/>
        <w:t>Once Java has been correctly installed, there are two files needed to run the tool.  The first is the Java Archive (JAR) file that contains all of the compiled Java byte code files; this file is named “</w:t>
      </w:r>
      <w:r w:rsidRPr="00FB77AF">
        <w:t>Breast_Cancer_GA_Classifier.jar</w:t>
      </w:r>
      <w:r>
        <w:t>”.  The second i</w:t>
      </w:r>
      <w:r w:rsidR="003D5257">
        <w:t xml:space="preserve">s the breast cancer source data, which is </w:t>
      </w:r>
      <w:r>
        <w:t>named “</w:t>
      </w:r>
      <w:r w:rsidRPr="00FB77AF">
        <w:t>breast-cancer-wisconsin.data.txt</w:t>
      </w:r>
      <w:r>
        <w:t xml:space="preserve">”; this </w:t>
      </w:r>
      <w:r w:rsidR="003D5257">
        <w:t xml:space="preserve">text </w:t>
      </w:r>
      <w:r>
        <w:t>file’s name should not be changed if the tool is run under default configurations.</w:t>
      </w:r>
    </w:p>
    <w:p w:rsidR="00DD41ED" w:rsidRDefault="009235BC" w:rsidP="00E30B1E">
      <w:pPr>
        <w:spacing w:line="360" w:lineRule="auto"/>
      </w:pPr>
      <w:r>
        <w:tab/>
        <w:t>From the command line, the tool is run by invoking the command:</w:t>
      </w:r>
    </w:p>
    <w:p w:rsidR="009235BC" w:rsidRPr="009235BC" w:rsidRDefault="009235BC" w:rsidP="009235BC">
      <w:pPr>
        <w:spacing w:line="360" w:lineRule="auto"/>
        <w:jc w:val="center"/>
        <w:rPr>
          <w:rFonts w:ascii="Courier New" w:hAnsi="Courier New" w:cs="Courier New"/>
        </w:rPr>
      </w:pPr>
      <w:proofErr w:type="gramStart"/>
      <w:r w:rsidRPr="009235BC">
        <w:rPr>
          <w:rFonts w:ascii="Courier New" w:hAnsi="Courier New" w:cs="Courier New"/>
        </w:rPr>
        <w:t>java</w:t>
      </w:r>
      <w:proofErr w:type="gramEnd"/>
      <w:r w:rsidRPr="009235BC">
        <w:rPr>
          <w:rFonts w:ascii="Courier New" w:hAnsi="Courier New" w:cs="Courier New"/>
        </w:rPr>
        <w:t xml:space="preserve"> -jar Breast_Cancer_GA_Classifier.jar</w:t>
      </w:r>
    </w:p>
    <w:p w:rsidR="00C608F3" w:rsidRDefault="00C608F3" w:rsidP="000B041E">
      <w:pPr>
        <w:spacing w:line="360" w:lineRule="auto"/>
      </w:pPr>
      <w:r>
        <w:t xml:space="preserve">An example tool output is shown in </w:t>
      </w:r>
      <w:r w:rsidR="002672B2">
        <w:fldChar w:fldCharType="begin"/>
      </w:r>
      <w:r>
        <w:instrText xml:space="preserve"> REF _Ref404889692 \h </w:instrText>
      </w:r>
      <w:r w:rsidR="002672B2">
        <w:fldChar w:fldCharType="separate"/>
      </w:r>
      <w:r w:rsidR="0039642C" w:rsidRPr="00710C0F">
        <w:t xml:space="preserve">Appendix </w:t>
      </w:r>
      <w:r w:rsidR="0039642C">
        <w:rPr>
          <w:noProof/>
        </w:rPr>
        <w:t>B</w:t>
      </w:r>
      <w:r w:rsidR="002672B2">
        <w:fldChar w:fldCharType="end"/>
      </w:r>
      <w:r>
        <w:t xml:space="preserve">.  The tool supports a set of command line options that allow the user to modify the genetic </w:t>
      </w:r>
      <w:proofErr w:type="spellStart"/>
      <w:r>
        <w:t>algorithm’s</w:t>
      </w:r>
      <w:proofErr w:type="spellEnd"/>
      <w:r>
        <w:t xml:space="preserve"> settings directly from the command</w:t>
      </w:r>
      <w:r w:rsidR="002D35A5">
        <w:t xml:space="preserve"> line; </w:t>
      </w:r>
      <w:r w:rsidR="001D0F8A">
        <w:t xml:space="preserve">these are summarized in </w:t>
      </w:r>
      <w:r w:rsidR="002672B2">
        <w:fldChar w:fldCharType="begin"/>
      </w:r>
      <w:r w:rsidR="001D0F8A">
        <w:instrText xml:space="preserve"> REF _Ref404889930 \h </w:instrText>
      </w:r>
      <w:r w:rsidR="002672B2">
        <w:fldChar w:fldCharType="separate"/>
      </w:r>
      <w:r w:rsidR="0039642C">
        <w:t xml:space="preserve">Table </w:t>
      </w:r>
      <w:r w:rsidR="0039642C">
        <w:rPr>
          <w:noProof/>
        </w:rPr>
        <w:t>3</w:t>
      </w:r>
      <w:r w:rsidR="002672B2">
        <w:fldChar w:fldCharType="end"/>
      </w:r>
      <w:r>
        <w:t>.</w:t>
      </w:r>
      <w:r w:rsidR="00130AB6">
        <w:t xml:space="preserve">  For example, to run the ge</w:t>
      </w:r>
      <w:r w:rsidR="00A345F8">
        <w:t xml:space="preserve">netic algorithm 10 times with </w:t>
      </w:r>
      <w:r w:rsidR="00130AB6">
        <w:t>8,000 chromosomes per generation while outputting to a file, the command would be:</w:t>
      </w:r>
    </w:p>
    <w:p w:rsidR="00130AB6" w:rsidRPr="00130AB6" w:rsidRDefault="00130AB6" w:rsidP="00130AB6">
      <w:pPr>
        <w:spacing w:line="360" w:lineRule="auto"/>
        <w:jc w:val="center"/>
        <w:rPr>
          <w:rFonts w:ascii="Courier New" w:hAnsi="Courier New" w:cs="Courier New"/>
        </w:rPr>
      </w:pPr>
      <w:proofErr w:type="gramStart"/>
      <w:r w:rsidRPr="00130AB6">
        <w:rPr>
          <w:rFonts w:ascii="Courier New" w:hAnsi="Courier New" w:cs="Courier New"/>
        </w:rPr>
        <w:t>java</w:t>
      </w:r>
      <w:proofErr w:type="gramEnd"/>
      <w:r w:rsidRPr="00130AB6">
        <w:rPr>
          <w:rFonts w:ascii="Courier New" w:hAnsi="Courier New" w:cs="Courier New"/>
        </w:rPr>
        <w:t xml:space="preserve"> -jar Breast_Cancer_GA_Classifier.jar -OF -NR 10 -SS 8000</w:t>
      </w:r>
    </w:p>
    <w:p w:rsidR="00C608F3" w:rsidRDefault="00A345F8" w:rsidP="000B041E">
      <w:pPr>
        <w:spacing w:line="360" w:lineRule="auto"/>
      </w:pPr>
      <w:r>
        <w:t xml:space="preserve">As a note, </w:t>
      </w:r>
      <w:r w:rsidR="00130AB6">
        <w:t>the command line option flags are commutative.</w:t>
      </w:r>
    </w:p>
    <w:p w:rsidR="00130AB6" w:rsidRDefault="00130AB6" w:rsidP="000B041E">
      <w:pPr>
        <w:spacing w:line="360" w:lineRule="auto"/>
      </w:pPr>
    </w:p>
    <w:p w:rsidR="00130AB6" w:rsidRDefault="00130AB6" w:rsidP="000B041E">
      <w:pPr>
        <w:spacing w:line="360" w:lineRule="auto"/>
      </w:pPr>
    </w:p>
    <w:tbl>
      <w:tblPr>
        <w:tblStyle w:val="TableGrid"/>
        <w:tblW w:w="0" w:type="auto"/>
        <w:tblLook w:val="04A0"/>
      </w:tblPr>
      <w:tblGrid>
        <w:gridCol w:w="1278"/>
        <w:gridCol w:w="7650"/>
        <w:gridCol w:w="2088"/>
      </w:tblGrid>
      <w:tr w:rsidR="001D0F8A" w:rsidTr="00D5411A">
        <w:trPr>
          <w:trHeight w:val="70"/>
        </w:trPr>
        <w:tc>
          <w:tcPr>
            <w:tcW w:w="1278" w:type="dxa"/>
            <w:shd w:val="clear" w:color="auto" w:fill="C6D9F1" w:themeFill="text2" w:themeFillTint="33"/>
            <w:vAlign w:val="center"/>
          </w:tcPr>
          <w:p w:rsidR="001D0F8A" w:rsidRPr="001D0F8A" w:rsidRDefault="001D0F8A" w:rsidP="00BC0497">
            <w:pPr>
              <w:jc w:val="center"/>
              <w:rPr>
                <w:b/>
              </w:rPr>
            </w:pPr>
            <w:r w:rsidRPr="001D0F8A">
              <w:rPr>
                <w:b/>
              </w:rPr>
              <w:lastRenderedPageBreak/>
              <w:t>Command Line Flag</w:t>
            </w:r>
          </w:p>
        </w:tc>
        <w:tc>
          <w:tcPr>
            <w:tcW w:w="7650" w:type="dxa"/>
            <w:shd w:val="clear" w:color="auto" w:fill="C6D9F1" w:themeFill="text2" w:themeFillTint="33"/>
            <w:vAlign w:val="center"/>
          </w:tcPr>
          <w:p w:rsidR="001D0F8A" w:rsidRPr="001D0F8A" w:rsidRDefault="001D0F8A" w:rsidP="00BC0497">
            <w:pPr>
              <w:jc w:val="center"/>
              <w:rPr>
                <w:b/>
              </w:rPr>
            </w:pPr>
            <w:r w:rsidRPr="001D0F8A">
              <w:rPr>
                <w:b/>
              </w:rPr>
              <w:t>Flag Description</w:t>
            </w:r>
          </w:p>
        </w:tc>
        <w:tc>
          <w:tcPr>
            <w:tcW w:w="2088" w:type="dxa"/>
            <w:shd w:val="clear" w:color="auto" w:fill="C6D9F1" w:themeFill="text2" w:themeFillTint="33"/>
            <w:vAlign w:val="center"/>
          </w:tcPr>
          <w:p w:rsidR="001D0F8A" w:rsidRPr="001D0F8A" w:rsidRDefault="001D0F8A" w:rsidP="00BC0497">
            <w:pPr>
              <w:jc w:val="center"/>
              <w:rPr>
                <w:b/>
              </w:rPr>
            </w:pPr>
            <w:r w:rsidRPr="001D0F8A">
              <w:rPr>
                <w:b/>
              </w:rPr>
              <w:t>Default Value</w:t>
            </w:r>
          </w:p>
        </w:tc>
      </w:tr>
      <w:tr w:rsidR="001D0F8A" w:rsidTr="00971C62">
        <w:trPr>
          <w:trHeight w:val="67"/>
        </w:trPr>
        <w:tc>
          <w:tcPr>
            <w:tcW w:w="1278" w:type="dxa"/>
            <w:vAlign w:val="center"/>
          </w:tcPr>
          <w:p w:rsidR="001D0F8A" w:rsidRDefault="001D0F8A" w:rsidP="00971C62">
            <w:pPr>
              <w:jc w:val="center"/>
            </w:pPr>
            <w:r>
              <w:t xml:space="preserve">-NR </w:t>
            </w:r>
            <w:r w:rsidRPr="001D0F8A">
              <w:rPr>
                <w:i/>
              </w:rPr>
              <w:t>n</w:t>
            </w:r>
          </w:p>
        </w:tc>
        <w:tc>
          <w:tcPr>
            <w:tcW w:w="7650" w:type="dxa"/>
          </w:tcPr>
          <w:p w:rsidR="001D0F8A" w:rsidRPr="002B5271" w:rsidRDefault="00290C35" w:rsidP="00290C35">
            <w:r w:rsidRPr="00290C35">
              <w:rPr>
                <w:b/>
              </w:rPr>
              <w:t>Number of Repeats Flag</w:t>
            </w:r>
            <w:r>
              <w:t xml:space="preserve"> – Loops </w:t>
            </w:r>
            <w:r w:rsidR="001D0F8A">
              <w:t>the entire genetic algorithm</w:t>
            </w:r>
            <w:r w:rsidR="0056102B">
              <w:t xml:space="preserve"> (including creating the training and verification data sets)</w:t>
            </w:r>
            <w:r w:rsidR="001D0F8A">
              <w:t xml:space="preserve"> </w:t>
            </w:r>
            <w:r w:rsidR="001D0F8A">
              <w:rPr>
                <w:i/>
              </w:rPr>
              <w:t>n</w:t>
            </w:r>
            <w:r w:rsidR="001D0F8A">
              <w:t xml:space="preserve"> times.  This is use</w:t>
            </w:r>
            <w:r w:rsidR="00BC0497">
              <w:t xml:space="preserve">ful when performing repeatability analysis of the </w:t>
            </w:r>
            <w:r w:rsidR="001D0F8A">
              <w:t>algorithm</w:t>
            </w:r>
            <w:r w:rsidR="00BC0497">
              <w:t>.</w:t>
            </w:r>
            <w:r w:rsidR="002B5271">
              <w:t xml:space="preserve">  </w:t>
            </w:r>
            <w:r w:rsidR="002B5271">
              <w:rPr>
                <w:b/>
              </w:rPr>
              <w:t>Note</w:t>
            </w:r>
            <w:r w:rsidR="002B5271">
              <w:t xml:space="preserve">: </w:t>
            </w:r>
            <w:r w:rsidR="002B5271">
              <w:rPr>
                <w:i/>
              </w:rPr>
              <w:t>n</w:t>
            </w:r>
            <w:r w:rsidR="002B5271">
              <w:t xml:space="preserve"> must be an integer number.</w:t>
            </w:r>
          </w:p>
        </w:tc>
        <w:tc>
          <w:tcPr>
            <w:tcW w:w="2088" w:type="dxa"/>
            <w:vAlign w:val="center"/>
          </w:tcPr>
          <w:p w:rsidR="001D0F8A" w:rsidRPr="001D0F8A" w:rsidRDefault="001D0F8A" w:rsidP="00971C62">
            <w:pPr>
              <w:jc w:val="center"/>
              <w:rPr>
                <w:i/>
              </w:rPr>
            </w:pPr>
            <w:r>
              <w:rPr>
                <w:i/>
              </w:rPr>
              <w:t xml:space="preserve">n </w:t>
            </w:r>
            <w:r w:rsidRPr="001D0F8A">
              <w:t>= 1</w:t>
            </w:r>
          </w:p>
        </w:tc>
      </w:tr>
      <w:tr w:rsidR="001D0F8A" w:rsidTr="00971C62">
        <w:trPr>
          <w:trHeight w:val="67"/>
        </w:trPr>
        <w:tc>
          <w:tcPr>
            <w:tcW w:w="1278" w:type="dxa"/>
            <w:vAlign w:val="center"/>
          </w:tcPr>
          <w:p w:rsidR="001D0F8A" w:rsidRPr="00AC18C0" w:rsidRDefault="002B5271" w:rsidP="00971C62">
            <w:pPr>
              <w:jc w:val="center"/>
            </w:pPr>
            <w:r>
              <w:t>-BAL</w:t>
            </w:r>
            <w:r w:rsidR="00AC18C0">
              <w:t xml:space="preserve"> </w:t>
            </w:r>
            <w:r w:rsidR="00AC18C0">
              <w:rPr>
                <w:i/>
              </w:rPr>
              <w:t>shuffle</w:t>
            </w:r>
          </w:p>
        </w:tc>
        <w:tc>
          <w:tcPr>
            <w:tcW w:w="7650" w:type="dxa"/>
          </w:tcPr>
          <w:p w:rsidR="001D0F8A" w:rsidRPr="00290C35" w:rsidRDefault="00AC18C0" w:rsidP="00290C35">
            <w:r w:rsidRPr="00290C35">
              <w:rPr>
                <w:b/>
              </w:rPr>
              <w:t>Malignant Population Balancer Flag</w:t>
            </w:r>
            <w:r>
              <w:t xml:space="preserve"> </w:t>
            </w:r>
            <w:r w:rsidR="00290C35">
              <w:t>–</w:t>
            </w:r>
            <w:r>
              <w:t xml:space="preserve"> </w:t>
            </w:r>
            <w:r w:rsidR="00290C35">
              <w:t xml:space="preserve">Balances the malignant and benign patients proportionally between the training and verification data sets.  Valid values for the </w:t>
            </w:r>
            <w:r w:rsidR="00290C35" w:rsidRPr="00290C35">
              <w:rPr>
                <w:i/>
              </w:rPr>
              <w:t>shuffle</w:t>
            </w:r>
            <w:r w:rsidR="00290C35">
              <w:t xml:space="preserve"> flag are “1” to randomly shuffle the </w:t>
            </w:r>
            <w:r w:rsidR="00933C17">
              <w:t>data set</w:t>
            </w:r>
            <w:r w:rsidR="00290C35">
              <w:t xml:space="preserve"> members before dividing them into the training and verification </w:t>
            </w:r>
            <w:r w:rsidR="00933C17">
              <w:t>data set</w:t>
            </w:r>
            <w:r w:rsidR="00290C35">
              <w:t>s while “0” assigns the elements based off their order in the source CSV file.</w:t>
            </w:r>
          </w:p>
        </w:tc>
        <w:tc>
          <w:tcPr>
            <w:tcW w:w="2088" w:type="dxa"/>
            <w:vAlign w:val="center"/>
          </w:tcPr>
          <w:p w:rsidR="001D0F8A" w:rsidRDefault="00F20CAD" w:rsidP="00971C62">
            <w:pPr>
              <w:jc w:val="center"/>
            </w:pPr>
            <w:r w:rsidRPr="00F20CAD">
              <w:rPr>
                <w:i/>
              </w:rPr>
              <w:t>shuffle</w:t>
            </w:r>
            <w:r>
              <w:t xml:space="preserve"> = 1</w:t>
            </w:r>
          </w:p>
        </w:tc>
      </w:tr>
      <w:tr w:rsidR="001D0F8A" w:rsidTr="00971C62">
        <w:trPr>
          <w:trHeight w:val="67"/>
        </w:trPr>
        <w:tc>
          <w:tcPr>
            <w:tcW w:w="1278" w:type="dxa"/>
            <w:vAlign w:val="center"/>
          </w:tcPr>
          <w:p w:rsidR="001D0F8A" w:rsidRDefault="002B5271" w:rsidP="00971C62">
            <w:pPr>
              <w:jc w:val="center"/>
            </w:pPr>
            <w:r>
              <w:t xml:space="preserve">-SS </w:t>
            </w:r>
            <w:r w:rsidRPr="001D0F8A">
              <w:rPr>
                <w:i/>
              </w:rPr>
              <w:t>n</w:t>
            </w:r>
          </w:p>
        </w:tc>
        <w:tc>
          <w:tcPr>
            <w:tcW w:w="7650" w:type="dxa"/>
          </w:tcPr>
          <w:p w:rsidR="001D0F8A" w:rsidRPr="00FD575F" w:rsidRDefault="00FD575F" w:rsidP="001D0F8A">
            <w:r w:rsidRPr="00542510">
              <w:rPr>
                <w:b/>
              </w:rPr>
              <w:t>Maximum Solution Size Flag</w:t>
            </w:r>
            <w:r>
              <w:t xml:space="preserve"> – Modifies the genetic </w:t>
            </w:r>
            <w:proofErr w:type="spellStart"/>
            <w:r>
              <w:t>algorithm’s</w:t>
            </w:r>
            <w:proofErr w:type="spellEnd"/>
            <w:r>
              <w:t xml:space="preserve"> chromosome population size to </w:t>
            </w:r>
            <w:r>
              <w:rPr>
                <w:i/>
              </w:rPr>
              <w:t>n</w:t>
            </w:r>
            <w:r>
              <w:t>.</w:t>
            </w:r>
            <w:r>
              <w:rPr>
                <w:b/>
              </w:rPr>
              <w:t xml:space="preserve"> Note</w:t>
            </w:r>
            <w:r>
              <w:t xml:space="preserve">: </w:t>
            </w:r>
            <w:r>
              <w:rPr>
                <w:i/>
              </w:rPr>
              <w:t>n</w:t>
            </w:r>
            <w:r>
              <w:t xml:space="preserve"> must be an integer number.</w:t>
            </w:r>
          </w:p>
        </w:tc>
        <w:tc>
          <w:tcPr>
            <w:tcW w:w="2088" w:type="dxa"/>
            <w:vAlign w:val="center"/>
          </w:tcPr>
          <w:p w:rsidR="001D0F8A" w:rsidRDefault="00FD575F" w:rsidP="00971C62">
            <w:pPr>
              <w:jc w:val="center"/>
            </w:pPr>
            <w:r>
              <w:rPr>
                <w:i/>
              </w:rPr>
              <w:t xml:space="preserve">n </w:t>
            </w:r>
            <w:r w:rsidRPr="001D0F8A">
              <w:t>= 1</w:t>
            </w:r>
            <w:r>
              <w:t>000</w:t>
            </w:r>
          </w:p>
        </w:tc>
      </w:tr>
      <w:tr w:rsidR="005D5873" w:rsidTr="005D5873">
        <w:trPr>
          <w:trHeight w:val="225"/>
        </w:trPr>
        <w:tc>
          <w:tcPr>
            <w:tcW w:w="1278" w:type="dxa"/>
            <w:vAlign w:val="center"/>
          </w:tcPr>
          <w:p w:rsidR="005D5873" w:rsidRDefault="005D5873" w:rsidP="00971C62">
            <w:pPr>
              <w:jc w:val="center"/>
            </w:pPr>
            <w:r>
              <w:t>-OF</w:t>
            </w:r>
          </w:p>
        </w:tc>
        <w:tc>
          <w:tcPr>
            <w:tcW w:w="7650" w:type="dxa"/>
          </w:tcPr>
          <w:p w:rsidR="005D5873" w:rsidRDefault="005D5873" w:rsidP="001F0349">
            <w:r w:rsidRPr="00290C35">
              <w:rPr>
                <w:b/>
              </w:rPr>
              <w:t>Output to File Flag</w:t>
            </w:r>
            <w:r>
              <w:t xml:space="preserve"> – Instructs the genetic algorithm to store the algorithm’s settings and results to a CSV file named “GA Results.csv”. If a file with the name “GA Results.csv” already exists, </w:t>
            </w:r>
            <w:r w:rsidR="00122BCC">
              <w:t>the tool</w:t>
            </w:r>
            <w:r>
              <w:t xml:space="preserve"> appends all new information to the end of th</w:t>
            </w:r>
            <w:r w:rsidR="001F0349">
              <w:t>at</w:t>
            </w:r>
            <w:r>
              <w:t xml:space="preserve"> file.</w:t>
            </w:r>
          </w:p>
        </w:tc>
        <w:tc>
          <w:tcPr>
            <w:tcW w:w="2088" w:type="dxa"/>
            <w:vAlign w:val="center"/>
          </w:tcPr>
          <w:p w:rsidR="005D5873" w:rsidRDefault="005D5873" w:rsidP="00971C62">
            <w:pPr>
              <w:jc w:val="center"/>
            </w:pPr>
            <w:r>
              <w:t>File Output Disabled</w:t>
            </w:r>
          </w:p>
        </w:tc>
      </w:tr>
      <w:tr w:rsidR="005D5873" w:rsidTr="00971C62">
        <w:trPr>
          <w:trHeight w:val="224"/>
        </w:trPr>
        <w:tc>
          <w:tcPr>
            <w:tcW w:w="1278" w:type="dxa"/>
            <w:vAlign w:val="center"/>
          </w:tcPr>
          <w:p w:rsidR="005D5873" w:rsidRPr="0033116B" w:rsidRDefault="0033116B" w:rsidP="00971C62">
            <w:pPr>
              <w:jc w:val="center"/>
              <w:rPr>
                <w:i/>
              </w:rPr>
            </w:pPr>
            <w:r>
              <w:t xml:space="preserve">-TDS </w:t>
            </w:r>
            <w:r>
              <w:rPr>
                <w:i/>
              </w:rPr>
              <w:t>n</w:t>
            </w:r>
          </w:p>
        </w:tc>
        <w:tc>
          <w:tcPr>
            <w:tcW w:w="7650" w:type="dxa"/>
          </w:tcPr>
          <w:p w:rsidR="005D5873" w:rsidRPr="0033116B" w:rsidRDefault="0033116B" w:rsidP="00FA3C8D">
            <w:r>
              <w:rPr>
                <w:b/>
              </w:rPr>
              <w:t xml:space="preserve">Training </w:t>
            </w:r>
            <w:r w:rsidR="00933C17">
              <w:rPr>
                <w:b/>
              </w:rPr>
              <w:t>Data Set</w:t>
            </w:r>
            <w:r>
              <w:rPr>
                <w:b/>
              </w:rPr>
              <w:t xml:space="preserve"> Size Flag </w:t>
            </w:r>
            <w:r>
              <w:t xml:space="preserve">– Modifies the </w:t>
            </w:r>
            <w:r w:rsidR="00FA3C8D">
              <w:t>size of the training data set</w:t>
            </w:r>
            <w:r>
              <w:t xml:space="preserve"> to </w:t>
            </w:r>
            <w:r>
              <w:rPr>
                <w:i/>
              </w:rPr>
              <w:t>n</w:t>
            </w:r>
            <w:r>
              <w:t>.</w:t>
            </w:r>
            <w:r>
              <w:rPr>
                <w:b/>
              </w:rPr>
              <w:t xml:space="preserve"> Note</w:t>
            </w:r>
            <w:r>
              <w:t xml:space="preserve">: </w:t>
            </w:r>
            <w:r>
              <w:rPr>
                <w:i/>
              </w:rPr>
              <w:t>n</w:t>
            </w:r>
            <w:r>
              <w:t xml:space="preserve"> must be an integer number.</w:t>
            </w:r>
          </w:p>
        </w:tc>
        <w:tc>
          <w:tcPr>
            <w:tcW w:w="2088" w:type="dxa"/>
            <w:vAlign w:val="center"/>
          </w:tcPr>
          <w:p w:rsidR="005D5873" w:rsidRDefault="0033116B" w:rsidP="00971C62">
            <w:pPr>
              <w:jc w:val="center"/>
            </w:pPr>
            <w:r>
              <w:rPr>
                <w:i/>
              </w:rPr>
              <w:t xml:space="preserve">n </w:t>
            </w:r>
            <w:r>
              <w:t>= 200</w:t>
            </w:r>
          </w:p>
        </w:tc>
      </w:tr>
      <w:tr w:rsidR="005D5873" w:rsidTr="00971C62">
        <w:trPr>
          <w:trHeight w:val="224"/>
        </w:trPr>
        <w:tc>
          <w:tcPr>
            <w:tcW w:w="1278" w:type="dxa"/>
            <w:vAlign w:val="center"/>
          </w:tcPr>
          <w:p w:rsidR="005D5873" w:rsidRPr="00F044B8" w:rsidRDefault="00F044B8" w:rsidP="00971C62">
            <w:pPr>
              <w:jc w:val="center"/>
            </w:pPr>
            <w:r>
              <w:t xml:space="preserve">-MP </w:t>
            </w:r>
            <w:r>
              <w:rPr>
                <w:i/>
              </w:rPr>
              <w:t>n</w:t>
            </w:r>
          </w:p>
        </w:tc>
        <w:tc>
          <w:tcPr>
            <w:tcW w:w="7650" w:type="dxa"/>
          </w:tcPr>
          <w:p w:rsidR="005D5873" w:rsidRPr="00F044B8" w:rsidRDefault="00F044B8" w:rsidP="00685414">
            <w:r>
              <w:rPr>
                <w:b/>
              </w:rPr>
              <w:t xml:space="preserve">Malignancy </w:t>
            </w:r>
            <w:r w:rsidR="00A6491E">
              <w:rPr>
                <w:b/>
              </w:rPr>
              <w:t>Bias Factor</w:t>
            </w:r>
            <w:r>
              <w:rPr>
                <w:b/>
              </w:rPr>
              <w:t xml:space="preserve"> Flag </w:t>
            </w:r>
            <w:r>
              <w:t xml:space="preserve">– </w:t>
            </w:r>
            <w:r w:rsidR="00685414">
              <w:t>Modifies</w:t>
            </w:r>
            <w:r>
              <w:t xml:space="preserve"> the dedicated penalty</w:t>
            </w:r>
            <w:r w:rsidR="00A6491E">
              <w:t>/reward</w:t>
            </w:r>
            <w:r>
              <w:t xml:space="preserve"> for the incorrect</w:t>
            </w:r>
            <w:r w:rsidR="00A6491E">
              <w:t>/correct</w:t>
            </w:r>
            <w:r>
              <w:t xml:space="preserve"> classification of malignant tumors</w:t>
            </w:r>
            <w:r w:rsidR="00685414">
              <w:t xml:space="preserve"> </w:t>
            </w:r>
            <w:r>
              <w:t xml:space="preserve">to </w:t>
            </w:r>
            <w:r>
              <w:rPr>
                <w:i/>
              </w:rPr>
              <w:t>n</w:t>
            </w:r>
            <w:r>
              <w:t xml:space="preserve">.  </w:t>
            </w:r>
            <w:r w:rsidRPr="00F044B8">
              <w:rPr>
                <w:b/>
              </w:rPr>
              <w:t>Note:</w:t>
            </w:r>
            <w:r>
              <w:rPr>
                <w:b/>
              </w:rPr>
              <w:t xml:space="preserve"> </w:t>
            </w:r>
            <w:r>
              <w:rPr>
                <w:i/>
              </w:rPr>
              <w:t>n</w:t>
            </w:r>
            <w:r>
              <w:t xml:space="preserve"> must be greater than or equal to 1.</w:t>
            </w:r>
          </w:p>
        </w:tc>
        <w:tc>
          <w:tcPr>
            <w:tcW w:w="2088" w:type="dxa"/>
            <w:vAlign w:val="center"/>
          </w:tcPr>
          <w:p w:rsidR="005D5873" w:rsidRDefault="001A3321" w:rsidP="00971C62">
            <w:pPr>
              <w:jc w:val="center"/>
            </w:pPr>
            <w:r w:rsidRPr="001A3321">
              <w:rPr>
                <w:i/>
              </w:rPr>
              <w:t>n</w:t>
            </w:r>
            <w:r>
              <w:t xml:space="preserve"> = 1</w:t>
            </w:r>
          </w:p>
        </w:tc>
      </w:tr>
    </w:tbl>
    <w:p w:rsidR="00C608F3" w:rsidRDefault="00C608F3" w:rsidP="00C608F3">
      <w:pPr>
        <w:pStyle w:val="Caption"/>
      </w:pPr>
      <w:bookmarkStart w:id="43" w:name="_Ref404889930"/>
      <w:bookmarkStart w:id="44" w:name="_Toc404905603"/>
      <w:bookmarkStart w:id="45" w:name="_Toc405092643"/>
      <w:r>
        <w:t xml:space="preserve">Table </w:t>
      </w:r>
      <w:fldSimple w:instr=" SEQ Table \* ARABIC ">
        <w:r w:rsidR="0039642C">
          <w:rPr>
            <w:noProof/>
          </w:rPr>
          <w:t>3</w:t>
        </w:r>
      </w:fldSimple>
      <w:bookmarkEnd w:id="43"/>
      <w:r>
        <w:t xml:space="preserve"> – </w:t>
      </w:r>
      <w:r w:rsidR="00F7335A">
        <w:t xml:space="preserve">Genetic </w:t>
      </w:r>
      <w:r w:rsidR="002D35A5">
        <w:t xml:space="preserve">Algorithm </w:t>
      </w:r>
      <w:r>
        <w:t xml:space="preserve">Command Line </w:t>
      </w:r>
      <w:r w:rsidR="002D35A5">
        <w:t>Options</w:t>
      </w:r>
      <w:bookmarkEnd w:id="44"/>
      <w:bookmarkEnd w:id="45"/>
    </w:p>
    <w:p w:rsidR="008F03E5" w:rsidRPr="008F03E5" w:rsidRDefault="00D81983" w:rsidP="008F03E5">
      <w:pPr>
        <w:rPr>
          <w:rStyle w:val="Strong"/>
          <w:b w:val="0"/>
        </w:rPr>
      </w:pPr>
      <w:r>
        <w:br w:type="page"/>
      </w:r>
    </w:p>
    <w:p w:rsidR="00D81983" w:rsidRPr="00151617" w:rsidRDefault="008F03E5" w:rsidP="00D81983">
      <w:pPr>
        <w:pStyle w:val="Heading1"/>
      </w:pPr>
      <w:bookmarkStart w:id="46" w:name="_Toc405092631"/>
      <w:r>
        <w:lastRenderedPageBreak/>
        <w:t xml:space="preserve">List of </w:t>
      </w:r>
      <w:r w:rsidR="00D81983">
        <w:t>References</w:t>
      </w:r>
      <w:bookmarkEnd w:id="46"/>
    </w:p>
    <w:p w:rsidR="006457FD" w:rsidRPr="000B041E" w:rsidRDefault="008F03E5" w:rsidP="006457FD">
      <w:pPr>
        <w:tabs>
          <w:tab w:val="left" w:pos="720"/>
        </w:tabs>
        <w:ind w:left="720" w:hanging="720"/>
      </w:pPr>
      <w:r w:rsidRPr="003227E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0188"/>
      </w:tblGrid>
      <w:tr w:rsidR="000A1D17" w:rsidTr="000A1D17">
        <w:tc>
          <w:tcPr>
            <w:tcW w:w="828" w:type="dxa"/>
          </w:tcPr>
          <w:p w:rsidR="000A1D17" w:rsidRDefault="000A1D17" w:rsidP="008F03E5">
            <w:r w:rsidRPr="006457FD">
              <w:t xml:space="preserve">[ </w:t>
            </w:r>
            <w:fldSimple w:instr=" SEQ [ \* ARABIC ">
              <w:r w:rsidR="0039642C">
                <w:rPr>
                  <w:noProof/>
                </w:rPr>
                <w:t>1</w:t>
              </w:r>
            </w:fldSimple>
            <w:r w:rsidRPr="006457FD">
              <w:t xml:space="preserve"> ]</w:t>
            </w:r>
          </w:p>
        </w:tc>
        <w:tc>
          <w:tcPr>
            <w:tcW w:w="10188" w:type="dxa"/>
          </w:tcPr>
          <w:p w:rsidR="000A1D17" w:rsidRDefault="000A1D17" w:rsidP="008B7CBF">
            <w:pPr>
              <w:spacing w:after="220"/>
            </w:pPr>
            <w:proofErr w:type="spellStart"/>
            <w:r w:rsidRPr="003227E7">
              <w:t>Wolberg</w:t>
            </w:r>
            <w:proofErr w:type="spellEnd"/>
            <w:r w:rsidRPr="003227E7">
              <w:t xml:space="preserve">, W.H. &amp; </w:t>
            </w:r>
            <w:proofErr w:type="spellStart"/>
            <w:r w:rsidRPr="003227E7">
              <w:t>Mangasari</w:t>
            </w:r>
            <w:r w:rsidR="008B7CBF">
              <w:t>an</w:t>
            </w:r>
            <w:proofErr w:type="spellEnd"/>
            <w:r w:rsidR="008B7CBF">
              <w:t xml:space="preserve">, O.L. (1990).  </w:t>
            </w:r>
            <w:proofErr w:type="spellStart"/>
            <w:r w:rsidR="008B7CBF">
              <w:t>Multisurface</w:t>
            </w:r>
            <w:proofErr w:type="spellEnd"/>
            <w:r w:rsidR="008B7CBF">
              <w:t xml:space="preserve"> M</w:t>
            </w:r>
            <w:r w:rsidRPr="003227E7">
              <w:t xml:space="preserve">ethod of </w:t>
            </w:r>
            <w:r w:rsidR="008B7CBF">
              <w:t>Pattern Separation for Medical D</w:t>
            </w:r>
            <w:r w:rsidRPr="003227E7">
              <w:t xml:space="preserve">iagnosis </w:t>
            </w:r>
            <w:r w:rsidR="008B7CBF">
              <w:t>A</w:t>
            </w:r>
            <w:r w:rsidRPr="003227E7">
              <w:t>ppl</w:t>
            </w:r>
            <w:r w:rsidR="00471D5E">
              <w:t>ied</w:t>
            </w:r>
            <w:r w:rsidR="008B7CBF">
              <w:t xml:space="preserve"> to B</w:t>
            </w:r>
            <w:r w:rsidRPr="003227E7">
              <w:t>reast Cytology.  In Proceedings of the National Academy of Sciences, 87, 9193-9196.</w:t>
            </w:r>
          </w:p>
        </w:tc>
      </w:tr>
      <w:tr w:rsidR="000A1D17" w:rsidTr="000A1D17">
        <w:tc>
          <w:tcPr>
            <w:tcW w:w="828" w:type="dxa"/>
          </w:tcPr>
          <w:p w:rsidR="000A1D17" w:rsidRDefault="000A1D17" w:rsidP="000A1D17">
            <w:pPr>
              <w:spacing w:after="220"/>
            </w:pPr>
            <w:bookmarkStart w:id="47" w:name="_Ref402667331"/>
            <w:r w:rsidRPr="006457FD">
              <w:t xml:space="preserve">[ </w:t>
            </w:r>
            <w:fldSimple w:instr=" SEQ [ \* ARABIC ">
              <w:r w:rsidR="0039642C">
                <w:rPr>
                  <w:noProof/>
                </w:rPr>
                <w:t>2</w:t>
              </w:r>
            </w:fldSimple>
            <w:r w:rsidRPr="006457FD">
              <w:t xml:space="preserve"> ]</w:t>
            </w:r>
            <w:bookmarkEnd w:id="47"/>
          </w:p>
        </w:tc>
        <w:tc>
          <w:tcPr>
            <w:tcW w:w="10188" w:type="dxa"/>
          </w:tcPr>
          <w:p w:rsidR="000A1D17" w:rsidRDefault="000A1D17" w:rsidP="000A1D17">
            <w:pPr>
              <w:spacing w:after="220"/>
            </w:pPr>
            <w:r>
              <w:t xml:space="preserve">Bache, K. &amp; </w:t>
            </w:r>
            <w:proofErr w:type="spellStart"/>
            <w:r>
              <w:t>Lichman</w:t>
            </w:r>
            <w:proofErr w:type="spellEnd"/>
            <w:r>
              <w:t>, M. (2013). UCI Machine Learning Repository [http://archive.ics.uci.edu/ml]. Irvine, CA: University of California, School of Information and Computer Science.</w:t>
            </w:r>
          </w:p>
        </w:tc>
      </w:tr>
      <w:tr w:rsidR="000A1D17" w:rsidTr="000A1D17">
        <w:tc>
          <w:tcPr>
            <w:tcW w:w="828" w:type="dxa"/>
          </w:tcPr>
          <w:p w:rsidR="000A1D17" w:rsidRDefault="000A1D17" w:rsidP="000A1D17">
            <w:pPr>
              <w:spacing w:after="220"/>
            </w:pPr>
            <w:bookmarkStart w:id="48" w:name="_Ref402667070"/>
            <w:r w:rsidRPr="008F03E5">
              <w:t xml:space="preserve">[ </w:t>
            </w:r>
            <w:fldSimple w:instr=" SEQ [ \* ARABIC ">
              <w:r w:rsidR="0039642C">
                <w:rPr>
                  <w:noProof/>
                </w:rPr>
                <w:t>3</w:t>
              </w:r>
            </w:fldSimple>
            <w:r w:rsidRPr="008F03E5">
              <w:t xml:space="preserve"> ]</w:t>
            </w:r>
            <w:bookmarkEnd w:id="48"/>
          </w:p>
        </w:tc>
        <w:tc>
          <w:tcPr>
            <w:tcW w:w="10188" w:type="dxa"/>
          </w:tcPr>
          <w:p w:rsidR="000A1D17" w:rsidRPr="000A1D17" w:rsidRDefault="000A1D17" w:rsidP="000A1D17">
            <w:pPr>
              <w:spacing w:after="220"/>
              <w:rPr>
                <w:bCs/>
                <w:szCs w:val="18"/>
              </w:rPr>
            </w:pPr>
            <w:proofErr w:type="spellStart"/>
            <w:r w:rsidRPr="008F03E5">
              <w:t>Salama</w:t>
            </w:r>
            <w:proofErr w:type="spellEnd"/>
            <w:r w:rsidRPr="008F03E5">
              <w:t xml:space="preserve"> et. al. “Breast Cancer Diagnosis on Three Different D</w:t>
            </w:r>
            <w:r w:rsidR="00F11A6A">
              <w:t>atasets Using Multi-Classifiers</w:t>
            </w:r>
            <w:r w:rsidRPr="008F03E5">
              <w:t>”</w:t>
            </w:r>
            <w:r w:rsidR="00F11A6A">
              <w:t>.</w:t>
            </w:r>
            <w:r w:rsidRPr="008F03E5">
              <w:t xml:space="preserve"> International Journal of Computer and Information Technology. September 2012.</w:t>
            </w:r>
          </w:p>
        </w:tc>
      </w:tr>
      <w:tr w:rsidR="000A1D17" w:rsidTr="000A1D17">
        <w:tc>
          <w:tcPr>
            <w:tcW w:w="828" w:type="dxa"/>
          </w:tcPr>
          <w:p w:rsidR="000A1D17" w:rsidRDefault="00F32EFE" w:rsidP="000A1D17">
            <w:pPr>
              <w:spacing w:after="220"/>
            </w:pPr>
            <w:bookmarkStart w:id="49" w:name="_Ref404909139"/>
            <w:r w:rsidRPr="008F03E5">
              <w:t xml:space="preserve">[ </w:t>
            </w:r>
            <w:fldSimple w:instr=" SEQ [ \* ARABIC ">
              <w:r w:rsidR="0039642C">
                <w:rPr>
                  <w:noProof/>
                </w:rPr>
                <w:t>4</w:t>
              </w:r>
            </w:fldSimple>
            <w:r w:rsidRPr="008F03E5">
              <w:t xml:space="preserve"> ]</w:t>
            </w:r>
            <w:bookmarkEnd w:id="49"/>
          </w:p>
        </w:tc>
        <w:tc>
          <w:tcPr>
            <w:tcW w:w="10188" w:type="dxa"/>
          </w:tcPr>
          <w:p w:rsidR="000A1D17" w:rsidRDefault="00F11A6A" w:rsidP="00F32EFE">
            <w:proofErr w:type="spellStart"/>
            <w:r>
              <w:t>Setiono</w:t>
            </w:r>
            <w:proofErr w:type="spellEnd"/>
            <w:r>
              <w:t xml:space="preserve">, R. and </w:t>
            </w:r>
            <w:r w:rsidRPr="00F32EFE">
              <w:t>Liu</w:t>
            </w:r>
            <w:r w:rsidR="00F32EFE">
              <w:t>, H</w:t>
            </w:r>
            <w:proofErr w:type="gramStart"/>
            <w:r w:rsidR="00F32EFE">
              <w:t>.</w:t>
            </w:r>
            <w:r w:rsidRPr="00F32EFE">
              <w:t>.</w:t>
            </w:r>
            <w:proofErr w:type="gramEnd"/>
            <w:r w:rsidRPr="00F32EFE">
              <w:t> “</w:t>
            </w:r>
            <w:proofErr w:type="spellStart"/>
            <w:r w:rsidRPr="00F32EFE">
              <w:t>NeuroLinear</w:t>
            </w:r>
            <w:proofErr w:type="spellEnd"/>
            <w:r w:rsidRPr="00F32EFE">
              <w:t xml:space="preserve">: From Neural Networks to Oblique Decision Rules”. </w:t>
            </w:r>
            <w:proofErr w:type="spellStart"/>
            <w:r w:rsidRPr="00F32EFE">
              <w:t>Neurocomputing</w:t>
            </w:r>
            <w:proofErr w:type="spellEnd"/>
            <w:r w:rsidRPr="00F32EFE">
              <w:t>, 17. 1997.</w:t>
            </w:r>
          </w:p>
        </w:tc>
      </w:tr>
      <w:tr w:rsidR="000A1D17" w:rsidTr="000A1D17">
        <w:tc>
          <w:tcPr>
            <w:tcW w:w="828" w:type="dxa"/>
          </w:tcPr>
          <w:p w:rsidR="000A1D17" w:rsidRDefault="00F32EFE" w:rsidP="000A1D17">
            <w:pPr>
              <w:spacing w:after="220"/>
            </w:pPr>
            <w:bookmarkStart w:id="50" w:name="_Ref404909135"/>
            <w:r w:rsidRPr="008F03E5">
              <w:t xml:space="preserve">[ </w:t>
            </w:r>
            <w:fldSimple w:instr=" SEQ [ \* ARABIC ">
              <w:r w:rsidR="0039642C">
                <w:rPr>
                  <w:noProof/>
                </w:rPr>
                <w:t>5</w:t>
              </w:r>
            </w:fldSimple>
            <w:r w:rsidRPr="008F03E5">
              <w:t xml:space="preserve"> ]</w:t>
            </w:r>
            <w:bookmarkEnd w:id="50"/>
          </w:p>
        </w:tc>
        <w:tc>
          <w:tcPr>
            <w:tcW w:w="10188" w:type="dxa"/>
          </w:tcPr>
          <w:p w:rsidR="000A1D17" w:rsidRDefault="00F32EFE" w:rsidP="000A1D17">
            <w:pPr>
              <w:spacing w:after="220"/>
            </w:pPr>
            <w:proofErr w:type="spellStart"/>
            <w:r>
              <w:t>A</w:t>
            </w:r>
            <w:r w:rsidR="00E70F00">
              <w:t>bbass</w:t>
            </w:r>
            <w:proofErr w:type="spellEnd"/>
            <w:r w:rsidR="00E70F00">
              <w:t xml:space="preserve"> et. al. “An Evolutionary Neural Networks Approach for Breast Cancer Diagnosis.” Artificial Intelligence in Medicine, 17. 2002.</w:t>
            </w: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bl>
    <w:p w:rsidR="008F03E5" w:rsidRDefault="008F03E5" w:rsidP="008F03E5"/>
    <w:p w:rsidR="00084798" w:rsidRPr="00084798" w:rsidRDefault="002028EA" w:rsidP="001C3A6A">
      <w:pPr>
        <w:pStyle w:val="Heading1"/>
        <w:sectPr w:rsidR="00084798" w:rsidRPr="00084798" w:rsidSect="00BB6B85">
          <w:footerReference w:type="default" r:id="rId13"/>
          <w:pgSz w:w="12240" w:h="15840"/>
          <w:pgMar w:top="720" w:right="720" w:bottom="720" w:left="720" w:header="720" w:footer="720" w:gutter="0"/>
          <w:pgNumType w:start="1"/>
          <w:cols w:space="720"/>
          <w:docGrid w:linePitch="360"/>
        </w:sectPr>
      </w:pPr>
      <w:r>
        <w:br w:type="page"/>
      </w:r>
    </w:p>
    <w:p w:rsidR="002028EA" w:rsidRPr="00710C0F" w:rsidRDefault="002028EA" w:rsidP="00335977">
      <w:pPr>
        <w:pStyle w:val="Heading1"/>
      </w:pPr>
      <w:bookmarkStart w:id="51" w:name="_Ref402403425"/>
      <w:bookmarkStart w:id="52" w:name="_Toc405092632"/>
      <w:r w:rsidRPr="00710C0F">
        <w:lastRenderedPageBreak/>
        <w:t xml:space="preserve">Appendix </w:t>
      </w:r>
      <w:r w:rsidR="002672B2" w:rsidRPr="00710C0F">
        <w:fldChar w:fldCharType="begin"/>
      </w:r>
      <w:r w:rsidRPr="00710C0F">
        <w:instrText xml:space="preserve"> SEQ Appendix \* ALPHABETIC </w:instrText>
      </w:r>
      <w:r w:rsidR="002672B2" w:rsidRPr="00710C0F">
        <w:fldChar w:fldCharType="separate"/>
      </w:r>
      <w:r w:rsidR="0039642C">
        <w:rPr>
          <w:noProof/>
        </w:rPr>
        <w:t>A</w:t>
      </w:r>
      <w:r w:rsidR="002672B2" w:rsidRPr="00710C0F">
        <w:fldChar w:fldCharType="end"/>
      </w:r>
      <w:bookmarkEnd w:id="51"/>
      <w:r w:rsidRPr="00710C0F">
        <w:t xml:space="preserve"> – UML Class Diagram for the Breast Cancer Classifier Genetic Algorithm</w:t>
      </w:r>
      <w:bookmarkEnd w:id="52"/>
    </w:p>
    <w:p w:rsidR="002028EA" w:rsidRDefault="001C3A6A" w:rsidP="001C3A6A">
      <w:pPr>
        <w:jc w:val="center"/>
      </w:pPr>
      <w:r>
        <w:rPr>
          <w:noProof/>
        </w:rPr>
        <w:drawing>
          <wp:inline distT="0" distB="0" distL="0" distR="0">
            <wp:extent cx="9005462" cy="5827594"/>
            <wp:effectExtent l="19050" t="0" r="5188" b="0"/>
            <wp:docPr id="7" name="Picture 6" descr="CS123A - UML Class Diagram - 2014.12.0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UML Class Diagram - 2014.12.04.wmf"/>
                    <pic:cNvPicPr/>
                  </pic:nvPicPr>
                  <pic:blipFill>
                    <a:blip r:embed="rId14"/>
                    <a:stretch>
                      <a:fillRect/>
                    </a:stretch>
                  </pic:blipFill>
                  <pic:spPr>
                    <a:xfrm>
                      <a:off x="0" y="0"/>
                      <a:ext cx="9067605" cy="5867808"/>
                    </a:xfrm>
                    <a:prstGeom prst="rect">
                      <a:avLst/>
                    </a:prstGeom>
                  </pic:spPr>
                </pic:pic>
              </a:graphicData>
            </a:graphic>
          </wp:inline>
        </w:drawing>
      </w:r>
    </w:p>
    <w:p w:rsidR="001C3A6A" w:rsidRDefault="001C3A6A" w:rsidP="001C3A6A">
      <w:pPr>
        <w:pStyle w:val="Caption"/>
        <w:sectPr w:rsidR="001C3A6A" w:rsidSect="00821858">
          <w:pgSz w:w="15840" w:h="12240" w:orient="landscape"/>
          <w:pgMar w:top="720" w:right="720" w:bottom="720" w:left="720" w:header="720" w:footer="720" w:gutter="0"/>
          <w:cols w:space="720"/>
          <w:docGrid w:linePitch="360"/>
        </w:sectPr>
      </w:pPr>
      <w:bookmarkStart w:id="53" w:name="_Toc405092639"/>
      <w:r>
        <w:t xml:space="preserve">Figure </w:t>
      </w:r>
      <w:fldSimple w:instr=" SEQ Figure \* ARABIC ">
        <w:r w:rsidR="0039642C">
          <w:rPr>
            <w:noProof/>
          </w:rPr>
          <w:t>6</w:t>
        </w:r>
      </w:fldSimple>
      <w:r>
        <w:t xml:space="preserve"> – UML Class Diagram of the Breast Cancer Classifier Program</w:t>
      </w:r>
      <w:bookmarkEnd w:id="53"/>
    </w:p>
    <w:p w:rsidR="001C3A6A" w:rsidRDefault="001C3A6A" w:rsidP="001C3A6A">
      <w:pPr>
        <w:pStyle w:val="Caption"/>
      </w:pPr>
    </w:p>
    <w:p w:rsidR="001C3A6A" w:rsidRPr="00710C0F" w:rsidRDefault="001C3A6A" w:rsidP="001C3A6A">
      <w:pPr>
        <w:pStyle w:val="Heading1"/>
      </w:pPr>
      <w:bookmarkStart w:id="54" w:name="_Ref404889692"/>
      <w:bookmarkStart w:id="55" w:name="_Toc405092633"/>
      <w:r w:rsidRPr="00710C0F">
        <w:t xml:space="preserve">Appendix </w:t>
      </w:r>
      <w:fldSimple w:instr=" SEQ Appendix \* ALPHABETIC ">
        <w:r w:rsidR="0039642C">
          <w:rPr>
            <w:noProof/>
          </w:rPr>
          <w:t>B</w:t>
        </w:r>
      </w:fldSimple>
      <w:bookmarkEnd w:id="54"/>
      <w:r w:rsidRPr="00710C0F">
        <w:t xml:space="preserve"> – Genetic Algorithm Sample Output</w:t>
      </w:r>
      <w:bookmarkEnd w:id="55"/>
    </w:p>
    <w:p w:rsidR="001C3A6A" w:rsidRDefault="002672B2" w:rsidP="001C3A6A">
      <w:pPr>
        <w:spacing w:line="360" w:lineRule="auto"/>
        <w:ind w:firstLine="720"/>
      </w:pPr>
      <w:fldSimple w:instr=" REF _Ref404891944 \h  \* MERGEFORMAT ">
        <w:r w:rsidR="0039642C">
          <w:t>Figure</w:t>
        </w:r>
        <w:r w:rsidR="0039642C">
          <w:rPr>
            <w:noProof/>
          </w:rPr>
          <w:t xml:space="preserve"> 7</w:t>
        </w:r>
      </w:fldSimple>
      <w:r w:rsidR="001C3A6A">
        <w:t xml:space="preserve"> is a sample output of the genetic algorithm.  For each of the nine features in the data vector, a signed</w:t>
      </w:r>
      <w:r w:rsidR="000F3D2F">
        <w:t>,</w:t>
      </w:r>
      <w:r w:rsidR="001C3A6A">
        <w:t xml:space="preserve"> 32</w:t>
      </w:r>
      <w:r w:rsidR="000F3D2F">
        <w:t>-</w:t>
      </w:r>
      <w:r w:rsidR="001C3A6A">
        <w:t xml:space="preserve">bit weight is assigned.  The algorithm prints to the </w:t>
      </w:r>
      <w:r w:rsidR="00C821AB">
        <w:t>console</w:t>
      </w:r>
      <w:r w:rsidR="001C3A6A">
        <w:t xml:space="preserve"> the integer weight for each of the parameters.   For example, in the figure </w:t>
      </w:r>
      <w:r>
        <w:fldChar w:fldCharType="begin"/>
      </w:r>
      <w:r w:rsidR="001C3A6A">
        <w:instrText xml:space="preserve"> REF _Ref404892107 \p \h </w:instrText>
      </w:r>
      <w:r>
        <w:fldChar w:fldCharType="separate"/>
      </w:r>
      <w:r w:rsidR="0039642C">
        <w:t>below</w:t>
      </w:r>
      <w:r>
        <w:fldChar w:fldCharType="end"/>
      </w:r>
      <w:r w:rsidR="001C3A6A">
        <w:t>, the integer multiplier for normal nucleoli is 251085468 while the mitoses vector element is multiplied by the weight -10254865.</w:t>
      </w:r>
    </w:p>
    <w:p w:rsidR="001C3A6A" w:rsidRDefault="001C3A6A" w:rsidP="001C3A6A"/>
    <w:p w:rsidR="001C3A6A" w:rsidRPr="00B51D97" w:rsidRDefault="001C3A6A" w:rsidP="001C3A6A">
      <w:pPr>
        <w:ind w:left="720"/>
        <w:rPr>
          <w:rFonts w:ascii="Courier New" w:hAnsi="Courier New" w:cs="Courier New"/>
        </w:rPr>
      </w:pPr>
      <w:r w:rsidRPr="00B51D97">
        <w:rPr>
          <w:rFonts w:ascii="Courier New" w:hAnsi="Courier New" w:cs="Courier New"/>
        </w:rPr>
        <w:t>After run #1, the percent correct on the training set is: 94.50</w:t>
      </w:r>
    </w:p>
    <w:p w:rsidR="001C3A6A" w:rsidRPr="00B51D97" w:rsidRDefault="001C3A6A" w:rsidP="001C3A6A">
      <w:pPr>
        <w:ind w:left="720"/>
        <w:rPr>
          <w:rFonts w:ascii="Courier New" w:hAnsi="Courier New" w:cs="Courier New"/>
        </w:rPr>
      </w:pPr>
      <w:r w:rsidRPr="00B51D97">
        <w:rPr>
          <w:rFonts w:ascii="Courier New" w:hAnsi="Courier New" w:cs="Courier New"/>
        </w:rPr>
        <w:t>After run #2,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#3,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#4,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After run #5, the percent correct on the training set is: 96.00</w:t>
      </w:r>
    </w:p>
    <w:p w:rsidR="001C3A6A" w:rsidRPr="00B51D97" w:rsidRDefault="001C3A6A" w:rsidP="001C3A6A">
      <w:pPr>
        <w:ind w:left="720"/>
        <w:rPr>
          <w:rFonts w:ascii="Courier New" w:hAnsi="Courier New" w:cs="Courier New"/>
        </w:rPr>
      </w:pPr>
      <w:r w:rsidRPr="00B51D97">
        <w:rPr>
          <w:rFonts w:ascii="Courier New" w:hAnsi="Courier New" w:cs="Courier New"/>
        </w:rPr>
        <w:t>On the training set, the score for the best solution is: 192</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96.00%.</w:t>
      </w:r>
    </w:p>
    <w:p w:rsidR="001C3A6A" w:rsidRPr="00B51D97" w:rsidRDefault="001C3A6A" w:rsidP="001C3A6A">
      <w:pPr>
        <w:ind w:left="720"/>
        <w:rPr>
          <w:rFonts w:ascii="Courier New" w:hAnsi="Courier New" w:cs="Courier New"/>
        </w:rPr>
      </w:pPr>
    </w:p>
    <w:p w:rsidR="001C3A6A" w:rsidRPr="00B51D97" w:rsidRDefault="001C3A6A" w:rsidP="001C3A6A">
      <w:pPr>
        <w:ind w:left="720"/>
        <w:rPr>
          <w:rFonts w:ascii="Courier New" w:hAnsi="Courier New" w:cs="Courier New"/>
        </w:rPr>
      </w:pPr>
      <w:r w:rsidRPr="00B51D97">
        <w:rPr>
          <w:rFonts w:ascii="Courier New" w:hAnsi="Courier New" w:cs="Courier New"/>
        </w:rPr>
        <w:t>The linear function weights are:</w:t>
      </w:r>
    </w:p>
    <w:p w:rsidR="001C3A6A" w:rsidRPr="00B51D97" w:rsidRDefault="001C3A6A" w:rsidP="001C3A6A">
      <w:pPr>
        <w:ind w:left="720"/>
        <w:rPr>
          <w:rFonts w:ascii="Courier New" w:hAnsi="Courier New" w:cs="Courier New"/>
        </w:rPr>
      </w:pPr>
      <w:r w:rsidRPr="00B51D97">
        <w:rPr>
          <w:rFonts w:ascii="Courier New" w:hAnsi="Courier New" w:cs="Courier New"/>
        </w:rPr>
        <w:t>Mitoses Weight: -455525836</w:t>
      </w:r>
    </w:p>
    <w:p w:rsidR="001C3A6A" w:rsidRPr="00B51D97" w:rsidRDefault="001C3A6A" w:rsidP="001C3A6A">
      <w:pPr>
        <w:ind w:left="720"/>
        <w:rPr>
          <w:rFonts w:ascii="Courier New" w:hAnsi="Courier New" w:cs="Courier New"/>
        </w:rPr>
      </w:pPr>
      <w:r w:rsidRPr="00B51D97">
        <w:rPr>
          <w:rFonts w:ascii="Courier New" w:hAnsi="Courier New" w:cs="Courier New"/>
        </w:rPr>
        <w:t>Clump Thickness Weight: -251376661</w:t>
      </w:r>
    </w:p>
    <w:p w:rsidR="001C3A6A" w:rsidRPr="00B51D97" w:rsidRDefault="001C3A6A" w:rsidP="001C3A6A">
      <w:pPr>
        <w:ind w:left="720"/>
        <w:rPr>
          <w:rFonts w:ascii="Courier New" w:hAnsi="Courier New" w:cs="Courier New"/>
        </w:rPr>
      </w:pPr>
      <w:r w:rsidRPr="00B51D97">
        <w:rPr>
          <w:rFonts w:ascii="Courier New" w:hAnsi="Courier New" w:cs="Courier New"/>
        </w:rPr>
        <w:t>Cell Size Uniformity Weight: 925633042</w:t>
      </w:r>
    </w:p>
    <w:p w:rsidR="001C3A6A" w:rsidRPr="00B51D97" w:rsidRDefault="001C3A6A" w:rsidP="001C3A6A">
      <w:pPr>
        <w:ind w:left="720"/>
        <w:rPr>
          <w:rFonts w:ascii="Courier New" w:hAnsi="Courier New" w:cs="Courier New"/>
        </w:rPr>
      </w:pPr>
      <w:r w:rsidRPr="00B51D97">
        <w:rPr>
          <w:rFonts w:ascii="Courier New" w:hAnsi="Courier New" w:cs="Courier New"/>
        </w:rPr>
        <w:t>Cell Shape Uniformity Weight: 265173415</w:t>
      </w:r>
    </w:p>
    <w:p w:rsidR="001C3A6A" w:rsidRPr="00B51D97" w:rsidRDefault="001C3A6A" w:rsidP="001C3A6A">
      <w:pPr>
        <w:ind w:left="720"/>
        <w:rPr>
          <w:rFonts w:ascii="Courier New" w:hAnsi="Courier New" w:cs="Courier New"/>
        </w:rPr>
      </w:pPr>
      <w:r w:rsidRPr="00B51D97">
        <w:rPr>
          <w:rFonts w:ascii="Courier New" w:hAnsi="Courier New" w:cs="Courier New"/>
        </w:rPr>
        <w:t>Marginal Adhesion Weight: -6570220</w:t>
      </w:r>
    </w:p>
    <w:p w:rsidR="001C3A6A" w:rsidRPr="00B51D97" w:rsidRDefault="001C3A6A" w:rsidP="001C3A6A">
      <w:pPr>
        <w:ind w:left="720"/>
        <w:rPr>
          <w:rFonts w:ascii="Courier New" w:hAnsi="Courier New" w:cs="Courier New"/>
        </w:rPr>
      </w:pPr>
      <w:r w:rsidRPr="00B51D97">
        <w:rPr>
          <w:rFonts w:ascii="Courier New" w:hAnsi="Courier New" w:cs="Courier New"/>
        </w:rPr>
        <w:t>Single Epithelial Cell Size Weight: -265601765</w:t>
      </w:r>
    </w:p>
    <w:p w:rsidR="001C3A6A" w:rsidRPr="00B51D97" w:rsidRDefault="001C3A6A" w:rsidP="001C3A6A">
      <w:pPr>
        <w:ind w:left="720"/>
        <w:rPr>
          <w:rFonts w:ascii="Courier New" w:hAnsi="Courier New" w:cs="Courier New"/>
        </w:rPr>
      </w:pPr>
      <w:r w:rsidRPr="00B51D97">
        <w:rPr>
          <w:rFonts w:ascii="Courier New" w:hAnsi="Courier New" w:cs="Courier New"/>
        </w:rPr>
        <w:t>Bare Nucleoli Weight: 466751329</w:t>
      </w:r>
    </w:p>
    <w:p w:rsidR="001C3A6A" w:rsidRPr="00B51D97" w:rsidRDefault="001C3A6A" w:rsidP="001C3A6A">
      <w:pPr>
        <w:ind w:left="720"/>
        <w:rPr>
          <w:rFonts w:ascii="Courier New" w:hAnsi="Courier New" w:cs="Courier New"/>
        </w:rPr>
      </w:pPr>
      <w:r w:rsidRPr="00B51D97">
        <w:rPr>
          <w:rFonts w:ascii="Courier New" w:hAnsi="Courier New" w:cs="Courier New"/>
        </w:rPr>
        <w:t>Bland Chromatin Weight: -219178877</w:t>
      </w:r>
    </w:p>
    <w:p w:rsidR="001C3A6A" w:rsidRPr="00B51D97" w:rsidRDefault="001C3A6A" w:rsidP="001C3A6A">
      <w:pPr>
        <w:ind w:left="720"/>
        <w:rPr>
          <w:rFonts w:ascii="Courier New" w:hAnsi="Courier New" w:cs="Courier New"/>
        </w:rPr>
      </w:pPr>
      <w:r w:rsidRPr="00B51D97">
        <w:rPr>
          <w:rFonts w:ascii="Courier New" w:hAnsi="Courier New" w:cs="Courier New"/>
        </w:rPr>
        <w:t>Normal Nucleoli Weight: 494713474</w:t>
      </w:r>
    </w:p>
    <w:p w:rsidR="001C3A6A" w:rsidRPr="00B51D97" w:rsidRDefault="001C3A6A" w:rsidP="001C3A6A">
      <w:pPr>
        <w:ind w:left="720"/>
        <w:rPr>
          <w:rFonts w:ascii="Courier New" w:hAnsi="Courier New" w:cs="Courier New"/>
        </w:rPr>
      </w:pPr>
      <w:r w:rsidRPr="00B51D97">
        <w:rPr>
          <w:rFonts w:ascii="Courier New" w:hAnsi="Courier New" w:cs="Courier New"/>
        </w:rPr>
        <w:t>Offset Weight: -2147121672</w:t>
      </w:r>
    </w:p>
    <w:p w:rsidR="001C3A6A" w:rsidRPr="00B51D97" w:rsidRDefault="001C3A6A" w:rsidP="001C3A6A">
      <w:pPr>
        <w:ind w:left="720"/>
        <w:rPr>
          <w:rFonts w:ascii="Courier New" w:hAnsi="Courier New" w:cs="Courier New"/>
        </w:rPr>
      </w:pPr>
      <w:r w:rsidRPr="00B51D97">
        <w:rPr>
          <w:rFonts w:ascii="Courier New" w:hAnsi="Courier New" w:cs="Courier New"/>
        </w:rPr>
        <w:t>On the verification set, the score for the best solution is: 455</w:t>
      </w:r>
    </w:p>
    <w:p w:rsidR="001C3A6A" w:rsidRPr="00B51D97" w:rsidRDefault="001C3A6A" w:rsidP="001C3A6A">
      <w:pPr>
        <w:ind w:left="720"/>
        <w:rPr>
          <w:rFonts w:ascii="Courier New" w:hAnsi="Courier New" w:cs="Courier New"/>
        </w:rPr>
      </w:pPr>
      <w:r w:rsidRPr="00B51D97">
        <w:rPr>
          <w:rFonts w:ascii="Courier New" w:hAnsi="Courier New" w:cs="Courier New"/>
        </w:rPr>
        <w:t>The percent correct is: 94.20%.</w:t>
      </w:r>
    </w:p>
    <w:p w:rsidR="001C3A6A" w:rsidRDefault="001C3A6A" w:rsidP="001C3A6A">
      <w:pPr>
        <w:ind w:left="720"/>
        <w:rPr>
          <w:rFonts w:ascii="Courier New" w:hAnsi="Courier New" w:cs="Courier New"/>
        </w:rPr>
      </w:pPr>
      <w:r w:rsidRPr="00B51D97">
        <w:rPr>
          <w:rFonts w:ascii="Courier New" w:hAnsi="Courier New" w:cs="Courier New"/>
        </w:rPr>
        <w:t>The percentage of malignant tumors correctly categorized is: 96.41%.</w:t>
      </w:r>
    </w:p>
    <w:p w:rsidR="001C3A6A" w:rsidRDefault="001C3A6A" w:rsidP="001C3A6A">
      <w:pPr>
        <w:pStyle w:val="Caption"/>
      </w:pPr>
      <w:bookmarkStart w:id="56" w:name="_Ref404891944"/>
      <w:bookmarkStart w:id="57" w:name="_Ref404892107"/>
    </w:p>
    <w:p w:rsidR="001C3A6A" w:rsidRPr="001C3A6A" w:rsidRDefault="001C3A6A" w:rsidP="001C3A6A">
      <w:pPr>
        <w:pStyle w:val="Caption"/>
      </w:pPr>
      <w:bookmarkStart w:id="58" w:name="_Toc405092640"/>
      <w:r>
        <w:t xml:space="preserve">Figure </w:t>
      </w:r>
      <w:fldSimple w:instr=" SEQ Figure \* ARABIC ">
        <w:r w:rsidR="0039642C">
          <w:rPr>
            <w:noProof/>
          </w:rPr>
          <w:t>7</w:t>
        </w:r>
      </w:fldSimple>
      <w:bookmarkEnd w:id="56"/>
      <w:r>
        <w:t xml:space="preserve"> – Example Breast Cancer Genetic </w:t>
      </w:r>
      <w:r w:rsidR="000D6871">
        <w:t>Classifier</w:t>
      </w:r>
      <w:r>
        <w:t xml:space="preserve"> Outpu</w:t>
      </w:r>
      <w:bookmarkEnd w:id="57"/>
      <w:r>
        <w:t>t</w:t>
      </w:r>
      <w:bookmarkEnd w:id="58"/>
    </w:p>
    <w:sectPr w:rsidR="001C3A6A" w:rsidRPr="001C3A6A" w:rsidSect="003E4612">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E02" w:rsidRDefault="006F7E02" w:rsidP="000B1AC2">
      <w:r>
        <w:separator/>
      </w:r>
    </w:p>
  </w:endnote>
  <w:endnote w:type="continuationSeparator" w:id="0">
    <w:p w:rsidR="006F7E02" w:rsidRDefault="006F7E02"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24"/>
      <w:docPartObj>
        <w:docPartGallery w:val="Page Numbers (Bottom of Page)"/>
        <w:docPartUnique/>
      </w:docPartObj>
    </w:sdtPr>
    <w:sdtContent>
      <w:p w:rsidR="00734B8A" w:rsidRDefault="002672B2">
        <w:pPr>
          <w:pStyle w:val="Footer"/>
          <w:jc w:val="right"/>
        </w:pPr>
        <w:fldSimple w:instr=" PAGE  \* roman  \* MERGEFORMAT ">
          <w:r w:rsidR="0039642C">
            <w:rPr>
              <w:noProof/>
            </w:rPr>
            <w:t>iii</w:t>
          </w:r>
        </w:fldSimple>
      </w:p>
    </w:sdtContent>
  </w:sdt>
  <w:p w:rsidR="00734B8A" w:rsidRDefault="00734B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2"/>
      <w:docPartObj>
        <w:docPartGallery w:val="Page Numbers (Bottom of Page)"/>
        <w:docPartUnique/>
      </w:docPartObj>
    </w:sdtPr>
    <w:sdtContent>
      <w:p w:rsidR="00734B8A" w:rsidRDefault="002672B2">
        <w:pPr>
          <w:pStyle w:val="Footer"/>
          <w:jc w:val="right"/>
        </w:pPr>
        <w:fldSimple w:instr=" PAGE    \* MERGEFORMAT ">
          <w:r w:rsidR="001F0349">
            <w:rPr>
              <w:noProof/>
            </w:rPr>
            <w:t>11</w:t>
          </w:r>
        </w:fldSimple>
      </w:p>
    </w:sdtContent>
  </w:sdt>
  <w:p w:rsidR="00734B8A" w:rsidRDefault="00734B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78834"/>
      <w:docPartObj>
        <w:docPartGallery w:val="Page Numbers (Bottom of Page)"/>
        <w:docPartUnique/>
      </w:docPartObj>
    </w:sdtPr>
    <w:sdtContent>
      <w:p w:rsidR="001C3A6A" w:rsidRDefault="002672B2">
        <w:pPr>
          <w:pStyle w:val="Footer"/>
          <w:jc w:val="right"/>
        </w:pPr>
        <w:fldSimple w:instr=" PAGE    \* MERGEFORMAT ">
          <w:r w:rsidR="000D6871">
            <w:rPr>
              <w:noProof/>
            </w:rPr>
            <w:t>14</w:t>
          </w:r>
        </w:fldSimple>
      </w:p>
    </w:sdtContent>
  </w:sdt>
  <w:p w:rsidR="001C3A6A" w:rsidRDefault="001C3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E02" w:rsidRDefault="006F7E02" w:rsidP="000B1AC2">
      <w:r>
        <w:separator/>
      </w:r>
    </w:p>
  </w:footnote>
  <w:footnote w:type="continuationSeparator" w:id="0">
    <w:p w:rsidR="006F7E02" w:rsidRDefault="006F7E02" w:rsidP="000B1AC2">
      <w:r>
        <w:continuationSeparator/>
      </w:r>
    </w:p>
  </w:footnote>
  <w:footnote w:id="1">
    <w:p w:rsidR="00734B8A" w:rsidRDefault="00734B8A" w:rsidP="00722C02">
      <w:pPr>
        <w:pStyle w:val="FootnoteText"/>
      </w:pPr>
      <w:r>
        <w:rPr>
          <w:rStyle w:val="FootnoteReference"/>
        </w:rPr>
        <w:footnoteRef/>
      </w:r>
      <w:r>
        <w:t xml:space="preserve"> The data 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 set is: </w:t>
      </w:r>
      <w:hyperlink r:id="rId1" w:history="1">
        <w:r w:rsidRPr="00977AC5">
          <w:rPr>
            <w:rStyle w:val="Hyperlink"/>
          </w:rPr>
          <w:t>https://archive.ics.uci.edu/ml/datasets/Breast+Cancer+Wisconsin+(Original)</w:t>
        </w:r>
      </w:hyperlink>
      <w:r>
        <w:t>.</w:t>
      </w:r>
    </w:p>
  </w:footnote>
  <w:footnote w:id="2">
    <w:p w:rsidR="00734B8A" w:rsidRDefault="00734B8A">
      <w:pPr>
        <w:pStyle w:val="FootnoteText"/>
      </w:pPr>
      <w:r>
        <w:rPr>
          <w:rStyle w:val="FootnoteReference"/>
        </w:rPr>
        <w:footnoteRef/>
      </w:r>
      <w:r>
        <w:t xml:space="preserve"> 16 of the 699 tumors have incomplete data so only 683 instances are used in our analysis.</w:t>
      </w:r>
    </w:p>
  </w:footnote>
  <w:footnote w:id="3">
    <w:p w:rsidR="00734B8A" w:rsidRDefault="00734B8A">
      <w:pPr>
        <w:pStyle w:val="FootnoteText"/>
      </w:pPr>
      <w:r>
        <w:rPr>
          <w:rStyle w:val="FootnoteReference"/>
        </w:rPr>
        <w:footnoteRef/>
      </w:r>
      <w:r>
        <w:t xml:space="preserve"> To download the Java for your computer, visit: </w:t>
      </w:r>
      <w:hyperlink r:id="rId2" w:history="1">
        <w:r w:rsidRPr="00073CFF">
          <w:rPr>
            <w:rStyle w:val="Hyperlink"/>
          </w:rPr>
          <w:t>https://java.com/en/download/index.jsp</w:t>
        </w:r>
      </w:hyperlink>
      <w:r>
        <w:t>.  As of the writing of this report, the latest Java was version 8 update 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6C309D1"/>
    <w:multiLevelType w:val="hybridMultilevel"/>
    <w:tmpl w:val="B3CAE5BA"/>
    <w:lvl w:ilvl="0" w:tplc="B1BE52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4"/>
  </w:num>
  <w:num w:numId="6">
    <w:abstractNumId w:val="20"/>
  </w:num>
  <w:num w:numId="7">
    <w:abstractNumId w:val="11"/>
  </w:num>
  <w:num w:numId="8">
    <w:abstractNumId w:val="32"/>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5"/>
  </w:num>
  <w:num w:numId="17">
    <w:abstractNumId w:val="16"/>
  </w:num>
  <w:num w:numId="18">
    <w:abstractNumId w:val="13"/>
  </w:num>
  <w:num w:numId="19">
    <w:abstractNumId w:val="30"/>
  </w:num>
  <w:num w:numId="20">
    <w:abstractNumId w:val="12"/>
  </w:num>
  <w:num w:numId="21">
    <w:abstractNumId w:val="3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1"/>
  </w:num>
  <w:num w:numId="34">
    <w:abstractNumId w:val="26"/>
  </w:num>
  <w:num w:numId="35">
    <w:abstractNumId w:val="22"/>
  </w:num>
  <w:num w:numId="36">
    <w:abstractNumId w:val="29"/>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936"/>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F7078"/>
    <w:rsid w:val="000007FB"/>
    <w:rsid w:val="00001DDD"/>
    <w:rsid w:val="000023F1"/>
    <w:rsid w:val="0000311C"/>
    <w:rsid w:val="000056DB"/>
    <w:rsid w:val="00007C48"/>
    <w:rsid w:val="000103E1"/>
    <w:rsid w:val="00010D86"/>
    <w:rsid w:val="00011456"/>
    <w:rsid w:val="0001159F"/>
    <w:rsid w:val="00012591"/>
    <w:rsid w:val="00013E2C"/>
    <w:rsid w:val="000175F1"/>
    <w:rsid w:val="00023445"/>
    <w:rsid w:val="000263B3"/>
    <w:rsid w:val="00026F5D"/>
    <w:rsid w:val="00030B55"/>
    <w:rsid w:val="00030D9D"/>
    <w:rsid w:val="00031057"/>
    <w:rsid w:val="0003183A"/>
    <w:rsid w:val="0003231D"/>
    <w:rsid w:val="00040D13"/>
    <w:rsid w:val="0004238B"/>
    <w:rsid w:val="00043F97"/>
    <w:rsid w:val="000452A7"/>
    <w:rsid w:val="000452F0"/>
    <w:rsid w:val="00046A3E"/>
    <w:rsid w:val="00046B14"/>
    <w:rsid w:val="00046E8A"/>
    <w:rsid w:val="00050797"/>
    <w:rsid w:val="00050A68"/>
    <w:rsid w:val="00053F5B"/>
    <w:rsid w:val="0005429F"/>
    <w:rsid w:val="000545D6"/>
    <w:rsid w:val="00054660"/>
    <w:rsid w:val="00054DAD"/>
    <w:rsid w:val="000645D7"/>
    <w:rsid w:val="000650DC"/>
    <w:rsid w:val="00065E61"/>
    <w:rsid w:val="00070564"/>
    <w:rsid w:val="00075CB4"/>
    <w:rsid w:val="00076529"/>
    <w:rsid w:val="000807DD"/>
    <w:rsid w:val="00081C0A"/>
    <w:rsid w:val="00081D77"/>
    <w:rsid w:val="00084798"/>
    <w:rsid w:val="00086F9C"/>
    <w:rsid w:val="000910CF"/>
    <w:rsid w:val="00091862"/>
    <w:rsid w:val="000918A8"/>
    <w:rsid w:val="00097061"/>
    <w:rsid w:val="00097799"/>
    <w:rsid w:val="00097AE3"/>
    <w:rsid w:val="000A1D17"/>
    <w:rsid w:val="000A31CF"/>
    <w:rsid w:val="000A452E"/>
    <w:rsid w:val="000A4E8F"/>
    <w:rsid w:val="000A5D94"/>
    <w:rsid w:val="000A6231"/>
    <w:rsid w:val="000A6E16"/>
    <w:rsid w:val="000A774E"/>
    <w:rsid w:val="000B041E"/>
    <w:rsid w:val="000B07F3"/>
    <w:rsid w:val="000B1AC2"/>
    <w:rsid w:val="000B1CCF"/>
    <w:rsid w:val="000B2404"/>
    <w:rsid w:val="000B2B5A"/>
    <w:rsid w:val="000B54FA"/>
    <w:rsid w:val="000B6240"/>
    <w:rsid w:val="000B62A4"/>
    <w:rsid w:val="000B63F2"/>
    <w:rsid w:val="000B69AF"/>
    <w:rsid w:val="000C29CB"/>
    <w:rsid w:val="000C34DD"/>
    <w:rsid w:val="000C49E5"/>
    <w:rsid w:val="000C4C65"/>
    <w:rsid w:val="000C5CD1"/>
    <w:rsid w:val="000D0846"/>
    <w:rsid w:val="000D0BF0"/>
    <w:rsid w:val="000D225A"/>
    <w:rsid w:val="000D2D2C"/>
    <w:rsid w:val="000D4920"/>
    <w:rsid w:val="000D5218"/>
    <w:rsid w:val="000D5F11"/>
    <w:rsid w:val="000D5F5F"/>
    <w:rsid w:val="000D6871"/>
    <w:rsid w:val="000E3F90"/>
    <w:rsid w:val="000E4699"/>
    <w:rsid w:val="000E5FD2"/>
    <w:rsid w:val="000E7124"/>
    <w:rsid w:val="000E7235"/>
    <w:rsid w:val="000E7868"/>
    <w:rsid w:val="000F073E"/>
    <w:rsid w:val="000F214C"/>
    <w:rsid w:val="000F3D2F"/>
    <w:rsid w:val="000F5EEA"/>
    <w:rsid w:val="000F6410"/>
    <w:rsid w:val="000F68C2"/>
    <w:rsid w:val="000F7419"/>
    <w:rsid w:val="001006B0"/>
    <w:rsid w:val="001025B3"/>
    <w:rsid w:val="00103015"/>
    <w:rsid w:val="00103E19"/>
    <w:rsid w:val="001041A3"/>
    <w:rsid w:val="00104A87"/>
    <w:rsid w:val="00107977"/>
    <w:rsid w:val="00112500"/>
    <w:rsid w:val="0011259C"/>
    <w:rsid w:val="0011316B"/>
    <w:rsid w:val="0011361C"/>
    <w:rsid w:val="00114824"/>
    <w:rsid w:val="001175F7"/>
    <w:rsid w:val="00117FAB"/>
    <w:rsid w:val="00122BCC"/>
    <w:rsid w:val="001231F8"/>
    <w:rsid w:val="00125351"/>
    <w:rsid w:val="00125FFF"/>
    <w:rsid w:val="00126046"/>
    <w:rsid w:val="00130AB6"/>
    <w:rsid w:val="00133197"/>
    <w:rsid w:val="00133381"/>
    <w:rsid w:val="00133A3F"/>
    <w:rsid w:val="00134230"/>
    <w:rsid w:val="0013432A"/>
    <w:rsid w:val="001375CE"/>
    <w:rsid w:val="00140EC3"/>
    <w:rsid w:val="00141EC0"/>
    <w:rsid w:val="00143B1C"/>
    <w:rsid w:val="00144D6F"/>
    <w:rsid w:val="00144E4A"/>
    <w:rsid w:val="001450EC"/>
    <w:rsid w:val="00146142"/>
    <w:rsid w:val="00147988"/>
    <w:rsid w:val="0015047B"/>
    <w:rsid w:val="00150DD6"/>
    <w:rsid w:val="00151131"/>
    <w:rsid w:val="00151617"/>
    <w:rsid w:val="00156781"/>
    <w:rsid w:val="00160A2B"/>
    <w:rsid w:val="00161A73"/>
    <w:rsid w:val="001628D5"/>
    <w:rsid w:val="00163690"/>
    <w:rsid w:val="00165473"/>
    <w:rsid w:val="00166A39"/>
    <w:rsid w:val="00167629"/>
    <w:rsid w:val="00167BCF"/>
    <w:rsid w:val="00171B93"/>
    <w:rsid w:val="001755E0"/>
    <w:rsid w:val="001803A0"/>
    <w:rsid w:val="00182286"/>
    <w:rsid w:val="00183794"/>
    <w:rsid w:val="00183B6B"/>
    <w:rsid w:val="0018423D"/>
    <w:rsid w:val="00186AC8"/>
    <w:rsid w:val="0018731F"/>
    <w:rsid w:val="001947B7"/>
    <w:rsid w:val="001A1897"/>
    <w:rsid w:val="001A1E85"/>
    <w:rsid w:val="001A3321"/>
    <w:rsid w:val="001A409F"/>
    <w:rsid w:val="001A426E"/>
    <w:rsid w:val="001A483F"/>
    <w:rsid w:val="001A6203"/>
    <w:rsid w:val="001A7B54"/>
    <w:rsid w:val="001B1D1D"/>
    <w:rsid w:val="001B259D"/>
    <w:rsid w:val="001B27C3"/>
    <w:rsid w:val="001B2F02"/>
    <w:rsid w:val="001B3DFC"/>
    <w:rsid w:val="001B404C"/>
    <w:rsid w:val="001B4439"/>
    <w:rsid w:val="001B4A7F"/>
    <w:rsid w:val="001B4D88"/>
    <w:rsid w:val="001B5886"/>
    <w:rsid w:val="001B6132"/>
    <w:rsid w:val="001B6CB9"/>
    <w:rsid w:val="001C025E"/>
    <w:rsid w:val="001C0E3E"/>
    <w:rsid w:val="001C3A6A"/>
    <w:rsid w:val="001C3B16"/>
    <w:rsid w:val="001C55EA"/>
    <w:rsid w:val="001C698E"/>
    <w:rsid w:val="001C6C4E"/>
    <w:rsid w:val="001C6D1B"/>
    <w:rsid w:val="001C7D5B"/>
    <w:rsid w:val="001D0A8D"/>
    <w:rsid w:val="001D0F8A"/>
    <w:rsid w:val="001D2063"/>
    <w:rsid w:val="001D2635"/>
    <w:rsid w:val="001D298B"/>
    <w:rsid w:val="001D3CFB"/>
    <w:rsid w:val="001D529C"/>
    <w:rsid w:val="001D53F4"/>
    <w:rsid w:val="001D6C5D"/>
    <w:rsid w:val="001D7AF9"/>
    <w:rsid w:val="001E0A05"/>
    <w:rsid w:val="001E1A39"/>
    <w:rsid w:val="001E22D2"/>
    <w:rsid w:val="001E5E7C"/>
    <w:rsid w:val="001F0349"/>
    <w:rsid w:val="001F264E"/>
    <w:rsid w:val="001F321E"/>
    <w:rsid w:val="001F38CA"/>
    <w:rsid w:val="001F58D0"/>
    <w:rsid w:val="00200E37"/>
    <w:rsid w:val="00202152"/>
    <w:rsid w:val="00202235"/>
    <w:rsid w:val="002028EA"/>
    <w:rsid w:val="002039FA"/>
    <w:rsid w:val="00206CB3"/>
    <w:rsid w:val="00206CC5"/>
    <w:rsid w:val="002072B8"/>
    <w:rsid w:val="002100BA"/>
    <w:rsid w:val="00212EE3"/>
    <w:rsid w:val="00212F1A"/>
    <w:rsid w:val="00222CBD"/>
    <w:rsid w:val="0022435C"/>
    <w:rsid w:val="002243FE"/>
    <w:rsid w:val="002245A7"/>
    <w:rsid w:val="00224BF9"/>
    <w:rsid w:val="0022542E"/>
    <w:rsid w:val="002255AB"/>
    <w:rsid w:val="002259D5"/>
    <w:rsid w:val="00225C62"/>
    <w:rsid w:val="00227385"/>
    <w:rsid w:val="002277F2"/>
    <w:rsid w:val="00231620"/>
    <w:rsid w:val="00233DB7"/>
    <w:rsid w:val="002358B2"/>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4CFC"/>
    <w:rsid w:val="00265D5C"/>
    <w:rsid w:val="002660D3"/>
    <w:rsid w:val="002664D7"/>
    <w:rsid w:val="002667A0"/>
    <w:rsid w:val="00267149"/>
    <w:rsid w:val="002672B2"/>
    <w:rsid w:val="002705DF"/>
    <w:rsid w:val="002714DA"/>
    <w:rsid w:val="00271841"/>
    <w:rsid w:val="00272470"/>
    <w:rsid w:val="002726D3"/>
    <w:rsid w:val="002727F9"/>
    <w:rsid w:val="00272C23"/>
    <w:rsid w:val="00276594"/>
    <w:rsid w:val="00276A8C"/>
    <w:rsid w:val="00276CAF"/>
    <w:rsid w:val="0027758B"/>
    <w:rsid w:val="002775D7"/>
    <w:rsid w:val="0028122A"/>
    <w:rsid w:val="002827CF"/>
    <w:rsid w:val="0028315B"/>
    <w:rsid w:val="00286494"/>
    <w:rsid w:val="00290C35"/>
    <w:rsid w:val="00291B3E"/>
    <w:rsid w:val="00293443"/>
    <w:rsid w:val="0029579D"/>
    <w:rsid w:val="00296E27"/>
    <w:rsid w:val="00296E9E"/>
    <w:rsid w:val="00297EFC"/>
    <w:rsid w:val="002A0B05"/>
    <w:rsid w:val="002A2E80"/>
    <w:rsid w:val="002A325B"/>
    <w:rsid w:val="002A382C"/>
    <w:rsid w:val="002A4E85"/>
    <w:rsid w:val="002A768B"/>
    <w:rsid w:val="002B1CBF"/>
    <w:rsid w:val="002B40AD"/>
    <w:rsid w:val="002B49E7"/>
    <w:rsid w:val="002B5271"/>
    <w:rsid w:val="002B5562"/>
    <w:rsid w:val="002B6B3E"/>
    <w:rsid w:val="002B73D7"/>
    <w:rsid w:val="002C00EF"/>
    <w:rsid w:val="002C63AA"/>
    <w:rsid w:val="002C7BF5"/>
    <w:rsid w:val="002C7FD5"/>
    <w:rsid w:val="002D00CF"/>
    <w:rsid w:val="002D35A5"/>
    <w:rsid w:val="002D5A18"/>
    <w:rsid w:val="002E0E64"/>
    <w:rsid w:val="002E1224"/>
    <w:rsid w:val="002E2146"/>
    <w:rsid w:val="002E4509"/>
    <w:rsid w:val="002E45AE"/>
    <w:rsid w:val="002E4DEC"/>
    <w:rsid w:val="002E72EE"/>
    <w:rsid w:val="002F19FA"/>
    <w:rsid w:val="002F306D"/>
    <w:rsid w:val="002F6FBE"/>
    <w:rsid w:val="00302A97"/>
    <w:rsid w:val="00303FC7"/>
    <w:rsid w:val="00304828"/>
    <w:rsid w:val="00305D1D"/>
    <w:rsid w:val="003114D1"/>
    <w:rsid w:val="00311BE6"/>
    <w:rsid w:val="00314535"/>
    <w:rsid w:val="00315231"/>
    <w:rsid w:val="003156D2"/>
    <w:rsid w:val="003158C8"/>
    <w:rsid w:val="00315C4A"/>
    <w:rsid w:val="0032042F"/>
    <w:rsid w:val="00320CFA"/>
    <w:rsid w:val="00321156"/>
    <w:rsid w:val="003227E7"/>
    <w:rsid w:val="00322E8F"/>
    <w:rsid w:val="003234E5"/>
    <w:rsid w:val="00323787"/>
    <w:rsid w:val="003242C2"/>
    <w:rsid w:val="00327F20"/>
    <w:rsid w:val="00330C72"/>
    <w:rsid w:val="0033116B"/>
    <w:rsid w:val="00331AC2"/>
    <w:rsid w:val="00333D9B"/>
    <w:rsid w:val="00334D16"/>
    <w:rsid w:val="003354E1"/>
    <w:rsid w:val="00335977"/>
    <w:rsid w:val="00335AE9"/>
    <w:rsid w:val="0033759B"/>
    <w:rsid w:val="00337CFF"/>
    <w:rsid w:val="0034146C"/>
    <w:rsid w:val="00342616"/>
    <w:rsid w:val="0034452E"/>
    <w:rsid w:val="00346B9E"/>
    <w:rsid w:val="003508FD"/>
    <w:rsid w:val="00350B42"/>
    <w:rsid w:val="00351BCD"/>
    <w:rsid w:val="00351D35"/>
    <w:rsid w:val="00355E16"/>
    <w:rsid w:val="00356279"/>
    <w:rsid w:val="003562DB"/>
    <w:rsid w:val="00356D6E"/>
    <w:rsid w:val="0036088B"/>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A42"/>
    <w:rsid w:val="00390119"/>
    <w:rsid w:val="00394FE0"/>
    <w:rsid w:val="003951A7"/>
    <w:rsid w:val="0039642C"/>
    <w:rsid w:val="00396F8B"/>
    <w:rsid w:val="00397362"/>
    <w:rsid w:val="0039797C"/>
    <w:rsid w:val="003A185B"/>
    <w:rsid w:val="003A1F30"/>
    <w:rsid w:val="003A5480"/>
    <w:rsid w:val="003B48A7"/>
    <w:rsid w:val="003B5FA5"/>
    <w:rsid w:val="003B6174"/>
    <w:rsid w:val="003B75F4"/>
    <w:rsid w:val="003C101A"/>
    <w:rsid w:val="003C3C44"/>
    <w:rsid w:val="003C6E69"/>
    <w:rsid w:val="003C6EB3"/>
    <w:rsid w:val="003C6FA6"/>
    <w:rsid w:val="003C7489"/>
    <w:rsid w:val="003D5257"/>
    <w:rsid w:val="003D55B8"/>
    <w:rsid w:val="003D7E1B"/>
    <w:rsid w:val="003E0E85"/>
    <w:rsid w:val="003E0EB8"/>
    <w:rsid w:val="003E185E"/>
    <w:rsid w:val="003E2331"/>
    <w:rsid w:val="003E4612"/>
    <w:rsid w:val="003E6CC0"/>
    <w:rsid w:val="003E6CDD"/>
    <w:rsid w:val="003E7A3E"/>
    <w:rsid w:val="003F1A9D"/>
    <w:rsid w:val="003F2A54"/>
    <w:rsid w:val="003F31A3"/>
    <w:rsid w:val="003F5199"/>
    <w:rsid w:val="003F587D"/>
    <w:rsid w:val="004045A8"/>
    <w:rsid w:val="0040662F"/>
    <w:rsid w:val="004066CA"/>
    <w:rsid w:val="00411190"/>
    <w:rsid w:val="004119D2"/>
    <w:rsid w:val="00414567"/>
    <w:rsid w:val="00415CAF"/>
    <w:rsid w:val="00420F77"/>
    <w:rsid w:val="004218C5"/>
    <w:rsid w:val="00425795"/>
    <w:rsid w:val="0042675A"/>
    <w:rsid w:val="00426825"/>
    <w:rsid w:val="004315CE"/>
    <w:rsid w:val="00431AC1"/>
    <w:rsid w:val="00431DF2"/>
    <w:rsid w:val="00431E15"/>
    <w:rsid w:val="004332A3"/>
    <w:rsid w:val="00434B6B"/>
    <w:rsid w:val="00436F38"/>
    <w:rsid w:val="00441A4A"/>
    <w:rsid w:val="00446759"/>
    <w:rsid w:val="004507A3"/>
    <w:rsid w:val="004526F7"/>
    <w:rsid w:val="0045346D"/>
    <w:rsid w:val="004543C1"/>
    <w:rsid w:val="004545A8"/>
    <w:rsid w:val="0045747F"/>
    <w:rsid w:val="00457B2D"/>
    <w:rsid w:val="004615B0"/>
    <w:rsid w:val="004650EE"/>
    <w:rsid w:val="00466399"/>
    <w:rsid w:val="00466B2F"/>
    <w:rsid w:val="00467635"/>
    <w:rsid w:val="00467CA4"/>
    <w:rsid w:val="00470017"/>
    <w:rsid w:val="00470140"/>
    <w:rsid w:val="00471D5E"/>
    <w:rsid w:val="004720C4"/>
    <w:rsid w:val="00472A16"/>
    <w:rsid w:val="0047362B"/>
    <w:rsid w:val="00473B5F"/>
    <w:rsid w:val="004742A7"/>
    <w:rsid w:val="00474A15"/>
    <w:rsid w:val="00474C09"/>
    <w:rsid w:val="00475A42"/>
    <w:rsid w:val="00476FD9"/>
    <w:rsid w:val="004776A7"/>
    <w:rsid w:val="00477D2D"/>
    <w:rsid w:val="00480A61"/>
    <w:rsid w:val="00480EF5"/>
    <w:rsid w:val="00482E89"/>
    <w:rsid w:val="00483FA5"/>
    <w:rsid w:val="0048592A"/>
    <w:rsid w:val="00486B85"/>
    <w:rsid w:val="00491E16"/>
    <w:rsid w:val="00493D85"/>
    <w:rsid w:val="00496477"/>
    <w:rsid w:val="004A03BE"/>
    <w:rsid w:val="004A0D54"/>
    <w:rsid w:val="004A3404"/>
    <w:rsid w:val="004A37F5"/>
    <w:rsid w:val="004A3D92"/>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280F"/>
    <w:rsid w:val="004E2D96"/>
    <w:rsid w:val="004E3F0B"/>
    <w:rsid w:val="004E43D7"/>
    <w:rsid w:val="004E4525"/>
    <w:rsid w:val="004E4E69"/>
    <w:rsid w:val="004E522F"/>
    <w:rsid w:val="004E6037"/>
    <w:rsid w:val="004E774F"/>
    <w:rsid w:val="004E77DB"/>
    <w:rsid w:val="004F02BC"/>
    <w:rsid w:val="004F1AF5"/>
    <w:rsid w:val="004F3C3F"/>
    <w:rsid w:val="00500851"/>
    <w:rsid w:val="00500A21"/>
    <w:rsid w:val="0050598D"/>
    <w:rsid w:val="00510137"/>
    <w:rsid w:val="00510B2E"/>
    <w:rsid w:val="005111C7"/>
    <w:rsid w:val="00511592"/>
    <w:rsid w:val="00511AA3"/>
    <w:rsid w:val="00511D67"/>
    <w:rsid w:val="0051270C"/>
    <w:rsid w:val="00513A7E"/>
    <w:rsid w:val="00515423"/>
    <w:rsid w:val="005154C5"/>
    <w:rsid w:val="00516592"/>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510"/>
    <w:rsid w:val="00542D4B"/>
    <w:rsid w:val="00544570"/>
    <w:rsid w:val="00546F7C"/>
    <w:rsid w:val="0054717B"/>
    <w:rsid w:val="005516B6"/>
    <w:rsid w:val="00552162"/>
    <w:rsid w:val="00554604"/>
    <w:rsid w:val="00554745"/>
    <w:rsid w:val="00555BD6"/>
    <w:rsid w:val="00557A69"/>
    <w:rsid w:val="0056059E"/>
    <w:rsid w:val="0056102B"/>
    <w:rsid w:val="005629E5"/>
    <w:rsid w:val="0056352E"/>
    <w:rsid w:val="0056568A"/>
    <w:rsid w:val="00565A15"/>
    <w:rsid w:val="0056670E"/>
    <w:rsid w:val="00572189"/>
    <w:rsid w:val="005734C0"/>
    <w:rsid w:val="00576322"/>
    <w:rsid w:val="00576335"/>
    <w:rsid w:val="00577661"/>
    <w:rsid w:val="00581446"/>
    <w:rsid w:val="00582FE7"/>
    <w:rsid w:val="005836E4"/>
    <w:rsid w:val="00583CBA"/>
    <w:rsid w:val="005849A3"/>
    <w:rsid w:val="00584EA7"/>
    <w:rsid w:val="00585307"/>
    <w:rsid w:val="00585429"/>
    <w:rsid w:val="005859E8"/>
    <w:rsid w:val="00586AA8"/>
    <w:rsid w:val="005901C4"/>
    <w:rsid w:val="005904D7"/>
    <w:rsid w:val="00591C07"/>
    <w:rsid w:val="00593711"/>
    <w:rsid w:val="005937B8"/>
    <w:rsid w:val="00593D3B"/>
    <w:rsid w:val="005A01BC"/>
    <w:rsid w:val="005A12AA"/>
    <w:rsid w:val="005A33E0"/>
    <w:rsid w:val="005A4109"/>
    <w:rsid w:val="005A640E"/>
    <w:rsid w:val="005B2A1B"/>
    <w:rsid w:val="005B3AA0"/>
    <w:rsid w:val="005C3F54"/>
    <w:rsid w:val="005C66EE"/>
    <w:rsid w:val="005C73CE"/>
    <w:rsid w:val="005C7A73"/>
    <w:rsid w:val="005D16FF"/>
    <w:rsid w:val="005D1C42"/>
    <w:rsid w:val="005D547F"/>
    <w:rsid w:val="005D5873"/>
    <w:rsid w:val="005D65E2"/>
    <w:rsid w:val="005D669E"/>
    <w:rsid w:val="005D7FB0"/>
    <w:rsid w:val="005E17F4"/>
    <w:rsid w:val="005E45AE"/>
    <w:rsid w:val="005E4C5E"/>
    <w:rsid w:val="005E5E8E"/>
    <w:rsid w:val="005E76ED"/>
    <w:rsid w:val="005E77B6"/>
    <w:rsid w:val="005E7B06"/>
    <w:rsid w:val="005F10B6"/>
    <w:rsid w:val="005F1A6B"/>
    <w:rsid w:val="005F25A8"/>
    <w:rsid w:val="005F5363"/>
    <w:rsid w:val="005F5A60"/>
    <w:rsid w:val="005F7162"/>
    <w:rsid w:val="006001AF"/>
    <w:rsid w:val="006011B4"/>
    <w:rsid w:val="006034B4"/>
    <w:rsid w:val="00605DD3"/>
    <w:rsid w:val="00605EA5"/>
    <w:rsid w:val="00612B5C"/>
    <w:rsid w:val="006137AB"/>
    <w:rsid w:val="00615D2A"/>
    <w:rsid w:val="006165EA"/>
    <w:rsid w:val="0061669E"/>
    <w:rsid w:val="00620EB8"/>
    <w:rsid w:val="006217AC"/>
    <w:rsid w:val="00622D4E"/>
    <w:rsid w:val="00623C3E"/>
    <w:rsid w:val="00625A1B"/>
    <w:rsid w:val="0062694A"/>
    <w:rsid w:val="00626EF4"/>
    <w:rsid w:val="00627557"/>
    <w:rsid w:val="00627B89"/>
    <w:rsid w:val="00627DA5"/>
    <w:rsid w:val="006303F6"/>
    <w:rsid w:val="00631B54"/>
    <w:rsid w:val="00633F48"/>
    <w:rsid w:val="00634B93"/>
    <w:rsid w:val="006359BA"/>
    <w:rsid w:val="00635E9E"/>
    <w:rsid w:val="00640DCF"/>
    <w:rsid w:val="0064429A"/>
    <w:rsid w:val="00644621"/>
    <w:rsid w:val="006457FD"/>
    <w:rsid w:val="006514BB"/>
    <w:rsid w:val="0065266A"/>
    <w:rsid w:val="00653C05"/>
    <w:rsid w:val="00654C0A"/>
    <w:rsid w:val="006559EE"/>
    <w:rsid w:val="006564E9"/>
    <w:rsid w:val="00661B0F"/>
    <w:rsid w:val="00663B8A"/>
    <w:rsid w:val="006660DD"/>
    <w:rsid w:val="00672029"/>
    <w:rsid w:val="00673743"/>
    <w:rsid w:val="00675249"/>
    <w:rsid w:val="0068014B"/>
    <w:rsid w:val="00680239"/>
    <w:rsid w:val="00680587"/>
    <w:rsid w:val="00682EDD"/>
    <w:rsid w:val="00683084"/>
    <w:rsid w:val="00683E4F"/>
    <w:rsid w:val="00685414"/>
    <w:rsid w:val="00686371"/>
    <w:rsid w:val="006867C5"/>
    <w:rsid w:val="00691872"/>
    <w:rsid w:val="00694537"/>
    <w:rsid w:val="00694D23"/>
    <w:rsid w:val="00695B24"/>
    <w:rsid w:val="006962E0"/>
    <w:rsid w:val="00696685"/>
    <w:rsid w:val="006967B8"/>
    <w:rsid w:val="006A1122"/>
    <w:rsid w:val="006A144B"/>
    <w:rsid w:val="006A1FA3"/>
    <w:rsid w:val="006A32F4"/>
    <w:rsid w:val="006A33AD"/>
    <w:rsid w:val="006A47DD"/>
    <w:rsid w:val="006A5A81"/>
    <w:rsid w:val="006A6EAF"/>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2150"/>
    <w:rsid w:val="006F36D8"/>
    <w:rsid w:val="006F5017"/>
    <w:rsid w:val="006F5AD0"/>
    <w:rsid w:val="006F6F6B"/>
    <w:rsid w:val="006F7E02"/>
    <w:rsid w:val="00700C3F"/>
    <w:rsid w:val="00702090"/>
    <w:rsid w:val="00702193"/>
    <w:rsid w:val="0070219E"/>
    <w:rsid w:val="00702D97"/>
    <w:rsid w:val="00705015"/>
    <w:rsid w:val="00705D6D"/>
    <w:rsid w:val="0070644D"/>
    <w:rsid w:val="00707F31"/>
    <w:rsid w:val="007104AB"/>
    <w:rsid w:val="00710C0F"/>
    <w:rsid w:val="00712A53"/>
    <w:rsid w:val="00713BDF"/>
    <w:rsid w:val="00713EF4"/>
    <w:rsid w:val="00715CF2"/>
    <w:rsid w:val="00715F7F"/>
    <w:rsid w:val="007161A1"/>
    <w:rsid w:val="00717EA7"/>
    <w:rsid w:val="00721AFC"/>
    <w:rsid w:val="00722C02"/>
    <w:rsid w:val="00724397"/>
    <w:rsid w:val="007248D0"/>
    <w:rsid w:val="00726373"/>
    <w:rsid w:val="0073053C"/>
    <w:rsid w:val="00731D7D"/>
    <w:rsid w:val="00734B8A"/>
    <w:rsid w:val="00737E26"/>
    <w:rsid w:val="007401BF"/>
    <w:rsid w:val="007413D1"/>
    <w:rsid w:val="00746065"/>
    <w:rsid w:val="0075088A"/>
    <w:rsid w:val="00752408"/>
    <w:rsid w:val="00752D0D"/>
    <w:rsid w:val="007536D4"/>
    <w:rsid w:val="0076011B"/>
    <w:rsid w:val="00760636"/>
    <w:rsid w:val="00760862"/>
    <w:rsid w:val="007612D1"/>
    <w:rsid w:val="007626C0"/>
    <w:rsid w:val="00764ADF"/>
    <w:rsid w:val="0076688A"/>
    <w:rsid w:val="00767A16"/>
    <w:rsid w:val="00767D2F"/>
    <w:rsid w:val="00770033"/>
    <w:rsid w:val="00770A0F"/>
    <w:rsid w:val="00775F58"/>
    <w:rsid w:val="00776DFD"/>
    <w:rsid w:val="007820DB"/>
    <w:rsid w:val="00783639"/>
    <w:rsid w:val="00783E3F"/>
    <w:rsid w:val="00785516"/>
    <w:rsid w:val="007903B1"/>
    <w:rsid w:val="00793839"/>
    <w:rsid w:val="0079472C"/>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C7CEF"/>
    <w:rsid w:val="007D17BA"/>
    <w:rsid w:val="007D195D"/>
    <w:rsid w:val="007D35C9"/>
    <w:rsid w:val="007D4B05"/>
    <w:rsid w:val="007D7118"/>
    <w:rsid w:val="007E0EBD"/>
    <w:rsid w:val="007E15C2"/>
    <w:rsid w:val="007E1938"/>
    <w:rsid w:val="007E43F0"/>
    <w:rsid w:val="007E4A6F"/>
    <w:rsid w:val="007E7505"/>
    <w:rsid w:val="007F0131"/>
    <w:rsid w:val="007F13E0"/>
    <w:rsid w:val="007F38E2"/>
    <w:rsid w:val="007F44C3"/>
    <w:rsid w:val="007F56E0"/>
    <w:rsid w:val="007F5ADB"/>
    <w:rsid w:val="007F7031"/>
    <w:rsid w:val="007F7B4A"/>
    <w:rsid w:val="007F7D1B"/>
    <w:rsid w:val="00800095"/>
    <w:rsid w:val="008016AC"/>
    <w:rsid w:val="00804CF7"/>
    <w:rsid w:val="00806418"/>
    <w:rsid w:val="00810050"/>
    <w:rsid w:val="008100DA"/>
    <w:rsid w:val="008108A5"/>
    <w:rsid w:val="00810958"/>
    <w:rsid w:val="00811227"/>
    <w:rsid w:val="00811BC4"/>
    <w:rsid w:val="00811BE2"/>
    <w:rsid w:val="00811EB0"/>
    <w:rsid w:val="00815684"/>
    <w:rsid w:val="008159BC"/>
    <w:rsid w:val="008161AC"/>
    <w:rsid w:val="0081625C"/>
    <w:rsid w:val="00816EC7"/>
    <w:rsid w:val="00820D47"/>
    <w:rsid w:val="008216D9"/>
    <w:rsid w:val="00821858"/>
    <w:rsid w:val="00823BB4"/>
    <w:rsid w:val="008249D0"/>
    <w:rsid w:val="0082628A"/>
    <w:rsid w:val="008332D2"/>
    <w:rsid w:val="008421DB"/>
    <w:rsid w:val="008431C9"/>
    <w:rsid w:val="00843A2A"/>
    <w:rsid w:val="0084532E"/>
    <w:rsid w:val="00845EBE"/>
    <w:rsid w:val="0084611D"/>
    <w:rsid w:val="00851AD0"/>
    <w:rsid w:val="008544D9"/>
    <w:rsid w:val="008548F7"/>
    <w:rsid w:val="00854D08"/>
    <w:rsid w:val="00855DC8"/>
    <w:rsid w:val="00855EF3"/>
    <w:rsid w:val="0085671A"/>
    <w:rsid w:val="0086005B"/>
    <w:rsid w:val="00860298"/>
    <w:rsid w:val="008613C0"/>
    <w:rsid w:val="00863ACB"/>
    <w:rsid w:val="00866DD9"/>
    <w:rsid w:val="0087232E"/>
    <w:rsid w:val="00874D51"/>
    <w:rsid w:val="00876B4F"/>
    <w:rsid w:val="00877B4D"/>
    <w:rsid w:val="00877D10"/>
    <w:rsid w:val="008813E0"/>
    <w:rsid w:val="0088246F"/>
    <w:rsid w:val="00882FD5"/>
    <w:rsid w:val="00884FC7"/>
    <w:rsid w:val="00885866"/>
    <w:rsid w:val="0088653C"/>
    <w:rsid w:val="008928AC"/>
    <w:rsid w:val="008930A2"/>
    <w:rsid w:val="008A03DE"/>
    <w:rsid w:val="008A11D9"/>
    <w:rsid w:val="008A19D4"/>
    <w:rsid w:val="008A5920"/>
    <w:rsid w:val="008A5FA4"/>
    <w:rsid w:val="008B7CBF"/>
    <w:rsid w:val="008C12C3"/>
    <w:rsid w:val="008C14C2"/>
    <w:rsid w:val="008C280E"/>
    <w:rsid w:val="008C2B6E"/>
    <w:rsid w:val="008C2C46"/>
    <w:rsid w:val="008C3BA9"/>
    <w:rsid w:val="008C625C"/>
    <w:rsid w:val="008C64E4"/>
    <w:rsid w:val="008C74F3"/>
    <w:rsid w:val="008D445F"/>
    <w:rsid w:val="008D72AE"/>
    <w:rsid w:val="008E00CC"/>
    <w:rsid w:val="008E0C0C"/>
    <w:rsid w:val="008E1BFF"/>
    <w:rsid w:val="008E35B5"/>
    <w:rsid w:val="008E4B13"/>
    <w:rsid w:val="008E4F7B"/>
    <w:rsid w:val="008E617C"/>
    <w:rsid w:val="008E6E58"/>
    <w:rsid w:val="008F03E5"/>
    <w:rsid w:val="008F139C"/>
    <w:rsid w:val="008F2039"/>
    <w:rsid w:val="008F351F"/>
    <w:rsid w:val="008F3CBC"/>
    <w:rsid w:val="008F55A4"/>
    <w:rsid w:val="008F66E1"/>
    <w:rsid w:val="008F76DE"/>
    <w:rsid w:val="00900AA1"/>
    <w:rsid w:val="0090138D"/>
    <w:rsid w:val="00901C55"/>
    <w:rsid w:val="009055A6"/>
    <w:rsid w:val="0091214E"/>
    <w:rsid w:val="009145BC"/>
    <w:rsid w:val="00914AFB"/>
    <w:rsid w:val="00923577"/>
    <w:rsid w:val="009235BC"/>
    <w:rsid w:val="00926924"/>
    <w:rsid w:val="00927B23"/>
    <w:rsid w:val="00930A93"/>
    <w:rsid w:val="00932EC6"/>
    <w:rsid w:val="00933243"/>
    <w:rsid w:val="009334D1"/>
    <w:rsid w:val="00933C17"/>
    <w:rsid w:val="00936195"/>
    <w:rsid w:val="00936D64"/>
    <w:rsid w:val="00936DF5"/>
    <w:rsid w:val="00937C78"/>
    <w:rsid w:val="00940F6F"/>
    <w:rsid w:val="00942ACE"/>
    <w:rsid w:val="009430BC"/>
    <w:rsid w:val="0094429D"/>
    <w:rsid w:val="0094492B"/>
    <w:rsid w:val="00946678"/>
    <w:rsid w:val="0094686C"/>
    <w:rsid w:val="00946D24"/>
    <w:rsid w:val="009522D0"/>
    <w:rsid w:val="00953FF5"/>
    <w:rsid w:val="0095485D"/>
    <w:rsid w:val="00955B57"/>
    <w:rsid w:val="00956DC3"/>
    <w:rsid w:val="00957B8F"/>
    <w:rsid w:val="00960422"/>
    <w:rsid w:val="009629D7"/>
    <w:rsid w:val="0096496B"/>
    <w:rsid w:val="009713C5"/>
    <w:rsid w:val="0097169D"/>
    <w:rsid w:val="00971C62"/>
    <w:rsid w:val="00971DB6"/>
    <w:rsid w:val="0097590E"/>
    <w:rsid w:val="00977AC5"/>
    <w:rsid w:val="009803B7"/>
    <w:rsid w:val="00980DB9"/>
    <w:rsid w:val="00984273"/>
    <w:rsid w:val="00984399"/>
    <w:rsid w:val="00984700"/>
    <w:rsid w:val="00984790"/>
    <w:rsid w:val="009909EA"/>
    <w:rsid w:val="00990A12"/>
    <w:rsid w:val="00991042"/>
    <w:rsid w:val="00993D88"/>
    <w:rsid w:val="00994513"/>
    <w:rsid w:val="00996131"/>
    <w:rsid w:val="009961C7"/>
    <w:rsid w:val="00997C15"/>
    <w:rsid w:val="009A13B6"/>
    <w:rsid w:val="009A55EC"/>
    <w:rsid w:val="009A6425"/>
    <w:rsid w:val="009A7382"/>
    <w:rsid w:val="009A750D"/>
    <w:rsid w:val="009A7726"/>
    <w:rsid w:val="009B0222"/>
    <w:rsid w:val="009B08BA"/>
    <w:rsid w:val="009B1EB8"/>
    <w:rsid w:val="009B2CC8"/>
    <w:rsid w:val="009B4F10"/>
    <w:rsid w:val="009B6984"/>
    <w:rsid w:val="009C1CA0"/>
    <w:rsid w:val="009C64CF"/>
    <w:rsid w:val="009C6E5D"/>
    <w:rsid w:val="009D0C91"/>
    <w:rsid w:val="009D0CF6"/>
    <w:rsid w:val="009D0DD4"/>
    <w:rsid w:val="009D5AEB"/>
    <w:rsid w:val="009D5FA6"/>
    <w:rsid w:val="009D6FE9"/>
    <w:rsid w:val="009E0443"/>
    <w:rsid w:val="009E0EAF"/>
    <w:rsid w:val="009E3332"/>
    <w:rsid w:val="009F2A1F"/>
    <w:rsid w:val="009F7215"/>
    <w:rsid w:val="00A000FC"/>
    <w:rsid w:val="00A045EA"/>
    <w:rsid w:val="00A053E5"/>
    <w:rsid w:val="00A05713"/>
    <w:rsid w:val="00A058F0"/>
    <w:rsid w:val="00A05AC5"/>
    <w:rsid w:val="00A11879"/>
    <w:rsid w:val="00A118A5"/>
    <w:rsid w:val="00A12A1F"/>
    <w:rsid w:val="00A145E1"/>
    <w:rsid w:val="00A15EBC"/>
    <w:rsid w:val="00A22813"/>
    <w:rsid w:val="00A2636F"/>
    <w:rsid w:val="00A31F4D"/>
    <w:rsid w:val="00A327E0"/>
    <w:rsid w:val="00A32863"/>
    <w:rsid w:val="00A33DCD"/>
    <w:rsid w:val="00A345F8"/>
    <w:rsid w:val="00A3701D"/>
    <w:rsid w:val="00A41236"/>
    <w:rsid w:val="00A450B4"/>
    <w:rsid w:val="00A4692B"/>
    <w:rsid w:val="00A46E8C"/>
    <w:rsid w:val="00A517D6"/>
    <w:rsid w:val="00A52317"/>
    <w:rsid w:val="00A52332"/>
    <w:rsid w:val="00A527C1"/>
    <w:rsid w:val="00A52D52"/>
    <w:rsid w:val="00A531EA"/>
    <w:rsid w:val="00A5446C"/>
    <w:rsid w:val="00A55490"/>
    <w:rsid w:val="00A55863"/>
    <w:rsid w:val="00A57DE0"/>
    <w:rsid w:val="00A63269"/>
    <w:rsid w:val="00A63947"/>
    <w:rsid w:val="00A6491E"/>
    <w:rsid w:val="00A66EE6"/>
    <w:rsid w:val="00A674B1"/>
    <w:rsid w:val="00A71321"/>
    <w:rsid w:val="00A742D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4267"/>
    <w:rsid w:val="00AA5700"/>
    <w:rsid w:val="00AA5E4B"/>
    <w:rsid w:val="00AA5F24"/>
    <w:rsid w:val="00AB201C"/>
    <w:rsid w:val="00AB351E"/>
    <w:rsid w:val="00AB3602"/>
    <w:rsid w:val="00AB3CB9"/>
    <w:rsid w:val="00AB409F"/>
    <w:rsid w:val="00AB4347"/>
    <w:rsid w:val="00AB4AC3"/>
    <w:rsid w:val="00AB6079"/>
    <w:rsid w:val="00AB7E34"/>
    <w:rsid w:val="00AC0D5E"/>
    <w:rsid w:val="00AC13A9"/>
    <w:rsid w:val="00AC14D7"/>
    <w:rsid w:val="00AC184D"/>
    <w:rsid w:val="00AC18C0"/>
    <w:rsid w:val="00AC1958"/>
    <w:rsid w:val="00AC3CDA"/>
    <w:rsid w:val="00AC5507"/>
    <w:rsid w:val="00AC6D40"/>
    <w:rsid w:val="00AC6EBC"/>
    <w:rsid w:val="00AC70CA"/>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535E"/>
    <w:rsid w:val="00AF61C4"/>
    <w:rsid w:val="00B01FCA"/>
    <w:rsid w:val="00B0607E"/>
    <w:rsid w:val="00B07505"/>
    <w:rsid w:val="00B10486"/>
    <w:rsid w:val="00B1060D"/>
    <w:rsid w:val="00B11156"/>
    <w:rsid w:val="00B113B5"/>
    <w:rsid w:val="00B119B2"/>
    <w:rsid w:val="00B1385C"/>
    <w:rsid w:val="00B1554A"/>
    <w:rsid w:val="00B15C02"/>
    <w:rsid w:val="00B168E2"/>
    <w:rsid w:val="00B17AAC"/>
    <w:rsid w:val="00B23F21"/>
    <w:rsid w:val="00B27BC2"/>
    <w:rsid w:val="00B303B2"/>
    <w:rsid w:val="00B3337F"/>
    <w:rsid w:val="00B34626"/>
    <w:rsid w:val="00B35074"/>
    <w:rsid w:val="00B35661"/>
    <w:rsid w:val="00B361C4"/>
    <w:rsid w:val="00B372C9"/>
    <w:rsid w:val="00B4061A"/>
    <w:rsid w:val="00B40FD4"/>
    <w:rsid w:val="00B41397"/>
    <w:rsid w:val="00B41EB6"/>
    <w:rsid w:val="00B51027"/>
    <w:rsid w:val="00B51D97"/>
    <w:rsid w:val="00B54496"/>
    <w:rsid w:val="00B5471E"/>
    <w:rsid w:val="00B558E2"/>
    <w:rsid w:val="00B5745B"/>
    <w:rsid w:val="00B574BE"/>
    <w:rsid w:val="00B5758C"/>
    <w:rsid w:val="00B62F65"/>
    <w:rsid w:val="00B653EC"/>
    <w:rsid w:val="00B65812"/>
    <w:rsid w:val="00B65B33"/>
    <w:rsid w:val="00B66449"/>
    <w:rsid w:val="00B6723A"/>
    <w:rsid w:val="00B678DF"/>
    <w:rsid w:val="00B7096C"/>
    <w:rsid w:val="00B71810"/>
    <w:rsid w:val="00B723E8"/>
    <w:rsid w:val="00B724C1"/>
    <w:rsid w:val="00B80385"/>
    <w:rsid w:val="00B81520"/>
    <w:rsid w:val="00B85799"/>
    <w:rsid w:val="00B860BB"/>
    <w:rsid w:val="00B861A7"/>
    <w:rsid w:val="00B87934"/>
    <w:rsid w:val="00B87B88"/>
    <w:rsid w:val="00B90BEE"/>
    <w:rsid w:val="00B918F0"/>
    <w:rsid w:val="00B9275A"/>
    <w:rsid w:val="00B93BDF"/>
    <w:rsid w:val="00B946A8"/>
    <w:rsid w:val="00B964F8"/>
    <w:rsid w:val="00B96CBA"/>
    <w:rsid w:val="00B97381"/>
    <w:rsid w:val="00BA0798"/>
    <w:rsid w:val="00BA213A"/>
    <w:rsid w:val="00BA54C6"/>
    <w:rsid w:val="00BA59D1"/>
    <w:rsid w:val="00BA62C0"/>
    <w:rsid w:val="00BB0128"/>
    <w:rsid w:val="00BB216D"/>
    <w:rsid w:val="00BB654D"/>
    <w:rsid w:val="00BB6B85"/>
    <w:rsid w:val="00BB6F0F"/>
    <w:rsid w:val="00BB7CEF"/>
    <w:rsid w:val="00BC0497"/>
    <w:rsid w:val="00BC1C01"/>
    <w:rsid w:val="00BC2529"/>
    <w:rsid w:val="00BC256B"/>
    <w:rsid w:val="00BC4711"/>
    <w:rsid w:val="00BC4818"/>
    <w:rsid w:val="00BC4C29"/>
    <w:rsid w:val="00BC53E5"/>
    <w:rsid w:val="00BD0ECB"/>
    <w:rsid w:val="00BD3840"/>
    <w:rsid w:val="00BD46D8"/>
    <w:rsid w:val="00BE1911"/>
    <w:rsid w:val="00BE26CB"/>
    <w:rsid w:val="00BE337A"/>
    <w:rsid w:val="00BE40E5"/>
    <w:rsid w:val="00BE6BE6"/>
    <w:rsid w:val="00BF16ED"/>
    <w:rsid w:val="00BF22DC"/>
    <w:rsid w:val="00BF3171"/>
    <w:rsid w:val="00BF7547"/>
    <w:rsid w:val="00C01FE2"/>
    <w:rsid w:val="00C030C1"/>
    <w:rsid w:val="00C04F50"/>
    <w:rsid w:val="00C05B89"/>
    <w:rsid w:val="00C06048"/>
    <w:rsid w:val="00C06581"/>
    <w:rsid w:val="00C071CB"/>
    <w:rsid w:val="00C10A50"/>
    <w:rsid w:val="00C135E1"/>
    <w:rsid w:val="00C16189"/>
    <w:rsid w:val="00C1799B"/>
    <w:rsid w:val="00C17D72"/>
    <w:rsid w:val="00C23566"/>
    <w:rsid w:val="00C23776"/>
    <w:rsid w:val="00C2450C"/>
    <w:rsid w:val="00C25259"/>
    <w:rsid w:val="00C2554B"/>
    <w:rsid w:val="00C25A3C"/>
    <w:rsid w:val="00C3270A"/>
    <w:rsid w:val="00C37AAB"/>
    <w:rsid w:val="00C40DC6"/>
    <w:rsid w:val="00C43DBA"/>
    <w:rsid w:val="00C4457F"/>
    <w:rsid w:val="00C46519"/>
    <w:rsid w:val="00C5083D"/>
    <w:rsid w:val="00C50EF2"/>
    <w:rsid w:val="00C51AF3"/>
    <w:rsid w:val="00C55FA9"/>
    <w:rsid w:val="00C56666"/>
    <w:rsid w:val="00C608F3"/>
    <w:rsid w:val="00C60C1B"/>
    <w:rsid w:val="00C61B75"/>
    <w:rsid w:val="00C640A7"/>
    <w:rsid w:val="00C64368"/>
    <w:rsid w:val="00C65655"/>
    <w:rsid w:val="00C65943"/>
    <w:rsid w:val="00C66DED"/>
    <w:rsid w:val="00C71A83"/>
    <w:rsid w:val="00C71CCD"/>
    <w:rsid w:val="00C74A7F"/>
    <w:rsid w:val="00C753D2"/>
    <w:rsid w:val="00C775B5"/>
    <w:rsid w:val="00C77C51"/>
    <w:rsid w:val="00C8209A"/>
    <w:rsid w:val="00C821AB"/>
    <w:rsid w:val="00C82D3A"/>
    <w:rsid w:val="00C83C81"/>
    <w:rsid w:val="00C85647"/>
    <w:rsid w:val="00C859D5"/>
    <w:rsid w:val="00C85EBF"/>
    <w:rsid w:val="00C93184"/>
    <w:rsid w:val="00C93511"/>
    <w:rsid w:val="00C96358"/>
    <w:rsid w:val="00CA1C51"/>
    <w:rsid w:val="00CA2247"/>
    <w:rsid w:val="00CA6B66"/>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0D32"/>
    <w:rsid w:val="00CF39C2"/>
    <w:rsid w:val="00CF53DC"/>
    <w:rsid w:val="00CF5FA4"/>
    <w:rsid w:val="00CF657B"/>
    <w:rsid w:val="00CF6F7A"/>
    <w:rsid w:val="00CF7BEB"/>
    <w:rsid w:val="00D01322"/>
    <w:rsid w:val="00D04A2E"/>
    <w:rsid w:val="00D060FF"/>
    <w:rsid w:val="00D062C2"/>
    <w:rsid w:val="00D06346"/>
    <w:rsid w:val="00D075DD"/>
    <w:rsid w:val="00D102F0"/>
    <w:rsid w:val="00D108C4"/>
    <w:rsid w:val="00D10980"/>
    <w:rsid w:val="00D10B47"/>
    <w:rsid w:val="00D12814"/>
    <w:rsid w:val="00D1572D"/>
    <w:rsid w:val="00D16A20"/>
    <w:rsid w:val="00D2101B"/>
    <w:rsid w:val="00D23916"/>
    <w:rsid w:val="00D266D3"/>
    <w:rsid w:val="00D2705B"/>
    <w:rsid w:val="00D27262"/>
    <w:rsid w:val="00D33494"/>
    <w:rsid w:val="00D33858"/>
    <w:rsid w:val="00D4118D"/>
    <w:rsid w:val="00D41F2C"/>
    <w:rsid w:val="00D44195"/>
    <w:rsid w:val="00D45D21"/>
    <w:rsid w:val="00D467C9"/>
    <w:rsid w:val="00D52BCB"/>
    <w:rsid w:val="00D5411A"/>
    <w:rsid w:val="00D54788"/>
    <w:rsid w:val="00D55ACA"/>
    <w:rsid w:val="00D56EC4"/>
    <w:rsid w:val="00D57C80"/>
    <w:rsid w:val="00D649C7"/>
    <w:rsid w:val="00D64E72"/>
    <w:rsid w:val="00D67F70"/>
    <w:rsid w:val="00D70DEF"/>
    <w:rsid w:val="00D7294B"/>
    <w:rsid w:val="00D73FF9"/>
    <w:rsid w:val="00D75B34"/>
    <w:rsid w:val="00D81983"/>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3B48"/>
    <w:rsid w:val="00DC4629"/>
    <w:rsid w:val="00DC4BD8"/>
    <w:rsid w:val="00DC77BA"/>
    <w:rsid w:val="00DC7A05"/>
    <w:rsid w:val="00DD159F"/>
    <w:rsid w:val="00DD3F40"/>
    <w:rsid w:val="00DD41ED"/>
    <w:rsid w:val="00DD4EE2"/>
    <w:rsid w:val="00DD50F1"/>
    <w:rsid w:val="00DD6F11"/>
    <w:rsid w:val="00DE0D74"/>
    <w:rsid w:val="00DE16A9"/>
    <w:rsid w:val="00DE3501"/>
    <w:rsid w:val="00DE3C65"/>
    <w:rsid w:val="00DE5815"/>
    <w:rsid w:val="00DE5D16"/>
    <w:rsid w:val="00DE634A"/>
    <w:rsid w:val="00DE6FA2"/>
    <w:rsid w:val="00DE71BE"/>
    <w:rsid w:val="00DF2A5C"/>
    <w:rsid w:val="00DF5A1C"/>
    <w:rsid w:val="00E02774"/>
    <w:rsid w:val="00E061A9"/>
    <w:rsid w:val="00E06576"/>
    <w:rsid w:val="00E10DB6"/>
    <w:rsid w:val="00E13BA6"/>
    <w:rsid w:val="00E144E2"/>
    <w:rsid w:val="00E1652A"/>
    <w:rsid w:val="00E16C70"/>
    <w:rsid w:val="00E16E0A"/>
    <w:rsid w:val="00E209F0"/>
    <w:rsid w:val="00E2129F"/>
    <w:rsid w:val="00E24D06"/>
    <w:rsid w:val="00E255BD"/>
    <w:rsid w:val="00E279FA"/>
    <w:rsid w:val="00E27AEF"/>
    <w:rsid w:val="00E302DA"/>
    <w:rsid w:val="00E30717"/>
    <w:rsid w:val="00E30B1E"/>
    <w:rsid w:val="00E31564"/>
    <w:rsid w:val="00E32751"/>
    <w:rsid w:val="00E336FD"/>
    <w:rsid w:val="00E33AD1"/>
    <w:rsid w:val="00E3589E"/>
    <w:rsid w:val="00E36C14"/>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0F00"/>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33A6"/>
    <w:rsid w:val="00EA454E"/>
    <w:rsid w:val="00EA4AC1"/>
    <w:rsid w:val="00EA58BE"/>
    <w:rsid w:val="00EA5F92"/>
    <w:rsid w:val="00EA63F8"/>
    <w:rsid w:val="00EB0824"/>
    <w:rsid w:val="00EB215B"/>
    <w:rsid w:val="00EB27DE"/>
    <w:rsid w:val="00EB3170"/>
    <w:rsid w:val="00EB32FC"/>
    <w:rsid w:val="00EB531A"/>
    <w:rsid w:val="00EB6C85"/>
    <w:rsid w:val="00EC0F1B"/>
    <w:rsid w:val="00ED0ECE"/>
    <w:rsid w:val="00ED13D8"/>
    <w:rsid w:val="00ED23DD"/>
    <w:rsid w:val="00ED2618"/>
    <w:rsid w:val="00ED33BF"/>
    <w:rsid w:val="00EE41D2"/>
    <w:rsid w:val="00EE6BB3"/>
    <w:rsid w:val="00EF1366"/>
    <w:rsid w:val="00EF482C"/>
    <w:rsid w:val="00F035BA"/>
    <w:rsid w:val="00F0380B"/>
    <w:rsid w:val="00F044B8"/>
    <w:rsid w:val="00F06202"/>
    <w:rsid w:val="00F06E0F"/>
    <w:rsid w:val="00F07833"/>
    <w:rsid w:val="00F0784E"/>
    <w:rsid w:val="00F0795D"/>
    <w:rsid w:val="00F11A6A"/>
    <w:rsid w:val="00F13A4B"/>
    <w:rsid w:val="00F1439E"/>
    <w:rsid w:val="00F1777F"/>
    <w:rsid w:val="00F20CAD"/>
    <w:rsid w:val="00F2169F"/>
    <w:rsid w:val="00F2186C"/>
    <w:rsid w:val="00F23130"/>
    <w:rsid w:val="00F24532"/>
    <w:rsid w:val="00F24CCA"/>
    <w:rsid w:val="00F24E9D"/>
    <w:rsid w:val="00F2561E"/>
    <w:rsid w:val="00F3058D"/>
    <w:rsid w:val="00F3265B"/>
    <w:rsid w:val="00F32EFE"/>
    <w:rsid w:val="00F350AF"/>
    <w:rsid w:val="00F364F4"/>
    <w:rsid w:val="00F36CCD"/>
    <w:rsid w:val="00F36CD5"/>
    <w:rsid w:val="00F36ED3"/>
    <w:rsid w:val="00F37F05"/>
    <w:rsid w:val="00F408F9"/>
    <w:rsid w:val="00F4296F"/>
    <w:rsid w:val="00F44108"/>
    <w:rsid w:val="00F44CD9"/>
    <w:rsid w:val="00F468C6"/>
    <w:rsid w:val="00F47500"/>
    <w:rsid w:val="00F52AE4"/>
    <w:rsid w:val="00F567DC"/>
    <w:rsid w:val="00F601D6"/>
    <w:rsid w:val="00F60377"/>
    <w:rsid w:val="00F6105B"/>
    <w:rsid w:val="00F623D0"/>
    <w:rsid w:val="00F62C31"/>
    <w:rsid w:val="00F64ACC"/>
    <w:rsid w:val="00F64BC8"/>
    <w:rsid w:val="00F72D19"/>
    <w:rsid w:val="00F7335A"/>
    <w:rsid w:val="00F7443D"/>
    <w:rsid w:val="00F76435"/>
    <w:rsid w:val="00F764BF"/>
    <w:rsid w:val="00F77D6A"/>
    <w:rsid w:val="00F801C6"/>
    <w:rsid w:val="00F807EC"/>
    <w:rsid w:val="00F83F26"/>
    <w:rsid w:val="00F843F0"/>
    <w:rsid w:val="00F84A54"/>
    <w:rsid w:val="00F864C9"/>
    <w:rsid w:val="00F938DC"/>
    <w:rsid w:val="00F94717"/>
    <w:rsid w:val="00F94CF8"/>
    <w:rsid w:val="00F9655C"/>
    <w:rsid w:val="00F96C9E"/>
    <w:rsid w:val="00FA11FC"/>
    <w:rsid w:val="00FA17B8"/>
    <w:rsid w:val="00FA2265"/>
    <w:rsid w:val="00FA3A79"/>
    <w:rsid w:val="00FA3C8D"/>
    <w:rsid w:val="00FA605F"/>
    <w:rsid w:val="00FA657A"/>
    <w:rsid w:val="00FB3019"/>
    <w:rsid w:val="00FB3A0C"/>
    <w:rsid w:val="00FB77AF"/>
    <w:rsid w:val="00FC1119"/>
    <w:rsid w:val="00FC143C"/>
    <w:rsid w:val="00FC162C"/>
    <w:rsid w:val="00FC58F3"/>
    <w:rsid w:val="00FC7A2D"/>
    <w:rsid w:val="00FD1161"/>
    <w:rsid w:val="00FD575F"/>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rPr>
      <w:sz w:val="22"/>
      <w:szCs w:val="22"/>
    </w:rPr>
  </w:style>
  <w:style w:type="paragraph" w:styleId="Heading1">
    <w:name w:val="heading 1"/>
    <w:basedOn w:val="Normal"/>
    <w:next w:val="Normal"/>
    <w:link w:val="Heading1Char"/>
    <w:uiPriority w:val="99"/>
    <w:qFormat/>
    <w:rsid w:val="00914AFB"/>
    <w:pPr>
      <w:keepNext/>
      <w:keepLines/>
      <w:spacing w:line="360" w:lineRule="auto"/>
      <w:jc w:val="center"/>
      <w:outlineLvl w:val="0"/>
    </w:pPr>
    <w:rPr>
      <w:rFonts w:asciiTheme="minorHAnsi" w:eastAsia="Times New Roman" w:hAnsiTheme="minorHAnsi"/>
      <w:b/>
      <w:bCs/>
      <w:sz w:val="28"/>
      <w:szCs w:val="28"/>
    </w:rPr>
  </w:style>
  <w:style w:type="paragraph" w:styleId="Heading2">
    <w:name w:val="heading 2"/>
    <w:basedOn w:val="Normal"/>
    <w:next w:val="Normal"/>
    <w:link w:val="Heading2Char"/>
    <w:uiPriority w:val="99"/>
    <w:qFormat/>
    <w:rsid w:val="000B62A4"/>
    <w:pPr>
      <w:keepNext/>
      <w:keepLines/>
      <w:spacing w:line="360" w:lineRule="auto"/>
      <w:jc w:val="center"/>
      <w:outlineLvl w:val="1"/>
    </w:pPr>
    <w:rPr>
      <w:rFonts w:asciiTheme="minorHAnsi" w:eastAsia="Times New Roman" w:hAnsiTheme="minorHAnsi"/>
      <w:b/>
      <w:bCs/>
      <w:sz w:val="24"/>
      <w:szCs w:val="26"/>
    </w:rPr>
  </w:style>
  <w:style w:type="paragraph" w:styleId="Heading3">
    <w:name w:val="heading 3"/>
    <w:basedOn w:val="Normal"/>
    <w:next w:val="Normal"/>
    <w:link w:val="Heading3Char"/>
    <w:unhideWhenUsed/>
    <w:qFormat/>
    <w:locked/>
    <w:rsid w:val="008F03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1BFF"/>
    <w:rPr>
      <w:rFonts w:asciiTheme="minorHAnsi" w:eastAsia="Times New Roman" w:hAnsiTheme="minorHAnsi"/>
      <w:b/>
      <w:bCs/>
      <w:sz w:val="28"/>
      <w:szCs w:val="28"/>
    </w:rPr>
  </w:style>
  <w:style w:type="character" w:customStyle="1" w:styleId="Heading2Char">
    <w:name w:val="Heading 2 Char"/>
    <w:basedOn w:val="DefaultParagraphFont"/>
    <w:link w:val="Heading2"/>
    <w:uiPriority w:val="99"/>
    <w:locked/>
    <w:rsid w:val="000B62A4"/>
    <w:rPr>
      <w:rFonts w:asciiTheme="minorHAnsi" w:eastAsia="Times New Roman" w:hAnsiTheme="minorHAnsi"/>
      <w:b/>
      <w:bCs/>
      <w:sz w:val="24"/>
      <w:szCs w:val="26"/>
    </w:rPr>
  </w:style>
  <w:style w:type="table" w:styleId="TableGrid">
    <w:name w:val="Table Grid"/>
    <w:basedOn w:val="TableNormal"/>
    <w:uiPriority w:val="59"/>
    <w:rsid w:val="00FF7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 w:type="paragraph" w:styleId="NoSpacing">
    <w:name w:val="No Spacing"/>
    <w:link w:val="NoSpacingChar"/>
    <w:uiPriority w:val="1"/>
    <w:qFormat/>
    <w:rsid w:val="001947B7"/>
    <w:rPr>
      <w:rFonts w:eastAsia="Times New Roman"/>
      <w:sz w:val="22"/>
      <w:szCs w:val="22"/>
    </w:rPr>
  </w:style>
  <w:style w:type="character" w:customStyle="1" w:styleId="NoSpacingChar">
    <w:name w:val="No Spacing Char"/>
    <w:basedOn w:val="DefaultParagraphFont"/>
    <w:link w:val="NoSpacing"/>
    <w:uiPriority w:val="1"/>
    <w:rsid w:val="001947B7"/>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8E1BFF"/>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qFormat/>
    <w:locked/>
    <w:rsid w:val="00C23566"/>
    <w:pPr>
      <w:spacing w:after="100"/>
    </w:pPr>
  </w:style>
  <w:style w:type="paragraph" w:styleId="TOC2">
    <w:name w:val="toc 2"/>
    <w:basedOn w:val="Normal"/>
    <w:next w:val="Normal"/>
    <w:autoRedefine/>
    <w:uiPriority w:val="39"/>
    <w:unhideWhenUsed/>
    <w:qFormat/>
    <w:locked/>
    <w:rsid w:val="00335977"/>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locked/>
    <w:rsid w:val="00335977"/>
    <w:pPr>
      <w:spacing w:after="100" w:line="276" w:lineRule="auto"/>
      <w:ind w:left="440"/>
    </w:pPr>
    <w:rPr>
      <w:rFonts w:asciiTheme="minorHAnsi" w:eastAsiaTheme="minorEastAsia" w:hAnsiTheme="minorHAnsi" w:cstheme="minorBidi"/>
    </w:rPr>
  </w:style>
  <w:style w:type="character" w:styleId="Strong">
    <w:name w:val="Strong"/>
    <w:basedOn w:val="DefaultParagraphFont"/>
    <w:qFormat/>
    <w:locked/>
    <w:rsid w:val="008F03E5"/>
    <w:rPr>
      <w:b/>
      <w:bCs/>
    </w:rPr>
  </w:style>
  <w:style w:type="character" w:customStyle="1" w:styleId="Heading3Char">
    <w:name w:val="Heading 3 Char"/>
    <w:basedOn w:val="DefaultParagraphFont"/>
    <w:link w:val="Heading3"/>
    <w:rsid w:val="008F03E5"/>
    <w:rPr>
      <w:rFonts w:asciiTheme="majorHAnsi" w:eastAsiaTheme="majorEastAsia" w:hAnsiTheme="majorHAnsi" w:cstheme="majorBidi"/>
      <w:b/>
      <w:bCs/>
      <w:color w:val="4F81BD" w:themeColor="accent1"/>
      <w:sz w:val="22"/>
      <w:szCs w:val="22"/>
    </w:rPr>
  </w:style>
  <w:style w:type="paragraph" w:styleId="TableofFigures">
    <w:name w:val="table of figures"/>
    <w:basedOn w:val="Normal"/>
    <w:next w:val="Normal"/>
    <w:uiPriority w:val="99"/>
    <w:unhideWhenUsed/>
    <w:rsid w:val="00B4061A"/>
  </w:style>
  <w:style w:type="character" w:customStyle="1" w:styleId="apple-converted-space">
    <w:name w:val="apple-converted-space"/>
    <w:basedOn w:val="DefaultParagraphFont"/>
    <w:rsid w:val="00F11A6A"/>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_rels/footnotes.xml.rels><?xml version="1.0" encoding="UTF-8" standalone="yes"?>
<Relationships xmlns="http://schemas.openxmlformats.org/package/2006/relationships"><Relationship Id="rId2" Type="http://schemas.openxmlformats.org/officeDocument/2006/relationships/hyperlink" Target="https://java.com/en/download/index.jsp" TargetMode="External"/><Relationship Id="rId1" Type="http://schemas.openxmlformats.org/officeDocument/2006/relationships/hyperlink" Target="https://archive.ics.uci.edu/ml/datasets/Breast+Cancer+Wisconsin+(Origin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yd\Desktop\CS123A%20Git%20Repository\CS123A\CS123%20Genetic%20Algorithm%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Effect of Chromosome Population Size </a:t>
            </a:r>
          </a:p>
          <a:p>
            <a:pPr>
              <a:defRPr sz="1400"/>
            </a:pPr>
            <a:r>
              <a:rPr lang="en-US" sz="1400"/>
              <a:t>on the Genetic</a:t>
            </a:r>
            <a:r>
              <a:rPr lang="en-US" sz="1400" baseline="0"/>
              <a:t> Algorithm's Accuracy</a:t>
            </a:r>
            <a:endParaRPr lang="en-US" sz="1400"/>
          </a:p>
        </c:rich>
      </c:tx>
      <c:layout>
        <c:manualLayout>
          <c:xMode val="edge"/>
          <c:yMode val="edge"/>
          <c:x val="0.16568914462615253"/>
          <c:y val="1.9120458891013402E-2"/>
        </c:manualLayout>
      </c:layout>
    </c:title>
    <c:plotArea>
      <c:layout>
        <c:manualLayout>
          <c:layoutTarget val="inner"/>
          <c:xMode val="edge"/>
          <c:yMode val="edge"/>
          <c:x val="0.11113680923197522"/>
          <c:y val="0.16676653319144816"/>
          <c:w val="0.8047600750292585"/>
          <c:h val="0.7051178187118986"/>
        </c:manualLayout>
      </c:layout>
      <c:scatterChart>
        <c:scatterStyle val="smoothMarker"/>
        <c:ser>
          <c:idx val="0"/>
          <c:order val="0"/>
          <c:tx>
            <c:v>Total Accuracy</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Results'!$U$3:$U$16</c:f>
              <c:numCache>
                <c:formatCode>General</c:formatCode>
                <c:ptCount val="14"/>
                <c:pt idx="0">
                  <c:v>95.852071005917111</c:v>
                </c:pt>
                <c:pt idx="1">
                  <c:v>95.999999999999972</c:v>
                </c:pt>
                <c:pt idx="2">
                  <c:v>96.041420118343154</c:v>
                </c:pt>
                <c:pt idx="3">
                  <c:v>96.443786982248469</c:v>
                </c:pt>
                <c:pt idx="4">
                  <c:v>96.118343195266249</c:v>
                </c:pt>
                <c:pt idx="5">
                  <c:v>96.893491124260308</c:v>
                </c:pt>
                <c:pt idx="6">
                  <c:v>97.384615384615387</c:v>
                </c:pt>
                <c:pt idx="7">
                  <c:v>97.532544378698177</c:v>
                </c:pt>
                <c:pt idx="8">
                  <c:v>97.970414201183402</c:v>
                </c:pt>
                <c:pt idx="9">
                  <c:v>98.01775147928997</c:v>
                </c:pt>
                <c:pt idx="10">
                  <c:v>98.34319526627219</c:v>
                </c:pt>
                <c:pt idx="11">
                  <c:v>98.520710059171606</c:v>
                </c:pt>
                <c:pt idx="12">
                  <c:v>98.485207100591694</c:v>
                </c:pt>
                <c:pt idx="13">
                  <c:v>98.579881656804702</c:v>
                </c:pt>
              </c:numCache>
            </c:numRef>
          </c:yVal>
          <c:smooth val="1"/>
        </c:ser>
        <c:ser>
          <c:idx val="1"/>
          <c:order val="2"/>
          <c:tx>
            <c:v>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Results'!$S$3:$S$16</c:f>
              <c:numCache>
                <c:formatCode>General</c:formatCode>
                <c:ptCount val="14"/>
                <c:pt idx="0">
                  <c:v>88.070393374741158</c:v>
                </c:pt>
                <c:pt idx="1">
                  <c:v>88.997929606625235</c:v>
                </c:pt>
                <c:pt idx="2">
                  <c:v>89.022774327122136</c:v>
                </c:pt>
                <c:pt idx="3">
                  <c:v>90.714285714285722</c:v>
                </c:pt>
                <c:pt idx="4">
                  <c:v>90.834368530020598</c:v>
                </c:pt>
                <c:pt idx="5">
                  <c:v>92.426501035196651</c:v>
                </c:pt>
                <c:pt idx="6">
                  <c:v>93.262939958592071</c:v>
                </c:pt>
                <c:pt idx="7">
                  <c:v>93.942028985507235</c:v>
                </c:pt>
                <c:pt idx="8">
                  <c:v>94.486542443064153</c:v>
                </c:pt>
                <c:pt idx="9">
                  <c:v>94.507246376811551</c:v>
                </c:pt>
                <c:pt idx="10">
                  <c:v>94.991718426501009</c:v>
                </c:pt>
                <c:pt idx="11">
                  <c:v>95.364389233954398</c:v>
                </c:pt>
                <c:pt idx="12">
                  <c:v>95.178053830227753</c:v>
                </c:pt>
                <c:pt idx="13">
                  <c:v>95.387163561076591</c:v>
                </c:pt>
              </c:numCache>
            </c:numRef>
          </c:yVal>
          <c:smooth val="1"/>
        </c:ser>
        <c:axId val="116867840"/>
        <c:axId val="116870144"/>
      </c:scatterChart>
      <c:scatterChart>
        <c:scatterStyle val="smoothMarker"/>
        <c:ser>
          <c:idx val="2"/>
          <c:order val="1"/>
          <c:tx>
            <c:v>STDEV Total Accuracy</c:v>
          </c:tx>
          <c:xVal>
            <c:numRef>
              <c:f>'GA Results'!$R$4:$R$16</c:f>
              <c:numCache>
                <c:formatCode>General</c:formatCode>
                <c:ptCount val="13"/>
                <c:pt idx="0">
                  <c:v>250</c:v>
                </c:pt>
                <c:pt idx="1">
                  <c:v>500</c:v>
                </c:pt>
                <c:pt idx="2">
                  <c:v>750</c:v>
                </c:pt>
                <c:pt idx="3">
                  <c:v>1000</c:v>
                </c:pt>
                <c:pt idx="4">
                  <c:v>2000</c:v>
                </c:pt>
                <c:pt idx="5">
                  <c:v>3000</c:v>
                </c:pt>
                <c:pt idx="6">
                  <c:v>4000</c:v>
                </c:pt>
                <c:pt idx="7">
                  <c:v>5000</c:v>
                </c:pt>
                <c:pt idx="8">
                  <c:v>6000</c:v>
                </c:pt>
                <c:pt idx="9">
                  <c:v>7000</c:v>
                </c:pt>
                <c:pt idx="10">
                  <c:v>8000</c:v>
                </c:pt>
                <c:pt idx="11">
                  <c:v>9000</c:v>
                </c:pt>
                <c:pt idx="12">
                  <c:v>10000</c:v>
                </c:pt>
              </c:numCache>
            </c:numRef>
          </c:xVal>
          <c:yVal>
            <c:numRef>
              <c:f>'GA Results'!$T$3:$T$16</c:f>
              <c:numCache>
                <c:formatCode>General</c:formatCode>
                <c:ptCount val="14"/>
                <c:pt idx="0">
                  <c:v>2.8163899844538838</c:v>
                </c:pt>
                <c:pt idx="1">
                  <c:v>2.8976573003401653</c:v>
                </c:pt>
                <c:pt idx="2">
                  <c:v>2.9083900529896818</c:v>
                </c:pt>
                <c:pt idx="3">
                  <c:v>3.0322070148015747</c:v>
                </c:pt>
                <c:pt idx="4">
                  <c:v>2.5482835328561442</c:v>
                </c:pt>
                <c:pt idx="5">
                  <c:v>3.0752827510201404</c:v>
                </c:pt>
                <c:pt idx="6">
                  <c:v>2.9754206394668623</c:v>
                </c:pt>
                <c:pt idx="7">
                  <c:v>2.3489577384479756</c:v>
                </c:pt>
                <c:pt idx="8">
                  <c:v>2.2914876004124376</c:v>
                </c:pt>
                <c:pt idx="9">
                  <c:v>2.148082321824857</c:v>
                </c:pt>
                <c:pt idx="10">
                  <c:v>1.6071436359069675</c:v>
                </c:pt>
                <c:pt idx="11">
                  <c:v>1.392720922474258</c:v>
                </c:pt>
                <c:pt idx="12">
                  <c:v>1.3900446990839648</c:v>
                </c:pt>
                <c:pt idx="13">
                  <c:v>1.3294753314925436</c:v>
                </c:pt>
              </c:numCache>
            </c:numRef>
          </c:yVal>
          <c:smooth val="1"/>
        </c:ser>
        <c:ser>
          <c:idx val="3"/>
          <c:order val="3"/>
          <c:tx>
            <c:v>STDEV 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Results'!$V$3:$V$16</c:f>
              <c:numCache>
                <c:formatCode>General</c:formatCode>
                <c:ptCount val="14"/>
                <c:pt idx="0">
                  <c:v>2.5069068094205926</c:v>
                </c:pt>
                <c:pt idx="1">
                  <c:v>2.6703415373977175</c:v>
                </c:pt>
                <c:pt idx="2">
                  <c:v>2.6094864976955097</c:v>
                </c:pt>
                <c:pt idx="3">
                  <c:v>2.0983533841359887</c:v>
                </c:pt>
                <c:pt idx="4">
                  <c:v>2.209713270764563</c:v>
                </c:pt>
                <c:pt idx="5">
                  <c:v>1.9873468860511359</c:v>
                </c:pt>
                <c:pt idx="6">
                  <c:v>2.0757904720964744</c:v>
                </c:pt>
                <c:pt idx="7">
                  <c:v>2.1932226127897008</c:v>
                </c:pt>
                <c:pt idx="8">
                  <c:v>1.7055572092826539</c:v>
                </c:pt>
                <c:pt idx="9">
                  <c:v>1.726414514823106</c:v>
                </c:pt>
                <c:pt idx="10">
                  <c:v>1.1653632282062647</c:v>
                </c:pt>
                <c:pt idx="11">
                  <c:v>0.83044907131685231</c:v>
                </c:pt>
                <c:pt idx="12">
                  <c:v>0.87934744778458762</c:v>
                </c:pt>
                <c:pt idx="13">
                  <c:v>0.79786965971753443</c:v>
                </c:pt>
              </c:numCache>
            </c:numRef>
          </c:yVal>
          <c:smooth val="1"/>
        </c:ser>
        <c:axId val="116912512"/>
        <c:axId val="116872320"/>
      </c:scatterChart>
      <c:valAx>
        <c:axId val="116867840"/>
        <c:scaling>
          <c:orientation val="minMax"/>
          <c:max val="10000"/>
          <c:min val="0"/>
        </c:scaling>
        <c:axPos val="b"/>
        <c:majorGridlines/>
        <c:title>
          <c:tx>
            <c:rich>
              <a:bodyPr/>
              <a:lstStyle/>
              <a:p>
                <a:pPr>
                  <a:defRPr sz="1200"/>
                </a:pPr>
                <a:r>
                  <a:rPr lang="en-US" sz="1200"/>
                  <a:t>Chromosome</a:t>
                </a:r>
                <a:r>
                  <a:rPr lang="en-US" sz="1200" baseline="0"/>
                  <a:t> Population Size</a:t>
                </a:r>
                <a:endParaRPr lang="en-US" sz="1200"/>
              </a:p>
            </c:rich>
          </c:tx>
        </c:title>
        <c:numFmt formatCode="General" sourceLinked="1"/>
        <c:majorTickMark val="none"/>
        <c:tickLblPos val="nextTo"/>
        <c:crossAx val="116870144"/>
        <c:crosses val="autoZero"/>
        <c:crossBetween val="midCat"/>
        <c:majorUnit val="2000"/>
      </c:valAx>
      <c:valAx>
        <c:axId val="116870144"/>
        <c:scaling>
          <c:orientation val="minMax"/>
          <c:max val="100"/>
          <c:min val="88"/>
        </c:scaling>
        <c:axPos val="l"/>
        <c:majorGridlines/>
        <c:title>
          <c:tx>
            <c:rich>
              <a:bodyPr/>
              <a:lstStyle/>
              <a:p>
                <a:pPr>
                  <a:defRPr sz="1200"/>
                </a:pPr>
                <a:r>
                  <a:rPr lang="en-US" sz="1200"/>
                  <a:t>Accuracy (%)</a:t>
                </a:r>
              </a:p>
            </c:rich>
          </c:tx>
        </c:title>
        <c:numFmt formatCode="General" sourceLinked="1"/>
        <c:majorTickMark val="none"/>
        <c:tickLblPos val="nextTo"/>
        <c:crossAx val="116867840"/>
        <c:crosses val="autoZero"/>
        <c:crossBetween val="midCat"/>
      </c:valAx>
      <c:valAx>
        <c:axId val="116872320"/>
        <c:scaling>
          <c:orientation val="minMax"/>
        </c:scaling>
        <c:axPos val="r"/>
        <c:title>
          <c:tx>
            <c:rich>
              <a:bodyPr rot="-5400000" vert="horz"/>
              <a:lstStyle/>
              <a:p>
                <a:pPr>
                  <a:defRPr sz="1200"/>
                </a:pPr>
                <a:r>
                  <a:rPr lang="en-US" sz="1200"/>
                  <a:t>Standard</a:t>
                </a:r>
                <a:r>
                  <a:rPr lang="en-US" sz="1200" baseline="0"/>
                  <a:t> Deviation (%)</a:t>
                </a:r>
                <a:endParaRPr lang="en-US" sz="1200"/>
              </a:p>
            </c:rich>
          </c:tx>
        </c:title>
        <c:numFmt formatCode="General" sourceLinked="1"/>
        <c:tickLblPos val="nextTo"/>
        <c:crossAx val="116912512"/>
        <c:crosses val="max"/>
        <c:crossBetween val="midCat"/>
      </c:valAx>
      <c:valAx>
        <c:axId val="116912512"/>
        <c:scaling>
          <c:orientation val="minMax"/>
        </c:scaling>
        <c:delete val="1"/>
        <c:axPos val="b"/>
        <c:numFmt formatCode="General" sourceLinked="1"/>
        <c:tickLblPos val="none"/>
        <c:crossAx val="116872320"/>
        <c:crosses val="autoZero"/>
        <c:crossBetween val="midCat"/>
      </c:valAx>
    </c:plotArea>
    <c:legend>
      <c:legendPos val="r"/>
      <c:layout>
        <c:manualLayout>
          <c:xMode val="edge"/>
          <c:yMode val="edge"/>
          <c:x val="0.69066643111918746"/>
          <c:y val="2.1521820694553367E-2"/>
          <c:w val="0.29869506696278347"/>
          <c:h val="0.20123028359504794"/>
        </c:manualLayout>
      </c:layout>
      <c:overlay val="1"/>
      <c:spPr>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50800" dir="5400000" algn="ctr" rotWithShape="0">
            <a:schemeClr val="tx1"/>
          </a:outerShdw>
        </a:effectLst>
      </c:spPr>
      <c:txPr>
        <a:bodyPr/>
        <a:lstStyle/>
        <a:p>
          <a:pPr>
            <a:defRPr sz="9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84948"/>
    <w:rsid w:val="007705D9"/>
    <w:rsid w:val="00C84948"/>
    <w:rsid w:val="00D76DBB"/>
    <w:rsid w:val="00FD4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6088264A94169B219E5A7C16718EA">
    <w:name w:val="6336088264A94169B219E5A7C16718EA"/>
    <w:rsid w:val="00C84948"/>
    <w:pPr>
      <w:spacing w:after="200" w:line="276" w:lineRule="auto"/>
    </w:pPr>
    <w:rPr>
      <w:sz w:val="22"/>
      <w:szCs w:val="22"/>
    </w:rPr>
  </w:style>
  <w:style w:type="paragraph" w:customStyle="1" w:styleId="509D9EBA7EAF4998BCAD15F09E15829D">
    <w:name w:val="509D9EBA7EAF4998BCAD15F09E15829D"/>
    <w:rsid w:val="00C84948"/>
    <w:pPr>
      <w:spacing w:after="200" w:line="276" w:lineRule="auto"/>
    </w:pPr>
    <w:rPr>
      <w:sz w:val="22"/>
      <w:szCs w:val="22"/>
    </w:rPr>
  </w:style>
  <w:style w:type="paragraph" w:customStyle="1" w:styleId="6ED11E2C6E714C018250CF87AB98F8A6">
    <w:name w:val="6ED11E2C6E714C018250CF87AB98F8A6"/>
    <w:rsid w:val="00C84948"/>
    <w:pPr>
      <w:spacing w:after="200" w:line="276" w:lineRule="auto"/>
    </w:pPr>
    <w:rPr>
      <w:sz w:val="22"/>
      <w:szCs w:val="22"/>
    </w:rPr>
  </w:style>
  <w:style w:type="paragraph" w:customStyle="1" w:styleId="53389F4ED5EC414AB9355F9890D92B3C">
    <w:name w:val="53389F4ED5EC414AB9355F9890D92B3C"/>
    <w:rsid w:val="00C84948"/>
    <w:pPr>
      <w:spacing w:after="200" w:line="276" w:lineRule="auto"/>
    </w:pPr>
    <w:rPr>
      <w:sz w:val="22"/>
      <w:szCs w:val="22"/>
    </w:rPr>
  </w:style>
  <w:style w:type="paragraph" w:customStyle="1" w:styleId="5D483A9BD1554D3EAF38E51C4F63691A">
    <w:name w:val="5D483A9BD1554D3EAF38E51C4F63691A"/>
    <w:rsid w:val="00C84948"/>
    <w:pPr>
      <w:spacing w:after="200" w:line="276" w:lineRule="auto"/>
    </w:pPr>
    <w:rPr>
      <w:sz w:val="22"/>
      <w:szCs w:val="22"/>
    </w:rPr>
  </w:style>
  <w:style w:type="paragraph" w:customStyle="1" w:styleId="92350411FE3847D782E79A231E47DEC9">
    <w:name w:val="92350411FE3847D782E79A231E47DEC9"/>
    <w:rsid w:val="00C84948"/>
    <w:pPr>
      <w:spacing w:after="200" w:line="276" w:lineRule="auto"/>
    </w:pPr>
    <w:rPr>
      <w:rFonts w:asciiTheme="minorHAnsi" w:eastAsiaTheme="minorEastAsia" w:hAnsiTheme="minorHAnsi" w:cstheme="minorBidi"/>
      <w:sz w:val="22"/>
      <w:szCs w:val="22"/>
    </w:rPr>
  </w:style>
  <w:style w:type="paragraph" w:customStyle="1" w:styleId="842D1A8CDC73472B96D5E91529BD73FD">
    <w:name w:val="842D1A8CDC73472B96D5E91529BD73FD"/>
    <w:rsid w:val="00C84948"/>
    <w:pPr>
      <w:spacing w:after="200" w:line="276" w:lineRule="auto"/>
    </w:pPr>
    <w:rPr>
      <w:rFonts w:asciiTheme="minorHAnsi" w:eastAsiaTheme="minorEastAsia" w:hAnsiTheme="minorHAnsi" w:cstheme="minorBidi"/>
      <w:sz w:val="22"/>
      <w:szCs w:val="22"/>
    </w:rPr>
  </w:style>
  <w:style w:type="paragraph" w:customStyle="1" w:styleId="5521E6D038604AA697C1D383D87936E0">
    <w:name w:val="5521E6D038604AA697C1D383D87936E0"/>
    <w:rsid w:val="00C84948"/>
    <w:pPr>
      <w:spacing w:after="200" w:line="276" w:lineRule="auto"/>
    </w:pPr>
    <w:rPr>
      <w:rFonts w:asciiTheme="minorHAnsi" w:eastAsiaTheme="minorEastAsia" w:hAnsiTheme="minorHAnsi" w:cstheme="minorBidi"/>
      <w:sz w:val="22"/>
      <w:szCs w:val="22"/>
    </w:rPr>
  </w:style>
  <w:style w:type="paragraph" w:customStyle="1" w:styleId="BB2D607BA441469E999649BBF9943822">
    <w:name w:val="BB2D607BA441469E999649BBF9943822"/>
    <w:rsid w:val="00C84948"/>
    <w:pPr>
      <w:spacing w:after="200" w:line="276" w:lineRule="auto"/>
    </w:pPr>
    <w:rPr>
      <w:rFonts w:asciiTheme="minorHAnsi" w:eastAsiaTheme="minorEastAsia" w:hAnsiTheme="minorHAnsi" w:cstheme="minorBidi"/>
      <w:sz w:val="22"/>
      <w:szCs w:val="22"/>
    </w:rPr>
  </w:style>
  <w:style w:type="paragraph" w:customStyle="1" w:styleId="C1F28B2DD305454FAFD7044AB4ADB3AA">
    <w:name w:val="C1F28B2DD305454FAFD7044AB4ADB3AA"/>
    <w:rsid w:val="00C84948"/>
    <w:pPr>
      <w:spacing w:after="200" w:line="276" w:lineRule="auto"/>
    </w:pPr>
    <w:rPr>
      <w:rFonts w:asciiTheme="minorHAnsi" w:eastAsiaTheme="minorEastAsia" w:hAnsiTheme="minorHAnsi" w:cstheme="minorBidi"/>
      <w:sz w:val="22"/>
      <w:szCs w:val="22"/>
    </w:rPr>
  </w:style>
  <w:style w:type="paragraph" w:customStyle="1" w:styleId="5F88F806DD6348A0835ABA7EE5DACB45">
    <w:name w:val="5F88F806DD6348A0835ABA7EE5DACB45"/>
    <w:rsid w:val="00C84948"/>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705D9"/>
    <w:rPr>
      <w:rFonts w:cs="Times New Roman"/>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53B8E-0C7A-47BF-BFCA-24E2970D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234</cp:revision>
  <cp:lastPrinted>2014-10-30T14:51:00Z</cp:lastPrinted>
  <dcterms:created xsi:type="dcterms:W3CDTF">2014-11-02T12:32:00Z</dcterms:created>
  <dcterms:modified xsi:type="dcterms:W3CDTF">2014-11-30T15:11:00Z</dcterms:modified>
</cp:coreProperties>
</file>