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 xml:space="preserve">have detailed in the subsequent sections including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</w:t>
      </w:r>
      <w:r w:rsidR="00657E32">
        <w:t>“</w:t>
      </w:r>
      <w:r>
        <w:t>search dominant</w:t>
      </w:r>
      <w:r w:rsidR="00657E32">
        <w:t>”</w:t>
      </w:r>
      <w:r>
        <w:t xml:space="preserve"> in that they navigate through the site </w:t>
      </w:r>
      <w:r w:rsidR="00076152">
        <w:t>by using a site’s search box</w:t>
      </w:r>
      <w:r>
        <w:t xml:space="preserve"> while others are link </w:t>
      </w:r>
      <w:r w:rsidR="00657E32">
        <w:t>“</w:t>
      </w:r>
      <w:r>
        <w:t>dominant</w:t>
      </w:r>
      <w:r w:rsidR="00657E32">
        <w:t>”</w:t>
      </w:r>
      <w:r>
        <w:t xml:space="preserve">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</w:t>
      </w:r>
      <w:r w:rsidR="00002FCB">
        <w:t xml:space="preserve">original </w:t>
      </w:r>
      <w:r>
        <w:t xml:space="preserve">page did not include a search box as shown in </w:t>
      </w:r>
      <w:r w:rsidR="009655AE">
        <w:fldChar w:fldCharType="begin"/>
      </w:r>
      <w:r w:rsidR="002A0CCA">
        <w:instrText xml:space="preserve"> REF  _Ref412933275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1</w:t>
      </w:r>
      <w:r w:rsidR="009655AE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657E32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720A4A">
        <w:t>may</w:t>
      </w:r>
      <w:r w:rsidR="006A24A2">
        <w:t xml:space="preserve">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r w:rsidR="00034E1B">
        <w:t xml:space="preserve">browseable </w:t>
      </w:r>
      <w:r w:rsidR="00C2203E">
        <w:t xml:space="preserve">list.  By including, the search box as shown in </w:t>
      </w:r>
      <w:r w:rsidR="009655AE">
        <w:fldChar w:fldCharType="begin"/>
      </w:r>
      <w:r w:rsidR="00501493">
        <w:instrText xml:space="preserve"> REF  _Ref412933774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2</w:t>
      </w:r>
      <w:r w:rsidR="009655AE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r w:rsidR="00501493">
        <w:t>browseability.</w:t>
      </w:r>
      <w:r w:rsidR="00720A4A">
        <w:t xml:space="preserve">  Rather, search functionality would enable a user to quickly locate</w:t>
      </w:r>
      <w:r w:rsidR="00C0504B">
        <w:t xml:space="preserve"> all future</w:t>
      </w:r>
      <w:r w:rsidR="00720A4A">
        <w:t xml:space="preserve"> events and </w:t>
      </w:r>
      <w:r w:rsidR="00C0504B">
        <w:t xml:space="preserve">incomplete </w:t>
      </w:r>
      <w:r w:rsidR="00720A4A">
        <w:t xml:space="preserve">to-do items based off specific keywords.  For example, a user could search for “Homework” to find all outstanding homework related </w:t>
      </w:r>
      <w:r w:rsidR="006E504E">
        <w:t xml:space="preserve">to-do </w:t>
      </w:r>
      <w:r w:rsidR="00720A4A">
        <w:t>tasks.</w:t>
      </w:r>
    </w:p>
    <w:p w:rsidR="00E906E3" w:rsidRDefault="00E906E3" w:rsidP="00E906E3"/>
    <w:p w:rsidR="00905DD8" w:rsidRDefault="00905DD8" w:rsidP="00E906E3"/>
    <w:p w:rsidR="00E906E3" w:rsidRPr="008F743B" w:rsidRDefault="00E906E3" w:rsidP="00E906E3">
      <w:pPr>
        <w:pStyle w:val="Heading1"/>
      </w:pPr>
      <w:r>
        <w:t>Calendar Event Color Coding</w:t>
      </w:r>
    </w:p>
    <w:p w:rsidR="00E906E3" w:rsidRDefault="00E906E3" w:rsidP="00E906E3"/>
    <w:p w:rsidR="00501493" w:rsidRDefault="00501493" w:rsidP="00F95058">
      <w:pPr>
        <w:jc w:val="center"/>
      </w:pPr>
      <w:r>
        <w:rPr>
          <w:noProof/>
        </w:rPr>
        <w:lastRenderedPageBreak/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657E32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657E32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657E32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F04D95" w:rsidRDefault="00905DD8" w:rsidP="00905DD8">
      <w:pPr>
        <w:ind w:firstLine="360"/>
      </w:pPr>
      <w:r>
        <w:lastRenderedPageBreak/>
        <w:t xml:space="preserve">As described previously, the main “feature” of our </w:t>
      </w:r>
      <w:r w:rsidR="00CC69D5">
        <w:t>website</w:t>
      </w:r>
      <w:r>
        <w:t xml:space="preserve"> is the central calendar; it is the largest in terms of size and </w:t>
      </w:r>
      <w:r w:rsidR="00BF553A">
        <w:t xml:space="preserve">can be </w:t>
      </w:r>
      <w:r>
        <w:t xml:space="preserve">the densest in terms of information.  When deciding on the color scheme </w:t>
      </w:r>
      <w:r w:rsidR="00F04D95">
        <w:t xml:space="preserve">for calendar appointments, our original focus was on ensuring consistency by making all of the calendar events the same color as shown in </w:t>
      </w:r>
      <w:r w:rsidR="009655AE">
        <w:fldChar w:fldCharType="begin"/>
      </w:r>
      <w:r w:rsidR="00F04D95">
        <w:instrText xml:space="preserve"> REF  _Ref412922784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3</w:t>
      </w:r>
      <w:r w:rsidR="009655AE">
        <w:fldChar w:fldCharType="end"/>
      </w:r>
      <w:r w:rsidR="00F04D95">
        <w:t xml:space="preserve">.  </w:t>
      </w:r>
    </w:p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>n example where color coding of events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9655AE">
        <w:fldChar w:fldCharType="begin"/>
      </w:r>
      <w:r w:rsidR="00A4616D">
        <w:instrText xml:space="preserve"> REF  _Ref412925301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4</w:t>
      </w:r>
      <w:r w:rsidR="009655AE">
        <w:fldChar w:fldCharType="end"/>
      </w:r>
      <w:r w:rsidR="006D2583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in </w:t>
      </w:r>
      <w:r w:rsidR="009655AE">
        <w:fldChar w:fldCharType="begin"/>
      </w:r>
      <w:r w:rsidR="00A37327">
        <w:instrText xml:space="preserve"> REF  _Ref412931886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5</w:t>
      </w:r>
      <w:r w:rsidR="009655AE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9655AE">
        <w:fldChar w:fldCharType="begin"/>
      </w:r>
      <w:r w:rsidR="00A37327">
        <w:instrText xml:space="preserve"> REF  _Ref412931965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6</w:t>
      </w:r>
      <w:r w:rsidR="009655AE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6" w:name="_Ref412931886"/>
      <w:r>
        <w:t xml:space="preserve">Figure </w:t>
      </w:r>
      <w:fldSimple w:instr=" SEQ Figure \* ARABIC ">
        <w:r w:rsidR="00657E32">
          <w:rPr>
            <w:noProof/>
          </w:rPr>
          <w:t>5</w:t>
        </w:r>
      </w:fldSimple>
      <w:bookmarkEnd w:id="6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5C0387"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7" w:name="_Ref412931965"/>
      <w:bookmarkStart w:id="8" w:name="_Ref412931960"/>
      <w:r>
        <w:t xml:space="preserve">Figure </w:t>
      </w:r>
      <w:fldSimple w:instr=" SEQ Figure \* ARABIC ">
        <w:r w:rsidR="00657E32">
          <w:rPr>
            <w:noProof/>
          </w:rPr>
          <w:t>6</w:t>
        </w:r>
      </w:fldSimple>
      <w:bookmarkEnd w:id="7"/>
      <w:r>
        <w:t xml:space="preserve"> – Modified Main Page Menu Bar</w:t>
      </w:r>
      <w:bookmarkEnd w:id="8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</w:t>
      </w:r>
      <w:r>
        <w:lastRenderedPageBreak/>
        <w:t>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544BC3">
        <w:t xml:space="preserve"> before “Logout.”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9655AE">
        <w:fldChar w:fldCharType="begin"/>
      </w:r>
      <w:r w:rsidR="004B6806">
        <w:instrText xml:space="preserve"> REF  _Ref412929573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7</w:t>
      </w:r>
      <w:r w:rsidR="009655AE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2158349" cy="1613139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16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9" w:name="_Ref412929573"/>
      <w:r>
        <w:t xml:space="preserve">Figure </w:t>
      </w:r>
      <w:fldSimple w:instr=" SEQ Figure \* ARABIC ">
        <w:r w:rsidR="00657E32">
          <w:rPr>
            <w:noProof/>
          </w:rPr>
          <w:t>7</w:t>
        </w:r>
      </w:fldSimple>
      <w:bookmarkEnd w:id="9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9655AE">
        <w:fldChar w:fldCharType="begin"/>
      </w:r>
      <w:r w:rsidR="001922FB">
        <w:instrText xml:space="preserve"> REF  _Ref412929769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8</w:t>
      </w:r>
      <w:r w:rsidR="009655AE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2162574" cy="1785668"/>
            <wp:effectExtent l="19050" t="0" r="9126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46" cy="17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0" w:name="_Ref412929769"/>
      <w:r>
        <w:t xml:space="preserve">Figure </w:t>
      </w:r>
      <w:fldSimple w:instr=" SEQ Figure \* ARABIC ">
        <w:r w:rsidR="00657E32">
          <w:rPr>
            <w:noProof/>
          </w:rPr>
          <w:t>8</w:t>
        </w:r>
      </w:fldSimple>
      <w:bookmarkEnd w:id="10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9655AE">
        <w:fldChar w:fldCharType="begin"/>
      </w:r>
      <w:r w:rsidR="009E7EEC">
        <w:instrText xml:space="preserve"> REF  _Ref412930395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9</w:t>
      </w:r>
      <w:r w:rsidR="009655AE">
        <w:fldChar w:fldCharType="end"/>
      </w:r>
      <w:r>
        <w:t>.</w:t>
      </w:r>
    </w:p>
    <w:p w:rsidR="004B6806" w:rsidRDefault="004B6806" w:rsidP="008F743B"/>
    <w:p w:rsidR="003A7B25" w:rsidRDefault="003A7B25" w:rsidP="003A7B25">
      <w:pPr>
        <w:jc w:val="center"/>
      </w:pPr>
      <w:r>
        <w:rPr>
          <w:noProof/>
        </w:rPr>
        <w:drawing>
          <wp:inline distT="0" distB="0" distL="0" distR="0">
            <wp:extent cx="2254990" cy="3476445"/>
            <wp:effectExtent l="19050" t="0" r="0" b="0"/>
            <wp:docPr id="6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83" cy="3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6D" w:rsidRDefault="008A636D" w:rsidP="003A7B25">
      <w:pPr>
        <w:jc w:val="center"/>
      </w:pPr>
    </w:p>
    <w:p w:rsidR="00BE4A33" w:rsidRDefault="00BE4A33" w:rsidP="00BE4A33">
      <w:pPr>
        <w:pStyle w:val="Caption"/>
      </w:pPr>
      <w:bookmarkStart w:id="11" w:name="_Ref412930395"/>
      <w:r>
        <w:t xml:space="preserve">Figure </w:t>
      </w:r>
      <w:fldSimple w:instr=" SEQ Figure \* ARABIC ">
        <w:r w:rsidR="00657E32">
          <w:rPr>
            <w:noProof/>
          </w:rPr>
          <w:t>9</w:t>
        </w:r>
      </w:fldSimple>
      <w:bookmarkEnd w:id="11"/>
      <w:r>
        <w:t xml:space="preserve"> – Modified To-Do List with</w:t>
      </w:r>
      <w:r w:rsidR="000B2E99">
        <w:t xml:space="preserve"> Added</w:t>
      </w:r>
      <w:r>
        <w:t xml:space="preserve"> Due Date Field</w:t>
      </w:r>
    </w:p>
    <w:p w:rsidR="00BE4A33" w:rsidRDefault="00BE4A33" w:rsidP="008F743B"/>
    <w:p w:rsidR="00BE4A33" w:rsidRDefault="00BE4A33" w:rsidP="008F743B"/>
    <w:p w:rsidR="008F743B" w:rsidRPr="008F743B" w:rsidRDefault="003D3141" w:rsidP="008F743B">
      <w:pPr>
        <w:pStyle w:val="Heading1"/>
      </w:pPr>
      <w:r>
        <w:t xml:space="preserve">Skipping the Setting of a </w:t>
      </w:r>
      <w:r w:rsidR="00415FF9">
        <w:t>To-Do Item</w:t>
      </w:r>
      <w:r>
        <w:t>’s Completion Time</w:t>
      </w:r>
    </w:p>
    <w:p w:rsidR="008F743B" w:rsidRDefault="008F743B" w:rsidP="008F743B"/>
    <w:p w:rsidR="00652E5A" w:rsidRDefault="009B4688" w:rsidP="009B4688">
      <w:pPr>
        <w:ind w:firstLine="360"/>
      </w:pPr>
      <w:r>
        <w:t>In our mental model</w:t>
      </w:r>
      <w:r w:rsidR="005C0387">
        <w:t xml:space="preserve"> for the to-do list</w:t>
      </w:r>
      <w:r>
        <w:t xml:space="preserve">, we </w:t>
      </w:r>
      <w:r w:rsidR="000B0169">
        <w:t xml:space="preserve">had </w:t>
      </w:r>
      <w:r w:rsidR="005C0387">
        <w:t>expected</w:t>
      </w:r>
      <w:r>
        <w:t xml:space="preserve"> that a user </w:t>
      </w:r>
      <w:r w:rsidR="007E35C8">
        <w:t>would want to specify a task completion time in the vast majority of cases</w:t>
      </w:r>
      <w:r>
        <w:t xml:space="preserve">.  As </w:t>
      </w:r>
      <w:r w:rsidR="000B0169">
        <w:t xml:space="preserve">such, when we designed the menu for completing a task, we did not prominently </w:t>
      </w:r>
      <w:r w:rsidR="004263A9">
        <w:t>display the feature</w:t>
      </w:r>
      <w:r w:rsidR="000B0169">
        <w:t xml:space="preserve"> to bypass specifying </w:t>
      </w:r>
      <w:r w:rsidR="004E24DD">
        <w:t>a</w:t>
      </w:r>
      <w:r w:rsidR="000B0169">
        <w:t xml:space="preserve"> task completion time.  </w:t>
      </w:r>
    </w:p>
    <w:p w:rsidR="00652E5A" w:rsidRDefault="00652E5A" w:rsidP="009B4688">
      <w:pPr>
        <w:ind w:firstLine="360"/>
      </w:pPr>
    </w:p>
    <w:p w:rsidR="008F743B" w:rsidRDefault="009655AE" w:rsidP="009B4688">
      <w:pPr>
        <w:ind w:firstLine="360"/>
      </w:pPr>
      <w:r>
        <w:fldChar w:fldCharType="begin"/>
      </w:r>
      <w:r w:rsidR="00652E5A">
        <w:instrText xml:space="preserve"> REF _Ref412926406 \h </w:instrText>
      </w:r>
      <w:r>
        <w:fldChar w:fldCharType="separate"/>
      </w:r>
      <w:r w:rsidR="00657E32">
        <w:t xml:space="preserve">Figure </w:t>
      </w:r>
      <w:r w:rsidR="00657E32">
        <w:rPr>
          <w:noProof/>
        </w:rPr>
        <w:t>10</w:t>
      </w:r>
      <w:r>
        <w:fldChar w:fldCharType="end"/>
      </w:r>
      <w:r w:rsidR="00652E5A">
        <w:t xml:space="preserve"> is </w:t>
      </w:r>
      <w:r w:rsidR="00C51D59">
        <w:t>the site’s</w:t>
      </w:r>
      <w:r w:rsidR="00652E5A">
        <w:t xml:space="preserve"> original menu for specifying a task’s completion time; for a user to bypass this menu, they </w:t>
      </w:r>
      <w:r w:rsidR="0016722A">
        <w:t xml:space="preserve">would need to </w:t>
      </w:r>
      <w:r w:rsidR="00652E5A">
        <w:t>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9655AE">
        <w:fldChar w:fldCharType="begin"/>
      </w:r>
      <w:r>
        <w:instrText xml:space="preserve"> REF  _Ref412929165 \* Lower \h </w:instrText>
      </w:r>
      <w:r w:rsidR="009655AE">
        <w:fldChar w:fldCharType="separate"/>
      </w:r>
      <w:r w:rsidR="00657E32">
        <w:t xml:space="preserve">figure </w:t>
      </w:r>
      <w:r w:rsidR="00657E32">
        <w:rPr>
          <w:noProof/>
        </w:rPr>
        <w:t>11</w:t>
      </w:r>
      <w:r w:rsidR="009655AE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05EA2" w:rsidRDefault="00F04D95" w:rsidP="00E67A90">
      <w:pPr>
        <w:jc w:val="center"/>
      </w:pPr>
      <w:r w:rsidRPr="00F04D95">
        <w:rPr>
          <w:noProof/>
        </w:rPr>
        <w:lastRenderedPageBreak/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2" w:name="_Ref412926406"/>
      <w:r>
        <w:t xml:space="preserve">Figure </w:t>
      </w:r>
      <w:fldSimple w:instr=" SEQ Figure \* ARABIC ">
        <w:r w:rsidR="00657E32">
          <w:rPr>
            <w:noProof/>
          </w:rPr>
          <w:t>10</w:t>
        </w:r>
      </w:fldSimple>
      <w:bookmarkEnd w:id="12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F76E6F" w:rsidRDefault="00F76E6F" w:rsidP="00652E5A"/>
    <w:p w:rsidR="00F76E6F" w:rsidRDefault="00F76E6F" w:rsidP="00652E5A"/>
    <w:p w:rsidR="00F76E6F" w:rsidRDefault="00F76E6F" w:rsidP="00652E5A"/>
    <w:p w:rsidR="00F76E6F" w:rsidRDefault="00F76E6F" w:rsidP="00652E5A"/>
    <w:p w:rsidR="00652E5A" w:rsidRDefault="006B31E9" w:rsidP="00652E5A">
      <w:r>
        <w:tab/>
      </w:r>
    </w:p>
    <w:p w:rsidR="006B31E9" w:rsidRDefault="006B31E9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3" w:name="_Ref412929165"/>
      <w:r>
        <w:t xml:space="preserve">Figure </w:t>
      </w:r>
      <w:fldSimple w:instr=" SEQ Figure \* ARABIC ">
        <w:r w:rsidR="00657E32">
          <w:rPr>
            <w:noProof/>
          </w:rPr>
          <w:t>11</w:t>
        </w:r>
      </w:fldSimple>
      <w:bookmarkEnd w:id="13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C0504B">
      <w:pgSz w:w="12240" w:h="15840"/>
      <w:pgMar w:top="1296" w:right="1296" w:bottom="1296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9ED" w:rsidRDefault="00B679ED" w:rsidP="000B1AC2">
      <w:r>
        <w:separator/>
      </w:r>
    </w:p>
  </w:endnote>
  <w:endnote w:type="continuationSeparator" w:id="0">
    <w:p w:rsidR="00B679ED" w:rsidRDefault="00B679ED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9655AE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C61BA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9ED" w:rsidRDefault="00B679ED" w:rsidP="000B1AC2">
      <w:r>
        <w:separator/>
      </w:r>
    </w:p>
  </w:footnote>
  <w:footnote w:type="continuationSeparator" w:id="0">
    <w:p w:rsidR="00B679ED" w:rsidRDefault="00B679ED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360"/>
  <w:drawingGridHorizontalSpacing w:val="110"/>
  <w:displayHorizontalDrawingGridEvery w:val="2"/>
  <w:characterSpacingControl w:val="doNotCompress"/>
  <w:hdrShapeDefaults>
    <o:shapedefaults v:ext="edit" spidmax="112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9B7"/>
    <w:rsid w:val="00126FC8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636F"/>
    <w:rsid w:val="00A26A45"/>
    <w:rsid w:val="00A30149"/>
    <w:rsid w:val="00A327E0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E74"/>
    <w:rsid w:val="00C62FCD"/>
    <w:rsid w:val="00C640A7"/>
    <w:rsid w:val="00C65655"/>
    <w:rsid w:val="00C65943"/>
    <w:rsid w:val="00C6614A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439E"/>
    <w:rsid w:val="00F1622D"/>
    <w:rsid w:val="00F173FC"/>
    <w:rsid w:val="00F2117A"/>
    <w:rsid w:val="00F21369"/>
    <w:rsid w:val="00F2169F"/>
    <w:rsid w:val="00F22E34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2D19"/>
    <w:rsid w:val="00F7443D"/>
    <w:rsid w:val="00F7451D"/>
    <w:rsid w:val="00F764BF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93A31-2896-4A59-80D9-25BD73BC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51</cp:revision>
  <cp:lastPrinted>2015-03-02T08:54:00Z</cp:lastPrinted>
  <dcterms:created xsi:type="dcterms:W3CDTF">2015-02-28T09:42:00Z</dcterms:created>
  <dcterms:modified xsi:type="dcterms:W3CDTF">2015-03-02T09:05:00Z</dcterms:modified>
</cp:coreProperties>
</file>