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2880"/>
        <w:gridCol w:w="2520"/>
        <w:gridCol w:w="3258"/>
      </w:tblGrid>
      <w:tr w:rsidR="005D3075" w:rsidRPr="00D0237A" w:rsidTr="00A33A0B">
        <w:trPr>
          <w:trHeight w:val="229"/>
          <w:jc w:val="center"/>
        </w:trPr>
        <w:tc>
          <w:tcPr>
            <w:tcW w:w="2700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Multi-code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7E1338">
              <w:rPr>
                <w:b/>
                <w:color w:val="FF0000"/>
              </w:rPr>
              <w:t>An expression can be replaced with its value and nothing will change</w:t>
            </w:r>
            <w:r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proofErr w:type="spellStart"/>
            <w:proofErr w:type="gramStart"/>
            <w:r w:rsidRPr="00F4156C">
              <w:rPr>
                <w:b/>
                <w:color w:val="0000FF"/>
              </w:rPr>
              <w:t>ghci</w:t>
            </w:r>
            <w:proofErr w:type="spellEnd"/>
            <w:proofErr w:type="gramEnd"/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proofErr w:type="gramStart"/>
            <w:r w:rsidRPr="00F4156C">
              <w:rPr>
                <w:b/>
                <w:color w:val="0000FF"/>
              </w:rPr>
              <w:t>let</w:t>
            </w:r>
            <w:proofErr w:type="gramEnd"/>
            <w:r>
              <w:t xml:space="preserve"> – Keyword required in </w:t>
            </w:r>
            <w:proofErr w:type="spellStart"/>
            <w:r>
              <w:t>ghci</w:t>
            </w:r>
            <w:proofErr w:type="spellEnd"/>
            <w:r>
              <w:t xml:space="preserve">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E625D7" w:rsidRDefault="00BE1878" w:rsidP="00D62466">
            <w:r w:rsidRPr="00D62466">
              <w:t xml:space="preserve">Use </w:t>
            </w:r>
            <w:proofErr w:type="spellStart"/>
            <w:r w:rsidRPr="00E625D7">
              <w:rPr>
                <w:rFonts w:ascii="Courier New" w:hAnsi="Courier New" w:cs="Courier New"/>
                <w:b/>
                <w:color w:val="00B050"/>
              </w:rPr>
              <w:t>runhaskell</w:t>
            </w:r>
            <w:proofErr w:type="spellEnd"/>
            <w:r w:rsidRPr="00D62466">
              <w:t xml:space="preserve"> keyword</w:t>
            </w:r>
            <w:r>
              <w:t xml:space="preserve">. </w:t>
            </w:r>
          </w:p>
          <w:p w:rsidR="00E625D7" w:rsidRDefault="00E625D7" w:rsidP="00D62466"/>
          <w:p w:rsidR="00BE1878" w:rsidRDefault="00BE1878" w:rsidP="00D62466">
            <w:r w:rsidRPr="00E625D7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proofErr w:type="spellStart"/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>&gt;.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hs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proofErr w:type="spellEnd"/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</w:t>
            </w:r>
            <w:proofErr w:type="spellStart"/>
            <w:r>
              <w:t>Last</w:t>
            </w:r>
            <w:proofErr w:type="spellEnd"/>
            <w:r>
              <w:t xml:space="preserve">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proofErr w:type="spellEnd"/>
            <w:r w:rsidRPr="00A76F3F">
              <w:t xml:space="preserve"> </w:t>
            </w:r>
            <w:r>
              <w:t xml:space="preserve">  All elements </w:t>
            </w:r>
            <w:r w:rsidR="00FD4F18">
              <w:t xml:space="preserve">in the list </w:t>
            </w:r>
            <w:r>
              <w:t>except the last</w:t>
            </w:r>
            <w:r w:rsidR="00FD4F18">
              <w:t xml:space="preserve"> one</w:t>
            </w:r>
          </w:p>
          <w:p w:rsidR="00FD4F18" w:rsidRDefault="00FD4F18" w:rsidP="00FD4F18">
            <w:pPr>
              <w:pStyle w:val="ListParagraph"/>
              <w:ind w:left="162" w:firstLine="0"/>
            </w:pP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take n</w:t>
            </w:r>
            <w:r w:rsidRPr="00B6760F">
              <w:t xml:space="preserve"> </w:t>
            </w:r>
            <w:r w:rsidR="00B6760F">
              <w:t xml:space="preserve"> </w:t>
            </w:r>
            <w:r>
              <w:t>Take first n elements from a list</w:t>
            </w:r>
          </w:p>
          <w:p w:rsidR="003972A8" w:rsidRDefault="003972A8" w:rsidP="003972A8"/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 xml:space="preserve">Create a list of length </w:t>
            </w:r>
            <w:r w:rsidRPr="00CB2C21">
              <w:rPr>
                <w:rFonts w:ascii="Courier New" w:hAnsi="Courier New" w:cs="Courier New"/>
              </w:rPr>
              <w:t>l</w:t>
            </w:r>
            <w:r w:rsidRPr="00372457">
              <w:t xml:space="preserve"> containing only </w:t>
            </w:r>
            <w:r w:rsidRPr="00CB2C21">
              <w:rPr>
                <w:rFonts w:ascii="Courier New" w:hAnsi="Courier New" w:cs="Courier New"/>
              </w:rPr>
              <w:t>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repeat m </w:t>
            </w:r>
            <w:r w:rsidRPr="00CB2C21">
              <w:t>Create an in</w:t>
            </w:r>
            <w:r w:rsidR="00CB2C21">
              <w:t xml:space="preserve">finite list containing only </w:t>
            </w:r>
            <w:r w:rsidR="00CB2C21" w:rsidRPr="00CB2C21">
              <w:rPr>
                <w:rFonts w:ascii="Courier New" w:hAnsi="Courier New" w:cs="Courier New"/>
              </w:rPr>
              <w:t>m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proofErr w:type="gramStart"/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>”</w:t>
            </w:r>
            <w:proofErr w:type="gramEnd"/>
            <w:r>
              <w:t xml:space="preserve">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[5, 4..1]</w:t>
            </w:r>
          </w:p>
          <w:p w:rsidR="00372457" w:rsidRPr="00FE63DD" w:rsidRDefault="00FE63DD" w:rsidP="00FE63DD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[5, 4, 3, 2, 1]</w:t>
            </w: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 xml:space="preserve">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>,4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>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</w:t>
            </w:r>
            <w:r w:rsidRPr="003D43C5">
              <w:rPr>
                <w:rFonts w:ascii="Courier New" w:hAnsi="Courier New" w:cs="Courier New"/>
                <w:b/>
                <w:color w:val="0000FF"/>
              </w:rPr>
              <w:t>|</w:t>
            </w:r>
            <w:r>
              <w:t>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4B5E26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C951B1" w:rsidRDefault="003579D2" w:rsidP="00BA170A"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) = x +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A87330" w:rsidRDefault="00F10933" w:rsidP="00A87330">
            <w:pPr>
              <w:jc w:val="center"/>
              <w:rPr>
                <w:b/>
                <w:color w:val="0000FF"/>
              </w:rPr>
            </w:pPr>
            <w:r w:rsidRPr="00A87330">
              <w:rPr>
                <w:b/>
                <w:color w:val="0000FF"/>
              </w:rPr>
              <w:t>Reasons for a Large Number of Programming Languages</w:t>
            </w:r>
          </w:p>
          <w:p w:rsidR="00F10933" w:rsidRPr="00A87330" w:rsidRDefault="00F10933" w:rsidP="00F10933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domains</w:t>
            </w:r>
          </w:p>
          <w:p w:rsidR="00A87330" w:rsidRPr="00A87330" w:rsidRDefault="00F10933" w:rsidP="00A8733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design choices</w:t>
            </w: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39"/>
        <w:gridCol w:w="3150"/>
        <w:gridCol w:w="3789"/>
      </w:tblGrid>
      <w:tr w:rsidR="004E4925" w:rsidRPr="00D0237A" w:rsidTr="00403AFE">
        <w:trPr>
          <w:trHeight w:val="1325"/>
          <w:jc w:val="center"/>
        </w:trPr>
        <w:tc>
          <w:tcPr>
            <w:tcW w:w="4239" w:type="dxa"/>
            <w:vAlign w:val="center"/>
          </w:tcPr>
          <w:p w:rsidR="004E4925" w:rsidRDefault="004E4925" w:rsidP="004E4925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gramStart"/>
            <w:r w:rsidRPr="004E4925">
              <w:rPr>
                <w:rFonts w:ascii="Courier New" w:hAnsi="Courier New" w:cs="Courier New"/>
                <w:b/>
                <w:color w:val="0000FF"/>
              </w:rPr>
              <w:t>:t</w:t>
            </w:r>
            <w:proofErr w:type="gramEnd"/>
            <w:r>
              <w:t xml:space="preserve"> or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>
              <w:t xml:space="preserve"> – Gets the type of a variable or function.</w:t>
            </w:r>
          </w:p>
          <w:p w:rsidR="00403AFE" w:rsidRDefault="00403AFE" w:rsidP="00976F5C"/>
          <w:p w:rsidR="004E4925" w:rsidRPr="004E4925" w:rsidRDefault="004E4925" w:rsidP="004E4925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Example: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 w:rsidRPr="004E492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‘</w:t>
            </w:r>
            <w:r w:rsidRPr="004E4925">
              <w:rPr>
                <w:rFonts w:ascii="Courier New" w:hAnsi="Courier New" w:cs="Courier New"/>
                <w:b/>
              </w:rPr>
              <w:t>A’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>‘A’ :: Char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4E4925">
              <w:rPr>
                <w:rFonts w:ascii="Courier New" w:hAnsi="Courier New" w:cs="Courier New"/>
                <w:b/>
              </w:rPr>
              <w:t>“Hello”</w:t>
            </w:r>
          </w:p>
          <w:p w:rsidR="004E4925" w:rsidRPr="004E4925" w:rsidRDefault="004E4925" w:rsidP="004E4925">
            <w:r w:rsidRPr="004E4925">
              <w:rPr>
                <w:rFonts w:ascii="Courier New" w:hAnsi="Courier New" w:cs="Courier New"/>
                <w:b/>
              </w:rPr>
              <w:t>“Hello” :: [Char]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4E4925" w:rsidRPr="004E4925" w:rsidRDefault="004E4925" w:rsidP="004E492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Haskell’s </w:t>
            </w:r>
            <w:r w:rsidRPr="004E4925">
              <w:rPr>
                <w:b/>
                <w:color w:val="0000FF"/>
              </w:rPr>
              <w:t>Base Type</w:t>
            </w:r>
            <w:r w:rsidR="00AC2105">
              <w:rPr>
                <w:b/>
                <w:color w:val="0000FF"/>
              </w:rPr>
              <w:t>c</w:t>
            </w:r>
            <w:r w:rsidRPr="004E4925">
              <w:rPr>
                <w:b/>
                <w:color w:val="0000FF"/>
              </w:rPr>
              <w:t>lasses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Ord</w:t>
            </w:r>
            <w:r w:rsidRPr="004E4925">
              <w:t xml:space="preserve"> – Can be ordered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Eq</w:t>
            </w:r>
            <w:proofErr w:type="spellEnd"/>
            <w:r w:rsidRPr="004E4925">
              <w:t xml:space="preserve"> – Can perform equality check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>
              <w:t xml:space="preserve"> – Can convert to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Read</w:t>
            </w:r>
            <w:r>
              <w:t xml:space="preserve"> – Can convert from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Enum</w:t>
            </w:r>
            <w:proofErr w:type="spellEnd"/>
            <w:r>
              <w:t xml:space="preserve"> – Sequentially Ordered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Bounded</w:t>
            </w:r>
            <w:r>
              <w:t xml:space="preserve"> – Has upper and lower bound.</w:t>
            </w:r>
          </w:p>
        </w:tc>
        <w:tc>
          <w:tcPr>
            <w:tcW w:w="37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4925" w:rsidRPr="00A87330" w:rsidRDefault="004E4925" w:rsidP="004E4925"/>
        </w:tc>
      </w:tr>
    </w:tbl>
    <w:p w:rsidR="004E4925" w:rsidRPr="00B02649" w:rsidRDefault="004E4925" w:rsidP="004E4925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F96603">
              <w:t>–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75485A">
              <w:rPr>
                <w:b/>
                <w:color w:val="FF0000"/>
              </w:rPr>
              <w:t>Specify how expressions should be evaluated.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 xml:space="preserve">“Expression </w:t>
            </w:r>
            <w:r w:rsidRPr="00283BAC">
              <w:rPr>
                <w:rFonts w:ascii="Courier New" w:hAnsi="Courier New" w:cs="Courier New"/>
              </w:rPr>
              <w:t>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 xml:space="preserve">to  the value </w:t>
            </w:r>
            <w:r w:rsidRPr="00283BAC">
              <w:rPr>
                <w:rFonts w:ascii="Courier New" w:hAnsi="Courier New" w:cs="Courier New"/>
              </w:rPr>
              <w:t>v</w:t>
            </w:r>
            <w:r w:rsidRPr="00FA4181">
              <w:t>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431CA9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</w:t>
            </w:r>
            <w:proofErr w:type="spellStart"/>
            <w:r w:rsidRPr="003A0C9E">
              <w:rPr>
                <w:rFonts w:ascii="Courier New" w:hAnsi="Courier New" w:cs="Courier New"/>
              </w:rPr>
              <w:t>IfTrue</w:t>
            </w:r>
            <w:proofErr w:type="spellEnd"/>
            <w:r w:rsidR="003A0C9E">
              <w:t>”</w:t>
            </w:r>
            <w:r w:rsidR="005872F2">
              <w:t xml:space="preserve"> with </w:t>
            </w:r>
            <w:r w:rsidR="003A0C9E">
              <w:t>“</w:t>
            </w:r>
            <w:r w:rsidR="005872F2" w:rsidRPr="003A0C9E">
              <w:rPr>
                <w:rFonts w:ascii="Courier New" w:hAnsi="Courier New" w:cs="Courier New"/>
              </w:rPr>
              <w:t>E-If</w:t>
            </w:r>
            <w:r w:rsidR="003A0C9E">
              <w:t>”</w:t>
            </w:r>
          </w:p>
          <w:p w:rsidR="003A0C9E" w:rsidRDefault="003A0C9E" w:rsidP="000A6470"/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</w:t>
            </w:r>
            <w:proofErr w:type="spellStart"/>
            <w:r w:rsidRPr="003A0C9E">
              <w:rPr>
                <w:rFonts w:ascii="Courier New" w:hAnsi="Courier New" w:cs="Courier New"/>
              </w:rPr>
              <w:t>IfFalse</w:t>
            </w:r>
            <w:proofErr w:type="spellEnd"/>
            <w:r w:rsidR="003A0C9E">
              <w:t>”</w:t>
            </w:r>
            <w:r>
              <w:t xml:space="preserve"> (Now in normal form)</w:t>
            </w:r>
          </w:p>
          <w:p w:rsidR="003A0C9E" w:rsidRDefault="003A0C9E" w:rsidP="000A6470"/>
          <w:p w:rsidR="000A6470" w:rsidRPr="00723BB8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IfTrue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431CA9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IfFalse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431CA9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431CA9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4E4925" w:rsidRDefault="004E492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B04D40"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case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of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FF0000"/>
              </w:rPr>
              <w:t>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proofErr w:type="gramStart"/>
            <w:r w:rsidRPr="0022194E">
              <w:rPr>
                <w:rFonts w:ascii="Courier New" w:hAnsi="Courier New" w:cs="Courier New"/>
                <w:b/>
                <w:color w:val="0000FF"/>
              </w:rPr>
              <w:t>otherwise</w:t>
            </w:r>
            <w:proofErr w:type="gramEnd"/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7339D9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::= 0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BTrue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BFalse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BoolVal</w:t>
            </w:r>
            <w:proofErr w:type="spellEnd"/>
            <w:r>
              <w:rPr>
                <w:b/>
                <w:color w:val="0000FF"/>
              </w:rPr>
              <w:t xml:space="preserve">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BoolVal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BVTrue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BVFalse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</w:rPr>
              <w:t>BVInt</w:t>
            </w:r>
            <w:proofErr w:type="spellEnd"/>
            <w:r w:rsidRPr="00654757">
              <w:rPr>
                <w:rFonts w:ascii="Courier New" w:hAnsi="Courier New" w:cs="Courier New"/>
                <w:b/>
              </w:rPr>
              <w:t xml:space="preserve">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BVSucc</w:t>
            </w:r>
            <w:proofErr w:type="spellEnd"/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proofErr w:type="spellStart"/>
            <w:r>
              <w:t>BoolExp</w:t>
            </w:r>
            <w:proofErr w:type="spellEnd"/>
            <w:r>
              <w:t xml:space="preserve">, </w:t>
            </w:r>
            <w:proofErr w:type="spellStart"/>
            <w:r>
              <w:t>BoolVal</w:t>
            </w:r>
            <w:proofErr w:type="spellEnd"/>
            <w:r>
              <w:t xml:space="preserve">, </w:t>
            </w:r>
            <w:proofErr w:type="spellStart"/>
            <w:r>
              <w:t>BVInt</w:t>
            </w:r>
            <w:proofErr w:type="spellEnd"/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</w:t>
            </w:r>
            <w:proofErr w:type="spellStart"/>
            <w:r w:rsidRPr="00654757">
              <w:rPr>
                <w:b/>
                <w:i/>
                <w:color w:val="0000FF"/>
              </w:rPr>
              <w:t>nullary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proofErr w:type="spellStart"/>
            <w:r>
              <w:t>BIf</w:t>
            </w:r>
            <w:proofErr w:type="spellEnd"/>
            <w:r>
              <w:t xml:space="preserve">, </w:t>
            </w:r>
            <w:proofErr w:type="spellStart"/>
            <w:r>
              <w:t>Bsucc</w:t>
            </w:r>
            <w:proofErr w:type="spellEnd"/>
            <w:r>
              <w:t xml:space="preserve">, </w:t>
            </w:r>
            <w:proofErr w:type="spellStart"/>
            <w:r>
              <w:t>Bpred</w:t>
            </w:r>
            <w:proofErr w:type="spellEnd"/>
            <w:r>
              <w:t xml:space="preserve">, </w:t>
            </w:r>
            <w:proofErr w:type="spellStart"/>
            <w:r>
              <w:t>BVSucc</w:t>
            </w:r>
            <w:proofErr w:type="spellEnd"/>
            <w:r>
              <w:t xml:space="preserve">, </w:t>
            </w:r>
            <w:proofErr w:type="spellStart"/>
            <w:r>
              <w:t>BVNum</w:t>
            </w:r>
            <w:proofErr w:type="spellEnd"/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 xml:space="preserve">Even constants like B0, </w:t>
            </w:r>
            <w:proofErr w:type="spellStart"/>
            <w:r>
              <w:t>BTrue</w:t>
            </w:r>
            <w:proofErr w:type="spellEnd"/>
            <w:r>
              <w:t xml:space="preserve">, </w:t>
            </w:r>
            <w:proofErr w:type="spellStart"/>
            <w:r>
              <w:t>BFalse</w:t>
            </w:r>
            <w:proofErr w:type="spellEnd"/>
            <w:r>
              <w:t xml:space="preserve">, </w:t>
            </w:r>
            <w:proofErr w:type="spellStart"/>
            <w:r>
              <w:t>BVTrue</w:t>
            </w:r>
            <w:proofErr w:type="spellEnd"/>
            <w:r>
              <w:t xml:space="preserve">, and </w:t>
            </w:r>
            <w:proofErr w:type="spellStart"/>
            <w:r>
              <w:t>BVFalse</w:t>
            </w:r>
            <w:proofErr w:type="spellEnd"/>
            <w:r>
              <w:t xml:space="preserve"> are </w:t>
            </w:r>
            <w:proofErr w:type="spellStart"/>
            <w:r>
              <w:t>nullary</w:t>
            </w:r>
            <w:proofErr w:type="spellEnd"/>
            <w:r>
              <w:t xml:space="preserve">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#04 – 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Pr="00C01EE4" w:rsidRDefault="00292FC6" w:rsidP="00292FC6">
            <w:pPr>
              <w:pStyle w:val="ListParagraph"/>
              <w:numPr>
                <w:ilvl w:val="0"/>
                <w:numId w:val="2"/>
              </w:numPr>
            </w:pPr>
            <w:r w:rsidRPr="00C3506B">
              <w:rPr>
                <w:b/>
                <w:color w:val="FF0000"/>
              </w:rP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1B6AF0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C827E4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 xml:space="preserve">Pass </w:t>
            </w:r>
            <w:r w:rsidR="00C827E4">
              <w:t xml:space="preserve">no </w:t>
            </w:r>
            <w:r>
              <w:t xml:space="preserve">arguments </w:t>
            </w:r>
            <w:r w:rsidR="00C827E4">
              <w:t>to a function</w:t>
            </w:r>
          </w:p>
          <w:p w:rsidR="00C827E4" w:rsidRDefault="00C827E4" w:rsidP="00C827E4"/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 w:rsidRPr="00C827E4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>– No args</w:t>
            </w:r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proofErr w:type="spellStart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1B6AF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1B6AF0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(n-1, n*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>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1B6AF0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1B6AF0"/>
          <w:p w:rsidR="00FD0518" w:rsidRDefault="00FD0518" w:rsidP="001B6AF0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4812D4">
              <w:rPr>
                <w:b/>
                <w:i/>
              </w:rPr>
              <w:t>or</w:t>
            </w:r>
            <w:r w:rsidRPr="004812D4">
              <w:rPr>
                <w:b/>
              </w:rPr>
              <w:t xml:space="preserve"> </w:t>
            </w:r>
            <w:r w:rsidRPr="00B53C4E">
              <w:rPr>
                <w:b/>
                <w:color w:val="FF0000"/>
              </w:rPr>
              <w:t>returns a function as a result</w:t>
            </w:r>
            <w:r>
              <w:t>.</w:t>
            </w:r>
          </w:p>
          <w:p w:rsidR="00FD0518" w:rsidRPr="00B53C4E" w:rsidRDefault="00FD0518" w:rsidP="001B6AF0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1B6AF0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 xml:space="preserve">Transform a function with multiple arguments into multiple functions that each </w:t>
            </w:r>
            <w:proofErr w:type="gramStart"/>
            <w:r w:rsidRPr="00FD0518">
              <w:rPr>
                <w:b/>
                <w:color w:val="FF0000"/>
              </w:rPr>
              <w:t>take</w:t>
            </w:r>
            <w:proofErr w:type="gramEnd"/>
            <w:r w:rsidRPr="00FD0518">
              <w:rPr>
                <w:b/>
                <w:color w:val="FF0000"/>
              </w:rPr>
              <w:t xml:space="preserve">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proofErr w:type="spell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</w:t>
            </w:r>
            <w:proofErr w:type="spellStart"/>
            <w:r w:rsidRPr="007A0870">
              <w:rPr>
                <w:rFonts w:ascii="CourierNewPSMT" w:hAnsi="CourierNewPSMT" w:cs="CourierNewPSMT"/>
                <w:b/>
                <w:szCs w:val="16"/>
              </w:rPr>
              <w:t>Num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proofErr w:type="spellStart"/>
            <w:proofErr w:type="gram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proofErr w:type="gramEnd"/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Pr="00912FFA" w:rsidRDefault="00083119" w:rsidP="00C90750">
            <w:pPr>
              <w:pStyle w:val="ListParagraph"/>
              <w:numPr>
                <w:ilvl w:val="0"/>
                <w:numId w:val="2"/>
              </w:numPr>
            </w:pPr>
            <w:r w:rsidRPr="00912FFA">
              <w:rPr>
                <w:b/>
                <w:color w:val="00B050"/>
              </w:rPr>
              <w:t>Should only be used for special cases</w:t>
            </w:r>
            <w:r w:rsidRPr="00912FFA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r w:rsidRPr="00402154">
              <w:rPr>
                <w:rFonts w:ascii="Courier New" w:hAnsi="Courier New" w:cs="Courier New"/>
                <w:b/>
              </w:rPr>
              <w:t>foldl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foldl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1B6AF0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1B6AF0"/>
          <w:p w:rsidR="00C90750" w:rsidRPr="002674E0" w:rsidRDefault="00C90750" w:rsidP="001B6AF0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r w:rsidRPr="006E304C">
              <w:rPr>
                <w:rFonts w:ascii="Courier New" w:hAnsi="Courier New" w:cs="Courier New"/>
                <w:b/>
              </w:rPr>
              <w:t>foldr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>&gt; fold</w:t>
            </w:r>
            <w:r w:rsidR="0041193D">
              <w:rPr>
                <w:rFonts w:ascii="Courier New" w:hAnsi="Courier New" w:cs="Courier New"/>
                <w:b/>
              </w:rPr>
              <w:t>r</w:t>
            </w:r>
            <w:r w:rsidRPr="006E304C">
              <w:rPr>
                <w:rFonts w:ascii="Courier New" w:hAnsi="Courier New" w:cs="Courier New"/>
                <w:b/>
              </w:rPr>
              <w:t xml:space="preserve">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1B6AF0"/>
        </w:tc>
      </w:tr>
    </w:tbl>
    <w:p w:rsidR="00C7721A" w:rsidRDefault="00C7721A" w:rsidP="00C7721A">
      <w:pPr>
        <w:rPr>
          <w:sz w:val="6"/>
          <w:szCs w:val="6"/>
        </w:rPr>
      </w:pPr>
    </w:p>
    <w:p w:rsidR="00360FD5" w:rsidRPr="00B02649" w:rsidRDefault="00360FD5" w:rsidP="00C7721A">
      <w:pPr>
        <w:rPr>
          <w:sz w:val="6"/>
          <w:szCs w:val="6"/>
        </w:rPr>
      </w:pPr>
    </w:p>
    <w:tbl>
      <w:tblPr>
        <w:tblW w:w="11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240"/>
        <w:gridCol w:w="4536"/>
      </w:tblGrid>
      <w:tr w:rsidR="00C7721A" w:rsidRPr="00D0237A" w:rsidTr="00AA6A6C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proofErr w:type="spellStart"/>
            <w:r>
              <w:rPr>
                <w:b/>
                <w:color w:val="0000FF"/>
              </w:rPr>
              <w:t>Thunk</w:t>
            </w:r>
            <w:proofErr w:type="spellEnd"/>
            <w:r>
              <w:t xml:space="preserve"> – A delayed computation</w:t>
            </w:r>
          </w:p>
          <w:p w:rsidR="00C7721A" w:rsidRPr="002F770A" w:rsidRDefault="00C7721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1B6AF0">
            <w:r>
              <w:t xml:space="preserve">Due to lazy evaluation, </w:t>
            </w:r>
            <w:r w:rsidRPr="00C7721A">
              <w:rPr>
                <w:b/>
                <w:color w:val="FF0000"/>
              </w:rPr>
              <w:t xml:space="preserve">foldl and foldr build </w:t>
            </w:r>
            <w:proofErr w:type="spellStart"/>
            <w:r w:rsidRPr="00C7721A">
              <w:rPr>
                <w:b/>
                <w:color w:val="FF0000"/>
              </w:rPr>
              <w:t>thunks</w:t>
            </w:r>
            <w:proofErr w:type="spellEnd"/>
            <w:r w:rsidRPr="00C7721A">
              <w:rPr>
                <w:b/>
                <w:color w:val="FF0000"/>
              </w:rPr>
              <w:t xml:space="preserve"> rather than calculate the results as they go</w:t>
            </w:r>
            <w:r>
              <w:t>.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vAlign w:val="center"/>
          </w:tcPr>
          <w:p w:rsidR="00C7721A" w:rsidRPr="00EF3FB4" w:rsidRDefault="00C7721A" w:rsidP="00C7721A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EF3FB4">
              <w:rPr>
                <w:rFonts w:ascii="Courier New" w:hAnsi="Courier New" w:cs="Courier New"/>
                <w:b/>
                <w:color w:val="0000FF"/>
              </w:rPr>
              <w:t>foldl'</w:t>
            </w:r>
          </w:p>
          <w:p w:rsidR="00C7721A" w:rsidRPr="00C7721A" w:rsidRDefault="00C7721A" w:rsidP="00912FFA">
            <w:pPr>
              <w:rPr>
                <w:b/>
                <w:color w:val="0000FF"/>
              </w:rPr>
            </w:pPr>
          </w:p>
          <w:p w:rsidR="00C7721A" w:rsidRDefault="008B6641" w:rsidP="00C7721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</w:rPr>
              <w:t>Data.L</w:t>
            </w:r>
            <w:r w:rsidR="00C7721A" w:rsidRPr="00C7721A">
              <w:rPr>
                <w:rFonts w:ascii="Courier New" w:hAnsi="Courier New" w:cs="Courier New"/>
                <w:b/>
                <w:color w:val="0000FF"/>
              </w:rPr>
              <w:t>ist.foldl</w:t>
            </w:r>
            <w:proofErr w:type="spellEnd"/>
            <w:r w:rsidR="00C7721A" w:rsidRPr="00C7721A">
              <w:rPr>
                <w:rFonts w:ascii="Courier New" w:hAnsi="Courier New" w:cs="Courier New"/>
                <w:b/>
                <w:color w:val="0000FF"/>
              </w:rPr>
              <w:t>’</w:t>
            </w:r>
            <w:r w:rsidR="00C7721A" w:rsidRPr="00C7721A">
              <w:rPr>
                <w:color w:val="0000FF"/>
              </w:rPr>
              <w:t xml:space="preserve"> </w:t>
            </w:r>
            <w:r w:rsidR="00C7721A">
              <w:t xml:space="preserve">evaluates its results eagerly (i.e. does not use </w:t>
            </w:r>
            <w:proofErr w:type="spellStart"/>
            <w:r w:rsidR="00C7721A" w:rsidRPr="00596CF7">
              <w:rPr>
                <w:b/>
                <w:color w:val="0000FF"/>
              </w:rPr>
              <w:t>thunks</w:t>
            </w:r>
            <w:proofErr w:type="spellEnd"/>
            <w:r w:rsidR="00C7721A">
              <w:t>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 xml:space="preserve">Good for large, </w:t>
            </w:r>
            <w:r w:rsidRPr="00596CF7">
              <w:rPr>
                <w:b/>
                <w:color w:val="FF0000"/>
              </w:rPr>
              <w:t>but finite</w:t>
            </w:r>
            <w:r w:rsidRPr="00083119">
              <w:rPr>
                <w:b/>
                <w:color w:val="00B050"/>
              </w:rPr>
              <w:t xml:space="preserve"> lists.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AA6A6C" w:rsidRDefault="00AA6A6C" w:rsidP="00AA6A6C">
            <w:pPr>
              <w:jc w:val="center"/>
              <w:rPr>
                <w:b/>
                <w:color w:val="0000FF"/>
              </w:rPr>
            </w:pPr>
            <w:r w:rsidRPr="001A3CBD">
              <w:rPr>
                <w:rFonts w:ascii="Courier New" w:hAnsi="Courier New" w:cs="Courier New"/>
                <w:b/>
              </w:rPr>
              <w:t>foldl</w:t>
            </w:r>
            <w:r w:rsidRPr="001A3CBD">
              <w:rPr>
                <w:b/>
              </w:rPr>
              <w:t xml:space="preserve"> </w:t>
            </w:r>
            <w:r w:rsidRPr="00AA6A6C">
              <w:rPr>
                <w:b/>
                <w:color w:val="0000FF"/>
              </w:rPr>
              <w:t xml:space="preserve">in terms of </w:t>
            </w:r>
            <w:r w:rsidRPr="001A3CBD">
              <w:rPr>
                <w:rFonts w:ascii="Courier New" w:hAnsi="Courier New" w:cs="Courier New"/>
                <w:b/>
              </w:rPr>
              <w:t>foldr</w:t>
            </w:r>
          </w:p>
          <w:p w:rsidR="00AA6A6C" w:rsidRDefault="00AA6A6C" w:rsidP="001B6AF0">
            <w:pPr>
              <w:rPr>
                <w:b/>
                <w:color w:val="E36C0A" w:themeColor="accent6" w:themeShade="BF"/>
              </w:rPr>
            </w:pPr>
          </w:p>
          <w:p w:rsidR="00AA6A6C" w:rsidRPr="00AA6A6C" w:rsidRDefault="00AA6A6C" w:rsidP="00AA6A6C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proofErr w:type="spellStart"/>
            <w:r w:rsidRPr="00AA6A6C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myFoldl</w:t>
            </w:r>
            <w:proofErr w:type="spellEnd"/>
            <w:r w:rsidRPr="00AA6A6C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’ 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f </w:t>
            </w:r>
            <w:proofErr w:type="spellStart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>acc</w:t>
            </w:r>
            <w:proofErr w:type="spellEnd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x = 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foldr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flip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f) </w:t>
            </w:r>
            <w:proofErr w:type="spellStart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>acc</w:t>
            </w:r>
            <w:proofErr w:type="spellEnd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reverse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x)</w:t>
            </w: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#05 – Small-Step Operational Semantics</w:t>
      </w:r>
    </w:p>
    <w:p w:rsidR="0069218B" w:rsidRPr="00B02649" w:rsidRDefault="0069218B" w:rsidP="0069218B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3"/>
        <w:gridCol w:w="1904"/>
        <w:gridCol w:w="3240"/>
        <w:gridCol w:w="4347"/>
      </w:tblGrid>
      <w:tr w:rsidR="0069777A" w:rsidRPr="00D0237A" w:rsidTr="008B6972">
        <w:trPr>
          <w:trHeight w:val="229"/>
          <w:jc w:val="center"/>
        </w:trPr>
        <w:tc>
          <w:tcPr>
            <w:tcW w:w="38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E115C7" w:rsidRDefault="0069777A" w:rsidP="00E115C7">
            <w:pPr>
              <w:jc w:val="center"/>
            </w:pPr>
            <w:r>
              <w:rPr>
                <w:b/>
                <w:color w:val="0000FF"/>
              </w:rPr>
              <w:t>WHILE Language</w:t>
            </w:r>
          </w:p>
          <w:p w:rsidR="0069777A" w:rsidRPr="00C7721A" w:rsidRDefault="0069777A" w:rsidP="00A466A4">
            <w:pPr>
              <w:pStyle w:val="ListParagraph"/>
              <w:numPr>
                <w:ilvl w:val="0"/>
                <w:numId w:val="2"/>
              </w:numPr>
            </w:pPr>
            <w:r>
              <w:t xml:space="preserve">Unlike the Bool* language, </w:t>
            </w:r>
            <w:r w:rsidRPr="0069218B">
              <w:rPr>
                <w:b/>
                <w:color w:val="FF0000"/>
              </w:rPr>
              <w:t>WHILE supports mutable references</w:t>
            </w:r>
            <w:r>
              <w:t>.</w:t>
            </w:r>
          </w:p>
        </w:tc>
        <w:tc>
          <w:tcPr>
            <w:tcW w:w="324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892E23" w:rsidRDefault="0069777A" w:rsidP="00892E23">
            <w:pPr>
              <w:jc w:val="center"/>
              <w:rPr>
                <w:b/>
                <w:color w:val="0000FF"/>
              </w:rPr>
            </w:pPr>
            <w:r w:rsidRPr="00892E23">
              <w:rPr>
                <w:b/>
                <w:color w:val="0000FF"/>
              </w:rPr>
              <w:t>Small Step Semantics with State</w:t>
            </w:r>
          </w:p>
          <w:p w:rsidR="0069777A" w:rsidRDefault="0069777A" w:rsidP="00892E23">
            <w:pPr>
              <w:pStyle w:val="ListParagraph"/>
              <w:numPr>
                <w:ilvl w:val="0"/>
                <w:numId w:val="2"/>
              </w:numPr>
            </w:pPr>
            <w:r w:rsidRPr="00892E23">
              <w:t>Since the WHILE language supports mutable references, the grammar must be updated to support it.</w:t>
            </w:r>
          </w:p>
          <w:p w:rsidR="0069777A" w:rsidRDefault="0069777A" w:rsidP="00D3750E"/>
          <w:p w:rsidR="0069777A" w:rsidRPr="007C3DDC" w:rsidRDefault="0069777A" w:rsidP="00D3750E">
            <w:pPr>
              <w:rPr>
                <w:b/>
                <w:color w:val="E36C0A" w:themeColor="accent6" w:themeShade="BF"/>
              </w:rPr>
            </w:pPr>
            <w:r w:rsidRPr="007C3DDC">
              <w:rPr>
                <w:b/>
                <w:color w:val="E36C0A" w:themeColor="accent6" w:themeShade="BF"/>
              </w:rPr>
              <w:t>While Relation:</w:t>
            </w:r>
          </w:p>
          <w:p w:rsidR="0069777A" w:rsidRPr="007C3DDC" w:rsidRDefault="0069777A" w:rsidP="00D3750E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e,σ→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,σ'</m:t>
                </m:r>
              </m:oMath>
            </m:oMathPara>
          </w:p>
          <w:p w:rsidR="0069777A" w:rsidRDefault="0069777A" w:rsidP="00D3750E"/>
          <w:p w:rsidR="0069777A" w:rsidRDefault="0069777A" w:rsidP="00B7336B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</m:t>
              </m:r>
            </m:oMath>
            <w:r>
              <w:t xml:space="preserve"> – Store.  </w:t>
            </w:r>
            <w:r w:rsidRPr="003A64D6">
              <w:rPr>
                <w:b/>
                <w:color w:val="FF0000"/>
              </w:rPr>
              <w:t xml:space="preserve">Maps </w:t>
            </w:r>
            <w:r w:rsidRPr="003A64D6">
              <w:rPr>
                <w:b/>
                <w:i/>
                <w:color w:val="FF0000"/>
              </w:rPr>
              <w:t>references</w:t>
            </w:r>
            <w:r w:rsidRPr="003A64D6">
              <w:rPr>
                <w:b/>
                <w:color w:val="FF0000"/>
              </w:rPr>
              <w:t xml:space="preserve"> to values.</w:t>
            </w:r>
          </w:p>
          <w:p w:rsidR="0069777A" w:rsidRDefault="0069777A" w:rsidP="003A64D6"/>
          <w:p w:rsidR="0069777A" w:rsidRDefault="0069777A" w:rsidP="003A64D6">
            <w:r w:rsidRPr="003A64D6">
              <w:rPr>
                <w:b/>
                <w:color w:val="E36C0A" w:themeColor="accent6" w:themeShade="BF"/>
              </w:rPr>
              <w:t>Example Operations:</w:t>
            </w:r>
          </w:p>
          <w:p w:rsidR="0069777A" w:rsidRDefault="0069777A" w:rsidP="003A64D6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σ(a)</m:t>
              </m:r>
            </m:oMath>
            <w:r>
              <w:t xml:space="preserve"> – Retrieves the value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  <w:p w:rsidR="0069777A" w:rsidRPr="00892E23" w:rsidRDefault="0069777A" w:rsidP="0056403D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σ[a≔v]</m:t>
              </m:r>
            </m:oMath>
            <w:r>
              <w:t xml:space="preserve"> – Identical to the original store with the exception that it now stores the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v</m:t>
              </m:r>
            </m:oMath>
            <w:r>
              <w:t xml:space="preserve">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F4E98" w:rsidRDefault="0069777A" w:rsidP="006F4E98">
            <w:pPr>
              <w:jc w:val="center"/>
              <w:rPr>
                <w:b/>
                <w:color w:val="0000FF"/>
              </w:rPr>
            </w:pPr>
            <w:r w:rsidRPr="006F4E98">
              <w:rPr>
                <w:b/>
                <w:color w:val="0000FF"/>
              </w:rPr>
              <w:t>Evaluation Order Rules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Tend to be repetitive and clutter the semantics.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 w:rsidRPr="00B04CF4">
              <w:rPr>
                <w:b/>
                <w:color w:val="00B050"/>
              </w:rPr>
              <w:t>Context based rules tend to represent the same information as evaluation order rules but more concisely.</w:t>
            </w:r>
          </w:p>
        </w:tc>
      </w:tr>
      <w:tr w:rsidR="0069777A" w:rsidRPr="00D0237A" w:rsidTr="0069777A">
        <w:trPr>
          <w:trHeight w:val="1115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  <w:color w:val="00B050"/>
              </w:rPr>
              <w:t xml:space="preserve">e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B74554">
              <w:rPr>
                <w:rFonts w:ascii="Courier New" w:hAnsi="Courier New" w:cs="Courier New"/>
                <w:b/>
              </w:rPr>
              <w:t xml:space="preserve"> a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v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a:=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>;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op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if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then 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       else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E115C7" w:rsidRDefault="0069777A" w:rsidP="00E115C7">
            <w:pPr>
              <w:rPr>
                <w:rFonts w:ascii="Courier New" w:hAnsi="Courier New" w:cs="Courier New"/>
                <w:b/>
                <w:color w:val="0000FF"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while (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)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 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Variable/addresses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Values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Assignment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Sequence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Binary Operations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Conditional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  <w:p w:rsidR="0069777A" w:rsidRPr="00A9601B" w:rsidRDefault="0069777A" w:rsidP="00A9601B">
            <w:r w:rsidRPr="0071010E">
              <w:rPr>
                <w:sz w:val="15"/>
                <w:szCs w:val="15"/>
              </w:rPr>
              <w:t>While Loops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Reduction Rule</w:t>
            </w:r>
          </w:p>
          <w:p w:rsidR="0069777A" w:rsidRDefault="0069777A" w:rsidP="006F4E98">
            <w:r>
              <w:t>Rewrites the expression. Example:</w:t>
            </w:r>
          </w:p>
          <w:p w:rsidR="0069777A" w:rsidRPr="006F4E98" w:rsidRDefault="0069777A" w:rsidP="006F4E98">
            <w:pPr>
              <w:rPr>
                <w:b/>
                <w:color w:val="E36C0A" w:themeColor="accent6" w:themeShade="BF"/>
              </w:rPr>
            </w:pPr>
            <w:r w:rsidRPr="006F4E98">
              <w:rPr>
                <w:b/>
                <w:color w:val="E36C0A" w:themeColor="accent6" w:themeShade="BF"/>
              </w:rPr>
              <w:t>E-</w:t>
            </w:r>
            <w:proofErr w:type="spellStart"/>
            <w:r w:rsidRPr="006F4E98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6F4E98">
              <w:rPr>
                <w:b/>
                <w:color w:val="E36C0A" w:themeColor="accent6" w:themeShade="BF"/>
              </w:rPr>
              <w:t>:</w:t>
            </w:r>
          </w:p>
          <w:p w:rsidR="0069777A" w:rsidRPr="006F4E98" w:rsidRDefault="0069777A" w:rsidP="006F4E98">
            <w:pPr>
              <w:rPr>
                <w:color w:val="E36C0A" w:themeColor="accent6" w:themeShade="BF"/>
              </w:rPr>
            </w:pPr>
            <w:r w:rsidRPr="006F4E98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r w:rsidRPr="006F4E98">
              <w:rPr>
                <w:rFonts w:ascii="Courier New" w:hAnsi="Courier New" w:cs="Courier New"/>
                <w:b/>
              </w:rPr>
              <w:t xml:space="preserve">false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then</w:t>
            </w:r>
            <w:r w:rsidRPr="006F4E98">
              <w:rPr>
                <w:rFonts w:ascii="Courier New" w:hAnsi="Courier New" w:cs="Courier New"/>
                <w:b/>
              </w:rPr>
              <w:t xml:space="preserve"> e2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else</w:t>
            </w:r>
            <w:r w:rsidRPr="006F4E98">
              <w:rPr>
                <w:rFonts w:ascii="Courier New" w:hAnsi="Courier New" w:cs="Courier New"/>
                <w:b/>
              </w:rPr>
              <w:t xml:space="preserve"> e3 </w:t>
            </w:r>
            <w:r w:rsidRPr="006F4E98">
              <w:rPr>
                <w:rFonts w:ascii="Courier New" w:hAnsi="Courier New" w:cs="Courier New"/>
                <w:color w:val="FF0000"/>
                <w:sz w:val="24"/>
              </w:rPr>
              <w:t>→</w:t>
            </w:r>
            <w:r w:rsidRPr="006F4E98">
              <w:rPr>
                <w:rFonts w:ascii="Courier New" w:hAnsi="Courier New" w:cs="Courier New"/>
                <w:b/>
              </w:rPr>
              <w:t xml:space="preserve"> e3</w:t>
            </w:r>
          </w:p>
        </w:tc>
      </w:tr>
      <w:tr w:rsidR="0069777A" w:rsidRPr="00D0237A" w:rsidTr="001B6AF0">
        <w:trPr>
          <w:trHeight w:val="319"/>
          <w:jc w:val="center"/>
        </w:trPr>
        <w:tc>
          <w:tcPr>
            <w:tcW w:w="190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Context Rule</w:t>
            </w:r>
          </w:p>
          <w:p w:rsidR="0069777A" w:rsidRDefault="0069777A" w:rsidP="002170CF">
            <w:r w:rsidRPr="0069777A">
              <w:rPr>
                <w:b/>
                <w:color w:val="FF0000"/>
              </w:rPr>
              <w:t>Specify the order for evaluating expressions</w:t>
            </w:r>
            <w:r w:rsidR="00F45170">
              <w:t>. Example:</w:t>
            </w:r>
          </w:p>
          <w:p w:rsidR="00F45170" w:rsidRDefault="00F45170" w:rsidP="002170CF"/>
          <w:p w:rsidR="0069777A" w:rsidRPr="00F45170" w:rsidRDefault="0069777A" w:rsidP="002170CF">
            <w:pPr>
              <w:rPr>
                <w:b/>
                <w:color w:val="E36C0A" w:themeColor="accent6" w:themeShade="BF"/>
              </w:rPr>
            </w:pPr>
            <w:r w:rsidRPr="00F45170">
              <w:rPr>
                <w:b/>
                <w:color w:val="E36C0A" w:themeColor="accent6" w:themeShade="BF"/>
              </w:rPr>
              <w:t>E-If:</w:t>
            </w:r>
          </w:p>
          <w:p w:rsidR="0069777A" w:rsidRPr="0069777A" w:rsidRDefault="00431CA9" w:rsidP="006977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19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7D7F2D" w:rsidRDefault="0069777A" w:rsidP="00E115C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v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D7F2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D7F2D">
              <w:rPr>
                <w:rFonts w:ascii="Courier New" w:hAnsi="Courier New" w:cs="Courier New"/>
                <w:b/>
              </w:rPr>
              <w:t>i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  <w:r w:rsidRPr="007D7F2D">
              <w:rPr>
                <w:rFonts w:ascii="Courier New" w:hAnsi="Courier New" w:cs="Courier New"/>
                <w:b/>
              </w:rPr>
              <w:t xml:space="preserve">   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D7F2D">
              <w:rPr>
                <w:rFonts w:ascii="Courier New" w:hAnsi="Courier New" w:cs="Courier New"/>
                <w:b/>
              </w:rPr>
              <w:t xml:space="preserve"> b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r>
              <w:t>Integers</w:t>
            </w:r>
          </w:p>
          <w:p w:rsidR="0069777A" w:rsidRDefault="0069777A" w:rsidP="00A9601B">
            <w:r>
              <w:t>Boolean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2170CF">
            <w:pPr>
              <w:rPr>
                <w:b/>
              </w:rPr>
            </w:pPr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38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op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1010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010E">
              <w:rPr>
                <w:rFonts w:ascii="Courier New" w:hAnsi="Courier New" w:cs="Courier New"/>
                <w:b/>
              </w:rPr>
              <w:t xml:space="preserve">+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-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*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/</w:t>
            </w:r>
          </w:p>
          <w:p w:rsidR="0069777A" w:rsidRDefault="0069777A" w:rsidP="00A9601B"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EC689E" w:rsidRDefault="0069777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69218B" w:rsidRDefault="0069218B" w:rsidP="0069218B">
      <w:pPr>
        <w:rPr>
          <w:sz w:val="6"/>
          <w:szCs w:val="6"/>
        </w:rPr>
      </w:pPr>
    </w:p>
    <w:p w:rsidR="006F4E98" w:rsidRPr="00B02649" w:rsidRDefault="006F4E98" w:rsidP="006F4E98">
      <w:pPr>
        <w:rPr>
          <w:sz w:val="6"/>
          <w:szCs w:val="6"/>
        </w:rPr>
      </w:pPr>
    </w:p>
    <w:tbl>
      <w:tblPr>
        <w:tblW w:w="11235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0"/>
        <w:gridCol w:w="3870"/>
        <w:gridCol w:w="4325"/>
      </w:tblGrid>
      <w:tr w:rsidR="005423EE" w:rsidRPr="00D0237A" w:rsidTr="003D7AAB">
        <w:trPr>
          <w:trHeight w:val="890"/>
          <w:jc w:val="center"/>
        </w:trPr>
        <w:tc>
          <w:tcPr>
            <w:tcW w:w="3040" w:type="dxa"/>
            <w:vAlign w:val="center"/>
          </w:tcPr>
          <w:p w:rsidR="006F4E98" w:rsidRPr="00C7721A" w:rsidRDefault="00A74526" w:rsidP="001B6AF0">
            <w:r w:rsidRPr="00A74526">
              <w:rPr>
                <w:b/>
                <w:color w:val="0000FF"/>
              </w:rPr>
              <w:t>Reducible Expression</w:t>
            </w:r>
            <w:r>
              <w:t xml:space="preserve"> (</w:t>
            </w:r>
            <w:proofErr w:type="spellStart"/>
            <w:r w:rsidRPr="00A74526">
              <w:rPr>
                <w:b/>
                <w:color w:val="0000FF"/>
              </w:rPr>
              <w:t>Redex</w:t>
            </w:r>
            <w:proofErr w:type="spellEnd"/>
            <w:r>
              <w:t>) – Any expression that can be transformed (reduced) in one step.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vAlign w:val="center"/>
          </w:tcPr>
          <w:p w:rsidR="006F4E98" w:rsidRPr="00BE6BD2" w:rsidRDefault="00BE6BD2" w:rsidP="005423EE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E36C0A" w:themeColor="accent6" w:themeShade="BF"/>
              </w:rPr>
              <w:t>Example:</w:t>
            </w:r>
            <w:r w:rsidRPr="00BE6BD2">
              <w:rPr>
                <w:b/>
                <w:color w:val="00B050"/>
              </w:rPr>
              <w:t xml:space="preserve"> </w:t>
            </w:r>
            <w:proofErr w:type="spellStart"/>
            <w:r w:rsidRPr="00BE6BD2">
              <w:rPr>
                <w:b/>
                <w:color w:val="00B050"/>
              </w:rPr>
              <w:t>Redex</w:t>
            </w:r>
            <w:proofErr w:type="spellEnd"/>
          </w:p>
          <w:p w:rsidR="005423EE" w:rsidRDefault="005423EE" w:rsidP="004B21A1">
            <w:pPr>
              <w:rPr>
                <w:b/>
              </w:rPr>
            </w:pPr>
          </w:p>
          <w:p w:rsidR="005423EE" w:rsidRPr="005423EE" w:rsidRDefault="005423EE" w:rsidP="005423EE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5423EE" w:rsidRDefault="005423EE" w:rsidP="005423EE"/>
          <w:p w:rsidR="005423EE" w:rsidRPr="005423EE" w:rsidRDefault="005423EE" w:rsidP="005423EE">
            <w:r>
              <w:t>This reduces to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>
              <w:t>”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E98" w:rsidRDefault="00BE6BD2" w:rsidP="00BE6BD2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00B050"/>
              </w:rPr>
              <w:t>Exampl</w:t>
            </w:r>
            <w:r>
              <w:rPr>
                <w:b/>
                <w:color w:val="00B050"/>
              </w:rPr>
              <w:t xml:space="preserve">e: </w:t>
            </w:r>
            <w:r w:rsidRPr="00BE6BD2">
              <w:rPr>
                <w:b/>
                <w:color w:val="FF0000"/>
              </w:rPr>
              <w:t xml:space="preserve">Not a </w:t>
            </w:r>
            <w:proofErr w:type="spellStart"/>
            <w:r w:rsidRPr="00BE6BD2">
              <w:rPr>
                <w:b/>
                <w:color w:val="FF0000"/>
              </w:rPr>
              <w:t>Redex</w:t>
            </w:r>
            <w:proofErr w:type="spellEnd"/>
          </w:p>
          <w:p w:rsidR="00BE6BD2" w:rsidRDefault="00BE6BD2" w:rsidP="00BE6BD2">
            <w:pPr>
              <w:jc w:val="center"/>
              <w:rPr>
                <w:b/>
                <w:color w:val="00B050"/>
              </w:rPr>
            </w:pPr>
          </w:p>
          <w:p w:rsidR="00BE6BD2" w:rsidRPr="005423EE" w:rsidRDefault="00BE6BD2" w:rsidP="00BE6BD2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BE6BD2" w:rsidRDefault="00BE6BD2" w:rsidP="00BE6BD2"/>
          <w:p w:rsidR="00BE6BD2" w:rsidRPr="00BE6BD2" w:rsidRDefault="00BE6BD2" w:rsidP="00BE6BD2">
            <w:r w:rsidRPr="00BE6BD2">
              <w:t xml:space="preserve">Not a </w:t>
            </w:r>
            <w:proofErr w:type="spellStart"/>
            <w:r w:rsidRPr="00BE6BD2">
              <w:t>redex</w:t>
            </w:r>
            <w:proofErr w:type="spellEnd"/>
            <w:r w:rsidRPr="00BE6BD2">
              <w:t xml:space="preserve"> as expression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 w:rsidRPr="00BE6BD2">
              <w:t>” must be evaluated first.</w:t>
            </w:r>
          </w:p>
        </w:tc>
      </w:tr>
    </w:tbl>
    <w:p w:rsidR="003D7AAB" w:rsidRPr="00B02649" w:rsidRDefault="003D7AAB" w:rsidP="003D7AAB">
      <w:pPr>
        <w:rPr>
          <w:sz w:val="6"/>
          <w:szCs w:val="6"/>
        </w:rPr>
      </w:pPr>
    </w:p>
    <w:tbl>
      <w:tblPr>
        <w:tblW w:w="11311" w:type="dxa"/>
        <w:jc w:val="center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3170"/>
        <w:gridCol w:w="4015"/>
      </w:tblGrid>
      <w:tr w:rsidR="003714AC" w:rsidRPr="00D0237A" w:rsidTr="00F7748F">
        <w:trPr>
          <w:trHeight w:val="1151"/>
          <w:jc w:val="center"/>
        </w:trPr>
        <w:tc>
          <w:tcPr>
            <w:tcW w:w="4126" w:type="dxa"/>
            <w:vMerge w:val="restart"/>
            <w:vAlign w:val="center"/>
          </w:tcPr>
          <w:p w:rsidR="003714AC" w:rsidRDefault="003714AC" w:rsidP="003D7AAB">
            <w:pPr>
              <w:jc w:val="center"/>
            </w:pPr>
            <w:r>
              <w:rPr>
                <w:b/>
                <w:color w:val="0000FF"/>
              </w:rPr>
              <w:t>Evaluation Contexts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FF0000"/>
              </w:rPr>
              <w:t>Alternative to evaluation order rules</w:t>
            </w:r>
            <w:r>
              <w:t>.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0000FF"/>
              </w:rPr>
              <w:t>Marker</w:t>
            </w:r>
            <w:r>
              <w:t xml:space="preserve"> (</w:t>
            </w:r>
            <w:r w:rsidRPr="003D7AAB">
              <w:rPr>
                <w:b/>
                <w:color w:val="0000FF"/>
              </w:rPr>
              <w:t>●</w:t>
            </w:r>
            <w:r>
              <w:t xml:space="preserve">) / </w:t>
            </w:r>
            <w:r w:rsidRPr="003D7AAB">
              <w:rPr>
                <w:b/>
                <w:color w:val="0000FF"/>
              </w:rPr>
              <w:t>hole</w:t>
            </w:r>
            <w:r w:rsidRPr="003D7AAB">
              <w:rPr>
                <w:color w:val="0000FF"/>
              </w:rPr>
              <w:t xml:space="preserve"> </w:t>
            </w:r>
            <w:r w:rsidR="0035188D">
              <w:t>indicate</w:t>
            </w:r>
            <w:r>
              <w:t xml:space="preserve"> the </w:t>
            </w:r>
            <w:r w:rsidRPr="003D7AAB">
              <w:rPr>
                <w:b/>
                <w:color w:val="00B050"/>
              </w:rPr>
              <w:t>next place for evaluation</w:t>
            </w:r>
            <w:r w:rsidR="00E71E4A">
              <w:t xml:space="preserve"> (i.e. where we will do the work).</w:t>
            </w:r>
          </w:p>
          <w:p w:rsidR="003714AC" w:rsidRDefault="003714AC" w:rsidP="0022598E"/>
          <w:p w:rsidR="003714AC" w:rsidRDefault="003714AC" w:rsidP="0022598E">
            <w:r w:rsidRPr="0022598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Pr="005423E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3714AC" w:rsidRDefault="003714AC" w:rsidP="0022598E"/>
          <w:p w:rsidR="003714AC" w:rsidRPr="0022598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</m:t>
                </m:r>
              </m:oMath>
            </m:oMathPara>
          </w:p>
          <w:p w:rsidR="003714AC" w:rsidRDefault="003714AC" w:rsidP="0022598E"/>
          <w:p w:rsidR="003714AC" w:rsidRPr="00857E33" w:rsidRDefault="003714AC" w:rsidP="0022598E">
            <w:pPr>
              <w:rPr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if </m:t>
                </m:r>
                <m:r>
                  <m:rPr>
                    <m:sty m:val="b"/>
                  </m:rPr>
                  <w:rPr>
                    <w:rFonts w:ascii="Times New Roman" w:hAnsi="Times New Roman"/>
                    <w:color w:val="FF0000"/>
                  </w:rPr>
                  <m:t>●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</m:t>
                </m:r>
              </m:oMath>
            </m:oMathPara>
          </w:p>
          <w:p w:rsidR="003714AC" w:rsidRDefault="003714AC" w:rsidP="0022598E">
            <w:pPr>
              <w:rPr>
                <w:sz w:val="18"/>
              </w:rPr>
            </w:pPr>
          </w:p>
          <w:p w:rsidR="003714AC" w:rsidRPr="0022598E" w:rsidRDefault="003714AC" w:rsidP="0022598E">
            <w:pPr>
              <w:rPr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</m:oMath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z w:val="18"/>
              </w:rPr>
              <w:t xml:space="preserve"> the original expression.</w:t>
            </w: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Pr="00F7748F" w:rsidRDefault="003714AC" w:rsidP="00F7748F">
            <w:pPr>
              <w:jc w:val="center"/>
              <w:rPr>
                <w:b/>
                <w:color w:val="0000FF"/>
              </w:rPr>
            </w:pPr>
            <w:r w:rsidRPr="00D7216B">
              <w:rPr>
                <w:b/>
                <w:color w:val="0000FF"/>
              </w:rPr>
              <w:t>Rewriting Evaluation Order Rules</w:t>
            </w:r>
          </w:p>
          <w:p w:rsidR="003714AC" w:rsidRDefault="003714AC" w:rsidP="00D7216B">
            <w:r w:rsidRPr="00D7216B">
              <w:rPr>
                <w:b/>
                <w:color w:val="FF0000"/>
              </w:rPr>
              <w:t>Context based rules only apply to reducible expressions</w:t>
            </w:r>
            <w:r>
              <w:t xml:space="preserve"> (</w:t>
            </w:r>
            <w:proofErr w:type="spellStart"/>
            <w:r>
              <w:t>redexs</w:t>
            </w:r>
            <w:proofErr w:type="spellEnd"/>
            <w:r>
              <w:t xml:space="preserve">). </w:t>
            </w:r>
            <w:r w:rsidRPr="00D7216B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Default="003714AC" w:rsidP="00D7216B"/>
          <w:p w:rsidR="003714AC" w:rsidRPr="003714AC" w:rsidRDefault="003714AC" w:rsidP="00D7216B">
            <w:r w:rsidRPr="00D7216B">
              <w:rPr>
                <w:b/>
                <w:color w:val="E36C0A" w:themeColor="accent6" w:themeShade="BF"/>
              </w:rPr>
              <w:t>E</w:t>
            </w:r>
            <w:r w:rsidRPr="00D7216B">
              <w:rPr>
                <w:b/>
                <w:color w:val="0000FF"/>
              </w:rPr>
              <w:t>C</w:t>
            </w:r>
            <w:r w:rsidRPr="00D7216B">
              <w:rPr>
                <w:b/>
                <w:color w:val="E36C0A" w:themeColor="accent6" w:themeShade="BF"/>
              </w:rPr>
              <w:t>-</w:t>
            </w:r>
            <w:proofErr w:type="spellStart"/>
            <w:r w:rsidRPr="00D7216B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D7216B">
              <w:t>:</w:t>
            </w:r>
          </w:p>
          <w:p w:rsidR="003714AC" w:rsidRPr="003714AC" w:rsidRDefault="003714AC" w:rsidP="00D7216B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14AC" w:rsidRPr="00D7216B" w:rsidRDefault="003714AC" w:rsidP="00D7216B"/>
        </w:tc>
        <w:tc>
          <w:tcPr>
            <w:tcW w:w="4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D32208" w:rsidRDefault="00D32208" w:rsidP="00D32208">
            <w:pPr>
              <w:jc w:val="center"/>
              <w:rPr>
                <w:b/>
                <w:color w:val="0000FF"/>
              </w:rPr>
            </w:pPr>
            <w:proofErr w:type="spellStart"/>
            <w:r w:rsidRPr="00D32208">
              <w:rPr>
                <w:b/>
                <w:color w:val="0000FF"/>
              </w:rPr>
              <w:t>Data.Map</w:t>
            </w:r>
            <w:proofErr w:type="spellEnd"/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</w:rPr>
              <w:t>Library:</w:t>
            </w:r>
            <w:r>
              <w:t xml:space="preserve"> </w:t>
            </w:r>
            <w:r w:rsidR="00357480">
              <w:t xml:space="preserve">import </w:t>
            </w:r>
            <w:proofErr w:type="spellStart"/>
            <w:r>
              <w:t>Data.Map</w:t>
            </w:r>
            <w:proofErr w:type="spellEnd"/>
            <w:r w:rsidR="00357480">
              <w:t xml:space="preserve"> as </w:t>
            </w:r>
            <w:r w:rsidR="00357480"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FF0000"/>
              </w:rPr>
              <w:t>Immutable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E36C0A" w:themeColor="accent6" w:themeShade="BF"/>
              </w:rPr>
              <w:t>Example Methods</w:t>
            </w:r>
            <w:r>
              <w:t>:</w:t>
            </w: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.empty</w:t>
            </w:r>
            <w:proofErr w:type="spellEnd"/>
            <w:r>
              <w:t xml:space="preserve"> – Creates and returns an empty map</w:t>
            </w:r>
          </w:p>
          <w:p w:rsidR="00D32208" w:rsidRDefault="00D32208" w:rsidP="00D32208">
            <w:pPr>
              <w:pStyle w:val="ListParagraph"/>
              <w:ind w:left="360" w:firstLine="0"/>
            </w:pP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.insert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v m</w:t>
            </w:r>
            <w:r>
              <w:t xml:space="preserve"> – Inserts a value “</w:t>
            </w:r>
            <w:r w:rsidRPr="00D32208">
              <w:rPr>
                <w:rFonts w:ascii="Courier New" w:hAnsi="Courier New" w:cs="Courier New"/>
                <w:b/>
              </w:rPr>
              <w:t>v</w:t>
            </w:r>
            <w:r>
              <w:t>”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into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Returns a new, updated map.</w:t>
            </w:r>
          </w:p>
          <w:p w:rsidR="00D32208" w:rsidRDefault="00D32208" w:rsidP="00D32208">
            <w:pPr>
              <w:pStyle w:val="ListParagraph"/>
            </w:pPr>
          </w:p>
          <w:p w:rsidR="00D32208" w:rsidRDefault="00D32208" w:rsidP="007670FF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.lookup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m</w:t>
            </w:r>
            <w:r w:rsidRPr="00D32208">
              <w:rPr>
                <w:color w:val="00B050"/>
              </w:rPr>
              <w:t xml:space="preserve"> </w:t>
            </w:r>
            <w:r>
              <w:t>– Returns the value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 xml:space="preserve">Wrapped in a </w:t>
            </w:r>
            <w:r w:rsidR="007670FF" w:rsidRPr="007670FF">
              <w:rPr>
                <w:rFonts w:ascii="Courier New" w:hAnsi="Courier New" w:cs="Courier New"/>
                <w:b/>
              </w:rPr>
              <w:t>M</w:t>
            </w:r>
            <w:r w:rsidRPr="007670FF">
              <w:rPr>
                <w:rFonts w:ascii="Courier New" w:hAnsi="Courier New" w:cs="Courier New"/>
                <w:b/>
              </w:rPr>
              <w:t>aybe</w:t>
            </w:r>
            <w:r>
              <w:t>.</w:t>
            </w:r>
          </w:p>
          <w:p w:rsidR="00D5754F" w:rsidRDefault="00D5754F" w:rsidP="00D5754F">
            <w:pPr>
              <w:pStyle w:val="ListParagraph"/>
            </w:pPr>
          </w:p>
          <w:p w:rsidR="00D5754F" w:rsidRPr="00BE6BD2" w:rsidRDefault="00D5754F" w:rsidP="007670FF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5754F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5754F">
              <w:rPr>
                <w:rFonts w:ascii="Courier New" w:hAnsi="Courier New" w:cs="Courier New"/>
                <w:b/>
                <w:color w:val="00B050"/>
              </w:rPr>
              <w:t>.member</w:t>
            </w:r>
            <w:proofErr w:type="spellEnd"/>
            <w:r w:rsidRPr="00D5754F">
              <w:rPr>
                <w:rFonts w:ascii="Courier New" w:hAnsi="Courier New" w:cs="Courier New"/>
                <w:b/>
                <w:color w:val="00B050"/>
              </w:rPr>
              <w:t xml:space="preserve"> k m</w:t>
            </w:r>
            <w:r>
              <w:t xml:space="preserve"> – Returns true if k is in map “m” and false otherwise.</w:t>
            </w:r>
          </w:p>
        </w:tc>
      </w:tr>
      <w:tr w:rsidR="003714AC" w:rsidRPr="00D0237A" w:rsidTr="001B6AF0">
        <w:trPr>
          <w:trHeight w:val="516"/>
          <w:jc w:val="center"/>
        </w:trPr>
        <w:tc>
          <w:tcPr>
            <w:tcW w:w="4126" w:type="dxa"/>
            <w:vMerge/>
            <w:vAlign w:val="center"/>
          </w:tcPr>
          <w:p w:rsidR="003714AC" w:rsidRDefault="003714AC" w:rsidP="003D7AA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Default="003714AC" w:rsidP="003714A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Context Syntax</w:t>
            </w:r>
          </w:p>
          <w:p w:rsidR="003714AC" w:rsidRPr="00F7748F" w:rsidRDefault="003714AC" w:rsidP="003714AC">
            <w:pPr>
              <w:rPr>
                <w:b/>
                <w:color w:val="0000FF"/>
                <w:sz w:val="8"/>
                <w:szCs w:val="8"/>
              </w:rPr>
            </w:pPr>
          </w:p>
          <w:p w:rsidR="003714AC" w:rsidRPr="003714AC" w:rsidRDefault="003714AC" w:rsidP="003714AC">
            <w:pPr>
              <w:rPr>
                <w:rFonts w:ascii="Courier New" w:hAnsi="Courier New" w:cs="Courier New"/>
                <w:b/>
                <w:color w:val="FF0000"/>
              </w:rPr>
            </w:pPr>
            <w:r w:rsidRPr="003714AC">
              <w:rPr>
                <w:rFonts w:ascii="Courier New" w:hAnsi="Courier New" w:cs="Courier New"/>
                <w:b/>
                <w:color w:val="0000FF"/>
              </w:rPr>
              <w:t xml:space="preserve">C ::= </w:t>
            </w:r>
            <m:oMath>
              <m:r>
                <m:rPr>
                  <m:sty m:val="b"/>
                </m:rPr>
                <w:rPr>
                  <w:rFonts w:ascii="Times New Roman" w:hAnsi="Times New Roman"/>
                  <w:color w:val="FF0000"/>
                </w:rPr>
                <m:t>●</m:t>
              </m:r>
            </m:oMath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 w:rsidRPr="003714AC">
              <w:rPr>
                <w:rFonts w:ascii="Courier New" w:hAnsi="Courier New" w:cs="Courier New"/>
                <w:b/>
                <w:color w:val="FF0000"/>
              </w:rPr>
              <w:t xml:space="preserve">    |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if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00FF"/>
              </w:rPr>
              <w:t>C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then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else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  <w:p w:rsidR="00D32208" w:rsidRDefault="00D32208" w:rsidP="003714AC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</w:p>
          <w:p w:rsidR="00D32208" w:rsidRDefault="00D32208" w:rsidP="003714AC">
            <w:pPr>
              <w:rPr>
                <w:rFonts w:ascii="CourierNewPSMT" w:hAnsi="CourierNewPSMT" w:cs="CourierNewPSMT"/>
                <w:b/>
                <w:szCs w:val="16"/>
              </w:rPr>
            </w:pPr>
            <w:r w:rsidRPr="00D32208">
              <w:rPr>
                <w:rFonts w:ascii="Courier New" w:hAnsi="Courier New" w:cs="Courier New"/>
                <w:b/>
                <w:color w:val="0000FF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 xml:space="preserve"> ...</w:t>
            </w:r>
          </w:p>
          <w:p w:rsidR="00F7748F" w:rsidRPr="00F7748F" w:rsidRDefault="00F7748F" w:rsidP="003714AC">
            <w:pPr>
              <w:rPr>
                <w:b/>
                <w:color w:val="0000FF"/>
                <w:sz w:val="8"/>
                <w:szCs w:val="8"/>
              </w:rPr>
            </w:pPr>
          </w:p>
        </w:tc>
        <w:tc>
          <w:tcPr>
            <w:tcW w:w="4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BE6BD2" w:rsidRDefault="003714AC" w:rsidP="001B6AF0"/>
        </w:tc>
      </w:tr>
    </w:tbl>
    <w:p w:rsidR="003D7AAB" w:rsidRDefault="003D7AAB" w:rsidP="003D7AAB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960"/>
        <w:gridCol w:w="4968"/>
      </w:tblGrid>
      <w:tr w:rsidR="00F7748F" w:rsidTr="00581709">
        <w:trPr>
          <w:trHeight w:val="629"/>
        </w:trPr>
        <w:tc>
          <w:tcPr>
            <w:tcW w:w="2088" w:type="dxa"/>
            <w:vAlign w:val="center"/>
          </w:tcPr>
          <w:p w:rsidR="00F7748F" w:rsidRPr="00F7748F" w:rsidRDefault="00F7748F" w:rsidP="00F7748F">
            <w:r w:rsidRPr="00F7748F">
              <w:rPr>
                <w:b/>
                <w:color w:val="0000FF"/>
                <w:szCs w:val="22"/>
              </w:rPr>
              <w:t>Precondition</w:t>
            </w:r>
            <w:r>
              <w:t xml:space="preserve"> – Text above the line in a rule.</w:t>
            </w:r>
          </w:p>
        </w:tc>
        <w:tc>
          <w:tcPr>
            <w:tcW w:w="3960" w:type="dxa"/>
            <w:vAlign w:val="center"/>
          </w:tcPr>
          <w:p w:rsidR="00F7748F" w:rsidRPr="00F7748F" w:rsidRDefault="00AA170C" w:rsidP="00AA170C">
            <w:r w:rsidRPr="00581709">
              <w:rPr>
                <w:b/>
                <w:color w:val="0000FF"/>
                <w:szCs w:val="22"/>
              </w:rPr>
              <w:t>Context Rule for Binary Op:</w:t>
            </w:r>
            <w:r>
              <w:t xml:space="preserve"> </w:t>
            </w:r>
            <w:r w:rsidR="00581709">
              <w:t xml:space="preserve">  </w:t>
            </w:r>
            <w: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 xml:space="preserve"> op</m:t>
                  </m:r>
                  <m:r>
                    <w:rPr>
                      <w:rFonts w:ascii="Cambria Math" w:hAnsi="Cambria Math"/>
                      <w:color w:val="7030A0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op</m:t>
                      </m:r>
                      <m: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→C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4968" w:type="dxa"/>
            <w:vAlign w:val="center"/>
          </w:tcPr>
          <w:p w:rsidR="00F7748F" w:rsidRPr="00F7748F" w:rsidRDefault="00DC58B7" w:rsidP="00F735CB">
            <w:r w:rsidRPr="00F735CB">
              <w:rPr>
                <w:b/>
                <w:color w:val="0000FF"/>
                <w:szCs w:val="22"/>
              </w:rPr>
              <w:t>How to Read a Small Step Semantic Rule</w:t>
            </w:r>
            <w:r>
              <w:t>: “Given &lt;</w:t>
            </w:r>
            <w:r w:rsidR="00F735CB" w:rsidRPr="00F735CB">
              <w:rPr>
                <w:i/>
              </w:rPr>
              <w:t>P</w:t>
            </w:r>
            <w:r w:rsidRPr="00F735CB">
              <w:rPr>
                <w:i/>
              </w:rPr>
              <w:t>recondition</w:t>
            </w:r>
            <w:r>
              <w:t>&gt;, then &lt;</w:t>
            </w:r>
            <w:proofErr w:type="spellStart"/>
            <w:r w:rsidRPr="00F735CB">
              <w:rPr>
                <w:i/>
              </w:rPr>
              <w:t>LeftSideArrow</w:t>
            </w:r>
            <w:proofErr w:type="spellEnd"/>
            <w:r>
              <w:t>&gt; evaluates to &lt;</w:t>
            </w:r>
            <w:proofErr w:type="spellStart"/>
            <w:r w:rsidRPr="00F735CB">
              <w:rPr>
                <w:i/>
              </w:rPr>
              <w:t>RightSideArrow</w:t>
            </w:r>
            <w:proofErr w:type="spellEnd"/>
            <w:r>
              <w:t>&gt;.”</w:t>
            </w:r>
          </w:p>
        </w:tc>
      </w:tr>
    </w:tbl>
    <w:p w:rsidR="006F4E98" w:rsidRDefault="006F4E98" w:rsidP="006F4E98">
      <w:pPr>
        <w:rPr>
          <w:sz w:val="6"/>
          <w:szCs w:val="6"/>
        </w:rPr>
      </w:pPr>
    </w:p>
    <w:p w:rsidR="00904120" w:rsidRDefault="0090412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04120" w:rsidRPr="00E614DE" w:rsidRDefault="00904120" w:rsidP="0090412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#06 – </w:t>
      </w:r>
      <w:proofErr w:type="spellStart"/>
      <w:r>
        <w:rPr>
          <w:b/>
          <w:color w:val="008000"/>
          <w:sz w:val="30"/>
          <w:szCs w:val="30"/>
        </w:rPr>
        <w:t>LaTeX</w:t>
      </w:r>
      <w:proofErr w:type="spellEnd"/>
    </w:p>
    <w:p w:rsidR="00EF7AAF" w:rsidRPr="00B02649" w:rsidRDefault="00EF7AAF" w:rsidP="00EF7AAF">
      <w:pPr>
        <w:rPr>
          <w:sz w:val="6"/>
          <w:szCs w:val="6"/>
        </w:rPr>
      </w:pPr>
    </w:p>
    <w:tbl>
      <w:tblPr>
        <w:tblW w:w="11803" w:type="dxa"/>
        <w:jc w:val="center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07"/>
        <w:gridCol w:w="3997"/>
        <w:gridCol w:w="2726"/>
        <w:gridCol w:w="3073"/>
      </w:tblGrid>
      <w:tr w:rsidR="00AD5F2D" w:rsidRPr="00D0237A" w:rsidTr="001452E4">
        <w:trPr>
          <w:trHeight w:val="890"/>
          <w:jc w:val="center"/>
        </w:trPr>
        <w:tc>
          <w:tcPr>
            <w:tcW w:w="2007" w:type="dxa"/>
            <w:vAlign w:val="center"/>
          </w:tcPr>
          <w:p w:rsidR="00AD5F2D" w:rsidRDefault="00AD5F2D" w:rsidP="0020379E">
            <w:pPr>
              <w:jc w:val="center"/>
            </w:pPr>
            <w:proofErr w:type="spellStart"/>
            <w:r>
              <w:rPr>
                <w:b/>
                <w:color w:val="0000FF"/>
              </w:rPr>
              <w:t>TeX</w:t>
            </w:r>
            <w:proofErr w:type="spellEnd"/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Created by Donald Knuth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F846BA" w:rsidRPr="00F846BA" w:rsidRDefault="00F846BA" w:rsidP="00F846BA">
            <w:pPr>
              <w:pStyle w:val="ListParagraph"/>
              <w:numPr>
                <w:ilvl w:val="0"/>
                <w:numId w:val="2"/>
              </w:numPr>
            </w:pPr>
            <w:r w:rsidRPr="00F846BA">
              <w:rPr>
                <w:b/>
                <w:color w:val="00B050"/>
              </w:rPr>
              <w:t>Domain specific language for typesetting documents</w:t>
            </w:r>
            <w:r w:rsidRPr="00F846BA">
              <w:t>.</w:t>
            </w:r>
          </w:p>
          <w:p w:rsidR="00F846BA" w:rsidRDefault="00F846BA" w:rsidP="00F846BA">
            <w:pPr>
              <w:pStyle w:val="ListParagraph"/>
            </w:pP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Precisely controls the interface of content.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Pr="00C7721A" w:rsidRDefault="00AD5F2D" w:rsidP="00EF7AAF">
            <w:pPr>
              <w:pStyle w:val="ListParagraph"/>
              <w:numPr>
                <w:ilvl w:val="0"/>
                <w:numId w:val="2"/>
              </w:numPr>
            </w:pPr>
            <w:r>
              <w:t xml:space="preserve">Type of </w:t>
            </w:r>
            <w:r w:rsidRPr="0022094C">
              <w:rPr>
                <w:b/>
                <w:color w:val="0000FF"/>
              </w:rPr>
              <w:t>Literate Programming</w:t>
            </w:r>
            <w:r>
              <w:t xml:space="preserve"> – </w:t>
            </w:r>
            <w:r w:rsidRPr="0022094C">
              <w:rPr>
                <w:b/>
                <w:color w:val="FF0000"/>
              </w:rPr>
              <w:t>Logic is in natural language and code is interspersed</w:t>
            </w:r>
            <w:r>
              <w:t>.</w:t>
            </w:r>
            <w:r w:rsidR="001E47ED">
              <w:t xml:space="preserve">  “</w:t>
            </w:r>
            <w:r w:rsidR="001E47ED" w:rsidRPr="001E47ED">
              <w:rPr>
                <w:b/>
                <w:i/>
                <w:color w:val="00B050"/>
              </w:rPr>
              <w:t>Mark code instead of marking comments.</w:t>
            </w:r>
            <w:r w:rsidR="001E47ED">
              <w:t>”</w:t>
            </w:r>
          </w:p>
        </w:tc>
        <w:tc>
          <w:tcPr>
            <w:tcW w:w="3997" w:type="dxa"/>
            <w:tcBorders>
              <w:right w:val="single" w:sz="4" w:space="0" w:color="auto"/>
            </w:tcBorders>
            <w:vAlign w:val="center"/>
          </w:tcPr>
          <w:p w:rsidR="00AD5F2D" w:rsidRDefault="00AD5F2D" w:rsidP="001B6AF0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LaTeX</w:t>
            </w:r>
            <w:proofErr w:type="spellEnd"/>
          </w:p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 w:rsidRPr="0043385F">
              <w:t>Develo</w:t>
            </w:r>
            <w:r>
              <w:t xml:space="preserve">ped by Leslie </w:t>
            </w:r>
            <w:proofErr w:type="spellStart"/>
            <w:r>
              <w:t>Lamport</w:t>
            </w:r>
            <w:proofErr w:type="spellEnd"/>
            <w:r>
              <w:t xml:space="preserve">.  Derives from </w:t>
            </w:r>
            <w:proofErr w:type="spellStart"/>
            <w:r>
              <w:t>TeX.</w:t>
            </w:r>
            <w:proofErr w:type="spellEnd"/>
          </w:p>
          <w:p w:rsidR="00AD5F2D" w:rsidRDefault="00AD5F2D" w:rsidP="00DD332E"/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>
              <w:t>Type of</w:t>
            </w:r>
            <w:r w:rsidRPr="00F85947">
              <w:rPr>
                <w:b/>
              </w:rPr>
              <w:t xml:space="preserve"> </w:t>
            </w:r>
            <w:r w:rsidRPr="00F85947">
              <w:rPr>
                <w:b/>
                <w:color w:val="0000FF"/>
              </w:rPr>
              <w:t>Domain Specific Language</w:t>
            </w:r>
            <w:r>
              <w:t xml:space="preserve"> (DSL) – A </w:t>
            </w:r>
            <w:r w:rsidRPr="00F85947">
              <w:rPr>
                <w:b/>
                <w:color w:val="FF0000"/>
              </w:rPr>
              <w:t>computer language that is specialized for a particular application domain</w:t>
            </w:r>
            <w:r>
              <w:t>.</w:t>
            </w:r>
          </w:p>
          <w:p w:rsidR="00AD5F2D" w:rsidRDefault="00AD5F2D" w:rsidP="00DD332E"/>
          <w:p w:rsidR="00AD5F2D" w:rsidRPr="001514FD" w:rsidRDefault="00AD5F2D" w:rsidP="00DD332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t>Enforces</w:t>
            </w:r>
            <w:r>
              <w:rPr>
                <w:b/>
              </w:rPr>
              <w:t xml:space="preserve"> </w:t>
            </w:r>
            <w:r w:rsidRPr="001514FD">
              <w:rPr>
                <w:b/>
                <w:color w:val="0000FF"/>
              </w:rPr>
              <w:t>separation of concerns</w:t>
            </w:r>
            <w:r>
              <w:rPr>
                <w:b/>
              </w:rPr>
              <w:t xml:space="preserve"> </w:t>
            </w:r>
            <w:r>
              <w:t xml:space="preserve">– Design principle for </w:t>
            </w:r>
            <w:r w:rsidRPr="001514FD">
              <w:rPr>
                <w:b/>
                <w:color w:val="FF0000"/>
              </w:rPr>
              <w:t>separating a computer program into different sections, such that each section addresses a separate concern</w:t>
            </w:r>
            <w:r>
              <w:t>.</w:t>
            </w:r>
          </w:p>
          <w:p w:rsidR="00AD5F2D" w:rsidRPr="001514FD" w:rsidRDefault="00AD5F2D" w:rsidP="001514FD">
            <w:pPr>
              <w:rPr>
                <w:b/>
              </w:rPr>
            </w:pPr>
          </w:p>
          <w:p w:rsidR="00AD5F2D" w:rsidRPr="00DD332E" w:rsidRDefault="00AD5F2D" w:rsidP="00DD332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1514FD">
              <w:rPr>
                <w:b/>
                <w:color w:val="E36C0A" w:themeColor="accent6" w:themeShade="BF"/>
              </w:rPr>
              <w:t xml:space="preserve">Example: </w:t>
            </w:r>
            <w:proofErr w:type="spellStart"/>
            <w:r>
              <w:t>LaTeX</w:t>
            </w:r>
            <w:proofErr w:type="spellEnd"/>
            <w:r>
              <w:t xml:space="preserve"> separates formatting from content.</w:t>
            </w:r>
          </w:p>
          <w:p w:rsidR="00AD5F2D" w:rsidRPr="00DD332E" w:rsidRDefault="00AD5F2D" w:rsidP="00DD332E">
            <w:pPr>
              <w:rPr>
                <w:b/>
              </w:rPr>
            </w:pPr>
          </w:p>
          <w:p w:rsidR="00AD5F2D" w:rsidRPr="00DD332E" w:rsidRDefault="00AD5F2D" w:rsidP="001B6AF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rPr>
                <w:b/>
                <w:color w:val="00B050"/>
              </w:rPr>
              <w:t>Literate Programming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F2D" w:rsidRDefault="00AD5F2D" w:rsidP="001514F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 w:rsidRPr="00861278">
              <w:rPr>
                <w:b/>
                <w:color w:val="E36C0A" w:themeColor="accent6" w:themeShade="BF"/>
              </w:rPr>
              <w:t>Document</w:t>
            </w:r>
            <w:r w:rsidRPr="002D73E9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Type</w:t>
            </w:r>
          </w:p>
          <w:p w:rsidR="00AD5F2D" w:rsidRPr="001514FD" w:rsidRDefault="00AD5F2D" w:rsidP="001514FD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documentclass</w:t>
            </w:r>
            <w:proofErr w:type="spellEnd"/>
            <w:r w:rsidRPr="001514FD">
              <w:rPr>
                <w:rFonts w:ascii="Courier New" w:hAnsi="Courier New" w:cs="Courier New"/>
                <w:b/>
              </w:rPr>
              <w:t>{article}</w:t>
            </w:r>
          </w:p>
          <w:p w:rsidR="00AD5F2D" w:rsidRDefault="00AD5F2D" w:rsidP="001B6AF0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Specify Title Block Content</w:t>
            </w:r>
          </w:p>
          <w:p w:rsidR="00AD5F2D" w:rsidRPr="001514FD" w:rsidRDefault="00AD5F2D" w:rsidP="00F32E3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Pr="00861278" w:rsidRDefault="00AD5F2D" w:rsidP="001B6AF0">
            <w:pPr>
              <w:rPr>
                <w:rFonts w:ascii="Courier New" w:hAnsi="Courier New" w:cs="Courier New"/>
                <w:b/>
                <w:color w:val="0070C0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Start Document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{document}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352F60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Generate</w:t>
            </w:r>
            <w:r w:rsidR="00AD5F2D">
              <w:rPr>
                <w:b/>
                <w:color w:val="E36C0A" w:themeColor="accent6" w:themeShade="BF"/>
              </w:rPr>
              <w:t xml:space="preserve"> Title</w:t>
            </w:r>
            <w:r w:rsidR="00B83EDC">
              <w:rPr>
                <w:b/>
                <w:color w:val="E36C0A" w:themeColor="accent6" w:themeShade="BF"/>
              </w:rPr>
              <w:t xml:space="preserve"> from Title Information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Close the Document</w:t>
            </w: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 w:rsidRPr="001972A9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document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Cross-Reference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 w:rsidRPr="00814BC2">
              <w:rPr>
                <w:rFonts w:ascii="Courier New" w:hAnsi="Courier New" w:cs="Courier New"/>
                <w:b/>
                <w:i/>
              </w:rPr>
              <w:t>referenceName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Reference a Bibliography Citation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cite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citation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DC26FA" w:rsidRDefault="00DC26FA" w:rsidP="00DC26F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Reference</w:t>
            </w:r>
          </w:p>
          <w:p w:rsidR="00DC26FA" w:rsidRDefault="00DC26FA" w:rsidP="00DC26F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reference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71EEE" w:rsidRDefault="00871EEE" w:rsidP="00871EE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871EEE" w:rsidRDefault="00871EEE" w:rsidP="00871EE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bibFile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292BB4" w:rsidRPr="00292BB4" w:rsidRDefault="00292BB4" w:rsidP="00292BB4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List</w:t>
            </w:r>
          </w:p>
          <w:p w:rsid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#1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#2</w:t>
            </w:r>
          </w:p>
          <w:p w:rsidR="00292BB4" w:rsidRP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</w:tc>
      </w:tr>
    </w:tbl>
    <w:p w:rsidR="00EF7AAF" w:rsidRDefault="00EF7AAF" w:rsidP="00EF7AAF">
      <w:pPr>
        <w:rPr>
          <w:sz w:val="6"/>
          <w:szCs w:val="6"/>
        </w:rPr>
      </w:pPr>
    </w:p>
    <w:p w:rsidR="000E40AE" w:rsidRPr="00B02649" w:rsidRDefault="000E40AE" w:rsidP="000E40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4753"/>
        <w:gridCol w:w="3973"/>
      </w:tblGrid>
      <w:tr w:rsidR="00A33EFE" w:rsidRPr="00D0237A" w:rsidTr="00307284">
        <w:trPr>
          <w:trHeight w:val="890"/>
          <w:jc w:val="center"/>
        </w:trPr>
        <w:tc>
          <w:tcPr>
            <w:tcW w:w="3001" w:type="dxa"/>
            <w:vAlign w:val="center"/>
          </w:tcPr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Section #1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Pr="001514FD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/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Subsection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subsection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&lt;</w:t>
            </w:r>
            <w:proofErr w:type="spellStart"/>
            <w:r w:rsidRPr="000E40AE">
              <w:rPr>
                <w:rFonts w:ascii="Courier New" w:hAnsi="Courier New" w:cs="Courier New"/>
                <w:b/>
              </w:rPr>
              <w:t>S</w:t>
            </w:r>
            <w:r>
              <w:rPr>
                <w:rFonts w:ascii="Courier New" w:hAnsi="Courier New" w:cs="Courier New"/>
                <w:b/>
                <w:i/>
              </w:rPr>
              <w:t>ubs</w:t>
            </w:r>
            <w:r w:rsidRPr="000E40AE">
              <w:rPr>
                <w:rFonts w:ascii="Courier New" w:hAnsi="Courier New" w:cs="Courier New"/>
                <w:b/>
              </w:rPr>
              <w:t>ectionName</w:t>
            </w:r>
            <w:proofErr w:type="spellEnd"/>
            <w:r>
              <w:rPr>
                <w:rFonts w:ascii="Courier New" w:hAnsi="Courier New" w:cs="Courier New"/>
                <w:b/>
              </w:rPr>
              <w:t>&gt;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{sec:&lt;</w:t>
            </w:r>
            <w:proofErr w:type="spellStart"/>
            <w:r w:rsidRPr="000E40AE">
              <w:rPr>
                <w:rFonts w:ascii="Courier New" w:hAnsi="Courier New" w:cs="Courier New"/>
                <w:b/>
                <w:i/>
              </w:rPr>
              <w:t>refName</w:t>
            </w:r>
            <w:proofErr w:type="spellEnd"/>
            <w:r>
              <w:rPr>
                <w:rFonts w:ascii="Courier New" w:hAnsi="Courier New" w:cs="Courier New"/>
                <w:b/>
              </w:rPr>
              <w:t>&gt;}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Pr="00690550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 w:rsidRPr="00690550">
              <w:rPr>
                <w:b/>
                <w:color w:val="E36C0A" w:themeColor="accent6" w:themeShade="BF"/>
              </w:rPr>
              <w:t>Use of Tilde (~)</w:t>
            </w:r>
          </w:p>
          <w:p w:rsidR="00A33EFE" w:rsidRPr="00C7721A" w:rsidRDefault="00A33EFE" w:rsidP="00B64C75">
            <w:r w:rsidRPr="00690550">
              <w:t>Creates an undividable space so the text</w:t>
            </w:r>
            <w:r>
              <w:rPr>
                <w:rFonts w:ascii="Courier New" w:hAnsi="Courier New" w:cs="Courier New"/>
                <w:b/>
              </w:rPr>
              <w:t xml:space="preserve"> “Section</w:t>
            </w:r>
            <w:r w:rsidRPr="00690550">
              <w:rPr>
                <w:rFonts w:ascii="Courier New" w:hAnsi="Courier New" w:cs="Courier New"/>
                <w:b/>
                <w:color w:val="FF0000"/>
              </w:rPr>
              <w:t>~</w:t>
            </w: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}” </w:t>
            </w:r>
            <w:r w:rsidRPr="00690550">
              <w:t>will appear on one line</w:t>
            </w:r>
          </w:p>
        </w:tc>
        <w:tc>
          <w:tcPr>
            <w:tcW w:w="4753" w:type="dxa"/>
            <w:tcBorders>
              <w:right w:val="single" w:sz="4" w:space="0" w:color="auto"/>
            </w:tcBorders>
            <w:vAlign w:val="center"/>
          </w:tcPr>
          <w:p w:rsidR="00A33EFE" w:rsidRPr="002A447B" w:rsidRDefault="00A33EFE" w:rsidP="002A447B">
            <w:pPr>
              <w:jc w:val="center"/>
              <w:rPr>
                <w:b/>
                <w:color w:val="0000FF"/>
              </w:rPr>
            </w:pPr>
            <w:proofErr w:type="spellStart"/>
            <w:r w:rsidRPr="002A447B">
              <w:rPr>
                <w:b/>
                <w:color w:val="0000FF"/>
              </w:rPr>
              <w:t>BibTeX</w:t>
            </w:r>
            <w:proofErr w:type="spellEnd"/>
          </w:p>
          <w:p w:rsidR="00A33EFE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References are tedious to </w:t>
            </w:r>
            <w:r>
              <w:rPr>
                <w:b/>
                <w:color w:val="FF0000"/>
              </w:rPr>
              <w:t>r</w:t>
            </w:r>
            <w:r w:rsidRPr="00FB1091">
              <w:rPr>
                <w:b/>
                <w:color w:val="FF0000"/>
              </w:rPr>
              <w:t>eformat</w:t>
            </w:r>
            <w:r>
              <w:rPr>
                <w:b/>
              </w:rPr>
              <w:t xml:space="preserve"> and </w:t>
            </w:r>
            <w:r w:rsidRPr="00FB1091">
              <w:rPr>
                <w:b/>
                <w:color w:val="00B050"/>
              </w:rPr>
              <w:t>renumber</w:t>
            </w:r>
            <w:r>
              <w:rPr>
                <w:b/>
              </w:rPr>
              <w:t>.</w:t>
            </w:r>
          </w:p>
          <w:p w:rsidR="00A33EFE" w:rsidRPr="00B647C6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Reference details shorted in a “*</w:t>
            </w:r>
            <w:r w:rsidRPr="002442AD">
              <w:rPr>
                <w:b/>
                <w:color w:val="FF0000"/>
              </w:rPr>
              <w:t>.bib</w:t>
            </w:r>
            <w:r>
              <w:t>” file.</w:t>
            </w:r>
          </w:p>
          <w:p w:rsidR="00A33EFE" w:rsidRPr="00CE1971" w:rsidRDefault="00A33EFE" w:rsidP="00CE1971">
            <w:pPr>
              <w:rPr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biblio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953AC0">
            <w:pPr>
              <w:rPr>
                <w:rFonts w:ascii="Courier New" w:hAnsi="Courier New" w:cs="Courier New"/>
                <w:b/>
              </w:rPr>
            </w:pPr>
          </w:p>
          <w:p w:rsidR="00A33EFE" w:rsidRPr="00953AC0" w:rsidRDefault="00A33EFE" w:rsidP="00953AC0">
            <w:proofErr w:type="spellStart"/>
            <w:r>
              <w:t>BibTeX</w:t>
            </w:r>
            <w:proofErr w:type="spellEnd"/>
            <w:r>
              <w:t xml:space="preserve"> f</w:t>
            </w:r>
            <w:r w:rsidRPr="00953AC0">
              <w:t>ilename for th</w:t>
            </w:r>
            <w:r>
              <w:t>e</w:t>
            </w:r>
            <w:r w:rsidRPr="00953AC0">
              <w:t xml:space="preserve"> example would be “</w:t>
            </w:r>
            <w:proofErr w:type="spellStart"/>
            <w:r w:rsidRPr="00953AC0">
              <w:rPr>
                <w:b/>
                <w:color w:val="FF0000"/>
              </w:rPr>
              <w:t>biblio.bib</w:t>
            </w:r>
            <w:proofErr w:type="spellEnd"/>
            <w:r w:rsidRPr="00953AC0">
              <w:t>"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Define Bibliography Style</w:t>
            </w:r>
          </w:p>
          <w:p w:rsidR="0067005E" w:rsidRDefault="00A33EFE" w:rsidP="0067005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bibliographystyle</w:t>
            </w:r>
            <w:proofErr w:type="spellEnd"/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plainurl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307284" w:rsidRPr="00953AC0" w:rsidRDefault="00307284" w:rsidP="0067005E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BibTeX</w:t>
            </w:r>
            <w:proofErr w:type="spellEnd"/>
            <w:r w:rsidR="00432493">
              <w:rPr>
                <w:b/>
                <w:color w:val="E36C0A" w:themeColor="accent6" w:themeShade="BF"/>
              </w:rPr>
              <w:t xml:space="preserve"> Article Reference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</w:p>
          <w:p w:rsidR="00A33EFE" w:rsidRPr="00432493" w:rsidRDefault="00A33EFE" w:rsidP="00CE1971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@</w:t>
            </w:r>
            <w:r w:rsidRPr="00432493">
              <w:rPr>
                <w:rFonts w:ascii="Courier New" w:hAnsi="Courier New" w:cs="Courier New"/>
                <w:b/>
                <w:color w:val="0000FF"/>
              </w:rPr>
              <w:t>article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proofErr w:type="spellStart"/>
            <w:r w:rsidRPr="00432493">
              <w:rPr>
                <w:rFonts w:ascii="Courier New" w:hAnsi="Courier New" w:cs="Courier New"/>
                <w:b/>
              </w:rPr>
              <w:t>citationName</w:t>
            </w:r>
            <w:proofErr w:type="spellEnd"/>
            <w:r w:rsidRPr="00432493">
              <w:rPr>
                <w:rFonts w:ascii="Courier New" w:hAnsi="Courier New" w:cs="Courier New"/>
                <w:b/>
              </w:rPr>
              <w:t>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author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Donald Knuth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title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Literate Programming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journal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year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1984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volume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27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number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pages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97—111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AD5F2D" w:rsidRDefault="00A33EFE" w:rsidP="00A33EFE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}</w:t>
            </w:r>
          </w:p>
        </w:tc>
      </w:tr>
    </w:tbl>
    <w:p w:rsidR="000E40AE" w:rsidRDefault="000E40AE" w:rsidP="000E40AE">
      <w:pPr>
        <w:rPr>
          <w:sz w:val="6"/>
          <w:szCs w:val="6"/>
        </w:rPr>
      </w:pPr>
    </w:p>
    <w:p w:rsidR="0067005E" w:rsidRDefault="0067005E" w:rsidP="000E40AE">
      <w:pPr>
        <w:rPr>
          <w:sz w:val="6"/>
          <w:szCs w:val="6"/>
        </w:rPr>
      </w:pPr>
    </w:p>
    <w:p w:rsidR="002630E8" w:rsidRPr="00E614DE" w:rsidRDefault="002630E8" w:rsidP="002630E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#07 – Types and Typeclasses</w:t>
      </w:r>
    </w:p>
    <w:p w:rsidR="002630E8" w:rsidRPr="00936522" w:rsidRDefault="002630E8" w:rsidP="002630E8">
      <w:pPr>
        <w:rPr>
          <w:b/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984"/>
        <w:gridCol w:w="3600"/>
        <w:gridCol w:w="5143"/>
      </w:tblGrid>
      <w:tr w:rsidR="003A2F92" w:rsidRPr="00936522" w:rsidTr="005A1C11">
        <w:trPr>
          <w:trHeight w:val="890"/>
          <w:jc w:val="center"/>
        </w:trPr>
        <w:tc>
          <w:tcPr>
            <w:tcW w:w="2984" w:type="dxa"/>
            <w:vAlign w:val="center"/>
          </w:tcPr>
          <w:p w:rsidR="003A2F92" w:rsidRDefault="003A2F92" w:rsidP="00164640">
            <w:pPr>
              <w:jc w:val="center"/>
              <w:rPr>
                <w:b/>
                <w:color w:val="0000FF"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Maybe</w:t>
            </w:r>
            <w:r w:rsidRPr="00936522">
              <w:rPr>
                <w:b/>
                <w:color w:val="0000FF"/>
              </w:rPr>
              <w:t xml:space="preserve"> Type</w:t>
            </w:r>
          </w:p>
          <w:p w:rsidR="00936522" w:rsidRPr="00936522" w:rsidRDefault="00936522" w:rsidP="00936522"/>
          <w:p w:rsidR="00936522" w:rsidRPr="00936522" w:rsidRDefault="00936522" w:rsidP="00936522">
            <w:pPr>
              <w:pStyle w:val="ListParagraph"/>
              <w:numPr>
                <w:ilvl w:val="0"/>
                <w:numId w:val="2"/>
              </w:numPr>
            </w:pPr>
            <w:r w:rsidRPr="00936522">
              <w:rPr>
                <w:b/>
                <w:color w:val="FF0000"/>
              </w:rPr>
              <w:t>Example of an algebraic data type</w:t>
            </w:r>
          </w:p>
          <w:p w:rsidR="003A2F92" w:rsidRPr="006B2530" w:rsidRDefault="008334CB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Enables behavior similar to </w:t>
            </w:r>
            <w:r w:rsidR="003A2F92" w:rsidRPr="00936522">
              <w:rPr>
                <w:b/>
                <w:color w:val="00B050"/>
              </w:rPr>
              <w:t xml:space="preserve">null </w:t>
            </w:r>
            <w:r w:rsidR="003A2F92" w:rsidRPr="00936522">
              <w:t>in Java</w:t>
            </w:r>
          </w:p>
          <w:p w:rsidR="006B2530" w:rsidRDefault="006B2530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Can be used to provide context.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Used when: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function may not return a value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caller may not pass an argument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Definition:</w:t>
            </w:r>
          </w:p>
          <w:p w:rsidR="003A2F92" w:rsidRPr="00936522" w:rsidRDefault="003A2F92" w:rsidP="00164640">
            <w:pPr>
              <w:rPr>
                <w:b/>
              </w:rPr>
            </w:pP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 xml:space="preserve">data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Maybe </w:t>
            </w:r>
            <w:r w:rsidRPr="00936522">
              <w:rPr>
                <w:rFonts w:ascii="Courier New" w:hAnsi="Courier New" w:cs="Courier New"/>
                <w:b/>
              </w:rPr>
              <w:t xml:space="preserve">a =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             |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3600" w:type="dxa"/>
            <w:vAlign w:val="center"/>
          </w:tcPr>
          <w:p w:rsidR="003A2F92" w:rsidRPr="00936522" w:rsidRDefault="003A2F92" w:rsidP="00890A8C">
            <w:pPr>
              <w:jc w:val="center"/>
              <w:rPr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  <w:color w:val="E36C0A" w:themeColor="accent6" w:themeShade="BF"/>
              </w:rPr>
              <w:t xml:space="preserve"> “Divide” Example</w:t>
            </w:r>
          </w:p>
          <w:p w:rsidR="003A2F92" w:rsidRPr="00936522" w:rsidRDefault="003A2F92" w:rsidP="002630E8">
            <w:pPr>
              <w:rPr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Maybe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_</w:t>
            </w:r>
            <w:r w:rsidRPr="00936522">
              <w:rPr>
                <w:rFonts w:ascii="Courier New" w:hAnsi="Courier New" w:cs="Courier New"/>
                <w:b/>
              </w:rPr>
              <w:t xml:space="preserve"> 0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x y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 xml:space="preserve">$ </w:t>
            </w:r>
            <w:r w:rsidRPr="00936522">
              <w:rPr>
                <w:rFonts w:ascii="Courier New" w:hAnsi="Courier New" w:cs="Courier New"/>
                <w:b/>
              </w:rPr>
              <w:t xml:space="preserve">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>div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 xml:space="preserve"> y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5 2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>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4 0 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  <w:color w:val="0070C0"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3A2F92">
            <w:pPr>
              <w:jc w:val="center"/>
              <w:rPr>
                <w:b/>
              </w:rPr>
            </w:pPr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>IN CORRECT SOLUTION</w:t>
            </w:r>
          </w:p>
        </w:tc>
        <w:tc>
          <w:tcPr>
            <w:tcW w:w="5143" w:type="dxa"/>
            <w:vAlign w:val="center"/>
          </w:tcPr>
          <w:p w:rsidR="003A2F92" w:rsidRPr="00936522" w:rsidRDefault="00482E1C" w:rsidP="001B6AF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</w:rPr>
              <w:t xml:space="preserve"> </w:t>
            </w:r>
            <w:r w:rsidRPr="00936522">
              <w:rPr>
                <w:b/>
                <w:color w:val="E36C0A" w:themeColor="accent6" w:themeShade="BF"/>
              </w:rPr>
              <w:t>Map Example</w:t>
            </w:r>
          </w:p>
          <w:p w:rsidR="00482E1C" w:rsidRDefault="00482E1C" w:rsidP="00482E1C">
            <w:pPr>
              <w:rPr>
                <w:b/>
              </w:rPr>
            </w:pPr>
          </w:p>
          <w:p w:rsidR="004A5F8C" w:rsidRDefault="004A5F8C" w:rsidP="00482E1C">
            <w:pPr>
              <w:rPr>
                <w:rFonts w:ascii="Courier New" w:hAnsi="Courier New" w:cs="Courier New"/>
                <w:b/>
              </w:rPr>
            </w:pPr>
            <w:r w:rsidRPr="006A6FDD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6A6FD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A6FDD">
              <w:rPr>
                <w:rFonts w:ascii="Courier New" w:hAnsi="Courier New" w:cs="Courier New"/>
                <w:b/>
              </w:rPr>
              <w:t>Data.Map</w:t>
            </w:r>
            <w:proofErr w:type="spellEnd"/>
          </w:p>
          <w:p w:rsidR="006A6FDD" w:rsidRPr="006A6FDD" w:rsidRDefault="006A6FDD" w:rsidP="00482E1C">
            <w:pPr>
              <w:rPr>
                <w:rFonts w:ascii="Courier New" w:hAnsi="Courier New" w:cs="Courier New"/>
                <w:b/>
              </w:rPr>
            </w:pP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Map.empty</w:t>
            </w:r>
            <w:proofErr w:type="spellEnd"/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m’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Map.insert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“a” 42 m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936522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Map.lookup</w:t>
            </w:r>
            <w:proofErr w:type="spellEnd"/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</w:rPr>
              <w:t xml:space="preserve">“a”)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 xml:space="preserve">error </w:t>
            </w:r>
            <w:r w:rsidRPr="00936522">
              <w:rPr>
                <w:rFonts w:ascii="Courier New" w:hAnsi="Courier New" w:cs="Courier New"/>
                <w:b/>
              </w:rPr>
              <w:t>“Element not in map”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putStrLn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936522">
              <w:rPr>
                <w:rFonts w:ascii="Courier New" w:hAnsi="Courier New" w:cs="Courier New"/>
                <w:b/>
              </w:rPr>
              <w:t xml:space="preserve"> show x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b/>
              </w:rPr>
            </w:pPr>
          </w:p>
          <w:p w:rsidR="00646E23" w:rsidRPr="00936522" w:rsidRDefault="00646E23" w:rsidP="0091724F">
            <w:pPr>
              <w:tabs>
                <w:tab w:val="left" w:pos="252"/>
              </w:tabs>
              <w:rPr>
                <w:b/>
              </w:rPr>
            </w:pPr>
            <w:r w:rsidRPr="00936522">
              <w:rPr>
                <w:b/>
              </w:rPr>
              <w:t>Since element may not be in the map, you need to use a maybe</w:t>
            </w:r>
          </w:p>
        </w:tc>
      </w:tr>
    </w:tbl>
    <w:p w:rsidR="00936522" w:rsidRPr="00B02649" w:rsidRDefault="00936522" w:rsidP="0093652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24"/>
        <w:gridCol w:w="4500"/>
        <w:gridCol w:w="5503"/>
      </w:tblGrid>
      <w:tr w:rsidR="00C12002" w:rsidRPr="00D0237A" w:rsidTr="00C12002">
        <w:trPr>
          <w:trHeight w:val="2139"/>
          <w:jc w:val="center"/>
        </w:trPr>
        <w:tc>
          <w:tcPr>
            <w:tcW w:w="1724" w:type="dxa"/>
            <w:vMerge w:val="restart"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  <w:r w:rsidRPr="008334CB">
              <w:rPr>
                <w:b/>
                <w:color w:val="0000FF"/>
              </w:rPr>
              <w:t>Algebraic Data Type</w:t>
            </w: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8334CB">
              <w:t xml:space="preserve">A </w:t>
            </w:r>
            <w:r w:rsidRPr="008334CB">
              <w:rPr>
                <w:b/>
                <w:color w:val="FF0000"/>
              </w:rPr>
              <w:t>composite data type</w:t>
            </w:r>
            <w:r w:rsidRPr="008334CB">
              <w:t xml:space="preserve"> (i.e. </w:t>
            </w:r>
            <w:r w:rsidRPr="008334CB">
              <w:rPr>
                <w:b/>
                <w:color w:val="00B050"/>
              </w:rPr>
              <w:t>a type made from other types</w:t>
            </w:r>
            <w:r w:rsidRPr="008334CB">
              <w:t>).</w:t>
            </w:r>
          </w:p>
          <w:p w:rsidR="00C12002" w:rsidRDefault="00C12002" w:rsidP="00A42F03">
            <w:pPr>
              <w:pStyle w:val="ListParagraph"/>
              <w:ind w:left="144" w:firstLine="0"/>
            </w:pPr>
          </w:p>
          <w:p w:rsidR="00C12002" w:rsidRDefault="001B6AF0" w:rsidP="008334CB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 xml:space="preserve">Created via the </w:t>
            </w:r>
            <w:r w:rsidR="00C12002" w:rsidRPr="00A42F03">
              <w:rPr>
                <w:b/>
              </w:rPr>
              <w:t>Keyword:</w:t>
            </w:r>
            <w:r w:rsidR="00C12002">
              <w:t xml:space="preserve"> </w:t>
            </w:r>
            <w:r w:rsidR="00C12002" w:rsidRPr="00A42F03">
              <w:rPr>
                <w:rFonts w:ascii="Courier New" w:hAnsi="Courier New" w:cs="Courier New"/>
                <w:b/>
                <w:color w:val="0070C0"/>
              </w:rPr>
              <w:t>data</w:t>
            </w:r>
          </w:p>
          <w:p w:rsidR="00C12002" w:rsidRDefault="00C12002" w:rsidP="00A42F03">
            <w:pPr>
              <w:pStyle w:val="ListParagraph"/>
            </w:pPr>
          </w:p>
          <w:p w:rsidR="00DF65CB" w:rsidRPr="00DF65CB" w:rsidRDefault="00C12002" w:rsidP="00DF65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  <w:color w:val="E36C0A" w:themeColor="accent6" w:themeShade="BF"/>
              </w:rPr>
              <w:t>Examples:</w:t>
            </w:r>
            <w:r>
              <w:t xml:space="preserve"> </w:t>
            </w:r>
          </w:p>
          <w:p w:rsid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Either</w:t>
            </w:r>
          </w:p>
          <w:p w:rsidR="00DF65CB" w:rsidRP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Maybe</w:t>
            </w:r>
          </w:p>
          <w:p w:rsidR="00C12002" w:rsidRPr="008334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Tree</w:t>
            </w:r>
          </w:p>
        </w:tc>
        <w:tc>
          <w:tcPr>
            <w:tcW w:w="4500" w:type="dxa"/>
            <w:vAlign w:val="center"/>
          </w:tcPr>
          <w:p w:rsidR="00C12002" w:rsidRPr="00B85B23" w:rsidRDefault="00C12002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85B23">
              <w:rPr>
                <w:b/>
                <w:color w:val="E36C0A" w:themeColor="accent6" w:themeShade="BF"/>
              </w:rPr>
              <w:t>Example Algebraic Data Type</w:t>
            </w:r>
          </w:p>
          <w:p w:rsidR="00C12002" w:rsidRPr="00B85B23" w:rsidRDefault="00C12002" w:rsidP="00B85B23"/>
          <w:p w:rsidR="00C12002" w:rsidRPr="00B85B23" w:rsidRDefault="00C12002" w:rsidP="00B85B23">
            <w:pPr>
              <w:rPr>
                <w:rFonts w:ascii="Courier New" w:hAnsi="Courier New" w:cs="Courier New"/>
                <w:b/>
              </w:rPr>
            </w:pPr>
            <w:r w:rsidRPr="004A5F8C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B85B23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 w:rsidRPr="00E02A8A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 xml:space="preserve">Node </w:t>
            </w:r>
            <w:r w:rsidRPr="00B85B23">
              <w:rPr>
                <w:rFonts w:ascii="Courier New" w:hAnsi="Courier New" w:cs="Courier New"/>
                <w:b/>
              </w:rPr>
              <w:t>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val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 w:rsidRPr="00D550C2">
              <w:rPr>
                <w:rFonts w:ascii="Courier New" w:hAnsi="Courier New" w:cs="Courier New"/>
                <w:b/>
              </w:rPr>
              <w:t xml:space="preserve">     </w:t>
            </w:r>
            <w:r>
              <w:rPr>
                <w:rFonts w:ascii="Courier New" w:hAnsi="Courier New" w:cs="Courier New"/>
                <w:b/>
              </w:rPr>
              <w:t xml:space="preserve">      </w:t>
            </w:r>
            <w:r w:rsidRPr="00D550C2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D550C2">
              <w:rPr>
                <w:rFonts w:ascii="Courier New" w:hAnsi="Courier New" w:cs="Courier New"/>
                <w:b/>
              </w:rPr>
              <w:t xml:space="preserve"> (Show)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B85B23"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>
              <w:t xml:space="preserve"> – </w:t>
            </w:r>
            <w:r w:rsidRPr="005A1C11">
              <w:rPr>
                <w:b/>
                <w:color w:val="0000FF"/>
              </w:rPr>
              <w:t>Type parameter</w:t>
            </w:r>
            <w:r>
              <w:t xml:space="preserve">. </w:t>
            </w:r>
            <w:r w:rsidRPr="005A1C11">
              <w:rPr>
                <w:b/>
                <w:color w:val="FF0000"/>
              </w:rPr>
              <w:t>Specifies a type not a value</w:t>
            </w:r>
            <w:r>
              <w:t>.</w:t>
            </w:r>
          </w:p>
          <w:p w:rsidR="00C12002" w:rsidRDefault="00C12002" w:rsidP="00B85B23"/>
          <w:p w:rsidR="00C12002" w:rsidRPr="005A1C11" w:rsidRDefault="00C12002" w:rsidP="00B85B23">
            <w:r w:rsidRPr="00521A66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: </w:t>
            </w:r>
            <w:r w:rsidRPr="00521A66">
              <w:rPr>
                <w:b/>
                <w:color w:val="0000FF"/>
              </w:rPr>
              <w:t>Value Constructor</w:t>
            </w:r>
            <w:r>
              <w:t xml:space="preserve"> </w:t>
            </w:r>
            <w:r w:rsidRPr="00521A66">
              <w:rPr>
                <w:b/>
                <w:color w:val="FF0000"/>
              </w:rPr>
              <w:t>that creates values of type</w:t>
            </w:r>
            <w:r>
              <w:t xml:space="preserve"> “</w:t>
            </w:r>
            <w:r w:rsidRPr="00521A66">
              <w:rPr>
                <w:rFonts w:ascii="Courier New" w:hAnsi="Courier New" w:cs="Courier New"/>
                <w:b/>
                <w:color w:val="00B050"/>
              </w:rPr>
              <w:t>Tree k</w:t>
            </w:r>
            <w:r>
              <w:t>”</w:t>
            </w:r>
          </w:p>
        </w:tc>
        <w:tc>
          <w:tcPr>
            <w:tcW w:w="5503" w:type="dxa"/>
            <w:vAlign w:val="center"/>
          </w:tcPr>
          <w:p w:rsidR="00C12002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b/>
                <w:color w:val="FF0000"/>
              </w:rPr>
              <w:t xml:space="preserve"> and 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 xml:space="preserve">Tree </w:t>
            </w:r>
            <w:proofErr w:type="spellStart"/>
            <w:r w:rsidRPr="00FA1C4D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FA1C4D">
              <w:rPr>
                <w:b/>
                <w:color w:val="FF0000"/>
              </w:rPr>
              <w:t xml:space="preserve"> have no types since they themselves form a </w:t>
            </w:r>
            <w:r w:rsidRPr="00FA1C4D">
              <w:rPr>
                <w:b/>
                <w:color w:val="0000FF"/>
              </w:rPr>
              <w:t>concrete type</w:t>
            </w:r>
            <w:r>
              <w:t>.</w:t>
            </w:r>
          </w:p>
          <w:p w:rsidR="00C12002" w:rsidRPr="00FA1C4D" w:rsidRDefault="00C12002" w:rsidP="00FA1C4D">
            <w:pPr>
              <w:pStyle w:val="ListParagraph"/>
              <w:tabs>
                <w:tab w:val="left" w:pos="252"/>
              </w:tabs>
              <w:ind w:left="144" w:firstLine="0"/>
            </w:pPr>
          </w:p>
          <w:p w:rsidR="00C12002" w:rsidRPr="00FA1C4D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 does have a type:</w:t>
            </w:r>
            <w:r>
              <w:br/>
            </w:r>
          </w:p>
          <w:p w:rsidR="00C12002" w:rsidRPr="00FA1C4D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</w:rPr>
              <w:t xml:space="preserve">&gt; </w:t>
            </w:r>
            <w:r w:rsidRPr="00FA1C4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k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</w:p>
          <w:p w:rsidR="00C12002" w:rsidRPr="00C12002" w:rsidRDefault="00C12002" w:rsidP="00FA1C4D">
            <w:pPr>
              <w:tabs>
                <w:tab w:val="left" w:pos="252"/>
              </w:tabs>
              <w:rPr>
                <w:b/>
              </w:rPr>
            </w:pPr>
            <w:r w:rsidRPr="00FA1C4D">
              <w:rPr>
                <w:b/>
                <w:color w:val="00B050"/>
              </w:rPr>
              <w:t>Explanation:</w:t>
            </w:r>
            <w:r w:rsidRPr="00FA1C4D">
              <w:rPr>
                <w:color w:val="00B050"/>
              </w:rPr>
              <w:t xml:space="preserve"> </w:t>
            </w:r>
            <w:r w:rsidRPr="00FA1C4D">
              <w:rPr>
                <w:b/>
              </w:rPr>
              <w:t xml:space="preserve">To make a complete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b/>
              </w:rPr>
              <w:t xml:space="preserve"> object, you pass it two objects of type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another object of type “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that returns a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object.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 w:val="restart"/>
            <w:vAlign w:val="center"/>
          </w:tcPr>
          <w:p w:rsidR="00C12002" w:rsidRDefault="00C12002" w:rsidP="00F136EF">
            <w:pPr>
              <w:jc w:val="center"/>
              <w:rPr>
                <w:b/>
                <w:color w:val="0000FF"/>
              </w:rPr>
            </w:pPr>
            <w:r w:rsidRPr="000A32F3">
              <w:rPr>
                <w:b/>
                <w:color w:val="0000FF"/>
              </w:rPr>
              <w:t>Partially Applying a Value Constructor</w:t>
            </w:r>
          </w:p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  <w:p w:rsidR="00C12002" w:rsidRDefault="00C12002" w:rsidP="000A32F3">
            <w:pPr>
              <w:pStyle w:val="ListParagraph"/>
              <w:numPr>
                <w:ilvl w:val="0"/>
                <w:numId w:val="2"/>
              </w:numPr>
            </w:pPr>
            <w:r>
              <w:t xml:space="preserve">Value constructors can be partially applied similar to functions.  </w:t>
            </w:r>
            <w:r w:rsidRPr="000A32F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C12002" w:rsidRDefault="00C12002" w:rsidP="000A32F3"/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 w:rsidRPr="000A32F3">
              <w:rPr>
                <w:rFonts w:ascii="Courier New" w:hAnsi="Courier New" w:cs="Courier New"/>
                <w:b/>
              </w:rPr>
              <w:t xml:space="preserve">&gt; </w:t>
            </w:r>
            <w:r w:rsidRPr="000A32F3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 w:rsidRPr="000A32F3">
              <w:rPr>
                <w:rFonts w:ascii="Courier New" w:hAnsi="Courier New" w:cs="Courier New"/>
                <w:b/>
              </w:rPr>
              <w:t xml:space="preserve"> = </w:t>
            </w:r>
            <w:r w:rsidRPr="000A32F3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Pr="004D553E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3)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7) 5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Pr="004D553E" w:rsidRDefault="00C12002" w:rsidP="000A32F3">
            <w:r w:rsidRPr="004D553E">
              <w:t>This creates a three node tree with value 5 at the root and values 3 and 7 at the leaves.</w:t>
            </w: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 w:rsidRPr="006424CA">
              <w:rPr>
                <w:b/>
                <w:color w:val="0000FF"/>
              </w:rPr>
              <w:t>Type of the “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+</w:t>
            </w:r>
            <w:r w:rsidRPr="006424CA">
              <w:rPr>
                <w:b/>
                <w:color w:val="0000FF"/>
              </w:rPr>
              <w:t>” Operator</w:t>
            </w:r>
          </w:p>
          <w:p w:rsidR="00C12002" w:rsidRPr="006424CA" w:rsidRDefault="00C12002" w:rsidP="000A32F3">
            <w:pPr>
              <w:jc w:val="center"/>
              <w:rPr>
                <w:b/>
                <w:color w:val="0000FF"/>
              </w:rPr>
            </w:pP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&gt; 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637F08">
              <w:rPr>
                <w:rFonts w:ascii="Courier New" w:hAnsi="Courier New" w:cs="Courier New"/>
                <w:b/>
              </w:rPr>
              <w:t xml:space="preserve"> (+)</w:t>
            </w: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(+)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637F08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637F08">
              <w:rPr>
                <w:rFonts w:ascii="Courier New" w:hAnsi="Courier New" w:cs="Courier New"/>
                <w:b/>
                <w:color w:val="0000FF"/>
              </w:rPr>
              <w:t>Num</w:t>
            </w:r>
            <w:proofErr w:type="spellEnd"/>
            <w:r w:rsidRPr="00637F08">
              <w:rPr>
                <w:rFonts w:ascii="Courier New" w:hAnsi="Courier New" w:cs="Courier New"/>
                <w:b/>
              </w:rPr>
              <w:t xml:space="preserve"> a)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</w:t>
            </w:r>
          </w:p>
          <w:p w:rsidR="00C12002" w:rsidRDefault="00C12002" w:rsidP="000A32F3"/>
          <w:p w:rsidR="00C12002" w:rsidRPr="000A32F3" w:rsidRDefault="00C12002" w:rsidP="000A32F3">
            <w:pPr>
              <w:tabs>
                <w:tab w:val="left" w:pos="252"/>
              </w:tabs>
              <w:rPr>
                <w:rFonts w:ascii="Courier New" w:hAnsi="Courier New" w:cs="Courier New"/>
                <w:b/>
                <w:color w:val="00B050"/>
              </w:rPr>
            </w:pPr>
            <w:r w:rsidRPr="00FA1C4D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>:</w:t>
            </w:r>
            <w:r>
              <w:t xml:space="preserve"> The plus sign takes two numbers of </w:t>
            </w:r>
            <w:proofErr w:type="gramStart"/>
            <w:r>
              <w:t>type</w:t>
            </w:r>
            <w:proofErr w:type="gramEnd"/>
            <w:r>
              <w:t xml:space="preserve"> “</w:t>
            </w:r>
            <w:r w:rsidRPr="00637F08">
              <w:rPr>
                <w:rFonts w:ascii="Courier New" w:hAnsi="Courier New" w:cs="Courier New"/>
                <w:b/>
              </w:rPr>
              <w:t>a</w:t>
            </w:r>
            <w:r>
              <w:t>” and returns an object of type “</w:t>
            </w:r>
            <w:r w:rsidRPr="00AE1142">
              <w:rPr>
                <w:rFonts w:ascii="Courier New" w:hAnsi="Courier New" w:cs="Courier New"/>
                <w:b/>
              </w:rPr>
              <w:t>a</w:t>
            </w:r>
            <w:r>
              <w:t>”.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/>
            <w:vAlign w:val="center"/>
          </w:tcPr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of a Number</w:t>
            </w:r>
          </w:p>
          <w:p w:rsidR="00C12002" w:rsidRP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&gt; :t 3</w:t>
            </w:r>
          </w:p>
          <w:p w:rsid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3 :: (</w:t>
            </w:r>
            <w:proofErr w:type="spellStart"/>
            <w:r w:rsidRPr="00C12002">
              <w:rPr>
                <w:rFonts w:ascii="Courier New" w:hAnsi="Courier New" w:cs="Courier New"/>
                <w:b/>
              </w:rPr>
              <w:t>Num</w:t>
            </w:r>
            <w:proofErr w:type="spellEnd"/>
            <w:r w:rsidRPr="00C12002">
              <w:rPr>
                <w:rFonts w:ascii="Courier New" w:hAnsi="Courier New" w:cs="Courier New"/>
                <w:b/>
              </w:rPr>
              <w:t xml:space="preserve"> a) =&gt; a</w:t>
            </w:r>
          </w:p>
          <w:p w:rsidR="00C12002" w:rsidRPr="00C12002" w:rsidRDefault="00C12002" w:rsidP="00C12002"/>
          <w:p w:rsidR="00C12002" w:rsidRPr="00C12002" w:rsidRDefault="00C12002" w:rsidP="00C12002">
            <w:r w:rsidRPr="00C12002">
              <w:rPr>
                <w:b/>
                <w:color w:val="00B050"/>
              </w:rPr>
              <w:t>Explanation:</w:t>
            </w:r>
            <w:r>
              <w:t xml:space="preserve"> Since “3” has no explicit type, it can for now be any type that satisfies the “</w:t>
            </w:r>
            <w:proofErr w:type="spellStart"/>
            <w:r>
              <w:t>Num</w:t>
            </w:r>
            <w:proofErr w:type="spellEnd"/>
            <w:r>
              <w:t>” type class.</w:t>
            </w:r>
          </w:p>
        </w:tc>
      </w:tr>
    </w:tbl>
    <w:p w:rsidR="00E34AD8" w:rsidRDefault="00E34AD8" w:rsidP="00936522">
      <w:pPr>
        <w:rPr>
          <w:sz w:val="6"/>
          <w:szCs w:val="6"/>
        </w:rPr>
      </w:pPr>
    </w:p>
    <w:p w:rsidR="00E34AD8" w:rsidRDefault="00E34AD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522" w:rsidRDefault="00936522" w:rsidP="00936522">
      <w:pPr>
        <w:rPr>
          <w:sz w:val="6"/>
          <w:szCs w:val="6"/>
        </w:rPr>
      </w:pPr>
    </w:p>
    <w:p w:rsidR="002630E8" w:rsidRPr="00B02649" w:rsidRDefault="002630E8" w:rsidP="002630E8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F136EF" w:rsidRPr="00B02649" w:rsidRDefault="00F136EF" w:rsidP="00F136E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4"/>
        <w:gridCol w:w="2610"/>
        <w:gridCol w:w="3240"/>
        <w:gridCol w:w="3703"/>
      </w:tblGrid>
      <w:tr w:rsidR="00A96EFA" w:rsidRPr="00D0237A" w:rsidTr="002A39D8">
        <w:trPr>
          <w:trHeight w:val="37"/>
          <w:jc w:val="center"/>
        </w:trPr>
        <w:tc>
          <w:tcPr>
            <w:tcW w:w="47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8C13A1" w:rsidRDefault="00A96EFA" w:rsidP="008C13A1">
            <w:pPr>
              <w:jc w:val="center"/>
            </w:pPr>
            <w:r w:rsidRPr="00744CB9">
              <w:rPr>
                <w:b/>
                <w:color w:val="0000FF"/>
              </w:rPr>
              <w:t>Kinds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42762D" w:rsidRDefault="00A96EFA" w:rsidP="00A96EFA">
            <w:pPr>
              <w:jc w:val="center"/>
            </w:pPr>
            <w:r w:rsidRPr="0042762D">
              <w:rPr>
                <w:b/>
                <w:color w:val="0000FF"/>
              </w:rPr>
              <w:t>Typeclasses</w:t>
            </w:r>
          </w:p>
        </w:tc>
      </w:tr>
      <w:tr w:rsidR="003B1887" w:rsidRPr="00D0237A" w:rsidTr="002A39D8">
        <w:trPr>
          <w:trHeight w:val="1929"/>
          <w:jc w:val="center"/>
        </w:trPr>
        <w:tc>
          <w:tcPr>
            <w:tcW w:w="217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F136EF">
              <w:rPr>
                <w:b/>
                <w:i/>
                <w:color w:val="FF0000"/>
              </w:rPr>
              <w:t>The type of types</w:t>
            </w:r>
            <w:r>
              <w:t>”.</w:t>
            </w:r>
          </w:p>
          <w:p w:rsidR="000A18AA" w:rsidRDefault="000A18AA" w:rsidP="000A18AA">
            <w:pPr>
              <w:pStyle w:val="ListParagraph"/>
              <w:ind w:left="144" w:firstLine="0"/>
            </w:pP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B050"/>
              </w:rPr>
              <w:t xml:space="preserve">Concrete types have a kind of </w:t>
            </w:r>
            <w:r>
              <w:t>“</w:t>
            </w:r>
            <w:r w:rsidRPr="008C13A1">
              <w:rPr>
                <w:b/>
                <w:i/>
                <w:color w:val="FF0000"/>
              </w:rPr>
              <w:t>*</w:t>
            </w:r>
            <w:r>
              <w:t>”</w:t>
            </w:r>
          </w:p>
          <w:p w:rsidR="000A18AA" w:rsidRDefault="000A18AA" w:rsidP="000A18AA"/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00FF"/>
              </w:rPr>
              <w:t>Keyword</w:t>
            </w:r>
            <w:r>
              <w:t xml:space="preserve">   </w:t>
            </w:r>
            <w:r w:rsidRPr="000A18AA">
              <w:rPr>
                <w:rFonts w:ascii="Courier New" w:hAnsi="Courier New" w:cs="Courier New"/>
                <w:b/>
              </w:rPr>
              <w:t>:k</w:t>
            </w:r>
            <w:r>
              <w:t xml:space="preserve">,   </w:t>
            </w:r>
            <w:r w:rsidRPr="000A18AA">
              <w:rPr>
                <w:rFonts w:ascii="Courier New" w:hAnsi="Courier New" w:cs="Courier New"/>
                <w:b/>
              </w:rPr>
              <w:t>:kind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4D01A8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B1887" w:rsidRDefault="003B1887" w:rsidP="008C13A1"/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&gt;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DC0E01">
              <w:rPr>
                <w:rFonts w:ascii="Courier New" w:hAnsi="Courier New" w:cs="Courier New"/>
                <w:b/>
              </w:rPr>
              <w:t xml:space="preserve"> Tree</w:t>
            </w:r>
          </w:p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Tree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8C13A1"/>
          <w:p w:rsidR="003B1887" w:rsidRPr="00744CB9" w:rsidRDefault="003B1887" w:rsidP="008C13A1">
            <w:pPr>
              <w:rPr>
                <w:b/>
                <w:color w:val="0000FF"/>
              </w:rPr>
            </w:pPr>
            <w:r w:rsidRPr="00DC0E01">
              <w:rPr>
                <w:b/>
                <w:color w:val="00B050"/>
              </w:rPr>
              <w:t>Explanation:</w:t>
            </w:r>
            <w:r>
              <w:t xml:space="preserve"> A Tree requires one type parameter</w:t>
            </w:r>
            <w:r w:rsidR="000A18AA">
              <w:t xml:space="preserve"> (e.g. </w:t>
            </w:r>
            <w:proofErr w:type="spellStart"/>
            <w:r w:rsidR="000A18AA" w:rsidRPr="000A18AA">
              <w:rPr>
                <w:rFonts w:ascii="Courier New" w:hAnsi="Courier New" w:cs="Courier New"/>
                <w:b/>
              </w:rPr>
              <w:t>Int</w:t>
            </w:r>
            <w:proofErr w:type="spellEnd"/>
            <w:r w:rsidR="000A18AA">
              <w:t>)</w:t>
            </w:r>
            <w:r>
              <w:t xml:space="preserve"> to be made a concrete type.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C12002" w:rsidP="00210DE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String</w:t>
            </w:r>
            <w:r w:rsidR="003B1887"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:kind</w:t>
            </w:r>
            <w:r w:rsidRPr="00210DED">
              <w:rPr>
                <w:rFonts w:ascii="Courier New" w:hAnsi="Courier New" w:cs="Courier New"/>
                <w:b/>
              </w:rPr>
              <w:t xml:space="preserve"> String</w:t>
            </w:r>
          </w:p>
          <w:p w:rsidR="003B1887" w:rsidRDefault="003B1887" w:rsidP="00210DED">
            <w:r w:rsidRPr="00210DED">
              <w:rPr>
                <w:rFonts w:ascii="Courier New" w:hAnsi="Courier New" w:cs="Courier New"/>
                <w:b/>
              </w:rPr>
              <w:t>String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/>
          <w:p w:rsidR="003B1887" w:rsidRDefault="003B1887" w:rsidP="00210DED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Map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210DED">
            <w:pPr>
              <w:jc w:val="center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Maybe</w:t>
            </w:r>
          </w:p>
          <w:p w:rsidR="003B1887" w:rsidRDefault="003B1887" w:rsidP="005B7DA7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6E109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6E1090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 xml:space="preserve"> String </w:t>
            </w:r>
            <w:r w:rsidRPr="00210DED">
              <w:rPr>
                <w:b/>
                <w:color w:val="E36C0A" w:themeColor="accent6" w:themeShade="BF"/>
              </w:rPr>
              <w:t>Kind</w:t>
            </w:r>
          </w:p>
          <w:p w:rsidR="003B1887" w:rsidRPr="00210DED" w:rsidRDefault="003B1887" w:rsidP="006E1090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="008E0F9C">
              <w:rPr>
                <w:rFonts w:ascii="Courier New" w:hAnsi="Courier New" w:cs="Courier New"/>
                <w:b/>
                <w:color w:val="0000FF"/>
              </w:rPr>
              <w:t>ind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  <w:b/>
              </w:rPr>
              <w:t xml:space="preserve"> String)</w:t>
            </w:r>
          </w:p>
          <w:p w:rsidR="003B1887" w:rsidRPr="006E1090" w:rsidRDefault="003B1887" w:rsidP="006E109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String)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5B7DA7"/>
          <w:p w:rsidR="003B1887" w:rsidRPr="006E1090" w:rsidRDefault="003B1887" w:rsidP="00594B86">
            <w:r w:rsidRPr="00DC0E01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 xml:space="preserve">: </w:t>
            </w:r>
            <w:r>
              <w:t>Map String is has one of the two type parameters filled so it has one less asterisk.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42762D">
              <w:rPr>
                <w:b/>
                <w:color w:val="FF0000"/>
              </w:rPr>
              <w:t>Similar to interfaces in Java</w:t>
            </w:r>
            <w:r>
              <w:t>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>
              <w:t>Like a contract.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00B050"/>
              </w:rPr>
              <w:t>Implementation details can be included in typeclass definition</w:t>
            </w:r>
            <w:r>
              <w:t>.</w:t>
            </w:r>
          </w:p>
          <w:p w:rsidR="003B1887" w:rsidRDefault="003B1887" w:rsidP="00A96EFA">
            <w:pPr>
              <w:ind w:left="216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>
              <w:t>No relation to classes in object-oriented programming.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E36C0A" w:themeColor="accent6" w:themeShade="BF"/>
              </w:rPr>
              <w:t>Example</w:t>
            </w:r>
            <w:r>
              <w:t>: Do not have any data associated with them.</w:t>
            </w:r>
          </w:p>
          <w:p w:rsidR="003B1887" w:rsidRDefault="003B1887" w:rsidP="00A96EFA">
            <w:pPr>
              <w:pStyle w:val="ListParagraph"/>
              <w:ind w:left="360" w:firstLine="0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E835A2">
              <w:rPr>
                <w:b/>
                <w:color w:val="FF0000"/>
              </w:rPr>
              <w:t>Simplify polymorphism</w:t>
            </w:r>
            <w:r>
              <w:t>.</w:t>
            </w:r>
          </w:p>
          <w:p w:rsidR="003B1887" w:rsidRDefault="003B1887" w:rsidP="00A96EFA"/>
          <w:p w:rsidR="003B1887" w:rsidRDefault="003B1887" w:rsidP="00A96EFA">
            <w:r w:rsidRPr="00E835A2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t xml:space="preserve"> Typeclass</w:t>
            </w:r>
          </w:p>
          <w:p w:rsidR="003B1887" w:rsidRDefault="003B1887" w:rsidP="00A96EFA"/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 xml:space="preserve">a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==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/=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==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/= y)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/=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== y)</w:t>
            </w:r>
          </w:p>
          <w:p w:rsidR="003B1887" w:rsidRDefault="003B1887" w:rsidP="00A96EFA">
            <w:pPr>
              <w:rPr>
                <w:rFonts w:ascii="Courier New" w:hAnsi="Courier New" w:cs="Courier New"/>
              </w:rPr>
            </w:pPr>
          </w:p>
          <w:p w:rsidR="003B1887" w:rsidRPr="00AD5F2D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t>The last two lines in the type class definition allow the developer to program either (==) or (/=) but not necessarily both.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b/>
                <w:color w:val="E36C0A" w:themeColor="accent6" w:themeShade="BF"/>
              </w:rPr>
              <w:t xml:space="preserve">Example: </w:t>
            </w:r>
            <w:r w:rsidRPr="003B1887">
              <w:t xml:space="preserve">Make </w:t>
            </w:r>
            <w:r w:rsidRPr="003B1887">
              <w:rPr>
                <w:rFonts w:ascii="Courier New" w:hAnsi="Courier New" w:cs="Courier New"/>
                <w:b/>
              </w:rPr>
              <w:t>Maybe</w:t>
            </w:r>
            <w:r w:rsidRPr="003B1887">
              <w:t xml:space="preserve"> an Instance of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a)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 xml:space="preserve">Maybe </w:t>
            </w:r>
            <w:r>
              <w:rPr>
                <w:rFonts w:ascii="Courier New" w:hAnsi="Courier New" w:cs="Courier New"/>
                <w:b/>
              </w:rPr>
              <w:t xml:space="preserve">a)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true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x)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y)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x == y</w:t>
            </w:r>
          </w:p>
          <w:p w:rsidR="003B1887" w:rsidRDefault="003B1887" w:rsidP="003B188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false</w:t>
            </w:r>
          </w:p>
          <w:p w:rsidR="003B1887" w:rsidRDefault="003B1887" w:rsidP="003B1887"/>
          <w:p w:rsidR="003B1887" w:rsidRPr="003B1887" w:rsidRDefault="003B1887" w:rsidP="003B1887">
            <w:r>
              <w:t>Need to ensure type “a” supports “</w:t>
            </w:r>
            <w:proofErr w:type="spellStart"/>
            <w:r>
              <w:t>Eq</w:t>
            </w:r>
            <w:proofErr w:type="spellEnd"/>
            <w:r>
              <w:t xml:space="preserve">” so add that as a </w:t>
            </w:r>
            <w:r>
              <w:rPr>
                <w:b/>
                <w:color w:val="0000FF"/>
              </w:rPr>
              <w:t>class</w:t>
            </w:r>
            <w:r w:rsidRPr="003B1887">
              <w:rPr>
                <w:b/>
                <w:color w:val="0000FF"/>
              </w:rPr>
              <w:t xml:space="preserve"> constraint</w:t>
            </w:r>
            <w:r>
              <w:t>.</w:t>
            </w:r>
          </w:p>
        </w:tc>
      </w:tr>
      <w:tr w:rsidR="003B1887" w:rsidRPr="00D0237A" w:rsidTr="002A39D8">
        <w:trPr>
          <w:trHeight w:val="1155"/>
          <w:jc w:val="center"/>
        </w:trPr>
        <w:tc>
          <w:tcPr>
            <w:tcW w:w="21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Pr="003B1887" w:rsidRDefault="003B1887" w:rsidP="001B6AF0">
            <w:pPr>
              <w:rPr>
                <w:b/>
                <w:color w:val="0000FF"/>
              </w:rPr>
            </w:pPr>
            <w:r w:rsidRPr="003B1887">
              <w:rPr>
                <w:b/>
                <w:color w:val="0000FF"/>
              </w:rPr>
              <w:t>Class Constraint</w:t>
            </w:r>
          </w:p>
          <w:p w:rsid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 w:rsidRPr="003B1887">
              <w:rPr>
                <w:b/>
                <w:color w:val="FF0000"/>
              </w:rPr>
              <w:t>Operator</w:t>
            </w:r>
            <w:r w:rsidRPr="003B1887">
              <w:t>:  =&gt;</w:t>
            </w:r>
          </w:p>
          <w:p w:rsidR="003B1887" w:rsidRP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>
              <w:t>Ensures that a typ</w:t>
            </w:r>
            <w:r w:rsidR="000A18AA">
              <w:t>e parameter satisfies some type</w:t>
            </w:r>
            <w:r>
              <w:t>class requirement.</w:t>
            </w:r>
          </w:p>
        </w:tc>
      </w:tr>
      <w:tr w:rsidR="003B1887" w:rsidRPr="00D0237A" w:rsidTr="002A39D8">
        <w:trPr>
          <w:trHeight w:val="1055"/>
          <w:jc w:val="center"/>
        </w:trPr>
        <w:tc>
          <w:tcPr>
            <w:tcW w:w="217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Default="0092755B" w:rsidP="001F441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Kind of Typeclasses</w:t>
            </w:r>
          </w:p>
          <w:p w:rsidR="003B1887" w:rsidRDefault="003B1887" w:rsidP="001F441E">
            <w:pPr>
              <w:jc w:val="center"/>
            </w:pPr>
          </w:p>
          <w:p w:rsidR="003B1887" w:rsidRPr="00210DED" w:rsidRDefault="003B1887" w:rsidP="001F441E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Pr="006E1090" w:rsidRDefault="003B1887" w:rsidP="001F441E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3B1887" w:rsidRDefault="003B1887" w:rsidP="001F441E"/>
          <w:p w:rsidR="00CD32E2" w:rsidRPr="00210DED" w:rsidRDefault="00CD32E2" w:rsidP="00CD32E2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Num</w:t>
            </w:r>
            <w:proofErr w:type="spellEnd"/>
          </w:p>
          <w:p w:rsidR="00CD32E2" w:rsidRPr="006E1090" w:rsidRDefault="00CD32E2" w:rsidP="00CD32E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CD32E2">
              <w:rPr>
                <w:rFonts w:ascii="Courier New" w:hAnsi="Courier New" w:cs="Courier New"/>
                <w:b/>
              </w:rPr>
              <w:t>Num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CD32E2" w:rsidRDefault="00CD32E2" w:rsidP="001F441E"/>
          <w:p w:rsidR="003B1887" w:rsidRPr="00AD5F2D" w:rsidRDefault="003B1887" w:rsidP="001F441E">
            <w:pPr>
              <w:rPr>
                <w:rFonts w:ascii="Courier New" w:hAnsi="Courier New" w:cs="Courier New"/>
                <w:b/>
              </w:rPr>
            </w:pPr>
            <w:r w:rsidRPr="00337E5D">
              <w:rPr>
                <w:b/>
                <w:color w:val="00B050"/>
              </w:rPr>
              <w:t xml:space="preserve">Note: </w:t>
            </w:r>
            <w:r w:rsidRPr="001F441E">
              <w:rPr>
                <w:b/>
                <w:color w:val="FF0000"/>
              </w:rPr>
              <w:t xml:space="preserve">Typeclasses are a </w:t>
            </w:r>
            <w:r w:rsidRPr="003B1887">
              <w:rPr>
                <w:b/>
                <w:color w:val="0000FF"/>
              </w:rPr>
              <w:t xml:space="preserve">class </w:t>
            </w:r>
            <w:proofErr w:type="spellStart"/>
            <w:r w:rsidRPr="003B1887">
              <w:rPr>
                <w:b/>
                <w:color w:val="0000FF"/>
              </w:rPr>
              <w:t>constaint</w:t>
            </w:r>
            <w:proofErr w:type="spellEnd"/>
            <w:r w:rsidRPr="001F441E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(</w:t>
            </w:r>
            <w:r w:rsidRPr="001F441E">
              <w:rPr>
                <w:b/>
                <w:color w:val="FF0000"/>
              </w:rPr>
              <w:t>not a type</w:t>
            </w:r>
            <w:r>
              <w:rPr>
                <w:b/>
                <w:color w:val="FF0000"/>
              </w:rPr>
              <w:t>)</w:t>
            </w:r>
            <w:r w:rsidRPr="001F441E">
              <w:rPr>
                <w:b/>
                <w:color w:val="FF0000"/>
              </w:rPr>
              <w:t xml:space="preserve"> </w:t>
            </w:r>
            <w:r w:rsidRPr="00337E5D">
              <w:rPr>
                <w:b/>
                <w:color w:val="7030A0"/>
              </w:rPr>
              <w:t>so their kind is different</w:t>
            </w:r>
            <w:r>
              <w:t>.</w:t>
            </w:r>
          </w:p>
        </w:tc>
      </w:tr>
    </w:tbl>
    <w:p w:rsidR="00F136EF" w:rsidRDefault="00F136EF" w:rsidP="00F136EF">
      <w:pPr>
        <w:rPr>
          <w:sz w:val="6"/>
          <w:szCs w:val="6"/>
        </w:rPr>
      </w:pPr>
    </w:p>
    <w:p w:rsidR="00F136EF" w:rsidRDefault="00F136EF" w:rsidP="00F136EF">
      <w:pPr>
        <w:rPr>
          <w:sz w:val="6"/>
          <w:szCs w:val="6"/>
        </w:rPr>
      </w:pPr>
    </w:p>
    <w:p w:rsidR="00360FD5" w:rsidRPr="00E614DE" w:rsidRDefault="00360FD5" w:rsidP="00360FD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#08 – Functors</w:t>
      </w:r>
    </w:p>
    <w:p w:rsidR="00E71C47" w:rsidRPr="00B02649" w:rsidRDefault="00E71C47" w:rsidP="00E71C47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3407"/>
        <w:gridCol w:w="2481"/>
        <w:gridCol w:w="2482"/>
      </w:tblGrid>
      <w:tr w:rsidR="00DF7113" w:rsidRPr="00E627A7" w:rsidTr="001B6AF0">
        <w:trPr>
          <w:trHeight w:val="1919"/>
          <w:jc w:val="center"/>
        </w:trPr>
        <w:tc>
          <w:tcPr>
            <w:tcW w:w="3357" w:type="dxa"/>
            <w:vAlign w:val="center"/>
          </w:tcPr>
          <w:p w:rsidR="00DF7113" w:rsidRPr="00E71C47" w:rsidRDefault="00DF7113" w:rsidP="00E71C47">
            <w:pPr>
              <w:jc w:val="center"/>
              <w:rPr>
                <w:b/>
                <w:color w:val="0000FF"/>
              </w:rPr>
            </w:pPr>
            <w:r w:rsidRPr="00E71C47">
              <w:rPr>
                <w:b/>
                <w:color w:val="0000FF"/>
              </w:rPr>
              <w:t>Functor Type Class Definition</w:t>
            </w:r>
          </w:p>
          <w:p w:rsidR="00DF7113" w:rsidRDefault="00DF7113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DF7113" w:rsidRDefault="00DF7113" w:rsidP="001B6AF0">
            <w:pPr>
              <w:rPr>
                <w:rFonts w:ascii="Courier New" w:hAnsi="Courier New" w:cs="Courier New"/>
                <w:b/>
              </w:rPr>
            </w:pPr>
            <w:r w:rsidRPr="00E71C47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71C47">
              <w:rPr>
                <w:rFonts w:ascii="Courier New" w:hAnsi="Courier New" w:cs="Courier New"/>
                <w:b/>
              </w:rPr>
              <w:t xml:space="preserve"> Functor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Pr="00E71C47" w:rsidRDefault="00DF7113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E71C47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E71C47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>
              <w:rPr>
                <w:rFonts w:ascii="Courier New" w:hAnsi="Courier New" w:cs="Courier New"/>
                <w:b/>
              </w:rPr>
              <w:t xml:space="preserve">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a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b</w:t>
            </w:r>
          </w:p>
          <w:p w:rsidR="00DF7113" w:rsidRDefault="00DF7113" w:rsidP="001B6AF0"/>
          <w:p w:rsidR="00DF7113" w:rsidRDefault="00DF7113" w:rsidP="001B6AF0">
            <w:r>
              <w:t>This is very similar to the definition of the higher order function “map”</w:t>
            </w:r>
          </w:p>
          <w:p w:rsidR="00DF7113" w:rsidRDefault="00DF7113" w:rsidP="001B6AF0"/>
          <w:p w:rsidR="00DF7113" w:rsidRPr="00C7721A" w:rsidRDefault="00DF7113" w:rsidP="001B6AF0">
            <w:r w:rsidRPr="007E2F97">
              <w:rPr>
                <w:rFonts w:ascii="Courier New" w:hAnsi="Courier New" w:cs="Courier New"/>
                <w:b/>
              </w:rPr>
              <w:t xml:space="preserve">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E2F97">
              <w:rPr>
                <w:rFonts w:ascii="Courier New" w:hAnsi="Courier New" w:cs="Courier New"/>
                <w:b/>
              </w:rPr>
              <w:t xml:space="preserve"> 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[a]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[b]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DF7113" w:rsidRDefault="00DF7113" w:rsidP="00E627A7">
            <w:r w:rsidRPr="00432A50">
              <w:rPr>
                <w:b/>
                <w:color w:val="0000FF"/>
              </w:rPr>
              <w:t>Functor</w:t>
            </w:r>
            <w:r w:rsidRPr="003830E6">
              <w:t xml:space="preserve"> – </w:t>
            </w:r>
            <w:r w:rsidRPr="005A3F41">
              <w:rPr>
                <w:b/>
                <w:color w:val="FF0000"/>
              </w:rPr>
              <w:t>Something that can be mapped over</w:t>
            </w:r>
            <w:r w:rsidRPr="003830E6">
              <w:t>.</w:t>
            </w:r>
            <w:r>
              <w:t xml:space="preserve"> </w:t>
            </w:r>
          </w:p>
          <w:p w:rsidR="00DF7113" w:rsidRPr="003830E6" w:rsidRDefault="00DF7113" w:rsidP="005A3F41">
            <w:pPr>
              <w:pStyle w:val="ListParagraph"/>
              <w:numPr>
                <w:ilvl w:val="0"/>
                <w:numId w:val="2"/>
              </w:numPr>
            </w:pPr>
            <w:r>
              <w:t>Handles things “inside a box”</w:t>
            </w:r>
          </w:p>
          <w:p w:rsidR="00DF7113" w:rsidRPr="003830E6" w:rsidRDefault="00DF7113" w:rsidP="00E627A7"/>
          <w:p w:rsidR="00DF7113" w:rsidRPr="003830E6" w:rsidRDefault="00DF7113" w:rsidP="00573252">
            <w:pPr>
              <w:jc w:val="center"/>
            </w:pPr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List</w:t>
            </w:r>
            <w:r w:rsidR="007D7C0D">
              <w:t xml:space="preserve"> (</w:t>
            </w:r>
            <w:r w:rsidR="007D7C0D" w:rsidRPr="004160CD">
              <w:rPr>
                <w:rFonts w:ascii="Courier New" w:hAnsi="Courier New" w:cs="Courier New"/>
                <w:b/>
                <w:color w:val="0070C0"/>
              </w:rPr>
              <w:t>[]</w:t>
            </w:r>
            <w:r w:rsidR="007D7C0D">
              <w:t>)</w:t>
            </w:r>
            <w:r w:rsidR="000A18AA">
              <w:t xml:space="preserve"> as an i</w:t>
            </w:r>
            <w:r w:rsidR="00573252">
              <w:t xml:space="preserve">nstance of </w:t>
            </w:r>
            <w:r w:rsidR="00573252" w:rsidRPr="007F40F5">
              <w:rPr>
                <w:rFonts w:ascii="Courier New" w:hAnsi="Courier New" w:cs="Courier New"/>
                <w:b/>
              </w:rPr>
              <w:t>Functor</w:t>
            </w:r>
          </w:p>
          <w:p w:rsidR="00DF7113" w:rsidRPr="003830E6" w:rsidRDefault="00DF7113" w:rsidP="00E627A7"/>
          <w:p w:rsidR="00DF7113" w:rsidRPr="003830E6" w:rsidRDefault="00DF7113" w:rsidP="00E627A7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 w:rsidRPr="005A3F41">
              <w:rPr>
                <w:rFonts w:ascii="Courier New" w:hAnsi="Courier New" w:cs="Courier New"/>
                <w:b/>
                <w:color w:val="0070C0"/>
              </w:rPr>
              <w:t>[]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= map 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</w:p>
          <w:p w:rsidR="00DF7113" w:rsidRPr="005A3F41" w:rsidRDefault="00DF7113" w:rsidP="003830E6">
            <w:r w:rsidRPr="005A3F41">
              <w:rPr>
                <w:b/>
                <w:color w:val="00B050"/>
              </w:rPr>
              <w:t>Explanation:</w:t>
            </w:r>
            <w:r>
              <w:t xml:space="preserve"> map is a specialized version of </w:t>
            </w:r>
            <w:proofErr w:type="spellStart"/>
            <w:r>
              <w:t>fmap</w:t>
            </w:r>
            <w:proofErr w:type="spellEnd"/>
            <w:r>
              <w:t xml:space="preserve"> for lists.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13" w:rsidRDefault="00DF7113" w:rsidP="00E627A7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 w:rsidR="00DB5575"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map</w:t>
            </w:r>
            <w:r w:rsidRPr="0092755B">
              <w:rPr>
                <w:b/>
                <w:color w:val="E36C0A" w:themeColor="accent6" w:themeShade="BF"/>
              </w:rPr>
              <w:t xml:space="preserve"> and </w:t>
            </w:r>
            <w:proofErr w:type="spellStart"/>
            <w:r w:rsidR="00DB5575">
              <w:rPr>
                <w:rFonts w:ascii="Courier New" w:hAnsi="Courier New" w:cs="Courier New"/>
                <w:b/>
              </w:rPr>
              <w:t>fm</w:t>
            </w:r>
            <w:r w:rsidR="00DB5575"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Lists</w:t>
            </w:r>
          </w:p>
          <w:p w:rsidR="00DF7113" w:rsidRPr="0092755B" w:rsidRDefault="00DF7113" w:rsidP="00E627A7">
            <w:pPr>
              <w:rPr>
                <w:b/>
                <w:color w:val="E36C0A" w:themeColor="accent6" w:themeShade="BF"/>
              </w:rPr>
            </w:pPr>
          </w:p>
          <w:p w:rsidR="00DF7113" w:rsidRP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 xml:space="preserve">map </w:t>
            </w:r>
            <w:r w:rsidRPr="00DF7113">
              <w:rPr>
                <w:rFonts w:ascii="Courier New" w:hAnsi="Courier New" w:cs="Courier New"/>
                <w:b/>
              </w:rPr>
              <w:t>(+1) [1, 2, 3]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[1, 2, 3]</w:t>
            </w:r>
          </w:p>
          <w:p w:rsid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[]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fm</w:t>
            </w:r>
            <w:r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</w:t>
            </w:r>
            <w:r>
              <w:rPr>
                <w:b/>
                <w:color w:val="E36C0A" w:themeColor="accent6" w:themeShade="BF"/>
              </w:rPr>
              <w:t>Maybes</w:t>
            </w:r>
          </w:p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(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DB5575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3)</w:t>
            </w: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Just</w:t>
            </w:r>
            <w:r w:rsidRPr="00DB5575">
              <w:rPr>
                <w:rFonts w:ascii="Courier New" w:hAnsi="Courier New" w:cs="Courier New"/>
                <w:b/>
              </w:rPr>
              <w:t xml:space="preserve"> 4</w:t>
            </w: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Nothing</w:t>
            </w:r>
          </w:p>
          <w:p w:rsidR="00DF7113" w:rsidRPr="00470BF0" w:rsidRDefault="00DB5575" w:rsidP="00E627A7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470BF0">
              <w:rPr>
                <w:rFonts w:ascii="Courier New" w:hAnsi="Courier New" w:cs="Courier New"/>
                <w:b/>
                <w:color w:val="0000FF"/>
              </w:rPr>
              <w:t>Nothin</w:t>
            </w:r>
            <w:r w:rsidR="00A8651E" w:rsidRPr="00470BF0">
              <w:rPr>
                <w:rFonts w:ascii="Courier New" w:hAnsi="Courier New" w:cs="Courier New"/>
                <w:b/>
                <w:color w:val="0000FF"/>
              </w:rPr>
              <w:t>g</w:t>
            </w:r>
          </w:p>
        </w:tc>
      </w:tr>
    </w:tbl>
    <w:p w:rsidR="00E71C47" w:rsidRDefault="00E71C47" w:rsidP="00E71C47">
      <w:pPr>
        <w:rPr>
          <w:sz w:val="6"/>
          <w:szCs w:val="6"/>
        </w:rPr>
      </w:pPr>
    </w:p>
    <w:p w:rsidR="007D7C0D" w:rsidRPr="00B02649" w:rsidRDefault="007D7C0D" w:rsidP="007D7C0D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4"/>
        <w:gridCol w:w="3510"/>
        <w:gridCol w:w="4693"/>
      </w:tblGrid>
      <w:tr w:rsidR="00826676" w:rsidRPr="00E627A7" w:rsidTr="002A39D8">
        <w:trPr>
          <w:trHeight w:val="1919"/>
          <w:jc w:val="center"/>
        </w:trPr>
        <w:tc>
          <w:tcPr>
            <w:tcW w:w="3524" w:type="dxa"/>
            <w:tcBorders>
              <w:right w:val="single" w:sz="12" w:space="0" w:color="auto"/>
            </w:tcBorders>
            <w:vAlign w:val="center"/>
          </w:tcPr>
          <w:p w:rsidR="00826676" w:rsidRPr="003830E6" w:rsidRDefault="00826676" w:rsidP="00573252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t xml:space="preserve"> as an Instance of </w:t>
            </w:r>
            <w:r w:rsidRPr="007F40F5"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826676" w:rsidRPr="003830E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Maybe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Nothing = Nothing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(Just x) = Just (f x)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</w:p>
          <w:p w:rsidR="00826676" w:rsidRPr="00C7721A" w:rsidRDefault="00826676" w:rsidP="00ED261D"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 xml:space="preserve">IN </w:t>
            </w:r>
            <w:r w:rsidRPr="00ED261D">
              <w:rPr>
                <w:b/>
                <w:color w:val="00B050"/>
              </w:rPr>
              <w:t>VALID</w:t>
            </w:r>
            <w:r w:rsidRPr="00936522">
              <w:rPr>
                <w:b/>
                <w:color w:val="FF0000"/>
              </w:rPr>
              <w:t xml:space="preserve"> SOLUTION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6676" w:rsidRPr="00432A50" w:rsidRDefault="00826676" w:rsidP="00432A50">
            <w:pPr>
              <w:jc w:val="center"/>
              <w:rPr>
                <w:b/>
                <w:color w:val="0000FF"/>
              </w:rPr>
            </w:pPr>
            <w:r w:rsidRPr="00432A50">
              <w:rPr>
                <w:b/>
                <w:color w:val="0000FF"/>
              </w:rPr>
              <w:t>Either Algebraic Data Type</w:t>
            </w:r>
          </w:p>
          <w:p w:rsidR="00826676" w:rsidRDefault="00826676" w:rsidP="001B6AF0"/>
          <w:p w:rsidR="00826676" w:rsidRPr="00432A50" w:rsidRDefault="00826676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 xml:space="preserve">Either </w:t>
            </w:r>
            <w:r w:rsidRPr="00432A50">
              <w:rPr>
                <w:rFonts w:ascii="Courier New" w:hAnsi="Courier New" w:cs="Courier New"/>
                <w:b/>
              </w:rPr>
              <w:t xml:space="preserve">a b =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Left</w:t>
            </w:r>
            <w:r w:rsidRPr="00432A50">
              <w:rPr>
                <w:rFonts w:ascii="Courier New" w:hAnsi="Courier New" w:cs="Courier New"/>
                <w:b/>
              </w:rPr>
              <w:t xml:space="preserve"> a</w:t>
            </w: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         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432A50">
              <w:rPr>
                <w:rFonts w:ascii="Courier New" w:hAnsi="Courier New" w:cs="Courier New"/>
                <w:b/>
              </w:rPr>
              <w:t xml:space="preserve">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b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</w:t>
            </w:r>
            <w:r w:rsidRPr="00432A50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432A50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Eq,Ord,Read,Show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>)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</w:rPr>
            </w:pPr>
          </w:p>
          <w:p w:rsidR="00437C8A" w:rsidRPr="00437C8A" w:rsidRDefault="00437C8A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37C8A">
              <w:rPr>
                <w:rFonts w:ascii="Courier New" w:hAnsi="Courier New" w:cs="Courier New"/>
                <w:b/>
                <w:color w:val="0070C0"/>
              </w:rPr>
              <w:t>Left</w:t>
            </w:r>
            <w:r>
              <w:t xml:space="preserve"> – </w:t>
            </w:r>
            <w:r w:rsidRPr="00437C8A">
              <w:rPr>
                <w:b/>
                <w:color w:val="FF0000"/>
              </w:rPr>
              <w:t xml:space="preserve">Error type that is not </w:t>
            </w:r>
            <w:proofErr w:type="spellStart"/>
            <w:r w:rsidRPr="00437C8A">
              <w:rPr>
                <w:b/>
                <w:color w:val="FF0000"/>
              </w:rPr>
              <w:t>mappable</w:t>
            </w:r>
            <w:proofErr w:type="spellEnd"/>
            <w:r w:rsidRPr="00437C8A">
              <w:t>.</w:t>
            </w:r>
          </w:p>
          <w:p w:rsidR="006B08DC" w:rsidRPr="006B08DC" w:rsidRDefault="006B08DC" w:rsidP="006B08DC">
            <w:pPr>
              <w:pStyle w:val="ListParagraph"/>
              <w:ind w:left="144" w:firstLine="0"/>
              <w:rPr>
                <w:rFonts w:ascii="Courier New" w:hAnsi="Courier New" w:cs="Courier New"/>
              </w:rPr>
            </w:pPr>
          </w:p>
          <w:p w:rsidR="00437C8A" w:rsidRPr="00437C8A" w:rsidRDefault="006B08DC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6B08DC">
              <w:rPr>
                <w:b/>
                <w:color w:val="00B050"/>
              </w:rPr>
              <w:t xml:space="preserve"> </w:t>
            </w:r>
            <w:r w:rsidRPr="003C6425">
              <w:t>–</w:t>
            </w:r>
            <w:r w:rsidRPr="006B08DC">
              <w:rPr>
                <w:b/>
                <w:color w:val="00B050"/>
              </w:rPr>
              <w:t xml:space="preserve"> Expected type</w:t>
            </w: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676" w:rsidRDefault="00826676" w:rsidP="00826676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Either</w:t>
            </w:r>
            <w:r>
              <w:t xml:space="preserve"> as an Instance of </w:t>
            </w:r>
            <w:r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826676"/>
          <w:p w:rsidR="00826676" w:rsidRPr="003830E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(Either a)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(Left x) = Left x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(Right y) = Right (f y)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</w:p>
          <w:p w:rsidR="00432A50" w:rsidRDefault="00FA6C8B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(+1) </w:t>
            </w:r>
            <w:proofErr w:type="spellStart"/>
            <w:r>
              <w:rPr>
                <w:rFonts w:ascii="Courier New" w:hAnsi="Courier New" w:cs="Courier New"/>
                <w:b/>
              </w:rPr>
              <w:t>Left</w:t>
            </w:r>
            <w:r w:rsidR="00432A50">
              <w:rPr>
                <w:rFonts w:ascii="Courier New" w:hAnsi="Courier New" w:cs="Courier New"/>
                <w:b/>
              </w:rPr>
              <w:t>t</w:t>
            </w:r>
            <w:proofErr w:type="spellEnd"/>
            <w:r w:rsid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432A50">
              <w:rPr>
                <w:rFonts w:ascii="Courier New" w:hAnsi="Courier New" w:cs="Courier New"/>
                <w:b/>
                <w:color w:val="FF0000"/>
              </w:rPr>
              <w:t>20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00B050"/>
              </w:rPr>
              <w:t xml:space="preserve"> No Change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  <w:color w:val="00B050"/>
              </w:rPr>
            </w:pP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 xml:space="preserve"> (+1) </w:t>
            </w:r>
            <w:r w:rsidR="00FA6C8B">
              <w:rPr>
                <w:rFonts w:ascii="Courier New" w:hAnsi="Courier New" w:cs="Courier New"/>
                <w:b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Pr="00826676" w:rsidRDefault="00432A50" w:rsidP="00432A5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B050"/>
              </w:rPr>
              <w:t>21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 xml:space="preserve"> Changed</w:t>
            </w:r>
          </w:p>
        </w:tc>
      </w:tr>
    </w:tbl>
    <w:p w:rsidR="007D7C0D" w:rsidRDefault="007D7C0D" w:rsidP="007D7C0D">
      <w:pPr>
        <w:rPr>
          <w:sz w:val="6"/>
          <w:szCs w:val="6"/>
        </w:rPr>
      </w:pPr>
    </w:p>
    <w:p w:rsidR="000754A3" w:rsidRPr="000754A3" w:rsidRDefault="000754A3" w:rsidP="000754A3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IO i</w:t>
      </w:r>
      <w:r w:rsidRPr="000754A3">
        <w:rPr>
          <w:b/>
          <w:sz w:val="20"/>
          <w:szCs w:val="6"/>
        </w:rPr>
        <w:t>n Haskell</w:t>
      </w:r>
    </w:p>
    <w:p w:rsidR="00B361DB" w:rsidRPr="00B02649" w:rsidRDefault="00B361DB" w:rsidP="00B361DB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4"/>
        <w:gridCol w:w="3150"/>
        <w:gridCol w:w="3111"/>
        <w:gridCol w:w="2482"/>
      </w:tblGrid>
      <w:tr w:rsidR="00B361DB" w:rsidRPr="00E627A7" w:rsidTr="00420C7B">
        <w:trPr>
          <w:trHeight w:val="1304"/>
          <w:jc w:val="center"/>
        </w:trPr>
        <w:tc>
          <w:tcPr>
            <w:tcW w:w="2984" w:type="dxa"/>
            <w:vAlign w:val="center"/>
          </w:tcPr>
          <w:p w:rsidR="00B361DB" w:rsidRDefault="00B361DB" w:rsidP="00B361DB">
            <w:pPr>
              <w:pStyle w:val="ListParagraph"/>
              <w:numPr>
                <w:ilvl w:val="0"/>
                <w:numId w:val="2"/>
              </w:numPr>
            </w:pPr>
            <w:r>
              <w:t>Haskell avoids side effects but they are inevitable in real programs.</w:t>
            </w:r>
          </w:p>
          <w:p w:rsidR="00B361DB" w:rsidRDefault="00B361DB" w:rsidP="00B361DB">
            <w:pPr>
              <w:pStyle w:val="ListParagraph"/>
              <w:ind w:left="144" w:firstLine="0"/>
            </w:pPr>
          </w:p>
          <w:p w:rsidR="00B361DB" w:rsidRPr="003F6678" w:rsidRDefault="00B361DB" w:rsidP="00B361DB">
            <w:pPr>
              <w:pStyle w:val="ListParagraph"/>
              <w:numPr>
                <w:ilvl w:val="0"/>
                <w:numId w:val="2"/>
              </w:numPr>
            </w:pPr>
            <w:r w:rsidRPr="00A35092">
              <w:rPr>
                <w:b/>
                <w:color w:val="0000FF"/>
              </w:rPr>
              <w:t>Monads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Related to Functors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Compartmentalize side effects.</w:t>
            </w:r>
          </w:p>
          <w:p w:rsidR="00CD06FA" w:rsidRDefault="00CD06FA" w:rsidP="00CD06FA">
            <w:pPr>
              <w:ind w:left="216"/>
            </w:pPr>
          </w:p>
          <w:p w:rsidR="00CD06FA" w:rsidRDefault="00CD06FA" w:rsidP="00CD06FA">
            <w:pPr>
              <w:pStyle w:val="ListParagraph"/>
              <w:numPr>
                <w:ilvl w:val="0"/>
                <w:numId w:val="2"/>
              </w:numPr>
            </w:pPr>
            <w:r w:rsidRPr="00CD06FA">
              <w:rPr>
                <w:b/>
                <w:color w:val="0000FF"/>
              </w:rPr>
              <w:t>()</w:t>
            </w:r>
          </w:p>
          <w:p w:rsidR="00CD06FA" w:rsidRPr="00B361DB" w:rsidRDefault="00CD06FA" w:rsidP="00CD06FA">
            <w:pPr>
              <w:pStyle w:val="ListParagraph"/>
              <w:numPr>
                <w:ilvl w:val="1"/>
                <w:numId w:val="2"/>
              </w:numPr>
            </w:pPr>
            <w:r>
              <w:t>Unit type in Haskell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8F0C3A" w:rsidRPr="00566437" w:rsidRDefault="00566437" w:rsidP="00566437">
            <w:pPr>
              <w:jc w:val="center"/>
              <w:rPr>
                <w:b/>
                <w:color w:val="0000FF"/>
              </w:rPr>
            </w:pPr>
            <w:r w:rsidRPr="00566437">
              <w:rPr>
                <w:b/>
                <w:color w:val="0000FF"/>
              </w:rPr>
              <w:t xml:space="preserve">Type Signature of the </w:t>
            </w:r>
            <w:r w:rsidRPr="00566437">
              <w:rPr>
                <w:rFonts w:ascii="Courier New" w:hAnsi="Courier New" w:cs="Courier New"/>
                <w:b/>
              </w:rPr>
              <w:t>main</w:t>
            </w:r>
            <w:r w:rsidRPr="00566437">
              <w:rPr>
                <w:b/>
              </w:rPr>
              <w:t xml:space="preserve"> </w:t>
            </w:r>
            <w:r w:rsidRPr="00566437">
              <w:rPr>
                <w:b/>
                <w:color w:val="0000FF"/>
              </w:rPr>
              <w:t>Function in Haskell</w:t>
            </w:r>
          </w:p>
          <w:p w:rsidR="008F0C3A" w:rsidRPr="00566437" w:rsidRDefault="008F0C3A" w:rsidP="00566437">
            <w:pPr>
              <w:jc w:val="center"/>
              <w:rPr>
                <w:rFonts w:ascii="Courier New" w:hAnsi="Courier New" w:cs="Courier New"/>
                <w:b/>
              </w:rPr>
            </w:pPr>
            <w:r w:rsidRPr="00566437">
              <w:rPr>
                <w:rFonts w:ascii="Courier New" w:hAnsi="Courier New" w:cs="Courier New"/>
                <w:b/>
              </w:rPr>
              <w:t xml:space="preserve">main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566437">
              <w:rPr>
                <w:rFonts w:ascii="Courier New" w:hAnsi="Courier New" w:cs="Courier New"/>
                <w:b/>
              </w:rPr>
              <w:t xml:space="preserve">IO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8F0C3A" w:rsidRDefault="008F0C3A" w:rsidP="001B6AF0"/>
          <w:p w:rsidR="00580A63" w:rsidRPr="00580A63" w:rsidRDefault="00580A63" w:rsidP="00580A63">
            <w:pPr>
              <w:jc w:val="center"/>
              <w:rPr>
                <w:b/>
                <w:color w:val="0000FF"/>
              </w:rPr>
            </w:pPr>
            <w:r w:rsidRPr="00580A63">
              <w:rPr>
                <w:b/>
                <w:color w:val="0000FF"/>
              </w:rPr>
              <w:t>Hello World in Haskell</w:t>
            </w:r>
          </w:p>
          <w:p w:rsidR="00580A63" w:rsidRPr="00580A63" w:rsidRDefault="00580A63" w:rsidP="00580A63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</w:t>
            </w:r>
            <w:r w:rsidRPr="00580A63">
              <w:rPr>
                <w:rFonts w:ascii="Courier New" w:hAnsi="Courier New" w:cs="Courier New"/>
                <w:b/>
              </w:rPr>
              <w:t>ain = putStrLn “Hello World”</w:t>
            </w:r>
          </w:p>
          <w:p w:rsidR="00580A63" w:rsidRDefault="00580A63" w:rsidP="001B6AF0"/>
          <w:p w:rsidR="00566437" w:rsidRPr="00F404F8" w:rsidRDefault="00F404F8" w:rsidP="00F404F8">
            <w:pPr>
              <w:jc w:val="center"/>
              <w:rPr>
                <w:b/>
                <w:color w:val="0000FF"/>
              </w:rPr>
            </w:pPr>
            <w:r w:rsidRPr="00F404F8">
              <w:rPr>
                <w:b/>
                <w:color w:val="0000FF"/>
              </w:rPr>
              <w:t>Type Signature of getLine</w:t>
            </w:r>
          </w:p>
          <w:p w:rsidR="00F404F8" w:rsidRPr="005A3F41" w:rsidRDefault="00F404F8" w:rsidP="00F404F8">
            <w:pPr>
              <w:jc w:val="center"/>
            </w:pPr>
            <w:r w:rsidRPr="00F404F8">
              <w:rPr>
                <w:rFonts w:ascii="Courier New" w:hAnsi="Courier New" w:cs="Courier New"/>
                <w:b/>
              </w:rPr>
              <w:t xml:space="preserve">getLine </w:t>
            </w:r>
            <w:r w:rsidRPr="008E21B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404F8">
              <w:rPr>
                <w:rFonts w:ascii="Courier New" w:hAnsi="Courier New" w:cs="Courier New"/>
                <w:b/>
              </w:rPr>
              <w:t xml:space="preserve"> IO String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proofErr w:type="gramStart"/>
            <w:r w:rsidRPr="00420C7B">
              <w:rPr>
                <w:rFonts w:ascii="Courier New" w:hAnsi="Courier New" w:cs="Courier New"/>
                <w:b/>
                <w:color w:val="FF0000"/>
              </w:rPr>
              <w:t>do</w:t>
            </w:r>
            <w:proofErr w:type="gramEnd"/>
            <w:r w:rsidRPr="00420C7B">
              <w:rPr>
                <w:color w:val="FF0000"/>
              </w:rPr>
              <w:t xml:space="preserve"> </w:t>
            </w:r>
            <w:r>
              <w:t>– Allows for the chaining of multiple IO</w:t>
            </w:r>
            <w:r w:rsidR="004F4135">
              <w:t>/Monad</w:t>
            </w:r>
            <w:r>
              <w:t xml:space="preserve"> commands together</w:t>
            </w:r>
            <w:r w:rsidR="004F4135">
              <w:t xml:space="preserve">.  </w:t>
            </w:r>
            <w:r w:rsidR="004F4135" w:rsidRPr="004F4135">
              <w:rPr>
                <w:b/>
                <w:color w:val="00B050"/>
              </w:rPr>
              <w:t>Syntactic sugar for bind</w:t>
            </w:r>
            <w:r w:rsidR="004F4135">
              <w:t xml:space="preserve"> “</w:t>
            </w:r>
            <w:r w:rsidR="004F4135" w:rsidRPr="004F4135">
              <w:rPr>
                <w:rFonts w:ascii="Courier New" w:hAnsi="Courier New" w:cs="Courier New"/>
                <w:b/>
                <w:color w:val="0000FF"/>
              </w:rPr>
              <w:t>&gt;&gt;=</w:t>
            </w:r>
            <w:r w:rsidR="004F4135">
              <w:t>”</w:t>
            </w:r>
          </w:p>
          <w:p w:rsidR="00420C7B" w:rsidRPr="00420C7B" w:rsidRDefault="00420C7B" w:rsidP="00420C7B">
            <w:pPr>
              <w:rPr>
                <w:rFonts w:ascii="Courier New" w:hAnsi="Courier New" w:cs="Courier New"/>
                <w:b/>
              </w:rPr>
            </w:pPr>
          </w:p>
          <w:p w:rsidR="00420C7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&lt;-</w:t>
            </w:r>
            <w:r w:rsidR="00AC57CA">
              <w:t xml:space="preserve">  Extracts data out of an IO/Monad “</w:t>
            </w:r>
            <w:r>
              <w:t>Box”</w:t>
            </w:r>
          </w:p>
          <w:p w:rsidR="00420C7B" w:rsidRPr="00420C7B" w:rsidRDefault="00420C7B" w:rsidP="00420C7B">
            <w:pPr>
              <w:pStyle w:val="ListParagraph"/>
              <w:rPr>
                <w:rFonts w:ascii="Courier New" w:hAnsi="Courier New" w:cs="Courier New"/>
                <w:b/>
              </w:rPr>
            </w:pPr>
          </w:p>
          <w:p w:rsidR="00420C7B" w:rsidRPr="00420C7B" w:rsidRDefault="00513E5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513E5B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AC57CA">
              <w:t xml:space="preserve"> – Places data into an IO/Monad “</w:t>
            </w:r>
            <w:r>
              <w:t>Box”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70BF0" w:rsidRDefault="00B361DB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290772" w:rsidRDefault="00290772" w:rsidP="00B361DB">
      <w:pPr>
        <w:rPr>
          <w:sz w:val="6"/>
          <w:szCs w:val="6"/>
        </w:rPr>
      </w:pPr>
    </w:p>
    <w:p w:rsidR="00290772" w:rsidRDefault="0029077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361DB" w:rsidRDefault="00B361DB" w:rsidP="00B361DB">
      <w:pPr>
        <w:rPr>
          <w:sz w:val="6"/>
          <w:szCs w:val="6"/>
        </w:rPr>
      </w:pPr>
    </w:p>
    <w:p w:rsidR="00290772" w:rsidRPr="00B02649" w:rsidRDefault="00290772" w:rsidP="0029077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4"/>
        <w:gridCol w:w="2786"/>
        <w:gridCol w:w="4787"/>
      </w:tblGrid>
      <w:tr w:rsidR="00C0449D" w:rsidRPr="00E627A7" w:rsidTr="00C0449D">
        <w:trPr>
          <w:trHeight w:val="1376"/>
          <w:jc w:val="center"/>
        </w:trPr>
        <w:tc>
          <w:tcPr>
            <w:tcW w:w="4154" w:type="dxa"/>
            <w:vMerge w:val="restart"/>
            <w:vAlign w:val="center"/>
          </w:tcPr>
          <w:p w:rsidR="00C0449D" w:rsidRPr="00290772" w:rsidRDefault="00C0449D" w:rsidP="00290772">
            <w:pPr>
              <w:jc w:val="center"/>
              <w:rPr>
                <w:b/>
                <w:color w:val="E36C0A" w:themeColor="accent6" w:themeShade="BF"/>
              </w:rPr>
            </w:pPr>
            <w:r w:rsidRPr="00290772">
              <w:rPr>
                <w:rFonts w:ascii="Courier New" w:hAnsi="Courier New" w:cs="Courier New"/>
                <w:b/>
                <w:color w:val="E36C0A" w:themeColor="accent6" w:themeShade="BF"/>
              </w:rPr>
              <w:t>do</w:t>
            </w:r>
            <w:r w:rsidRPr="00290772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Example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line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  <w:color w:val="00B050"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null </w:t>
            </w:r>
            <w:r w:rsidRPr="00290772">
              <w:rPr>
                <w:rFonts w:ascii="Courier New" w:hAnsi="Courier New" w:cs="Courier New"/>
                <w:b/>
              </w:rPr>
              <w:t>line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B050"/>
              </w:rPr>
              <w:t>-- Checks for empty str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290772">
              <w:rPr>
                <w:rFonts w:ascii="Courier New" w:hAnsi="Courier New" w:cs="Courier New"/>
                <w:b/>
              </w:rPr>
              <w:t xml:space="preserve"> $ reverseWords line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reverseWords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90772">
              <w:rPr>
                <w:rFonts w:ascii="Courier New" w:hAnsi="Courier New" w:cs="Courier New"/>
                <w:b/>
              </w:rPr>
              <w:t xml:space="preserve"> String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90772">
              <w:rPr>
                <w:rFonts w:ascii="Courier New" w:hAnsi="Courier New" w:cs="Courier New"/>
                <w:b/>
              </w:rPr>
              <w:t xml:space="preserve"> String</w:t>
            </w:r>
          </w:p>
          <w:p w:rsidR="00C0449D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gram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290772">
              <w:rPr>
                <w:rFonts w:ascii="Courier New" w:hAnsi="Courier New" w:cs="Courier New"/>
                <w:b/>
              </w:rPr>
              <w:t>unwords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. 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proofErr w:type="gramStart"/>
            <w:r w:rsidRPr="00290772">
              <w:rPr>
                <w:rFonts w:ascii="Courier New" w:hAnsi="Courier New" w:cs="Courier New"/>
                <w:b/>
              </w:rPr>
              <w:t>map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reverse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.</w:t>
            </w:r>
            <w:r w:rsidRPr="00290772">
              <w:rPr>
                <w:rFonts w:ascii="Courier New" w:hAnsi="Courier New" w:cs="Courier New"/>
                <w:b/>
              </w:rPr>
              <w:t xml:space="preserve"> words</w:t>
            </w:r>
          </w:p>
          <w:p w:rsidR="00C0449D" w:rsidRPr="00B361DB" w:rsidRDefault="00C0449D" w:rsidP="00290772">
            <w:r>
              <w:t xml:space="preserve">        </w:t>
            </w:r>
          </w:p>
        </w:tc>
        <w:tc>
          <w:tcPr>
            <w:tcW w:w="2786" w:type="dxa"/>
            <w:vMerge w:val="restart"/>
            <w:tcBorders>
              <w:right w:val="single" w:sz="4" w:space="0" w:color="auto"/>
            </w:tcBorders>
            <w:vAlign w:val="center"/>
          </w:tcPr>
          <w:p w:rsidR="00C0449D" w:rsidRDefault="00C0449D" w:rsidP="008F43E0">
            <w:pPr>
              <w:jc w:val="center"/>
              <w:rPr>
                <w:b/>
                <w:color w:val="0000FF"/>
              </w:rPr>
            </w:pPr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b/>
                <w:color w:val="0000FF"/>
              </w:rPr>
              <w:t xml:space="preserve"> in Haskell</w:t>
            </w: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</w:pPr>
            <w:r w:rsidRPr="008F43E0">
              <w:rPr>
                <w:b/>
                <w:color w:val="FF0000"/>
              </w:rPr>
              <w:t>Unrelated to “</w:t>
            </w:r>
            <w:r w:rsidRPr="008F43E0">
              <w:rPr>
                <w:b/>
              </w:rPr>
              <w:t>return</w:t>
            </w:r>
            <w:r w:rsidRPr="008F43E0">
              <w:rPr>
                <w:b/>
                <w:color w:val="FF0000"/>
              </w:rPr>
              <w:t>” in other languages</w:t>
            </w:r>
          </w:p>
          <w:p w:rsidR="00C0449D" w:rsidRPr="008F43E0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F43E0">
              <w:rPr>
                <w:b/>
                <w:color w:val="00B050"/>
              </w:rPr>
              <w:t>Better described as “</w:t>
            </w:r>
            <w:r w:rsidRPr="008F43E0">
              <w:rPr>
                <w:b/>
              </w:rPr>
              <w:t>wrap</w:t>
            </w:r>
            <w:r w:rsidRPr="008F43E0">
              <w:rPr>
                <w:b/>
                <w:color w:val="00B050"/>
              </w:rPr>
              <w:t>” or “</w:t>
            </w:r>
            <w:r w:rsidRPr="008F43E0">
              <w:rPr>
                <w:b/>
              </w:rPr>
              <w:t>box</w:t>
            </w:r>
            <w:r w:rsidRPr="008F43E0">
              <w:rPr>
                <w:b/>
                <w:color w:val="00B050"/>
              </w:rPr>
              <w:t>”</w:t>
            </w:r>
          </w:p>
          <w:p w:rsidR="00C0449D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rPr>
                <w:b/>
                <w:color w:val="E36C0A" w:themeColor="accent6" w:themeShade="BF"/>
              </w:rPr>
            </w:pPr>
            <w:r w:rsidRPr="008F43E0">
              <w:rPr>
                <w:b/>
                <w:color w:val="E36C0A" w:themeColor="accent6" w:themeShade="BF"/>
              </w:rPr>
              <w:t>Summary:</w:t>
            </w:r>
          </w:p>
          <w:p w:rsidR="00C0449D" w:rsidRDefault="00C0449D" w:rsidP="008F43E0"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color w:val="0000FF"/>
              </w:rPr>
              <w:t xml:space="preserve"> </w:t>
            </w:r>
            <w:r>
              <w:t>– Boxes an IO</w:t>
            </w:r>
            <w:r w:rsidR="00DE2455">
              <w:t xml:space="preserve"> (</w:t>
            </w:r>
            <w:r w:rsidR="00DE2455" w:rsidRPr="00DE2455">
              <w:rPr>
                <w:b/>
              </w:rPr>
              <w:t>since IO is a monad</w:t>
            </w:r>
            <w:r w:rsidR="00DE2455">
              <w:t>)</w:t>
            </w:r>
          </w:p>
          <w:p w:rsidR="00DE2455" w:rsidRDefault="00DE2455" w:rsidP="008F43E0"/>
          <w:p w:rsidR="00C0449D" w:rsidRPr="008F43E0" w:rsidRDefault="00C0449D" w:rsidP="00290772">
            <w:r w:rsidRPr="008F43E0">
              <w:rPr>
                <w:rFonts w:ascii="Courier New" w:hAnsi="Courier New" w:cs="Courier New"/>
                <w:b/>
                <w:color w:val="0000FF"/>
              </w:rPr>
              <w:t xml:space="preserve">&lt;- </w:t>
            </w:r>
            <w:r>
              <w:t>Unboxes an IO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F31F4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the </w:t>
            </w:r>
            <w:r w:rsidRPr="004E3D4C">
              <w:rPr>
                <w:b/>
                <w:color w:val="0000FF"/>
              </w:rPr>
              <w:t>Unit Type</w:t>
            </w:r>
            <w:r>
              <w:rPr>
                <w:b/>
                <w:color w:val="0000FF"/>
              </w:rPr>
              <w:t xml:space="preserve"> ()</w:t>
            </w:r>
          </w:p>
          <w:p w:rsidR="00C0449D" w:rsidRDefault="00C0449D" w:rsidP="004E3D4C">
            <w:pPr>
              <w:pStyle w:val="ListParagraph"/>
              <w:numPr>
                <w:ilvl w:val="0"/>
                <w:numId w:val="2"/>
              </w:numPr>
            </w:pPr>
            <w:r>
              <w:t>Base type</w:t>
            </w:r>
          </w:p>
          <w:p w:rsidR="00C0449D" w:rsidRDefault="00C0449D" w:rsidP="004E3D4C"/>
          <w:p w:rsidR="00C0449D" w:rsidRPr="00F31F4A" w:rsidRDefault="00C0449D" w:rsidP="004E3D4C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&gt; </w:t>
            </w:r>
            <w:r w:rsidRPr="00F31F4A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  <w:p w:rsidR="00C0449D" w:rsidRPr="00C0449D" w:rsidRDefault="00C0449D" w:rsidP="001B6AF0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() </w:t>
            </w:r>
            <w:r w:rsidRPr="00F31F4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</w:tc>
      </w:tr>
      <w:tr w:rsidR="00C0449D" w:rsidRPr="00E627A7" w:rsidTr="001B6AF0">
        <w:trPr>
          <w:trHeight w:val="531"/>
          <w:jc w:val="center"/>
        </w:trPr>
        <w:tc>
          <w:tcPr>
            <w:tcW w:w="4154" w:type="dxa"/>
            <w:vMerge/>
            <w:vAlign w:val="center"/>
          </w:tcPr>
          <w:p w:rsidR="00C0449D" w:rsidRPr="00290772" w:rsidRDefault="00C0449D" w:rsidP="00290772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  <w:tc>
          <w:tcPr>
            <w:tcW w:w="2786" w:type="dxa"/>
            <w:vMerge/>
            <w:tcBorders>
              <w:right w:val="single" w:sz="4" w:space="0" w:color="auto"/>
            </w:tcBorders>
            <w:vAlign w:val="center"/>
          </w:tcPr>
          <w:p w:rsidR="00C0449D" w:rsidRPr="008F43E0" w:rsidRDefault="00C0449D" w:rsidP="008F43E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C0449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</w:t>
            </w:r>
            <w:r w:rsidRPr="00C0449D">
              <w:rPr>
                <w:rFonts w:ascii="Courier New" w:hAnsi="Courier New" w:cs="Courier New"/>
                <w:b/>
              </w:rPr>
              <w:t>return</w:t>
            </w:r>
          </w:p>
          <w:p w:rsidR="00C0449D" w:rsidRP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 xml:space="preserve">&gt; </w:t>
            </w:r>
            <w:r w:rsidRPr="00C0449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C0449D">
              <w:rPr>
                <w:rFonts w:ascii="Courier New" w:hAnsi="Courier New" w:cs="Courier New"/>
                <w:b/>
              </w:rPr>
              <w:t xml:space="preserve"> 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C0449D">
              <w:rPr>
                <w:rFonts w:ascii="Courier New" w:hAnsi="Courier New" w:cs="Courier New"/>
                <w:b/>
              </w:rPr>
              <w:t>())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>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C0449D">
              <w:rPr>
                <w:rFonts w:ascii="Courier New" w:hAnsi="Courier New" w:cs="Courier New"/>
                <w:b/>
              </w:rPr>
              <w:t xml:space="preserve"> ())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C0449D">
              <w:rPr>
                <w:rFonts w:ascii="Courier New" w:hAnsi="Courier New" w:cs="Courier New"/>
                <w:b/>
              </w:rPr>
              <w:t xml:space="preserve"> Monad m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C0449D">
              <w:rPr>
                <w:rFonts w:ascii="Courier New" w:hAnsi="Courier New" w:cs="Courier New"/>
                <w:b/>
              </w:rPr>
              <w:t xml:space="preserve"> m ()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</w:p>
          <w:p w:rsidR="00C0449D" w:rsidRPr="00C0449D" w:rsidRDefault="00C0449D" w:rsidP="00C0449D">
            <w:r>
              <w:rPr>
                <w:rFonts w:ascii="Courier New" w:hAnsi="Courier New" w:cs="Courier New"/>
                <w:b/>
              </w:rPr>
              <w:t>Monad</w:t>
            </w:r>
            <w:r>
              <w:t xml:space="preserve"> is a </w:t>
            </w:r>
            <w:r w:rsidRPr="00C0449D">
              <w:rPr>
                <w:b/>
              </w:rPr>
              <w:t>typeclass</w:t>
            </w:r>
            <w:r>
              <w:t>.</w:t>
            </w:r>
          </w:p>
        </w:tc>
      </w:tr>
    </w:tbl>
    <w:p w:rsidR="00290772" w:rsidRDefault="00290772" w:rsidP="00290772">
      <w:pPr>
        <w:rPr>
          <w:sz w:val="6"/>
          <w:szCs w:val="6"/>
        </w:rPr>
      </w:pPr>
    </w:p>
    <w:p w:rsidR="00036CDF" w:rsidRPr="00B02649" w:rsidRDefault="00036CDF" w:rsidP="00036CD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036CDF" w:rsidRPr="00E627A7" w:rsidTr="00911E0C">
        <w:trPr>
          <w:trHeight w:val="2331"/>
          <w:jc w:val="center"/>
        </w:trPr>
        <w:tc>
          <w:tcPr>
            <w:tcW w:w="3794" w:type="dxa"/>
            <w:vAlign w:val="center"/>
          </w:tcPr>
          <w:p w:rsidR="00036CDF" w:rsidRPr="00290772" w:rsidRDefault="00B40D1B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40D1B">
              <w:rPr>
                <w:b/>
                <w:color w:val="0000FF"/>
              </w:rPr>
              <w:t xml:space="preserve">Using </w:t>
            </w:r>
            <w:r w:rsidR="00036CDF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="00036CDF" w:rsidRPr="00036CDF">
              <w:rPr>
                <w:b/>
                <w:color w:val="0000FF"/>
              </w:rPr>
              <w:t xml:space="preserve"> as a </w:t>
            </w:r>
            <w:r w:rsidR="00036CDF"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036CDF" w:rsidRDefault="00036CDF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  <w:color w:val="0000FF"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main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036CDF" w:rsidRPr="00B40D1B" w:rsidRDefault="00036CDF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     </w:t>
            </w:r>
            <w:proofErr w:type="gramStart"/>
            <w:r w:rsidR="00B40D1B" w:rsidRPr="00B40D1B">
              <w:rPr>
                <w:rFonts w:ascii="Courier New" w:hAnsi="Courier New" w:cs="Courier New"/>
                <w:b/>
              </w:rPr>
              <w:t>line</w:t>
            </w:r>
            <w:proofErr w:type="gramEnd"/>
            <w:r w:rsidR="00B40D1B" w:rsidRPr="00B40D1B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="00B40D1B" w:rsidRPr="00B40D1B">
              <w:rPr>
                <w:rFonts w:ascii="Courier New" w:hAnsi="Courier New" w:cs="Courier New"/>
                <w:b/>
              </w:rPr>
              <w:t xml:space="preserve"> (++“!!!”) </w:t>
            </w:r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B40D1B">
              <w:rPr>
                <w:rFonts w:ascii="Courier New" w:hAnsi="Courier New" w:cs="Courier New"/>
                <w:b/>
              </w:rPr>
              <w:t xml:space="preserve"> line</w:t>
            </w:r>
          </w:p>
          <w:p w:rsidR="00B40D1B" w:rsidRPr="00B40D1B" w:rsidRDefault="00B40D1B" w:rsidP="001B6AF0"/>
          <w:p w:rsidR="00B40D1B" w:rsidRPr="00B361DB" w:rsidRDefault="00B40D1B" w:rsidP="001B6AF0">
            <w:r w:rsidRPr="00B40D1B">
              <w:rPr>
                <w:b/>
                <w:color w:val="00B050"/>
              </w:rPr>
              <w:t>Explanation:</w:t>
            </w:r>
            <w:r>
              <w:t xml:space="preserve"> This function takes a string input from standard in and appends “!!!” at which point it prints it to the console.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036CDF" w:rsidRDefault="00B40D1B" w:rsidP="00B40D1B">
            <w:pPr>
              <w:jc w:val="center"/>
            </w:pPr>
            <w:r w:rsidRPr="00B40D1B">
              <w:rPr>
                <w:b/>
                <w:color w:val="0000FF"/>
              </w:rPr>
              <w:t>Definition of</w:t>
            </w:r>
            <w:r>
              <w:t xml:space="preserve">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Pr="00B40D1B">
              <w:t xml:space="preserve"> </w:t>
            </w:r>
            <w:r w:rsidRPr="00B40D1B">
              <w:rPr>
                <w:b/>
                <w:color w:val="0000FF"/>
              </w:rPr>
              <w:t xml:space="preserve">as a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B40D1B" w:rsidRDefault="00B40D1B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B40D1B">
              <w:rPr>
                <w:rFonts w:ascii="Courier New" w:hAnsi="Courier New" w:cs="Courier New"/>
                <w:b/>
              </w:rPr>
              <w:t xml:space="preserve"> Functor IO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B40D1B">
              <w:rPr>
                <w:rFonts w:ascii="Courier New" w:hAnsi="Courier New" w:cs="Courier New"/>
                <w:b/>
              </w:rPr>
              <w:t xml:space="preserve"> f </w:t>
            </w:r>
            <w:r>
              <w:rPr>
                <w:rFonts w:ascii="Courier New" w:hAnsi="Courier New" w:cs="Courier New"/>
                <w:b/>
              </w:rPr>
              <w:t>action</w:t>
            </w:r>
            <w:r w:rsidRPr="00B40D1B">
              <w:rPr>
                <w:rFonts w:ascii="Courier New" w:hAnsi="Courier New" w:cs="Courier New"/>
                <w:b/>
              </w:rPr>
              <w:t xml:space="preserve">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  <w:r w:rsidRPr="00B40D1B">
              <w:rPr>
                <w:rFonts w:ascii="Courier New" w:hAnsi="Courier New" w:cs="Courier New"/>
                <w:b/>
              </w:rPr>
              <w:t xml:space="preserve">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result </w:t>
            </w:r>
            <w:r w:rsidRPr="00B40D1B">
              <w:rPr>
                <w:rFonts w:ascii="Courier New" w:hAnsi="Courier New" w:cs="Courier New"/>
                <w:b/>
                <w:i/>
                <w:color w:val="0070C0"/>
              </w:rPr>
              <w:t>&lt;-</w:t>
            </w:r>
            <w:r>
              <w:rPr>
                <w:rFonts w:ascii="Courier New" w:hAnsi="Courier New" w:cs="Courier New"/>
                <w:b/>
              </w:rPr>
              <w:t xml:space="preserve"> action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(f result)</w:t>
            </w:r>
          </w:p>
          <w:p w:rsidR="00D43EF1" w:rsidRPr="00D43EF1" w:rsidRDefault="00D43EF1" w:rsidP="00D43EF1"/>
          <w:p w:rsidR="00D43EF1" w:rsidRPr="008F43E0" w:rsidRDefault="00D43EF1" w:rsidP="00D43EF1">
            <w:r w:rsidRPr="00D43EF1">
              <w:rPr>
                <w:b/>
                <w:color w:val="00B050"/>
              </w:rPr>
              <w:t xml:space="preserve">Explanation: </w:t>
            </w:r>
            <w:r>
              <w:t>The action object is taken out of the IO box, the function “f” applied to it, and then returned to the IO box.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DF" w:rsidRDefault="002B7D7B" w:rsidP="005F54FC">
            <w:pPr>
              <w:jc w:val="center"/>
            </w:pPr>
            <w:r w:rsidRPr="005F54FC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5F54FC">
              <w:rPr>
                <w:color w:val="0000FF"/>
              </w:rPr>
              <w:t xml:space="preserve"> </w:t>
            </w:r>
            <w:r w:rsidRPr="005F54FC">
              <w:rPr>
                <w:b/>
                <w:color w:val="0000FF"/>
              </w:rPr>
              <w:t>Function</w:t>
            </w:r>
          </w:p>
          <w:p w:rsidR="002B7D7B" w:rsidRDefault="002B7D7B" w:rsidP="00036CDF"/>
          <w:p w:rsidR="002B7D7B" w:rsidRDefault="002B7D7B" w:rsidP="002B7D7B">
            <w:pPr>
              <w:pStyle w:val="ListParagraph"/>
              <w:numPr>
                <w:ilvl w:val="0"/>
                <w:numId w:val="2"/>
              </w:numPr>
            </w:pPr>
            <w:r w:rsidRPr="003D4C4C">
              <w:rPr>
                <w:b/>
                <w:color w:val="FF0000"/>
              </w:rPr>
              <w:t>Takes one input parameter and returns that input parameter unmodified</w:t>
            </w:r>
            <w:r>
              <w:t>.</w:t>
            </w:r>
            <w:r w:rsidR="003D4C4C">
              <w:t xml:space="preserve">  </w:t>
            </w:r>
            <w:r w:rsidR="003D4C4C" w:rsidRPr="003D4C4C">
              <w:rPr>
                <w:b/>
                <w:color w:val="E36C0A" w:themeColor="accent6" w:themeShade="BF"/>
              </w:rPr>
              <w:t>Examples</w:t>
            </w:r>
            <w:r w:rsidR="003D4C4C">
              <w:t>:</w:t>
            </w:r>
          </w:p>
          <w:p w:rsidR="005F54FC" w:rsidRDefault="005F54FC" w:rsidP="005F54FC"/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3</w:t>
            </w:r>
          </w:p>
          <w:p w:rsidR="005F54F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3</w:t>
            </w:r>
          </w:p>
          <w:p w:rsidR="003D4C4C" w:rsidRPr="003D4C4C" w:rsidRDefault="003D4C4C" w:rsidP="005F54FC">
            <w:pPr>
              <w:rPr>
                <w:rFonts w:ascii="Courier New" w:hAnsi="Courier New" w:cs="Courier New"/>
                <w:b/>
              </w:rPr>
            </w:pPr>
          </w:p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“Hello World”</w:t>
            </w:r>
          </w:p>
          <w:p w:rsidR="005F54FC" w:rsidRPr="002B7D7B" w:rsidRDefault="005F54FC" w:rsidP="005F54FC">
            <w:r w:rsidRPr="003D4C4C">
              <w:rPr>
                <w:rFonts w:ascii="Courier New" w:hAnsi="Courier New" w:cs="Courier New"/>
                <w:b/>
              </w:rPr>
              <w:t>“Hello World”</w:t>
            </w:r>
          </w:p>
        </w:tc>
      </w:tr>
    </w:tbl>
    <w:p w:rsidR="002754AE" w:rsidRDefault="002754AE" w:rsidP="00036CDF">
      <w:pPr>
        <w:rPr>
          <w:sz w:val="6"/>
          <w:szCs w:val="6"/>
        </w:rPr>
      </w:pPr>
    </w:p>
    <w:p w:rsidR="002754AE" w:rsidRPr="002754AE" w:rsidRDefault="002754AE" w:rsidP="002754AE">
      <w:pPr>
        <w:jc w:val="center"/>
        <w:rPr>
          <w:b/>
          <w:sz w:val="24"/>
          <w:szCs w:val="6"/>
        </w:rPr>
      </w:pPr>
      <w:r w:rsidRPr="002754AE">
        <w:rPr>
          <w:b/>
          <w:sz w:val="24"/>
          <w:szCs w:val="6"/>
        </w:rPr>
        <w:t>Functor Laws</w:t>
      </w:r>
    </w:p>
    <w:p w:rsidR="002754AE" w:rsidRPr="00B02649" w:rsidRDefault="002754AE" w:rsidP="002754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0"/>
        <w:gridCol w:w="4230"/>
        <w:gridCol w:w="2717"/>
      </w:tblGrid>
      <w:tr w:rsidR="002754AE" w:rsidRPr="00E627A7" w:rsidTr="00896C4A">
        <w:trPr>
          <w:trHeight w:val="1592"/>
          <w:jc w:val="center"/>
        </w:trPr>
        <w:tc>
          <w:tcPr>
            <w:tcW w:w="4780" w:type="dxa"/>
            <w:vAlign w:val="center"/>
          </w:tcPr>
          <w:p w:rsidR="002754AE" w:rsidRDefault="002B7D7B" w:rsidP="001B6AF0">
            <w:r w:rsidRPr="00714E93">
              <w:rPr>
                <w:b/>
                <w:color w:val="0000FF"/>
              </w:rPr>
              <w:t>Functor Law #1:</w:t>
            </w:r>
            <w:r w:rsidRPr="00714E93">
              <w:rPr>
                <w:color w:val="0000FF"/>
              </w:rPr>
              <w:t xml:space="preserve"> </w:t>
            </w:r>
            <w:r w:rsidR="00860A85" w:rsidRPr="00FB0F20">
              <w:rPr>
                <w:b/>
                <w:color w:val="FF0000"/>
              </w:rPr>
              <w:t xml:space="preserve">If we map the id function over a </w:t>
            </w:r>
            <w:r w:rsidR="00714E93" w:rsidRPr="00FB0F20">
              <w:rPr>
                <w:b/>
                <w:color w:val="FF0000"/>
              </w:rPr>
              <w:t>Functor</w:t>
            </w:r>
            <w:r w:rsidR="00860A85" w:rsidRPr="00FB0F20">
              <w:rPr>
                <w:b/>
                <w:color w:val="FF0000"/>
              </w:rPr>
              <w:t>, the Functor that we get back should be the same as the original Functor</w:t>
            </w:r>
            <w:r w:rsidR="00860A85">
              <w:t>.</w:t>
            </w:r>
          </w:p>
          <w:p w:rsidR="00964A10" w:rsidRDefault="00964A10" w:rsidP="001B6AF0"/>
          <w:p w:rsidR="00964A10" w:rsidRPr="009A39C4" w:rsidRDefault="009A39C4" w:rsidP="001B6AF0">
            <w:pPr>
              <w:rPr>
                <w:b/>
                <w:color w:val="E36C0A" w:themeColor="accent6" w:themeShade="BF"/>
              </w:rPr>
            </w:pPr>
            <w:r w:rsidRPr="009A39C4">
              <w:rPr>
                <w:b/>
                <w:color w:val="E36C0A" w:themeColor="accent6" w:themeShade="BF"/>
              </w:rPr>
              <w:t>Examples: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  <w:color w:val="0070C0"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 xml:space="preserve">id </w:t>
            </w:r>
            <w:r w:rsidRPr="009A39C4">
              <w:rPr>
                <w:rFonts w:ascii="Courier New" w:hAnsi="Courier New" w:cs="Courier New"/>
                <w:b/>
              </w:rPr>
              <w:t>(Just 3)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>Just 3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[1, 2, 3]</w:t>
            </w:r>
          </w:p>
          <w:p w:rsidR="00964A10" w:rsidRPr="00B361DB" w:rsidRDefault="00964A10" w:rsidP="001B6AF0">
            <w:r w:rsidRPr="009A39C4">
              <w:rPr>
                <w:rFonts w:ascii="Courier New" w:hAnsi="Courier New" w:cs="Courier New"/>
                <w:b/>
              </w:rPr>
              <w:t>[1, 2, 3]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:rsidR="00714E93" w:rsidRDefault="00714E93" w:rsidP="00714E93">
            <w:r w:rsidRPr="00714E93">
              <w:rPr>
                <w:b/>
                <w:color w:val="0000FF"/>
              </w:rPr>
              <w:t>Functor Law #</w:t>
            </w:r>
            <w:r>
              <w:rPr>
                <w:b/>
                <w:color w:val="0000FF"/>
              </w:rPr>
              <w:t>2</w:t>
            </w:r>
            <w:r w:rsidRPr="00714E93">
              <w:rPr>
                <w:b/>
                <w:color w:val="0000FF"/>
              </w:rPr>
              <w:t>:</w:t>
            </w:r>
            <w:r w:rsidRPr="00714E93">
              <w:rPr>
                <w:color w:val="0000FF"/>
              </w:rPr>
              <w:t xml:space="preserve"> </w:t>
            </w:r>
            <w:r w:rsidRPr="00FB0F20">
              <w:rPr>
                <w:b/>
                <w:color w:val="FF0000"/>
              </w:rPr>
              <w:t>Composing two functions and then mapping the resulting (composed) function over a Functor should be the same as first mapping one function over the Functor and then mapping the other one</w:t>
            </w:r>
            <w:r>
              <w:t>.</w:t>
            </w:r>
          </w:p>
          <w:p w:rsidR="00714E93" w:rsidRDefault="00714E93" w:rsidP="00714E93"/>
          <w:p w:rsidR="00FB0F20" w:rsidRPr="00FB0F20" w:rsidRDefault="00FB0F20" w:rsidP="00FB0F20">
            <w:pPr>
              <w:jc w:val="center"/>
              <w:rPr>
                <w:b/>
                <w:color w:val="E36C0A" w:themeColor="accent6" w:themeShade="BF"/>
              </w:rPr>
            </w:pPr>
            <w:r w:rsidRPr="00FB0F20">
              <w:rPr>
                <w:b/>
                <w:color w:val="E36C0A" w:themeColor="accent6" w:themeShade="BF"/>
              </w:rPr>
              <w:t>Law #2 Written Formally</w:t>
            </w:r>
          </w:p>
          <w:p w:rsidR="001B3D1B" w:rsidRPr="008F43E0" w:rsidRDefault="001B3D1B" w:rsidP="001B3D1B">
            <w:proofErr w:type="spellStart"/>
            <w:proofErr w:type="gram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</w:rPr>
              <w:t xml:space="preserve"> (f . g)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.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g </w:t>
            </w:r>
          </w:p>
          <w:p w:rsidR="002754AE" w:rsidRPr="008F43E0" w:rsidRDefault="002754AE" w:rsidP="00714E93"/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4AE" w:rsidRPr="00FB0F20" w:rsidRDefault="00FB0F20" w:rsidP="001B6AF0">
            <w:pPr>
              <w:rPr>
                <w:b/>
              </w:rPr>
            </w:pPr>
            <w:r w:rsidRPr="00FB0F20">
              <w:rPr>
                <w:b/>
                <w:color w:val="00B050"/>
              </w:rPr>
              <w:t xml:space="preserve">The Functor laws are NOT enforced.  They are good </w:t>
            </w:r>
            <w:r w:rsidR="00A26684" w:rsidRPr="00FB0F20">
              <w:rPr>
                <w:b/>
                <w:color w:val="00B050"/>
              </w:rPr>
              <w:t>practice that makes</w:t>
            </w:r>
            <w:r w:rsidRPr="00FB0F20">
              <w:rPr>
                <w:b/>
                <w:color w:val="00B050"/>
              </w:rPr>
              <w:t xml:space="preserve"> the code easier to reason about.</w:t>
            </w:r>
          </w:p>
        </w:tc>
      </w:tr>
    </w:tbl>
    <w:p w:rsidR="002754AE" w:rsidRDefault="002754AE" w:rsidP="002754AE">
      <w:pPr>
        <w:rPr>
          <w:sz w:val="6"/>
          <w:szCs w:val="6"/>
        </w:rPr>
      </w:pPr>
    </w:p>
    <w:p w:rsidR="00A434B5" w:rsidRDefault="00A434B5" w:rsidP="002754AE">
      <w:pPr>
        <w:rPr>
          <w:sz w:val="6"/>
          <w:szCs w:val="6"/>
        </w:rPr>
      </w:pPr>
    </w:p>
    <w:p w:rsidR="005A3E34" w:rsidRDefault="008962AA" w:rsidP="002B637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#09 – Applicative Functors</w:t>
      </w:r>
    </w:p>
    <w:p w:rsidR="007D40B5" w:rsidRPr="007D40B5" w:rsidRDefault="007D40B5" w:rsidP="007D40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2961"/>
        <w:gridCol w:w="2970"/>
        <w:gridCol w:w="3060"/>
        <w:gridCol w:w="2628"/>
      </w:tblGrid>
      <w:tr w:rsidR="00032715" w:rsidTr="009F2B0E">
        <w:trPr>
          <w:jc w:val="center"/>
        </w:trPr>
        <w:tc>
          <w:tcPr>
            <w:tcW w:w="2961" w:type="dxa"/>
            <w:vAlign w:val="center"/>
          </w:tcPr>
          <w:p w:rsidR="00032715" w:rsidRDefault="00032715" w:rsidP="00F56A61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Allow you to map functions over different data types</w:t>
            </w:r>
            <w:r>
              <w:t xml:space="preserve">. </w:t>
            </w:r>
            <w:r w:rsidR="009F2B0E">
              <w:t xml:space="preserve"> </w:t>
            </w:r>
            <w:r w:rsidRPr="000211ED">
              <w:rPr>
                <w:b/>
              </w:rPr>
              <w:t>Examples</w:t>
            </w:r>
            <w:r>
              <w:t>:</w:t>
            </w:r>
          </w:p>
          <w:p w:rsidR="00032715" w:rsidRPr="000211ED" w:rsidRDefault="00032715" w:rsidP="00F56A6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211ED">
              <w:rPr>
                <w:b/>
                <w:color w:val="E36C0A" w:themeColor="accent6" w:themeShade="BF"/>
              </w:rPr>
              <w:t>Maybe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Either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IO</w:t>
            </w:r>
          </w:p>
          <w:p w:rsidR="00032715" w:rsidRPr="00712E3C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Lists</w:t>
            </w:r>
          </w:p>
          <w:p w:rsidR="00032715" w:rsidRPr="00241FFF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712E3C">
              <w:rPr>
                <w:b/>
                <w:color w:val="E36C0A" w:themeColor="accent6" w:themeShade="BF"/>
              </w:rPr>
              <w:t>&lt;*&gt;</w:t>
            </w:r>
          </w:p>
          <w:p w:rsidR="00032715" w:rsidRDefault="00032715" w:rsidP="00F56A61"/>
          <w:p w:rsidR="00032715" w:rsidRPr="00241FFF" w:rsidRDefault="00032715" w:rsidP="00F56A61">
            <w:r w:rsidRPr="00241FFF">
              <w:rPr>
                <w:b/>
                <w:color w:val="FF0000"/>
                <w:szCs w:val="22"/>
              </w:rPr>
              <w:t>Functors return boxed up values</w:t>
            </w:r>
            <w:r>
              <w:t>.</w:t>
            </w:r>
          </w:p>
        </w:tc>
        <w:tc>
          <w:tcPr>
            <w:tcW w:w="2970" w:type="dxa"/>
            <w:vAlign w:val="center"/>
          </w:tcPr>
          <w:p w:rsidR="00032715" w:rsidRPr="000A3378" w:rsidRDefault="00032715" w:rsidP="00F56A61">
            <w:pPr>
              <w:jc w:val="center"/>
              <w:rPr>
                <w:b/>
                <w:color w:val="E36C0A" w:themeColor="accent6" w:themeShade="BF"/>
              </w:rPr>
            </w:pPr>
            <w:r w:rsidRPr="000A3378">
              <w:rPr>
                <w:b/>
                <w:color w:val="E36C0A" w:themeColor="accent6" w:themeShade="BF"/>
              </w:rPr>
              <w:t>Functor Example</w:t>
            </w:r>
          </w:p>
          <w:p w:rsidR="00032715" w:rsidRDefault="00032715" w:rsidP="00F56A61"/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proofErr w:type="spellStart"/>
            <w:r w:rsidRPr="000A3378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Pr="000A3378">
              <w:rPr>
                <w:rFonts w:ascii="Courier New" w:hAnsi="Courier New" w:cs="Courier New"/>
                <w:b/>
                <w:szCs w:val="22"/>
              </w:rPr>
              <w:t xml:space="preserve"> (+1) [1, 2, 3]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[2, 3, 4]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 xml:space="preserve">&gt; let x = </w:t>
            </w:r>
            <w:proofErr w:type="spellStart"/>
            <w:r w:rsidRPr="000A3378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Pr="000A3378">
              <w:rPr>
                <w:rFonts w:ascii="Courier New" w:hAnsi="Courier New" w:cs="Courier New"/>
                <w:b/>
                <w:szCs w:val="22"/>
              </w:rPr>
              <w:t xml:space="preserve"> (+) [1, 2, 3]</w:t>
            </w: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r w:rsidRPr="00A26684">
              <w:rPr>
                <w:b/>
                <w:color w:val="00B050"/>
                <w:szCs w:val="22"/>
              </w:rPr>
              <w:t>Explanation:</w:t>
            </w:r>
            <w:r w:rsidRPr="000A3378">
              <w:t xml:space="preserve"> In this case 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 is: </w:t>
            </w:r>
          </w:p>
          <w:p w:rsidR="00032715" w:rsidRPr="000A3378" w:rsidRDefault="00032715" w:rsidP="00F56A61">
            <w:r w:rsidRPr="00F56A61">
              <w:rPr>
                <w:rFonts w:ascii="Courier New" w:hAnsi="Courier New" w:cs="Courier New"/>
                <w:b/>
                <w:szCs w:val="22"/>
              </w:rPr>
              <w:t>[(1+), (2+), (3+)]</w:t>
            </w:r>
          </w:p>
        </w:tc>
        <w:tc>
          <w:tcPr>
            <w:tcW w:w="3060" w:type="dxa"/>
            <w:vAlign w:val="center"/>
          </w:tcPr>
          <w:p w:rsidR="00032715" w:rsidRPr="00032715" w:rsidRDefault="00032715" w:rsidP="00032715">
            <w:pPr>
              <w:jc w:val="center"/>
              <w:rPr>
                <w:b/>
                <w:color w:val="0000FF"/>
              </w:rPr>
            </w:pPr>
            <w:r w:rsidRPr="00032715">
              <w:rPr>
                <w:b/>
                <w:color w:val="0000FF"/>
              </w:rPr>
              <w:t>Applicative Functor</w:t>
            </w:r>
          </w:p>
          <w:p w:rsidR="00032715" w:rsidRDefault="00032715" w:rsidP="00032715">
            <w:pPr>
              <w:pStyle w:val="ListParagraph"/>
              <w:numPr>
                <w:ilvl w:val="0"/>
                <w:numId w:val="2"/>
              </w:numPr>
            </w:pPr>
            <w:r>
              <w:t>Requires the importing of a special library as shown below:</w:t>
            </w:r>
          </w:p>
          <w:p w:rsidR="00032715" w:rsidRDefault="00032715" w:rsidP="00032715">
            <w:pPr>
              <w:rPr>
                <w:sz w:val="8"/>
                <w:szCs w:val="8"/>
              </w:rPr>
            </w:pPr>
          </w:p>
          <w:p w:rsidR="00032715" w:rsidRDefault="00032715" w:rsidP="00032715">
            <w:pPr>
              <w:rPr>
                <w:rFonts w:ascii="Courier New" w:hAnsi="Courier New" w:cs="Courier New"/>
                <w:b/>
              </w:rPr>
            </w:pPr>
            <w:r w:rsidRPr="00032715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032715">
              <w:rPr>
                <w:rFonts w:ascii="Courier New" w:hAnsi="Courier New" w:cs="Courier New"/>
              </w:rPr>
              <w:t xml:space="preserve"> </w:t>
            </w:r>
            <w:r w:rsidRPr="0065071F">
              <w:rPr>
                <w:rFonts w:ascii="Courier New" w:hAnsi="Courier New" w:cs="Courier New"/>
                <w:b/>
                <w:color w:val="FF0000"/>
              </w:rPr>
              <w:t>Control.Applicative</w:t>
            </w:r>
          </w:p>
          <w:p w:rsidR="00032715" w:rsidRPr="00B179CC" w:rsidRDefault="00032715" w:rsidP="00032715"/>
          <w:p w:rsidR="00B179CC" w:rsidRDefault="00B179CC" w:rsidP="00B179CC">
            <w:r w:rsidRPr="00B179CC">
              <w:t>Function</w:t>
            </w:r>
            <w:r>
              <w:t>s in Applicative Typeclass:</w:t>
            </w:r>
          </w:p>
          <w:p w:rsid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t xml:space="preserve"> – Wraps/boxes a value</w:t>
            </w:r>
          </w:p>
          <w:p w:rsidR="00B179CC" w:rsidRP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t xml:space="preserve"> - </w:t>
            </w:r>
            <w:r w:rsidRPr="00547E9B">
              <w:rPr>
                <w:b/>
                <w:color w:val="00B050"/>
                <w:szCs w:val="22"/>
              </w:rPr>
              <w:t>Infix version of</w:t>
            </w:r>
            <w:r>
              <w:t xml:space="preserve"> </w:t>
            </w:r>
            <w:proofErr w:type="spellStart"/>
            <w:r w:rsidRPr="00547E9B">
              <w:rPr>
                <w:rFonts w:ascii="Courier New" w:hAnsi="Courier New" w:cs="Courier New"/>
                <w:b/>
                <w:color w:val="FF0000"/>
              </w:rPr>
              <w:t>fmap</w:t>
            </w:r>
            <w:proofErr w:type="spellEnd"/>
            <w:r>
              <w:t xml:space="preserve">.  Is itself a </w:t>
            </w:r>
            <w:proofErr w:type="gramStart"/>
            <w:r>
              <w:t>Functor.</w:t>
            </w:r>
            <w:proofErr w:type="gramEnd"/>
          </w:p>
        </w:tc>
        <w:tc>
          <w:tcPr>
            <w:tcW w:w="2628" w:type="dxa"/>
            <w:vAlign w:val="center"/>
          </w:tcPr>
          <w:p w:rsidR="00032715" w:rsidRDefault="0007417A" w:rsidP="00510EEC">
            <w:pPr>
              <w:jc w:val="center"/>
            </w:pPr>
            <w:r w:rsidRPr="0007417A">
              <w:rPr>
                <w:b/>
                <w:color w:val="E36C0A" w:themeColor="accent6" w:themeShade="BF"/>
              </w:rPr>
              <w:t xml:space="preserve">Example Uses of </w:t>
            </w:r>
            <w:r>
              <w:rPr>
                <w:rFonts w:ascii="Courier New" w:hAnsi="Courier New" w:cs="Courier New"/>
                <w:b/>
                <w:szCs w:val="22"/>
              </w:rPr>
              <w:t>pu</w:t>
            </w:r>
            <w:r w:rsidRPr="0007417A">
              <w:rPr>
                <w:rFonts w:ascii="Courier New" w:hAnsi="Courier New" w:cs="Courier New"/>
                <w:b/>
                <w:szCs w:val="22"/>
              </w:rPr>
              <w:t>re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 xml:space="preserve">&gt; pure 7 :: Maybe </w:t>
            </w:r>
            <w:proofErr w:type="spellStart"/>
            <w:r w:rsidRPr="00510EEC"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[</w:t>
            </w:r>
            <w:proofErr w:type="spellStart"/>
            <w:r w:rsidRPr="00510EEC"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 w:rsidRPr="00510EEC"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07417A" w:rsidRPr="00032715" w:rsidRDefault="0007417A" w:rsidP="00032715">
            <w:r w:rsidRPr="00510EEC"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6A30BC" w:rsidRPr="007D40B5" w:rsidRDefault="006A30BC" w:rsidP="00510EE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886"/>
        <w:gridCol w:w="3406"/>
        <w:gridCol w:w="4412"/>
      </w:tblGrid>
      <w:tr w:rsidR="006A30BC" w:rsidTr="00896C4A">
        <w:trPr>
          <w:jc w:val="center"/>
        </w:trPr>
        <w:tc>
          <w:tcPr>
            <w:tcW w:w="3886" w:type="dxa"/>
            <w:vAlign w:val="center"/>
          </w:tcPr>
          <w:p w:rsidR="006A30BC" w:rsidRPr="006A30BC" w:rsidRDefault="006A30BC" w:rsidP="006A30BC">
            <w:pPr>
              <w:jc w:val="center"/>
              <w:rPr>
                <w:b/>
                <w:color w:val="0000FF"/>
              </w:rPr>
            </w:pPr>
            <w:r w:rsidRPr="006A30BC">
              <w:rPr>
                <w:b/>
                <w:color w:val="0000FF"/>
              </w:rPr>
              <w:t>Type Class Definition of Applicative</w:t>
            </w:r>
          </w:p>
          <w:p w:rsidR="006A30BC" w:rsidRDefault="006A30BC" w:rsidP="009258DB"/>
          <w:p w:rsidR="006A30BC" w:rsidRPr="00896C4A" w:rsidRDefault="006A30BC" w:rsidP="009258DB">
            <w:pPr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class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(Functor f) =&gt; Applicative f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a -&gt; f a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&lt;*&gt;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Pr="00896C4A">
              <w:rPr>
                <w:rFonts w:ascii="Courier New" w:hAnsi="Courier New" w:cs="Courier New"/>
                <w:b/>
                <w:color w:val="00B050"/>
                <w:sz w:val="15"/>
                <w:szCs w:val="15"/>
              </w:rPr>
              <w:t>f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AF066F" w:rsidRDefault="00AF066F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AF066F" w:rsidRPr="006A30BC" w:rsidRDefault="00AF066F" w:rsidP="00AF066F">
            <w:pPr>
              <w:rPr>
                <w:rFonts w:ascii="Courier New" w:hAnsi="Courier New" w:cs="Courier New"/>
                <w:b/>
                <w:szCs w:val="22"/>
              </w:rPr>
            </w:pPr>
            <w:r w:rsidRPr="00632B63">
              <w:rPr>
                <w:b/>
                <w:color w:val="FF0000"/>
                <w:szCs w:val="22"/>
              </w:rPr>
              <w:t>Only difference between</w:t>
            </w:r>
            <w:r w:rsidRPr="00AF066F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and</w:t>
            </w:r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that the function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boxed while it is not in</w:t>
            </w:r>
            <w:r>
              <w:t xml:space="preserve"> </w:t>
            </w:r>
            <w:proofErr w:type="spellStart"/>
            <w:r w:rsidRPr="00632B63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="006E1993">
              <w:t xml:space="preserve"> (see the </w:t>
            </w:r>
            <w:r w:rsidR="006E1993" w:rsidRPr="006E1993">
              <w:rPr>
                <w:b/>
                <w:color w:val="00B050"/>
              </w:rPr>
              <w:t>green</w:t>
            </w:r>
            <w:r w:rsidR="006E1993" w:rsidRPr="006E1993">
              <w:rPr>
                <w:color w:val="00B050"/>
              </w:rPr>
              <w:t xml:space="preserve"> </w:t>
            </w:r>
            <w:r w:rsidR="006E1993" w:rsidRPr="006E1993">
              <w:rPr>
                <w:rFonts w:ascii="Courier New" w:hAnsi="Courier New" w:cs="Courier New"/>
                <w:b/>
                <w:color w:val="00B050"/>
                <w:szCs w:val="22"/>
              </w:rPr>
              <w:t>f</w:t>
            </w:r>
            <w:r w:rsidR="006E1993">
              <w:t>).</w:t>
            </w:r>
          </w:p>
        </w:tc>
        <w:tc>
          <w:tcPr>
            <w:tcW w:w="3406" w:type="dxa"/>
            <w:vAlign w:val="center"/>
          </w:tcPr>
          <w:p w:rsidR="006A30BC" w:rsidRPr="0025076E" w:rsidRDefault="0025076E" w:rsidP="0025076E">
            <w:pPr>
              <w:jc w:val="center"/>
              <w:rPr>
                <w:b/>
                <w:color w:val="0000FF"/>
              </w:rPr>
            </w:pPr>
            <w:r w:rsidRPr="0025076E">
              <w:rPr>
                <w:b/>
                <w:color w:val="0000FF"/>
              </w:rPr>
              <w:t xml:space="preserve">Make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Maybe</w:t>
            </w:r>
            <w:r w:rsidRPr="0025076E">
              <w:rPr>
                <w:b/>
                <w:color w:val="0000FF"/>
              </w:rPr>
              <w:t xml:space="preserve"> an Instance of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25076E" w:rsidRDefault="0025076E" w:rsidP="006A30BC"/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instance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Applicative Maybe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&lt;*&gt; _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(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f) &lt;*&gt; x = </w:t>
            </w:r>
            <w:proofErr w:type="spellStart"/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fmap</w:t>
            </w:r>
            <w:proofErr w:type="spellEnd"/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 x</w:t>
            </w:r>
          </w:p>
          <w:p w:rsidR="0025076E" w:rsidRDefault="0025076E" w:rsidP="006A30BC"/>
          <w:p w:rsidR="0025076E" w:rsidRPr="0025076E" w:rsidRDefault="0025076E" w:rsidP="004858D6">
            <w:r w:rsidRPr="0025076E">
              <w:rPr>
                <w:b/>
                <w:color w:val="00B050"/>
                <w:szCs w:val="22"/>
              </w:rPr>
              <w:t xml:space="preserve">Explanation: </w:t>
            </w:r>
            <w:r w:rsidR="004858D6"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ure</w:t>
            </w:r>
            <w:r>
              <w:t xml:space="preserve"> simply wraps the value in 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>
              <w:t>.  No need to explicitly check if “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” is maybe as </w:t>
            </w:r>
            <w:proofErr w:type="spellStart"/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>
              <w:t xml:space="preserve"> will do that for you.</w:t>
            </w:r>
          </w:p>
        </w:tc>
        <w:tc>
          <w:tcPr>
            <w:tcW w:w="4412" w:type="dxa"/>
            <w:vAlign w:val="center"/>
          </w:tcPr>
          <w:p w:rsidR="006A30BC" w:rsidRPr="00667564" w:rsidRDefault="00032176" w:rsidP="00667564">
            <w:pPr>
              <w:jc w:val="center"/>
              <w:rPr>
                <w:b/>
                <w:color w:val="E36C0A" w:themeColor="accent6" w:themeShade="BF"/>
              </w:rPr>
            </w:pPr>
            <w:r w:rsidRPr="00667564">
              <w:rPr>
                <w:b/>
                <w:color w:val="E36C0A" w:themeColor="accent6" w:themeShade="BF"/>
              </w:rPr>
              <w:t xml:space="preserve">Examples of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67564">
              <w:rPr>
                <w:b/>
                <w:color w:val="E36C0A" w:themeColor="accent6" w:themeShade="BF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032176" w:rsidRDefault="00032176" w:rsidP="009258DB"/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Just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pure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0070C0"/>
                <w:szCs w:val="22"/>
              </w:rPr>
              <w:t>pure (+)</w:t>
            </w:r>
            <w:r w:rsidRPr="00667564">
              <w:rPr>
                <w:rFonts w:ascii="Courier New" w:hAnsi="Courier New" w:cs="Courier New"/>
                <w:b/>
                <w:color w:val="7030A0"/>
                <w:szCs w:val="22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&lt;*&gt;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7030A0"/>
                <w:szCs w:val="22"/>
              </w:rPr>
              <w:t>(+) &lt;$&gt;</w:t>
            </w:r>
            <w:r w:rsidRPr="00667564">
              <w:rPr>
                <w:rFonts w:ascii="Courier New" w:hAnsi="Courier New" w:cs="Courier New"/>
                <w:b/>
                <w:szCs w:val="22"/>
              </w:rPr>
              <w:t xml:space="preserve">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D60C61" w:rsidRDefault="00C864A7" w:rsidP="00707994">
            <w:pPr>
              <w:rPr>
                <w:b/>
              </w:rPr>
            </w:pPr>
            <w:r w:rsidRPr="00667564">
              <w:rPr>
                <w:b/>
                <w:color w:val="00B050"/>
                <w:szCs w:val="22"/>
              </w:rPr>
              <w:t>Explanation:</w:t>
            </w:r>
            <w:r>
              <w:t xml:space="preserve"> </w:t>
            </w:r>
            <w:r w:rsidR="00667564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x &lt;</w:t>
            </w:r>
            <w:r w:rsidR="00667564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$&gt;</w:t>
            </w:r>
            <w:r w:rsidR="00667564" w:rsidRPr="005821CC">
              <w:rPr>
                <w:color w:val="7030A0"/>
              </w:rPr>
              <w:t xml:space="preserve"> </w:t>
            </w:r>
            <w:r w:rsidR="00667564" w:rsidRPr="00CA4C6D">
              <w:rPr>
                <w:b/>
                <w:color w:val="FF0000"/>
              </w:rPr>
              <w:t>is</w:t>
            </w:r>
            <w:r w:rsidR="00667564">
              <w:t xml:space="preserve"> </w:t>
            </w:r>
            <w:proofErr w:type="spellStart"/>
            <w:r w:rsidR="00707994" w:rsidRPr="005821CC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="00707994">
              <w:t xml:space="preserve"> </w:t>
            </w:r>
            <w:r w:rsidR="00707994" w:rsidRPr="007B56B8">
              <w:rPr>
                <w:b/>
                <w:color w:val="FF0000"/>
              </w:rPr>
              <w:t>as an infix operator</w:t>
            </w:r>
            <w:r w:rsidR="00707994">
              <w:t>.</w:t>
            </w:r>
            <w:r w:rsidR="005821CC">
              <w:t xml:space="preserve">  </w:t>
            </w:r>
            <w:r w:rsidR="005821CC" w:rsidRPr="005821CC">
              <w:rPr>
                <w:b/>
                <w:color w:val="FF0000"/>
              </w:rPr>
              <w:t xml:space="preserve">It is </w:t>
            </w:r>
            <w:r w:rsidR="005821CC" w:rsidRPr="005821CC">
              <w:rPr>
                <w:b/>
                <w:color w:val="00B050"/>
              </w:rPr>
              <w:t>NOT</w:t>
            </w:r>
            <w:r w:rsidR="005821CC" w:rsidRPr="005821CC">
              <w:rPr>
                <w:b/>
                <w:color w:val="FF0000"/>
              </w:rPr>
              <w:t xml:space="preserve"> necessarily the same as</w:t>
            </w:r>
            <w:r w:rsidR="005821CC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0070C0"/>
                <w:szCs w:val="22"/>
              </w:rPr>
              <w:t>pure x &lt;*&gt;</w:t>
            </w:r>
            <w:r w:rsidR="00D60C61">
              <w:t xml:space="preserve">.  </w:t>
            </w:r>
            <w:r w:rsidR="00D60C61">
              <w:rPr>
                <w:b/>
              </w:rPr>
              <w:t>It should be based off Applicative Functor Law #1.</w:t>
            </w:r>
          </w:p>
        </w:tc>
      </w:tr>
    </w:tbl>
    <w:p w:rsidR="009124F3" w:rsidRDefault="009124F3" w:rsidP="009124F3">
      <w:pPr>
        <w:rPr>
          <w:sz w:val="6"/>
          <w:szCs w:val="6"/>
        </w:rPr>
      </w:pPr>
    </w:p>
    <w:p w:rsidR="000434CB" w:rsidRPr="007D40B5" w:rsidRDefault="000434CB" w:rsidP="009124F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962"/>
        <w:gridCol w:w="3600"/>
        <w:gridCol w:w="4142"/>
      </w:tblGrid>
      <w:tr w:rsidR="009124F3" w:rsidTr="001D2300">
        <w:trPr>
          <w:jc w:val="center"/>
        </w:trPr>
        <w:tc>
          <w:tcPr>
            <w:tcW w:w="3962" w:type="dxa"/>
            <w:vAlign w:val="center"/>
          </w:tcPr>
          <w:p w:rsidR="00A354C9" w:rsidRDefault="00270080" w:rsidP="00F23652">
            <w:pPr>
              <w:jc w:val="center"/>
            </w:pPr>
            <w:r w:rsidRPr="00270080">
              <w:rPr>
                <w:b/>
                <w:color w:val="0000FF"/>
              </w:rPr>
              <w:t>Making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[]</w:t>
            </w:r>
            <w:r w:rsidR="00A354C9" w:rsidRPr="00270080">
              <w:t xml:space="preserve"> </w:t>
            </w:r>
            <w:r w:rsidR="00A354C9" w:rsidRPr="00270080">
              <w:rPr>
                <w:b/>
                <w:color w:val="0000FF"/>
              </w:rPr>
              <w:t>an Instance of</w:t>
            </w:r>
            <w:r w:rsidR="00A354C9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A354C9" w:rsidRDefault="00A354C9" w:rsidP="009258DB"/>
          <w:p w:rsidR="009124F3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 []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Pr="005D00FB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pure </w:t>
            </w:r>
            <w:r>
              <w:rPr>
                <w:rFonts w:ascii="Courier New" w:hAnsi="Courier New" w:cs="Courier New"/>
                <w:b/>
                <w:szCs w:val="22"/>
              </w:rPr>
              <w:t>x = [x]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fs </w:t>
            </w:r>
            <w:r w:rsidR="001009F5" w:rsidRPr="005D00FB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 w:rsidR="001009F5">
              <w:rPr>
                <w:rFonts w:ascii="Courier New" w:hAnsi="Courier New" w:cs="Courier New"/>
                <w:b/>
                <w:szCs w:val="22"/>
              </w:rPr>
              <w:t>xs</w:t>
            </w:r>
            <w:proofErr w:type="spellEnd"/>
            <w:r w:rsidR="001009F5">
              <w:rPr>
                <w:rFonts w:ascii="Courier New" w:hAnsi="Courier New" w:cs="Courier New"/>
                <w:b/>
                <w:szCs w:val="22"/>
              </w:rPr>
              <w:t xml:space="preserve"> = [f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|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fs,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 w:rsidR="001009F5">
              <w:rPr>
                <w:rFonts w:ascii="Courier New" w:hAnsi="Courier New" w:cs="Courier New"/>
                <w:b/>
                <w:szCs w:val="22"/>
              </w:rPr>
              <w:t>xs</w:t>
            </w:r>
            <w:proofErr w:type="spellEnd"/>
            <w:r w:rsidR="001009F5"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1009F5" w:rsidRDefault="001009F5" w:rsidP="009258DB"/>
          <w:p w:rsidR="001009F5" w:rsidRPr="001009F5" w:rsidRDefault="00270080" w:rsidP="009258DB">
            <w:r w:rsidRPr="00F23652">
              <w:rPr>
                <w:b/>
                <w:color w:val="00B050"/>
                <w:szCs w:val="22"/>
              </w:rPr>
              <w:t>Explanation:</w:t>
            </w:r>
            <w:r>
              <w:t xml:space="preserve"> The function is actually a list of functions so list comprehension is needed.</w:t>
            </w:r>
            <w:r w:rsidR="001009F5">
              <w:t xml:space="preserve"> </w:t>
            </w:r>
          </w:p>
        </w:tc>
        <w:tc>
          <w:tcPr>
            <w:tcW w:w="3600" w:type="dxa"/>
            <w:vAlign w:val="center"/>
          </w:tcPr>
          <w:p w:rsidR="009124F3" w:rsidRDefault="006D4BAE" w:rsidP="006D4BAE">
            <w:pPr>
              <w:jc w:val="center"/>
            </w:pPr>
            <w:r w:rsidRPr="006D4BAE">
              <w:rPr>
                <w:b/>
                <w:color w:val="E36C0A" w:themeColor="accent6" w:themeShade="BF"/>
              </w:rPr>
              <w:t>Example Use of</w:t>
            </w:r>
            <w:r>
              <w:t xml:space="preserve">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D4BAE">
              <w:rPr>
                <w:b/>
                <w:color w:val="E36C0A" w:themeColor="accent6" w:themeShade="BF"/>
              </w:rPr>
              <w:t xml:space="preserve"> on Lists</w:t>
            </w:r>
          </w:p>
          <w:p w:rsidR="006D4BAE" w:rsidRP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 xml:space="preserve">&gt; (*) </w:t>
            </w:r>
            <w:r w:rsidRPr="00116E9A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&lt;$&gt;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 xml:space="preserve">[1, 2, 3]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&lt;*&gt;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[1,0,0,1]</w:t>
            </w:r>
          </w:p>
          <w:p w:rsid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>[1,0,0,1,2,0,0,2,3,0,0,3]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7</w:t>
            </w:r>
            <w:r w:rsidR="00116E9A"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="00116E9A" w:rsidRPr="00116E9A">
              <w:rPr>
                <w:rFonts w:ascii="Courier New" w:hAnsi="Courier New" w:cs="Courier New"/>
                <w:b/>
                <w:color w:val="00B050"/>
                <w:szCs w:val="22"/>
              </w:rPr>
              <w:t>-- No change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 :: [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1D2300" w:rsidRPr="00A354C9" w:rsidRDefault="001D2300" w:rsidP="009258DB">
            <w:r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  <w:tc>
          <w:tcPr>
            <w:tcW w:w="4142" w:type="dxa"/>
            <w:vAlign w:val="center"/>
          </w:tcPr>
          <w:p w:rsidR="009124F3" w:rsidRDefault="00056975" w:rsidP="00056975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b/>
                <w:color w:val="E36C0A" w:themeColor="accent6" w:themeShade="BF"/>
              </w:rPr>
              <w:t>Definition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IO</w:t>
            </w:r>
            <w:r>
              <w:t xml:space="preserve"> </w:t>
            </w:r>
            <w:r w:rsidRPr="00056975">
              <w:rPr>
                <w:b/>
                <w:color w:val="E36C0A" w:themeColor="accent6" w:themeShade="BF"/>
              </w:rPr>
              <w:t>as an Instance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Applicative IO </w:t>
            </w: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=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a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 </w:t>
            </w:r>
            <w:r w:rsidRPr="00C76BC1">
              <w:rPr>
                <w:rFonts w:ascii="Courier New" w:hAnsi="Courier New" w:cs="Courier New"/>
                <w:b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f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x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</w:t>
            </w:r>
          </w:p>
          <w:p w:rsidR="00056975" w:rsidRPr="00A354C9" w:rsidRDefault="00056975" w:rsidP="009258DB"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(f x)</w:t>
            </w:r>
          </w:p>
        </w:tc>
      </w:tr>
    </w:tbl>
    <w:p w:rsidR="00056975" w:rsidRDefault="00056975" w:rsidP="00510EEC">
      <w:pPr>
        <w:rPr>
          <w:sz w:val="6"/>
          <w:szCs w:val="6"/>
        </w:rPr>
      </w:pPr>
    </w:p>
    <w:p w:rsidR="00056975" w:rsidRDefault="0005697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34CB" w:rsidRPr="007D40B5" w:rsidRDefault="000434CB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C76BC1" w:rsidTr="009258DB">
        <w:trPr>
          <w:jc w:val="center"/>
        </w:trPr>
        <w:tc>
          <w:tcPr>
            <w:tcW w:w="414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 w:rsidRPr="00C76BC1">
              <w:rPr>
                <w:rFonts w:ascii="Courier New" w:hAnsi="Courier New" w:cs="Courier New"/>
                <w:b/>
              </w:rPr>
              <w:t>Applicative</w:t>
            </w:r>
            <w:r w:rsidRPr="00C76BC1">
              <w:t xml:space="preserve"> </w:t>
            </w:r>
            <w:r w:rsidRPr="00C76BC1">
              <w:rPr>
                <w:rFonts w:ascii="Courier New" w:hAnsi="Courier New" w:cs="Courier New"/>
                <w:b/>
              </w:rPr>
              <w:t>IO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r w:rsidR="00CB5043">
              <w:rPr>
                <w:rFonts w:ascii="Courier New" w:hAnsi="Courier New" w:cs="Courier New"/>
                <w:b/>
              </w:rPr>
              <w:t>Control.</w:t>
            </w:r>
            <w:r w:rsidR="00CB5043" w:rsidRPr="00C76BC1">
              <w:rPr>
                <w:rFonts w:ascii="Courier New" w:hAnsi="Courier New" w:cs="Courier New"/>
                <w:b/>
              </w:rPr>
              <w:t>Applicative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main =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   </w:t>
            </w:r>
            <w:r>
              <w:rPr>
                <w:rFonts w:ascii="Courier New" w:hAnsi="Courier New" w:cs="Courier New"/>
                <w:b/>
              </w:rPr>
              <w:t xml:space="preserve">    </w:t>
            </w:r>
            <w:r w:rsidRPr="00C76BC1">
              <w:rPr>
                <w:rFonts w:ascii="Courier New" w:hAnsi="Courier New" w:cs="Courier New"/>
                <w:b/>
              </w:rPr>
              <w:t xml:space="preserve">a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Pr="00C76BC1">
              <w:rPr>
                <w:rFonts w:ascii="Courier New" w:hAnsi="Courier New" w:cs="Courier New"/>
                <w:b/>
              </w:rPr>
              <w:t xml:space="preserve"> (++) </w:t>
            </w: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&lt;$&gt;</w:t>
            </w:r>
            <w:r w:rsidRPr="00C76BC1">
              <w:rPr>
                <w:rFonts w:ascii="Courier New" w:hAnsi="Courier New" w:cs="Courier New"/>
                <w:b/>
              </w:rPr>
              <w:t xml:space="preserve"> getLine &lt;*&gt; getLine</w:t>
            </w:r>
          </w:p>
          <w:p w:rsidR="00C76BC1" w:rsidRPr="00DE2990" w:rsidRDefault="00C76BC1" w:rsidP="009258DB">
            <w:r w:rsidRPr="00C76BC1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putStrLn</w:t>
            </w:r>
            <w:r w:rsidRPr="00C76BC1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756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  <w:color w:val="0070C0"/>
                <w:szCs w:val="22"/>
              </w:rPr>
            </w:pP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</w:p>
          <w:p w:rsidR="00C76BC1" w:rsidRDefault="00C76BC1" w:rsidP="009258DB">
            <w:r>
              <w:t xml:space="preserve">A function that simplifies the application of a normal function to two </w:t>
            </w:r>
            <w:r w:rsidR="009530A8">
              <w:t>F</w:t>
            </w:r>
            <w:r>
              <w:t>unctors.</w:t>
            </w:r>
          </w:p>
          <w:p w:rsidR="00C76BC1" w:rsidRDefault="00C76BC1" w:rsidP="009258DB"/>
          <w:p w:rsidR="00C76BC1" w:rsidRDefault="00C76BC1" w:rsidP="00C76BC1">
            <w:pPr>
              <w:rPr>
                <w:rFonts w:ascii="Courier New" w:hAnsi="Courier New" w:cs="Courier New"/>
                <w:b/>
              </w:rPr>
            </w:pPr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:: (Applicative f) =&gt; (a -&gt; b -&gt; c) -&gt; f a -&gt; f b -&gt; fc</w:t>
            </w:r>
          </w:p>
          <w:p w:rsidR="00C76BC1" w:rsidRPr="00DE2990" w:rsidRDefault="00C76BC1" w:rsidP="001B308E"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f x y = </w:t>
            </w:r>
            <w:r w:rsidR="001B308E">
              <w:rPr>
                <w:rFonts w:ascii="Courier New" w:hAnsi="Courier New" w:cs="Courier New"/>
                <w:b/>
              </w:rPr>
              <w:t xml:space="preserve">f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 xml:space="preserve">&lt;$&gt; </w:t>
            </w:r>
            <w:r w:rsidR="001B308E">
              <w:rPr>
                <w:rFonts w:ascii="Courier New" w:hAnsi="Courier New" w:cs="Courier New"/>
                <w:b/>
              </w:rPr>
              <w:t xml:space="preserve">a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>&lt;*&gt;</w:t>
            </w:r>
            <w:r w:rsidR="001B308E">
              <w:rPr>
                <w:rFonts w:ascii="Courier New" w:hAnsi="Courier New" w:cs="Courier New"/>
                <w:b/>
              </w:rPr>
              <w:t xml:space="preserve"> b</w:t>
            </w:r>
          </w:p>
        </w:tc>
      </w:tr>
    </w:tbl>
    <w:p w:rsidR="003855CC" w:rsidRPr="007D40B5" w:rsidRDefault="003855CC" w:rsidP="003855C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3781"/>
        <w:gridCol w:w="3781"/>
      </w:tblGrid>
      <w:tr w:rsidR="009C125B" w:rsidTr="003E5DCC">
        <w:trPr>
          <w:jc w:val="center"/>
        </w:trPr>
        <w:tc>
          <w:tcPr>
            <w:tcW w:w="4142" w:type="dxa"/>
            <w:vAlign w:val="center"/>
          </w:tcPr>
          <w:p w:rsidR="009C125B" w:rsidRDefault="009C125B" w:rsidP="003855CC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>
              <w:rPr>
                <w:rFonts w:ascii="Courier New" w:hAnsi="Courier New" w:cs="Courier New"/>
                <w:b/>
              </w:rPr>
              <w:t>liftA2</w:t>
            </w:r>
          </w:p>
          <w:p w:rsidR="009C125B" w:rsidRPr="008C0F06" w:rsidRDefault="009C125B" w:rsidP="003855CC">
            <w:pPr>
              <w:jc w:val="center"/>
            </w:pP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 w:rsidRPr="003855CC">
              <w:rPr>
                <w:rFonts w:ascii="Courier New" w:hAnsi="Courier New" w:cs="Courier New"/>
                <w:b/>
              </w:rPr>
              <w:t>&gt; (:) &lt;$&gt; Just 3 &lt;*&gt; Just [4]</w:t>
            </w: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  <w:p w:rsidR="009C125B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liftA2 (:) (Just 3) (Just [4])</w:t>
            </w:r>
          </w:p>
          <w:p w:rsidR="009C125B" w:rsidRPr="00756080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</w:tc>
        <w:tc>
          <w:tcPr>
            <w:tcW w:w="3781" w:type="dxa"/>
            <w:vAlign w:val="center"/>
          </w:tcPr>
          <w:p w:rsidR="009C125B" w:rsidRPr="00DE2990" w:rsidRDefault="009C125B" w:rsidP="009258DB"/>
        </w:tc>
        <w:tc>
          <w:tcPr>
            <w:tcW w:w="3781" w:type="dxa"/>
            <w:vAlign w:val="center"/>
          </w:tcPr>
          <w:p w:rsidR="009C125B" w:rsidRPr="00336871" w:rsidRDefault="004D3A1A" w:rsidP="004D3A1A">
            <w:pPr>
              <w:jc w:val="center"/>
              <w:rPr>
                <w:b/>
                <w:color w:val="0000FF"/>
                <w:sz w:val="28"/>
              </w:rPr>
            </w:pPr>
            <w:r w:rsidRPr="00336871">
              <w:rPr>
                <w:b/>
                <w:color w:val="0000FF"/>
                <w:sz w:val="28"/>
              </w:rPr>
              <w:t>Applicative Functor Definition</w:t>
            </w:r>
          </w:p>
          <w:p w:rsidR="004D3A1A" w:rsidRPr="00336871" w:rsidRDefault="004D3A1A" w:rsidP="009258DB">
            <w:pPr>
              <w:rPr>
                <w:sz w:val="28"/>
              </w:rPr>
            </w:pPr>
          </w:p>
          <w:p w:rsidR="004D3A1A" w:rsidRPr="00336871" w:rsidRDefault="004D3A1A" w:rsidP="009258DB">
            <w:pPr>
              <w:rPr>
                <w:b/>
                <w:sz w:val="28"/>
              </w:rPr>
            </w:pPr>
            <w:r w:rsidRPr="00336871">
              <w:rPr>
                <w:b/>
                <w:color w:val="FF0000"/>
                <w:sz w:val="28"/>
              </w:rPr>
              <w:t xml:space="preserve">A </w:t>
            </w:r>
            <w:proofErr w:type="spellStart"/>
            <w:r w:rsidRPr="00336871">
              <w:rPr>
                <w:b/>
                <w:color w:val="FF0000"/>
                <w:sz w:val="28"/>
              </w:rPr>
              <w:t>functor</w:t>
            </w:r>
            <w:proofErr w:type="spellEnd"/>
            <w:r w:rsidRPr="00336871">
              <w:rPr>
                <w:b/>
                <w:color w:val="FF0000"/>
                <w:sz w:val="28"/>
              </w:rPr>
              <w:t xml:space="preserve"> you can apply to other Functors.</w:t>
            </w:r>
          </w:p>
        </w:tc>
      </w:tr>
    </w:tbl>
    <w:p w:rsidR="003855CC" w:rsidRDefault="003855CC" w:rsidP="003855CC">
      <w:pPr>
        <w:rPr>
          <w:sz w:val="6"/>
          <w:szCs w:val="6"/>
        </w:rPr>
      </w:pPr>
    </w:p>
    <w:p w:rsidR="00A45A9B" w:rsidRDefault="00A45A9B" w:rsidP="003855CC">
      <w:pPr>
        <w:rPr>
          <w:sz w:val="6"/>
          <w:szCs w:val="6"/>
        </w:rPr>
      </w:pPr>
    </w:p>
    <w:p w:rsidR="00040E18" w:rsidRPr="00A45A9B" w:rsidRDefault="00040E18" w:rsidP="00040E18">
      <w:pPr>
        <w:jc w:val="center"/>
        <w:rPr>
          <w:b/>
          <w:sz w:val="22"/>
          <w:szCs w:val="6"/>
        </w:rPr>
      </w:pPr>
      <w:r w:rsidRPr="00A45A9B">
        <w:rPr>
          <w:b/>
          <w:sz w:val="22"/>
          <w:szCs w:val="6"/>
        </w:rPr>
        <w:t>Applicative Functor Laws</w:t>
      </w:r>
    </w:p>
    <w:p w:rsidR="00040E18" w:rsidRDefault="00040E18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512"/>
        <w:gridCol w:w="3690"/>
        <w:gridCol w:w="4502"/>
      </w:tblGrid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F45C0A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1: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 xml:space="preserve">pure f &lt;*&gt; x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040DB6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id &lt;*&gt; v = v</w:t>
            </w:r>
          </w:p>
        </w:tc>
        <w:tc>
          <w:tcPr>
            <w:tcW w:w="450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3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B43F6B" w:rsidP="009258DB">
            <w:pPr>
              <w:jc w:val="center"/>
              <w:rPr>
                <w:szCs w:val="16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pure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(.) &lt;*&gt; u &lt;*&gt; v &lt;*&gt; w = u &lt;*&gt; (v &lt;*&gt; w)</w:t>
            </w:r>
          </w:p>
        </w:tc>
      </w:tr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4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F915F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pure x = pure (f x)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5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C51929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u &lt;*&gt; pure y = pure ($y) &lt;*&gt; u</w:t>
            </w:r>
          </w:p>
        </w:tc>
        <w:tc>
          <w:tcPr>
            <w:tcW w:w="4502" w:type="dxa"/>
            <w:vAlign w:val="center"/>
          </w:tcPr>
          <w:p w:rsidR="00F915FB" w:rsidRPr="00D94646" w:rsidRDefault="00D94646" w:rsidP="009258DB">
            <w:pPr>
              <w:rPr>
                <w:b/>
                <w:szCs w:val="16"/>
              </w:rPr>
            </w:pPr>
            <w:r w:rsidRPr="00D94646">
              <w:rPr>
                <w:b/>
                <w:color w:val="FF0000"/>
                <w:szCs w:val="16"/>
              </w:rPr>
              <w:t>Similar to Functor Laws, these are not strictly enforced but are good practice to make it easier to reason about the code.</w:t>
            </w:r>
          </w:p>
        </w:tc>
      </w:tr>
    </w:tbl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Pr="007535E0" w:rsidRDefault="007535E0" w:rsidP="007535E0">
      <w:pPr>
        <w:jc w:val="center"/>
        <w:rPr>
          <w:b/>
          <w:sz w:val="24"/>
          <w:szCs w:val="24"/>
        </w:rPr>
      </w:pPr>
      <w:r w:rsidRPr="007535E0">
        <w:rPr>
          <w:b/>
          <w:sz w:val="24"/>
          <w:szCs w:val="24"/>
        </w:rPr>
        <w:t>Monoids</w:t>
      </w:r>
    </w:p>
    <w:p w:rsidR="007535E0" w:rsidRPr="007D40B5" w:rsidRDefault="007535E0" w:rsidP="007535E0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052"/>
        <w:gridCol w:w="3960"/>
        <w:gridCol w:w="3692"/>
      </w:tblGrid>
      <w:tr w:rsidR="007535E0" w:rsidTr="00DD7AB2">
        <w:trPr>
          <w:jc w:val="center"/>
        </w:trPr>
        <w:tc>
          <w:tcPr>
            <w:tcW w:w="4052" w:type="dxa"/>
            <w:vAlign w:val="center"/>
          </w:tcPr>
          <w:p w:rsidR="007535E0" w:rsidRDefault="007535E0" w:rsidP="009258DB">
            <w:r w:rsidRPr="007535E0">
              <w:rPr>
                <w:b/>
                <w:color w:val="0000FF"/>
              </w:rPr>
              <w:t>Monoid:</w:t>
            </w:r>
            <w:r>
              <w:t xml:space="preserve"> An </w:t>
            </w:r>
            <w:r w:rsidRPr="007761EA">
              <w:rPr>
                <w:b/>
                <w:color w:val="00B050"/>
                <w:sz w:val="22"/>
              </w:rPr>
              <w:t>associative</w:t>
            </w:r>
            <w:r w:rsidRPr="007761EA">
              <w:rPr>
                <w:color w:val="00B050"/>
                <w:sz w:val="22"/>
              </w:rPr>
              <w:t xml:space="preserve"> </w:t>
            </w:r>
            <w:r w:rsidRPr="0095466F">
              <w:rPr>
                <w:b/>
                <w:color w:val="FF0000"/>
              </w:rPr>
              <w:t xml:space="preserve">binary function and a value that acts as an </w:t>
            </w:r>
            <w:r w:rsidRPr="007761EA">
              <w:rPr>
                <w:b/>
                <w:color w:val="7030A0"/>
                <w:sz w:val="22"/>
              </w:rPr>
              <w:t xml:space="preserve">identity </w:t>
            </w:r>
            <w:r w:rsidRPr="0095466F">
              <w:rPr>
                <w:b/>
                <w:color w:val="FF0000"/>
              </w:rPr>
              <w:t>with respect to that function</w:t>
            </w:r>
            <w:r>
              <w:t>.</w:t>
            </w:r>
          </w:p>
          <w:p w:rsidR="007535E0" w:rsidRDefault="007535E0" w:rsidP="009258DB"/>
          <w:p w:rsidR="007535E0" w:rsidRPr="0095466F" w:rsidRDefault="007535E0" w:rsidP="0095466F">
            <w:pPr>
              <w:jc w:val="center"/>
            </w:pPr>
            <w:r w:rsidRPr="00CA792A">
              <w:rPr>
                <w:b/>
                <w:color w:val="E36C0A" w:themeColor="accent6" w:themeShade="BF"/>
                <w:szCs w:val="16"/>
              </w:rPr>
              <w:t>Examples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*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Multiplication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lst</w:t>
            </w:r>
            <w:proofErr w:type="spellEnd"/>
            <w:r>
              <w:t xml:space="preserve"> ++ []   </w:t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Concatenation</w:t>
            </w:r>
          </w:p>
          <w:p w:rsidR="00A846B9" w:rsidRPr="0095466F" w:rsidRDefault="007535E0" w:rsidP="0095466F">
            <w:pPr>
              <w:pStyle w:val="ListParagraph"/>
              <w:numPr>
                <w:ilvl w:val="0"/>
                <w:numId w:val="2"/>
              </w:numPr>
            </w:pPr>
            <w:r>
              <w:t xml:space="preserve">x + 0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Addition</w:t>
            </w:r>
          </w:p>
        </w:tc>
        <w:tc>
          <w:tcPr>
            <w:tcW w:w="3960" w:type="dxa"/>
            <w:vAlign w:val="center"/>
          </w:tcPr>
          <w:p w:rsidR="007535E0" w:rsidRDefault="009258DB" w:rsidP="007B02CA">
            <w:pPr>
              <w:jc w:val="center"/>
            </w:pPr>
            <w:r w:rsidRPr="007B02CA">
              <w:rPr>
                <w:b/>
                <w:color w:val="0000FF"/>
              </w:rPr>
              <w:t>Definition of Monoid Typeclass</w:t>
            </w:r>
          </w:p>
          <w:p w:rsidR="009258DB" w:rsidRDefault="009258DB" w:rsidP="009258DB"/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7B02CA">
              <w:rPr>
                <w:rFonts w:ascii="Courier New" w:hAnsi="Courier New" w:cs="Courier New"/>
                <w:b/>
              </w:rPr>
              <w:t xml:space="preserve"> Monoid m </w:t>
            </w: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</w:t>
            </w:r>
            <w:r w:rsidR="007B02CA" w:rsidRPr="007B02CA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mempty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:: m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mappend</w:t>
            </w:r>
            <w:proofErr w:type="spellEnd"/>
            <w:r w:rsidR="009258DB" w:rsidRPr="007B02CA">
              <w:rPr>
                <w:rFonts w:ascii="Courier New" w:hAnsi="Courier New" w:cs="Courier New"/>
                <w:b/>
              </w:rPr>
              <w:t xml:space="preserve"> :: m -&gt; m -&gt; m 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proofErr w:type="spellEnd"/>
            <w:r w:rsidR="009258DB" w:rsidRPr="007B02CA">
              <w:rPr>
                <w:rFonts w:ascii="Courier New" w:hAnsi="Courier New" w:cs="Courier New"/>
                <w:b/>
              </w:rPr>
              <w:t xml:space="preserve"> :: [m] -&gt; m</w:t>
            </w:r>
          </w:p>
          <w:p w:rsidR="009258DB" w:rsidRPr="007535E0" w:rsidRDefault="007B02CA" w:rsidP="009258DB"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= foldr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mempty</w:t>
            </w:r>
            <w:proofErr w:type="spellEnd"/>
          </w:p>
        </w:tc>
        <w:tc>
          <w:tcPr>
            <w:tcW w:w="3692" w:type="dxa"/>
            <w:vAlign w:val="center"/>
          </w:tcPr>
          <w:p w:rsidR="007535E0" w:rsidRPr="007535E0" w:rsidRDefault="007535E0" w:rsidP="009258DB"/>
        </w:tc>
      </w:tr>
    </w:tbl>
    <w:p w:rsidR="00510EEC" w:rsidRDefault="00510EEC" w:rsidP="00510EEC">
      <w:pPr>
        <w:rPr>
          <w:sz w:val="8"/>
          <w:szCs w:val="8"/>
        </w:rPr>
      </w:pPr>
    </w:p>
    <w:p w:rsidR="00BA5EEE" w:rsidRPr="00BA5EEE" w:rsidRDefault="00BA5EEE" w:rsidP="00BA5EEE">
      <w:pPr>
        <w:jc w:val="center"/>
        <w:rPr>
          <w:b/>
          <w:sz w:val="24"/>
          <w:szCs w:val="24"/>
        </w:rPr>
      </w:pPr>
      <w:r w:rsidRPr="00BA5EEE">
        <w:rPr>
          <w:b/>
          <w:sz w:val="24"/>
          <w:szCs w:val="24"/>
        </w:rPr>
        <w:t xml:space="preserve">Monoid </w:t>
      </w:r>
      <w:r>
        <w:rPr>
          <w:b/>
          <w:sz w:val="24"/>
          <w:szCs w:val="24"/>
        </w:rPr>
        <w:t>Rules</w:t>
      </w:r>
    </w:p>
    <w:p w:rsidR="00BA5EEE" w:rsidRPr="00BA5EEE" w:rsidRDefault="00BA5EEE" w:rsidP="00510EE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693" w:type="dxa"/>
        <w:tblLook w:val="04A0" w:firstRow="1" w:lastRow="0" w:firstColumn="1" w:lastColumn="0" w:noHBand="0" w:noVBand="1"/>
      </w:tblPr>
      <w:tblGrid>
        <w:gridCol w:w="2927"/>
        <w:gridCol w:w="2927"/>
        <w:gridCol w:w="5855"/>
      </w:tblGrid>
      <w:tr w:rsidR="00BA5EEE" w:rsidTr="0049013F">
        <w:trPr>
          <w:jc w:val="center"/>
        </w:trPr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#1:</w:t>
            </w:r>
          </w:p>
          <w:p w:rsidR="00BA5EEE" w:rsidRPr="00BA5EEE" w:rsidRDefault="00BA5EEE" w:rsidP="00BA5EEE">
            <w:pPr>
              <w:jc w:val="center"/>
            </w:pPr>
            <w:proofErr w:type="spellStart"/>
            <w:r w:rsidRPr="00BA5EEE">
              <w:rPr>
                <w:rFonts w:ascii="Courier New" w:hAnsi="Courier New" w:cs="Courier New"/>
                <w:b/>
              </w:rPr>
              <w:t>mempty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 `</w:t>
            </w:r>
            <w:proofErr w:type="spellStart"/>
            <w:r w:rsidRPr="00BA5EEE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>` x = x</w:t>
            </w:r>
          </w:p>
        </w:tc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#2: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x</w:t>
            </w:r>
            <w:r w:rsidRPr="00BA5EEE">
              <w:rPr>
                <w:rFonts w:ascii="Courier New" w:hAnsi="Courier New" w:cs="Courier New"/>
                <w:b/>
              </w:rPr>
              <w:t xml:space="preserve"> `</w:t>
            </w:r>
            <w:proofErr w:type="spellStart"/>
            <w:r w:rsidRPr="00BA5EEE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` </w:t>
            </w:r>
            <w:proofErr w:type="spellStart"/>
            <w:r w:rsidR="007A76F4">
              <w:rPr>
                <w:rFonts w:ascii="Courier New" w:hAnsi="Courier New" w:cs="Courier New"/>
                <w:b/>
              </w:rPr>
              <w:t>m</w:t>
            </w:r>
            <w:r>
              <w:rPr>
                <w:rFonts w:ascii="Courier New" w:hAnsi="Courier New" w:cs="Courier New"/>
                <w:b/>
              </w:rPr>
              <w:t>empty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 = x</w:t>
            </w:r>
          </w:p>
        </w:tc>
        <w:tc>
          <w:tcPr>
            <w:tcW w:w="5855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#3: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(x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y)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z = x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(y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z)</w:t>
            </w:r>
          </w:p>
        </w:tc>
      </w:tr>
    </w:tbl>
    <w:p w:rsidR="00251D6D" w:rsidRDefault="00251D6D" w:rsidP="00251D6D">
      <w:pPr>
        <w:rPr>
          <w:sz w:val="6"/>
          <w:szCs w:val="6"/>
        </w:rPr>
      </w:pPr>
    </w:p>
    <w:p w:rsidR="00BD5E31" w:rsidRDefault="00BD5E31" w:rsidP="00251D6D">
      <w:pPr>
        <w:rPr>
          <w:sz w:val="6"/>
          <w:szCs w:val="6"/>
        </w:rPr>
      </w:pPr>
    </w:p>
    <w:p w:rsidR="00A434B5" w:rsidRDefault="00A434B5" w:rsidP="00A434B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#10 – Monads</w:t>
      </w:r>
    </w:p>
    <w:p w:rsidR="00A434B5" w:rsidRPr="007D40B5" w:rsidRDefault="00A434B5" w:rsidP="00A434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560"/>
        <w:gridCol w:w="3870"/>
        <w:gridCol w:w="4189"/>
      </w:tblGrid>
      <w:tr w:rsidR="00393C53" w:rsidTr="001709B4">
        <w:trPr>
          <w:jc w:val="center"/>
        </w:trPr>
        <w:tc>
          <w:tcPr>
            <w:tcW w:w="3560" w:type="dxa"/>
            <w:vAlign w:val="center"/>
          </w:tcPr>
          <w:p w:rsidR="00393C53" w:rsidRDefault="00393C53" w:rsidP="0049013F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Definition:</w:t>
            </w:r>
          </w:p>
          <w:p w:rsidR="00393C53" w:rsidRDefault="00393C53" w:rsidP="0049013F"/>
          <w:p w:rsidR="00393C53" w:rsidRPr="009222F4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Cs w:val="22"/>
              </w:rPr>
              <w:t>i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nstance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Functor f 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Pr="00241FFF" w:rsidRDefault="00393C53" w:rsidP="0049013F"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proofErr w:type="spellStart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::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>(a -&gt; b)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 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</w:tc>
        <w:tc>
          <w:tcPr>
            <w:tcW w:w="3870" w:type="dxa"/>
            <w:vAlign w:val="center"/>
          </w:tcPr>
          <w:p w:rsidR="00393C53" w:rsidRDefault="00393C53" w:rsidP="0049013F">
            <w:r w:rsidRPr="004974C9">
              <w:rPr>
                <w:b/>
                <w:color w:val="FF0000"/>
              </w:rPr>
              <w:t>Problem with Functors:</w:t>
            </w:r>
            <w:r>
              <w:t xml:space="preserve"> Do not support chaining of multiple commands.  </w:t>
            </w:r>
            <w:r w:rsidRPr="003455BB">
              <w:rPr>
                <w:b/>
                <w:color w:val="E36C0A" w:themeColor="accent6" w:themeShade="BF"/>
                <w:szCs w:val="16"/>
              </w:rPr>
              <w:t>Example</w:t>
            </w:r>
            <w:r>
              <w:t>:</w:t>
            </w:r>
          </w:p>
          <w:p w:rsidR="00393C53" w:rsidRDefault="00393C53" w:rsidP="0049013F"/>
          <w:p w:rsidR="003455BB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4974C9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proofErr w:type="spellStart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 w:rsidRPr="004974C9">
              <w:rPr>
                <w:rFonts w:ascii="Courier New" w:hAnsi="Courier New" w:cs="Courier New"/>
                <w:b/>
                <w:szCs w:val="22"/>
              </w:rPr>
              <w:t xml:space="preserve"> (+) (Just 3) (Just 4) </w:t>
            </w:r>
          </w:p>
          <w:p w:rsidR="003455BB" w:rsidRPr="004974C9" w:rsidRDefault="003455BB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93C53" w:rsidRPr="000A3378" w:rsidRDefault="00393C53" w:rsidP="0049013F">
            <w:r>
              <w:t xml:space="preserve">Returns an error since it cannot resolve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3+)</w:t>
            </w:r>
            <w:r>
              <w:t xml:space="preserve"> and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4)</w:t>
            </w:r>
          </w:p>
        </w:tc>
        <w:tc>
          <w:tcPr>
            <w:tcW w:w="4189" w:type="dxa"/>
            <w:vAlign w:val="center"/>
          </w:tcPr>
          <w:p w:rsidR="00393C53" w:rsidRDefault="00393C53" w:rsidP="009222F4">
            <w:r w:rsidRPr="00F32F1A">
              <w:rPr>
                <w:b/>
                <w:color w:val="0000FF"/>
              </w:rPr>
              <w:t>Applicative Functor:</w:t>
            </w:r>
            <w:r>
              <w:t xml:space="preserve"> A </w:t>
            </w:r>
            <w:r w:rsidRPr="00F32F1A">
              <w:rPr>
                <w:b/>
                <w:color w:val="FF0000"/>
              </w:rPr>
              <w:t>Functor that can be applied to other Functors</w:t>
            </w:r>
            <w:r>
              <w:t>.</w:t>
            </w:r>
          </w:p>
          <w:p w:rsidR="00393C53" w:rsidRDefault="00393C53" w:rsidP="009222F4"/>
          <w:p w:rsidR="001709B4" w:rsidRPr="001709B4" w:rsidRDefault="001709B4" w:rsidP="009222F4">
            <w:pPr>
              <w:rPr>
                <w:rFonts w:ascii="Courier New" w:hAnsi="Courier New" w:cs="Courier New"/>
                <w:b/>
                <w:szCs w:val="22"/>
              </w:rPr>
            </w:pP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(Functor f) =&gt; 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Applicative f </w:t>
            </w: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Default="001709B4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   </w:t>
            </w:r>
            <w:r w:rsidR="00393C53" w:rsidRPr="003B3070">
              <w:rPr>
                <w:rFonts w:ascii="Courier New" w:hAnsi="Courier New" w:cs="Courier New"/>
                <w:b/>
                <w:color w:val="0070C0"/>
                <w:szCs w:val="22"/>
              </w:rPr>
              <w:t>(&lt;*&gt;)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::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(a -&gt; b)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  <w:p w:rsidR="000B78F1" w:rsidRDefault="000B78F1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B78F1" w:rsidRPr="00032715" w:rsidRDefault="000B78F1" w:rsidP="0049013F">
            <w:r w:rsidRPr="000B78F1">
              <w:rPr>
                <w:b/>
              </w:rPr>
              <w:t xml:space="preserve">Requires library </w:t>
            </w:r>
            <w:r w:rsidRPr="000B78F1">
              <w:rPr>
                <w:rFonts w:ascii="Courier New" w:hAnsi="Courier New" w:cs="Courier New"/>
                <w:b/>
                <w:color w:val="00B050"/>
                <w:szCs w:val="22"/>
              </w:rPr>
              <w:t>Control.Applicative</w:t>
            </w:r>
          </w:p>
        </w:tc>
      </w:tr>
    </w:tbl>
    <w:p w:rsidR="0049013F" w:rsidRPr="007D40B5" w:rsidRDefault="0049013F" w:rsidP="0049013F">
      <w:pPr>
        <w:rPr>
          <w:sz w:val="6"/>
          <w:szCs w:val="6"/>
        </w:rPr>
      </w:pPr>
    </w:p>
    <w:tbl>
      <w:tblPr>
        <w:tblStyle w:val="TableGrid"/>
        <w:tblW w:w="11725" w:type="dxa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1493"/>
        <w:gridCol w:w="6222"/>
      </w:tblGrid>
      <w:tr w:rsidR="0049013F" w:rsidTr="002A287F">
        <w:trPr>
          <w:jc w:val="center"/>
        </w:trPr>
        <w:tc>
          <w:tcPr>
            <w:tcW w:w="4010" w:type="dxa"/>
            <w:vAlign w:val="center"/>
          </w:tcPr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  <w:r w:rsidRPr="0049013F">
              <w:t xml:space="preserve">Even </w:t>
            </w:r>
            <w:r w:rsidRPr="0049013F">
              <w:rPr>
                <w:b/>
                <w:color w:val="FF0000"/>
              </w:rPr>
              <w:t>with Applicative Functors, it is not possible to chain together multiple commands</w:t>
            </w:r>
            <w:r w:rsidRPr="0049013F">
              <w:t>.</w:t>
            </w:r>
            <w:r>
              <w:rPr>
                <w:b/>
                <w:color w:val="0000FF"/>
              </w:rPr>
              <w:t xml:space="preserve">  </w:t>
            </w:r>
            <w:r w:rsidRPr="0049013F">
              <w:rPr>
                <w:b/>
                <w:color w:val="E36C0A" w:themeColor="accent6" w:themeShade="BF"/>
                <w:szCs w:val="16"/>
              </w:rPr>
              <w:t>Example:</w:t>
            </w:r>
          </w:p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</w:p>
          <w:p w:rsidR="0049013F" w:rsidRPr="002A287F" w:rsidRDefault="0049013F" w:rsidP="0049013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&gt; Just (+3) &lt;*&gt; Just (+4) &lt;*&gt; Just (+5)</w:t>
            </w:r>
          </w:p>
          <w:p w:rsidR="0049013F" w:rsidRPr="0049013F" w:rsidRDefault="0049013F" w:rsidP="0049013F">
            <w:pPr>
              <w:rPr>
                <w:b/>
              </w:rPr>
            </w:pPr>
            <w:r w:rsidRPr="0049013F">
              <w:rPr>
                <w:b/>
                <w:color w:val="00B050"/>
              </w:rPr>
              <w:t>Returns error</w:t>
            </w:r>
          </w:p>
        </w:tc>
        <w:tc>
          <w:tcPr>
            <w:tcW w:w="1493" w:type="dxa"/>
            <w:vAlign w:val="center"/>
          </w:tcPr>
          <w:p w:rsidR="0049013F" w:rsidRDefault="00364960" w:rsidP="0049013F">
            <w:r w:rsidRPr="00364960">
              <w:rPr>
                <w:b/>
                <w:color w:val="0000FF"/>
              </w:rPr>
              <w:t>Monads:</w:t>
            </w:r>
            <w:r>
              <w:t xml:space="preserve"> </w:t>
            </w:r>
            <w:r w:rsidR="009C1BB5">
              <w:rPr>
                <w:b/>
                <w:color w:val="FF0000"/>
              </w:rPr>
              <w:t>Can chain through a series of functions</w:t>
            </w:r>
            <w:r>
              <w:t>.</w:t>
            </w:r>
          </w:p>
          <w:p w:rsidR="00364960" w:rsidRDefault="00364960" w:rsidP="0049013F"/>
          <w:p w:rsidR="002A287F" w:rsidRDefault="00364960" w:rsidP="0049013F">
            <w:r w:rsidRPr="00364960">
              <w:rPr>
                <w:b/>
              </w:rPr>
              <w:t>Key Operator</w:t>
            </w:r>
            <w:r>
              <w:t xml:space="preserve">: </w:t>
            </w:r>
          </w:p>
          <w:p w:rsidR="00364960" w:rsidRPr="000A3378" w:rsidRDefault="00364960" w:rsidP="0049013F">
            <w:r w:rsidRPr="002A287F">
              <w:rPr>
                <w:b/>
                <w:color w:val="0000FF"/>
              </w:rPr>
              <w:t>&gt;&gt;=</w:t>
            </w:r>
            <w:r>
              <w:t xml:space="preserve"> (</w:t>
            </w:r>
            <w:r w:rsidRPr="002A287F">
              <w:rPr>
                <w:b/>
                <w:color w:val="0000FF"/>
              </w:rPr>
              <w:t>Bind</w:t>
            </w:r>
            <w:r>
              <w:t>)</w:t>
            </w:r>
          </w:p>
        </w:tc>
        <w:tc>
          <w:tcPr>
            <w:tcW w:w="6222" w:type="dxa"/>
            <w:vAlign w:val="center"/>
          </w:tcPr>
          <w:p w:rsidR="0049013F" w:rsidRDefault="002A287F" w:rsidP="0049013F">
            <w:r w:rsidRPr="002A287F">
              <w:rPr>
                <w:b/>
                <w:color w:val="E36C0A" w:themeColor="accent6" w:themeShade="BF"/>
                <w:szCs w:val="16"/>
              </w:rPr>
              <w:t>Example #1:</w:t>
            </w:r>
            <w:r>
              <w:t xml:space="preserve"> Using Just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2A287F">
              <w:rPr>
                <w:rFonts w:ascii="Courier New" w:hAnsi="Courier New" w:cs="Courier New"/>
                <w:b/>
                <w:szCs w:val="22"/>
              </w:rPr>
              <w:t xml:space="preserve">&gt; (Just 3)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(\x -&gt; Just (x + 4))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(\y -&gt; Just (y+5))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  <w:p w:rsidR="00A94281" w:rsidRPr="00307738" w:rsidRDefault="00A94281" w:rsidP="0049013F"/>
          <w:p w:rsidR="002A287F" w:rsidRDefault="002A287F" w:rsidP="002A287F">
            <w:r w:rsidRPr="002A287F">
              <w:rPr>
                <w:b/>
                <w:color w:val="E36C0A" w:themeColor="accent6" w:themeShade="BF"/>
                <w:szCs w:val="16"/>
              </w:rPr>
              <w:t>Example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A287F">
              <w:rPr>
                <w:b/>
                <w:color w:val="E36C0A" w:themeColor="accent6" w:themeShade="BF"/>
                <w:szCs w:val="16"/>
              </w:rPr>
              <w:t>:</w:t>
            </w:r>
            <w:r>
              <w:t xml:space="preserve"> Using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</w:p>
          <w:p w:rsidR="002A287F" w:rsidRPr="002A287F" w:rsidRDefault="002A287F" w:rsidP="002A287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&gt; (return 3)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return (x + 4))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(\y -&gt; return (y+5))</w:t>
            </w:r>
          </w:p>
          <w:p w:rsidR="002A287F" w:rsidRP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</w:tc>
      </w:tr>
    </w:tbl>
    <w:p w:rsidR="0049013F" w:rsidRDefault="0049013F" w:rsidP="0049013F">
      <w:pPr>
        <w:rPr>
          <w:sz w:val="6"/>
          <w:szCs w:val="6"/>
        </w:rPr>
      </w:pPr>
    </w:p>
    <w:p w:rsidR="0023084D" w:rsidRPr="007D40B5" w:rsidRDefault="0023084D" w:rsidP="0023084D">
      <w:pPr>
        <w:rPr>
          <w:sz w:val="6"/>
          <w:szCs w:val="6"/>
        </w:rPr>
      </w:pPr>
    </w:p>
    <w:tbl>
      <w:tblPr>
        <w:tblStyle w:val="TableGrid"/>
        <w:tblW w:w="11802" w:type="dxa"/>
        <w:jc w:val="center"/>
        <w:tblInd w:w="-680" w:type="dxa"/>
        <w:tblLook w:val="04A0" w:firstRow="1" w:lastRow="0" w:firstColumn="1" w:lastColumn="0" w:noHBand="0" w:noVBand="1"/>
      </w:tblPr>
      <w:tblGrid>
        <w:gridCol w:w="4770"/>
        <w:gridCol w:w="3420"/>
        <w:gridCol w:w="3612"/>
      </w:tblGrid>
      <w:tr w:rsidR="00B4744E" w:rsidTr="00400951">
        <w:trPr>
          <w:jc w:val="center"/>
        </w:trPr>
        <w:tc>
          <w:tcPr>
            <w:tcW w:w="4770" w:type="dxa"/>
            <w:vAlign w:val="center"/>
          </w:tcPr>
          <w:p w:rsidR="0023084D" w:rsidRDefault="0023084D" w:rsidP="0023084D">
            <w:pPr>
              <w:jc w:val="center"/>
            </w:pPr>
            <w:r w:rsidRPr="0023084D">
              <w:rPr>
                <w:b/>
                <w:color w:val="0000FF"/>
              </w:rPr>
              <w:t xml:space="preserve">Comparing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 w:rsidRPr="0023084D">
              <w:rPr>
                <w:b/>
                <w:color w:val="0000FF"/>
              </w:rPr>
              <w:t xml:space="preserve"> and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3084D" w:rsidRPr="0023084D" w:rsidRDefault="0023084D" w:rsidP="003E5DCC">
            <w:pPr>
              <w:rPr>
                <w:sz w:val="8"/>
                <w:szCs w:val="8"/>
              </w:rPr>
            </w:pPr>
          </w:p>
          <w:p w:rsidR="0023084D" w:rsidRDefault="0023084D" w:rsidP="003E5DCC">
            <w:r w:rsidRPr="0023084D">
              <w:rPr>
                <w:b/>
                <w:color w:val="00B050"/>
              </w:rPr>
              <w:t>Functor</w:t>
            </w:r>
            <w:r>
              <w:t>:</w:t>
            </w:r>
          </w:p>
          <w:p w:rsidR="0023084D" w:rsidRDefault="00E06A0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Applicative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f =&gt;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23084D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f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23084D" w:rsidRPr="0023084D" w:rsidRDefault="0023084D" w:rsidP="0023084D">
            <w:pPr>
              <w:rPr>
                <w:sz w:val="8"/>
                <w:szCs w:val="8"/>
              </w:rPr>
            </w:pPr>
          </w:p>
          <w:p w:rsidR="0023084D" w:rsidRDefault="0023084D" w:rsidP="0023084D">
            <w:r>
              <w:rPr>
                <w:b/>
                <w:color w:val="00B050"/>
              </w:rPr>
              <w:t>Monad</w:t>
            </w:r>
            <w:r>
              <w:t>:</w:t>
            </w:r>
          </w:p>
          <w:p w:rsidR="0023084D" w:rsidRDefault="00E06A04" w:rsidP="007650F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Monad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m =&gt;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a -&gt;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(a -&gt; </w:t>
            </w:r>
            <w:r w:rsidR="00B4744E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</w:t>
            </w:r>
            <w:r w:rsidR="007650FB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b) -&gt;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b</w:t>
            </w:r>
          </w:p>
          <w:p w:rsidR="00B4744E" w:rsidRPr="00B4744E" w:rsidRDefault="00B4744E" w:rsidP="007650FB"/>
          <w:p w:rsidR="00B4744E" w:rsidRPr="00B4744E" w:rsidRDefault="00B4744E" w:rsidP="007650FB">
            <w:pPr>
              <w:rPr>
                <w:b/>
                <w:color w:val="0000FF"/>
              </w:rPr>
            </w:pPr>
            <w:r w:rsidRPr="00B4744E">
              <w:rPr>
                <w:b/>
                <w:color w:val="0000FF"/>
              </w:rPr>
              <w:t xml:space="preserve">Differences: 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Order of the arguments changed.</w:t>
            </w:r>
            <w:r w:rsidRPr="00B4744E">
              <w:t xml:space="preserve"> </w:t>
            </w:r>
          </w:p>
          <w:p w:rsidR="00B4744E" w:rsidRPr="0000301A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The funct</w:t>
            </w:r>
            <w:r>
              <w:rPr>
                <w:b/>
                <w:color w:val="E36C0A" w:themeColor="accent6" w:themeShade="BF"/>
              </w:rPr>
              <w:t xml:space="preserve">ion is </w:t>
            </w:r>
            <w:r w:rsidRPr="00B4744E">
              <w:rPr>
                <w:b/>
                <w:color w:val="E36C0A" w:themeColor="accent6" w:themeShade="BF"/>
              </w:rPr>
              <w:t>boxed in Functor but not Monad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b/>
              </w:rPr>
            </w:pPr>
            <w:r w:rsidRPr="00B4744E">
              <w:rPr>
                <w:b/>
                <w:color w:val="E36C0A" w:themeColor="accent6" w:themeShade="BF"/>
              </w:rPr>
              <w:t>Monad function returns a boxed result.</w:t>
            </w:r>
          </w:p>
        </w:tc>
        <w:tc>
          <w:tcPr>
            <w:tcW w:w="3420" w:type="dxa"/>
            <w:vAlign w:val="center"/>
          </w:tcPr>
          <w:p w:rsidR="0023084D" w:rsidRDefault="002E44BA" w:rsidP="00E85649">
            <w:pPr>
              <w:jc w:val="center"/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E44BA">
              <w:rPr>
                <w:b/>
                <w:color w:val="E36C0A" w:themeColor="accent6" w:themeShade="BF"/>
              </w:rPr>
              <w:t>Example o</w:t>
            </w:r>
            <w:r w:rsidR="00E85649">
              <w:rPr>
                <w:b/>
                <w:color w:val="E36C0A" w:themeColor="accent6" w:themeShade="BF"/>
              </w:rPr>
              <w:t xml:space="preserve">f </w:t>
            </w:r>
            <w:r w:rsidR="00E85649">
              <w:rPr>
                <w:rFonts w:ascii="Courier New" w:hAnsi="Courier New" w:cs="Courier New"/>
                <w:b/>
                <w:sz w:val="15"/>
                <w:szCs w:val="15"/>
              </w:rPr>
              <w:t>&lt;$</w:t>
            </w:r>
            <w:r w:rsidR="00E85649" w:rsidRPr="002E44BA">
              <w:rPr>
                <w:rFonts w:ascii="Courier New" w:hAnsi="Courier New" w:cs="Courier New"/>
                <w:b/>
                <w:sz w:val="15"/>
                <w:szCs w:val="15"/>
              </w:rPr>
              <w:t>&gt;</w:t>
            </w:r>
            <w:r w:rsidR="00E85649">
              <w:rPr>
                <w:b/>
                <w:color w:val="E36C0A" w:themeColor="accent6" w:themeShade="BF"/>
              </w:rPr>
              <w:t>,</w:t>
            </w:r>
            <w:r w:rsidRPr="002E44BA">
              <w:rPr>
                <w:b/>
                <w:color w:val="E36C0A" w:themeColor="accent6" w:themeShade="BF"/>
              </w:rP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t xml:space="preserve"> </w:t>
            </w:r>
            <w:r w:rsidRPr="002E44BA">
              <w:rPr>
                <w:b/>
                <w:color w:val="E36C0A" w:themeColor="accent6" w:themeShade="BF"/>
              </w:rPr>
              <w:t>and</w:t>
            </w:r>
            <w: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E44BA" w:rsidRDefault="002E44BA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&lt;$&gt;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 3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Just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Just(3)</w:t>
            </w:r>
          </w:p>
          <w:p w:rsidR="00645E84" w:rsidRDefault="00E85649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219DB" wp14:editId="4C86B71B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2540</wp:posOffset>
                      </wp:positionV>
                      <wp:extent cx="1016000" cy="403860"/>
                      <wp:effectExtent l="38100" t="0" r="31750" b="723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40386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6pt;margin-top:.2pt;width:80pt;height:31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" strokecolor="red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2B6AC3" wp14:editId="07ABA085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0</wp:posOffset>
                      </wp:positionV>
                      <wp:extent cx="859790" cy="417195"/>
                      <wp:effectExtent l="0" t="0" r="73660" b="590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9790" cy="41719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3.5pt;margin-top:0;width:67.7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" strokecolor="red" strokeweight="2pt">
                      <v:stroke endarrow="open"/>
                    </v:shape>
                  </w:pict>
                </mc:Fallback>
              </mc:AlternateContent>
            </w:r>
            <w:r w:rsidR="00645E84"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(Just 3)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Just(x+1))</w:t>
            </w:r>
          </w:p>
          <w:p w:rsidR="00645E84" w:rsidRPr="000A3378" w:rsidRDefault="00645E84" w:rsidP="003E5DCC"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</w:tc>
        <w:tc>
          <w:tcPr>
            <w:tcW w:w="3612" w:type="dxa"/>
            <w:vAlign w:val="center"/>
          </w:tcPr>
          <w:p w:rsidR="0023084D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r w:rsidR="0024558F">
              <w:rPr>
                <w:rFonts w:ascii="Courier New" w:hAnsi="Courier New" w:cs="Courier New"/>
                <w:b/>
                <w:szCs w:val="22"/>
              </w:rPr>
              <w:t xml:space="preserve">Maybe a -&gt; </w:t>
            </w:r>
            <w:r>
              <w:rPr>
                <w:rFonts w:ascii="Courier New" w:hAnsi="Courier New" w:cs="Courier New"/>
                <w:b/>
                <w:szCs w:val="22"/>
              </w:rPr>
              <w:t>(a -&gt; b) -&gt; (Maybe b)</w:t>
            </w:r>
          </w:p>
          <w:p w:rsidR="0024558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24558F" w:rsidRPr="002A287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(Just x) f = Just (f x)</w:t>
            </w:r>
          </w:p>
        </w:tc>
      </w:tr>
    </w:tbl>
    <w:p w:rsidR="00385210" w:rsidRDefault="00385210" w:rsidP="0023084D">
      <w:pPr>
        <w:rPr>
          <w:sz w:val="6"/>
          <w:szCs w:val="6"/>
        </w:rPr>
      </w:pPr>
    </w:p>
    <w:p w:rsidR="00385210" w:rsidRDefault="0038521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85210" w:rsidRDefault="00385210" w:rsidP="00385210">
      <w:pPr>
        <w:rPr>
          <w:sz w:val="6"/>
          <w:szCs w:val="6"/>
        </w:rPr>
      </w:pPr>
    </w:p>
    <w:p w:rsidR="00385210" w:rsidRPr="007D40B5" w:rsidRDefault="00385210" w:rsidP="00385210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4320"/>
        <w:gridCol w:w="3510"/>
      </w:tblGrid>
      <w:tr w:rsidR="000E3A26" w:rsidTr="00E869B7">
        <w:trPr>
          <w:jc w:val="center"/>
        </w:trPr>
        <w:tc>
          <w:tcPr>
            <w:tcW w:w="4011" w:type="dxa"/>
            <w:vAlign w:val="center"/>
          </w:tcPr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55281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Maybe a -&gt; (a -&gt; </w:t>
            </w:r>
            <w:r w:rsidR="00155281">
              <w:rPr>
                <w:rFonts w:ascii="Courier New" w:hAnsi="Courier New" w:cs="Courier New"/>
                <w:b/>
                <w:szCs w:val="22"/>
              </w:rPr>
              <w:t>Maybe b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) 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="00385210">
              <w:rPr>
                <w:rFonts w:ascii="Courier New" w:hAnsi="Courier New" w:cs="Courier New"/>
                <w:b/>
                <w:szCs w:val="22"/>
              </w:rPr>
              <w:t>-&gt; (Maybe b)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385210" w:rsidRPr="00CA74EB" w:rsidRDefault="00385210" w:rsidP="00CA74EB">
            <w:pPr>
              <w:rPr>
                <w:b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CA74EB">
              <w:rPr>
                <w:rFonts w:ascii="Courier New" w:hAnsi="Courier New" w:cs="Courier New"/>
                <w:b/>
              </w:rPr>
              <w:t xml:space="preserve"> (Just x) f = Just (f x)</w:t>
            </w:r>
          </w:p>
        </w:tc>
        <w:tc>
          <w:tcPr>
            <w:tcW w:w="4320" w:type="dxa"/>
            <w:vAlign w:val="center"/>
          </w:tcPr>
          <w:p w:rsidR="00155281" w:rsidRDefault="00155281" w:rsidP="00715C0B">
            <w:pPr>
              <w:jc w:val="center"/>
            </w:pPr>
            <w:r w:rsidRPr="00715C0B">
              <w:rPr>
                <w:b/>
                <w:color w:val="0000FF"/>
              </w:rPr>
              <w:t>Chaining</w:t>
            </w:r>
            <w:r>
              <w:t xml:space="preserve"> 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</w:p>
          <w:p w:rsidR="00155281" w:rsidRDefault="00155281" w:rsidP="003E5DCC"/>
          <w:p w:rsidR="00155281" w:rsidRDefault="00155281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0E3A26">
              <w:rPr>
                <w:rFonts w:ascii="Courier New" w:hAnsi="Courier New" w:cs="Courier New"/>
                <w:b/>
                <w:szCs w:val="22"/>
              </w:rPr>
              <w:t>` (\x -&gt;</w:t>
            </w:r>
            <w:r w:rsidR="000E3A26" w:rsidRPr="000E3A26">
              <w:rPr>
                <w:rFonts w:ascii="Courier New" w:hAnsi="Courier New" w:cs="Courier New"/>
                <w:b/>
                <w:szCs w:val="22"/>
              </w:rPr>
              <w:t xml:space="preserve"> Just (x*2))</w:t>
            </w:r>
          </w:p>
          <w:p w:rsidR="000E3A26" w:rsidRDefault="000E3A26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0E3A26" w:rsidRDefault="000449EC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Just 5</w:t>
            </w:r>
          </w:p>
          <w:p w:rsidR="00715C0B" w:rsidRPr="000E3A26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0E3A26">
              <w:rPr>
                <w:rFonts w:ascii="Courier New" w:hAnsi="Courier New" w:cs="Courier New"/>
                <w:b/>
                <w:szCs w:val="22"/>
              </w:rPr>
              <w:t>` (\</w:t>
            </w:r>
            <w:r>
              <w:rPr>
                <w:rFonts w:ascii="Courier New" w:hAnsi="Courier New" w:cs="Courier New"/>
                <w:b/>
                <w:szCs w:val="22"/>
              </w:rPr>
              <w:t>_</w:t>
            </w:r>
            <w:r w:rsidRPr="000E3A26">
              <w:rPr>
                <w:rFonts w:ascii="Courier New" w:hAnsi="Courier New" w:cs="Courier New"/>
                <w:b/>
                <w:szCs w:val="22"/>
              </w:rPr>
              <w:t xml:space="preserve"> -&gt; </w:t>
            </w: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385210" w:rsidRPr="00715C0B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</w:p>
        </w:tc>
        <w:tc>
          <w:tcPr>
            <w:tcW w:w="3510" w:type="dxa"/>
            <w:vAlign w:val="center"/>
          </w:tcPr>
          <w:p w:rsidR="00E869B7" w:rsidRPr="00637175" w:rsidRDefault="00637175" w:rsidP="00637175">
            <w:pPr>
              <w:jc w:val="center"/>
              <w:rPr>
                <w:b/>
                <w:color w:val="E36C0A" w:themeColor="accent6" w:themeShade="BF"/>
              </w:rPr>
            </w:pPr>
            <w:r w:rsidRPr="00637175">
              <w:rPr>
                <w:b/>
                <w:color w:val="E36C0A" w:themeColor="accent6" w:themeShade="BF"/>
              </w:rPr>
              <w:t>Additional Names for Monoids</w:t>
            </w:r>
          </w:p>
          <w:p w:rsidR="00637175" w:rsidRDefault="00637175" w:rsidP="00E869B7"/>
          <w:p w:rsid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“Programmable Semicolons”</w:t>
            </w:r>
          </w:p>
          <w:p w:rsidR="00637175" w:rsidRPr="00637175" w:rsidRDefault="00637175" w:rsidP="00637175"/>
          <w:p w:rsidR="00637175" w:rsidRP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“Applicative Functors you can chain.”</w:t>
            </w:r>
          </w:p>
        </w:tc>
      </w:tr>
    </w:tbl>
    <w:p w:rsidR="00385210" w:rsidRDefault="00385210" w:rsidP="00385210">
      <w:pPr>
        <w:rPr>
          <w:sz w:val="6"/>
          <w:szCs w:val="6"/>
        </w:rPr>
      </w:pPr>
    </w:p>
    <w:p w:rsidR="00E869B7" w:rsidRPr="007D40B5" w:rsidRDefault="00E869B7" w:rsidP="00E869B7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3080"/>
        <w:gridCol w:w="4750"/>
      </w:tblGrid>
      <w:tr w:rsidR="00261BFC" w:rsidTr="004F328B">
        <w:trPr>
          <w:trHeight w:val="42"/>
          <w:jc w:val="center"/>
        </w:trPr>
        <w:tc>
          <w:tcPr>
            <w:tcW w:w="4011" w:type="dxa"/>
            <w:vMerge w:val="restart"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  <w:r w:rsidRPr="0097294E">
              <w:rPr>
                <w:b/>
                <w:color w:val="0000FF"/>
              </w:rPr>
              <w:t>Monad Typeclass Definition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Pr="00E869B7" w:rsidRDefault="00261BFC" w:rsidP="00E869B7">
            <w:pPr>
              <w:rPr>
                <w:rFonts w:ascii="Courier New" w:hAnsi="Courier New" w:cs="Courier New"/>
                <w:b/>
                <w:szCs w:val="16"/>
              </w:rPr>
            </w:pP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class</w:t>
            </w:r>
            <w:r w:rsidRPr="00E869B7">
              <w:rPr>
                <w:rFonts w:ascii="Courier New" w:hAnsi="Courier New" w:cs="Courier New"/>
                <w:b/>
                <w:szCs w:val="16"/>
              </w:rPr>
              <w:t xml:space="preserve"> Monad m </w:t>
            </w: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where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a -&gt; m a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(a -&gt; m b)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2E0E3D">
              <w:rPr>
                <w:rFonts w:ascii="Courier New" w:hAnsi="Courier New" w:cs="Courier New"/>
                <w:b/>
                <w:color w:val="0070C0"/>
                <w:szCs w:val="22"/>
              </w:rPr>
              <w:t>(&gt;&gt;)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m b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y =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(\_ -&gt; y) </w:t>
            </w: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proofErr w:type="spellStart"/>
            <w:r w:rsidRPr="002E0E3D">
              <w:rPr>
                <w:rFonts w:ascii="Courier New" w:hAnsi="Courier New" w:cs="Courier New"/>
                <w:b/>
                <w:color w:val="00B050"/>
                <w:szCs w:val="22"/>
              </w:rPr>
              <w:t>Lamda</w:t>
            </w:r>
            <w:proofErr w:type="spellEnd"/>
          </w:p>
          <w:p w:rsidR="00261BFC" w:rsidRPr="002E0E3D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String -&gt; m a</w:t>
            </w:r>
          </w:p>
          <w:p w:rsidR="00261BFC" w:rsidRPr="002E0E3D" w:rsidRDefault="00261BFC" w:rsidP="00E869B7"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msg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= error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msg</w:t>
            </w:r>
            <w:proofErr w:type="spellEnd"/>
          </w:p>
        </w:tc>
        <w:tc>
          <w:tcPr>
            <w:tcW w:w="783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1BFC" w:rsidRPr="002A287F" w:rsidRDefault="00261BFC" w:rsidP="00261BF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 w:rsidR="00C562D6">
              <w:rPr>
                <w:b/>
                <w:color w:val="E36C0A" w:themeColor="accent6" w:themeShade="BF"/>
              </w:rPr>
              <w:t xml:space="preserve"> </w:t>
            </w:r>
            <w:r w:rsidR="00C562D6" w:rsidRPr="00C562D6">
              <w:rPr>
                <w:b/>
              </w:rPr>
              <w:t>(Not Failure)</w:t>
            </w:r>
          </w:p>
        </w:tc>
      </w:tr>
      <w:tr w:rsidR="00261BFC" w:rsidTr="004F328B">
        <w:trPr>
          <w:trHeight w:val="530"/>
          <w:jc w:val="center"/>
        </w:trPr>
        <w:tc>
          <w:tcPr>
            <w:tcW w:w="4011" w:type="dxa"/>
            <w:vMerge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1BFC" w:rsidRDefault="00261BFC" w:rsidP="00261BF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Location</w:t>
            </w:r>
          </w:p>
          <w:p w:rsid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00FF"/>
                <w:szCs w:val="16"/>
              </w:rPr>
              <w:t>type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Robot = (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261BFC" w:rsidRDefault="00261BFC" w:rsidP="00261BFC"/>
          <w:p w:rsidR="00261BFC" w:rsidRP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-- Functions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(x, y+1)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(x, y-1)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(x-1, y)</w:t>
            </w:r>
          </w:p>
          <w:p w:rsidR="00261BFC" w:rsidRPr="00261BFC" w:rsidRDefault="00261BFC" w:rsidP="00261BFC"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(x+1, y)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1BFC" w:rsidRPr="00007E99" w:rsidRDefault="00261BFC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007E99">
              <w:rPr>
                <w:rFonts w:ascii="Courier New" w:hAnsi="Courier New" w:cs="Courier New"/>
                <w:b/>
                <w:color w:val="00B050"/>
                <w:szCs w:val="22"/>
              </w:rPr>
              <w:t>-- Define Operator and start</w:t>
            </w:r>
            <w:r w:rsidR="00714AC7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location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x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f = f x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= </w:t>
            </w:r>
            <w:r w:rsidR="00007E99">
              <w:rPr>
                <w:rFonts w:ascii="Courier New" w:hAnsi="Courier New" w:cs="Courier New"/>
                <w:b/>
              </w:rPr>
              <w:t>(0, 0)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(1, 1) 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(-1, 0)</w:t>
            </w:r>
          </w:p>
          <w:p w:rsidR="00261BFC" w:rsidRPr="002A287F" w:rsidRDefault="00261BFC" w:rsidP="003E5DCC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562D6" w:rsidRDefault="00C562D6" w:rsidP="00C562D6">
      <w:pPr>
        <w:rPr>
          <w:sz w:val="6"/>
          <w:szCs w:val="6"/>
        </w:rPr>
      </w:pPr>
    </w:p>
    <w:p w:rsidR="00C562D6" w:rsidRPr="007D40B5" w:rsidRDefault="00C562D6" w:rsidP="00C562D6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491"/>
        <w:gridCol w:w="3960"/>
        <w:gridCol w:w="4390"/>
      </w:tblGrid>
      <w:tr w:rsidR="00C562D6" w:rsidTr="004F328B">
        <w:trPr>
          <w:trHeight w:val="42"/>
          <w:jc w:val="center"/>
        </w:trPr>
        <w:tc>
          <w:tcPr>
            <w:tcW w:w="3491" w:type="dxa"/>
            <w:vMerge w:val="restart"/>
            <w:tcBorders>
              <w:right w:val="single" w:sz="12" w:space="0" w:color="auto"/>
            </w:tcBorders>
            <w:vAlign w:val="center"/>
          </w:tcPr>
          <w:p w:rsidR="00C562D6" w:rsidRPr="0097294E" w:rsidRDefault="00482333" w:rsidP="003E5DCC">
            <w:pPr>
              <w:jc w:val="center"/>
              <w:rPr>
                <w:b/>
                <w:color w:val="0000FF"/>
              </w:rPr>
            </w:pPr>
            <w:r w:rsidRPr="00482333">
              <w:rPr>
                <w:rFonts w:ascii="Courier New" w:hAnsi="Courier New" w:cs="Courier New"/>
                <w:b/>
                <w:szCs w:val="22"/>
              </w:rPr>
              <w:t>Maybe</w:t>
            </w:r>
            <w:r>
              <w:rPr>
                <w:b/>
                <w:color w:val="0000FF"/>
              </w:rPr>
              <w:t xml:space="preserve"> as an Instance of the Monad</w:t>
            </w:r>
            <w:r w:rsidR="00C562D6" w:rsidRPr="0097294E">
              <w:rPr>
                <w:b/>
                <w:color w:val="0000FF"/>
              </w:rPr>
              <w:t xml:space="preserve"> Typeclass</w:t>
            </w:r>
          </w:p>
          <w:p w:rsidR="00C562D6" w:rsidRDefault="00C562D6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C562D6" w:rsidRDefault="00482333" w:rsidP="003E5DC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instance </w:t>
            </w:r>
            <w:r w:rsidRPr="00482333">
              <w:rPr>
                <w:rFonts w:ascii="Courier New" w:hAnsi="Courier New" w:cs="Courier New"/>
                <w:b/>
                <w:szCs w:val="22"/>
              </w:rPr>
              <w:t>Monad Maybe</w:t>
            </w: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 where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return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= Just 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</w:t>
            </w:r>
            <w:r w:rsidR="0084778E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_ = Nothing</w:t>
            </w:r>
          </w:p>
          <w:p w:rsidR="00C5413C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 w:rsidR="00EC2D78">
              <w:rPr>
                <w:rFonts w:ascii="Courier New" w:hAnsi="Courier New" w:cs="Courier New"/>
                <w:b/>
                <w:szCs w:val="22"/>
              </w:rPr>
              <w:t xml:space="preserve"> (Just x) f = f x</w:t>
            </w:r>
          </w:p>
          <w:p w:rsidR="00C5413C" w:rsidRDefault="00C5413C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Pr="002E0E3D" w:rsidRDefault="00C5413C" w:rsidP="00C5413C"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 _          = Nothing</w:t>
            </w:r>
            <w:r w:rsidR="00482333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835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62D6" w:rsidRPr="002A287F" w:rsidRDefault="00C562D6" w:rsidP="00D6385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C562D6">
              <w:rPr>
                <w:b/>
              </w:rPr>
              <w:t>(</w:t>
            </w:r>
            <w:r w:rsidR="00D6385C" w:rsidRPr="00D6385C">
              <w:rPr>
                <w:b/>
                <w:color w:val="FF0000"/>
              </w:rPr>
              <w:t>with</w:t>
            </w:r>
            <w:r w:rsidRPr="00D6385C">
              <w:rPr>
                <w:b/>
                <w:color w:val="FF0000"/>
              </w:rPr>
              <w:t xml:space="preserve"> Failure</w:t>
            </w:r>
            <w:r w:rsidRPr="00C562D6">
              <w:rPr>
                <w:b/>
              </w:rPr>
              <w:t>)</w:t>
            </w:r>
          </w:p>
        </w:tc>
      </w:tr>
      <w:tr w:rsidR="00C562D6" w:rsidTr="004F328B">
        <w:trPr>
          <w:trHeight w:val="530"/>
          <w:jc w:val="center"/>
        </w:trPr>
        <w:tc>
          <w:tcPr>
            <w:tcW w:w="3491" w:type="dxa"/>
            <w:vMerge/>
            <w:tcBorders>
              <w:right w:val="single" w:sz="12" w:space="0" w:color="auto"/>
            </w:tcBorders>
            <w:vAlign w:val="center"/>
          </w:tcPr>
          <w:p w:rsidR="00C562D6" w:rsidRPr="0097294E" w:rsidRDefault="00C562D6" w:rsidP="003E5DC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Once the goal is reached, 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>-- the robot stops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>g</w:t>
            </w:r>
            <w:r>
              <w:rPr>
                <w:rFonts w:ascii="Courier New" w:hAnsi="Courier New" w:cs="Courier New"/>
                <w:b/>
                <w:szCs w:val="22"/>
              </w:rPr>
              <w:t>oal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:= 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Map.empty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  <w:p w:rsidR="00C562D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(0, 2) True)</w:t>
            </w:r>
          </w:p>
          <w:p w:rsidR="007E7FB6" w:rsidRPr="007E7FB6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(-1, 3) True)</w:t>
            </w:r>
          </w:p>
          <w:p w:rsidR="004F5192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(-3, -8) True)</w:t>
            </w:r>
          </w:p>
          <w:p w:rsidR="004F5192" w:rsidRDefault="004F5192" w:rsidP="007E7FB6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BC63ED" w:rsidRDefault="00BC63ED" w:rsidP="007E7FB6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Pos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-&gt; Maybe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Pos</w:t>
            </w:r>
            <w:proofErr w:type="spellEnd"/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p =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Map.member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p goal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then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Just p</w:t>
            </w:r>
          </w:p>
          <w:p w:rsidR="004F5192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-- Since these are in bind, no need</w:t>
            </w: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</w:t>
            </w:r>
            <w:proofErr w:type="gramStart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to</w:t>
            </w:r>
            <w:proofErr w:type="gramEnd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handle Nothing. Bind handles it.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(x, y+1)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 y-1)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(x-1, y)</w:t>
            </w:r>
          </w:p>
          <w:p w:rsidR="00BC63ED" w:rsidRPr="00575269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(x+1, y)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4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2D6" w:rsidRDefault="00575269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</w:t>
            </w:r>
            <w:r w:rsidR="00723F9E">
              <w:rPr>
                <w:rFonts w:ascii="Courier New" w:hAnsi="Courier New" w:cs="Courier New"/>
                <w:b/>
              </w:rPr>
              <w:t>= (0,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return start &gt;&gt;= up &gt;&gt;= left &gt;&gt;= left 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down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(-1,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return start &gt;&gt;= left  &gt;&gt;= left  &gt;&gt;= 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up    &gt;&gt;= right &gt;&gt;=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right &gt;&gt;= down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Nothing</w:t>
            </w:r>
          </w:p>
          <w:p w:rsidR="00A04366" w:rsidRDefault="00A04366" w:rsidP="00723F9E">
            <w:pPr>
              <w:rPr>
                <w:rFonts w:ascii="Courier New" w:hAnsi="Courier New" w:cs="Courier New"/>
                <w:b/>
              </w:rPr>
            </w:pPr>
          </w:p>
          <w:p w:rsidR="00A04366" w:rsidRPr="00A04366" w:rsidRDefault="00A04366" w:rsidP="00723F9E">
            <w:r w:rsidRPr="00A04366">
              <w:rPr>
                <w:b/>
                <w:color w:val="00B050"/>
              </w:rPr>
              <w:t xml:space="preserve">Explanation: </w:t>
            </w:r>
            <w:r>
              <w:t xml:space="preserve">Reached one of the goals (-1, 3) at the red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</w:tc>
      </w:tr>
    </w:tbl>
    <w:p w:rsidR="00C0459D" w:rsidRDefault="00C0459D" w:rsidP="00C562D6">
      <w:pPr>
        <w:rPr>
          <w:sz w:val="6"/>
          <w:szCs w:val="6"/>
        </w:rPr>
      </w:pPr>
    </w:p>
    <w:p w:rsidR="00E869B7" w:rsidRPr="00DF5C33" w:rsidRDefault="00102ABD" w:rsidP="00DF5C33">
      <w:pPr>
        <w:jc w:val="center"/>
        <w:rPr>
          <w:b/>
          <w:sz w:val="24"/>
          <w:szCs w:val="6"/>
        </w:rPr>
      </w:pPr>
      <w:r w:rsidRPr="00DF5C33">
        <w:rPr>
          <w:b/>
          <w:sz w:val="24"/>
          <w:szCs w:val="6"/>
        </w:rPr>
        <w:t>Integer Division Using Mon</w:t>
      </w:r>
      <w:r w:rsidR="00A903B9">
        <w:rPr>
          <w:b/>
          <w:sz w:val="24"/>
          <w:szCs w:val="6"/>
        </w:rPr>
        <w:t>a</w:t>
      </w:r>
      <w:r w:rsidRPr="00DF5C33">
        <w:rPr>
          <w:b/>
          <w:sz w:val="24"/>
          <w:szCs w:val="6"/>
        </w:rPr>
        <w:t>ds</w:t>
      </w:r>
    </w:p>
    <w:p w:rsidR="00102ABD" w:rsidRPr="007D40B5" w:rsidRDefault="00102ABD" w:rsidP="00102ABD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941"/>
        <w:gridCol w:w="3960"/>
        <w:gridCol w:w="3940"/>
      </w:tblGrid>
      <w:tr w:rsidR="00102ABD" w:rsidTr="001233F2">
        <w:trPr>
          <w:trHeight w:val="467"/>
          <w:jc w:val="center"/>
        </w:trPr>
        <w:tc>
          <w:tcPr>
            <w:tcW w:w="3941" w:type="dxa"/>
            <w:vAlign w:val="center"/>
          </w:tcPr>
          <w:p w:rsidR="007B399F" w:rsidRDefault="007B399F" w:rsidP="007B399F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and </w:t>
            </w:r>
            <w:r w:rsidRPr="007B399F">
              <w:rPr>
                <w:b/>
                <w:color w:val="FF0000"/>
              </w:rPr>
              <w:t xml:space="preserve">No </w:t>
            </w:r>
            <w:r w:rsidR="007966EF" w:rsidRPr="007966EF">
              <w:rPr>
                <w:b/>
              </w:rPr>
              <w:t>“</w:t>
            </w:r>
            <w:r w:rsidRPr="007B399F">
              <w:rPr>
                <w:b/>
                <w:color w:val="FF000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7B399F" w:rsidRDefault="007B399F" w:rsidP="003E5DCC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DF5C33" w:rsidRPr="007B399F" w:rsidRDefault="00DF5C33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</w:t>
            </w:r>
            <w:r w:rsidR="007B399F"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</w:t>
            </w: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DF5C33" w:rsidRPr="007B399F" w:rsidRDefault="00DF5C33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x</w:t>
            </w:r>
            <w:r w:rsidR="00434158"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&gt;&gt;=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(\</w:t>
            </w:r>
            <w:proofErr w:type="spellStart"/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num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er</w:t>
            </w:r>
            <w:proofErr w:type="spellEnd"/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F26B48" w:rsidRPr="007B399F">
              <w:rPr>
                <w:rFonts w:ascii="Courier New" w:hAnsi="Courier New" w:cs="Courier New"/>
                <w:b/>
                <w:sz w:val="14"/>
                <w:szCs w:val="14"/>
              </w:rPr>
              <w:t>-&gt;</w:t>
            </w:r>
          </w:p>
          <w:p w:rsidR="00434158" w:rsidRPr="007B399F" w:rsidRDefault="00434158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y </w:t>
            </w:r>
            <w:r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&gt;&gt;=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\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 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) </w:t>
            </w:r>
          </w:p>
          <w:p w:rsidR="00BB246F" w:rsidRPr="00DF5C33" w:rsidRDefault="00BB246F" w:rsidP="00434158">
            <w:pPr>
              <w:rPr>
                <w:rFonts w:ascii="Courier New" w:hAnsi="Courier New" w:cs="Courier New"/>
                <w:b/>
                <w:szCs w:val="22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by zero”)</w:t>
            </w:r>
            <w:r w:rsidR="00511FA1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</w:tc>
        <w:tc>
          <w:tcPr>
            <w:tcW w:w="3960" w:type="dxa"/>
            <w:vAlign w:val="center"/>
          </w:tcPr>
          <w:p w:rsidR="00CC0952" w:rsidRDefault="00CC0952" w:rsidP="00CC095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="007966EF" w:rsidRPr="007966EF">
              <w:rPr>
                <w:b/>
                <w:color w:val="00B050"/>
              </w:rPr>
              <w:t xml:space="preserve">with </w:t>
            </w:r>
            <w:r w:rsidR="007966EF" w:rsidRPr="007966EF">
              <w:rPr>
                <w:b/>
              </w:rPr>
              <w:t>“</w:t>
            </w:r>
            <w:r w:rsidR="007966EF" w:rsidRPr="007966EF">
              <w:rPr>
                <w:b/>
                <w:color w:val="00B05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02ABD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proofErr w:type="spellStart"/>
            <w:r w:rsidR="00CA42C9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CA42C9"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CC0952" w:rsidRP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by 0”</w:t>
            </w:r>
          </w:p>
        </w:tc>
        <w:tc>
          <w:tcPr>
            <w:tcW w:w="3940" w:type="dxa"/>
            <w:vAlign w:val="center"/>
          </w:tcPr>
          <w:p w:rsidR="001233F2" w:rsidRDefault="001233F2" w:rsidP="001233F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Pr="007966EF">
              <w:rPr>
                <w:b/>
                <w:color w:val="00B050"/>
              </w:rPr>
              <w:t xml:space="preserve">with </w:t>
            </w:r>
            <w:r w:rsidRPr="007966EF">
              <w:rPr>
                <w:b/>
              </w:rPr>
              <w:t>“</w:t>
            </w:r>
            <w:r w:rsidRPr="007966EF">
              <w:rPr>
                <w:b/>
                <w:color w:val="00B050"/>
              </w:rPr>
              <w:t>do</w:t>
            </w:r>
            <w:r w:rsidRPr="007966EF">
              <w:rPr>
                <w:b/>
              </w:rPr>
              <w:t>”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0000FF"/>
              </w:rPr>
              <w:t>and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E36C0A" w:themeColor="accent6" w:themeShade="BF"/>
              </w:rPr>
              <w:t>return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return </w:t>
            </w:r>
            <w:r w:rsidR="005F3B61">
              <w:rPr>
                <w:rFonts w:ascii="Courier New" w:hAnsi="Courier New" w:cs="Courier New"/>
                <w:b/>
                <w:sz w:val="14"/>
                <w:szCs w:val="14"/>
              </w:rPr>
              <w:t xml:space="preserve">$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div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</w:p>
          <w:p w:rsidR="00102ABD" w:rsidRPr="002A287F" w:rsidRDefault="001233F2" w:rsidP="001233F2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by 0”</w:t>
            </w:r>
          </w:p>
        </w:tc>
      </w:tr>
    </w:tbl>
    <w:p w:rsidR="00102ABD" w:rsidRDefault="00102ABD" w:rsidP="00102ABD">
      <w:pPr>
        <w:rPr>
          <w:sz w:val="6"/>
          <w:szCs w:val="6"/>
        </w:rPr>
      </w:pPr>
    </w:p>
    <w:p w:rsidR="00196DA4" w:rsidRPr="00DF5C33" w:rsidRDefault="00196DA4" w:rsidP="00196DA4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List Monad</w:t>
      </w:r>
    </w:p>
    <w:p w:rsidR="000019F9" w:rsidRPr="007D40B5" w:rsidRDefault="000019F9" w:rsidP="000019F9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211"/>
        <w:gridCol w:w="3690"/>
        <w:gridCol w:w="3940"/>
      </w:tblGrid>
      <w:tr w:rsidR="000019F9" w:rsidTr="00231F32">
        <w:trPr>
          <w:trHeight w:val="1223"/>
          <w:jc w:val="center"/>
        </w:trPr>
        <w:tc>
          <w:tcPr>
            <w:tcW w:w="4211" w:type="dxa"/>
            <w:vAlign w:val="center"/>
          </w:tcPr>
          <w:p w:rsidR="002470DB" w:rsidRDefault="002470DB" w:rsidP="002470D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b/>
                <w:color w:val="0000FF"/>
              </w:rPr>
              <w:t xml:space="preserve">Making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2470DB">
              <w:rPr>
                <w:b/>
                <w:color w:val="0000FF"/>
              </w:rPr>
              <w:t xml:space="preserve"> an Instance of Monad</w:t>
            </w:r>
          </w:p>
          <w:p w:rsidR="002470DB" w:rsidRDefault="002470D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instance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Monad [] </w:t>
            </w: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where</w:t>
            </w:r>
          </w:p>
          <w:p w:rsidR="00A116F7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>x = [x]</w:t>
            </w:r>
          </w:p>
          <w:p w:rsidR="00A116F7" w:rsidRDefault="00A116F7" w:rsidP="002470DB">
            <w:pP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(&gt;&gt;=)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>xs</w:t>
            </w:r>
            <w:proofErr w:type="spellEnd"/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1454E4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= </w:t>
            </w:r>
            <w:proofErr w:type="spellStart"/>
            <w:r w:rsidR="007D5FD0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="007D5FD0" w:rsidRPr="007D5FD0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 xml:space="preserve">map </w:t>
            </w:r>
            <w:r w:rsidR="007D5FD0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xs</w:t>
            </w:r>
            <w:proofErr w:type="spellEnd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231F32" w:rsidRDefault="00231F32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fail  </w:t>
            </w:r>
            <w:r w:rsidRPr="00231F3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_</w:t>
            </w:r>
            <w:r w:rsidRPr="00231F32">
              <w:rPr>
                <w:rFonts w:ascii="Courier New" w:hAnsi="Courier New" w:cs="Courier New"/>
                <w:b/>
                <w:sz w:val="14"/>
                <w:szCs w:val="14"/>
              </w:rPr>
              <w:t xml:space="preserve">     = []</w:t>
            </w:r>
          </w:p>
          <w:p w:rsidR="00785998" w:rsidRDefault="00785998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785998" w:rsidRPr="003308E5" w:rsidRDefault="00785998" w:rsidP="00231F32">
            <w:proofErr w:type="spellStart"/>
            <w:r w:rsidRPr="00785998">
              <w:rPr>
                <w:b/>
                <w:color w:val="00B050"/>
              </w:rPr>
              <w:t>Explnation</w:t>
            </w:r>
            <w:proofErr w:type="spellEnd"/>
            <w:r w:rsidRPr="00785998">
              <w:rPr>
                <w:b/>
                <w:color w:val="00B050"/>
              </w:rPr>
              <w:t>:</w:t>
            </w:r>
            <w:r w:rsidRPr="00785998">
              <w:t xml:space="preserve"> </w:t>
            </w:r>
            <w:proofErr w:type="spellStart"/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Pr="00785998">
              <w:t xml:space="preserve"> is needed here as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f</w:t>
            </w:r>
            <w:r w:rsidRPr="00785998">
              <w:t xml:space="preserve"> returns elements already in a list.  As such, </w:t>
            </w:r>
            <w:proofErr w:type="spellStart"/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Pr="00785998">
              <w:t xml:space="preserve"> merges the individual lists (from each call to </w:t>
            </w:r>
            <w:r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Pr="00785998">
              <w:t>) into a single list.</w:t>
            </w:r>
          </w:p>
        </w:tc>
        <w:tc>
          <w:tcPr>
            <w:tcW w:w="3690" w:type="dxa"/>
            <w:vAlign w:val="center"/>
          </w:tcPr>
          <w:p w:rsidR="00C772BB" w:rsidRDefault="00C772BB" w:rsidP="00C772B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C772BB">
              <w:rPr>
                <w:b/>
                <w:color w:val="E36C0A" w:themeColor="accent6" w:themeShade="BF"/>
              </w:rPr>
              <w:t>Example Use of</w:t>
            </w:r>
            <w:r w:rsidRPr="00A72A38"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C772BB">
              <w:rPr>
                <w:b/>
                <w:color w:val="E36C0A" w:themeColor="accent6" w:themeShade="BF"/>
              </w:rPr>
              <w:t xml:space="preserve"> as a Monad</w:t>
            </w:r>
          </w:p>
          <w:p w:rsidR="00C772BB" w:rsidRDefault="00C772B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323C3C" w:rsidRDefault="007F62C6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 :: [(</w:t>
            </w: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, Char)]</w:t>
            </w:r>
          </w:p>
          <w:p w:rsidR="007F62C6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 = </w:t>
            </w:r>
            <w:r w:rsidRPr="006E588E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n &lt;- [1, 2]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ch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&lt;- [‘a’, ‘b’]</w:t>
            </w:r>
          </w:p>
          <w:p w:rsidR="00323C3C" w:rsidRP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6E588E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(n,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ch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</w:p>
          <w:p w:rsidR="00711E79" w:rsidRP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[(1,‘a’), (1,‘b’), (2,‘a’), (2, ‘b’)]</w:t>
            </w:r>
          </w:p>
        </w:tc>
        <w:tc>
          <w:tcPr>
            <w:tcW w:w="3940" w:type="dxa"/>
            <w:vAlign w:val="center"/>
          </w:tcPr>
          <w:p w:rsidR="009C125B" w:rsidRDefault="009C125B" w:rsidP="00A72A38">
            <w:pPr>
              <w:jc w:val="center"/>
              <w:rPr>
                <w:b/>
                <w:color w:val="E36C0A" w:themeColor="accent6" w:themeShade="BF"/>
              </w:rPr>
            </w:pPr>
            <w:r w:rsidRPr="00A72A38">
              <w:rPr>
                <w:b/>
                <w:color w:val="E36C0A" w:themeColor="accent6" w:themeShade="BF"/>
              </w:rPr>
              <w:t xml:space="preserve">Combining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Maybe</w:t>
            </w:r>
            <w:r w:rsidRPr="00A72A38">
              <w:rPr>
                <w:b/>
                <w:color w:val="E36C0A" w:themeColor="accent6" w:themeShade="BF"/>
              </w:rPr>
              <w:t xml:space="preserve"> and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="00994611" w:rsidRPr="00A72A38">
              <w:rPr>
                <w:b/>
                <w:color w:val="E36C0A" w:themeColor="accent6" w:themeShade="BF"/>
              </w:rPr>
              <w:t xml:space="preserve"> Monad</w:t>
            </w:r>
          </w:p>
          <w:p w:rsidR="006076FD" w:rsidRPr="00A72A38" w:rsidRDefault="006076FD" w:rsidP="00A72A38">
            <w:pPr>
              <w:jc w:val="center"/>
              <w:rPr>
                <w:b/>
                <w:color w:val="E36C0A" w:themeColor="accent6" w:themeShade="BF"/>
              </w:rPr>
            </w:pPr>
          </w:p>
          <w:p w:rsidR="000019F9" w:rsidRPr="006076FD" w:rsidRDefault="009C125B" w:rsidP="009C125B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 xml:space="preserve">&gt; Just [2,3] &gt;&gt;= (\x -&gt; Just( </w:t>
            </w:r>
            <w:proofErr w:type="spellStart"/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fmap</w:t>
            </w:r>
            <w:proofErr w:type="spellEnd"/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 xml:space="preserve"> (+1) x))</w:t>
            </w:r>
          </w:p>
          <w:p w:rsidR="009C125B" w:rsidRPr="003308E5" w:rsidRDefault="009C125B" w:rsidP="009C125B"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[3, 4]</w:t>
            </w:r>
          </w:p>
        </w:tc>
      </w:tr>
    </w:tbl>
    <w:p w:rsidR="000019F9" w:rsidRDefault="000019F9" w:rsidP="000019F9">
      <w:pPr>
        <w:rPr>
          <w:sz w:val="6"/>
          <w:szCs w:val="6"/>
        </w:rPr>
      </w:pPr>
    </w:p>
    <w:p w:rsidR="00084A69" w:rsidRDefault="00084A69" w:rsidP="00084A69">
      <w:pPr>
        <w:rPr>
          <w:sz w:val="6"/>
          <w:szCs w:val="6"/>
        </w:rPr>
      </w:pPr>
    </w:p>
    <w:p w:rsidR="00084A69" w:rsidRDefault="00084A69" w:rsidP="00084A6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#11 – Parsing Combinators</w:t>
      </w:r>
    </w:p>
    <w:p w:rsidR="00084A69" w:rsidRPr="007D40B5" w:rsidRDefault="00084A69" w:rsidP="00084A6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4410"/>
        <w:gridCol w:w="4189"/>
      </w:tblGrid>
      <w:tr w:rsidR="00084A69" w:rsidTr="007559CD">
        <w:trPr>
          <w:jc w:val="center"/>
        </w:trPr>
        <w:tc>
          <w:tcPr>
            <w:tcW w:w="3020" w:type="dxa"/>
            <w:vAlign w:val="center"/>
          </w:tcPr>
          <w:p w:rsidR="00E41142" w:rsidRDefault="00E41142" w:rsidP="003E5DCC">
            <w:r w:rsidRPr="00E41142">
              <w:rPr>
                <w:b/>
                <w:color w:val="0000FF"/>
              </w:rPr>
              <w:t>Semantics:</w:t>
            </w:r>
            <w:r>
              <w:t xml:space="preserve"> Enumerate </w:t>
            </w:r>
            <w:r w:rsidRPr="00E41142">
              <w:rPr>
                <w:b/>
                <w:color w:val="FF0000"/>
              </w:rPr>
              <w:t>what a program means.</w:t>
            </w:r>
            <w:r w:rsidR="00106DE9">
              <w:t xml:space="preserve">  </w:t>
            </w:r>
            <w:r w:rsidRPr="00E41142">
              <w:rPr>
                <w:b/>
                <w:color w:val="00B050"/>
              </w:rPr>
              <w:t>Defined by the interpreter or compiler</w:t>
            </w:r>
            <w:r>
              <w:t>.</w:t>
            </w:r>
          </w:p>
          <w:p w:rsidR="00057EC8" w:rsidRDefault="00057EC8" w:rsidP="003E5DCC"/>
          <w:p w:rsidR="00057EC8" w:rsidRPr="00013649" w:rsidRDefault="00DD5354" w:rsidP="003E5DCC">
            <w:r>
              <w:rPr>
                <w:b/>
                <w:color w:val="0000FF"/>
              </w:rPr>
              <w:t>Syntax</w:t>
            </w:r>
            <w:r w:rsidRPr="00E41142">
              <w:rPr>
                <w:b/>
                <w:color w:val="0000FF"/>
              </w:rPr>
              <w:t>:</w:t>
            </w:r>
            <w:r>
              <w:t xml:space="preserve"> Enumerate </w:t>
            </w:r>
            <w:r>
              <w:rPr>
                <w:b/>
                <w:color w:val="FF0000"/>
              </w:rPr>
              <w:t>how a program Is structured</w:t>
            </w:r>
            <w:r w:rsidRPr="00E41142">
              <w:t>.</w:t>
            </w:r>
            <w:r>
              <w:t xml:space="preserve">  </w:t>
            </w:r>
            <w:r w:rsidRPr="00E41142">
              <w:rPr>
                <w:b/>
                <w:color w:val="00B050"/>
              </w:rPr>
              <w:t xml:space="preserve">Defined by the </w:t>
            </w:r>
            <w:r>
              <w:rPr>
                <w:b/>
                <w:color w:val="00B050"/>
              </w:rPr>
              <w:t>lexer and parser</w:t>
            </w:r>
            <w:r>
              <w:t>.</w:t>
            </w:r>
          </w:p>
        </w:tc>
        <w:tc>
          <w:tcPr>
            <w:tcW w:w="4410" w:type="dxa"/>
            <w:vAlign w:val="center"/>
          </w:tcPr>
          <w:p w:rsidR="00084A69" w:rsidRDefault="007559CD" w:rsidP="007559C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Compilation Flow</w:t>
            </w:r>
          </w:p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 xml:space="preserve">Step #1: </w:t>
            </w:r>
            <w:r>
              <w:t>Tokenizer/lexer generate</w:t>
            </w:r>
            <w:r w:rsidR="00CB7E4B">
              <w:t>s</w:t>
            </w:r>
            <w:r>
              <w:t xml:space="preserve"> a set of tokens.</w:t>
            </w:r>
          </w:p>
          <w:p w:rsidR="007559CD" w:rsidRDefault="007559CD" w:rsidP="00B924D9"/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>Step #2:</w:t>
            </w:r>
            <w:r>
              <w:t xml:space="preserve"> Parser turns the tokens into an abstract syntax tree.</w:t>
            </w:r>
          </w:p>
          <w:p w:rsidR="007559CD" w:rsidRDefault="007559CD" w:rsidP="00B924D9"/>
          <w:p w:rsidR="007559CD" w:rsidRPr="007559CD" w:rsidRDefault="007559CD" w:rsidP="003322C7">
            <w:r w:rsidRPr="007559CD">
              <w:rPr>
                <w:b/>
                <w:color w:val="E36C0A" w:themeColor="accent6" w:themeShade="BF"/>
              </w:rPr>
              <w:t>Step #3:</w:t>
            </w:r>
            <w:r>
              <w:t xml:space="preserve"> </w:t>
            </w:r>
            <w:r w:rsidR="003322C7">
              <w:t>Compilers</w:t>
            </w:r>
            <w:r>
              <w:t xml:space="preserve"> </w:t>
            </w:r>
            <w:r w:rsidR="00CB7E4B">
              <w:t>and</w:t>
            </w:r>
            <w:r>
              <w:t xml:space="preserve"> </w:t>
            </w:r>
            <w:r w:rsidR="00616F24">
              <w:t>interpreter</w:t>
            </w:r>
            <w:r w:rsidR="003322C7">
              <w:t>s</w:t>
            </w:r>
            <w:r>
              <w:t xml:space="preserve"> convert the AST into machine code or commands respectively.</w:t>
            </w:r>
          </w:p>
        </w:tc>
        <w:tc>
          <w:tcPr>
            <w:tcW w:w="4189" w:type="dxa"/>
            <w:vAlign w:val="center"/>
          </w:tcPr>
          <w:p w:rsidR="00084A69" w:rsidRPr="00E755FD" w:rsidRDefault="00E755FD" w:rsidP="00E755FD">
            <w:pPr>
              <w:jc w:val="center"/>
              <w:rPr>
                <w:b/>
                <w:color w:val="0000FF"/>
              </w:rPr>
            </w:pPr>
            <w:r w:rsidRPr="00E755FD">
              <w:rPr>
                <w:b/>
                <w:color w:val="0000FF"/>
              </w:rPr>
              <w:t>Lexer</w:t>
            </w:r>
          </w:p>
          <w:p w:rsidR="00E755FD" w:rsidRPr="00E755FD" w:rsidRDefault="00E755FD" w:rsidP="003E5DCC">
            <w:r w:rsidRPr="00E755FD">
              <w:rPr>
                <w:b/>
                <w:color w:val="FF0000"/>
              </w:rPr>
              <w:t>Converts the characters of the program into words of the language</w:t>
            </w:r>
            <w:r w:rsidRPr="00E755FD">
              <w:t>.</w:t>
            </w:r>
          </w:p>
          <w:p w:rsidR="00E755FD" w:rsidRPr="00E755FD" w:rsidRDefault="00E755FD" w:rsidP="003E5DCC"/>
          <w:p w:rsidR="006A2A6E" w:rsidRDefault="00E755FD" w:rsidP="003E5DCC">
            <w:pPr>
              <w:rPr>
                <w:b/>
                <w:color w:val="E36C0A" w:themeColor="accent6" w:themeShade="BF"/>
              </w:rPr>
            </w:pPr>
            <w:r w:rsidRPr="00E755FD">
              <w:rPr>
                <w:b/>
                <w:color w:val="E36C0A" w:themeColor="accent6" w:themeShade="BF"/>
              </w:rPr>
              <w:t xml:space="preserve">Examples: </w:t>
            </w:r>
          </w:p>
          <w:p w:rsidR="006A2A6E" w:rsidRDefault="006A2A6E" w:rsidP="006A2A6E">
            <w:pPr>
              <w:pStyle w:val="ListParagraph"/>
              <w:numPr>
                <w:ilvl w:val="0"/>
                <w:numId w:val="2"/>
              </w:numPr>
            </w:pPr>
            <w:r>
              <w:t>Lex/Flex (C/C++)</w:t>
            </w:r>
          </w:p>
          <w:p w:rsid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 xml:space="preserve">ANTLR &amp; </w:t>
            </w:r>
            <w:proofErr w:type="spellStart"/>
            <w:r w:rsidRPr="006A2A6E">
              <w:t>JavaCC</w:t>
            </w:r>
            <w:proofErr w:type="spellEnd"/>
            <w:r w:rsidRPr="006A2A6E">
              <w:t xml:space="preserve"> (Java)</w:t>
            </w:r>
          </w:p>
          <w:p w:rsidR="00E755FD" w:rsidRP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>Parsec (Haskell)</w:t>
            </w:r>
          </w:p>
        </w:tc>
      </w:tr>
    </w:tbl>
    <w:p w:rsidR="00E755FD" w:rsidRDefault="00E755FD" w:rsidP="00084A69">
      <w:pPr>
        <w:rPr>
          <w:sz w:val="6"/>
          <w:szCs w:val="6"/>
        </w:rPr>
      </w:pPr>
    </w:p>
    <w:p w:rsidR="00E755FD" w:rsidRDefault="00E755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E755FD" w:rsidRPr="007D40B5" w:rsidRDefault="00E755FD" w:rsidP="00E755F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2160"/>
        <w:gridCol w:w="3534"/>
        <w:gridCol w:w="2905"/>
      </w:tblGrid>
      <w:tr w:rsidR="004C11D8" w:rsidTr="00A266BE">
        <w:trPr>
          <w:jc w:val="center"/>
        </w:trPr>
        <w:tc>
          <w:tcPr>
            <w:tcW w:w="3020" w:type="dxa"/>
            <w:vAlign w:val="center"/>
          </w:tcPr>
          <w:p w:rsidR="004C11D8" w:rsidRDefault="004C11D8" w:rsidP="00F07DD5">
            <w:pPr>
              <w:jc w:val="center"/>
              <w:rPr>
                <w:b/>
                <w:color w:val="00B050"/>
              </w:rPr>
            </w:pPr>
            <w:r w:rsidRPr="00F07DD5">
              <w:rPr>
                <w:b/>
                <w:color w:val="00B050"/>
              </w:rPr>
              <w:t>Categories of Tokens</w:t>
            </w:r>
          </w:p>
          <w:p w:rsidR="00356E9E" w:rsidRPr="00F07DD5" w:rsidRDefault="00356E9E" w:rsidP="00F07DD5">
            <w:pPr>
              <w:jc w:val="center"/>
              <w:rPr>
                <w:b/>
                <w:color w:val="00B050"/>
              </w:rPr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Reserved Words/Keywords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while, if, then, else</w:t>
            </w:r>
          </w:p>
          <w:p w:rsidR="004C11D8" w:rsidRPr="00E755FD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Literals/Constants</w:t>
            </w:r>
            <w:r>
              <w:t xml:space="preserve">. 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123, “Hello World!”</w:t>
            </w:r>
          </w:p>
          <w:p w:rsidR="004C11D8" w:rsidRPr="00E755FD" w:rsidRDefault="004C11D8" w:rsidP="00E755FD"/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Special symbols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“;”, “=&gt;”, “&amp;&amp;”</w:t>
            </w:r>
          </w:p>
          <w:p w:rsidR="004C11D8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Identifiers</w:t>
            </w:r>
            <w:r>
              <w:t xml:space="preserve">. </w:t>
            </w:r>
          </w:p>
          <w:p w:rsidR="004C11D8" w:rsidRPr="00E755FD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“balance”, “</w:t>
            </w:r>
            <w:proofErr w:type="spellStart"/>
            <w:r>
              <w:t>myFunction</w:t>
            </w:r>
            <w:proofErr w:type="spellEnd"/>
            <w:r>
              <w:t>”</w:t>
            </w:r>
          </w:p>
        </w:tc>
        <w:tc>
          <w:tcPr>
            <w:tcW w:w="2160" w:type="dxa"/>
            <w:vAlign w:val="center"/>
          </w:tcPr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Parsing</w:t>
            </w:r>
          </w:p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</w:p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FF0000"/>
              </w:rPr>
              <w:t>Parser converts tokens to abstract syntax trees</w:t>
            </w:r>
            <w:r>
              <w:t>.</w:t>
            </w:r>
          </w:p>
          <w:p w:rsidR="004C11D8" w:rsidRPr="008028C2" w:rsidRDefault="004C11D8" w:rsidP="008028C2"/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00B050"/>
              </w:rPr>
              <w:t>Defined by context free grammars</w:t>
            </w:r>
            <w:r w:rsidRPr="00390EBF">
              <w:rPr>
                <w:color w:val="00B050"/>
              </w:rPr>
              <w:t xml:space="preserve"> </w:t>
            </w:r>
            <w:r>
              <w:t>(CFG)</w:t>
            </w:r>
          </w:p>
          <w:p w:rsidR="004C11D8" w:rsidRPr="008028C2" w:rsidRDefault="004C11D8" w:rsidP="008028C2"/>
          <w:p w:rsidR="004C11D8" w:rsidRPr="00356E9E" w:rsidRDefault="004C11D8" w:rsidP="008028C2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356E9E">
              <w:rPr>
                <w:b/>
              </w:rPr>
              <w:t>Types of Parsers:</w:t>
            </w:r>
          </w:p>
          <w:p w:rsidR="004C11D8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Bottom-up</w:t>
            </w:r>
            <w:r>
              <w:t>/</w:t>
            </w:r>
            <w:r w:rsidRPr="00390EBF">
              <w:rPr>
                <w:b/>
                <w:color w:val="E36C0A" w:themeColor="accent6" w:themeShade="BF"/>
              </w:rPr>
              <w:t>Shift-Reduce</w:t>
            </w:r>
            <w:r>
              <w:t xml:space="preserve"> Parsers</w:t>
            </w:r>
          </w:p>
          <w:p w:rsidR="004C11D8" w:rsidRPr="007559CD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Top-down</w:t>
            </w:r>
            <w:r>
              <w:t xml:space="preserve"> parsers</w:t>
            </w:r>
          </w:p>
        </w:tc>
        <w:tc>
          <w:tcPr>
            <w:tcW w:w="3534" w:type="dxa"/>
            <w:vAlign w:val="center"/>
          </w:tcPr>
          <w:p w:rsidR="004C11D8" w:rsidRPr="004C11D8" w:rsidRDefault="004C11D8" w:rsidP="004C11D8">
            <w:pPr>
              <w:jc w:val="center"/>
              <w:rPr>
                <w:b/>
                <w:color w:val="0000FF"/>
              </w:rPr>
            </w:pPr>
            <w:r w:rsidRPr="004C11D8">
              <w:rPr>
                <w:b/>
                <w:color w:val="0000FF"/>
              </w:rPr>
              <w:t>Context Free Grammars</w:t>
            </w:r>
          </w:p>
          <w:p w:rsidR="004C11D8" w:rsidRDefault="004C11D8" w:rsidP="003E5DCC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>Grammars specify the language.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 xml:space="preserve">Specified in Backus-Naur form format.  </w:t>
            </w:r>
            <w:r w:rsidRPr="00A266B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4C11D8" w:rsidRDefault="004C11D8" w:rsidP="004C11D8"/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Expr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A41481">
              <w:rPr>
                <w:rFonts w:ascii="Courier New" w:hAnsi="Courier New" w:cs="Courier New"/>
                <w:b/>
              </w:rPr>
              <w:t xml:space="preserve"> Number</w:t>
            </w:r>
          </w:p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    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|</w:t>
            </w:r>
            <w:r w:rsidR="00A41481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A41481">
              <w:rPr>
                <w:rFonts w:ascii="Courier New" w:hAnsi="Courier New" w:cs="Courier New"/>
                <w:b/>
              </w:rPr>
              <w:t xml:space="preserve"> Number + Expr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A266BE">
              <w:rPr>
                <w:b/>
                <w:color w:val="0000FF"/>
              </w:rPr>
              <w:t xml:space="preserve">Terminal </w:t>
            </w:r>
            <w:r>
              <w:t xml:space="preserve">– </w:t>
            </w:r>
            <w:r w:rsidRPr="00F12718">
              <w:rPr>
                <w:b/>
                <w:color w:val="FF0000"/>
              </w:rPr>
              <w:t>Cannot be broken down</w:t>
            </w:r>
            <w:r>
              <w:t xml:space="preserve"> further.</w:t>
            </w:r>
            <w:r w:rsidR="00F12718">
              <w:t xml:space="preserve">  </w:t>
            </w:r>
          </w:p>
          <w:p w:rsidR="004C11D8" w:rsidRDefault="004C11D8" w:rsidP="004C11D8">
            <w:pPr>
              <w:pStyle w:val="ListParagraph"/>
              <w:ind w:left="144" w:firstLine="0"/>
            </w:pPr>
          </w:p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F12718">
              <w:rPr>
                <w:b/>
                <w:color w:val="0000FF"/>
              </w:rPr>
              <w:t>Non</w:t>
            </w:r>
            <w:r w:rsidRPr="004C11D8">
              <w:t>-</w:t>
            </w:r>
            <w:r w:rsidRPr="00A266BE">
              <w:rPr>
                <w:b/>
                <w:color w:val="0000FF"/>
              </w:rPr>
              <w:t>terminals</w:t>
            </w:r>
            <w:r w:rsidRPr="004C11D8">
              <w:t xml:space="preserve"> – </w:t>
            </w:r>
            <w:r w:rsidRPr="00F12718">
              <w:rPr>
                <w:b/>
                <w:color w:val="00B050"/>
              </w:rPr>
              <w:t>Can be broken down</w:t>
            </w:r>
            <w:r w:rsidRPr="004C11D8">
              <w:t xml:space="preserve"> further.</w:t>
            </w:r>
          </w:p>
          <w:p w:rsidR="00F12718" w:rsidRPr="00F12718" w:rsidRDefault="00F12718" w:rsidP="00F12718">
            <w:pPr>
              <w:pStyle w:val="ListParagraph"/>
            </w:pPr>
          </w:p>
          <w:p w:rsidR="00F12718" w:rsidRPr="00F12718" w:rsidRDefault="00F12718" w:rsidP="00F12718">
            <w:r w:rsidRPr="00F12718">
              <w:rPr>
                <w:b/>
                <w:color w:val="E36C0A" w:themeColor="accent6" w:themeShade="BF"/>
              </w:rPr>
              <w:t>Example:</w:t>
            </w:r>
            <w:r>
              <w:t xml:space="preserve"> “0”, “1”, “2”, </w:t>
            </w:r>
            <w:proofErr w:type="gramStart"/>
            <w:r>
              <w:t>…</w:t>
            </w:r>
            <w:r w:rsidR="00F34894">
              <w:t xml:space="preserve"> </w:t>
            </w:r>
            <w:r>
              <w:t>,</w:t>
            </w:r>
            <w:proofErr w:type="gramEnd"/>
            <w:r>
              <w:t xml:space="preserve"> “9” are terminals but digit, number, and expression are not.</w:t>
            </w:r>
          </w:p>
        </w:tc>
        <w:tc>
          <w:tcPr>
            <w:tcW w:w="2905" w:type="dxa"/>
            <w:vAlign w:val="center"/>
          </w:tcPr>
          <w:p w:rsidR="004C11D8" w:rsidRPr="00A41481" w:rsidRDefault="00A41481" w:rsidP="008744CE">
            <w:pPr>
              <w:jc w:val="center"/>
              <w:rPr>
                <w:b/>
                <w:color w:val="E36C0A" w:themeColor="accent6" w:themeShade="BF"/>
              </w:rPr>
            </w:pPr>
            <w:r w:rsidRPr="00A41481">
              <w:rPr>
                <w:b/>
                <w:color w:val="E36C0A" w:themeColor="accent6" w:themeShade="BF"/>
              </w:rPr>
              <w:t>Example</w:t>
            </w:r>
            <w:r w:rsidR="00297CAE" w:rsidRPr="00A41481">
              <w:rPr>
                <w:b/>
                <w:color w:val="E36C0A" w:themeColor="accent6" w:themeShade="BF"/>
              </w:rPr>
              <w:t xml:space="preserve"> Grammar</w:t>
            </w:r>
          </w:p>
          <w:p w:rsidR="00297CAE" w:rsidRDefault="00297CAE" w:rsidP="00A266BE"/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expr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expr +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    |</w:t>
            </w:r>
            <w:r w:rsidRPr="002026B0">
              <w:rPr>
                <w:rFonts w:ascii="Courier New" w:hAnsi="Courier New" w:cs="Courier New"/>
                <w:b/>
              </w:rPr>
              <w:t xml:space="preserve">  expr –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|</w:t>
            </w:r>
            <w:r w:rsidRPr="002026B0">
              <w:rPr>
                <w:rFonts w:ascii="Courier New" w:hAnsi="Courier New" w:cs="Courier New"/>
                <w:b/>
              </w:rPr>
              <w:t xml:space="preserve">  ( expr )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 number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</w:p>
          <w:p w:rsidR="00297CAE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number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number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</w:p>
          <w:p w:rsidR="002F7F83" w:rsidRPr="00A266BE" w:rsidRDefault="002F7F83" w:rsidP="00A266BE">
            <w:r w:rsidRPr="002026B0">
              <w:rPr>
                <w:rFonts w:ascii="Courier New" w:hAnsi="Courier New" w:cs="Courier New"/>
                <w:b/>
              </w:rPr>
              <w:t xml:space="preserve">digit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-&gt; </w:t>
            </w:r>
            <w:r w:rsidRPr="002026B0">
              <w:rPr>
                <w:rFonts w:ascii="Courier New" w:hAnsi="Courier New" w:cs="Courier New"/>
                <w:b/>
              </w:rPr>
              <w:t xml:space="preserve">0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1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2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…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9</w:t>
            </w:r>
          </w:p>
        </w:tc>
      </w:tr>
    </w:tbl>
    <w:p w:rsidR="00E755FD" w:rsidRPr="007D40B5" w:rsidRDefault="00E755FD" w:rsidP="00E755FD">
      <w:pPr>
        <w:rPr>
          <w:sz w:val="6"/>
          <w:szCs w:val="6"/>
        </w:rPr>
      </w:pPr>
    </w:p>
    <w:p w:rsidR="00F10BCA" w:rsidRPr="007D40B5" w:rsidRDefault="00F10BCA" w:rsidP="00F10BCA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3870"/>
        <w:gridCol w:w="1530"/>
        <w:gridCol w:w="3199"/>
      </w:tblGrid>
      <w:tr w:rsidR="00F10BCA" w:rsidTr="00764D3E">
        <w:trPr>
          <w:jc w:val="center"/>
        </w:trPr>
        <w:tc>
          <w:tcPr>
            <w:tcW w:w="3020" w:type="dxa"/>
            <w:vAlign w:val="center"/>
          </w:tcPr>
          <w:p w:rsidR="00F10BCA" w:rsidRPr="00463015" w:rsidRDefault="00463015" w:rsidP="00463015">
            <w:pPr>
              <w:jc w:val="center"/>
              <w:rPr>
                <w:b/>
                <w:color w:val="0000FF"/>
              </w:rPr>
            </w:pPr>
            <w:r w:rsidRPr="00463015">
              <w:rPr>
                <w:b/>
                <w:color w:val="0000FF"/>
              </w:rPr>
              <w:t xml:space="preserve">Bottom-Up </w:t>
            </w:r>
            <w:r w:rsidRPr="00463015">
              <w:rPr>
                <w:b/>
              </w:rPr>
              <w:t xml:space="preserve">/ </w:t>
            </w:r>
            <w:r w:rsidR="00173195" w:rsidRPr="00173195">
              <w:rPr>
                <w:b/>
                <w:color w:val="00B050"/>
              </w:rPr>
              <w:t>Shift</w:t>
            </w:r>
            <w:r w:rsidR="00173195">
              <w:rPr>
                <w:b/>
                <w:color w:val="0000FF"/>
              </w:rPr>
              <w:t>-</w:t>
            </w:r>
            <w:r w:rsidR="00173195" w:rsidRPr="00173195">
              <w:rPr>
                <w:b/>
                <w:color w:val="E36C0A" w:themeColor="accent6" w:themeShade="BF"/>
              </w:rPr>
              <w:t>R</w:t>
            </w:r>
            <w:r w:rsidRPr="00173195">
              <w:rPr>
                <w:b/>
                <w:color w:val="E36C0A" w:themeColor="accent6" w:themeShade="BF"/>
              </w:rPr>
              <w:t xml:space="preserve">educe </w:t>
            </w:r>
            <w:r w:rsidRPr="00463015">
              <w:rPr>
                <w:b/>
                <w:color w:val="0000FF"/>
              </w:rPr>
              <w:t>Parser</w:t>
            </w:r>
          </w:p>
          <w:p w:rsidR="00206F6F" w:rsidRPr="00206F6F" w:rsidRDefault="00206F6F" w:rsidP="00206F6F">
            <w:pPr>
              <w:pStyle w:val="ListParagraph"/>
              <w:ind w:left="144" w:firstLine="0"/>
            </w:pP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00B050"/>
              </w:rPr>
              <w:t>Shift</w:t>
            </w:r>
            <w:r>
              <w:t xml:space="preserve"> tokens onto a stack</w:t>
            </w: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E36C0A" w:themeColor="accent6" w:themeShade="BF"/>
              </w:rPr>
              <w:t>Reduce</w:t>
            </w:r>
            <w:r>
              <w:t xml:space="preserve"> </w:t>
            </w:r>
            <w:r w:rsidR="00173195">
              <w:t xml:space="preserve">the stack </w:t>
            </w:r>
            <w:r>
              <w:t>to a non-terminal.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0614D6" w:rsidRDefault="00014008" w:rsidP="000614D6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00B050"/>
              </w:rPr>
              <w:t>L</w:t>
            </w:r>
            <w:r w:rsidRPr="00014008">
              <w:rPr>
                <w:b/>
                <w:color w:val="FF0000"/>
              </w:rPr>
              <w:t>R</w:t>
            </w:r>
            <w:r>
              <w:t xml:space="preserve"> – </w:t>
            </w:r>
            <w:r w:rsidRPr="00014008"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FF0000"/>
                <w:u w:val="single"/>
              </w:rPr>
              <w:t>R</w:t>
            </w:r>
            <w:r w:rsidR="00012213">
              <w:t>ight</w:t>
            </w:r>
            <w:r>
              <w:t>most derivation</w:t>
            </w:r>
          </w:p>
          <w:p w:rsidR="00CB522D" w:rsidRPr="00CB522D" w:rsidRDefault="00CB522D" w:rsidP="00CB522D"/>
          <w:p w:rsidR="000614D6" w:rsidRDefault="000614D6" w:rsidP="000614D6">
            <w:pPr>
              <w:pStyle w:val="ListParagraph"/>
              <w:numPr>
                <w:ilvl w:val="0"/>
                <w:numId w:val="9"/>
              </w:numPr>
            </w:pPr>
            <w:r w:rsidRPr="000614D6">
              <w:rPr>
                <w:b/>
                <w:color w:val="FF0000"/>
              </w:rPr>
              <w:t>L</w:t>
            </w:r>
            <w:r>
              <w:rPr>
                <w:b/>
                <w:color w:val="00B050"/>
              </w:rPr>
              <w:t>A</w:t>
            </w:r>
            <w:r w:rsidRPr="000614D6">
              <w:rPr>
                <w:b/>
                <w:color w:val="FF0000"/>
              </w:rPr>
              <w:t>LR</w:t>
            </w:r>
            <w:r>
              <w:rPr>
                <w:b/>
                <w:color w:val="00B050"/>
              </w:rPr>
              <w:t xml:space="preserve"> </w:t>
            </w:r>
            <w:r>
              <w:t xml:space="preserve">– </w:t>
            </w:r>
            <w:r w:rsidRPr="000614D6">
              <w:rPr>
                <w:b/>
                <w:i/>
                <w:color w:val="FF0000"/>
                <w:u w:val="single"/>
              </w:rPr>
              <w:t>L</w:t>
            </w:r>
            <w:r>
              <w:t>ook-</w:t>
            </w:r>
            <w:r w:rsidRPr="000614D6">
              <w:rPr>
                <w:b/>
                <w:i/>
                <w:color w:val="00B050"/>
                <w:u w:val="single"/>
              </w:rPr>
              <w:t>A</w:t>
            </w:r>
            <w:r>
              <w:t xml:space="preserve">head </w:t>
            </w:r>
            <w:r w:rsidRPr="000614D6">
              <w:rPr>
                <w:b/>
                <w:i/>
                <w:color w:val="FF0000"/>
                <w:u w:val="single"/>
              </w:rPr>
              <w:t>LR</w:t>
            </w:r>
            <w:r>
              <w:t xml:space="preserve"> parsers are the most </w:t>
            </w:r>
            <w:r w:rsidR="00A77A84">
              <w:t>popular type of LR parsers</w:t>
            </w:r>
            <w:r>
              <w:t>.</w:t>
            </w:r>
          </w:p>
          <w:p w:rsidR="000614D6" w:rsidRDefault="000614D6" w:rsidP="000614D6">
            <w:pPr>
              <w:pStyle w:val="ListParagraph"/>
              <w:numPr>
                <w:ilvl w:val="1"/>
                <w:numId w:val="9"/>
              </w:numPr>
            </w:pPr>
            <w:r w:rsidRPr="002E77B4">
              <w:rPr>
                <w:b/>
                <w:color w:val="E36C0A" w:themeColor="accent6" w:themeShade="BF"/>
              </w:rPr>
              <w:t>Examples:</w:t>
            </w:r>
            <w:r>
              <w:rPr>
                <w:b/>
                <w:color w:val="00B050"/>
              </w:rPr>
              <w:t xml:space="preserve"> </w:t>
            </w:r>
            <w:r>
              <w:t>YACC/Bison</w:t>
            </w:r>
          </w:p>
          <w:p w:rsidR="00764D3E" w:rsidRPr="00764D3E" w:rsidRDefault="00764D3E" w:rsidP="00764D3E">
            <w:pPr>
              <w:pStyle w:val="ListParagraph"/>
              <w:ind w:left="144" w:firstLine="0"/>
            </w:pPr>
          </w:p>
          <w:p w:rsidR="00463015" w:rsidRPr="00463015" w:rsidRDefault="000614D6" w:rsidP="000614D6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00B050"/>
              </w:rPr>
              <w:t>Fading from popularity</w:t>
            </w:r>
          </w:p>
        </w:tc>
        <w:tc>
          <w:tcPr>
            <w:tcW w:w="3870" w:type="dxa"/>
            <w:vAlign w:val="center"/>
          </w:tcPr>
          <w:p w:rsidR="00F10BCA" w:rsidRPr="007B3133" w:rsidRDefault="000A4051" w:rsidP="007B3133">
            <w:pPr>
              <w:jc w:val="center"/>
              <w:rPr>
                <w:b/>
                <w:color w:val="0000FF"/>
              </w:rPr>
            </w:pPr>
            <w:r w:rsidRPr="007B3133">
              <w:rPr>
                <w:b/>
                <w:color w:val="0000FF"/>
              </w:rPr>
              <w:t>Top-Down Parser</w:t>
            </w:r>
          </w:p>
          <w:p w:rsidR="000A4051" w:rsidRDefault="000A4051" w:rsidP="000A4051">
            <w:pPr>
              <w:pStyle w:val="ListParagraph"/>
              <w:numPr>
                <w:ilvl w:val="0"/>
                <w:numId w:val="9"/>
              </w:numPr>
            </w:pPr>
            <w:r w:rsidRPr="002939EF">
              <w:rPr>
                <w:b/>
                <w:color w:val="FF0000"/>
              </w:rPr>
              <w:t>Non-terminals are expanded to match tokens</w:t>
            </w:r>
            <w:r>
              <w:t>.</w:t>
            </w:r>
          </w:p>
          <w:p w:rsidR="00416286" w:rsidRDefault="00416286" w:rsidP="00217E37">
            <w:pPr>
              <w:pStyle w:val="ListParagraph"/>
              <w:ind w:left="144" w:firstLine="0"/>
            </w:pPr>
          </w:p>
          <w:p w:rsidR="007B3133" w:rsidRDefault="007B3133" w:rsidP="000A4051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FF0000"/>
              </w:rPr>
              <w:t>L</w:t>
            </w:r>
            <w:r w:rsidRPr="007B3133">
              <w:rPr>
                <w:b/>
                <w:color w:val="00B050"/>
              </w:rPr>
              <w:t>L</w:t>
            </w:r>
            <w:r>
              <w:t xml:space="preserve"> – </w:t>
            </w:r>
            <w:r w:rsidRPr="007B3133">
              <w:rPr>
                <w:b/>
                <w:i/>
                <w:color w:val="FF000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eftmost </w:t>
            </w:r>
            <w:r w:rsidR="00BA367E">
              <w:t>derivation</w:t>
            </w:r>
          </w:p>
          <w:p w:rsidR="00BA367E" w:rsidRDefault="000A4051" w:rsidP="00BA367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B3133">
              <w:rPr>
                <w:b/>
                <w:color w:val="0000FF"/>
              </w:rPr>
              <w:t>LL(</w:t>
            </w:r>
            <w:proofErr w:type="gramEnd"/>
            <w:r w:rsidRPr="007B3133">
              <w:rPr>
                <w:b/>
                <w:color w:val="0000FF"/>
              </w:rPr>
              <w:t>k) Parser</w:t>
            </w:r>
            <w:r>
              <w:t xml:space="preserve"> – Looks ahead up to </w:t>
            </w:r>
            <w:r>
              <w:rPr>
                <w:i/>
              </w:rPr>
              <w:t>k</w:t>
            </w:r>
            <w:r>
              <w:t xml:space="preserve"> elements.</w:t>
            </w:r>
            <w:r w:rsidR="00BA367E">
              <w:t xml:space="preserve"> </w:t>
            </w:r>
            <w:r w:rsidR="00BA367E" w:rsidRPr="00BA367E">
              <w:rPr>
                <w:b/>
                <w:color w:val="E36C0A" w:themeColor="accent6" w:themeShade="BF"/>
              </w:rPr>
              <w:t>Example</w:t>
            </w:r>
            <w:r w:rsidR="00BA367E">
              <w:rPr>
                <w:b/>
                <w:color w:val="E36C0A" w:themeColor="accent6" w:themeShade="BF"/>
              </w:rPr>
              <w:t>s</w:t>
            </w:r>
            <w:r w:rsidR="00BA367E" w:rsidRPr="00BA367E">
              <w:t>: Java CC, ANTLR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764D3E" w:rsidRDefault="00764D3E" w:rsidP="00764D3E">
            <w:pPr>
              <w:pStyle w:val="ListParagraph"/>
              <w:numPr>
                <w:ilvl w:val="1"/>
                <w:numId w:val="9"/>
              </w:numPr>
            </w:pPr>
            <w:r>
              <w:t xml:space="preserve">The higher the </w:t>
            </w:r>
            <w:r>
              <w:rPr>
                <w:i/>
              </w:rPr>
              <w:t>k</w:t>
            </w:r>
            <w:r>
              <w:t>, the more difficult language is to parse.</w:t>
            </w:r>
            <w:r w:rsidR="007A4482">
              <w:t xml:space="preserve">  </w:t>
            </w:r>
            <w:proofErr w:type="gramStart"/>
            <w:r w:rsidR="007A4482" w:rsidRPr="009419A7">
              <w:rPr>
                <w:b/>
                <w:i/>
                <w:color w:val="7030A0"/>
              </w:rPr>
              <w:t>k</w:t>
            </w:r>
            <w:proofErr w:type="gramEnd"/>
            <w:r w:rsidR="007A4482" w:rsidRPr="008126B1">
              <w:rPr>
                <w:b/>
                <w:i/>
                <w:color w:val="00B050"/>
              </w:rPr>
              <w:t xml:space="preserve"> </w:t>
            </w:r>
            <w:r w:rsidR="007A4482" w:rsidRPr="007A4482">
              <w:rPr>
                <w:b/>
                <w:color w:val="00B050"/>
              </w:rPr>
              <w:t>can be arbitrary</w:t>
            </w:r>
            <w:r w:rsidR="007A4482">
              <w:t xml:space="preserve">. </w:t>
            </w:r>
          </w:p>
          <w:p w:rsidR="00764D3E" w:rsidRPr="00BA367E" w:rsidRDefault="00764D3E" w:rsidP="00764D3E">
            <w:pPr>
              <w:pStyle w:val="ListParagraph"/>
              <w:ind w:left="288" w:firstLine="0"/>
            </w:pPr>
          </w:p>
          <w:p w:rsidR="007B3133" w:rsidRPr="00BA367E" w:rsidRDefault="007B3133" w:rsidP="008500FC">
            <w:pPr>
              <w:pStyle w:val="ListParagraph"/>
              <w:numPr>
                <w:ilvl w:val="1"/>
                <w:numId w:val="9"/>
              </w:numPr>
            </w:pPr>
            <w:proofErr w:type="gramStart"/>
            <w:r w:rsidRPr="00BA367E">
              <w:rPr>
                <w:b/>
                <w:i/>
                <w:color w:val="7030A0"/>
              </w:rPr>
              <w:t>LL(</w:t>
            </w:r>
            <w:proofErr w:type="gramEnd"/>
            <w:r w:rsidRPr="00BA367E">
              <w:rPr>
                <w:b/>
                <w:i/>
                <w:color w:val="7030A0"/>
              </w:rPr>
              <w:t>1)</w:t>
            </w:r>
            <w:r w:rsidRPr="00BA367E">
              <w:rPr>
                <w:color w:val="7030A0"/>
              </w:rPr>
              <w:t xml:space="preserve"> </w:t>
            </w:r>
            <w:r w:rsidR="00BA367E" w:rsidRPr="00BA367E">
              <w:rPr>
                <w:color w:val="7030A0"/>
              </w:rPr>
              <w:t xml:space="preserve"> </w:t>
            </w:r>
            <w:r w:rsidR="00BA367E">
              <w:t>- Easy to parse using either LL or recursive descent parsers.</w:t>
            </w:r>
            <w:r w:rsidR="00CB64B1">
              <w:t xml:space="preserve">  </w:t>
            </w:r>
            <w:r w:rsidR="00CB64B1" w:rsidRPr="00CB64B1">
              <w:rPr>
                <w:b/>
                <w:color w:val="FF0000"/>
              </w:rPr>
              <w:t xml:space="preserve">Many computer languages are designed to be </w:t>
            </w:r>
            <w:proofErr w:type="gramStart"/>
            <w:r w:rsidR="00CB64B1" w:rsidRPr="00CB64B1">
              <w:rPr>
                <w:b/>
                <w:color w:val="FF0000"/>
              </w:rPr>
              <w:t>LL(</w:t>
            </w:r>
            <w:proofErr w:type="gramEnd"/>
            <w:r w:rsidR="00CB64B1" w:rsidRPr="00CB64B1">
              <w:rPr>
                <w:b/>
                <w:color w:val="FF0000"/>
              </w:rPr>
              <w:t>1)</w:t>
            </w:r>
            <w:r w:rsidR="00CB64B1">
              <w:t>.</w:t>
            </w:r>
          </w:p>
        </w:tc>
        <w:tc>
          <w:tcPr>
            <w:tcW w:w="1530" w:type="dxa"/>
            <w:vAlign w:val="center"/>
          </w:tcPr>
          <w:p w:rsidR="00F10BCA" w:rsidRPr="0033389B" w:rsidRDefault="0033389B" w:rsidP="0033389B">
            <w:pPr>
              <w:jc w:val="center"/>
              <w:rPr>
                <w:b/>
                <w:color w:val="0000FF"/>
              </w:rPr>
            </w:pPr>
            <w:r w:rsidRPr="0033389B">
              <w:rPr>
                <w:b/>
                <w:color w:val="0000FF"/>
              </w:rPr>
              <w:t>Parser Co</w:t>
            </w:r>
            <w:r w:rsidR="005B2753" w:rsidRPr="0033389B">
              <w:rPr>
                <w:b/>
                <w:color w:val="0000FF"/>
              </w:rPr>
              <w:t>mbinator</w:t>
            </w:r>
          </w:p>
          <w:p w:rsidR="005B2753" w:rsidRDefault="005B2753" w:rsidP="003E5DCC"/>
          <w:p w:rsidR="005B2753" w:rsidRDefault="005B2753" w:rsidP="003E5DCC">
            <w:r w:rsidRPr="0059467D">
              <w:rPr>
                <w:b/>
                <w:color w:val="FF0000"/>
              </w:rPr>
              <w:t>Combine simpler parsers to make a more complex parser</w:t>
            </w:r>
            <w:r>
              <w:t>.</w:t>
            </w:r>
          </w:p>
          <w:p w:rsidR="005B2753" w:rsidRDefault="005B2753" w:rsidP="003E5DCC"/>
          <w:p w:rsidR="005B2753" w:rsidRPr="00F10BCA" w:rsidRDefault="005B2753" w:rsidP="003E5DCC">
            <w:r w:rsidRPr="0033389B">
              <w:rPr>
                <w:b/>
                <w:color w:val="E36C0A" w:themeColor="accent6" w:themeShade="BF"/>
              </w:rPr>
              <w:t>Example</w:t>
            </w:r>
            <w:r>
              <w:t>: P</w:t>
            </w:r>
            <w:r w:rsidR="0033389B">
              <w:t>arsec</w:t>
            </w:r>
          </w:p>
        </w:tc>
        <w:tc>
          <w:tcPr>
            <w:tcW w:w="3199" w:type="dxa"/>
            <w:vAlign w:val="center"/>
          </w:tcPr>
          <w:p w:rsidR="006266F1" w:rsidRDefault="008E7E08" w:rsidP="008E7E08">
            <w:pPr>
              <w:jc w:val="center"/>
              <w:rPr>
                <w:b/>
                <w:color w:val="E36C0A" w:themeColor="accent6" w:themeShade="BF"/>
              </w:rPr>
            </w:pPr>
            <w:r w:rsidRPr="008E7E08">
              <w:rPr>
                <w:b/>
                <w:color w:val="E36C0A" w:themeColor="accent6" w:themeShade="BF"/>
              </w:rPr>
              <w:t xml:space="preserve">Useful </w:t>
            </w:r>
            <w:r>
              <w:rPr>
                <w:b/>
                <w:color w:val="E36C0A" w:themeColor="accent6" w:themeShade="BF"/>
              </w:rPr>
              <w:t>Parsec</w:t>
            </w:r>
            <w:r w:rsidRPr="008E7E08">
              <w:rPr>
                <w:b/>
                <w:color w:val="E36C0A" w:themeColor="accent6" w:themeShade="BF"/>
              </w:rPr>
              <w:t xml:space="preserve"> Functions</w:t>
            </w:r>
          </w:p>
          <w:p w:rsidR="008E7E08" w:rsidRDefault="008E7E08" w:rsidP="008E7E08">
            <w:pPr>
              <w:jc w:val="center"/>
            </w:pPr>
          </w:p>
          <w:p w:rsidR="006A756F" w:rsidRDefault="006A756F" w:rsidP="006A756F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A846B9">
              <w:rPr>
                <w:rFonts w:ascii="Courier New" w:hAnsi="Courier New" w:cs="Courier New"/>
                <w:b/>
                <w:color w:val="0000FF"/>
              </w:rPr>
              <w:t>many</w:t>
            </w:r>
            <w:proofErr w:type="gramEnd"/>
            <w:r>
              <w:t xml:space="preserve"> – Parses </w:t>
            </w:r>
            <w:r w:rsidRPr="00B44366">
              <w:rPr>
                <w:b/>
                <w:color w:val="00B050"/>
              </w:rPr>
              <w:t xml:space="preserve">zero or more </w:t>
            </w:r>
            <w:r w:rsidR="00A846B9">
              <w:t>occurrences</w:t>
            </w:r>
            <w:r>
              <w:t xml:space="preserve"> of the given parser.</w:t>
            </w:r>
          </w:p>
          <w:p w:rsidR="00A846B9" w:rsidRDefault="00A846B9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many1</w:t>
            </w:r>
            <w:r>
              <w:t xml:space="preserve"> – Parses </w:t>
            </w:r>
            <w:r w:rsidRPr="00B44366">
              <w:rPr>
                <w:b/>
                <w:color w:val="FF0000"/>
              </w:rPr>
              <w:t>1 or more</w:t>
            </w:r>
            <w:r w:rsidRPr="00B44366">
              <w:rPr>
                <w:color w:val="FF0000"/>
              </w:rPr>
              <w:t xml:space="preserve"> </w:t>
            </w:r>
            <w:r w:rsidR="00B44366">
              <w:t>occurrences</w:t>
            </w:r>
            <w:r>
              <w:t xml:space="preserve"> of the given parser.</w:t>
            </w:r>
          </w:p>
          <w:p w:rsidR="005C769B" w:rsidRPr="005C769B" w:rsidRDefault="005C769B" w:rsidP="005C769B">
            <w:pPr>
              <w:pStyle w:val="ListParagraph"/>
              <w:ind w:left="144" w:firstLine="0"/>
            </w:pPr>
          </w:p>
          <w:p w:rsidR="00EA67B1" w:rsidRDefault="005C769B" w:rsidP="006A756F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</w:rPr>
              <w:t>noneOf</w:t>
            </w:r>
            <w:proofErr w:type="spellEnd"/>
            <w:r>
              <w:t xml:space="preserve"> – Anything but the specified value</w:t>
            </w:r>
          </w:p>
          <w:p w:rsidR="007729BE" w:rsidRPr="00C37053" w:rsidRDefault="007729BE" w:rsidP="00C37053"/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spaces</w:t>
            </w:r>
            <w:r>
              <w:t xml:space="preserve"> – Whitespace characters</w:t>
            </w:r>
          </w:p>
          <w:p w:rsidR="005C769B" w:rsidRPr="00C37053" w:rsidRDefault="005C769B" w:rsidP="005C769B">
            <w:pPr>
              <w:pStyle w:val="ListParagraph"/>
              <w:ind w:left="144" w:firstLine="0"/>
            </w:pPr>
          </w:p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char</w:t>
            </w:r>
            <w:r>
              <w:t xml:space="preserve"> – The specific specified character</w:t>
            </w:r>
          </w:p>
          <w:p w:rsidR="005C769B" w:rsidRDefault="005C769B" w:rsidP="005C769B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rPr>
                <w:rFonts w:ascii="Courier New" w:hAnsi="Courier New" w:cs="Courier New"/>
                <w:b/>
                <w:color w:val="0000FF"/>
              </w:rPr>
              <w:t>string</w:t>
            </w:r>
            <w:proofErr w:type="gramEnd"/>
            <w:r>
              <w:t xml:space="preserve"> – The specific specified string.</w:t>
            </w:r>
          </w:p>
          <w:p w:rsidR="000E2E3E" w:rsidRPr="000E2E3E" w:rsidRDefault="000E2E3E" w:rsidP="000E2E3E"/>
          <w:p w:rsidR="000E2E3E" w:rsidRPr="006A756F" w:rsidRDefault="000E2E3E" w:rsidP="005C769B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 w:rsidRPr="000E2E3E">
              <w:rPr>
                <w:rFonts w:ascii="Courier New" w:hAnsi="Courier New" w:cs="Courier New"/>
                <w:b/>
                <w:color w:val="0000FF"/>
              </w:rPr>
              <w:t>sepBy</w:t>
            </w:r>
            <w:proofErr w:type="spellEnd"/>
            <w:proofErr w:type="gramEnd"/>
            <w:r>
              <w:t xml:space="preserve"> – Separate tokens by some token.</w:t>
            </w:r>
          </w:p>
        </w:tc>
      </w:tr>
    </w:tbl>
    <w:p w:rsidR="00F10BCA" w:rsidRDefault="00F10BCA" w:rsidP="00F10BCA">
      <w:pPr>
        <w:rPr>
          <w:sz w:val="6"/>
          <w:szCs w:val="6"/>
        </w:rPr>
      </w:pPr>
    </w:p>
    <w:p w:rsidR="00B036DD" w:rsidRPr="007D40B5" w:rsidRDefault="00B036DD" w:rsidP="00F10BCA">
      <w:pPr>
        <w:rPr>
          <w:sz w:val="6"/>
          <w:szCs w:val="6"/>
        </w:rPr>
      </w:pPr>
    </w:p>
    <w:tbl>
      <w:tblPr>
        <w:tblStyle w:val="TableGrid"/>
        <w:tblW w:w="11700" w:type="dxa"/>
        <w:tblInd w:w="-342" w:type="dxa"/>
        <w:tblLook w:val="04A0" w:firstRow="1" w:lastRow="0" w:firstColumn="1" w:lastColumn="0" w:noHBand="0" w:noVBand="1"/>
      </w:tblPr>
      <w:tblGrid>
        <w:gridCol w:w="4140"/>
        <w:gridCol w:w="3870"/>
        <w:gridCol w:w="3690"/>
      </w:tblGrid>
      <w:tr w:rsidR="00341735" w:rsidRPr="00A41595" w:rsidTr="007A4482">
        <w:trPr>
          <w:trHeight w:val="41"/>
        </w:trPr>
        <w:tc>
          <w:tcPr>
            <w:tcW w:w="11700" w:type="dxa"/>
            <w:gridSpan w:val="3"/>
          </w:tcPr>
          <w:p w:rsidR="00341735" w:rsidRPr="00A41595" w:rsidRDefault="00341735" w:rsidP="00341735">
            <w:pPr>
              <w:jc w:val="center"/>
            </w:pPr>
            <w:r w:rsidRPr="00A303D1">
              <w:rPr>
                <w:b/>
                <w:color w:val="E36C0A" w:themeColor="accent6" w:themeShade="BF"/>
              </w:rPr>
              <w:t>Example Parsec Code</w:t>
            </w:r>
          </w:p>
        </w:tc>
      </w:tr>
      <w:tr w:rsidR="004B2656" w:rsidRPr="00A41595" w:rsidTr="007A4482">
        <w:trPr>
          <w:trHeight w:val="40"/>
        </w:trPr>
        <w:tc>
          <w:tcPr>
            <w:tcW w:w="4140" w:type="dxa"/>
            <w:vAlign w:val="center"/>
          </w:tcPr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Text.ParserCombinators.Parsec</w:t>
            </w:r>
            <w:proofErr w:type="spellEnd"/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4B2656" w:rsidRPr="00614F47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4B2656" w:rsidRPr="004B2656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 w:rsidR="00614F47"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“Hello”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870" w:type="dxa"/>
            <w:vAlign w:val="center"/>
          </w:tcPr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Text.ParserCombinators.Parsec</w:t>
            </w:r>
            <w:proofErr w:type="spellEnd"/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594793">
              <w:rPr>
                <w:rFonts w:ascii="Courier New" w:hAnsi="Courier New" w:cs="Courier New"/>
                <w:b/>
                <w:color w:val="00B050"/>
              </w:rPr>
              <w:t>Integer</w:t>
            </w:r>
          </w:p>
          <w:p w:rsidR="00594793" w:rsidRDefault="00E34D1C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="00594793" w:rsidRPr="00E9391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E34D1C" w:rsidRDefault="00594793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</w:rPr>
              <w:t xml:space="preserve">      str &lt;- </w:t>
            </w:r>
            <w:r w:rsidR="00E34D1C"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="00E34D1C"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E93916" w:rsidRDefault="00E9391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     </w:t>
            </w:r>
            <w:r w:rsidRPr="00E93916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E93916">
              <w:rPr>
                <w:rFonts w:ascii="Courier New" w:hAnsi="Courier New" w:cs="Courier New"/>
                <w:b/>
              </w:rPr>
              <w:t xml:space="preserve"> $ 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read </w:t>
            </w:r>
            <w:r w:rsidRPr="00E93916">
              <w:rPr>
                <w:rFonts w:ascii="Courier New" w:hAnsi="Courier New" w:cs="Courier New"/>
                <w:b/>
              </w:rPr>
              <w:t>str</w:t>
            </w:r>
          </w:p>
          <w:p w:rsidR="00E34D1C" w:rsidRDefault="00E34D1C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E34D1C" w:rsidRPr="00614F47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614F47" w:rsidRPr="00E34D1C" w:rsidRDefault="00E34D1C" w:rsidP="00E34D1C"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</w:rPr>
              <w:t>World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690" w:type="dxa"/>
            <w:vAlign w:val="center"/>
          </w:tcPr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proofErr w:type="gramEnd"/>
            <w:r w:rsidRPr="00315123">
              <w:t xml:space="preserve"> </w:t>
            </w:r>
            <w:r>
              <w:t>– “State.”  Always required for our purposes.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  <w:r w:rsidR="008B76C2" w:rsidRPr="00C06AE7">
              <w:rPr>
                <w:b/>
              </w:rPr>
              <w:t>/</w:t>
            </w:r>
            <w:r w:rsidR="008B76C2">
              <w:rPr>
                <w:rFonts w:ascii="Courier New" w:hAnsi="Courier New" w:cs="Courier New"/>
                <w:b/>
                <w:color w:val="00B050"/>
              </w:rPr>
              <w:t>Inte</w:t>
            </w:r>
            <w:r w:rsidR="00A10052">
              <w:rPr>
                <w:rFonts w:ascii="Courier New" w:hAnsi="Courier New" w:cs="Courier New"/>
                <w:b/>
                <w:color w:val="00B050"/>
              </w:rPr>
              <w:t>ger</w:t>
            </w:r>
            <w:r>
              <w:t xml:space="preserve"> – Parser return type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7030A0"/>
              </w:rPr>
              <w:t>many1</w:t>
            </w:r>
            <w:r>
              <w:t xml:space="preserve"> – Select one of more digits.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4B2656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  <w:r w:rsidRPr="004B2656">
              <w:t xml:space="preserve"> – 0, 1, 2, 3, …, 9 (</w:t>
            </w:r>
            <w:r w:rsidRPr="004B2656">
              <w:rPr>
                <w:b/>
                <w:color w:val="0000FF"/>
              </w:rPr>
              <w:t>terminal</w:t>
            </w:r>
            <w:r w:rsidRPr="004B2656">
              <w:t>)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>
              <w:t xml:space="preserve"> – Parser entry function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Hello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 w:rsidR="00E34D1C">
              <w:t>/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World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>
              <w:t xml:space="preserve"> – Debug string.</w:t>
            </w:r>
          </w:p>
          <w:p w:rsidR="004B2656" w:rsidRP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41735">
              <w:rPr>
                <w:rFonts w:ascii="Courier New" w:hAnsi="Courier New" w:cs="Courier New"/>
                <w:b/>
                <w:color w:val="7030A0"/>
              </w:rPr>
              <w:t xml:space="preserve">“42” </w:t>
            </w:r>
            <w:r w:rsidRPr="00341735">
              <w:t>– String to parse.</w:t>
            </w:r>
          </w:p>
        </w:tc>
      </w:tr>
    </w:tbl>
    <w:p w:rsidR="00D31F95" w:rsidRPr="007D40B5" w:rsidRDefault="00D31F95" w:rsidP="00D31F9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3804"/>
        <w:gridCol w:w="3805"/>
      </w:tblGrid>
      <w:tr w:rsidR="0007440C" w:rsidTr="0007440C">
        <w:trPr>
          <w:jc w:val="center"/>
        </w:trPr>
        <w:tc>
          <w:tcPr>
            <w:tcW w:w="4010" w:type="dxa"/>
            <w:vAlign w:val="center"/>
          </w:tcPr>
          <w:p w:rsidR="0007440C" w:rsidRPr="007402D7" w:rsidRDefault="0007440C" w:rsidP="00257D37">
            <w:pPr>
              <w:jc w:val="center"/>
            </w:pPr>
            <w:r w:rsidRPr="007402D7">
              <w:rPr>
                <w:b/>
                <w:color w:val="E36C0A" w:themeColor="accent6" w:themeShade="BF"/>
              </w:rPr>
              <w:t>Example with</w:t>
            </w:r>
            <w:r w:rsidRPr="007402D7">
              <w:rPr>
                <w:color w:val="E36C0A" w:themeColor="accent6" w:themeShade="BF"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</w:rPr>
              <w:t>try</w:t>
            </w:r>
            <w:r w:rsidRPr="007402D7">
              <w:rPr>
                <w:b/>
                <w:color w:val="E36C0A" w:themeColor="accent6" w:themeShade="BF"/>
              </w:rPr>
              <w:t xml:space="preserve">, </w:t>
            </w:r>
            <w:r w:rsidRPr="007402D7">
              <w:rPr>
                <w:rFonts w:ascii="Courier New" w:hAnsi="Courier New" w:cs="Courier New"/>
                <w:b/>
              </w:rPr>
              <w:t>&lt;|&gt;</w:t>
            </w:r>
            <w:r w:rsidRPr="007402D7">
              <w:rPr>
                <w:b/>
                <w:color w:val="E36C0A" w:themeColor="accent6" w:themeShade="BF"/>
              </w:rPr>
              <w:t xml:space="preserve">, and </w:t>
            </w:r>
            <w:r w:rsidRPr="007402D7">
              <w:rPr>
                <w:rFonts w:ascii="Courier New" w:hAnsi="Courier New" w:cs="Courier New"/>
                <w:b/>
              </w:rPr>
              <w:t>&lt;?&gt;</w:t>
            </w:r>
          </w:p>
          <w:p w:rsidR="0007440C" w:rsidRPr="007402D7" w:rsidRDefault="0007440C" w:rsidP="00D31F95"/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402D7">
              <w:rPr>
                <w:rFonts w:ascii="Courier New" w:hAnsi="Courier New" w:cs="Courier New"/>
                <w:b/>
              </w:rPr>
              <w:t>eol</w:t>
            </w:r>
            <w:proofErr w:type="spellEnd"/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B050"/>
              </w:rPr>
              <w:t xml:space="preserve">try </w:t>
            </w:r>
            <w:r w:rsidRPr="007402D7">
              <w:rPr>
                <w:rFonts w:ascii="Courier New" w:hAnsi="Courier New" w:cs="Courier New"/>
                <w:b/>
              </w:rPr>
              <w:t>(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 xml:space="preserve">string </w:t>
            </w:r>
            <w:r w:rsidRPr="007402D7">
              <w:rPr>
                <w:rFonts w:ascii="Courier New" w:hAnsi="Courier New" w:cs="Courier New"/>
                <w:b/>
              </w:rPr>
              <w:t>“\n”)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>string</w:t>
            </w:r>
            <w:r w:rsidRPr="007402D7"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7402D7"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07440C" w:rsidRDefault="0007440C" w:rsidP="00D31F95">
            <w:pPr>
              <w:rPr>
                <w:rFonts w:ascii="Courier New" w:hAnsi="Courier New" w:cs="Courier New"/>
              </w:rPr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402D7">
              <w:rPr>
                <w:rFonts w:ascii="Courier New" w:hAnsi="Courier New" w:cs="Courier New"/>
                <w:b/>
                <w:color w:val="00B050"/>
              </w:rPr>
              <w:t>try</w:t>
            </w:r>
            <w:proofErr w:type="gramEnd"/>
            <w:r w:rsidRPr="00DE4D21">
              <w:t xml:space="preserve"> </w:t>
            </w:r>
            <w:r>
              <w:t>–</w:t>
            </w:r>
            <w:r w:rsidRPr="00DE4D21">
              <w:t xml:space="preserve"> If an incomplete match is found, rewind.</w:t>
            </w:r>
          </w:p>
          <w:p w:rsidR="0007440C" w:rsidRPr="00DE4D21" w:rsidRDefault="0007440C" w:rsidP="0007440C">
            <w:pPr>
              <w:pStyle w:val="ListParagraph"/>
              <w:ind w:left="144" w:firstLine="0"/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E4D21">
              <w:t xml:space="preserve"> – “Or” Operator for matching tokens.</w:t>
            </w:r>
          </w:p>
          <w:p w:rsidR="0007440C" w:rsidRPr="0007440C" w:rsidRDefault="0007440C" w:rsidP="0007440C"/>
          <w:p w:rsidR="0007440C" w:rsidRPr="00044E0E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DE4D21">
              <w:t xml:space="preserve"> – Otherwise with an accompanying error message.</w:t>
            </w:r>
          </w:p>
        </w:tc>
        <w:tc>
          <w:tcPr>
            <w:tcW w:w="3804" w:type="dxa"/>
            <w:vAlign w:val="center"/>
          </w:tcPr>
          <w:p w:rsidR="0007440C" w:rsidRPr="00F10BCA" w:rsidRDefault="0007440C" w:rsidP="003E5DCC"/>
        </w:tc>
        <w:tc>
          <w:tcPr>
            <w:tcW w:w="3805" w:type="dxa"/>
            <w:vAlign w:val="center"/>
          </w:tcPr>
          <w:p w:rsidR="0007440C" w:rsidRPr="0007440C" w:rsidRDefault="0007440C" w:rsidP="0007440C"/>
        </w:tc>
      </w:tr>
    </w:tbl>
    <w:p w:rsidR="00D31F95" w:rsidRDefault="00D31F95" w:rsidP="00D31F95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3E4D" w:rsidRDefault="00263E4D">
      <w:pPr>
        <w:rPr>
          <w:sz w:val="6"/>
          <w:szCs w:val="6"/>
        </w:rPr>
      </w:pPr>
    </w:p>
    <w:p w:rsidR="00263E4D" w:rsidRDefault="00263E4D" w:rsidP="00263E4D">
      <w:pPr>
        <w:jc w:val="center"/>
        <w:rPr>
          <w:sz w:val="6"/>
          <w:szCs w:val="6"/>
        </w:rPr>
      </w:pPr>
      <w:r>
        <w:rPr>
          <w:b/>
          <w:color w:val="008000"/>
          <w:sz w:val="30"/>
          <w:szCs w:val="30"/>
        </w:rPr>
        <w:t>Practice Midterm and Review Notes</w:t>
      </w:r>
    </w:p>
    <w:p w:rsidR="00263E4D" w:rsidRDefault="00263E4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3C3783" w:rsidTr="00771CC0">
        <w:trPr>
          <w:trHeight w:val="234"/>
          <w:jc w:val="center"/>
        </w:trPr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#1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#2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#3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#4</w:t>
            </w:r>
          </w:p>
        </w:tc>
        <w:tc>
          <w:tcPr>
            <w:tcW w:w="2204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#5</w:t>
            </w:r>
          </w:p>
        </w:tc>
      </w:tr>
      <w:tr w:rsidR="003C3783" w:rsidTr="00EE60F0">
        <w:trPr>
          <w:trHeight w:val="584"/>
          <w:jc w:val="center"/>
        </w:trPr>
        <w:tc>
          <w:tcPr>
            <w:tcW w:w="2203" w:type="dxa"/>
          </w:tcPr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 xml:space="preserve">False </w:t>
            </w:r>
            <w:r>
              <w:t>– Statically type</w:t>
            </w:r>
          </w:p>
          <w:p w:rsidR="003C3783" w:rsidRPr="003C3783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958E4">
              <w:t xml:space="preserve">Applicative </w:t>
            </w:r>
            <w:proofErr w:type="spellStart"/>
            <w:r w:rsidR="001958E4">
              <w:t>functor</w:t>
            </w:r>
            <w:proofErr w:type="spellEnd"/>
          </w:p>
          <w:p w:rsidR="001958E4" w:rsidRPr="00B37B0F" w:rsidRDefault="001958E4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B37B0F" w:rsidRDefault="00B37B0F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854F62" w:rsidRDefault="003C3783" w:rsidP="003C3783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E64C4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1B3FAF">
              <w:rPr>
                <w:b/>
                <w:color w:val="FF0000"/>
              </w:rPr>
              <w:t>False</w:t>
            </w:r>
            <w:r>
              <w:rPr>
                <w:b/>
                <w:color w:val="00B050"/>
              </w:rPr>
              <w:t xml:space="preserve"> </w:t>
            </w:r>
            <w:r>
              <w:t>– Big step</w:t>
            </w:r>
          </w:p>
          <w:p w:rsidR="001B3FAF" w:rsidRPr="003C3783" w:rsidRDefault="001B3FAF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B3FAF">
              <w:t>Use store</w:t>
            </w:r>
          </w:p>
          <w:p w:rsidR="003C3783" w:rsidRPr="000A4382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8F37AA" w:rsidRDefault="008F37A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8F37AA">
              <w:rPr>
                <w:b/>
                <w:color w:val="FF0000"/>
              </w:rPr>
              <w:t>False</w:t>
            </w:r>
          </w:p>
        </w:tc>
        <w:tc>
          <w:tcPr>
            <w:tcW w:w="2203" w:type="dxa"/>
          </w:tcPr>
          <w:p w:rsidR="003C3783" w:rsidRPr="001B3FAF" w:rsidRDefault="001B3FAF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  <w:r>
              <w:t xml:space="preserve"> – Imperative </w:t>
            </w:r>
          </w:p>
          <w:p w:rsidR="003C3783" w:rsidRPr="00263E4D" w:rsidRDefault="008C37E3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B819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</w:p>
          <w:p w:rsidR="003C3783" w:rsidRDefault="00E860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E8601A">
              <w:rPr>
                <w:b/>
                <w:color w:val="00B050"/>
              </w:rPr>
              <w:t>True</w:t>
            </w:r>
          </w:p>
          <w:p w:rsidR="003C3783" w:rsidRPr="00854F62" w:rsidRDefault="0075042C" w:rsidP="00854F62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4" w:type="dxa"/>
          </w:tcPr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9B0313">
              <w:t>Typeclass</w:t>
            </w:r>
          </w:p>
          <w:p w:rsidR="009B0313" w:rsidRPr="003C3783" w:rsidRDefault="009B031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</w:p>
          <w:p w:rsidR="003C3783" w:rsidRPr="00854F62" w:rsidRDefault="00854F62" w:rsidP="00854F62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854F62">
              <w:rPr>
                <w:b/>
                <w:color w:val="FF0000"/>
              </w:rPr>
              <w:t>False</w:t>
            </w:r>
            <w:r>
              <w:t xml:space="preserve"> – Algebraic data type</w:t>
            </w:r>
          </w:p>
        </w:tc>
      </w:tr>
    </w:tbl>
    <w:p w:rsidR="00263E4D" w:rsidRDefault="00263E4D">
      <w:pPr>
        <w:rPr>
          <w:sz w:val="6"/>
          <w:szCs w:val="6"/>
        </w:rPr>
      </w:pPr>
    </w:p>
    <w:p w:rsidR="00755733" w:rsidRDefault="0075573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8"/>
        <w:gridCol w:w="3060"/>
        <w:gridCol w:w="2754"/>
        <w:gridCol w:w="2754"/>
      </w:tblGrid>
      <w:tr w:rsidR="00EE60F0" w:rsidTr="00771CC0">
        <w:trPr>
          <w:jc w:val="center"/>
        </w:trPr>
        <w:tc>
          <w:tcPr>
            <w:tcW w:w="2448" w:type="dxa"/>
            <w:vAlign w:val="center"/>
          </w:tcPr>
          <w:p w:rsidR="00EE60F0" w:rsidRPr="000E54E7" w:rsidRDefault="00EE60F0" w:rsidP="000E54E7">
            <w:pPr>
              <w:jc w:val="center"/>
              <w:rPr>
                <w:b/>
                <w:color w:val="0000FF"/>
              </w:rPr>
            </w:pPr>
            <w:r w:rsidRPr="000E54E7">
              <w:rPr>
                <w:b/>
                <w:color w:val="0000FF"/>
              </w:rPr>
              <w:t>Haskell</w:t>
            </w:r>
          </w:p>
          <w:p w:rsidR="00EE60F0" w:rsidRPr="000E54E7" w:rsidRDefault="00EE60F0" w:rsidP="00EE60F0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0E54E7">
              <w:rPr>
                <w:b/>
                <w:color w:val="E36C0A" w:themeColor="accent6" w:themeShade="BF"/>
              </w:rPr>
              <w:t>Purely Functional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Lazy evaluation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Fully Curried Language</w:t>
            </w:r>
          </w:p>
          <w:p w:rsidR="00EE60F0" w:rsidRDefault="00F438E4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Statically Typed</w:t>
            </w:r>
          </w:p>
          <w:p w:rsidR="00F438E4" w:rsidRPr="00EE60F0" w:rsidRDefault="000E54E7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 xml:space="preserve">Type Inference </w:t>
            </w:r>
            <w:r>
              <w:t>– Via context, Haskell can deduce the type.</w:t>
            </w:r>
          </w:p>
        </w:tc>
        <w:tc>
          <w:tcPr>
            <w:tcW w:w="3060" w:type="dxa"/>
            <w:vAlign w:val="center"/>
          </w:tcPr>
          <w:p w:rsidR="00CA6699" w:rsidRPr="002C602F" w:rsidRDefault="00CA6699" w:rsidP="002C602F">
            <w:pPr>
              <w:jc w:val="center"/>
              <w:rPr>
                <w:b/>
                <w:color w:val="0000FF"/>
              </w:rPr>
            </w:pPr>
            <w:r w:rsidRPr="002C602F">
              <w:rPr>
                <w:b/>
                <w:color w:val="0000FF"/>
              </w:rPr>
              <w:t>Purely Functional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 xml:space="preserve">Referential Transparency </w:t>
            </w:r>
            <w:r w:rsidR="002C602F">
              <w:t xml:space="preserve">– A </w:t>
            </w:r>
            <w:r w:rsidRPr="008D3191">
              <w:rPr>
                <w:b/>
                <w:color w:val="00B050"/>
              </w:rPr>
              <w:t xml:space="preserve">function call </w:t>
            </w:r>
            <w:r>
              <w:t>can be replaced with its equivalent value without affecting the program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(re)assignment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loop</w:t>
            </w:r>
          </w:p>
          <w:p w:rsidR="00CA6699" w:rsidRP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side effects</w:t>
            </w:r>
          </w:p>
        </w:tc>
        <w:tc>
          <w:tcPr>
            <w:tcW w:w="2754" w:type="dxa"/>
            <w:vAlign w:val="center"/>
          </w:tcPr>
          <w:p w:rsidR="00EE60F0" w:rsidRDefault="006C412F" w:rsidP="006C412F">
            <w:pPr>
              <w:jc w:val="center"/>
            </w:pPr>
            <w:r w:rsidRPr="006C412F">
              <w:rPr>
                <w:b/>
                <w:color w:val="0000FF"/>
              </w:rPr>
              <w:t>Functional Languages</w:t>
            </w:r>
          </w:p>
          <w:p w:rsid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 w:rsidRPr="006C412F">
              <w:rPr>
                <w:b/>
                <w:color w:val="E36C0A" w:themeColor="accent6" w:themeShade="BF"/>
              </w:rPr>
              <w:t>Functions are first class objects</w:t>
            </w:r>
            <w:r>
              <w:t xml:space="preserve"> meaning they can be passed to a function, returned from it, or created on the fly.</w:t>
            </w:r>
          </w:p>
          <w:p w:rsidR="006C412F" w:rsidRDefault="006C412F" w:rsidP="006C412F">
            <w:pPr>
              <w:pStyle w:val="ListParagraph"/>
              <w:ind w:left="144" w:firstLine="0"/>
            </w:pPr>
          </w:p>
          <w:p w:rsidR="006C412F" w:rsidRP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E36C0A" w:themeColor="accent6" w:themeShade="BF"/>
              </w:rPr>
              <w:t>Higher order function support</w:t>
            </w:r>
          </w:p>
        </w:tc>
        <w:tc>
          <w:tcPr>
            <w:tcW w:w="2754" w:type="dxa"/>
            <w:vAlign w:val="center"/>
          </w:tcPr>
          <w:p w:rsidR="00EE60F0" w:rsidRPr="00887162" w:rsidRDefault="00887162" w:rsidP="00887162">
            <w:pPr>
              <w:jc w:val="center"/>
              <w:rPr>
                <w:b/>
                <w:color w:val="0000FF"/>
              </w:rPr>
            </w:pPr>
            <w:r w:rsidRPr="00887162">
              <w:rPr>
                <w:b/>
                <w:color w:val="0000FF"/>
              </w:rPr>
              <w:t>Operational Semantics</w:t>
            </w: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Small Step</w:t>
            </w:r>
            <w:r>
              <w:t xml:space="preserve"> – Structural Semantics</w:t>
            </w:r>
          </w:p>
          <w:p w:rsidR="0036754C" w:rsidRDefault="0036754C" w:rsidP="0036754C">
            <w:pPr>
              <w:pStyle w:val="ListParagraph"/>
              <w:ind w:left="144" w:firstLine="0"/>
            </w:pP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Big Step</w:t>
            </w:r>
            <w:r>
              <w:t xml:space="preserve"> – Natural </w:t>
            </w:r>
            <w:r w:rsidR="006E0FD8">
              <w:t>Semantics</w:t>
            </w:r>
          </w:p>
          <w:p w:rsidR="006E0FD8" w:rsidRPr="006E0FD8" w:rsidRDefault="006E0FD8" w:rsidP="006E0FD8">
            <w:pPr>
              <w:pStyle w:val="ListParagraph"/>
            </w:pPr>
          </w:p>
          <w:p w:rsidR="006E0FD8" w:rsidRPr="00887162" w:rsidRDefault="006E0FD8" w:rsidP="00887162">
            <w:pPr>
              <w:pStyle w:val="ListParagraph"/>
              <w:numPr>
                <w:ilvl w:val="0"/>
                <w:numId w:val="9"/>
              </w:numPr>
            </w:pPr>
            <w:r>
              <w:t>“</w:t>
            </w:r>
            <w:r w:rsidRPr="006E0FD8">
              <w:rPr>
                <w:b/>
                <w:color w:val="0000FF"/>
              </w:rPr>
              <w:t>Get stuck</w:t>
            </w:r>
            <w:r>
              <w:t>” – When a function is encountered that does not have an associated rule.</w:t>
            </w:r>
          </w:p>
        </w:tc>
      </w:tr>
    </w:tbl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553748" w:rsidRDefault="0055374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C0459D" w:rsidRPr="00D6517C" w:rsidRDefault="00D6517C" w:rsidP="00D6517C">
      <w:pPr>
        <w:jc w:val="center"/>
        <w:rPr>
          <w:b/>
          <w:sz w:val="24"/>
          <w:szCs w:val="6"/>
        </w:rPr>
      </w:pPr>
      <w:r w:rsidRPr="00D6517C">
        <w:rPr>
          <w:b/>
          <w:sz w:val="24"/>
          <w:szCs w:val="6"/>
        </w:rPr>
        <w:lastRenderedPageBreak/>
        <w:t>CSV Parser Example</w:t>
      </w:r>
    </w:p>
    <w:p w:rsidR="00D6517C" w:rsidRDefault="00D6517C" w:rsidP="00A434B5">
      <w:pPr>
        <w:rPr>
          <w:sz w:val="6"/>
          <w:szCs w:val="6"/>
        </w:rPr>
      </w:pPr>
    </w:p>
    <w:tbl>
      <w:tblPr>
        <w:tblStyle w:val="TableGrid"/>
        <w:tblW w:w="11583" w:type="dxa"/>
        <w:jc w:val="center"/>
        <w:tblLook w:val="04A0" w:firstRow="1" w:lastRow="0" w:firstColumn="1" w:lastColumn="0" w:noHBand="0" w:noVBand="1"/>
      </w:tblPr>
      <w:tblGrid>
        <w:gridCol w:w="5778"/>
        <w:gridCol w:w="5805"/>
      </w:tblGrid>
      <w:tr w:rsidR="006A7157" w:rsidTr="00465958">
        <w:trPr>
          <w:jc w:val="center"/>
        </w:trPr>
        <w:tc>
          <w:tcPr>
            <w:tcW w:w="5778" w:type="dxa"/>
          </w:tcPr>
          <w:p w:rsidR="00D6517C" w:rsidRPr="00D6517C" w:rsidRDefault="00D6517C" w:rsidP="00D6517C">
            <w:pPr>
              <w:jc w:val="center"/>
              <w:rPr>
                <w:b/>
                <w:color w:val="0000FF"/>
              </w:rPr>
            </w:pPr>
            <w:r w:rsidRPr="00D6517C">
              <w:rPr>
                <w:b/>
                <w:color w:val="0000FF"/>
              </w:rPr>
              <w:t>Verbose Approach</w:t>
            </w:r>
          </w:p>
          <w:p w:rsidR="00D6517C" w:rsidRDefault="00D6517C" w:rsidP="00A434B5">
            <w:pPr>
              <w:rPr>
                <w:rFonts w:ascii="Courier New" w:hAnsi="Courier New" w:cs="Courier New"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System.Environment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[[String]]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 xml:space="preserve">many </w:t>
            </w:r>
            <w:r w:rsidRPr="00D6517C">
              <w:rPr>
                <w:rFonts w:ascii="Courier New" w:hAnsi="Courier New" w:cs="Courier New"/>
                <w:b/>
              </w:rPr>
              <w:t>line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char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eof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return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arr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result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many1</w:t>
            </w:r>
            <w:r w:rsidRPr="00D6517C">
              <w:rPr>
                <w:rFonts w:ascii="Courier New" w:hAnsi="Courier New" w:cs="Courier New"/>
                <w:b/>
              </w:rPr>
              <w:t xml:space="preserve"> cell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‘\n’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return result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firstCell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cellContents</w:t>
            </w:r>
            <w:proofErr w:type="spellEnd"/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nextCells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="00D6517C">
              <w:rPr>
                <w:rFonts w:ascii="Courier New" w:hAnsi="Courier New" w:cs="Courier New"/>
                <w:b/>
              </w:rPr>
              <w:t xml:space="preserve"> </w:t>
            </w:r>
            <w:r w:rsidRPr="00D6517C">
              <w:rPr>
                <w:rFonts w:ascii="Courier New" w:hAnsi="Courier New" w:cs="Courier New"/>
                <w:b/>
              </w:rPr>
              <w:t>return (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firstCell:nextCells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>)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cellContent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="000E4311"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0E4311"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="000E4311" w:rsidRPr="00D6517C">
              <w:rPr>
                <w:rFonts w:ascii="Courier New" w:hAnsi="Courier New" w:cs="Courier New"/>
                <w:b/>
              </w:rPr>
              <w:t xml:space="preserve"> String</w:t>
            </w:r>
          </w:p>
          <w:p w:rsidR="0082782F" w:rsidRPr="001C5456" w:rsidRDefault="000E4311" w:rsidP="0082782F">
            <w:pPr>
              <w:rPr>
                <w:rFonts w:ascii="Courier New" w:hAnsi="Courier New" w:cs="Courier New"/>
                <w:b/>
                <w:color w:val="00B050"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cellContent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many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$ </w:t>
            </w:r>
            <w:proofErr w:type="spellStart"/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noneOf</w:t>
            </w:r>
            <w:proofErr w:type="spellEnd"/>
            <w:r w:rsidR="0082782F" w:rsidRPr="00D6517C">
              <w:rPr>
                <w:rFonts w:ascii="Courier New" w:hAnsi="Courier New" w:cs="Courier New"/>
                <w:b/>
              </w:rPr>
              <w:t xml:space="preserve"> “,\n”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r w:rsidR="00D6517C" w:rsidRPr="001C5456">
              <w:rPr>
                <w:rFonts w:ascii="Courier New" w:hAnsi="Courier New" w:cs="Courier New"/>
                <w:b/>
                <w:color w:val="00B050"/>
              </w:rPr>
              <w:t>--</w:t>
            </w:r>
            <w:r w:rsidRPr="001C5456">
              <w:rPr>
                <w:rFonts w:ascii="Courier New" w:hAnsi="Courier New" w:cs="Courier New"/>
                <w:b/>
                <w:color w:val="00B050"/>
              </w:rPr>
              <w:t xml:space="preserve"> Two characters</w:t>
            </w: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="00161458"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161458"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161458" w:rsidRPr="00D6517C" w:rsidRDefault="00161458" w:rsidP="0082782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="005516C4" w:rsidRPr="001C5456">
              <w:rPr>
                <w:rFonts w:ascii="Courier New" w:hAnsi="Courier New" w:cs="Courier New"/>
                <w:b/>
                <w:color w:val="0000FF"/>
              </w:rPr>
              <w:t>do</w:t>
            </w:r>
            <w:r w:rsidR="005516C4" w:rsidRPr="00D6517C">
              <w:rPr>
                <w:rFonts w:ascii="Courier New" w:hAnsi="Courier New" w:cs="Courier New"/>
                <w:b/>
              </w:rPr>
              <w:t xml:space="preserve"> 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(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“,” &gt;&gt; cells)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6517C">
              <w:rPr>
                <w:rFonts w:ascii="Courier New" w:hAnsi="Courier New" w:cs="Courier New"/>
                <w:b/>
              </w:rPr>
              <w:t xml:space="preserve"> return []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main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args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getArgs</w:t>
            </w:r>
            <w:proofErr w:type="spellEnd"/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proofErr w:type="spellStart"/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 w:rsidR="00B357C1">
              <w:rPr>
                <w:rFonts w:ascii="Courier New" w:hAnsi="Courier New" w:cs="Courier New"/>
                <w:b/>
                <w:color w:val="0070C0"/>
              </w:rPr>
              <w:t>eFromFile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“example 1” </w:t>
            </w:r>
            <w:r w:rsidR="00B357C1">
              <w:rPr>
                <w:rFonts w:ascii="Courier New" w:hAnsi="Courier New" w:cs="Courier New"/>
                <w:b/>
              </w:rPr>
              <w:t>(head args)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 -&gt; error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82782F" w:rsidRPr="006A7157" w:rsidRDefault="0082782F" w:rsidP="0082782F">
            <w:pPr>
              <w:rPr>
                <w:rFonts w:ascii="Courier New" w:hAnsi="Courier New" w:cs="Courier New"/>
              </w:rPr>
            </w:pPr>
          </w:p>
        </w:tc>
        <w:tc>
          <w:tcPr>
            <w:tcW w:w="5805" w:type="dxa"/>
          </w:tcPr>
          <w:p w:rsidR="006A7157" w:rsidRDefault="008A52CB" w:rsidP="00B357C1">
            <w:pPr>
              <w:jc w:val="center"/>
            </w:pPr>
            <w:r w:rsidRPr="00A43B8E">
              <w:rPr>
                <w:b/>
                <w:color w:val="0000FF"/>
              </w:rPr>
              <w:t>Concise Approach</w:t>
            </w:r>
          </w:p>
          <w:p w:rsidR="00A43B8E" w:rsidRDefault="00A43B8E" w:rsidP="00A434B5"/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  <w:proofErr w:type="spellEnd"/>
          </w:p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System.Environment</w:t>
            </w:r>
            <w:proofErr w:type="spellEnd"/>
          </w:p>
          <w:p w:rsidR="00A43B8E" w:rsidRP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A43B8E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A43B8E">
              <w:rPr>
                <w:rFonts w:ascii="Courier New" w:hAnsi="Courier New" w:cs="Courier New"/>
                <w:b/>
              </w:rPr>
              <w:t xml:space="preserve"> = lines `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proofErr w:type="spellEnd"/>
            <w:r w:rsidRPr="00A43B8E">
              <w:rPr>
                <w:rFonts w:ascii="Courier New" w:hAnsi="Courier New" w:cs="Courier New"/>
                <w:b/>
              </w:rPr>
              <w:t xml:space="preserve">` </w:t>
            </w:r>
            <w:proofErr w:type="spellStart"/>
            <w:r w:rsidR="0026586F">
              <w:rPr>
                <w:rFonts w:ascii="Courier New" w:hAnsi="Courier New" w:cs="Courier New"/>
                <w:b/>
              </w:rPr>
              <w:t>eol</w:t>
            </w:r>
            <w:proofErr w:type="spellEnd"/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line = cells `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proofErr w:type="spellEnd"/>
            <w:r>
              <w:rPr>
                <w:rFonts w:ascii="Courier New" w:hAnsi="Courier New" w:cs="Courier New"/>
                <w:b/>
              </w:rPr>
              <w:t>` string “,”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26586F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cells = many (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noneOf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eol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</w:t>
            </w:r>
            <w:r w:rsidR="007A0286">
              <w:rPr>
                <w:rFonts w:ascii="Courier New" w:hAnsi="Courier New" w:cs="Courier New"/>
                <w:b/>
              </w:rPr>
              <w:t xml:space="preserve"> 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try</w:t>
            </w:r>
            <w:r w:rsidR="007A0286">
              <w:rPr>
                <w:rFonts w:ascii="Courier New" w:hAnsi="Courier New" w:cs="Courier New"/>
                <w:b/>
              </w:rPr>
              <w:t xml:space="preserve"> (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 w:rsidR="007A0286"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7A0286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B357C1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&lt;?&gt;</w:t>
            </w:r>
            <w:r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main = </w:t>
            </w:r>
            <w:r w:rsidRPr="00465958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args &lt;- </w:t>
            </w:r>
            <w:proofErr w:type="spellStart"/>
            <w:r>
              <w:rPr>
                <w:rFonts w:ascii="Courier New" w:hAnsi="Courier New" w:cs="Courier New"/>
                <w:b/>
              </w:rPr>
              <w:t>getArgs</w:t>
            </w:r>
            <w:proofErr w:type="spellEnd"/>
          </w:p>
          <w:p w:rsidR="00465958" w:rsidRPr="00465958" w:rsidRDefault="00465958" w:rsidP="00465958"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proofErr w:type="spellStart"/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>
              <w:rPr>
                <w:rFonts w:ascii="Courier New" w:hAnsi="Courier New" w:cs="Courier New"/>
                <w:b/>
                <w:color w:val="0070C0"/>
              </w:rPr>
              <w:t>eFromFile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“example 1” </w:t>
            </w:r>
            <w:r>
              <w:rPr>
                <w:rFonts w:ascii="Courier New" w:hAnsi="Courier New" w:cs="Courier New"/>
                <w:b/>
              </w:rPr>
              <w:t>(head args)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 -&gt; error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B357C1" w:rsidRP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0459D" w:rsidRDefault="00C0459D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5A3E34" w:rsidRDefault="005A3E34" w:rsidP="005A3E34">
      <w:pPr>
        <w:rPr>
          <w:sz w:val="6"/>
          <w:szCs w:val="6"/>
        </w:rPr>
      </w:pPr>
    </w:p>
    <w:p w:rsidR="00826676" w:rsidRDefault="008266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826676" w:rsidRPr="00E614DE" w:rsidRDefault="00826676" w:rsidP="00826676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p w:rsidR="00A8651E" w:rsidRPr="00B02649" w:rsidRDefault="00A8651E" w:rsidP="00A8651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957"/>
        <w:gridCol w:w="5413"/>
      </w:tblGrid>
      <w:tr w:rsidR="00E37579" w:rsidRPr="00E627A7" w:rsidTr="00530585">
        <w:trPr>
          <w:trHeight w:val="417"/>
          <w:jc w:val="center"/>
        </w:trPr>
        <w:tc>
          <w:tcPr>
            <w:tcW w:w="3357" w:type="dxa"/>
            <w:vMerge w:val="restart"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b/>
                <w:color w:val="00B050"/>
              </w:rPr>
              <w:t xml:space="preserve"> </w:t>
            </w:r>
            <w:r w:rsidRPr="004371A1">
              <w:rPr>
                <w:b/>
                <w:color w:val="0000FF"/>
              </w:rPr>
              <w:t>and 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*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E37579" w:rsidRDefault="00E37579" w:rsidP="00553903">
            <w:pPr>
              <w:rPr>
                <w:b/>
              </w:rPr>
            </w:pPr>
          </w:p>
          <w:p w:rsidR="00E37579" w:rsidRPr="004371A1" w:rsidRDefault="00E37579" w:rsidP="004371A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and </w:t>
            </w: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  <w:color w:val="FF0000"/>
              </w:rPr>
            </w:pPr>
            <w:r w:rsidRPr="004371A1">
              <w:rPr>
                <w:rFonts w:ascii="Courier New" w:hAnsi="Courier New" w:cs="Courier New"/>
                <w:b/>
                <w:color w:val="FF0000"/>
              </w:rPr>
              <w:t>Error (A function not a type)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553903" w:rsidRDefault="00E37579" w:rsidP="00553903">
            <w:pPr>
              <w:rPr>
                <w:b/>
              </w:rPr>
            </w:pP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(</w:t>
            </w:r>
            <w:r w:rsidRPr="00C1017E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a)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4371A1">
              <w:rPr>
                <w:rFonts w:ascii="Courier New" w:hAnsi="Courier New" w:cs="Courier New"/>
                <w:b/>
              </w:rPr>
              <w:t xml:space="preserve"> a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93329B">
              <w:rPr>
                <w:rFonts w:ascii="Courier New" w:hAnsi="Courier New" w:cs="Courier New"/>
                <w:b/>
                <w:color w:val="0000FF"/>
              </w:rPr>
              <w:t>String</w:t>
            </w: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37579" w:rsidRPr="00F2761B" w:rsidRDefault="00E37579" w:rsidP="00E37579">
            <w:pPr>
              <w:jc w:val="center"/>
              <w:rPr>
                <w:b/>
                <w:color w:val="0000FF"/>
              </w:rPr>
            </w:pPr>
            <w:r w:rsidRPr="00F2761B">
              <w:rPr>
                <w:b/>
                <w:color w:val="0000FF"/>
              </w:rPr>
              <w:t>Lambda and ADT Combined</w:t>
            </w:r>
          </w:p>
          <w:p w:rsidR="00E37579" w:rsidRPr="00F2761B" w:rsidRDefault="00E37579" w:rsidP="001B6AF0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&gt; (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F2761B">
              <w:rPr>
                <w:rFonts w:ascii="Courier New" w:hAnsi="Courier New" w:cs="Courier New"/>
                <w:b/>
              </w:rPr>
              <w:t xml:space="preserve">x 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2761B">
              <w:rPr>
                <w:rFonts w:ascii="Courier New" w:hAnsi="Courier New" w:cs="Courier New"/>
                <w:b/>
              </w:rPr>
              <w:t xml:space="preserve"> Just (x+1)) 1</w:t>
            </w:r>
          </w:p>
          <w:p w:rsidR="00E37579" w:rsidRPr="00E37579" w:rsidRDefault="00E37579" w:rsidP="00E37579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Just 2</w:t>
            </w:r>
          </w:p>
        </w:tc>
        <w:tc>
          <w:tcPr>
            <w:tcW w:w="5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  <w:r w:rsidRPr="00E37579">
              <w:rPr>
                <w:b/>
                <w:color w:val="E36C0A" w:themeColor="accent6" w:themeShade="BF"/>
              </w:rPr>
              <w:t>Example</w:t>
            </w:r>
            <w:r w:rsidRPr="00E37579">
              <w:t xml:space="preserve">: </w:t>
            </w:r>
            <w:proofErr w:type="spellStart"/>
            <w:r w:rsidRPr="00DA6BD8">
              <w:rPr>
                <w:rFonts w:ascii="Courier New" w:hAnsi="Courier New" w:cs="Courier New"/>
                <w:b/>
              </w:rPr>
              <w:t>applyMaybe</w:t>
            </w:r>
            <w:proofErr w:type="spellEnd"/>
            <w:r w:rsidRPr="00E37579">
              <w:t xml:space="preserve"> that takes a</w:t>
            </w:r>
            <w:r>
              <w:rPr>
                <w:rFonts w:ascii="Courier New" w:hAnsi="Courier New" w:cs="Courier New"/>
                <w:b/>
              </w:rPr>
              <w:t xml:space="preserve"> (Maybe a)</w:t>
            </w:r>
            <w:r w:rsidRPr="00E37579">
              <w:t xml:space="preserve"> and applies to it a function that takes a normal </w:t>
            </w:r>
            <w:r>
              <w:rPr>
                <w:rFonts w:ascii="Courier New" w:hAnsi="Courier New" w:cs="Courier New"/>
                <w:b/>
              </w:rPr>
              <w:t>a</w:t>
            </w:r>
            <w:r w:rsidRPr="00E37579">
              <w:t xml:space="preserve"> and returns a</w:t>
            </w:r>
            <w:r>
              <w:rPr>
                <w:rFonts w:ascii="Courier New" w:hAnsi="Courier New" w:cs="Courier New"/>
                <w:b/>
              </w:rPr>
              <w:t xml:space="preserve"> (Maybe b)</w:t>
            </w:r>
          </w:p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:: (Maybe a) -&gt; (a -&gt; Maybe b) -&gt; (Maybe b)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Nothing _ = Nothing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(Just x) f = f x</w:t>
            </w:r>
          </w:p>
          <w:p w:rsidR="00EC7BFD" w:rsidRPr="00C1017E" w:rsidRDefault="00EC7BFD" w:rsidP="00EC7BFD"/>
          <w:p w:rsidR="00E37579" w:rsidRPr="00A8651E" w:rsidRDefault="00EC7BFD" w:rsidP="00EC7BFD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C1017E">
              <w:rPr>
                <w:b/>
                <w:color w:val="00B050"/>
              </w:rPr>
              <w:t>Explanation</w:t>
            </w:r>
            <w:r w:rsidRPr="00C1017E">
              <w:t>:</w:t>
            </w:r>
            <w:r w:rsidR="00C1017E">
              <w:t xml:space="preserve"> Since the function “</w:t>
            </w:r>
            <w:r w:rsidR="00C1017E">
              <w:rPr>
                <w:rFonts w:ascii="Courier New" w:hAnsi="Courier New" w:cs="Courier New"/>
                <w:b/>
              </w:rPr>
              <w:t>f</w:t>
            </w:r>
            <w:r w:rsidR="00C1017E">
              <w:t>” already returns a Maybe, you do not need to re-box it.  However, since it does not take a Maybe, you need to unbox the first input parameter.</w:t>
            </w:r>
          </w:p>
        </w:tc>
      </w:tr>
      <w:tr w:rsidR="00E37579" w:rsidRPr="00E627A7" w:rsidTr="00530585">
        <w:trPr>
          <w:trHeight w:val="417"/>
          <w:jc w:val="center"/>
        </w:trPr>
        <w:tc>
          <w:tcPr>
            <w:tcW w:w="3357" w:type="dxa"/>
            <w:vMerge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C7BFD" w:rsidRPr="00530585" w:rsidRDefault="00530585" w:rsidP="00530585">
            <w:pPr>
              <w:jc w:val="center"/>
              <w:rPr>
                <w:b/>
                <w:color w:val="0000FF"/>
              </w:rPr>
            </w:pPr>
            <w:r w:rsidRPr="00530585">
              <w:rPr>
                <w:b/>
                <w:color w:val="0000FF"/>
              </w:rPr>
              <w:t>Creating Type Alias</w:t>
            </w:r>
          </w:p>
          <w:p w:rsidR="00530585" w:rsidRPr="00530585" w:rsidRDefault="00530585" w:rsidP="00E37579"/>
          <w:p w:rsidR="00530585" w:rsidRDefault="00530585" w:rsidP="00E37579">
            <w:pPr>
              <w:rPr>
                <w:rFonts w:ascii="Courier New" w:hAnsi="Courier New" w:cs="Courier New"/>
                <w:b/>
              </w:rPr>
            </w:pPr>
            <w:r w:rsidRPr="00530585">
              <w:rPr>
                <w:rFonts w:ascii="Courier New" w:hAnsi="Courier New" w:cs="Courier New"/>
                <w:b/>
                <w:color w:val="0000FF"/>
              </w:rPr>
              <w:t>type</w:t>
            </w:r>
            <w:r>
              <w:rPr>
                <w:rFonts w:ascii="Courier New" w:hAnsi="Courier New" w:cs="Courier New"/>
                <w:b/>
              </w:rPr>
              <w:t xml:space="preserve"> String = [Char]</w:t>
            </w:r>
          </w:p>
          <w:p w:rsidR="00530585" w:rsidRPr="00530585" w:rsidRDefault="00530585" w:rsidP="00E37579"/>
          <w:p w:rsidR="00530585" w:rsidRPr="00F2761B" w:rsidRDefault="00530585" w:rsidP="00E37579">
            <w:pPr>
              <w:rPr>
                <w:b/>
                <w:color w:val="0000FF"/>
              </w:rPr>
            </w:pPr>
            <w:r w:rsidRPr="00530585">
              <w:t>Allow</w:t>
            </w:r>
            <w:r>
              <w:t>s for more readable code as developer can use a type name that makes more sense for a given application.</w:t>
            </w:r>
          </w:p>
        </w:tc>
        <w:tc>
          <w:tcPr>
            <w:tcW w:w="5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579" w:rsidRPr="00A8651E" w:rsidRDefault="00E37579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A8651E" w:rsidRDefault="00A8651E" w:rsidP="00A8651E">
      <w:pPr>
        <w:rPr>
          <w:sz w:val="6"/>
          <w:szCs w:val="6"/>
        </w:rPr>
      </w:pPr>
    </w:p>
    <w:p w:rsidR="0013083A" w:rsidRPr="00B02649" w:rsidRDefault="0013083A" w:rsidP="0013083A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507"/>
        <w:gridCol w:w="5863"/>
      </w:tblGrid>
      <w:tr w:rsidR="00BF6C5E" w:rsidRPr="00E627A7" w:rsidTr="009258DB">
        <w:trPr>
          <w:trHeight w:val="1879"/>
          <w:jc w:val="center"/>
        </w:trPr>
        <w:tc>
          <w:tcPr>
            <w:tcW w:w="3357" w:type="dxa"/>
            <w:vAlign w:val="center"/>
          </w:tcPr>
          <w:p w:rsidR="00BF6C5E" w:rsidRPr="004371A1" w:rsidRDefault="00BF6C5E" w:rsidP="009258D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Applying </w:t>
            </w:r>
            <w:r w:rsidRPr="0013083A">
              <w:rPr>
                <w:rFonts w:ascii="Courier New" w:hAnsi="Courier New" w:cs="Courier New"/>
                <w:b/>
                <w:color w:val="0000FF"/>
              </w:rPr>
              <w:t>return</w:t>
            </w:r>
            <w:r>
              <w:rPr>
                <w:b/>
                <w:color w:val="0000FF"/>
              </w:rPr>
              <w:t xml:space="preserve"> to Items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</w:p>
          <w:p w:rsidR="00BF6C5E" w:rsidRDefault="00BF6C5E" w:rsidP="009258DB">
            <w:pPr>
              <w:rPr>
                <w:rFonts w:ascii="Courier New" w:hAnsi="Courier New" w:cs="Courier New"/>
                <w:b/>
              </w:rPr>
            </w:pP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i/>
              </w:rPr>
              <w:t>::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</w:p>
          <w:p w:rsidR="00BF6C5E" w:rsidRDefault="00BF6C5E" w:rsidP="0013083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027E94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 xml:space="preserve"> :: [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>]</w:t>
            </w:r>
          </w:p>
          <w:p w:rsidR="00BF6C5E" w:rsidRDefault="00BF6C5E" w:rsidP="00027E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[7] </w:t>
            </w:r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-- Need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 or get an error</w:t>
            </w:r>
          </w:p>
          <w:p w:rsidR="00BF6C5E" w:rsidRDefault="00BF6C5E" w:rsidP="00027E94"/>
          <w:p w:rsidR="00BF6C5E" w:rsidRPr="00BF6C5E" w:rsidRDefault="00BF6C5E" w:rsidP="00DF025B">
            <w:r w:rsidRPr="00BF6C5E">
              <w:rPr>
                <w:b/>
                <w:color w:val="00B050"/>
              </w:rPr>
              <w:t>Conclusion</w:t>
            </w:r>
            <w:r>
              <w:t xml:space="preserve">: </w:t>
            </w:r>
            <w:r w:rsidRPr="00BF6C5E">
              <w:rPr>
                <w:b/>
                <w:color w:val="FF0000"/>
              </w:rPr>
              <w:t xml:space="preserve">Behavior for return is the same as </w:t>
            </w:r>
            <w:r w:rsidRPr="00BF6C5E">
              <w:rPr>
                <w:rFonts w:ascii="Courier New" w:hAnsi="Courier New" w:cs="Courier New"/>
                <w:b/>
              </w:rPr>
              <w:t>pure</w:t>
            </w:r>
            <w:r>
              <w:t xml:space="preserve">. </w:t>
            </w:r>
            <w:r w:rsidR="00DF025B">
              <w:t xml:space="preserve">Both put the object in the </w:t>
            </w:r>
            <w:r w:rsidR="00DF025B" w:rsidRPr="00DF025B">
              <w:rPr>
                <w:b/>
                <w:color w:val="0000FF"/>
              </w:rPr>
              <w:t xml:space="preserve">minimum default context </w:t>
            </w:r>
            <w:r w:rsidR="00DF025B" w:rsidRPr="00DF025B">
              <w:rPr>
                <w:b/>
                <w:color w:val="FF0000"/>
              </w:rPr>
              <w:t>that still yields that value</w:t>
            </w:r>
            <w:r w:rsidR="00DF025B">
              <w:t>.</w:t>
            </w:r>
          </w:p>
        </w:tc>
        <w:tc>
          <w:tcPr>
            <w:tcW w:w="2507" w:type="dxa"/>
            <w:tcBorders>
              <w:right w:val="single" w:sz="4" w:space="0" w:color="auto"/>
            </w:tcBorders>
            <w:vAlign w:val="center"/>
          </w:tcPr>
          <w:p w:rsidR="00BF6C5E" w:rsidRPr="00E82564" w:rsidRDefault="00E82564" w:rsidP="009258DB">
            <w:r w:rsidRPr="003963F8">
              <w:rPr>
                <w:b/>
                <w:color w:val="0000FF"/>
              </w:rPr>
              <w:t xml:space="preserve">List comprehension </w:t>
            </w:r>
            <w:r w:rsidRPr="00EB0306">
              <w:rPr>
                <w:b/>
                <w:color w:val="FF0000"/>
              </w:rPr>
              <w:t>is syntactic sugar for using lists as mon</w:t>
            </w:r>
            <w:bookmarkStart w:id="0" w:name="_GoBack"/>
            <w:bookmarkEnd w:id="0"/>
            <w:r w:rsidRPr="00EB0306">
              <w:rPr>
                <w:b/>
                <w:color w:val="FF0000"/>
              </w:rPr>
              <w:t>ads.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6C5E" w:rsidRPr="00E82564" w:rsidRDefault="00BF6C5E" w:rsidP="009258DB"/>
        </w:tc>
      </w:tr>
    </w:tbl>
    <w:p w:rsidR="0013083A" w:rsidRDefault="0013083A" w:rsidP="0013083A">
      <w:pPr>
        <w:rPr>
          <w:sz w:val="6"/>
          <w:szCs w:val="6"/>
        </w:rPr>
      </w:pPr>
    </w:p>
    <w:p w:rsidR="00510EEC" w:rsidRPr="00251D6D" w:rsidRDefault="00510EEC" w:rsidP="00510EEC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4"/>
        <w:gridCol w:w="5400"/>
        <w:gridCol w:w="4063"/>
      </w:tblGrid>
      <w:tr w:rsidR="00510EEC" w:rsidRPr="00E627A7" w:rsidTr="009258DB">
        <w:trPr>
          <w:trHeight w:val="593"/>
          <w:jc w:val="center"/>
        </w:trPr>
        <w:tc>
          <w:tcPr>
            <w:tcW w:w="2264" w:type="dxa"/>
            <w:vMerge w:val="restart"/>
            <w:vAlign w:val="center"/>
          </w:tcPr>
          <w:p w:rsidR="00510EEC" w:rsidRDefault="00510EEC" w:rsidP="009258DB">
            <w:pPr>
              <w:rPr>
                <w:b/>
                <w:color w:val="0000FF"/>
              </w:rPr>
            </w:pPr>
          </w:p>
          <w:p w:rsidR="00510EEC" w:rsidRDefault="00510EEC" w:rsidP="00715DF9">
            <w:pPr>
              <w:jc w:val="center"/>
            </w:pPr>
            <w:r>
              <w:rPr>
                <w:b/>
                <w:color w:val="0000FF"/>
              </w:rPr>
              <w:t>Monads and Lambda</w:t>
            </w:r>
          </w:p>
          <w:p w:rsidR="00510EEC" w:rsidRDefault="00510EEC" w:rsidP="009258DB"/>
          <w:p w:rsidR="00510EEC" w:rsidRPr="00B361DB" w:rsidRDefault="00510EEC" w:rsidP="009258DB">
            <w:r w:rsidRPr="00456715">
              <w:t xml:space="preserve">When </w:t>
            </w:r>
            <w:r>
              <w:t xml:space="preserve">trying to chain multiple functions together in a Monad, remember the Monad must return a </w:t>
            </w:r>
            <w:r w:rsidRPr="007A044E">
              <w:rPr>
                <w:b/>
                <w:color w:val="FF0000"/>
              </w:rPr>
              <w:t>boxed value</w:t>
            </w:r>
            <w:r>
              <w:t>.  Hence, L</w:t>
            </w:r>
            <w:r w:rsidRPr="007A044E">
              <w:rPr>
                <w:b/>
                <w:color w:val="00B050"/>
              </w:rPr>
              <w:t xml:space="preserve">ambda often </w:t>
            </w:r>
            <w:proofErr w:type="gramStart"/>
            <w:r w:rsidRPr="007A044E">
              <w:rPr>
                <w:b/>
                <w:color w:val="00B050"/>
              </w:rPr>
              <w:t>work</w:t>
            </w:r>
            <w:proofErr w:type="gramEnd"/>
            <w:r w:rsidRPr="007A044E">
              <w:rPr>
                <w:b/>
                <w:color w:val="00B050"/>
              </w:rPr>
              <w:t xml:space="preserve"> well as they simplifying boxing</w:t>
            </w:r>
            <w:r w:rsidRPr="007A044E">
              <w:t>.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Pr="005A3F41" w:rsidRDefault="00510EEC" w:rsidP="00D16CB0">
            <w:r w:rsidRPr="00700F9D">
              <w:rPr>
                <w:b/>
                <w:color w:val="0000FF"/>
              </w:rPr>
              <w:t>Applicative Typeclass</w:t>
            </w:r>
            <w:r>
              <w:t xml:space="preserve"> – Allows you to use normal functions on values that have a context (i.e. are inside a </w:t>
            </w:r>
            <w:r w:rsidR="00D16CB0">
              <w:t>F</w:t>
            </w:r>
            <w:r>
              <w:t>unctor).</w:t>
            </w:r>
          </w:p>
        </w:tc>
        <w:tc>
          <w:tcPr>
            <w:tcW w:w="40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Default="00510EEC" w:rsidP="009258DB">
            <w:proofErr w:type="gramStart"/>
            <w: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return</w:t>
            </w:r>
            <w:proofErr w:type="gramEnd"/>
            <w:r>
              <w:t xml:space="preserve"> – Monad equivalent of “pure” for Applicative Functors.</w:t>
            </w:r>
          </w:p>
          <w:p w:rsidR="00510EEC" w:rsidRDefault="00510EEC" w:rsidP="009258DB"/>
          <w:p w:rsidR="00510EEC" w:rsidRPr="0020218F" w:rsidRDefault="00510EEC" w:rsidP="009258DB">
            <w:pPr>
              <w:rPr>
                <w:b/>
              </w:rPr>
            </w:pPr>
            <w:r w:rsidRPr="0020218F">
              <w:rPr>
                <w:b/>
                <w:color w:val="FF0000"/>
              </w:rPr>
              <w:t xml:space="preserve">Cannot use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7030A0"/>
              </w:rPr>
              <w:t xml:space="preserve"> </w:t>
            </w:r>
            <w:r w:rsidRPr="0020218F">
              <w:rPr>
                <w:b/>
                <w:color w:val="FF0000"/>
              </w:rPr>
              <w:t xml:space="preserve">in the definition of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since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returns a boxed value while the function of the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returns a boxed value.  Hence, if you used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with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, you would </w:t>
            </w:r>
            <w:r w:rsidRPr="0020218F">
              <w:rPr>
                <w:b/>
                <w:color w:val="00B050"/>
              </w:rPr>
              <w:t>return a double boxed value</w:t>
            </w:r>
            <w:r w:rsidRPr="0020218F">
              <w:rPr>
                <w:b/>
                <w:color w:val="FF0000"/>
              </w:rPr>
              <w:t>.</w:t>
            </w:r>
          </w:p>
        </w:tc>
      </w:tr>
      <w:tr w:rsidR="00510EEC" w:rsidRPr="00E627A7" w:rsidTr="009258DB">
        <w:trPr>
          <w:trHeight w:val="348"/>
          <w:jc w:val="center"/>
        </w:trPr>
        <w:tc>
          <w:tcPr>
            <w:tcW w:w="2264" w:type="dxa"/>
            <w:vMerge/>
            <w:vAlign w:val="center"/>
          </w:tcPr>
          <w:p w:rsidR="00510EEC" w:rsidRPr="000211ED" w:rsidRDefault="00510EEC" w:rsidP="009258DB">
            <w:pPr>
              <w:rPr>
                <w:b/>
                <w:color w:val="0000FF"/>
              </w:rPr>
            </w:pP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Default="00510EEC" w:rsidP="009258DB">
            <w:r w:rsidRPr="00962472">
              <w:rPr>
                <w:b/>
                <w:color w:val="0000FF"/>
              </w:rPr>
              <w:t>Monad</w:t>
            </w:r>
            <w:r>
              <w:t xml:space="preserve">: Given a value of type,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, in a context,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 xml:space="preserve">, apply a function that takes a normal value of type </w:t>
            </w:r>
            <w:proofErr w:type="gramStart"/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 and</w:t>
            </w:r>
            <w:proofErr w:type="gramEnd"/>
            <w:r>
              <w:t xml:space="preserve"> returns a value in the context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>.</w:t>
            </w:r>
          </w:p>
          <w:p w:rsidR="00510EEC" w:rsidRDefault="00510EEC" w:rsidP="009258DB"/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  <w:r w:rsidRPr="00962472">
              <w:rPr>
                <w:rFonts w:ascii="Courier New" w:hAnsi="Courier New" w:cs="Courier New"/>
                <w:b/>
              </w:rPr>
              <w:t>(&gt;&gt;=) :: (Monad m) =&gt; m a -&gt; (a -&gt; m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962472">
              <w:rPr>
                <w:rFonts w:ascii="Courier New" w:hAnsi="Courier New" w:cs="Courier New"/>
                <w:b/>
              </w:rPr>
              <w:t>b) -&gt; m b</w:t>
            </w:r>
          </w:p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</w:p>
          <w:p w:rsidR="00510EEC" w:rsidRDefault="00510EEC" w:rsidP="009258DB">
            <w:r w:rsidRPr="001B584D">
              <w:rPr>
                <w:b/>
                <w:color w:val="0000FF"/>
              </w:rPr>
              <w:t>Monads</w:t>
            </w:r>
            <w:r>
              <w:t xml:space="preserve"> </w:t>
            </w:r>
            <w:r w:rsidRPr="001B584D">
              <w:rPr>
                <w:b/>
                <w:color w:val="FF0000"/>
              </w:rPr>
              <w:t xml:space="preserve">are just applicative </w:t>
            </w:r>
            <w:proofErr w:type="spellStart"/>
            <w:r w:rsidRPr="001B584D">
              <w:rPr>
                <w:b/>
                <w:color w:val="FF0000"/>
              </w:rPr>
              <w:t>functors</w:t>
            </w:r>
            <w:proofErr w:type="spellEnd"/>
            <w:r w:rsidRPr="001B584D">
              <w:rPr>
                <w:b/>
                <w:color w:val="FF0000"/>
              </w:rPr>
              <w:t xml:space="preserve"> that support</w:t>
            </w:r>
            <w:r>
              <w:t xml:space="preserve"> </w:t>
            </w:r>
            <w:r w:rsidRPr="001B584D">
              <w:rPr>
                <w:b/>
                <w:color w:val="0000FF"/>
              </w:rPr>
              <w:t>bind</w:t>
            </w:r>
            <w:r>
              <w:t xml:space="preserve"> (</w:t>
            </w:r>
            <w:r w:rsidRPr="001B584D">
              <w:rPr>
                <w:rFonts w:ascii="Courier New" w:hAnsi="Courier New" w:cs="Courier New"/>
                <w:b/>
                <w:color w:val="0000FF"/>
              </w:rPr>
              <w:t>&gt;&gt;=</w:t>
            </w:r>
            <w:r>
              <w:t>).</w:t>
            </w:r>
          </w:p>
          <w:p w:rsidR="00510EEC" w:rsidRDefault="00510EEC" w:rsidP="009258DB"/>
          <w:p w:rsidR="00510EEC" w:rsidRPr="001B584D" w:rsidRDefault="00510EEC" w:rsidP="009258DB">
            <w:r w:rsidRPr="00EE32EC">
              <w:rPr>
                <w:b/>
                <w:color w:val="00B050"/>
              </w:rPr>
              <w:t>Key Difference</w:t>
            </w:r>
            <w:r>
              <w:t xml:space="preserve">: </w:t>
            </w:r>
            <w:r w:rsidRPr="00EE32EC">
              <w:rPr>
                <w:b/>
                <w:color w:val="FF0000"/>
              </w:rPr>
              <w:t xml:space="preserve">Applicative </w:t>
            </w:r>
            <w:proofErr w:type="spellStart"/>
            <w:r w:rsidRPr="00EE32EC">
              <w:rPr>
                <w:b/>
                <w:color w:val="FF0000"/>
              </w:rPr>
              <w:t>functors</w:t>
            </w:r>
            <w:proofErr w:type="spellEnd"/>
            <w:r w:rsidRPr="00EE32EC">
              <w:rPr>
                <w:b/>
                <w:color w:val="FF0000"/>
              </w:rPr>
              <w:t xml:space="preserve"> support normal functions that take and return unboxed values while Monads return boxed values</w:t>
            </w:r>
            <w:r>
              <w:t>.</w:t>
            </w:r>
          </w:p>
        </w:tc>
        <w:tc>
          <w:tcPr>
            <w:tcW w:w="40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Pr="00470BF0" w:rsidRDefault="00510EEC" w:rsidP="009258DB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 w:rsidRPr="009977FD">
        <w:rPr>
          <w:b/>
          <w:sz w:val="24"/>
        </w:rPr>
        <w:t>Functor Definitions</w:t>
      </w:r>
    </w:p>
    <w:p w:rsidR="009977FD" w:rsidRDefault="009977FD" w:rsidP="00510EEC">
      <w:pPr>
        <w:rPr>
          <w:sz w:val="6"/>
          <w:szCs w:val="6"/>
        </w:rPr>
      </w:pPr>
    </w:p>
    <w:tbl>
      <w:tblPr>
        <w:tblStyle w:val="TableGrid"/>
        <w:tblW w:w="11460" w:type="dxa"/>
        <w:jc w:val="center"/>
        <w:tblInd w:w="-342" w:type="dxa"/>
        <w:tblLook w:val="04A0" w:firstRow="1" w:lastRow="0" w:firstColumn="1" w:lastColumn="0" w:noHBand="0" w:noVBand="1"/>
      </w:tblPr>
      <w:tblGrid>
        <w:gridCol w:w="4014"/>
        <w:gridCol w:w="3672"/>
        <w:gridCol w:w="3774"/>
      </w:tblGrid>
      <w:tr w:rsidR="009977FD" w:rsidTr="00476F10">
        <w:trPr>
          <w:trHeight w:val="811"/>
          <w:jc w:val="center"/>
        </w:trPr>
        <w:tc>
          <w:tcPr>
            <w:tcW w:w="401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[]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map</w:t>
            </w:r>
          </w:p>
        </w:tc>
        <w:tc>
          <w:tcPr>
            <w:tcW w:w="3672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Maybe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9977FD">
              <w:rPr>
                <w:rFonts w:ascii="Courier New" w:hAnsi="Courier New" w:cs="Courier New"/>
              </w:rPr>
              <w:t xml:space="preserve"> _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9977FD">
              <w:rPr>
                <w:rFonts w:ascii="Courier New" w:hAnsi="Courier New" w:cs="Courier New"/>
              </w:rPr>
              <w:t xml:space="preserve"> f (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x)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(f x)</w:t>
            </w:r>
          </w:p>
        </w:tc>
        <w:tc>
          <w:tcPr>
            <w:tcW w:w="377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</w:rPr>
              <w:t xml:space="preserve"> Functor IO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9977FD">
              <w:rPr>
                <w:rFonts w:ascii="Courier New" w:hAnsi="Courier New" w:cs="Courier New"/>
                <w:color w:val="00B050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f a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x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&lt;-</w:t>
            </w:r>
            <w:r>
              <w:rPr>
                <w:rFonts w:ascii="Courier New" w:hAnsi="Courier New" w:cs="Courier New"/>
              </w:rPr>
              <w:t xml:space="preserve"> a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return</w:t>
            </w:r>
            <w:r>
              <w:rPr>
                <w:rFonts w:ascii="Courier New" w:hAnsi="Courier New" w:cs="Courier New"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Applicative Functor</w:t>
      </w:r>
      <w:r w:rsidRPr="009977FD">
        <w:rPr>
          <w:b/>
          <w:sz w:val="24"/>
        </w:rPr>
        <w:t xml:space="preserve"> Definitions</w:t>
      </w:r>
    </w:p>
    <w:p w:rsidR="009977FD" w:rsidRDefault="009977FD" w:rsidP="009977FD">
      <w:pPr>
        <w:rPr>
          <w:sz w:val="6"/>
          <w:szCs w:val="6"/>
        </w:rPr>
      </w:pPr>
    </w:p>
    <w:tbl>
      <w:tblPr>
        <w:tblStyle w:val="TableGrid"/>
        <w:tblW w:w="11457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21"/>
      </w:tblGrid>
      <w:tr w:rsidR="009977FD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9977FD" w:rsidRPr="007768B5" w:rsidRDefault="009977FD" w:rsidP="006026A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7768B5" w:rsidRDefault="009977FD" w:rsidP="006026A0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6026A0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</w:rPr>
              <w:t>Applicative</w:t>
            </w:r>
            <w:r w:rsidRPr="007768B5">
              <w:rPr>
                <w:rFonts w:ascii="Courier New" w:hAnsi="Courier New" w:cs="Courier New"/>
                <w:b/>
              </w:rPr>
              <w:t xml:space="preserve">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pure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Pr="007768B5">
              <w:rPr>
                <w:rFonts w:ascii="Courier New" w:hAnsi="Courier New" w:cs="Courier New"/>
                <w:b/>
              </w:rPr>
              <w:t xml:space="preserve"> fs </w:t>
            </w:r>
            <w:proofErr w:type="spellStart"/>
            <w:r w:rsidRPr="007768B5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768B5">
              <w:rPr>
                <w:rFonts w:ascii="Courier New" w:hAnsi="Courier New" w:cs="Courier New"/>
                <w:b/>
              </w:rPr>
              <w:t xml:space="preserve"> f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| </w:t>
            </w:r>
            <w:r w:rsidRPr="007768B5">
              <w:rPr>
                <w:rFonts w:ascii="Courier New" w:hAnsi="Courier New" w:cs="Courier New"/>
                <w:b/>
              </w:rPr>
              <w:t xml:space="preserve">f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&lt;- </w:t>
            </w:r>
            <w:r w:rsidRPr="007768B5">
              <w:rPr>
                <w:rFonts w:ascii="Courier New" w:hAnsi="Courier New" w:cs="Courier New"/>
                <w:b/>
              </w:rPr>
              <w:t xml:space="preserve">fs,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768B5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768B5">
              <w:rPr>
                <w:rFonts w:ascii="Courier New" w:hAnsi="Courier New" w:cs="Courier New"/>
                <w:b/>
                <w:color w:val="FF0000"/>
              </w:rPr>
              <w:t>]</w:t>
            </w:r>
          </w:p>
        </w:tc>
        <w:tc>
          <w:tcPr>
            <w:tcW w:w="3762" w:type="dxa"/>
            <w:vAlign w:val="center"/>
          </w:tcPr>
          <w:p w:rsidR="009977FD" w:rsidRPr="007768B5" w:rsidRDefault="009977FD" w:rsidP="006026A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7768B5" w:rsidRDefault="009977FD" w:rsidP="006026A0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6026A0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6026A0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004FE" w:rsidRPr="00DF7B25">
              <w:rPr>
                <w:rFonts w:ascii="Courier New" w:hAnsi="Courier New" w:cs="Courier New"/>
                <w:b/>
                <w:color w:val="00B050"/>
              </w:rPr>
              <w:t>pure</w:t>
            </w:r>
            <w:r w:rsidR="007004FE" w:rsidRPr="007768B5">
              <w:rPr>
                <w:rFonts w:ascii="Courier New" w:hAnsi="Courier New" w:cs="Courier New"/>
                <w:b/>
              </w:rPr>
              <w:t xml:space="preserve"> x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="007004FE" w:rsidRPr="007768B5">
              <w:rPr>
                <w:rFonts w:ascii="Courier New" w:hAnsi="Courier New" w:cs="Courier New"/>
                <w:b/>
                <w:color w:val="FF0000"/>
              </w:rPr>
              <w:t xml:space="preserve">Just </w:t>
            </w:r>
            <w:r w:rsidR="00DF7B25" w:rsidRPr="00DF7B25">
              <w:rPr>
                <w:rFonts w:ascii="Courier New" w:hAnsi="Courier New" w:cs="Courier New"/>
                <w:b/>
              </w:rPr>
              <w:t>x</w:t>
            </w:r>
          </w:p>
          <w:p w:rsidR="009977FD" w:rsidRPr="007768B5" w:rsidRDefault="009977FD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_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=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7768B5" w:rsidRPr="007768B5" w:rsidRDefault="007768B5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 xml:space="preserve">(&lt;*&gt;) </w:t>
            </w:r>
            <w:r w:rsidRPr="007768B5">
              <w:rPr>
                <w:rFonts w:ascii="Courier New" w:hAnsi="Courier New" w:cs="Courier New"/>
                <w:b/>
              </w:rPr>
              <w:t>(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7768B5">
              <w:rPr>
                <w:rFonts w:ascii="Courier New" w:hAnsi="Courier New" w:cs="Courier New"/>
                <w:b/>
              </w:rPr>
              <w:t xml:space="preserve"> f) x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768B5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7768B5"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21" w:type="dxa"/>
            <w:vAlign w:val="center"/>
          </w:tcPr>
          <w:p w:rsidR="009977FD" w:rsidRPr="007768B5" w:rsidRDefault="009977FD" w:rsidP="006026A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Pr="007768B5" w:rsidRDefault="009977FD" w:rsidP="006026A0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6026A0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6026A0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>
              <w:rPr>
                <w:rFonts w:ascii="Courier New" w:hAnsi="Courier New" w:cs="Courier New"/>
                <w:b/>
              </w:rPr>
              <w:t>a &lt;*&gt; b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6026A0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       </w:t>
            </w:r>
            <w:r w:rsidR="007768B5">
              <w:rPr>
                <w:rFonts w:ascii="Courier New" w:hAnsi="Courier New" w:cs="Courier New"/>
                <w:b/>
              </w:rPr>
              <w:t xml:space="preserve">   f &lt;- a</w:t>
            </w:r>
          </w:p>
          <w:p w:rsidR="007768B5" w:rsidRPr="007768B5" w:rsidRDefault="007768B5" w:rsidP="006026A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x &lt;- b</w:t>
            </w:r>
          </w:p>
          <w:p w:rsidR="009977FD" w:rsidRPr="007768B5" w:rsidRDefault="007768B5" w:rsidP="006026A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          </w:t>
            </w:r>
            <w:r w:rsidR="009977FD" w:rsidRPr="007768B5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  <w:r>
        <w:rPr>
          <w:sz w:val="6"/>
          <w:szCs w:val="6"/>
        </w:rPr>
        <w:t>.</w:t>
      </w: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Monad</w:t>
      </w:r>
      <w:r w:rsidRPr="009977FD">
        <w:rPr>
          <w:b/>
          <w:sz w:val="24"/>
        </w:rPr>
        <w:t xml:space="preserve"> Definitions</w:t>
      </w:r>
    </w:p>
    <w:p w:rsidR="003169DF" w:rsidRDefault="003169DF" w:rsidP="003169DF">
      <w:pPr>
        <w:rPr>
          <w:sz w:val="6"/>
          <w:szCs w:val="6"/>
        </w:rPr>
      </w:pPr>
    </w:p>
    <w:tbl>
      <w:tblPr>
        <w:tblStyle w:val="TableGrid"/>
        <w:tblW w:w="11445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09"/>
      </w:tblGrid>
      <w:tr w:rsidR="003169DF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3169DF" w:rsidRPr="007768B5" w:rsidRDefault="003169DF" w:rsidP="006026A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3169DF" w:rsidRPr="007768B5" w:rsidRDefault="003169DF" w:rsidP="006026A0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6026A0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Pr="007768B5" w:rsidRDefault="003169DF" w:rsidP="006026A0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785581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EC79F8">
              <w:rPr>
                <w:rFonts w:ascii="Courier New" w:hAnsi="Courier New" w:cs="Courier New"/>
                <w:b/>
              </w:rPr>
              <w:t>xs</w:t>
            </w:r>
            <w:proofErr w:type="spellEnd"/>
            <w:r w:rsidR="00EC79F8">
              <w:rPr>
                <w:rFonts w:ascii="Courier New" w:hAnsi="Courier New" w:cs="Courier New"/>
                <w:b/>
              </w:rPr>
              <w:t xml:space="preserve"> f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="00DF7B25">
              <w:rPr>
                <w:rFonts w:ascii="Courier New" w:hAnsi="Courier New" w:cs="Courier New"/>
                <w:b/>
                <w:color w:val="FF0000"/>
              </w:rPr>
              <w:t>concat</w:t>
            </w:r>
            <w:proofErr w:type="spellEnd"/>
            <w:r w:rsidR="00DF7B25">
              <w:rPr>
                <w:rFonts w:ascii="Courier New" w:hAnsi="Courier New" w:cs="Courier New"/>
                <w:b/>
                <w:color w:val="FF0000"/>
              </w:rPr>
              <w:t xml:space="preserve"> $ map </w:t>
            </w:r>
            <w:r w:rsidR="00DF7B25" w:rsidRPr="00DF7B25">
              <w:rPr>
                <w:rFonts w:ascii="Courier New" w:hAnsi="Courier New" w:cs="Courier New"/>
                <w:b/>
              </w:rPr>
              <w:t>f x</w:t>
            </w:r>
          </w:p>
          <w:p w:rsidR="00F94445" w:rsidRPr="007768B5" w:rsidRDefault="00F94445" w:rsidP="00DF7B2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Pr="00B3050B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 _   = []</w:t>
            </w:r>
          </w:p>
        </w:tc>
        <w:tc>
          <w:tcPr>
            <w:tcW w:w="3762" w:type="dxa"/>
            <w:vAlign w:val="center"/>
          </w:tcPr>
          <w:p w:rsidR="003169DF" w:rsidRPr="007768B5" w:rsidRDefault="003169DF" w:rsidP="006026A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3169DF" w:rsidRPr="007768B5" w:rsidRDefault="003169DF" w:rsidP="006026A0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6026A0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Default="003169DF" w:rsidP="006026A0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DF7B25" w:rsidRPr="00972BEE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</w:rPr>
              <w:t xml:space="preserve">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DF7B25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F7B25">
              <w:rPr>
                <w:rFonts w:ascii="Courier New" w:hAnsi="Courier New" w:cs="Courier New"/>
                <w:b/>
              </w:rPr>
              <w:t>x</w:t>
            </w:r>
          </w:p>
          <w:p w:rsidR="001A1A5B" w:rsidRPr="007768B5" w:rsidRDefault="001A1A5B" w:rsidP="006026A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(&gt;&gt;=)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 _ =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1A1A5B">
              <w:rPr>
                <w:rFonts w:ascii="Courier New" w:hAnsi="Courier New" w:cs="Courier New"/>
                <w:b/>
              </w:rPr>
              <w:t>(</w:t>
            </w:r>
            <w:r w:rsidR="001A1A5B" w:rsidRPr="001A1A5B">
              <w:rPr>
                <w:rFonts w:ascii="Courier New" w:hAnsi="Courier New" w:cs="Courier New"/>
                <w:b/>
                <w:color w:val="FF0000"/>
              </w:rPr>
              <w:t>Just</w:t>
            </w:r>
            <w:r w:rsidR="001A1A5B">
              <w:rPr>
                <w:rFonts w:ascii="Courier New" w:hAnsi="Courier New" w:cs="Courier New"/>
                <w:b/>
              </w:rPr>
              <w:t xml:space="preserve"> </w:t>
            </w:r>
            <w:r w:rsidR="00DF7B25">
              <w:rPr>
                <w:rFonts w:ascii="Courier New" w:hAnsi="Courier New" w:cs="Courier New"/>
                <w:b/>
              </w:rPr>
              <w:t>x</w:t>
            </w:r>
            <w:r w:rsidR="001A1A5B">
              <w:rPr>
                <w:rFonts w:ascii="Courier New" w:hAnsi="Courier New" w:cs="Courier New"/>
                <w:b/>
              </w:rPr>
              <w:t>)</w:t>
            </w:r>
            <w:r w:rsidR="00DF7B25">
              <w:rPr>
                <w:rFonts w:ascii="Courier New" w:hAnsi="Courier New" w:cs="Courier New"/>
                <w:b/>
              </w:rPr>
              <w:t xml:space="preserve"> </w:t>
            </w:r>
            <w:r w:rsidR="00547020">
              <w:rPr>
                <w:rFonts w:ascii="Courier New" w:hAnsi="Courier New" w:cs="Courier New"/>
                <w:b/>
              </w:rPr>
              <w:t xml:space="preserve">f </w:t>
            </w:r>
            <w:r w:rsidR="00DF7B25">
              <w:rPr>
                <w:rFonts w:ascii="Courier New" w:hAnsi="Courier New" w:cs="Courier New"/>
                <w:b/>
              </w:rPr>
              <w:t xml:space="preserve">=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A321AF" w:rsidRPr="007768B5" w:rsidRDefault="00A321AF" w:rsidP="00A321AF">
            <w:pPr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321AF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_ </w:t>
            </w:r>
            <w:r w:rsidR="004F1ED2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A321AF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</w:tc>
        <w:tc>
          <w:tcPr>
            <w:tcW w:w="3609" w:type="dxa"/>
            <w:vAlign w:val="center"/>
          </w:tcPr>
          <w:p w:rsidR="003169DF" w:rsidRPr="007768B5" w:rsidRDefault="003169DF" w:rsidP="006026A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3169DF" w:rsidRPr="007768B5" w:rsidRDefault="003169DF" w:rsidP="006026A0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6026A0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CE4F0A" w:rsidRDefault="00357BD2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(&gt;&gt;=) </w:t>
            </w:r>
            <w:r w:rsidR="00CE4F0A">
              <w:rPr>
                <w:rFonts w:ascii="Courier New" w:hAnsi="Courier New" w:cs="Courier New"/>
                <w:b/>
              </w:rPr>
              <w:t>a</w:t>
            </w:r>
            <w:r w:rsidR="003169DF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f = </w:t>
            </w:r>
            <w:r w:rsidR="00CE4F0A">
              <w:rPr>
                <w:rFonts w:ascii="Courier New" w:hAnsi="Courier New" w:cs="Courier New"/>
                <w:b/>
              </w:rPr>
              <w:t>do</w:t>
            </w:r>
          </w:p>
          <w:p w:rsidR="00CE4F0A" w:rsidRDefault="00CE4F0A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x &lt;- a</w:t>
            </w:r>
          </w:p>
          <w:p w:rsidR="003169DF" w:rsidRPr="007768B5" w:rsidRDefault="00CE4F0A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</w:tc>
      </w:tr>
    </w:tbl>
    <w:p w:rsidR="003169DF" w:rsidRDefault="003169DF" w:rsidP="003169DF">
      <w:pPr>
        <w:rPr>
          <w:sz w:val="6"/>
          <w:szCs w:val="6"/>
        </w:rPr>
      </w:pPr>
    </w:p>
    <w:p w:rsidR="00A8651E" w:rsidRDefault="00A8651E" w:rsidP="00113FEF">
      <w:pPr>
        <w:rPr>
          <w:sz w:val="6"/>
          <w:szCs w:val="6"/>
        </w:rPr>
      </w:pPr>
    </w:p>
    <w:sectPr w:rsidR="00A8651E" w:rsidSect="00127D19">
      <w:footerReference w:type="default" r:id="rId12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2FF" w:rsidRDefault="00C362FF" w:rsidP="00664A47">
      <w:r>
        <w:separator/>
      </w:r>
    </w:p>
  </w:endnote>
  <w:endnote w:type="continuationSeparator" w:id="0">
    <w:p w:rsidR="00C362FF" w:rsidRDefault="00C362FF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CA9" w:rsidRDefault="00431CA9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963F8">
      <w:rPr>
        <w:noProof/>
      </w:rPr>
      <w:t>13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2FF" w:rsidRDefault="00C362FF" w:rsidP="00664A47">
      <w:r>
        <w:separator/>
      </w:r>
    </w:p>
  </w:footnote>
  <w:footnote w:type="continuationSeparator" w:id="0">
    <w:p w:rsidR="00C362FF" w:rsidRDefault="00C362FF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0482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F3EBA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72C96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E33E8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2D03D8"/>
    <w:multiLevelType w:val="hybridMultilevel"/>
    <w:tmpl w:val="0F1A9E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332BE9"/>
    <w:multiLevelType w:val="hybridMultilevel"/>
    <w:tmpl w:val="98F0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A0738"/>
    <w:multiLevelType w:val="hybridMultilevel"/>
    <w:tmpl w:val="BC06CAE0"/>
    <w:lvl w:ilvl="0" w:tplc="9F6EE84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5880C1F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9694C"/>
    <w:multiLevelType w:val="hybridMultilevel"/>
    <w:tmpl w:val="F4503A4C"/>
    <w:lvl w:ilvl="0" w:tplc="640C74B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6446E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CD382D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BD1DC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0"/>
  </w:num>
  <w:num w:numId="5">
    <w:abstractNumId w:val="2"/>
  </w:num>
  <w:num w:numId="6">
    <w:abstractNumId w:val="16"/>
  </w:num>
  <w:num w:numId="7">
    <w:abstractNumId w:val="11"/>
  </w:num>
  <w:num w:numId="8">
    <w:abstractNumId w:val="8"/>
  </w:num>
  <w:num w:numId="9">
    <w:abstractNumId w:val="9"/>
  </w:num>
  <w:num w:numId="10">
    <w:abstractNumId w:val="7"/>
  </w:num>
  <w:num w:numId="11">
    <w:abstractNumId w:val="4"/>
  </w:num>
  <w:num w:numId="12">
    <w:abstractNumId w:val="6"/>
  </w:num>
  <w:num w:numId="13">
    <w:abstractNumId w:val="14"/>
  </w:num>
  <w:num w:numId="14">
    <w:abstractNumId w:val="1"/>
  </w:num>
  <w:num w:numId="15">
    <w:abstractNumId w:val="13"/>
  </w:num>
  <w:num w:numId="16">
    <w:abstractNumId w:val="15"/>
  </w:num>
  <w:num w:numId="1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9F9"/>
    <w:rsid w:val="00001C52"/>
    <w:rsid w:val="00003015"/>
    <w:rsid w:val="0000301A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07E99"/>
    <w:rsid w:val="000113F3"/>
    <w:rsid w:val="000115DC"/>
    <w:rsid w:val="00011E05"/>
    <w:rsid w:val="00012213"/>
    <w:rsid w:val="000129EB"/>
    <w:rsid w:val="00013649"/>
    <w:rsid w:val="000137B6"/>
    <w:rsid w:val="00014008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1ED"/>
    <w:rsid w:val="00021A2A"/>
    <w:rsid w:val="00021F4B"/>
    <w:rsid w:val="00022EC0"/>
    <w:rsid w:val="0002363B"/>
    <w:rsid w:val="00024D67"/>
    <w:rsid w:val="00024D92"/>
    <w:rsid w:val="00025128"/>
    <w:rsid w:val="000262CF"/>
    <w:rsid w:val="00026874"/>
    <w:rsid w:val="0002723B"/>
    <w:rsid w:val="00027E94"/>
    <w:rsid w:val="000307AC"/>
    <w:rsid w:val="00030CD4"/>
    <w:rsid w:val="0003124E"/>
    <w:rsid w:val="000317EA"/>
    <w:rsid w:val="00032176"/>
    <w:rsid w:val="00032715"/>
    <w:rsid w:val="0003336F"/>
    <w:rsid w:val="00035542"/>
    <w:rsid w:val="00035686"/>
    <w:rsid w:val="00036152"/>
    <w:rsid w:val="000369F8"/>
    <w:rsid w:val="00036CDF"/>
    <w:rsid w:val="00036CEB"/>
    <w:rsid w:val="00037024"/>
    <w:rsid w:val="00037109"/>
    <w:rsid w:val="00037D3E"/>
    <w:rsid w:val="00040DB6"/>
    <w:rsid w:val="00040E18"/>
    <w:rsid w:val="00041252"/>
    <w:rsid w:val="000434CB"/>
    <w:rsid w:val="000449EC"/>
    <w:rsid w:val="00044B48"/>
    <w:rsid w:val="00044DE3"/>
    <w:rsid w:val="00044E0E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6975"/>
    <w:rsid w:val="000573FE"/>
    <w:rsid w:val="00057940"/>
    <w:rsid w:val="00057BC3"/>
    <w:rsid w:val="00057BD8"/>
    <w:rsid w:val="00057EC8"/>
    <w:rsid w:val="000614D6"/>
    <w:rsid w:val="000643EE"/>
    <w:rsid w:val="00064FF1"/>
    <w:rsid w:val="0006554D"/>
    <w:rsid w:val="00065986"/>
    <w:rsid w:val="00066032"/>
    <w:rsid w:val="0006646D"/>
    <w:rsid w:val="00067950"/>
    <w:rsid w:val="000711CA"/>
    <w:rsid w:val="00071877"/>
    <w:rsid w:val="0007202B"/>
    <w:rsid w:val="00072C9D"/>
    <w:rsid w:val="00073DDF"/>
    <w:rsid w:val="0007417A"/>
    <w:rsid w:val="0007440C"/>
    <w:rsid w:val="000745A4"/>
    <w:rsid w:val="00074A81"/>
    <w:rsid w:val="00075198"/>
    <w:rsid w:val="000754A3"/>
    <w:rsid w:val="00075D43"/>
    <w:rsid w:val="00076BBD"/>
    <w:rsid w:val="000776F0"/>
    <w:rsid w:val="00077D25"/>
    <w:rsid w:val="000806CF"/>
    <w:rsid w:val="00081CE5"/>
    <w:rsid w:val="00082A67"/>
    <w:rsid w:val="00083119"/>
    <w:rsid w:val="0008319A"/>
    <w:rsid w:val="00083AA6"/>
    <w:rsid w:val="00083ED8"/>
    <w:rsid w:val="00084A69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68B9"/>
    <w:rsid w:val="000974FB"/>
    <w:rsid w:val="000A0C2F"/>
    <w:rsid w:val="000A18AA"/>
    <w:rsid w:val="000A193F"/>
    <w:rsid w:val="000A1A23"/>
    <w:rsid w:val="000A1B6D"/>
    <w:rsid w:val="000A2FDD"/>
    <w:rsid w:val="000A32F3"/>
    <w:rsid w:val="000A3378"/>
    <w:rsid w:val="000A3A65"/>
    <w:rsid w:val="000A4051"/>
    <w:rsid w:val="000A4382"/>
    <w:rsid w:val="000A4BF5"/>
    <w:rsid w:val="000A6470"/>
    <w:rsid w:val="000A64CB"/>
    <w:rsid w:val="000B0ABB"/>
    <w:rsid w:val="000B0D87"/>
    <w:rsid w:val="000B1330"/>
    <w:rsid w:val="000B2104"/>
    <w:rsid w:val="000B2341"/>
    <w:rsid w:val="000B3CBC"/>
    <w:rsid w:val="000B3D65"/>
    <w:rsid w:val="000B410C"/>
    <w:rsid w:val="000B43BE"/>
    <w:rsid w:val="000B4DDE"/>
    <w:rsid w:val="000B504A"/>
    <w:rsid w:val="000B5431"/>
    <w:rsid w:val="000B5EC7"/>
    <w:rsid w:val="000B78F1"/>
    <w:rsid w:val="000B7AEA"/>
    <w:rsid w:val="000B7B55"/>
    <w:rsid w:val="000C0146"/>
    <w:rsid w:val="000C02B6"/>
    <w:rsid w:val="000C389D"/>
    <w:rsid w:val="000C38BA"/>
    <w:rsid w:val="000C48DF"/>
    <w:rsid w:val="000C4C4E"/>
    <w:rsid w:val="000C6C49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25D4"/>
    <w:rsid w:val="000E2E3E"/>
    <w:rsid w:val="000E3A26"/>
    <w:rsid w:val="000E3D15"/>
    <w:rsid w:val="000E40AE"/>
    <w:rsid w:val="000E4311"/>
    <w:rsid w:val="000E44D1"/>
    <w:rsid w:val="000E45AF"/>
    <w:rsid w:val="000E4FC3"/>
    <w:rsid w:val="000E54E7"/>
    <w:rsid w:val="000E5931"/>
    <w:rsid w:val="000E5A43"/>
    <w:rsid w:val="000E7188"/>
    <w:rsid w:val="000E7F09"/>
    <w:rsid w:val="000F28EC"/>
    <w:rsid w:val="000F2AB6"/>
    <w:rsid w:val="000F34A4"/>
    <w:rsid w:val="000F37A9"/>
    <w:rsid w:val="000F3E7A"/>
    <w:rsid w:val="000F4AFE"/>
    <w:rsid w:val="000F5E38"/>
    <w:rsid w:val="000F62C2"/>
    <w:rsid w:val="000F761A"/>
    <w:rsid w:val="000F7EB3"/>
    <w:rsid w:val="000F7EF7"/>
    <w:rsid w:val="0010025F"/>
    <w:rsid w:val="00100788"/>
    <w:rsid w:val="001009F5"/>
    <w:rsid w:val="00100AE3"/>
    <w:rsid w:val="00101079"/>
    <w:rsid w:val="00101456"/>
    <w:rsid w:val="0010189F"/>
    <w:rsid w:val="00102ABD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6DE9"/>
    <w:rsid w:val="00107026"/>
    <w:rsid w:val="00107404"/>
    <w:rsid w:val="001102CF"/>
    <w:rsid w:val="001102F9"/>
    <w:rsid w:val="0011034C"/>
    <w:rsid w:val="0011113F"/>
    <w:rsid w:val="00111AE6"/>
    <w:rsid w:val="001127FE"/>
    <w:rsid w:val="001128B4"/>
    <w:rsid w:val="00112DE7"/>
    <w:rsid w:val="00113E25"/>
    <w:rsid w:val="00113FC2"/>
    <w:rsid w:val="00113FEF"/>
    <w:rsid w:val="001140B6"/>
    <w:rsid w:val="001169A8"/>
    <w:rsid w:val="00116B82"/>
    <w:rsid w:val="00116E9A"/>
    <w:rsid w:val="0011711C"/>
    <w:rsid w:val="00120DCC"/>
    <w:rsid w:val="001216D2"/>
    <w:rsid w:val="00122114"/>
    <w:rsid w:val="001228FD"/>
    <w:rsid w:val="001233F2"/>
    <w:rsid w:val="00123A22"/>
    <w:rsid w:val="00123A24"/>
    <w:rsid w:val="0012400A"/>
    <w:rsid w:val="00124D5D"/>
    <w:rsid w:val="00126DEB"/>
    <w:rsid w:val="00126F3A"/>
    <w:rsid w:val="00127613"/>
    <w:rsid w:val="00127D19"/>
    <w:rsid w:val="0013083A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5290"/>
    <w:rsid w:val="001452E4"/>
    <w:rsid w:val="001454E4"/>
    <w:rsid w:val="001456A5"/>
    <w:rsid w:val="00146A67"/>
    <w:rsid w:val="00147ED1"/>
    <w:rsid w:val="0015032F"/>
    <w:rsid w:val="0015061D"/>
    <w:rsid w:val="001514FD"/>
    <w:rsid w:val="00151944"/>
    <w:rsid w:val="00152892"/>
    <w:rsid w:val="001531CE"/>
    <w:rsid w:val="00153312"/>
    <w:rsid w:val="00153726"/>
    <w:rsid w:val="001537CF"/>
    <w:rsid w:val="0015400F"/>
    <w:rsid w:val="001543A7"/>
    <w:rsid w:val="00154AAD"/>
    <w:rsid w:val="00154CBC"/>
    <w:rsid w:val="00155281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458"/>
    <w:rsid w:val="00161686"/>
    <w:rsid w:val="001628B2"/>
    <w:rsid w:val="00162D58"/>
    <w:rsid w:val="00163A2C"/>
    <w:rsid w:val="00164000"/>
    <w:rsid w:val="00164091"/>
    <w:rsid w:val="001644C8"/>
    <w:rsid w:val="0016459C"/>
    <w:rsid w:val="00164640"/>
    <w:rsid w:val="001661B4"/>
    <w:rsid w:val="0016643B"/>
    <w:rsid w:val="00167181"/>
    <w:rsid w:val="001673FC"/>
    <w:rsid w:val="00170084"/>
    <w:rsid w:val="00170667"/>
    <w:rsid w:val="001709B4"/>
    <w:rsid w:val="00170EA2"/>
    <w:rsid w:val="00171A18"/>
    <w:rsid w:val="00172A12"/>
    <w:rsid w:val="00173195"/>
    <w:rsid w:val="00173845"/>
    <w:rsid w:val="00173AE8"/>
    <w:rsid w:val="00174F51"/>
    <w:rsid w:val="00177619"/>
    <w:rsid w:val="0017774B"/>
    <w:rsid w:val="00181901"/>
    <w:rsid w:val="00182350"/>
    <w:rsid w:val="001826F3"/>
    <w:rsid w:val="00182F15"/>
    <w:rsid w:val="00183A7D"/>
    <w:rsid w:val="00183F91"/>
    <w:rsid w:val="00184681"/>
    <w:rsid w:val="00184A3D"/>
    <w:rsid w:val="00185013"/>
    <w:rsid w:val="00185715"/>
    <w:rsid w:val="00185CE6"/>
    <w:rsid w:val="00185E0D"/>
    <w:rsid w:val="0018603F"/>
    <w:rsid w:val="0018662A"/>
    <w:rsid w:val="00187014"/>
    <w:rsid w:val="00187D1A"/>
    <w:rsid w:val="001900E4"/>
    <w:rsid w:val="001901CA"/>
    <w:rsid w:val="00190434"/>
    <w:rsid w:val="00190507"/>
    <w:rsid w:val="0019057D"/>
    <w:rsid w:val="0019236F"/>
    <w:rsid w:val="00192383"/>
    <w:rsid w:val="0019282F"/>
    <w:rsid w:val="00192F9E"/>
    <w:rsid w:val="00193BD6"/>
    <w:rsid w:val="001943D4"/>
    <w:rsid w:val="001958E4"/>
    <w:rsid w:val="00195B6B"/>
    <w:rsid w:val="00195CAF"/>
    <w:rsid w:val="00196DA4"/>
    <w:rsid w:val="001972A9"/>
    <w:rsid w:val="00197E4D"/>
    <w:rsid w:val="001A02E7"/>
    <w:rsid w:val="001A0581"/>
    <w:rsid w:val="001A0DFC"/>
    <w:rsid w:val="001A1A3B"/>
    <w:rsid w:val="001A1A5B"/>
    <w:rsid w:val="001A1E68"/>
    <w:rsid w:val="001A22D1"/>
    <w:rsid w:val="001A2FEB"/>
    <w:rsid w:val="001A3229"/>
    <w:rsid w:val="001A389D"/>
    <w:rsid w:val="001A3A50"/>
    <w:rsid w:val="001A3CBD"/>
    <w:rsid w:val="001A3F54"/>
    <w:rsid w:val="001A3F87"/>
    <w:rsid w:val="001A570D"/>
    <w:rsid w:val="001A59A7"/>
    <w:rsid w:val="001A59D5"/>
    <w:rsid w:val="001A5F49"/>
    <w:rsid w:val="001A61EE"/>
    <w:rsid w:val="001A6415"/>
    <w:rsid w:val="001A6731"/>
    <w:rsid w:val="001A69D7"/>
    <w:rsid w:val="001A6FEB"/>
    <w:rsid w:val="001B0529"/>
    <w:rsid w:val="001B0A96"/>
    <w:rsid w:val="001B0BBF"/>
    <w:rsid w:val="001B0DFF"/>
    <w:rsid w:val="001B0EFA"/>
    <w:rsid w:val="001B1061"/>
    <w:rsid w:val="001B2E02"/>
    <w:rsid w:val="001B308E"/>
    <w:rsid w:val="001B38A7"/>
    <w:rsid w:val="001B3D1B"/>
    <w:rsid w:val="001B3ECC"/>
    <w:rsid w:val="001B3FAF"/>
    <w:rsid w:val="001B450C"/>
    <w:rsid w:val="001B584D"/>
    <w:rsid w:val="001B6AF0"/>
    <w:rsid w:val="001B6BA2"/>
    <w:rsid w:val="001B7087"/>
    <w:rsid w:val="001B7BC0"/>
    <w:rsid w:val="001B7D5D"/>
    <w:rsid w:val="001C0825"/>
    <w:rsid w:val="001C0940"/>
    <w:rsid w:val="001C0B08"/>
    <w:rsid w:val="001C1733"/>
    <w:rsid w:val="001C1A1B"/>
    <w:rsid w:val="001C34F8"/>
    <w:rsid w:val="001C391B"/>
    <w:rsid w:val="001C41EC"/>
    <w:rsid w:val="001C4AAB"/>
    <w:rsid w:val="001C4E40"/>
    <w:rsid w:val="001C5456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2300"/>
    <w:rsid w:val="001D33B9"/>
    <w:rsid w:val="001D41D4"/>
    <w:rsid w:val="001D427F"/>
    <w:rsid w:val="001D46ED"/>
    <w:rsid w:val="001D4C3B"/>
    <w:rsid w:val="001D52A4"/>
    <w:rsid w:val="001D5B13"/>
    <w:rsid w:val="001D5CDD"/>
    <w:rsid w:val="001D5E9A"/>
    <w:rsid w:val="001D6C4C"/>
    <w:rsid w:val="001D7211"/>
    <w:rsid w:val="001D7C0A"/>
    <w:rsid w:val="001D7F55"/>
    <w:rsid w:val="001E018F"/>
    <w:rsid w:val="001E0A89"/>
    <w:rsid w:val="001E0CF1"/>
    <w:rsid w:val="001E1212"/>
    <w:rsid w:val="001E285E"/>
    <w:rsid w:val="001E2BB4"/>
    <w:rsid w:val="001E2D67"/>
    <w:rsid w:val="001E3297"/>
    <w:rsid w:val="001E47ED"/>
    <w:rsid w:val="001E651F"/>
    <w:rsid w:val="001E7534"/>
    <w:rsid w:val="001F0F18"/>
    <w:rsid w:val="001F1C33"/>
    <w:rsid w:val="001F2D0C"/>
    <w:rsid w:val="001F3632"/>
    <w:rsid w:val="001F441E"/>
    <w:rsid w:val="001F49B3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18F"/>
    <w:rsid w:val="0020247E"/>
    <w:rsid w:val="002026B0"/>
    <w:rsid w:val="00202B41"/>
    <w:rsid w:val="0020379E"/>
    <w:rsid w:val="00203B39"/>
    <w:rsid w:val="0020421B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06F6F"/>
    <w:rsid w:val="00210DED"/>
    <w:rsid w:val="00210E04"/>
    <w:rsid w:val="002117D1"/>
    <w:rsid w:val="0021196A"/>
    <w:rsid w:val="00211C7E"/>
    <w:rsid w:val="00211DF0"/>
    <w:rsid w:val="002132C1"/>
    <w:rsid w:val="0021364A"/>
    <w:rsid w:val="00213975"/>
    <w:rsid w:val="00213B64"/>
    <w:rsid w:val="00213EE9"/>
    <w:rsid w:val="0021402B"/>
    <w:rsid w:val="00214A85"/>
    <w:rsid w:val="00214AE1"/>
    <w:rsid w:val="00214D6A"/>
    <w:rsid w:val="002150D9"/>
    <w:rsid w:val="00215220"/>
    <w:rsid w:val="002152EA"/>
    <w:rsid w:val="0021616A"/>
    <w:rsid w:val="0021660A"/>
    <w:rsid w:val="00216C3E"/>
    <w:rsid w:val="002170CF"/>
    <w:rsid w:val="00217E37"/>
    <w:rsid w:val="0022094C"/>
    <w:rsid w:val="00221432"/>
    <w:rsid w:val="0022194E"/>
    <w:rsid w:val="002223AB"/>
    <w:rsid w:val="0022267F"/>
    <w:rsid w:val="002226B6"/>
    <w:rsid w:val="002227A3"/>
    <w:rsid w:val="00222A95"/>
    <w:rsid w:val="00223B2C"/>
    <w:rsid w:val="00224741"/>
    <w:rsid w:val="002249B5"/>
    <w:rsid w:val="00224E82"/>
    <w:rsid w:val="002250A9"/>
    <w:rsid w:val="0022522C"/>
    <w:rsid w:val="0022548A"/>
    <w:rsid w:val="00225716"/>
    <w:rsid w:val="0022598E"/>
    <w:rsid w:val="00225B34"/>
    <w:rsid w:val="00225C01"/>
    <w:rsid w:val="00226346"/>
    <w:rsid w:val="00226A5A"/>
    <w:rsid w:val="002279C5"/>
    <w:rsid w:val="00227F29"/>
    <w:rsid w:val="0023084D"/>
    <w:rsid w:val="00230A0B"/>
    <w:rsid w:val="00231838"/>
    <w:rsid w:val="00231F32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16"/>
    <w:rsid w:val="00237CDE"/>
    <w:rsid w:val="00240286"/>
    <w:rsid w:val="00240A11"/>
    <w:rsid w:val="002418E3"/>
    <w:rsid w:val="00241FFF"/>
    <w:rsid w:val="00242131"/>
    <w:rsid w:val="00242A93"/>
    <w:rsid w:val="00242C5F"/>
    <w:rsid w:val="002434E4"/>
    <w:rsid w:val="00243A6B"/>
    <w:rsid w:val="00243AE5"/>
    <w:rsid w:val="00243F4E"/>
    <w:rsid w:val="002442AD"/>
    <w:rsid w:val="002449FD"/>
    <w:rsid w:val="00244CAF"/>
    <w:rsid w:val="0024558F"/>
    <w:rsid w:val="00246A5F"/>
    <w:rsid w:val="00246DDB"/>
    <w:rsid w:val="00246FCF"/>
    <w:rsid w:val="002470DB"/>
    <w:rsid w:val="002477D3"/>
    <w:rsid w:val="00247A32"/>
    <w:rsid w:val="0025076E"/>
    <w:rsid w:val="00250C48"/>
    <w:rsid w:val="002511AF"/>
    <w:rsid w:val="00251D6D"/>
    <w:rsid w:val="002522B6"/>
    <w:rsid w:val="00252679"/>
    <w:rsid w:val="00252A6A"/>
    <w:rsid w:val="00252CCC"/>
    <w:rsid w:val="002557AF"/>
    <w:rsid w:val="00255E28"/>
    <w:rsid w:val="002563E4"/>
    <w:rsid w:val="00256D95"/>
    <w:rsid w:val="00257D37"/>
    <w:rsid w:val="00260BA4"/>
    <w:rsid w:val="00260E4D"/>
    <w:rsid w:val="00261BFC"/>
    <w:rsid w:val="002622B4"/>
    <w:rsid w:val="0026234A"/>
    <w:rsid w:val="0026241B"/>
    <w:rsid w:val="002630E8"/>
    <w:rsid w:val="00263631"/>
    <w:rsid w:val="002637AB"/>
    <w:rsid w:val="00263E4D"/>
    <w:rsid w:val="00265086"/>
    <w:rsid w:val="00265533"/>
    <w:rsid w:val="0026586F"/>
    <w:rsid w:val="00265A1F"/>
    <w:rsid w:val="0026629F"/>
    <w:rsid w:val="00266300"/>
    <w:rsid w:val="0026715A"/>
    <w:rsid w:val="002672E4"/>
    <w:rsid w:val="002674E0"/>
    <w:rsid w:val="00267EBC"/>
    <w:rsid w:val="00267FB2"/>
    <w:rsid w:val="00270080"/>
    <w:rsid w:val="00270392"/>
    <w:rsid w:val="002704E3"/>
    <w:rsid w:val="002705A4"/>
    <w:rsid w:val="00270C02"/>
    <w:rsid w:val="002711F8"/>
    <w:rsid w:val="002713C7"/>
    <w:rsid w:val="0027262B"/>
    <w:rsid w:val="00272848"/>
    <w:rsid w:val="0027490D"/>
    <w:rsid w:val="00274BDB"/>
    <w:rsid w:val="00275111"/>
    <w:rsid w:val="002752A4"/>
    <w:rsid w:val="002754AE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3239"/>
    <w:rsid w:val="002835E3"/>
    <w:rsid w:val="002837F0"/>
    <w:rsid w:val="00283BAC"/>
    <w:rsid w:val="0028527E"/>
    <w:rsid w:val="00285CE8"/>
    <w:rsid w:val="002867DA"/>
    <w:rsid w:val="00286CAC"/>
    <w:rsid w:val="00287939"/>
    <w:rsid w:val="00287D40"/>
    <w:rsid w:val="00290772"/>
    <w:rsid w:val="002914BB"/>
    <w:rsid w:val="00291FA1"/>
    <w:rsid w:val="002924DD"/>
    <w:rsid w:val="002925DE"/>
    <w:rsid w:val="002926B6"/>
    <w:rsid w:val="00292BB4"/>
    <w:rsid w:val="00292FC6"/>
    <w:rsid w:val="002931D0"/>
    <w:rsid w:val="00293213"/>
    <w:rsid w:val="00293420"/>
    <w:rsid w:val="002939EF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97CAE"/>
    <w:rsid w:val="002A0B57"/>
    <w:rsid w:val="002A1784"/>
    <w:rsid w:val="002A1E74"/>
    <w:rsid w:val="002A2242"/>
    <w:rsid w:val="002A24D9"/>
    <w:rsid w:val="002A287F"/>
    <w:rsid w:val="002A3674"/>
    <w:rsid w:val="002A39D8"/>
    <w:rsid w:val="002A3B05"/>
    <w:rsid w:val="002A3FBA"/>
    <w:rsid w:val="002A42CE"/>
    <w:rsid w:val="002A447B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D58"/>
    <w:rsid w:val="002B2348"/>
    <w:rsid w:val="002B29FB"/>
    <w:rsid w:val="002B32FE"/>
    <w:rsid w:val="002B3948"/>
    <w:rsid w:val="002B3F24"/>
    <w:rsid w:val="002B4BCD"/>
    <w:rsid w:val="002B5F84"/>
    <w:rsid w:val="002B637B"/>
    <w:rsid w:val="002B7934"/>
    <w:rsid w:val="002B7D7B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602F"/>
    <w:rsid w:val="002C72E9"/>
    <w:rsid w:val="002C7C38"/>
    <w:rsid w:val="002D0912"/>
    <w:rsid w:val="002D17ED"/>
    <w:rsid w:val="002D277B"/>
    <w:rsid w:val="002D283F"/>
    <w:rsid w:val="002D28C1"/>
    <w:rsid w:val="002D2DE6"/>
    <w:rsid w:val="002D3547"/>
    <w:rsid w:val="002D53FF"/>
    <w:rsid w:val="002D6544"/>
    <w:rsid w:val="002D65F5"/>
    <w:rsid w:val="002D6AD4"/>
    <w:rsid w:val="002D73E9"/>
    <w:rsid w:val="002D755A"/>
    <w:rsid w:val="002E01AE"/>
    <w:rsid w:val="002E0E3D"/>
    <w:rsid w:val="002E1B56"/>
    <w:rsid w:val="002E33D2"/>
    <w:rsid w:val="002E3D8E"/>
    <w:rsid w:val="002E4317"/>
    <w:rsid w:val="002E44BA"/>
    <w:rsid w:val="002E4B0F"/>
    <w:rsid w:val="002E510C"/>
    <w:rsid w:val="002E51E8"/>
    <w:rsid w:val="002E5546"/>
    <w:rsid w:val="002E5F8C"/>
    <w:rsid w:val="002E6B27"/>
    <w:rsid w:val="002E6DE4"/>
    <w:rsid w:val="002E75BD"/>
    <w:rsid w:val="002E77B4"/>
    <w:rsid w:val="002E7857"/>
    <w:rsid w:val="002F07C4"/>
    <w:rsid w:val="002F1045"/>
    <w:rsid w:val="002F1130"/>
    <w:rsid w:val="002F1631"/>
    <w:rsid w:val="002F212C"/>
    <w:rsid w:val="002F2DA5"/>
    <w:rsid w:val="002F2EA9"/>
    <w:rsid w:val="002F3069"/>
    <w:rsid w:val="002F3579"/>
    <w:rsid w:val="002F6122"/>
    <w:rsid w:val="002F64CC"/>
    <w:rsid w:val="002F770A"/>
    <w:rsid w:val="002F7889"/>
    <w:rsid w:val="002F7F83"/>
    <w:rsid w:val="00300872"/>
    <w:rsid w:val="00300E99"/>
    <w:rsid w:val="00301606"/>
    <w:rsid w:val="003017C0"/>
    <w:rsid w:val="00301A77"/>
    <w:rsid w:val="00302457"/>
    <w:rsid w:val="00303CF0"/>
    <w:rsid w:val="003047A5"/>
    <w:rsid w:val="00304F1B"/>
    <w:rsid w:val="0030599D"/>
    <w:rsid w:val="00305B1C"/>
    <w:rsid w:val="00305BB8"/>
    <w:rsid w:val="00307284"/>
    <w:rsid w:val="003075B7"/>
    <w:rsid w:val="00307738"/>
    <w:rsid w:val="0031023C"/>
    <w:rsid w:val="00311E7F"/>
    <w:rsid w:val="00312398"/>
    <w:rsid w:val="00313556"/>
    <w:rsid w:val="00315123"/>
    <w:rsid w:val="00315A07"/>
    <w:rsid w:val="00316316"/>
    <w:rsid w:val="0031690C"/>
    <w:rsid w:val="003169DF"/>
    <w:rsid w:val="00316B3B"/>
    <w:rsid w:val="00320976"/>
    <w:rsid w:val="00322833"/>
    <w:rsid w:val="0032286C"/>
    <w:rsid w:val="00322B24"/>
    <w:rsid w:val="00322E9E"/>
    <w:rsid w:val="0032302D"/>
    <w:rsid w:val="00323C3C"/>
    <w:rsid w:val="00323C75"/>
    <w:rsid w:val="00323C8D"/>
    <w:rsid w:val="00330649"/>
    <w:rsid w:val="003308A1"/>
    <w:rsid w:val="003308E5"/>
    <w:rsid w:val="0033189B"/>
    <w:rsid w:val="003322C7"/>
    <w:rsid w:val="00332578"/>
    <w:rsid w:val="00333101"/>
    <w:rsid w:val="003335CD"/>
    <w:rsid w:val="0033389B"/>
    <w:rsid w:val="00333FA1"/>
    <w:rsid w:val="00334285"/>
    <w:rsid w:val="00336871"/>
    <w:rsid w:val="00336BBA"/>
    <w:rsid w:val="00337086"/>
    <w:rsid w:val="0033724B"/>
    <w:rsid w:val="00337D25"/>
    <w:rsid w:val="00337D65"/>
    <w:rsid w:val="00337E5D"/>
    <w:rsid w:val="00340862"/>
    <w:rsid w:val="00340903"/>
    <w:rsid w:val="00341735"/>
    <w:rsid w:val="00341D60"/>
    <w:rsid w:val="003423B6"/>
    <w:rsid w:val="00343B8C"/>
    <w:rsid w:val="003445BF"/>
    <w:rsid w:val="00344B6E"/>
    <w:rsid w:val="00344B87"/>
    <w:rsid w:val="00344E2A"/>
    <w:rsid w:val="003455BB"/>
    <w:rsid w:val="003455D8"/>
    <w:rsid w:val="00345EC4"/>
    <w:rsid w:val="003461F6"/>
    <w:rsid w:val="0034751B"/>
    <w:rsid w:val="003475B5"/>
    <w:rsid w:val="0035030E"/>
    <w:rsid w:val="0035188D"/>
    <w:rsid w:val="0035195F"/>
    <w:rsid w:val="00351AB6"/>
    <w:rsid w:val="00352B3B"/>
    <w:rsid w:val="00352F60"/>
    <w:rsid w:val="003532EB"/>
    <w:rsid w:val="003533BE"/>
    <w:rsid w:val="00353BCD"/>
    <w:rsid w:val="003549D5"/>
    <w:rsid w:val="00354BB8"/>
    <w:rsid w:val="00355360"/>
    <w:rsid w:val="00355EA0"/>
    <w:rsid w:val="0035628F"/>
    <w:rsid w:val="003565C3"/>
    <w:rsid w:val="00356E9E"/>
    <w:rsid w:val="003570FE"/>
    <w:rsid w:val="00357480"/>
    <w:rsid w:val="0035774B"/>
    <w:rsid w:val="003579D2"/>
    <w:rsid w:val="00357BD2"/>
    <w:rsid w:val="003609A0"/>
    <w:rsid w:val="00360FD5"/>
    <w:rsid w:val="00361A4F"/>
    <w:rsid w:val="0036229B"/>
    <w:rsid w:val="0036276D"/>
    <w:rsid w:val="00363419"/>
    <w:rsid w:val="00364960"/>
    <w:rsid w:val="0036643A"/>
    <w:rsid w:val="003665B6"/>
    <w:rsid w:val="0036754C"/>
    <w:rsid w:val="0036779D"/>
    <w:rsid w:val="00370802"/>
    <w:rsid w:val="003714AC"/>
    <w:rsid w:val="00372126"/>
    <w:rsid w:val="00372457"/>
    <w:rsid w:val="00372AA1"/>
    <w:rsid w:val="00373E52"/>
    <w:rsid w:val="00374657"/>
    <w:rsid w:val="00375005"/>
    <w:rsid w:val="00375591"/>
    <w:rsid w:val="00375C1B"/>
    <w:rsid w:val="00375C62"/>
    <w:rsid w:val="00375DE0"/>
    <w:rsid w:val="00376EBC"/>
    <w:rsid w:val="0038248D"/>
    <w:rsid w:val="00382BE0"/>
    <w:rsid w:val="00382EDD"/>
    <w:rsid w:val="003830A6"/>
    <w:rsid w:val="003830E6"/>
    <w:rsid w:val="00384D30"/>
    <w:rsid w:val="00385210"/>
    <w:rsid w:val="003853F3"/>
    <w:rsid w:val="003855CC"/>
    <w:rsid w:val="00386DF1"/>
    <w:rsid w:val="00387254"/>
    <w:rsid w:val="00387562"/>
    <w:rsid w:val="00390D28"/>
    <w:rsid w:val="00390EBF"/>
    <w:rsid w:val="003919CF"/>
    <w:rsid w:val="00391F79"/>
    <w:rsid w:val="00392345"/>
    <w:rsid w:val="00393C53"/>
    <w:rsid w:val="003944F9"/>
    <w:rsid w:val="003945C1"/>
    <w:rsid w:val="003956F6"/>
    <w:rsid w:val="00395A68"/>
    <w:rsid w:val="00395E8C"/>
    <w:rsid w:val="0039623F"/>
    <w:rsid w:val="00396251"/>
    <w:rsid w:val="003963F8"/>
    <w:rsid w:val="00396A6C"/>
    <w:rsid w:val="0039705F"/>
    <w:rsid w:val="003972A8"/>
    <w:rsid w:val="003979C9"/>
    <w:rsid w:val="00397C5B"/>
    <w:rsid w:val="00397D3E"/>
    <w:rsid w:val="003A0C9E"/>
    <w:rsid w:val="003A24CC"/>
    <w:rsid w:val="003A2F92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4D6"/>
    <w:rsid w:val="003A675D"/>
    <w:rsid w:val="003A765D"/>
    <w:rsid w:val="003A7EA7"/>
    <w:rsid w:val="003B0579"/>
    <w:rsid w:val="003B06FA"/>
    <w:rsid w:val="003B0FC0"/>
    <w:rsid w:val="003B1887"/>
    <w:rsid w:val="003B1F57"/>
    <w:rsid w:val="003B2C26"/>
    <w:rsid w:val="003B2D46"/>
    <w:rsid w:val="003B3019"/>
    <w:rsid w:val="003B3020"/>
    <w:rsid w:val="003B3070"/>
    <w:rsid w:val="003B40B9"/>
    <w:rsid w:val="003B43EE"/>
    <w:rsid w:val="003B4705"/>
    <w:rsid w:val="003B4B1E"/>
    <w:rsid w:val="003B53CA"/>
    <w:rsid w:val="003B5CA2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3783"/>
    <w:rsid w:val="003C5001"/>
    <w:rsid w:val="003C58E5"/>
    <w:rsid w:val="003C5B7C"/>
    <w:rsid w:val="003C6425"/>
    <w:rsid w:val="003C752D"/>
    <w:rsid w:val="003D0D4C"/>
    <w:rsid w:val="003D1467"/>
    <w:rsid w:val="003D180E"/>
    <w:rsid w:val="003D1D54"/>
    <w:rsid w:val="003D29A1"/>
    <w:rsid w:val="003D2E52"/>
    <w:rsid w:val="003D3A3F"/>
    <w:rsid w:val="003D43C5"/>
    <w:rsid w:val="003D479B"/>
    <w:rsid w:val="003D489F"/>
    <w:rsid w:val="003D4961"/>
    <w:rsid w:val="003D4C4C"/>
    <w:rsid w:val="003D618B"/>
    <w:rsid w:val="003D6249"/>
    <w:rsid w:val="003D6BD2"/>
    <w:rsid w:val="003D6F86"/>
    <w:rsid w:val="003D7695"/>
    <w:rsid w:val="003D7AAB"/>
    <w:rsid w:val="003D7BC7"/>
    <w:rsid w:val="003D7CBE"/>
    <w:rsid w:val="003E02E6"/>
    <w:rsid w:val="003E09B9"/>
    <w:rsid w:val="003E0ABC"/>
    <w:rsid w:val="003E1577"/>
    <w:rsid w:val="003E252C"/>
    <w:rsid w:val="003E2875"/>
    <w:rsid w:val="003E2CA4"/>
    <w:rsid w:val="003E33EE"/>
    <w:rsid w:val="003E3D93"/>
    <w:rsid w:val="003E4272"/>
    <w:rsid w:val="003E5107"/>
    <w:rsid w:val="003E52E3"/>
    <w:rsid w:val="003E5D23"/>
    <w:rsid w:val="003E5D4A"/>
    <w:rsid w:val="003E5DCC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1FE3"/>
    <w:rsid w:val="003F2CC8"/>
    <w:rsid w:val="003F3A4A"/>
    <w:rsid w:val="003F3A82"/>
    <w:rsid w:val="003F4B25"/>
    <w:rsid w:val="003F52AC"/>
    <w:rsid w:val="003F58E3"/>
    <w:rsid w:val="003F5C6C"/>
    <w:rsid w:val="003F6114"/>
    <w:rsid w:val="003F62FD"/>
    <w:rsid w:val="003F6678"/>
    <w:rsid w:val="003F6781"/>
    <w:rsid w:val="003F6B97"/>
    <w:rsid w:val="003F7019"/>
    <w:rsid w:val="003F70A4"/>
    <w:rsid w:val="003F7502"/>
    <w:rsid w:val="003F7842"/>
    <w:rsid w:val="003F7D06"/>
    <w:rsid w:val="00400951"/>
    <w:rsid w:val="00400B04"/>
    <w:rsid w:val="004016EE"/>
    <w:rsid w:val="00401BC3"/>
    <w:rsid w:val="00401F59"/>
    <w:rsid w:val="00402154"/>
    <w:rsid w:val="00403AFE"/>
    <w:rsid w:val="00403B0C"/>
    <w:rsid w:val="00403BE9"/>
    <w:rsid w:val="00404074"/>
    <w:rsid w:val="00406445"/>
    <w:rsid w:val="00406A6E"/>
    <w:rsid w:val="004078D0"/>
    <w:rsid w:val="00407A10"/>
    <w:rsid w:val="004105B1"/>
    <w:rsid w:val="0041072C"/>
    <w:rsid w:val="00410E92"/>
    <w:rsid w:val="00410FAD"/>
    <w:rsid w:val="00411183"/>
    <w:rsid w:val="0041128E"/>
    <w:rsid w:val="0041162D"/>
    <w:rsid w:val="0041188E"/>
    <w:rsid w:val="0041193D"/>
    <w:rsid w:val="00411A9B"/>
    <w:rsid w:val="00411CAA"/>
    <w:rsid w:val="0041209B"/>
    <w:rsid w:val="004121CB"/>
    <w:rsid w:val="004135C5"/>
    <w:rsid w:val="00413BAF"/>
    <w:rsid w:val="00415077"/>
    <w:rsid w:val="004160CD"/>
    <w:rsid w:val="00416286"/>
    <w:rsid w:val="004178E2"/>
    <w:rsid w:val="00417950"/>
    <w:rsid w:val="00420C7B"/>
    <w:rsid w:val="00420FBD"/>
    <w:rsid w:val="0042196D"/>
    <w:rsid w:val="00421B55"/>
    <w:rsid w:val="004221C2"/>
    <w:rsid w:val="00422DDA"/>
    <w:rsid w:val="004231C4"/>
    <w:rsid w:val="0042355C"/>
    <w:rsid w:val="00423766"/>
    <w:rsid w:val="00424163"/>
    <w:rsid w:val="00425795"/>
    <w:rsid w:val="0042612E"/>
    <w:rsid w:val="00426570"/>
    <w:rsid w:val="0042762D"/>
    <w:rsid w:val="00427D40"/>
    <w:rsid w:val="00431571"/>
    <w:rsid w:val="004319FE"/>
    <w:rsid w:val="00431AA6"/>
    <w:rsid w:val="00431CA9"/>
    <w:rsid w:val="00432493"/>
    <w:rsid w:val="00432A50"/>
    <w:rsid w:val="00432D6B"/>
    <w:rsid w:val="00433076"/>
    <w:rsid w:val="0043385F"/>
    <w:rsid w:val="00433CE4"/>
    <w:rsid w:val="00433D84"/>
    <w:rsid w:val="00433DEB"/>
    <w:rsid w:val="00434096"/>
    <w:rsid w:val="00434158"/>
    <w:rsid w:val="00435490"/>
    <w:rsid w:val="0043674C"/>
    <w:rsid w:val="004371A1"/>
    <w:rsid w:val="00437C78"/>
    <w:rsid w:val="00437C8A"/>
    <w:rsid w:val="00440774"/>
    <w:rsid w:val="004409A7"/>
    <w:rsid w:val="00440CEA"/>
    <w:rsid w:val="004426C5"/>
    <w:rsid w:val="004428D8"/>
    <w:rsid w:val="00442A6B"/>
    <w:rsid w:val="00442AFF"/>
    <w:rsid w:val="004440C7"/>
    <w:rsid w:val="0044713B"/>
    <w:rsid w:val="00447440"/>
    <w:rsid w:val="00447C1E"/>
    <w:rsid w:val="00447CC5"/>
    <w:rsid w:val="00450889"/>
    <w:rsid w:val="004510D7"/>
    <w:rsid w:val="00451862"/>
    <w:rsid w:val="0045203D"/>
    <w:rsid w:val="004522D3"/>
    <w:rsid w:val="00453273"/>
    <w:rsid w:val="00453714"/>
    <w:rsid w:val="00453A34"/>
    <w:rsid w:val="00453B46"/>
    <w:rsid w:val="00453FDE"/>
    <w:rsid w:val="00454349"/>
    <w:rsid w:val="00455957"/>
    <w:rsid w:val="00455B58"/>
    <w:rsid w:val="00455E8B"/>
    <w:rsid w:val="00455F46"/>
    <w:rsid w:val="00456715"/>
    <w:rsid w:val="004569E7"/>
    <w:rsid w:val="00457743"/>
    <w:rsid w:val="00457D88"/>
    <w:rsid w:val="00460621"/>
    <w:rsid w:val="0046132D"/>
    <w:rsid w:val="004615C0"/>
    <w:rsid w:val="00461A27"/>
    <w:rsid w:val="00461C09"/>
    <w:rsid w:val="004628B9"/>
    <w:rsid w:val="00462FA4"/>
    <w:rsid w:val="00463015"/>
    <w:rsid w:val="00463953"/>
    <w:rsid w:val="0046429B"/>
    <w:rsid w:val="00464CF9"/>
    <w:rsid w:val="00464EAA"/>
    <w:rsid w:val="00465958"/>
    <w:rsid w:val="00465B8A"/>
    <w:rsid w:val="00465E3E"/>
    <w:rsid w:val="00465FEC"/>
    <w:rsid w:val="004674DE"/>
    <w:rsid w:val="00467655"/>
    <w:rsid w:val="00467916"/>
    <w:rsid w:val="00470935"/>
    <w:rsid w:val="0047098B"/>
    <w:rsid w:val="00470BF0"/>
    <w:rsid w:val="0047185A"/>
    <w:rsid w:val="00471BF6"/>
    <w:rsid w:val="00472909"/>
    <w:rsid w:val="004749DF"/>
    <w:rsid w:val="004749E6"/>
    <w:rsid w:val="0047506E"/>
    <w:rsid w:val="00475E85"/>
    <w:rsid w:val="00476022"/>
    <w:rsid w:val="00476A42"/>
    <w:rsid w:val="00476C7F"/>
    <w:rsid w:val="00476DCE"/>
    <w:rsid w:val="00476F10"/>
    <w:rsid w:val="00477165"/>
    <w:rsid w:val="00477234"/>
    <w:rsid w:val="0047774A"/>
    <w:rsid w:val="004812D4"/>
    <w:rsid w:val="004818B5"/>
    <w:rsid w:val="004821C3"/>
    <w:rsid w:val="00482333"/>
    <w:rsid w:val="00482E1C"/>
    <w:rsid w:val="00483054"/>
    <w:rsid w:val="00483437"/>
    <w:rsid w:val="00483B37"/>
    <w:rsid w:val="0048415D"/>
    <w:rsid w:val="004849FB"/>
    <w:rsid w:val="004858D6"/>
    <w:rsid w:val="00485C83"/>
    <w:rsid w:val="00485E95"/>
    <w:rsid w:val="004876B5"/>
    <w:rsid w:val="00487D61"/>
    <w:rsid w:val="004900CD"/>
    <w:rsid w:val="0049013F"/>
    <w:rsid w:val="0049040B"/>
    <w:rsid w:val="00490A90"/>
    <w:rsid w:val="00490AC6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4C9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5F8C"/>
    <w:rsid w:val="004A6195"/>
    <w:rsid w:val="004A623D"/>
    <w:rsid w:val="004A70AA"/>
    <w:rsid w:val="004A7272"/>
    <w:rsid w:val="004B07C6"/>
    <w:rsid w:val="004B21A1"/>
    <w:rsid w:val="004B2519"/>
    <w:rsid w:val="004B25EA"/>
    <w:rsid w:val="004B2656"/>
    <w:rsid w:val="004B2959"/>
    <w:rsid w:val="004B372F"/>
    <w:rsid w:val="004B5539"/>
    <w:rsid w:val="004B5E26"/>
    <w:rsid w:val="004B64FF"/>
    <w:rsid w:val="004B6A65"/>
    <w:rsid w:val="004B712A"/>
    <w:rsid w:val="004B73BC"/>
    <w:rsid w:val="004B7B50"/>
    <w:rsid w:val="004C05EC"/>
    <w:rsid w:val="004C11D8"/>
    <w:rsid w:val="004C1834"/>
    <w:rsid w:val="004C1CF6"/>
    <w:rsid w:val="004C1DE6"/>
    <w:rsid w:val="004C2386"/>
    <w:rsid w:val="004C4A70"/>
    <w:rsid w:val="004C4B2E"/>
    <w:rsid w:val="004C5DA2"/>
    <w:rsid w:val="004C5DB9"/>
    <w:rsid w:val="004C64A3"/>
    <w:rsid w:val="004C6E95"/>
    <w:rsid w:val="004C71DF"/>
    <w:rsid w:val="004C76C3"/>
    <w:rsid w:val="004C78DA"/>
    <w:rsid w:val="004C7BBF"/>
    <w:rsid w:val="004D01A8"/>
    <w:rsid w:val="004D05C1"/>
    <w:rsid w:val="004D0D4E"/>
    <w:rsid w:val="004D1BC5"/>
    <w:rsid w:val="004D2159"/>
    <w:rsid w:val="004D279A"/>
    <w:rsid w:val="004D3810"/>
    <w:rsid w:val="004D395D"/>
    <w:rsid w:val="004D3A1A"/>
    <w:rsid w:val="004D4BF9"/>
    <w:rsid w:val="004D4C81"/>
    <w:rsid w:val="004D4DC6"/>
    <w:rsid w:val="004D4F13"/>
    <w:rsid w:val="004D5095"/>
    <w:rsid w:val="004D553E"/>
    <w:rsid w:val="004D57A2"/>
    <w:rsid w:val="004D5CCD"/>
    <w:rsid w:val="004D6D73"/>
    <w:rsid w:val="004D703A"/>
    <w:rsid w:val="004D7ADE"/>
    <w:rsid w:val="004E1103"/>
    <w:rsid w:val="004E21FB"/>
    <w:rsid w:val="004E222C"/>
    <w:rsid w:val="004E2A8A"/>
    <w:rsid w:val="004E2B7F"/>
    <w:rsid w:val="004E3D4C"/>
    <w:rsid w:val="004E3FFF"/>
    <w:rsid w:val="004E483C"/>
    <w:rsid w:val="004E4925"/>
    <w:rsid w:val="004E49C7"/>
    <w:rsid w:val="004E5ACC"/>
    <w:rsid w:val="004E66BC"/>
    <w:rsid w:val="004E6889"/>
    <w:rsid w:val="004E68CB"/>
    <w:rsid w:val="004E6C54"/>
    <w:rsid w:val="004E7F0E"/>
    <w:rsid w:val="004F07E0"/>
    <w:rsid w:val="004F12A4"/>
    <w:rsid w:val="004F1B57"/>
    <w:rsid w:val="004F1ED2"/>
    <w:rsid w:val="004F324B"/>
    <w:rsid w:val="004F328B"/>
    <w:rsid w:val="004F34DB"/>
    <w:rsid w:val="004F4135"/>
    <w:rsid w:val="004F4AA9"/>
    <w:rsid w:val="004F5192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C06"/>
    <w:rsid w:val="00506064"/>
    <w:rsid w:val="005074A8"/>
    <w:rsid w:val="00510686"/>
    <w:rsid w:val="00510EEC"/>
    <w:rsid w:val="00511FA1"/>
    <w:rsid w:val="00512ACC"/>
    <w:rsid w:val="00513096"/>
    <w:rsid w:val="00513813"/>
    <w:rsid w:val="00513B24"/>
    <w:rsid w:val="00513E5B"/>
    <w:rsid w:val="005149FC"/>
    <w:rsid w:val="00515EE9"/>
    <w:rsid w:val="005167C6"/>
    <w:rsid w:val="0052062A"/>
    <w:rsid w:val="00521A66"/>
    <w:rsid w:val="00521C39"/>
    <w:rsid w:val="00521CE8"/>
    <w:rsid w:val="005226D5"/>
    <w:rsid w:val="00522A15"/>
    <w:rsid w:val="00522A5F"/>
    <w:rsid w:val="00523EE4"/>
    <w:rsid w:val="00525546"/>
    <w:rsid w:val="0052593B"/>
    <w:rsid w:val="00525F4B"/>
    <w:rsid w:val="00527E81"/>
    <w:rsid w:val="00530585"/>
    <w:rsid w:val="005314E2"/>
    <w:rsid w:val="005315D1"/>
    <w:rsid w:val="00531650"/>
    <w:rsid w:val="00531827"/>
    <w:rsid w:val="00531C64"/>
    <w:rsid w:val="00531FA2"/>
    <w:rsid w:val="00532AF6"/>
    <w:rsid w:val="00532B0F"/>
    <w:rsid w:val="00532F7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3EE"/>
    <w:rsid w:val="00542E69"/>
    <w:rsid w:val="00542EA3"/>
    <w:rsid w:val="005440C6"/>
    <w:rsid w:val="00544347"/>
    <w:rsid w:val="00544E2C"/>
    <w:rsid w:val="005453D9"/>
    <w:rsid w:val="00547020"/>
    <w:rsid w:val="00547265"/>
    <w:rsid w:val="00547E9B"/>
    <w:rsid w:val="0055152F"/>
    <w:rsid w:val="005516C4"/>
    <w:rsid w:val="00551C28"/>
    <w:rsid w:val="005527E3"/>
    <w:rsid w:val="00553748"/>
    <w:rsid w:val="00553903"/>
    <w:rsid w:val="00554AAD"/>
    <w:rsid w:val="00554DC3"/>
    <w:rsid w:val="00555D08"/>
    <w:rsid w:val="00556020"/>
    <w:rsid w:val="00556625"/>
    <w:rsid w:val="00556A68"/>
    <w:rsid w:val="00557083"/>
    <w:rsid w:val="005601E9"/>
    <w:rsid w:val="00560734"/>
    <w:rsid w:val="00560F95"/>
    <w:rsid w:val="0056230A"/>
    <w:rsid w:val="00562893"/>
    <w:rsid w:val="00562ECF"/>
    <w:rsid w:val="00563B6B"/>
    <w:rsid w:val="0056403D"/>
    <w:rsid w:val="005647D9"/>
    <w:rsid w:val="005654AF"/>
    <w:rsid w:val="005658E0"/>
    <w:rsid w:val="00566437"/>
    <w:rsid w:val="00566BCD"/>
    <w:rsid w:val="00566D6D"/>
    <w:rsid w:val="00566F7D"/>
    <w:rsid w:val="005675B6"/>
    <w:rsid w:val="00567B61"/>
    <w:rsid w:val="00570309"/>
    <w:rsid w:val="00570601"/>
    <w:rsid w:val="005707D5"/>
    <w:rsid w:val="00570FBA"/>
    <w:rsid w:val="005714A5"/>
    <w:rsid w:val="005718DA"/>
    <w:rsid w:val="00571AFE"/>
    <w:rsid w:val="00571FA2"/>
    <w:rsid w:val="00572243"/>
    <w:rsid w:val="005724B8"/>
    <w:rsid w:val="0057274A"/>
    <w:rsid w:val="00572B21"/>
    <w:rsid w:val="00573252"/>
    <w:rsid w:val="0057373B"/>
    <w:rsid w:val="0057450F"/>
    <w:rsid w:val="005749C1"/>
    <w:rsid w:val="00575269"/>
    <w:rsid w:val="005754EE"/>
    <w:rsid w:val="00575627"/>
    <w:rsid w:val="005756C0"/>
    <w:rsid w:val="005764B3"/>
    <w:rsid w:val="0057742E"/>
    <w:rsid w:val="00577645"/>
    <w:rsid w:val="00577AFC"/>
    <w:rsid w:val="0058004E"/>
    <w:rsid w:val="00580A63"/>
    <w:rsid w:val="00580DE9"/>
    <w:rsid w:val="00581193"/>
    <w:rsid w:val="005812AA"/>
    <w:rsid w:val="00581709"/>
    <w:rsid w:val="0058177E"/>
    <w:rsid w:val="005821CC"/>
    <w:rsid w:val="00582526"/>
    <w:rsid w:val="00582821"/>
    <w:rsid w:val="00582D31"/>
    <w:rsid w:val="005845C6"/>
    <w:rsid w:val="005851F9"/>
    <w:rsid w:val="00586593"/>
    <w:rsid w:val="005868BA"/>
    <w:rsid w:val="00586C4C"/>
    <w:rsid w:val="005872F2"/>
    <w:rsid w:val="00590435"/>
    <w:rsid w:val="00590CFF"/>
    <w:rsid w:val="005916FA"/>
    <w:rsid w:val="00591BC4"/>
    <w:rsid w:val="00592060"/>
    <w:rsid w:val="0059252E"/>
    <w:rsid w:val="00592FF3"/>
    <w:rsid w:val="0059350A"/>
    <w:rsid w:val="00593B0A"/>
    <w:rsid w:val="00593E73"/>
    <w:rsid w:val="0059467D"/>
    <w:rsid w:val="00594793"/>
    <w:rsid w:val="00594B86"/>
    <w:rsid w:val="00594F1E"/>
    <w:rsid w:val="005950A1"/>
    <w:rsid w:val="0059523C"/>
    <w:rsid w:val="0059541D"/>
    <w:rsid w:val="005958FC"/>
    <w:rsid w:val="00595FC3"/>
    <w:rsid w:val="0059650C"/>
    <w:rsid w:val="00596CF7"/>
    <w:rsid w:val="005978A2"/>
    <w:rsid w:val="00597B0D"/>
    <w:rsid w:val="00597DB1"/>
    <w:rsid w:val="005A0AED"/>
    <w:rsid w:val="005A0B3C"/>
    <w:rsid w:val="005A150B"/>
    <w:rsid w:val="005A1C11"/>
    <w:rsid w:val="005A22B7"/>
    <w:rsid w:val="005A27EC"/>
    <w:rsid w:val="005A2F16"/>
    <w:rsid w:val="005A38C9"/>
    <w:rsid w:val="005A3E18"/>
    <w:rsid w:val="005A3E34"/>
    <w:rsid w:val="005A3F41"/>
    <w:rsid w:val="005A4646"/>
    <w:rsid w:val="005A4E4F"/>
    <w:rsid w:val="005A5120"/>
    <w:rsid w:val="005A5A3C"/>
    <w:rsid w:val="005A5AE6"/>
    <w:rsid w:val="005A6C02"/>
    <w:rsid w:val="005A6FE8"/>
    <w:rsid w:val="005A71A7"/>
    <w:rsid w:val="005A7612"/>
    <w:rsid w:val="005B04DE"/>
    <w:rsid w:val="005B1AAD"/>
    <w:rsid w:val="005B1B58"/>
    <w:rsid w:val="005B225E"/>
    <w:rsid w:val="005B2753"/>
    <w:rsid w:val="005B2B10"/>
    <w:rsid w:val="005B392D"/>
    <w:rsid w:val="005B4870"/>
    <w:rsid w:val="005B563C"/>
    <w:rsid w:val="005B6CDD"/>
    <w:rsid w:val="005B71FB"/>
    <w:rsid w:val="005B7DA7"/>
    <w:rsid w:val="005B7FA9"/>
    <w:rsid w:val="005C0409"/>
    <w:rsid w:val="005C08B4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C769B"/>
    <w:rsid w:val="005D00FB"/>
    <w:rsid w:val="005D0691"/>
    <w:rsid w:val="005D06AB"/>
    <w:rsid w:val="005D0FF0"/>
    <w:rsid w:val="005D17DA"/>
    <w:rsid w:val="005D1855"/>
    <w:rsid w:val="005D2ECC"/>
    <w:rsid w:val="005D3064"/>
    <w:rsid w:val="005D3075"/>
    <w:rsid w:val="005D3340"/>
    <w:rsid w:val="005D3A9D"/>
    <w:rsid w:val="005D3DE5"/>
    <w:rsid w:val="005D4C65"/>
    <w:rsid w:val="005D50B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E49"/>
    <w:rsid w:val="005E1E24"/>
    <w:rsid w:val="005E29E6"/>
    <w:rsid w:val="005E2CC5"/>
    <w:rsid w:val="005E2E3A"/>
    <w:rsid w:val="005E2E94"/>
    <w:rsid w:val="005E3D36"/>
    <w:rsid w:val="005E476C"/>
    <w:rsid w:val="005E48DD"/>
    <w:rsid w:val="005E4E6C"/>
    <w:rsid w:val="005E704A"/>
    <w:rsid w:val="005E765A"/>
    <w:rsid w:val="005E7870"/>
    <w:rsid w:val="005F0934"/>
    <w:rsid w:val="005F1152"/>
    <w:rsid w:val="005F2272"/>
    <w:rsid w:val="005F26A5"/>
    <w:rsid w:val="005F2E0F"/>
    <w:rsid w:val="005F3A3E"/>
    <w:rsid w:val="005F3B61"/>
    <w:rsid w:val="005F4654"/>
    <w:rsid w:val="005F52A2"/>
    <w:rsid w:val="005F5335"/>
    <w:rsid w:val="005F54FC"/>
    <w:rsid w:val="005F5772"/>
    <w:rsid w:val="005F61CB"/>
    <w:rsid w:val="005F6210"/>
    <w:rsid w:val="005F6BCD"/>
    <w:rsid w:val="005F719A"/>
    <w:rsid w:val="005F7C34"/>
    <w:rsid w:val="00600C26"/>
    <w:rsid w:val="0060277A"/>
    <w:rsid w:val="00603E41"/>
    <w:rsid w:val="006040D5"/>
    <w:rsid w:val="006044C7"/>
    <w:rsid w:val="00605B22"/>
    <w:rsid w:val="006076FD"/>
    <w:rsid w:val="006118D5"/>
    <w:rsid w:val="00613173"/>
    <w:rsid w:val="00614A7B"/>
    <w:rsid w:val="00614C68"/>
    <w:rsid w:val="00614F47"/>
    <w:rsid w:val="006151B2"/>
    <w:rsid w:val="0061520C"/>
    <w:rsid w:val="0061520D"/>
    <w:rsid w:val="00616509"/>
    <w:rsid w:val="00616741"/>
    <w:rsid w:val="00616F24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298"/>
    <w:rsid w:val="00625436"/>
    <w:rsid w:val="006266F1"/>
    <w:rsid w:val="00630A33"/>
    <w:rsid w:val="006311EF"/>
    <w:rsid w:val="00631DD9"/>
    <w:rsid w:val="00632844"/>
    <w:rsid w:val="00632B63"/>
    <w:rsid w:val="00632DFB"/>
    <w:rsid w:val="00633767"/>
    <w:rsid w:val="006352C6"/>
    <w:rsid w:val="00635EDC"/>
    <w:rsid w:val="00636800"/>
    <w:rsid w:val="00637175"/>
    <w:rsid w:val="00637F08"/>
    <w:rsid w:val="00640574"/>
    <w:rsid w:val="0064060D"/>
    <w:rsid w:val="00640F54"/>
    <w:rsid w:val="006415BF"/>
    <w:rsid w:val="00642370"/>
    <w:rsid w:val="006424CA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C5E"/>
    <w:rsid w:val="00645E23"/>
    <w:rsid w:val="00645E84"/>
    <w:rsid w:val="00646E23"/>
    <w:rsid w:val="00646FA3"/>
    <w:rsid w:val="00647691"/>
    <w:rsid w:val="0065071F"/>
    <w:rsid w:val="00651669"/>
    <w:rsid w:val="00652511"/>
    <w:rsid w:val="00652A4A"/>
    <w:rsid w:val="0065352A"/>
    <w:rsid w:val="00653745"/>
    <w:rsid w:val="006538E8"/>
    <w:rsid w:val="00653DD5"/>
    <w:rsid w:val="006543AF"/>
    <w:rsid w:val="00654757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1DD"/>
    <w:rsid w:val="00666AD7"/>
    <w:rsid w:val="00666D65"/>
    <w:rsid w:val="00667564"/>
    <w:rsid w:val="0066771D"/>
    <w:rsid w:val="0066789A"/>
    <w:rsid w:val="0067005E"/>
    <w:rsid w:val="00670706"/>
    <w:rsid w:val="006715BD"/>
    <w:rsid w:val="00672FFF"/>
    <w:rsid w:val="00673953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BC7"/>
    <w:rsid w:val="00687FA4"/>
    <w:rsid w:val="00687FEA"/>
    <w:rsid w:val="00690326"/>
    <w:rsid w:val="00690550"/>
    <w:rsid w:val="00690819"/>
    <w:rsid w:val="00690900"/>
    <w:rsid w:val="0069218B"/>
    <w:rsid w:val="00694E39"/>
    <w:rsid w:val="006958EC"/>
    <w:rsid w:val="00695B37"/>
    <w:rsid w:val="00695E68"/>
    <w:rsid w:val="006962CD"/>
    <w:rsid w:val="0069681A"/>
    <w:rsid w:val="00696DFC"/>
    <w:rsid w:val="00697526"/>
    <w:rsid w:val="0069777A"/>
    <w:rsid w:val="006A00AA"/>
    <w:rsid w:val="006A104F"/>
    <w:rsid w:val="006A13C0"/>
    <w:rsid w:val="006A1A07"/>
    <w:rsid w:val="006A2A6E"/>
    <w:rsid w:val="006A2C62"/>
    <w:rsid w:val="006A2F56"/>
    <w:rsid w:val="006A30BC"/>
    <w:rsid w:val="006A37F6"/>
    <w:rsid w:val="006A4353"/>
    <w:rsid w:val="006A627E"/>
    <w:rsid w:val="006A62F9"/>
    <w:rsid w:val="006A6FDD"/>
    <w:rsid w:val="006A6FFC"/>
    <w:rsid w:val="006A7157"/>
    <w:rsid w:val="006A756F"/>
    <w:rsid w:val="006A7644"/>
    <w:rsid w:val="006A790C"/>
    <w:rsid w:val="006A7DFE"/>
    <w:rsid w:val="006B0500"/>
    <w:rsid w:val="006B08DC"/>
    <w:rsid w:val="006B11BC"/>
    <w:rsid w:val="006B11C2"/>
    <w:rsid w:val="006B173A"/>
    <w:rsid w:val="006B1FFE"/>
    <w:rsid w:val="006B2530"/>
    <w:rsid w:val="006B25E6"/>
    <w:rsid w:val="006B3244"/>
    <w:rsid w:val="006B3903"/>
    <w:rsid w:val="006B4C72"/>
    <w:rsid w:val="006B5840"/>
    <w:rsid w:val="006B5EF9"/>
    <w:rsid w:val="006B5F87"/>
    <w:rsid w:val="006B67AF"/>
    <w:rsid w:val="006B752B"/>
    <w:rsid w:val="006C0BB6"/>
    <w:rsid w:val="006C2A23"/>
    <w:rsid w:val="006C3982"/>
    <w:rsid w:val="006C412F"/>
    <w:rsid w:val="006C46E6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698"/>
    <w:rsid w:val="006D4725"/>
    <w:rsid w:val="006D4BAE"/>
    <w:rsid w:val="006D581E"/>
    <w:rsid w:val="006D63F9"/>
    <w:rsid w:val="006E00D5"/>
    <w:rsid w:val="006E0966"/>
    <w:rsid w:val="006E0FD8"/>
    <w:rsid w:val="006E1090"/>
    <w:rsid w:val="006E12D5"/>
    <w:rsid w:val="006E1993"/>
    <w:rsid w:val="006E1F1C"/>
    <w:rsid w:val="006E251F"/>
    <w:rsid w:val="006E2FA4"/>
    <w:rsid w:val="006E304C"/>
    <w:rsid w:val="006E396C"/>
    <w:rsid w:val="006E3C19"/>
    <w:rsid w:val="006E4184"/>
    <w:rsid w:val="006E4B5E"/>
    <w:rsid w:val="006E4F3B"/>
    <w:rsid w:val="006E588E"/>
    <w:rsid w:val="006E5CC0"/>
    <w:rsid w:val="006E6083"/>
    <w:rsid w:val="006E6590"/>
    <w:rsid w:val="006E733C"/>
    <w:rsid w:val="006E7D46"/>
    <w:rsid w:val="006E7FB7"/>
    <w:rsid w:val="006F179C"/>
    <w:rsid w:val="006F1F58"/>
    <w:rsid w:val="006F269E"/>
    <w:rsid w:val="006F2EE6"/>
    <w:rsid w:val="006F3DE5"/>
    <w:rsid w:val="006F4E98"/>
    <w:rsid w:val="006F5464"/>
    <w:rsid w:val="006F7A8D"/>
    <w:rsid w:val="007004FE"/>
    <w:rsid w:val="00700F9D"/>
    <w:rsid w:val="00701A9B"/>
    <w:rsid w:val="00702E09"/>
    <w:rsid w:val="007034C5"/>
    <w:rsid w:val="00704549"/>
    <w:rsid w:val="00704DF7"/>
    <w:rsid w:val="00705FFC"/>
    <w:rsid w:val="00706317"/>
    <w:rsid w:val="007069F2"/>
    <w:rsid w:val="00707994"/>
    <w:rsid w:val="0071010E"/>
    <w:rsid w:val="007103D7"/>
    <w:rsid w:val="007109EC"/>
    <w:rsid w:val="00710BCF"/>
    <w:rsid w:val="007117B9"/>
    <w:rsid w:val="00711E79"/>
    <w:rsid w:val="00711FC8"/>
    <w:rsid w:val="0071228F"/>
    <w:rsid w:val="007122AD"/>
    <w:rsid w:val="00712E3C"/>
    <w:rsid w:val="00713ABF"/>
    <w:rsid w:val="00713C79"/>
    <w:rsid w:val="00714AC7"/>
    <w:rsid w:val="00714E93"/>
    <w:rsid w:val="00715C0B"/>
    <w:rsid w:val="00715DF9"/>
    <w:rsid w:val="00716011"/>
    <w:rsid w:val="007163F6"/>
    <w:rsid w:val="007164A1"/>
    <w:rsid w:val="00720473"/>
    <w:rsid w:val="00720671"/>
    <w:rsid w:val="00721616"/>
    <w:rsid w:val="00721BED"/>
    <w:rsid w:val="0072256A"/>
    <w:rsid w:val="00722D7F"/>
    <w:rsid w:val="00722EEA"/>
    <w:rsid w:val="00723055"/>
    <w:rsid w:val="00723BB8"/>
    <w:rsid w:val="00723F9E"/>
    <w:rsid w:val="007240F3"/>
    <w:rsid w:val="007245AA"/>
    <w:rsid w:val="00724979"/>
    <w:rsid w:val="00724A09"/>
    <w:rsid w:val="00724BA6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2216"/>
    <w:rsid w:val="007328B8"/>
    <w:rsid w:val="00732CBC"/>
    <w:rsid w:val="00733975"/>
    <w:rsid w:val="007339D9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2D7"/>
    <w:rsid w:val="00740EAD"/>
    <w:rsid w:val="00741795"/>
    <w:rsid w:val="00741849"/>
    <w:rsid w:val="00741B35"/>
    <w:rsid w:val="0074290B"/>
    <w:rsid w:val="00744CB9"/>
    <w:rsid w:val="00745F0B"/>
    <w:rsid w:val="0074743A"/>
    <w:rsid w:val="007502A4"/>
    <w:rsid w:val="0075042C"/>
    <w:rsid w:val="007506A4"/>
    <w:rsid w:val="00750BA6"/>
    <w:rsid w:val="00751327"/>
    <w:rsid w:val="00751463"/>
    <w:rsid w:val="00751EC1"/>
    <w:rsid w:val="00752B02"/>
    <w:rsid w:val="007535E0"/>
    <w:rsid w:val="0075485A"/>
    <w:rsid w:val="00755178"/>
    <w:rsid w:val="007553B9"/>
    <w:rsid w:val="007554C4"/>
    <w:rsid w:val="00755733"/>
    <w:rsid w:val="007559CD"/>
    <w:rsid w:val="00756080"/>
    <w:rsid w:val="00756714"/>
    <w:rsid w:val="007567AD"/>
    <w:rsid w:val="00756A0A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3DAF"/>
    <w:rsid w:val="00764D3E"/>
    <w:rsid w:val="00764E7F"/>
    <w:rsid w:val="007650FB"/>
    <w:rsid w:val="00765AFB"/>
    <w:rsid w:val="00765B38"/>
    <w:rsid w:val="00765FA9"/>
    <w:rsid w:val="007669EC"/>
    <w:rsid w:val="007670FF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125F"/>
    <w:rsid w:val="00771CC0"/>
    <w:rsid w:val="007721FD"/>
    <w:rsid w:val="0077238B"/>
    <w:rsid w:val="00772608"/>
    <w:rsid w:val="007728DB"/>
    <w:rsid w:val="007729BE"/>
    <w:rsid w:val="00772C2E"/>
    <w:rsid w:val="00772EE7"/>
    <w:rsid w:val="00773D0F"/>
    <w:rsid w:val="00774000"/>
    <w:rsid w:val="007743EE"/>
    <w:rsid w:val="007761EA"/>
    <w:rsid w:val="007768B5"/>
    <w:rsid w:val="00777267"/>
    <w:rsid w:val="0078015C"/>
    <w:rsid w:val="007802BD"/>
    <w:rsid w:val="00780DC8"/>
    <w:rsid w:val="00781889"/>
    <w:rsid w:val="00781C04"/>
    <w:rsid w:val="0078305F"/>
    <w:rsid w:val="007843C8"/>
    <w:rsid w:val="00784ACC"/>
    <w:rsid w:val="00785581"/>
    <w:rsid w:val="007856AC"/>
    <w:rsid w:val="0078593D"/>
    <w:rsid w:val="00785998"/>
    <w:rsid w:val="00785A8D"/>
    <w:rsid w:val="00786841"/>
    <w:rsid w:val="00786F29"/>
    <w:rsid w:val="0078788F"/>
    <w:rsid w:val="00787E28"/>
    <w:rsid w:val="0079105E"/>
    <w:rsid w:val="007915EC"/>
    <w:rsid w:val="00791C38"/>
    <w:rsid w:val="0079254A"/>
    <w:rsid w:val="0079354F"/>
    <w:rsid w:val="007935B5"/>
    <w:rsid w:val="00794166"/>
    <w:rsid w:val="00796628"/>
    <w:rsid w:val="007966EF"/>
    <w:rsid w:val="007976B2"/>
    <w:rsid w:val="007A0286"/>
    <w:rsid w:val="007A044E"/>
    <w:rsid w:val="007A0771"/>
    <w:rsid w:val="007A0870"/>
    <w:rsid w:val="007A160F"/>
    <w:rsid w:val="007A177E"/>
    <w:rsid w:val="007A2139"/>
    <w:rsid w:val="007A2DB3"/>
    <w:rsid w:val="007A2FA3"/>
    <w:rsid w:val="007A3480"/>
    <w:rsid w:val="007A3E61"/>
    <w:rsid w:val="007A43E6"/>
    <w:rsid w:val="007A4482"/>
    <w:rsid w:val="007A4BCD"/>
    <w:rsid w:val="007A659C"/>
    <w:rsid w:val="007A67D8"/>
    <w:rsid w:val="007A6BE9"/>
    <w:rsid w:val="007A6ECB"/>
    <w:rsid w:val="007A74C2"/>
    <w:rsid w:val="007A7500"/>
    <w:rsid w:val="007A75AB"/>
    <w:rsid w:val="007A76F4"/>
    <w:rsid w:val="007B02CA"/>
    <w:rsid w:val="007B1057"/>
    <w:rsid w:val="007B1909"/>
    <w:rsid w:val="007B247E"/>
    <w:rsid w:val="007B2EB6"/>
    <w:rsid w:val="007B3133"/>
    <w:rsid w:val="007B3671"/>
    <w:rsid w:val="007B399F"/>
    <w:rsid w:val="007B3DD7"/>
    <w:rsid w:val="007B4F99"/>
    <w:rsid w:val="007B56B8"/>
    <w:rsid w:val="007B6AEF"/>
    <w:rsid w:val="007B7D00"/>
    <w:rsid w:val="007C1C40"/>
    <w:rsid w:val="007C250D"/>
    <w:rsid w:val="007C270D"/>
    <w:rsid w:val="007C2710"/>
    <w:rsid w:val="007C3DDC"/>
    <w:rsid w:val="007C4399"/>
    <w:rsid w:val="007C52FF"/>
    <w:rsid w:val="007C7F1E"/>
    <w:rsid w:val="007C7FC2"/>
    <w:rsid w:val="007D100E"/>
    <w:rsid w:val="007D13C6"/>
    <w:rsid w:val="007D144E"/>
    <w:rsid w:val="007D23FA"/>
    <w:rsid w:val="007D245C"/>
    <w:rsid w:val="007D2D99"/>
    <w:rsid w:val="007D3415"/>
    <w:rsid w:val="007D4044"/>
    <w:rsid w:val="007D40B5"/>
    <w:rsid w:val="007D4A7F"/>
    <w:rsid w:val="007D5921"/>
    <w:rsid w:val="007D5FD0"/>
    <w:rsid w:val="007D6036"/>
    <w:rsid w:val="007D6550"/>
    <w:rsid w:val="007D7C0D"/>
    <w:rsid w:val="007D7F2D"/>
    <w:rsid w:val="007E127C"/>
    <w:rsid w:val="007E1338"/>
    <w:rsid w:val="007E141D"/>
    <w:rsid w:val="007E1EDE"/>
    <w:rsid w:val="007E27DB"/>
    <w:rsid w:val="007E295F"/>
    <w:rsid w:val="007E2E05"/>
    <w:rsid w:val="007E2F97"/>
    <w:rsid w:val="007E3532"/>
    <w:rsid w:val="007E4196"/>
    <w:rsid w:val="007E4C11"/>
    <w:rsid w:val="007E5E0F"/>
    <w:rsid w:val="007E5F7F"/>
    <w:rsid w:val="007E643A"/>
    <w:rsid w:val="007E67FD"/>
    <w:rsid w:val="007E6DAE"/>
    <w:rsid w:val="007E7FB6"/>
    <w:rsid w:val="007F00BB"/>
    <w:rsid w:val="007F00D1"/>
    <w:rsid w:val="007F01BD"/>
    <w:rsid w:val="007F0852"/>
    <w:rsid w:val="007F0ECF"/>
    <w:rsid w:val="007F23D6"/>
    <w:rsid w:val="007F28A9"/>
    <w:rsid w:val="007F307D"/>
    <w:rsid w:val="007F31E5"/>
    <w:rsid w:val="007F3CFA"/>
    <w:rsid w:val="007F40F5"/>
    <w:rsid w:val="007F40F6"/>
    <w:rsid w:val="007F4221"/>
    <w:rsid w:val="007F4DF5"/>
    <w:rsid w:val="007F57DC"/>
    <w:rsid w:val="007F62C6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1E58"/>
    <w:rsid w:val="00802418"/>
    <w:rsid w:val="008028C2"/>
    <w:rsid w:val="00803305"/>
    <w:rsid w:val="008036F9"/>
    <w:rsid w:val="008037D4"/>
    <w:rsid w:val="00803CE4"/>
    <w:rsid w:val="00803F2D"/>
    <w:rsid w:val="00804047"/>
    <w:rsid w:val="00804199"/>
    <w:rsid w:val="0080566A"/>
    <w:rsid w:val="0080573E"/>
    <w:rsid w:val="00805E63"/>
    <w:rsid w:val="00806D95"/>
    <w:rsid w:val="00807516"/>
    <w:rsid w:val="0080774E"/>
    <w:rsid w:val="00807BE4"/>
    <w:rsid w:val="00811247"/>
    <w:rsid w:val="008122C1"/>
    <w:rsid w:val="008126B1"/>
    <w:rsid w:val="008132A1"/>
    <w:rsid w:val="0081341D"/>
    <w:rsid w:val="00814BC2"/>
    <w:rsid w:val="00815087"/>
    <w:rsid w:val="0081592B"/>
    <w:rsid w:val="00816178"/>
    <w:rsid w:val="008165B8"/>
    <w:rsid w:val="00817C91"/>
    <w:rsid w:val="0082033E"/>
    <w:rsid w:val="00820DA6"/>
    <w:rsid w:val="00821866"/>
    <w:rsid w:val="00821B7D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676"/>
    <w:rsid w:val="008267E1"/>
    <w:rsid w:val="008271F0"/>
    <w:rsid w:val="0082741A"/>
    <w:rsid w:val="0082782F"/>
    <w:rsid w:val="00830378"/>
    <w:rsid w:val="00830CBD"/>
    <w:rsid w:val="008329A3"/>
    <w:rsid w:val="00832A1A"/>
    <w:rsid w:val="00832EC9"/>
    <w:rsid w:val="008334CB"/>
    <w:rsid w:val="00834506"/>
    <w:rsid w:val="0083488A"/>
    <w:rsid w:val="00834CD8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504"/>
    <w:rsid w:val="0084778E"/>
    <w:rsid w:val="00847AC4"/>
    <w:rsid w:val="00847B3E"/>
    <w:rsid w:val="008500B7"/>
    <w:rsid w:val="008500FC"/>
    <w:rsid w:val="00850126"/>
    <w:rsid w:val="008503F7"/>
    <w:rsid w:val="00850776"/>
    <w:rsid w:val="008523B5"/>
    <w:rsid w:val="008536F1"/>
    <w:rsid w:val="008541AF"/>
    <w:rsid w:val="00854866"/>
    <w:rsid w:val="00854F62"/>
    <w:rsid w:val="008563EA"/>
    <w:rsid w:val="0085689A"/>
    <w:rsid w:val="0085726A"/>
    <w:rsid w:val="00857757"/>
    <w:rsid w:val="00857E33"/>
    <w:rsid w:val="00860A85"/>
    <w:rsid w:val="008610BE"/>
    <w:rsid w:val="00861278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1EEE"/>
    <w:rsid w:val="00873385"/>
    <w:rsid w:val="008739B9"/>
    <w:rsid w:val="00873E02"/>
    <w:rsid w:val="00873FC9"/>
    <w:rsid w:val="008744CE"/>
    <w:rsid w:val="0087506C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7E5"/>
    <w:rsid w:val="008839FD"/>
    <w:rsid w:val="00884A61"/>
    <w:rsid w:val="008866D1"/>
    <w:rsid w:val="00887162"/>
    <w:rsid w:val="008873BD"/>
    <w:rsid w:val="008873EB"/>
    <w:rsid w:val="00887BF7"/>
    <w:rsid w:val="008908D6"/>
    <w:rsid w:val="00890A8C"/>
    <w:rsid w:val="008911D7"/>
    <w:rsid w:val="00892682"/>
    <w:rsid w:val="00892E23"/>
    <w:rsid w:val="00892F1D"/>
    <w:rsid w:val="0089311E"/>
    <w:rsid w:val="00893BAB"/>
    <w:rsid w:val="00893CDA"/>
    <w:rsid w:val="0089426E"/>
    <w:rsid w:val="00894929"/>
    <w:rsid w:val="00894BBE"/>
    <w:rsid w:val="00894F93"/>
    <w:rsid w:val="00895436"/>
    <w:rsid w:val="008962AA"/>
    <w:rsid w:val="00896C4A"/>
    <w:rsid w:val="008974C8"/>
    <w:rsid w:val="008975E6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FD6"/>
    <w:rsid w:val="008A52CB"/>
    <w:rsid w:val="008A53BC"/>
    <w:rsid w:val="008A57D3"/>
    <w:rsid w:val="008A5821"/>
    <w:rsid w:val="008A66EF"/>
    <w:rsid w:val="008A759D"/>
    <w:rsid w:val="008B2795"/>
    <w:rsid w:val="008B332D"/>
    <w:rsid w:val="008B3AE8"/>
    <w:rsid w:val="008B420D"/>
    <w:rsid w:val="008B4B66"/>
    <w:rsid w:val="008B6419"/>
    <w:rsid w:val="008B6641"/>
    <w:rsid w:val="008B6972"/>
    <w:rsid w:val="008B74F0"/>
    <w:rsid w:val="008B7530"/>
    <w:rsid w:val="008B76C2"/>
    <w:rsid w:val="008C02D0"/>
    <w:rsid w:val="008C087F"/>
    <w:rsid w:val="008C0F06"/>
    <w:rsid w:val="008C13A1"/>
    <w:rsid w:val="008C1855"/>
    <w:rsid w:val="008C1E1C"/>
    <w:rsid w:val="008C2DEA"/>
    <w:rsid w:val="008C2FA9"/>
    <w:rsid w:val="008C37E3"/>
    <w:rsid w:val="008C3DE9"/>
    <w:rsid w:val="008C4DC4"/>
    <w:rsid w:val="008C6795"/>
    <w:rsid w:val="008C6A78"/>
    <w:rsid w:val="008D0911"/>
    <w:rsid w:val="008D11F9"/>
    <w:rsid w:val="008D2684"/>
    <w:rsid w:val="008D3191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0F9C"/>
    <w:rsid w:val="008E21BB"/>
    <w:rsid w:val="008E21BD"/>
    <w:rsid w:val="008E21D7"/>
    <w:rsid w:val="008E21E7"/>
    <w:rsid w:val="008E2735"/>
    <w:rsid w:val="008E2EF4"/>
    <w:rsid w:val="008E30EA"/>
    <w:rsid w:val="008E429D"/>
    <w:rsid w:val="008E5335"/>
    <w:rsid w:val="008E58A8"/>
    <w:rsid w:val="008E6ECB"/>
    <w:rsid w:val="008E7B15"/>
    <w:rsid w:val="008E7E08"/>
    <w:rsid w:val="008E7FE7"/>
    <w:rsid w:val="008F0011"/>
    <w:rsid w:val="008F0C3A"/>
    <w:rsid w:val="008F1B39"/>
    <w:rsid w:val="008F1ED7"/>
    <w:rsid w:val="008F2058"/>
    <w:rsid w:val="008F248D"/>
    <w:rsid w:val="008F340A"/>
    <w:rsid w:val="008F3616"/>
    <w:rsid w:val="008F36F8"/>
    <w:rsid w:val="008F37AA"/>
    <w:rsid w:val="008F390A"/>
    <w:rsid w:val="008F43E0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127B"/>
    <w:rsid w:val="00902D44"/>
    <w:rsid w:val="00902D4E"/>
    <w:rsid w:val="00903B07"/>
    <w:rsid w:val="00904120"/>
    <w:rsid w:val="0090443A"/>
    <w:rsid w:val="00904526"/>
    <w:rsid w:val="00904882"/>
    <w:rsid w:val="009051CB"/>
    <w:rsid w:val="009054C7"/>
    <w:rsid w:val="00905AF1"/>
    <w:rsid w:val="00907AAC"/>
    <w:rsid w:val="00910365"/>
    <w:rsid w:val="0091194F"/>
    <w:rsid w:val="00911E0C"/>
    <w:rsid w:val="00912259"/>
    <w:rsid w:val="009123A3"/>
    <w:rsid w:val="009123C9"/>
    <w:rsid w:val="009124F3"/>
    <w:rsid w:val="009129DB"/>
    <w:rsid w:val="00912C83"/>
    <w:rsid w:val="00912FFA"/>
    <w:rsid w:val="009144CA"/>
    <w:rsid w:val="009145E8"/>
    <w:rsid w:val="0091525B"/>
    <w:rsid w:val="0091533C"/>
    <w:rsid w:val="009166B4"/>
    <w:rsid w:val="00917059"/>
    <w:rsid w:val="0091724F"/>
    <w:rsid w:val="009212BF"/>
    <w:rsid w:val="00921431"/>
    <w:rsid w:val="00921D0F"/>
    <w:rsid w:val="009222F4"/>
    <w:rsid w:val="00923818"/>
    <w:rsid w:val="00924D2F"/>
    <w:rsid w:val="00924D8A"/>
    <w:rsid w:val="0092519A"/>
    <w:rsid w:val="009258DB"/>
    <w:rsid w:val="0092644E"/>
    <w:rsid w:val="00926B61"/>
    <w:rsid w:val="00926B6D"/>
    <w:rsid w:val="00927137"/>
    <w:rsid w:val="0092755B"/>
    <w:rsid w:val="00927826"/>
    <w:rsid w:val="00930E9B"/>
    <w:rsid w:val="00931EA7"/>
    <w:rsid w:val="0093215D"/>
    <w:rsid w:val="00933243"/>
    <w:rsid w:val="0093329B"/>
    <w:rsid w:val="009337B8"/>
    <w:rsid w:val="009343D5"/>
    <w:rsid w:val="00934ACD"/>
    <w:rsid w:val="00934E2A"/>
    <w:rsid w:val="009351A6"/>
    <w:rsid w:val="00935502"/>
    <w:rsid w:val="00935807"/>
    <w:rsid w:val="0093590D"/>
    <w:rsid w:val="00936213"/>
    <w:rsid w:val="00936522"/>
    <w:rsid w:val="00936BF9"/>
    <w:rsid w:val="00937506"/>
    <w:rsid w:val="00937F28"/>
    <w:rsid w:val="009400E2"/>
    <w:rsid w:val="009406D1"/>
    <w:rsid w:val="009407C8"/>
    <w:rsid w:val="00940AE9"/>
    <w:rsid w:val="00940F55"/>
    <w:rsid w:val="009419A7"/>
    <w:rsid w:val="00941D1A"/>
    <w:rsid w:val="00943C3E"/>
    <w:rsid w:val="00943D55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25FB"/>
    <w:rsid w:val="009530A8"/>
    <w:rsid w:val="00953AC0"/>
    <w:rsid w:val="00953D30"/>
    <w:rsid w:val="009540A5"/>
    <w:rsid w:val="009544BE"/>
    <w:rsid w:val="0095466F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472"/>
    <w:rsid w:val="00962961"/>
    <w:rsid w:val="00963870"/>
    <w:rsid w:val="00963AF2"/>
    <w:rsid w:val="009643DE"/>
    <w:rsid w:val="009647AB"/>
    <w:rsid w:val="00964A10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294E"/>
    <w:rsid w:val="00972BEE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6F5C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9F4"/>
    <w:rsid w:val="00987BAA"/>
    <w:rsid w:val="00990D14"/>
    <w:rsid w:val="0099147A"/>
    <w:rsid w:val="009925C1"/>
    <w:rsid w:val="0099367C"/>
    <w:rsid w:val="00994611"/>
    <w:rsid w:val="00994D58"/>
    <w:rsid w:val="00994E82"/>
    <w:rsid w:val="009954A2"/>
    <w:rsid w:val="00995B47"/>
    <w:rsid w:val="00996E1E"/>
    <w:rsid w:val="00996F78"/>
    <w:rsid w:val="0099722C"/>
    <w:rsid w:val="009977FD"/>
    <w:rsid w:val="00997EDE"/>
    <w:rsid w:val="009A01E3"/>
    <w:rsid w:val="009A11DB"/>
    <w:rsid w:val="009A1B54"/>
    <w:rsid w:val="009A1F5C"/>
    <w:rsid w:val="009A27A4"/>
    <w:rsid w:val="009A39C4"/>
    <w:rsid w:val="009A3D02"/>
    <w:rsid w:val="009A4046"/>
    <w:rsid w:val="009A4339"/>
    <w:rsid w:val="009A45C3"/>
    <w:rsid w:val="009A47AD"/>
    <w:rsid w:val="009A7E33"/>
    <w:rsid w:val="009B0313"/>
    <w:rsid w:val="009B1070"/>
    <w:rsid w:val="009B1171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C04D4"/>
    <w:rsid w:val="009C125B"/>
    <w:rsid w:val="009C138C"/>
    <w:rsid w:val="009C1497"/>
    <w:rsid w:val="009C1BB5"/>
    <w:rsid w:val="009C2123"/>
    <w:rsid w:val="009C2651"/>
    <w:rsid w:val="009C2C5B"/>
    <w:rsid w:val="009C35BE"/>
    <w:rsid w:val="009C42F1"/>
    <w:rsid w:val="009C48B6"/>
    <w:rsid w:val="009C4CCA"/>
    <w:rsid w:val="009C518A"/>
    <w:rsid w:val="009C52B4"/>
    <w:rsid w:val="009C5A18"/>
    <w:rsid w:val="009C6020"/>
    <w:rsid w:val="009C732B"/>
    <w:rsid w:val="009C757E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869"/>
    <w:rsid w:val="009E7BFC"/>
    <w:rsid w:val="009E7E2B"/>
    <w:rsid w:val="009F1103"/>
    <w:rsid w:val="009F1949"/>
    <w:rsid w:val="009F2011"/>
    <w:rsid w:val="009F2B0E"/>
    <w:rsid w:val="009F3F9F"/>
    <w:rsid w:val="009F414B"/>
    <w:rsid w:val="009F6765"/>
    <w:rsid w:val="009F6788"/>
    <w:rsid w:val="009F6CD8"/>
    <w:rsid w:val="009F6E06"/>
    <w:rsid w:val="009F750B"/>
    <w:rsid w:val="009F7966"/>
    <w:rsid w:val="009F7D31"/>
    <w:rsid w:val="00A00496"/>
    <w:rsid w:val="00A005AC"/>
    <w:rsid w:val="00A0155B"/>
    <w:rsid w:val="00A04366"/>
    <w:rsid w:val="00A049D2"/>
    <w:rsid w:val="00A05423"/>
    <w:rsid w:val="00A05F8B"/>
    <w:rsid w:val="00A074EB"/>
    <w:rsid w:val="00A07612"/>
    <w:rsid w:val="00A07856"/>
    <w:rsid w:val="00A0785E"/>
    <w:rsid w:val="00A10050"/>
    <w:rsid w:val="00A10052"/>
    <w:rsid w:val="00A101E8"/>
    <w:rsid w:val="00A110C3"/>
    <w:rsid w:val="00A116F7"/>
    <w:rsid w:val="00A11800"/>
    <w:rsid w:val="00A11A15"/>
    <w:rsid w:val="00A12536"/>
    <w:rsid w:val="00A13583"/>
    <w:rsid w:val="00A13B8B"/>
    <w:rsid w:val="00A13CB3"/>
    <w:rsid w:val="00A1441B"/>
    <w:rsid w:val="00A147DB"/>
    <w:rsid w:val="00A14E11"/>
    <w:rsid w:val="00A16878"/>
    <w:rsid w:val="00A17041"/>
    <w:rsid w:val="00A17679"/>
    <w:rsid w:val="00A178D6"/>
    <w:rsid w:val="00A17BF5"/>
    <w:rsid w:val="00A17C52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684"/>
    <w:rsid w:val="00A266BE"/>
    <w:rsid w:val="00A269A7"/>
    <w:rsid w:val="00A27565"/>
    <w:rsid w:val="00A2799C"/>
    <w:rsid w:val="00A303D1"/>
    <w:rsid w:val="00A30556"/>
    <w:rsid w:val="00A31121"/>
    <w:rsid w:val="00A311F0"/>
    <w:rsid w:val="00A31AC9"/>
    <w:rsid w:val="00A31C1D"/>
    <w:rsid w:val="00A321AF"/>
    <w:rsid w:val="00A328CD"/>
    <w:rsid w:val="00A32F6D"/>
    <w:rsid w:val="00A33A0B"/>
    <w:rsid w:val="00A33EFE"/>
    <w:rsid w:val="00A3436E"/>
    <w:rsid w:val="00A34B6A"/>
    <w:rsid w:val="00A35092"/>
    <w:rsid w:val="00A354C9"/>
    <w:rsid w:val="00A357D2"/>
    <w:rsid w:val="00A35833"/>
    <w:rsid w:val="00A3698F"/>
    <w:rsid w:val="00A3699B"/>
    <w:rsid w:val="00A36CAA"/>
    <w:rsid w:val="00A374E8"/>
    <w:rsid w:val="00A37982"/>
    <w:rsid w:val="00A404BF"/>
    <w:rsid w:val="00A40800"/>
    <w:rsid w:val="00A40A86"/>
    <w:rsid w:val="00A41394"/>
    <w:rsid w:val="00A41481"/>
    <w:rsid w:val="00A41595"/>
    <w:rsid w:val="00A419F4"/>
    <w:rsid w:val="00A41A26"/>
    <w:rsid w:val="00A41B1D"/>
    <w:rsid w:val="00A42F03"/>
    <w:rsid w:val="00A434B5"/>
    <w:rsid w:val="00A43766"/>
    <w:rsid w:val="00A43B8E"/>
    <w:rsid w:val="00A43DD9"/>
    <w:rsid w:val="00A43EB3"/>
    <w:rsid w:val="00A44ABE"/>
    <w:rsid w:val="00A45254"/>
    <w:rsid w:val="00A4573C"/>
    <w:rsid w:val="00A458E3"/>
    <w:rsid w:val="00A458F6"/>
    <w:rsid w:val="00A4590F"/>
    <w:rsid w:val="00A45A9B"/>
    <w:rsid w:val="00A466A4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493A"/>
    <w:rsid w:val="00A654CE"/>
    <w:rsid w:val="00A6553E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117D"/>
    <w:rsid w:val="00A71E89"/>
    <w:rsid w:val="00A72656"/>
    <w:rsid w:val="00A7298E"/>
    <w:rsid w:val="00A72A38"/>
    <w:rsid w:val="00A72C67"/>
    <w:rsid w:val="00A731B2"/>
    <w:rsid w:val="00A732F6"/>
    <w:rsid w:val="00A74526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A84"/>
    <w:rsid w:val="00A77B4C"/>
    <w:rsid w:val="00A817D9"/>
    <w:rsid w:val="00A83EAF"/>
    <w:rsid w:val="00A846B9"/>
    <w:rsid w:val="00A8517C"/>
    <w:rsid w:val="00A854C1"/>
    <w:rsid w:val="00A8595B"/>
    <w:rsid w:val="00A85E3B"/>
    <w:rsid w:val="00A8651E"/>
    <w:rsid w:val="00A86812"/>
    <w:rsid w:val="00A86DE8"/>
    <w:rsid w:val="00A87330"/>
    <w:rsid w:val="00A87418"/>
    <w:rsid w:val="00A8766D"/>
    <w:rsid w:val="00A877F7"/>
    <w:rsid w:val="00A87D2B"/>
    <w:rsid w:val="00A87EDC"/>
    <w:rsid w:val="00A903B9"/>
    <w:rsid w:val="00A90FFD"/>
    <w:rsid w:val="00A91385"/>
    <w:rsid w:val="00A919F1"/>
    <w:rsid w:val="00A91F6D"/>
    <w:rsid w:val="00A93AB4"/>
    <w:rsid w:val="00A94281"/>
    <w:rsid w:val="00A94578"/>
    <w:rsid w:val="00A9474A"/>
    <w:rsid w:val="00A95230"/>
    <w:rsid w:val="00A95388"/>
    <w:rsid w:val="00A95677"/>
    <w:rsid w:val="00A95BCA"/>
    <w:rsid w:val="00A9601B"/>
    <w:rsid w:val="00A96D97"/>
    <w:rsid w:val="00A96EFA"/>
    <w:rsid w:val="00A9798B"/>
    <w:rsid w:val="00A97AE5"/>
    <w:rsid w:val="00A97CB2"/>
    <w:rsid w:val="00A97E6D"/>
    <w:rsid w:val="00A97F2E"/>
    <w:rsid w:val="00A97FD7"/>
    <w:rsid w:val="00AA0AF2"/>
    <w:rsid w:val="00AA13F0"/>
    <w:rsid w:val="00AA170C"/>
    <w:rsid w:val="00AA1A9E"/>
    <w:rsid w:val="00AA1D42"/>
    <w:rsid w:val="00AA1EA8"/>
    <w:rsid w:val="00AA2005"/>
    <w:rsid w:val="00AA243D"/>
    <w:rsid w:val="00AA334C"/>
    <w:rsid w:val="00AA5EEF"/>
    <w:rsid w:val="00AA672B"/>
    <w:rsid w:val="00AA6986"/>
    <w:rsid w:val="00AA6A6C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105"/>
    <w:rsid w:val="00AC2611"/>
    <w:rsid w:val="00AC2D9E"/>
    <w:rsid w:val="00AC43A6"/>
    <w:rsid w:val="00AC4B03"/>
    <w:rsid w:val="00AC4D5F"/>
    <w:rsid w:val="00AC57CA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3A8F"/>
    <w:rsid w:val="00AD44DD"/>
    <w:rsid w:val="00AD5F2D"/>
    <w:rsid w:val="00AD790B"/>
    <w:rsid w:val="00AD7BD5"/>
    <w:rsid w:val="00AD7EAE"/>
    <w:rsid w:val="00AE01C7"/>
    <w:rsid w:val="00AE1142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066F"/>
    <w:rsid w:val="00AF1186"/>
    <w:rsid w:val="00AF1702"/>
    <w:rsid w:val="00AF23E5"/>
    <w:rsid w:val="00AF331C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81F"/>
    <w:rsid w:val="00B01C93"/>
    <w:rsid w:val="00B0222C"/>
    <w:rsid w:val="00B02649"/>
    <w:rsid w:val="00B02922"/>
    <w:rsid w:val="00B02CB8"/>
    <w:rsid w:val="00B02D79"/>
    <w:rsid w:val="00B02DCB"/>
    <w:rsid w:val="00B03699"/>
    <w:rsid w:val="00B036DD"/>
    <w:rsid w:val="00B0433A"/>
    <w:rsid w:val="00B0441C"/>
    <w:rsid w:val="00B045D8"/>
    <w:rsid w:val="00B04770"/>
    <w:rsid w:val="00B04CF4"/>
    <w:rsid w:val="00B04D40"/>
    <w:rsid w:val="00B058FC"/>
    <w:rsid w:val="00B05F37"/>
    <w:rsid w:val="00B06D1A"/>
    <w:rsid w:val="00B07409"/>
    <w:rsid w:val="00B0799B"/>
    <w:rsid w:val="00B07FEE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179CC"/>
    <w:rsid w:val="00B209F2"/>
    <w:rsid w:val="00B211F9"/>
    <w:rsid w:val="00B226E8"/>
    <w:rsid w:val="00B22843"/>
    <w:rsid w:val="00B237D3"/>
    <w:rsid w:val="00B24C4B"/>
    <w:rsid w:val="00B2527B"/>
    <w:rsid w:val="00B27896"/>
    <w:rsid w:val="00B27FD8"/>
    <w:rsid w:val="00B3050B"/>
    <w:rsid w:val="00B30834"/>
    <w:rsid w:val="00B31FDC"/>
    <w:rsid w:val="00B320CE"/>
    <w:rsid w:val="00B3248E"/>
    <w:rsid w:val="00B33302"/>
    <w:rsid w:val="00B33F42"/>
    <w:rsid w:val="00B34716"/>
    <w:rsid w:val="00B357C1"/>
    <w:rsid w:val="00B361DB"/>
    <w:rsid w:val="00B36840"/>
    <w:rsid w:val="00B36C1A"/>
    <w:rsid w:val="00B36C65"/>
    <w:rsid w:val="00B36FF1"/>
    <w:rsid w:val="00B37B0F"/>
    <w:rsid w:val="00B400E3"/>
    <w:rsid w:val="00B40AB6"/>
    <w:rsid w:val="00B40D1B"/>
    <w:rsid w:val="00B421D0"/>
    <w:rsid w:val="00B43169"/>
    <w:rsid w:val="00B43F6B"/>
    <w:rsid w:val="00B44366"/>
    <w:rsid w:val="00B4569D"/>
    <w:rsid w:val="00B46ED1"/>
    <w:rsid w:val="00B4744E"/>
    <w:rsid w:val="00B476EF"/>
    <w:rsid w:val="00B47DC4"/>
    <w:rsid w:val="00B50A3F"/>
    <w:rsid w:val="00B533EB"/>
    <w:rsid w:val="00B53588"/>
    <w:rsid w:val="00B53781"/>
    <w:rsid w:val="00B53C4E"/>
    <w:rsid w:val="00B53F31"/>
    <w:rsid w:val="00B55E6F"/>
    <w:rsid w:val="00B566B2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313"/>
    <w:rsid w:val="00B647C6"/>
    <w:rsid w:val="00B64C75"/>
    <w:rsid w:val="00B64CC6"/>
    <w:rsid w:val="00B66ABC"/>
    <w:rsid w:val="00B6760F"/>
    <w:rsid w:val="00B67AF0"/>
    <w:rsid w:val="00B713B1"/>
    <w:rsid w:val="00B71AD2"/>
    <w:rsid w:val="00B73049"/>
    <w:rsid w:val="00B7336B"/>
    <w:rsid w:val="00B74407"/>
    <w:rsid w:val="00B74554"/>
    <w:rsid w:val="00B7619A"/>
    <w:rsid w:val="00B76394"/>
    <w:rsid w:val="00B77454"/>
    <w:rsid w:val="00B775E2"/>
    <w:rsid w:val="00B77F06"/>
    <w:rsid w:val="00B80D1C"/>
    <w:rsid w:val="00B812AC"/>
    <w:rsid w:val="00B812FE"/>
    <w:rsid w:val="00B8191A"/>
    <w:rsid w:val="00B826FE"/>
    <w:rsid w:val="00B82C8C"/>
    <w:rsid w:val="00B82CC4"/>
    <w:rsid w:val="00B8367A"/>
    <w:rsid w:val="00B83EDC"/>
    <w:rsid w:val="00B8511E"/>
    <w:rsid w:val="00B85B23"/>
    <w:rsid w:val="00B86147"/>
    <w:rsid w:val="00B864E7"/>
    <w:rsid w:val="00B86D30"/>
    <w:rsid w:val="00B86E0F"/>
    <w:rsid w:val="00B86EBD"/>
    <w:rsid w:val="00B87141"/>
    <w:rsid w:val="00B8789C"/>
    <w:rsid w:val="00B90338"/>
    <w:rsid w:val="00B91ADF"/>
    <w:rsid w:val="00B9208E"/>
    <w:rsid w:val="00B920DA"/>
    <w:rsid w:val="00B924D9"/>
    <w:rsid w:val="00B935C9"/>
    <w:rsid w:val="00B939BB"/>
    <w:rsid w:val="00B93D57"/>
    <w:rsid w:val="00B93D77"/>
    <w:rsid w:val="00B93FF5"/>
    <w:rsid w:val="00B9420A"/>
    <w:rsid w:val="00B94DED"/>
    <w:rsid w:val="00B94DF9"/>
    <w:rsid w:val="00B94ED4"/>
    <w:rsid w:val="00B95111"/>
    <w:rsid w:val="00B95129"/>
    <w:rsid w:val="00B955D3"/>
    <w:rsid w:val="00B95FD4"/>
    <w:rsid w:val="00B96433"/>
    <w:rsid w:val="00B9663C"/>
    <w:rsid w:val="00B97B1D"/>
    <w:rsid w:val="00BA00A5"/>
    <w:rsid w:val="00BA170A"/>
    <w:rsid w:val="00BA17B0"/>
    <w:rsid w:val="00BA2108"/>
    <w:rsid w:val="00BA26F0"/>
    <w:rsid w:val="00BA367E"/>
    <w:rsid w:val="00BA380F"/>
    <w:rsid w:val="00BA3BDB"/>
    <w:rsid w:val="00BA40AE"/>
    <w:rsid w:val="00BA42F0"/>
    <w:rsid w:val="00BA46FA"/>
    <w:rsid w:val="00BA4F3D"/>
    <w:rsid w:val="00BA504E"/>
    <w:rsid w:val="00BA516B"/>
    <w:rsid w:val="00BA5A6B"/>
    <w:rsid w:val="00BA5AD8"/>
    <w:rsid w:val="00BA5C07"/>
    <w:rsid w:val="00BA5EEE"/>
    <w:rsid w:val="00BA6721"/>
    <w:rsid w:val="00BA6B32"/>
    <w:rsid w:val="00BA7B03"/>
    <w:rsid w:val="00BB150A"/>
    <w:rsid w:val="00BB1910"/>
    <w:rsid w:val="00BB1EC9"/>
    <w:rsid w:val="00BB21C1"/>
    <w:rsid w:val="00BB246F"/>
    <w:rsid w:val="00BB3BDD"/>
    <w:rsid w:val="00BB4A04"/>
    <w:rsid w:val="00BB529A"/>
    <w:rsid w:val="00BB5336"/>
    <w:rsid w:val="00BB55AD"/>
    <w:rsid w:val="00BB64B3"/>
    <w:rsid w:val="00BB6F3E"/>
    <w:rsid w:val="00BB792C"/>
    <w:rsid w:val="00BC12B7"/>
    <w:rsid w:val="00BC1D44"/>
    <w:rsid w:val="00BC2565"/>
    <w:rsid w:val="00BC423F"/>
    <w:rsid w:val="00BC4C63"/>
    <w:rsid w:val="00BC514A"/>
    <w:rsid w:val="00BC5226"/>
    <w:rsid w:val="00BC5B26"/>
    <w:rsid w:val="00BC5CB7"/>
    <w:rsid w:val="00BC63ED"/>
    <w:rsid w:val="00BD0798"/>
    <w:rsid w:val="00BD0DC8"/>
    <w:rsid w:val="00BD2269"/>
    <w:rsid w:val="00BD30A4"/>
    <w:rsid w:val="00BD3571"/>
    <w:rsid w:val="00BD42D4"/>
    <w:rsid w:val="00BD45AE"/>
    <w:rsid w:val="00BD53AE"/>
    <w:rsid w:val="00BD55DC"/>
    <w:rsid w:val="00BD5C03"/>
    <w:rsid w:val="00BD5E31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37A"/>
    <w:rsid w:val="00BE4A91"/>
    <w:rsid w:val="00BE6BD2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5022"/>
    <w:rsid w:val="00BF5996"/>
    <w:rsid w:val="00BF5D9B"/>
    <w:rsid w:val="00BF6C5E"/>
    <w:rsid w:val="00BF6DAC"/>
    <w:rsid w:val="00BF7D2E"/>
    <w:rsid w:val="00C00ED8"/>
    <w:rsid w:val="00C01254"/>
    <w:rsid w:val="00C01318"/>
    <w:rsid w:val="00C0198B"/>
    <w:rsid w:val="00C01EE4"/>
    <w:rsid w:val="00C01F6F"/>
    <w:rsid w:val="00C02D87"/>
    <w:rsid w:val="00C02E0A"/>
    <w:rsid w:val="00C033E9"/>
    <w:rsid w:val="00C03B6B"/>
    <w:rsid w:val="00C0449D"/>
    <w:rsid w:val="00C0458C"/>
    <w:rsid w:val="00C0459D"/>
    <w:rsid w:val="00C049DE"/>
    <w:rsid w:val="00C054E2"/>
    <w:rsid w:val="00C06AE7"/>
    <w:rsid w:val="00C06E56"/>
    <w:rsid w:val="00C1017E"/>
    <w:rsid w:val="00C10C41"/>
    <w:rsid w:val="00C110E4"/>
    <w:rsid w:val="00C12002"/>
    <w:rsid w:val="00C12CD1"/>
    <w:rsid w:val="00C134BF"/>
    <w:rsid w:val="00C14A16"/>
    <w:rsid w:val="00C20CC2"/>
    <w:rsid w:val="00C20CF8"/>
    <w:rsid w:val="00C21EB7"/>
    <w:rsid w:val="00C24ADE"/>
    <w:rsid w:val="00C25689"/>
    <w:rsid w:val="00C2787E"/>
    <w:rsid w:val="00C30D33"/>
    <w:rsid w:val="00C321B0"/>
    <w:rsid w:val="00C335AC"/>
    <w:rsid w:val="00C341A0"/>
    <w:rsid w:val="00C34329"/>
    <w:rsid w:val="00C3506B"/>
    <w:rsid w:val="00C3554B"/>
    <w:rsid w:val="00C35847"/>
    <w:rsid w:val="00C362FF"/>
    <w:rsid w:val="00C37053"/>
    <w:rsid w:val="00C40A82"/>
    <w:rsid w:val="00C415FC"/>
    <w:rsid w:val="00C41EC2"/>
    <w:rsid w:val="00C42207"/>
    <w:rsid w:val="00C4231B"/>
    <w:rsid w:val="00C43342"/>
    <w:rsid w:val="00C43395"/>
    <w:rsid w:val="00C43423"/>
    <w:rsid w:val="00C43A74"/>
    <w:rsid w:val="00C449AE"/>
    <w:rsid w:val="00C45585"/>
    <w:rsid w:val="00C45F4C"/>
    <w:rsid w:val="00C462C6"/>
    <w:rsid w:val="00C462F8"/>
    <w:rsid w:val="00C50350"/>
    <w:rsid w:val="00C50508"/>
    <w:rsid w:val="00C50568"/>
    <w:rsid w:val="00C50702"/>
    <w:rsid w:val="00C5089B"/>
    <w:rsid w:val="00C51929"/>
    <w:rsid w:val="00C521C3"/>
    <w:rsid w:val="00C534FB"/>
    <w:rsid w:val="00C5413C"/>
    <w:rsid w:val="00C542A3"/>
    <w:rsid w:val="00C542F0"/>
    <w:rsid w:val="00C54440"/>
    <w:rsid w:val="00C54B1F"/>
    <w:rsid w:val="00C54E42"/>
    <w:rsid w:val="00C55989"/>
    <w:rsid w:val="00C56229"/>
    <w:rsid w:val="00C562D6"/>
    <w:rsid w:val="00C570FA"/>
    <w:rsid w:val="00C57574"/>
    <w:rsid w:val="00C60404"/>
    <w:rsid w:val="00C615DE"/>
    <w:rsid w:val="00C61C38"/>
    <w:rsid w:val="00C6224B"/>
    <w:rsid w:val="00C62AD7"/>
    <w:rsid w:val="00C62CF5"/>
    <w:rsid w:val="00C63BEF"/>
    <w:rsid w:val="00C63E8A"/>
    <w:rsid w:val="00C64652"/>
    <w:rsid w:val="00C65020"/>
    <w:rsid w:val="00C6524C"/>
    <w:rsid w:val="00C65FCA"/>
    <w:rsid w:val="00C671AC"/>
    <w:rsid w:val="00C67A93"/>
    <w:rsid w:val="00C712AD"/>
    <w:rsid w:val="00C71326"/>
    <w:rsid w:val="00C72A56"/>
    <w:rsid w:val="00C72DB9"/>
    <w:rsid w:val="00C7381F"/>
    <w:rsid w:val="00C74C2E"/>
    <w:rsid w:val="00C753D3"/>
    <w:rsid w:val="00C756D6"/>
    <w:rsid w:val="00C75912"/>
    <w:rsid w:val="00C76BC1"/>
    <w:rsid w:val="00C76E2C"/>
    <w:rsid w:val="00C7721A"/>
    <w:rsid w:val="00C772BB"/>
    <w:rsid w:val="00C81676"/>
    <w:rsid w:val="00C81C95"/>
    <w:rsid w:val="00C81CAA"/>
    <w:rsid w:val="00C81CD7"/>
    <w:rsid w:val="00C81D6E"/>
    <w:rsid w:val="00C81DF1"/>
    <w:rsid w:val="00C827E4"/>
    <w:rsid w:val="00C82C82"/>
    <w:rsid w:val="00C82CF1"/>
    <w:rsid w:val="00C83193"/>
    <w:rsid w:val="00C83DCF"/>
    <w:rsid w:val="00C84675"/>
    <w:rsid w:val="00C85759"/>
    <w:rsid w:val="00C85C61"/>
    <w:rsid w:val="00C864A7"/>
    <w:rsid w:val="00C86CD9"/>
    <w:rsid w:val="00C86D45"/>
    <w:rsid w:val="00C86DB7"/>
    <w:rsid w:val="00C87578"/>
    <w:rsid w:val="00C87787"/>
    <w:rsid w:val="00C87E62"/>
    <w:rsid w:val="00C901D6"/>
    <w:rsid w:val="00C90750"/>
    <w:rsid w:val="00C933B8"/>
    <w:rsid w:val="00C938E2"/>
    <w:rsid w:val="00C93EFC"/>
    <w:rsid w:val="00C94D17"/>
    <w:rsid w:val="00C951B1"/>
    <w:rsid w:val="00C957AD"/>
    <w:rsid w:val="00C96067"/>
    <w:rsid w:val="00C96479"/>
    <w:rsid w:val="00CA0254"/>
    <w:rsid w:val="00CA0557"/>
    <w:rsid w:val="00CA224A"/>
    <w:rsid w:val="00CA23D5"/>
    <w:rsid w:val="00CA2A71"/>
    <w:rsid w:val="00CA2D5B"/>
    <w:rsid w:val="00CA3C16"/>
    <w:rsid w:val="00CA42C9"/>
    <w:rsid w:val="00CA49EA"/>
    <w:rsid w:val="00CA4C6D"/>
    <w:rsid w:val="00CA5827"/>
    <w:rsid w:val="00CA58BF"/>
    <w:rsid w:val="00CA5E22"/>
    <w:rsid w:val="00CA5FE6"/>
    <w:rsid w:val="00CA6445"/>
    <w:rsid w:val="00CA6699"/>
    <w:rsid w:val="00CA6CBB"/>
    <w:rsid w:val="00CA745B"/>
    <w:rsid w:val="00CA74EB"/>
    <w:rsid w:val="00CA7599"/>
    <w:rsid w:val="00CA792A"/>
    <w:rsid w:val="00CA7F12"/>
    <w:rsid w:val="00CA7F33"/>
    <w:rsid w:val="00CB0804"/>
    <w:rsid w:val="00CB1231"/>
    <w:rsid w:val="00CB1907"/>
    <w:rsid w:val="00CB2025"/>
    <w:rsid w:val="00CB2059"/>
    <w:rsid w:val="00CB2C21"/>
    <w:rsid w:val="00CB2DC9"/>
    <w:rsid w:val="00CB3093"/>
    <w:rsid w:val="00CB30C1"/>
    <w:rsid w:val="00CB3E06"/>
    <w:rsid w:val="00CB4766"/>
    <w:rsid w:val="00CB4C8C"/>
    <w:rsid w:val="00CB5043"/>
    <w:rsid w:val="00CB522D"/>
    <w:rsid w:val="00CB5259"/>
    <w:rsid w:val="00CB64B1"/>
    <w:rsid w:val="00CB75A2"/>
    <w:rsid w:val="00CB7E4B"/>
    <w:rsid w:val="00CB7F58"/>
    <w:rsid w:val="00CC07E1"/>
    <w:rsid w:val="00CC0952"/>
    <w:rsid w:val="00CC0B7F"/>
    <w:rsid w:val="00CC1548"/>
    <w:rsid w:val="00CC1DD5"/>
    <w:rsid w:val="00CC3673"/>
    <w:rsid w:val="00CC3714"/>
    <w:rsid w:val="00CC4906"/>
    <w:rsid w:val="00CC4A1B"/>
    <w:rsid w:val="00CC5F9B"/>
    <w:rsid w:val="00CC610B"/>
    <w:rsid w:val="00CC702F"/>
    <w:rsid w:val="00CC74BE"/>
    <w:rsid w:val="00CC756C"/>
    <w:rsid w:val="00CC763D"/>
    <w:rsid w:val="00CC7674"/>
    <w:rsid w:val="00CD06FA"/>
    <w:rsid w:val="00CD1100"/>
    <w:rsid w:val="00CD1C89"/>
    <w:rsid w:val="00CD1D8C"/>
    <w:rsid w:val="00CD24B8"/>
    <w:rsid w:val="00CD2B9D"/>
    <w:rsid w:val="00CD2C14"/>
    <w:rsid w:val="00CD2D1C"/>
    <w:rsid w:val="00CD32E2"/>
    <w:rsid w:val="00CD3324"/>
    <w:rsid w:val="00CD339B"/>
    <w:rsid w:val="00CD4824"/>
    <w:rsid w:val="00CD4878"/>
    <w:rsid w:val="00CD5035"/>
    <w:rsid w:val="00CD5D12"/>
    <w:rsid w:val="00CD69B0"/>
    <w:rsid w:val="00CD74ED"/>
    <w:rsid w:val="00CD79D0"/>
    <w:rsid w:val="00CE0353"/>
    <w:rsid w:val="00CE0663"/>
    <w:rsid w:val="00CE1971"/>
    <w:rsid w:val="00CE1A3A"/>
    <w:rsid w:val="00CE234F"/>
    <w:rsid w:val="00CE3046"/>
    <w:rsid w:val="00CE457D"/>
    <w:rsid w:val="00CE4F0A"/>
    <w:rsid w:val="00CE5ADB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0C"/>
    <w:rsid w:val="00D04C99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6CB0"/>
    <w:rsid w:val="00D16FE0"/>
    <w:rsid w:val="00D1767E"/>
    <w:rsid w:val="00D21C1D"/>
    <w:rsid w:val="00D21E20"/>
    <w:rsid w:val="00D21E8F"/>
    <w:rsid w:val="00D22433"/>
    <w:rsid w:val="00D241A8"/>
    <w:rsid w:val="00D24DB2"/>
    <w:rsid w:val="00D25BF3"/>
    <w:rsid w:val="00D26247"/>
    <w:rsid w:val="00D26395"/>
    <w:rsid w:val="00D26FB5"/>
    <w:rsid w:val="00D27546"/>
    <w:rsid w:val="00D27BE4"/>
    <w:rsid w:val="00D27CCA"/>
    <w:rsid w:val="00D30097"/>
    <w:rsid w:val="00D3058D"/>
    <w:rsid w:val="00D31F95"/>
    <w:rsid w:val="00D32208"/>
    <w:rsid w:val="00D327CD"/>
    <w:rsid w:val="00D327E3"/>
    <w:rsid w:val="00D33B13"/>
    <w:rsid w:val="00D34597"/>
    <w:rsid w:val="00D34F17"/>
    <w:rsid w:val="00D351DE"/>
    <w:rsid w:val="00D36A74"/>
    <w:rsid w:val="00D3750E"/>
    <w:rsid w:val="00D41023"/>
    <w:rsid w:val="00D41819"/>
    <w:rsid w:val="00D436E5"/>
    <w:rsid w:val="00D43EF1"/>
    <w:rsid w:val="00D441BF"/>
    <w:rsid w:val="00D441E3"/>
    <w:rsid w:val="00D45F5A"/>
    <w:rsid w:val="00D45FFE"/>
    <w:rsid w:val="00D475D0"/>
    <w:rsid w:val="00D47D5B"/>
    <w:rsid w:val="00D5137F"/>
    <w:rsid w:val="00D51BD6"/>
    <w:rsid w:val="00D545AC"/>
    <w:rsid w:val="00D54940"/>
    <w:rsid w:val="00D54DD5"/>
    <w:rsid w:val="00D550C2"/>
    <w:rsid w:val="00D557A5"/>
    <w:rsid w:val="00D55CA4"/>
    <w:rsid w:val="00D5610A"/>
    <w:rsid w:val="00D5610B"/>
    <w:rsid w:val="00D568CE"/>
    <w:rsid w:val="00D5720F"/>
    <w:rsid w:val="00D5754F"/>
    <w:rsid w:val="00D60C61"/>
    <w:rsid w:val="00D60CAB"/>
    <w:rsid w:val="00D60CF8"/>
    <w:rsid w:val="00D6101A"/>
    <w:rsid w:val="00D611AE"/>
    <w:rsid w:val="00D620E4"/>
    <w:rsid w:val="00D62410"/>
    <w:rsid w:val="00D62452"/>
    <w:rsid w:val="00D62466"/>
    <w:rsid w:val="00D62B95"/>
    <w:rsid w:val="00D63042"/>
    <w:rsid w:val="00D631B7"/>
    <w:rsid w:val="00D6385C"/>
    <w:rsid w:val="00D646B5"/>
    <w:rsid w:val="00D6517C"/>
    <w:rsid w:val="00D6552A"/>
    <w:rsid w:val="00D65ECB"/>
    <w:rsid w:val="00D66827"/>
    <w:rsid w:val="00D6691B"/>
    <w:rsid w:val="00D66EF9"/>
    <w:rsid w:val="00D67638"/>
    <w:rsid w:val="00D70AFA"/>
    <w:rsid w:val="00D70D5F"/>
    <w:rsid w:val="00D7216B"/>
    <w:rsid w:val="00D723AC"/>
    <w:rsid w:val="00D724CF"/>
    <w:rsid w:val="00D72A80"/>
    <w:rsid w:val="00D7414D"/>
    <w:rsid w:val="00D74D33"/>
    <w:rsid w:val="00D758D1"/>
    <w:rsid w:val="00D75AA1"/>
    <w:rsid w:val="00D75CFF"/>
    <w:rsid w:val="00D801FB"/>
    <w:rsid w:val="00D81491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87E5B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4646"/>
    <w:rsid w:val="00D9584F"/>
    <w:rsid w:val="00D963A4"/>
    <w:rsid w:val="00D9747A"/>
    <w:rsid w:val="00DA12CB"/>
    <w:rsid w:val="00DA16B7"/>
    <w:rsid w:val="00DA180E"/>
    <w:rsid w:val="00DA21A6"/>
    <w:rsid w:val="00DA2F81"/>
    <w:rsid w:val="00DA44F8"/>
    <w:rsid w:val="00DA492F"/>
    <w:rsid w:val="00DA5972"/>
    <w:rsid w:val="00DA6095"/>
    <w:rsid w:val="00DA6602"/>
    <w:rsid w:val="00DA6BD8"/>
    <w:rsid w:val="00DA7180"/>
    <w:rsid w:val="00DA7383"/>
    <w:rsid w:val="00DA773E"/>
    <w:rsid w:val="00DA7B24"/>
    <w:rsid w:val="00DB015C"/>
    <w:rsid w:val="00DB08AB"/>
    <w:rsid w:val="00DB0B4C"/>
    <w:rsid w:val="00DB2944"/>
    <w:rsid w:val="00DB2D33"/>
    <w:rsid w:val="00DB381A"/>
    <w:rsid w:val="00DB4693"/>
    <w:rsid w:val="00DB5575"/>
    <w:rsid w:val="00DB5B69"/>
    <w:rsid w:val="00DB6222"/>
    <w:rsid w:val="00DB68DE"/>
    <w:rsid w:val="00DB6B73"/>
    <w:rsid w:val="00DB6C5F"/>
    <w:rsid w:val="00DB72B5"/>
    <w:rsid w:val="00DC0C94"/>
    <w:rsid w:val="00DC0E01"/>
    <w:rsid w:val="00DC15E3"/>
    <w:rsid w:val="00DC21A1"/>
    <w:rsid w:val="00DC26FA"/>
    <w:rsid w:val="00DC2F10"/>
    <w:rsid w:val="00DC3483"/>
    <w:rsid w:val="00DC3B31"/>
    <w:rsid w:val="00DC4EBA"/>
    <w:rsid w:val="00DC576F"/>
    <w:rsid w:val="00DC58B7"/>
    <w:rsid w:val="00DC6DC2"/>
    <w:rsid w:val="00DC7D5F"/>
    <w:rsid w:val="00DC7DE7"/>
    <w:rsid w:val="00DD0A66"/>
    <w:rsid w:val="00DD16B5"/>
    <w:rsid w:val="00DD16BB"/>
    <w:rsid w:val="00DD1B12"/>
    <w:rsid w:val="00DD1B21"/>
    <w:rsid w:val="00DD2760"/>
    <w:rsid w:val="00DD332E"/>
    <w:rsid w:val="00DD37BD"/>
    <w:rsid w:val="00DD37D7"/>
    <w:rsid w:val="00DD5354"/>
    <w:rsid w:val="00DD55BC"/>
    <w:rsid w:val="00DD7402"/>
    <w:rsid w:val="00DD7AB2"/>
    <w:rsid w:val="00DE0C37"/>
    <w:rsid w:val="00DE2455"/>
    <w:rsid w:val="00DE2990"/>
    <w:rsid w:val="00DE2E0D"/>
    <w:rsid w:val="00DE2E20"/>
    <w:rsid w:val="00DE3BD2"/>
    <w:rsid w:val="00DE3D4F"/>
    <w:rsid w:val="00DE440B"/>
    <w:rsid w:val="00DE4710"/>
    <w:rsid w:val="00DE4CC7"/>
    <w:rsid w:val="00DE4D21"/>
    <w:rsid w:val="00DE4DF9"/>
    <w:rsid w:val="00DE7057"/>
    <w:rsid w:val="00DE7371"/>
    <w:rsid w:val="00DE7FE9"/>
    <w:rsid w:val="00DF0178"/>
    <w:rsid w:val="00DF025B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C33"/>
    <w:rsid w:val="00DF5E9B"/>
    <w:rsid w:val="00DF65CB"/>
    <w:rsid w:val="00DF7113"/>
    <w:rsid w:val="00DF780D"/>
    <w:rsid w:val="00DF7B25"/>
    <w:rsid w:val="00E0047E"/>
    <w:rsid w:val="00E00611"/>
    <w:rsid w:val="00E00672"/>
    <w:rsid w:val="00E01043"/>
    <w:rsid w:val="00E0248C"/>
    <w:rsid w:val="00E02A8A"/>
    <w:rsid w:val="00E02ACA"/>
    <w:rsid w:val="00E02F6C"/>
    <w:rsid w:val="00E03109"/>
    <w:rsid w:val="00E038FF"/>
    <w:rsid w:val="00E0438A"/>
    <w:rsid w:val="00E0446C"/>
    <w:rsid w:val="00E044A4"/>
    <w:rsid w:val="00E04C02"/>
    <w:rsid w:val="00E06309"/>
    <w:rsid w:val="00E06A04"/>
    <w:rsid w:val="00E06BB4"/>
    <w:rsid w:val="00E07C03"/>
    <w:rsid w:val="00E07E90"/>
    <w:rsid w:val="00E1024C"/>
    <w:rsid w:val="00E10E69"/>
    <w:rsid w:val="00E115C7"/>
    <w:rsid w:val="00E11AC8"/>
    <w:rsid w:val="00E11E94"/>
    <w:rsid w:val="00E13F7F"/>
    <w:rsid w:val="00E14178"/>
    <w:rsid w:val="00E14604"/>
    <w:rsid w:val="00E147D7"/>
    <w:rsid w:val="00E14EE0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B3"/>
    <w:rsid w:val="00E21252"/>
    <w:rsid w:val="00E2305E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4898"/>
    <w:rsid w:val="00E34AD8"/>
    <w:rsid w:val="00E34D1C"/>
    <w:rsid w:val="00E3524B"/>
    <w:rsid w:val="00E35D86"/>
    <w:rsid w:val="00E37579"/>
    <w:rsid w:val="00E37FCD"/>
    <w:rsid w:val="00E407DF"/>
    <w:rsid w:val="00E40C4A"/>
    <w:rsid w:val="00E41142"/>
    <w:rsid w:val="00E417B6"/>
    <w:rsid w:val="00E41B46"/>
    <w:rsid w:val="00E41CD2"/>
    <w:rsid w:val="00E41DF3"/>
    <w:rsid w:val="00E43556"/>
    <w:rsid w:val="00E44456"/>
    <w:rsid w:val="00E44F1A"/>
    <w:rsid w:val="00E45B0C"/>
    <w:rsid w:val="00E46283"/>
    <w:rsid w:val="00E503B9"/>
    <w:rsid w:val="00E50A61"/>
    <w:rsid w:val="00E50E07"/>
    <w:rsid w:val="00E539B0"/>
    <w:rsid w:val="00E5444C"/>
    <w:rsid w:val="00E54FFB"/>
    <w:rsid w:val="00E557FA"/>
    <w:rsid w:val="00E55DE4"/>
    <w:rsid w:val="00E569F9"/>
    <w:rsid w:val="00E56C8D"/>
    <w:rsid w:val="00E5742D"/>
    <w:rsid w:val="00E600D3"/>
    <w:rsid w:val="00E60113"/>
    <w:rsid w:val="00E60534"/>
    <w:rsid w:val="00E6091F"/>
    <w:rsid w:val="00E614DE"/>
    <w:rsid w:val="00E6163B"/>
    <w:rsid w:val="00E61951"/>
    <w:rsid w:val="00E61B7D"/>
    <w:rsid w:val="00E62101"/>
    <w:rsid w:val="00E622B3"/>
    <w:rsid w:val="00E625D7"/>
    <w:rsid w:val="00E627A7"/>
    <w:rsid w:val="00E63477"/>
    <w:rsid w:val="00E64648"/>
    <w:rsid w:val="00E64A3F"/>
    <w:rsid w:val="00E64C4A"/>
    <w:rsid w:val="00E65E06"/>
    <w:rsid w:val="00E667F5"/>
    <w:rsid w:val="00E67270"/>
    <w:rsid w:val="00E67EF5"/>
    <w:rsid w:val="00E70411"/>
    <w:rsid w:val="00E7118E"/>
    <w:rsid w:val="00E71C47"/>
    <w:rsid w:val="00E71E4A"/>
    <w:rsid w:val="00E7322D"/>
    <w:rsid w:val="00E73890"/>
    <w:rsid w:val="00E75039"/>
    <w:rsid w:val="00E7522A"/>
    <w:rsid w:val="00E755FD"/>
    <w:rsid w:val="00E7596D"/>
    <w:rsid w:val="00E75A22"/>
    <w:rsid w:val="00E75DF1"/>
    <w:rsid w:val="00E80306"/>
    <w:rsid w:val="00E809AB"/>
    <w:rsid w:val="00E811FE"/>
    <w:rsid w:val="00E81AC2"/>
    <w:rsid w:val="00E82564"/>
    <w:rsid w:val="00E82B24"/>
    <w:rsid w:val="00E835A2"/>
    <w:rsid w:val="00E8434D"/>
    <w:rsid w:val="00E855E0"/>
    <w:rsid w:val="00E85649"/>
    <w:rsid w:val="00E85EA7"/>
    <w:rsid w:val="00E85F8A"/>
    <w:rsid w:val="00E8601A"/>
    <w:rsid w:val="00E869B7"/>
    <w:rsid w:val="00E86EF9"/>
    <w:rsid w:val="00E879F7"/>
    <w:rsid w:val="00E90056"/>
    <w:rsid w:val="00E90134"/>
    <w:rsid w:val="00E9038A"/>
    <w:rsid w:val="00E90F12"/>
    <w:rsid w:val="00E91043"/>
    <w:rsid w:val="00E917AE"/>
    <w:rsid w:val="00E93346"/>
    <w:rsid w:val="00E9390B"/>
    <w:rsid w:val="00E93916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1"/>
    <w:rsid w:val="00EA67B4"/>
    <w:rsid w:val="00EA7755"/>
    <w:rsid w:val="00EB0144"/>
    <w:rsid w:val="00EB0306"/>
    <w:rsid w:val="00EB063C"/>
    <w:rsid w:val="00EB06C1"/>
    <w:rsid w:val="00EB0906"/>
    <w:rsid w:val="00EB15AC"/>
    <w:rsid w:val="00EB2677"/>
    <w:rsid w:val="00EB3120"/>
    <w:rsid w:val="00EB3770"/>
    <w:rsid w:val="00EB38C1"/>
    <w:rsid w:val="00EB3E2D"/>
    <w:rsid w:val="00EB42D2"/>
    <w:rsid w:val="00EB55C5"/>
    <w:rsid w:val="00EB5BF4"/>
    <w:rsid w:val="00EB6C81"/>
    <w:rsid w:val="00EB79F7"/>
    <w:rsid w:val="00EC14ED"/>
    <w:rsid w:val="00EC220F"/>
    <w:rsid w:val="00EC2935"/>
    <w:rsid w:val="00EC2D78"/>
    <w:rsid w:val="00EC2EF4"/>
    <w:rsid w:val="00EC3661"/>
    <w:rsid w:val="00EC47FC"/>
    <w:rsid w:val="00EC689E"/>
    <w:rsid w:val="00EC732D"/>
    <w:rsid w:val="00EC79F8"/>
    <w:rsid w:val="00EC7BFD"/>
    <w:rsid w:val="00EC7DDD"/>
    <w:rsid w:val="00ED028B"/>
    <w:rsid w:val="00ED04C7"/>
    <w:rsid w:val="00ED06A3"/>
    <w:rsid w:val="00ED0CC4"/>
    <w:rsid w:val="00ED261D"/>
    <w:rsid w:val="00ED2C3E"/>
    <w:rsid w:val="00ED394E"/>
    <w:rsid w:val="00ED7202"/>
    <w:rsid w:val="00EE089E"/>
    <w:rsid w:val="00EE24B4"/>
    <w:rsid w:val="00EE32EC"/>
    <w:rsid w:val="00EE33BE"/>
    <w:rsid w:val="00EE34F8"/>
    <w:rsid w:val="00EE38EA"/>
    <w:rsid w:val="00EE432A"/>
    <w:rsid w:val="00EE4695"/>
    <w:rsid w:val="00EE50A0"/>
    <w:rsid w:val="00EE5428"/>
    <w:rsid w:val="00EE60F0"/>
    <w:rsid w:val="00EE68E8"/>
    <w:rsid w:val="00EE717E"/>
    <w:rsid w:val="00EE719D"/>
    <w:rsid w:val="00EE74AD"/>
    <w:rsid w:val="00EF2749"/>
    <w:rsid w:val="00EF2B68"/>
    <w:rsid w:val="00EF2EDD"/>
    <w:rsid w:val="00EF3FB4"/>
    <w:rsid w:val="00EF4049"/>
    <w:rsid w:val="00EF465E"/>
    <w:rsid w:val="00EF57EB"/>
    <w:rsid w:val="00EF6A5B"/>
    <w:rsid w:val="00EF74A0"/>
    <w:rsid w:val="00EF7AAF"/>
    <w:rsid w:val="00F00318"/>
    <w:rsid w:val="00F00393"/>
    <w:rsid w:val="00F005D1"/>
    <w:rsid w:val="00F01B7C"/>
    <w:rsid w:val="00F01D35"/>
    <w:rsid w:val="00F0228F"/>
    <w:rsid w:val="00F02A4F"/>
    <w:rsid w:val="00F03318"/>
    <w:rsid w:val="00F033C8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07DD5"/>
    <w:rsid w:val="00F10691"/>
    <w:rsid w:val="00F10933"/>
    <w:rsid w:val="00F10BCA"/>
    <w:rsid w:val="00F10DB1"/>
    <w:rsid w:val="00F114A5"/>
    <w:rsid w:val="00F12718"/>
    <w:rsid w:val="00F12FF6"/>
    <w:rsid w:val="00F13450"/>
    <w:rsid w:val="00F13507"/>
    <w:rsid w:val="00F136EF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652"/>
    <w:rsid w:val="00F23903"/>
    <w:rsid w:val="00F2452F"/>
    <w:rsid w:val="00F24D4E"/>
    <w:rsid w:val="00F24F65"/>
    <w:rsid w:val="00F254C3"/>
    <w:rsid w:val="00F263C5"/>
    <w:rsid w:val="00F26B48"/>
    <w:rsid w:val="00F2761B"/>
    <w:rsid w:val="00F27B71"/>
    <w:rsid w:val="00F3055C"/>
    <w:rsid w:val="00F30793"/>
    <w:rsid w:val="00F30805"/>
    <w:rsid w:val="00F3166E"/>
    <w:rsid w:val="00F3172A"/>
    <w:rsid w:val="00F31F2F"/>
    <w:rsid w:val="00F31F4A"/>
    <w:rsid w:val="00F32383"/>
    <w:rsid w:val="00F32E30"/>
    <w:rsid w:val="00F32F1A"/>
    <w:rsid w:val="00F32FF9"/>
    <w:rsid w:val="00F33FDC"/>
    <w:rsid w:val="00F34530"/>
    <w:rsid w:val="00F34894"/>
    <w:rsid w:val="00F35256"/>
    <w:rsid w:val="00F35517"/>
    <w:rsid w:val="00F358B0"/>
    <w:rsid w:val="00F3629B"/>
    <w:rsid w:val="00F36764"/>
    <w:rsid w:val="00F36BE1"/>
    <w:rsid w:val="00F37CA1"/>
    <w:rsid w:val="00F404F8"/>
    <w:rsid w:val="00F40E54"/>
    <w:rsid w:val="00F4156C"/>
    <w:rsid w:val="00F41925"/>
    <w:rsid w:val="00F419EA"/>
    <w:rsid w:val="00F419F3"/>
    <w:rsid w:val="00F42065"/>
    <w:rsid w:val="00F42F69"/>
    <w:rsid w:val="00F435B2"/>
    <w:rsid w:val="00F438E4"/>
    <w:rsid w:val="00F43BB5"/>
    <w:rsid w:val="00F45170"/>
    <w:rsid w:val="00F45C0A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6A61"/>
    <w:rsid w:val="00F5713A"/>
    <w:rsid w:val="00F57E05"/>
    <w:rsid w:val="00F57F3F"/>
    <w:rsid w:val="00F60A7A"/>
    <w:rsid w:val="00F60D85"/>
    <w:rsid w:val="00F60FDC"/>
    <w:rsid w:val="00F61DAF"/>
    <w:rsid w:val="00F61DEE"/>
    <w:rsid w:val="00F61DF6"/>
    <w:rsid w:val="00F61E96"/>
    <w:rsid w:val="00F62766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5CB"/>
    <w:rsid w:val="00F73AC2"/>
    <w:rsid w:val="00F73B2A"/>
    <w:rsid w:val="00F75050"/>
    <w:rsid w:val="00F75BF4"/>
    <w:rsid w:val="00F75C83"/>
    <w:rsid w:val="00F76378"/>
    <w:rsid w:val="00F766BC"/>
    <w:rsid w:val="00F7748F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6BA"/>
    <w:rsid w:val="00F84B17"/>
    <w:rsid w:val="00F84C01"/>
    <w:rsid w:val="00F85947"/>
    <w:rsid w:val="00F85D8C"/>
    <w:rsid w:val="00F90A8C"/>
    <w:rsid w:val="00F915FB"/>
    <w:rsid w:val="00F9308C"/>
    <w:rsid w:val="00F936C6"/>
    <w:rsid w:val="00F936EB"/>
    <w:rsid w:val="00F93A4A"/>
    <w:rsid w:val="00F93B97"/>
    <w:rsid w:val="00F94445"/>
    <w:rsid w:val="00F94A96"/>
    <w:rsid w:val="00F95663"/>
    <w:rsid w:val="00F96210"/>
    <w:rsid w:val="00F96603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1C4D"/>
    <w:rsid w:val="00FA22A8"/>
    <w:rsid w:val="00FA3A22"/>
    <w:rsid w:val="00FA4181"/>
    <w:rsid w:val="00FA46AD"/>
    <w:rsid w:val="00FA4C2C"/>
    <w:rsid w:val="00FA6616"/>
    <w:rsid w:val="00FA6C8B"/>
    <w:rsid w:val="00FA6D4F"/>
    <w:rsid w:val="00FA7156"/>
    <w:rsid w:val="00FA7DDA"/>
    <w:rsid w:val="00FB040A"/>
    <w:rsid w:val="00FB0F20"/>
    <w:rsid w:val="00FB1091"/>
    <w:rsid w:val="00FB18D1"/>
    <w:rsid w:val="00FB1928"/>
    <w:rsid w:val="00FB1BC4"/>
    <w:rsid w:val="00FB1EAB"/>
    <w:rsid w:val="00FB337E"/>
    <w:rsid w:val="00FB3D9E"/>
    <w:rsid w:val="00FB4F0F"/>
    <w:rsid w:val="00FB640B"/>
    <w:rsid w:val="00FB6FDA"/>
    <w:rsid w:val="00FB7414"/>
    <w:rsid w:val="00FB793D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518D"/>
    <w:rsid w:val="00FC539A"/>
    <w:rsid w:val="00FC5451"/>
    <w:rsid w:val="00FC6786"/>
    <w:rsid w:val="00FC6EB2"/>
    <w:rsid w:val="00FD0518"/>
    <w:rsid w:val="00FD189C"/>
    <w:rsid w:val="00FD1E46"/>
    <w:rsid w:val="00FD2D35"/>
    <w:rsid w:val="00FD342B"/>
    <w:rsid w:val="00FD3558"/>
    <w:rsid w:val="00FD4623"/>
    <w:rsid w:val="00FD4F18"/>
    <w:rsid w:val="00FD6207"/>
    <w:rsid w:val="00FD637E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00"/>
    <w:rsid w:val="00FE5714"/>
    <w:rsid w:val="00FE58D8"/>
    <w:rsid w:val="00FE63DD"/>
    <w:rsid w:val="00FE7DBE"/>
    <w:rsid w:val="00FE7EB7"/>
    <w:rsid w:val="00FF01DF"/>
    <w:rsid w:val="00FF0384"/>
    <w:rsid w:val="00FF0BD0"/>
    <w:rsid w:val="00FF1B04"/>
    <w:rsid w:val="00FF1EF7"/>
    <w:rsid w:val="00FF1F64"/>
    <w:rsid w:val="00FF3DA7"/>
    <w:rsid w:val="00FF4B1B"/>
    <w:rsid w:val="00FF581D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5190E1-BD6F-485A-BE16-5E723076C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13403</TotalTime>
  <Pages>13</Pages>
  <Words>6095</Words>
  <Characters>34742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40756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2153</cp:revision>
  <cp:lastPrinted>2016-03-14T03:10:00Z</cp:lastPrinted>
  <dcterms:created xsi:type="dcterms:W3CDTF">2015-09-07T23:01:00Z</dcterms:created>
  <dcterms:modified xsi:type="dcterms:W3CDTF">2016-03-14T03:31:00Z</dcterms:modified>
</cp:coreProperties>
</file>