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A2" w:rsidRPr="005D73A2" w:rsidRDefault="00A34D56" w:rsidP="005D73A2">
      <w:pPr>
        <w:jc w:val="center"/>
        <w:rPr>
          <w:sz w:val="44"/>
        </w:rPr>
      </w:pPr>
      <w:r w:rsidRPr="005D73A2">
        <w:rPr>
          <w:b/>
          <w:sz w:val="44"/>
        </w:rPr>
        <w:t>Problem #1</w:t>
      </w:r>
      <w:r w:rsidRPr="005D73A2">
        <w:rPr>
          <w:sz w:val="44"/>
        </w:rPr>
        <w:t xml:space="preserve"> - Exercise 8.1-2 (page 196)</w:t>
      </w:r>
    </w:p>
    <w:p w:rsidR="00D005F3" w:rsidRDefault="00A34D56">
      <w:r>
        <w:t>Prove that Counting Sort is Stable</w:t>
      </w:r>
    </w:p>
    <w:p w:rsidR="00A34D56" w:rsidRDefault="008121BA">
      <w:r>
        <w:rPr>
          <w:b/>
        </w:rPr>
        <w:t>Initial Call to function Counting Sort:</w:t>
      </w:r>
      <w:r w:rsidR="00A34D56">
        <w:t xml:space="preserve"> </w:t>
      </w:r>
      <w:proofErr w:type="spellStart"/>
      <w:r w:rsidR="00A34D56">
        <w:t>CountingSort</w:t>
      </w:r>
      <w:proofErr w:type="spellEnd"/>
      <w:r w:rsidR="00A34D56">
        <w:t xml:space="preserve">( </w:t>
      </w:r>
      <w:proofErr w:type="spellStart"/>
      <w:r w:rsidR="00A34D56">
        <w:t>Unsorted_Array</w:t>
      </w:r>
      <w:proofErr w:type="spellEnd"/>
      <w:r w:rsidR="00A34D56">
        <w:t xml:space="preserve">, </w:t>
      </w:r>
      <w:proofErr w:type="spellStart"/>
      <w:r w:rsidR="00A34D56">
        <w:t>Sorted_Array</w:t>
      </w:r>
      <w:proofErr w:type="spellEnd"/>
      <w:r w:rsidR="00A34D56">
        <w:t>, max(</w:t>
      </w:r>
      <w:proofErr w:type="spellStart"/>
      <w:r w:rsidR="00A34D56">
        <w:t>Unsorted_Array</w:t>
      </w:r>
      <w:proofErr w:type="spellEnd"/>
      <w:r w:rsidR="00A34D56">
        <w:t>) )</w:t>
      </w:r>
    </w:p>
    <w:tbl>
      <w:tblPr>
        <w:tblStyle w:val="TableGrid"/>
        <w:tblW w:w="0" w:type="auto"/>
        <w:jc w:val="center"/>
        <w:tblLook w:val="04A0"/>
      </w:tblPr>
      <w:tblGrid>
        <w:gridCol w:w="558"/>
        <w:gridCol w:w="3456"/>
        <w:gridCol w:w="6354"/>
      </w:tblGrid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/>
        </w:tc>
        <w:tc>
          <w:tcPr>
            <w:tcW w:w="3456" w:type="dxa"/>
          </w:tcPr>
          <w:p w:rsidR="00A34D56" w:rsidRDefault="00A34D56" w:rsidP="00D005F3">
            <w:proofErr w:type="spellStart"/>
            <w:r w:rsidRPr="00A34D56">
              <w:rPr>
                <w:b/>
                <w:color w:val="0070C0"/>
              </w:rPr>
              <w:t>CountingSort</w:t>
            </w:r>
            <w:proofErr w:type="spellEnd"/>
            <w:r>
              <w:t>(A, B, k)</w:t>
            </w:r>
          </w:p>
        </w:tc>
        <w:tc>
          <w:tcPr>
            <w:tcW w:w="6354" w:type="dxa"/>
          </w:tcPr>
          <w:p w:rsidR="00A34D56" w:rsidRDefault="00A34D56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1</w:t>
            </w:r>
          </w:p>
        </w:tc>
        <w:tc>
          <w:tcPr>
            <w:tcW w:w="3456" w:type="dxa"/>
          </w:tcPr>
          <w:p w:rsidR="00A34D56" w:rsidRDefault="00A34D56" w:rsidP="00D005F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  <w:t xml:space="preserve">n = </w:t>
            </w:r>
            <w:proofErr w:type="spellStart"/>
            <w:r>
              <w:t>A.length</w:t>
            </w:r>
            <w:proofErr w:type="spellEnd"/>
          </w:p>
        </w:tc>
        <w:tc>
          <w:tcPr>
            <w:tcW w:w="6354" w:type="dxa"/>
          </w:tcPr>
          <w:p w:rsidR="00A34D56" w:rsidRDefault="00A34D56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2</w:t>
            </w:r>
          </w:p>
        </w:tc>
        <w:tc>
          <w:tcPr>
            <w:tcW w:w="3456" w:type="dxa"/>
          </w:tcPr>
          <w:p w:rsidR="00A34D56" w:rsidRDefault="00A34D56" w:rsidP="00270155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  <w:t xml:space="preserve">Let C[0 to k] </w:t>
            </w:r>
            <w:r w:rsidR="00270155">
              <w:t>be new array of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6354" w:type="dxa"/>
          </w:tcPr>
          <w:p w:rsidR="00A34D56" w:rsidRDefault="00A34D56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3</w:t>
            </w:r>
          </w:p>
        </w:tc>
        <w:tc>
          <w:tcPr>
            <w:tcW w:w="3456" w:type="dxa"/>
          </w:tcPr>
          <w:p w:rsidR="00A34D56" w:rsidRDefault="00A34D56" w:rsidP="00D005F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 w:rsidRPr="00A34D56">
              <w:rPr>
                <w:b/>
                <w:color w:val="0070C0"/>
              </w:rPr>
              <w:t>For</w:t>
            </w:r>
            <w:r>
              <w:t xml:space="preserve">(  j = 0 </w:t>
            </w:r>
            <w:r w:rsidRPr="00A34D56">
              <w:rPr>
                <w:b/>
                <w:color w:val="0070C0"/>
              </w:rPr>
              <w:t>to</w:t>
            </w:r>
            <w:r>
              <w:t xml:space="preserve"> k )</w:t>
            </w:r>
          </w:p>
        </w:tc>
        <w:tc>
          <w:tcPr>
            <w:tcW w:w="6354" w:type="dxa"/>
          </w:tcPr>
          <w:p w:rsidR="00A34D56" w:rsidRDefault="00A34D56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4</w:t>
            </w:r>
          </w:p>
        </w:tc>
        <w:tc>
          <w:tcPr>
            <w:tcW w:w="3456" w:type="dxa"/>
          </w:tcPr>
          <w:p w:rsidR="00A34D56" w:rsidRDefault="00A34D56" w:rsidP="00D005F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>
              <w:tab/>
              <w:t>C[j] = 0</w:t>
            </w:r>
          </w:p>
        </w:tc>
        <w:tc>
          <w:tcPr>
            <w:tcW w:w="6354" w:type="dxa"/>
          </w:tcPr>
          <w:p w:rsidR="00A34D56" w:rsidRPr="00A34D56" w:rsidRDefault="00A34D56">
            <w:pPr>
              <w:rPr>
                <w:b/>
                <w:color w:val="00B050"/>
              </w:rPr>
            </w:pPr>
            <w:r w:rsidRPr="00A34D56">
              <w:rPr>
                <w:b/>
                <w:color w:val="00B050"/>
              </w:rPr>
              <w:t>//---- Initialize the array</w:t>
            </w:r>
            <w:r>
              <w:rPr>
                <w:b/>
                <w:color w:val="00B050"/>
              </w:rPr>
              <w:t xml:space="preserve"> C to all 0's</w:t>
            </w:r>
          </w:p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5</w:t>
            </w:r>
          </w:p>
        </w:tc>
        <w:tc>
          <w:tcPr>
            <w:tcW w:w="3456" w:type="dxa"/>
          </w:tcPr>
          <w:p w:rsidR="00A34D56" w:rsidRDefault="00A34D56" w:rsidP="00A34D56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 w:rsidRPr="00A34D56">
              <w:rPr>
                <w:b/>
                <w:color w:val="0070C0"/>
              </w:rPr>
              <w:t>For</w:t>
            </w:r>
            <w:r>
              <w:t xml:space="preserve">( j = 0 </w:t>
            </w:r>
            <w:r w:rsidRPr="00A34D56">
              <w:rPr>
                <w:b/>
                <w:color w:val="0070C0"/>
              </w:rPr>
              <w:t>to</w:t>
            </w:r>
            <w:r>
              <w:t xml:space="preserve"> n)</w:t>
            </w:r>
          </w:p>
        </w:tc>
        <w:tc>
          <w:tcPr>
            <w:tcW w:w="6354" w:type="dxa"/>
          </w:tcPr>
          <w:p w:rsidR="00A34D56" w:rsidRDefault="00A34D56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6</w:t>
            </w:r>
          </w:p>
        </w:tc>
        <w:tc>
          <w:tcPr>
            <w:tcW w:w="3456" w:type="dxa"/>
          </w:tcPr>
          <w:p w:rsidR="00A34D56" w:rsidRDefault="00A34D56" w:rsidP="00A34D56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>
              <w:tab/>
              <w:t>C[ A[j] ]  = C[ A[j] ] +1</w:t>
            </w:r>
          </w:p>
        </w:tc>
        <w:tc>
          <w:tcPr>
            <w:tcW w:w="6354" w:type="dxa"/>
          </w:tcPr>
          <w:p w:rsidR="00A34D56" w:rsidRPr="00A34D56" w:rsidRDefault="00A34D56">
            <w:pPr>
              <w:rPr>
                <w:b/>
                <w:color w:val="00B050"/>
              </w:rPr>
            </w:pPr>
            <w:r w:rsidRPr="00A34D56">
              <w:rPr>
                <w:b/>
                <w:color w:val="00B050"/>
              </w:rPr>
              <w:t>//---- Push element A[j] onto the stack at C[ A[j] ]</w:t>
            </w:r>
          </w:p>
        </w:tc>
      </w:tr>
      <w:tr w:rsidR="00611003" w:rsidTr="00270155">
        <w:trPr>
          <w:jc w:val="center"/>
        </w:trPr>
        <w:tc>
          <w:tcPr>
            <w:tcW w:w="558" w:type="dxa"/>
          </w:tcPr>
          <w:p w:rsidR="00611003" w:rsidRDefault="00611003" w:rsidP="00D005F3">
            <w:pPr>
              <w:jc w:val="center"/>
            </w:pPr>
            <w:r>
              <w:t>7</w:t>
            </w:r>
          </w:p>
        </w:tc>
        <w:tc>
          <w:tcPr>
            <w:tcW w:w="3456" w:type="dxa"/>
          </w:tcPr>
          <w:p w:rsidR="00611003" w:rsidRDefault="00611003" w:rsidP="0061100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 w:rsidRPr="00A34D56">
              <w:rPr>
                <w:b/>
                <w:color w:val="0070C0"/>
              </w:rPr>
              <w:t>For</w:t>
            </w:r>
            <w:r>
              <w:t xml:space="preserve">( j = 1 </w:t>
            </w:r>
            <w:r w:rsidRPr="00A34D56">
              <w:rPr>
                <w:b/>
                <w:color w:val="0070C0"/>
              </w:rPr>
              <w:t>to</w:t>
            </w:r>
            <w:r>
              <w:t xml:space="preserve"> k)</w:t>
            </w:r>
          </w:p>
        </w:tc>
        <w:tc>
          <w:tcPr>
            <w:tcW w:w="6354" w:type="dxa"/>
          </w:tcPr>
          <w:p w:rsidR="00611003" w:rsidRDefault="00611003"/>
        </w:tc>
      </w:tr>
      <w:tr w:rsidR="00611003" w:rsidTr="00270155">
        <w:trPr>
          <w:jc w:val="center"/>
        </w:trPr>
        <w:tc>
          <w:tcPr>
            <w:tcW w:w="558" w:type="dxa"/>
          </w:tcPr>
          <w:p w:rsidR="00611003" w:rsidRDefault="00611003" w:rsidP="00D005F3">
            <w:pPr>
              <w:jc w:val="center"/>
            </w:pPr>
            <w:r>
              <w:t>8</w:t>
            </w:r>
          </w:p>
        </w:tc>
        <w:tc>
          <w:tcPr>
            <w:tcW w:w="3456" w:type="dxa"/>
          </w:tcPr>
          <w:p w:rsidR="00611003" w:rsidRDefault="00611003" w:rsidP="0099583C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>
              <w:tab/>
              <w:t xml:space="preserve">C[ </w:t>
            </w:r>
            <w:r w:rsidR="0099583C">
              <w:t>j</w:t>
            </w:r>
            <w:r>
              <w:t xml:space="preserve"> ]  = C[ </w:t>
            </w:r>
            <w:r w:rsidR="0099583C">
              <w:t>j</w:t>
            </w:r>
            <w:r>
              <w:t xml:space="preserve"> ] + C[ </w:t>
            </w:r>
            <w:r w:rsidR="0099583C">
              <w:t>j</w:t>
            </w:r>
            <w:r>
              <w:t xml:space="preserve"> -1 ]</w:t>
            </w:r>
          </w:p>
        </w:tc>
        <w:tc>
          <w:tcPr>
            <w:tcW w:w="6354" w:type="dxa"/>
          </w:tcPr>
          <w:p w:rsidR="00611003" w:rsidRPr="00E85C46" w:rsidRDefault="00E85C46">
            <w:pPr>
              <w:rPr>
                <w:b/>
                <w:color w:val="00B050"/>
              </w:rPr>
            </w:pPr>
            <w:r w:rsidRPr="00E85C46">
              <w:rPr>
                <w:b/>
                <w:color w:val="00B050"/>
              </w:rPr>
              <w:t>//---- Place all previous, lower value stacks under the stack at C[j]</w:t>
            </w:r>
          </w:p>
        </w:tc>
      </w:tr>
      <w:tr w:rsidR="006D2939" w:rsidTr="00270155">
        <w:trPr>
          <w:jc w:val="center"/>
        </w:trPr>
        <w:tc>
          <w:tcPr>
            <w:tcW w:w="558" w:type="dxa"/>
          </w:tcPr>
          <w:p w:rsidR="006D2939" w:rsidRDefault="006D2939" w:rsidP="00D005F3">
            <w:pPr>
              <w:jc w:val="center"/>
            </w:pPr>
            <w:r>
              <w:t>9</w:t>
            </w:r>
          </w:p>
        </w:tc>
        <w:tc>
          <w:tcPr>
            <w:tcW w:w="3456" w:type="dxa"/>
          </w:tcPr>
          <w:p w:rsidR="006D2939" w:rsidRDefault="006D2939" w:rsidP="006D2939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 w:rsidRPr="00A34D56">
              <w:rPr>
                <w:b/>
                <w:color w:val="0070C0"/>
              </w:rPr>
              <w:t>For</w:t>
            </w:r>
            <w:r>
              <w:t xml:space="preserve">( j = n </w:t>
            </w:r>
            <w:proofErr w:type="spellStart"/>
            <w:r>
              <w:rPr>
                <w:b/>
                <w:color w:val="0070C0"/>
              </w:rPr>
              <w:t>downto</w:t>
            </w:r>
            <w:proofErr w:type="spellEnd"/>
            <w:r>
              <w:t xml:space="preserve"> 1)</w:t>
            </w:r>
          </w:p>
        </w:tc>
        <w:tc>
          <w:tcPr>
            <w:tcW w:w="6354" w:type="dxa"/>
          </w:tcPr>
          <w:p w:rsidR="006D2939" w:rsidRDefault="006D2939"/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10</w:t>
            </w:r>
          </w:p>
        </w:tc>
        <w:tc>
          <w:tcPr>
            <w:tcW w:w="3456" w:type="dxa"/>
          </w:tcPr>
          <w:p w:rsidR="00A34D56" w:rsidRDefault="006D2939" w:rsidP="00D005F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>
              <w:tab/>
              <w:t>B[ C[ A[j] ] ] = A[j]</w:t>
            </w:r>
          </w:p>
        </w:tc>
        <w:tc>
          <w:tcPr>
            <w:tcW w:w="6354" w:type="dxa"/>
          </w:tcPr>
          <w:p w:rsidR="00A34D56" w:rsidRPr="00E85C46" w:rsidRDefault="00E85C46">
            <w:pPr>
              <w:rPr>
                <w:b/>
                <w:color w:val="00B050"/>
              </w:rPr>
            </w:pPr>
            <w:r w:rsidRPr="00E85C46">
              <w:rPr>
                <w:b/>
                <w:color w:val="00B050"/>
              </w:rPr>
              <w:t>//----- Since stacks are FILO, populate B with the last equivalent value near to the end of the array</w:t>
            </w:r>
            <w:r w:rsidR="00CD5156">
              <w:rPr>
                <w:b/>
                <w:color w:val="00B050"/>
              </w:rPr>
              <w:t>.  This is determined by knowing the place in the relative stack from line</w:t>
            </w:r>
            <w:r w:rsidR="0021228B">
              <w:rPr>
                <w:b/>
                <w:color w:val="00B050"/>
              </w:rPr>
              <w:t>s</w:t>
            </w:r>
            <w:r w:rsidR="00CD5156">
              <w:rPr>
                <w:b/>
                <w:color w:val="00B050"/>
              </w:rPr>
              <w:t xml:space="preserve"> #</w:t>
            </w:r>
            <w:r w:rsidR="0021228B">
              <w:rPr>
                <w:b/>
                <w:color w:val="00B050"/>
              </w:rPr>
              <w:t>7-</w:t>
            </w:r>
            <w:r w:rsidR="00CD5156">
              <w:rPr>
                <w:b/>
                <w:color w:val="00B050"/>
              </w:rPr>
              <w:t>8</w:t>
            </w:r>
          </w:p>
        </w:tc>
      </w:tr>
      <w:tr w:rsidR="00A34D56" w:rsidTr="00270155">
        <w:trPr>
          <w:jc w:val="center"/>
        </w:trPr>
        <w:tc>
          <w:tcPr>
            <w:tcW w:w="558" w:type="dxa"/>
          </w:tcPr>
          <w:p w:rsidR="00A34D56" w:rsidRDefault="00A34D56" w:rsidP="00D005F3">
            <w:pPr>
              <w:jc w:val="center"/>
            </w:pPr>
            <w:r>
              <w:t>11</w:t>
            </w:r>
          </w:p>
        </w:tc>
        <w:tc>
          <w:tcPr>
            <w:tcW w:w="3456" w:type="dxa"/>
          </w:tcPr>
          <w:p w:rsidR="00A34D56" w:rsidRDefault="006D2939" w:rsidP="00D005F3">
            <w:pPr>
              <w:tabs>
                <w:tab w:val="left" w:pos="342"/>
                <w:tab w:val="left" w:pos="717"/>
                <w:tab w:val="left" w:pos="1062"/>
              </w:tabs>
            </w:pPr>
            <w:r>
              <w:tab/>
            </w:r>
            <w:r>
              <w:tab/>
              <w:t xml:space="preserve">C[ A[j] ] = C[ A[j] </w:t>
            </w:r>
            <w:r w:rsidR="00A35BDF">
              <w:t xml:space="preserve"> </w:t>
            </w:r>
            <w:r>
              <w:t>] -1</w:t>
            </w:r>
          </w:p>
        </w:tc>
        <w:tc>
          <w:tcPr>
            <w:tcW w:w="6354" w:type="dxa"/>
          </w:tcPr>
          <w:p w:rsidR="00A34D56" w:rsidRPr="00E85C46" w:rsidRDefault="00E85C46">
            <w:pPr>
              <w:rPr>
                <w:b/>
                <w:color w:val="00B050"/>
              </w:rPr>
            </w:pPr>
            <w:r w:rsidRPr="00E85C46">
              <w:rPr>
                <w:b/>
                <w:color w:val="00B050"/>
              </w:rPr>
              <w:t>//----- Pop the last element in stack C[A[j]] off the stack</w:t>
            </w:r>
          </w:p>
        </w:tc>
      </w:tr>
    </w:tbl>
    <w:p w:rsidR="00A34D56" w:rsidRDefault="00A34D56"/>
    <w:p w:rsidR="00611003" w:rsidRDefault="00A34D56">
      <w:r>
        <w:t xml:space="preserve">Stable sorting algorithms maintain the relative order of equivalent elements in the unsorted source array (e.g. </w:t>
      </w:r>
      <w:r w:rsidRPr="001E5D7E">
        <w:rPr>
          <w:i/>
        </w:rPr>
        <w:t>A</w:t>
      </w:r>
      <w:r>
        <w:t>).</w:t>
      </w:r>
      <w:r w:rsidR="00611003">
        <w:t xml:space="preserve"> </w:t>
      </w:r>
    </w:p>
    <w:p w:rsidR="00A34D56" w:rsidRDefault="00611003">
      <w:r>
        <w:t xml:space="preserve">Counting sort achieves stability by leveraging the characteristics of the stack data structure.  A stack maintains order by always placing new elements on top of all previous elements (i.e. as opposed to inserting the elements </w:t>
      </w:r>
      <w:r w:rsidR="008A4EBB">
        <w:t>at</w:t>
      </w:r>
      <w:r>
        <w:t xml:space="preserve"> the</w:t>
      </w:r>
      <w:r w:rsidR="008A4EBB">
        <w:t xml:space="preserve"> beginning or</w:t>
      </w:r>
      <w:r>
        <w:t xml:space="preserve"> </w:t>
      </w:r>
      <w:r w:rsidR="008A4EBB">
        <w:t xml:space="preserve">in the </w:t>
      </w:r>
      <w:r>
        <w:t>middle of the list of previous elements</w:t>
      </w:r>
      <w:r w:rsidR="00FC5772">
        <w:t>)</w:t>
      </w:r>
      <w:r>
        <w:t>.</w:t>
      </w:r>
    </w:p>
    <w:p w:rsidR="00611003" w:rsidRDefault="00624971" w:rsidP="00611003">
      <w:r>
        <w:t>In the pseud</w:t>
      </w:r>
      <w:r w:rsidR="00611003">
        <w:t xml:space="preserve">code above, array </w:t>
      </w:r>
      <w:r w:rsidR="00611003">
        <w:rPr>
          <w:i/>
        </w:rPr>
        <w:t>C</w:t>
      </w:r>
      <w:r w:rsidR="00611003">
        <w:t xml:space="preserve"> is essentially </w:t>
      </w:r>
      <w:r w:rsidR="00611003">
        <w:rPr>
          <w:i/>
        </w:rPr>
        <w:t>k+1</w:t>
      </w:r>
      <w:r w:rsidR="00611003">
        <w:t xml:space="preserve"> stacks.  Each stack stores the elements that have a specific integer value between </w:t>
      </w:r>
      <w:r w:rsidR="00611003">
        <w:rPr>
          <w:i/>
        </w:rPr>
        <w:t>0</w:t>
      </w:r>
      <w:r w:rsidR="00611003">
        <w:t xml:space="preserve"> and </w:t>
      </w:r>
      <w:r w:rsidR="00611003">
        <w:rPr>
          <w:i/>
        </w:rPr>
        <w:t>k</w:t>
      </w:r>
      <w:r w:rsidR="00611003">
        <w:t xml:space="preserve">.  </w:t>
      </w:r>
    </w:p>
    <w:p w:rsidR="00611003" w:rsidRDefault="00611003" w:rsidP="00611003">
      <w:pPr>
        <w:tabs>
          <w:tab w:val="left" w:pos="900"/>
        </w:tabs>
        <w:ind w:left="900" w:hanging="900"/>
      </w:pPr>
      <w:r w:rsidRPr="00611003">
        <w:rPr>
          <w:b/>
        </w:rPr>
        <w:t>Step#1:</w:t>
      </w:r>
      <w:r>
        <w:tab/>
        <w:t xml:space="preserve">Lines 5 and 6 are where the individual stacks </w:t>
      </w:r>
      <w:r w:rsidR="00030B67">
        <w:t xml:space="preserve">(i.e. array C) </w:t>
      </w:r>
      <w:r>
        <w:t xml:space="preserve">are populated.  Starting with the first element in </w:t>
      </w:r>
      <w:r w:rsidRPr="00611003">
        <w:rPr>
          <w:i/>
        </w:rPr>
        <w:t>A</w:t>
      </w:r>
      <w:r>
        <w:t xml:space="preserve">, elements are </w:t>
      </w:r>
      <w:r w:rsidR="005F2D11">
        <w:t>pushed</w:t>
      </w:r>
      <w:r>
        <w:t xml:space="preserve"> onto the </w:t>
      </w:r>
      <w:r>
        <w:rPr>
          <w:i/>
        </w:rPr>
        <w:t>k+1</w:t>
      </w:r>
      <w:r>
        <w:t xml:space="preserve"> stacks</w:t>
      </w:r>
      <w:r w:rsidR="00F347CB">
        <w:t xml:space="preserve"> based on the value of that element</w:t>
      </w:r>
      <w:r>
        <w:t>.  If an element A[</w:t>
      </w:r>
      <w:proofErr w:type="spellStart"/>
      <w:r w:rsidRPr="004D4AB1">
        <w:rPr>
          <w:i/>
        </w:rPr>
        <w:t>i</w:t>
      </w:r>
      <w:proofErr w:type="spellEnd"/>
      <w:r>
        <w:t>] (where 1≤</w:t>
      </w:r>
      <w:r w:rsidRPr="004D4AB1">
        <w:rPr>
          <w:i/>
        </w:rPr>
        <w:t>i</w:t>
      </w:r>
      <w:r>
        <w:t>≤</w:t>
      </w:r>
      <w:r w:rsidRPr="004D4AB1">
        <w:rPr>
          <w:i/>
        </w:rPr>
        <w:t>n</w:t>
      </w:r>
      <w:r>
        <w:t>) has the same value as an element A[</w:t>
      </w:r>
      <w:r w:rsidRPr="004D4AB1">
        <w:rPr>
          <w:i/>
        </w:rPr>
        <w:t>j</w:t>
      </w:r>
      <w:r>
        <w:t>] (where 1≤</w:t>
      </w:r>
      <w:r w:rsidRPr="004D4AB1">
        <w:rPr>
          <w:i/>
        </w:rPr>
        <w:t>j</w:t>
      </w:r>
      <w:r>
        <w:t>≤</w:t>
      </w:r>
      <w:r w:rsidRPr="004D4AB1">
        <w:rPr>
          <w:i/>
        </w:rPr>
        <w:t>i</w:t>
      </w:r>
      <w:r>
        <w:t>-1), then element A[</w:t>
      </w:r>
      <w:proofErr w:type="spellStart"/>
      <w:r w:rsidRPr="004D4AB1">
        <w:rPr>
          <w:i/>
        </w:rPr>
        <w:t>i</w:t>
      </w:r>
      <w:proofErr w:type="spellEnd"/>
      <w:r>
        <w:t>] is pushed onto the stack C[A[</w:t>
      </w:r>
      <w:proofErr w:type="spellStart"/>
      <w:r w:rsidRPr="004D4AB1">
        <w:rPr>
          <w:i/>
        </w:rPr>
        <w:t>i</w:t>
      </w:r>
      <w:proofErr w:type="spellEnd"/>
      <w:r>
        <w:t>]] on top of A[</w:t>
      </w:r>
      <w:r w:rsidRPr="004D4AB1">
        <w:rPr>
          <w:i/>
        </w:rPr>
        <w:t>j</w:t>
      </w:r>
      <w:r>
        <w:t>].</w:t>
      </w:r>
    </w:p>
    <w:p w:rsidR="006D2939" w:rsidRDefault="00611003" w:rsidP="00611003">
      <w:pPr>
        <w:tabs>
          <w:tab w:val="left" w:pos="900"/>
        </w:tabs>
        <w:ind w:left="900" w:hanging="900"/>
      </w:pPr>
      <w:r w:rsidRPr="00611003">
        <w:rPr>
          <w:b/>
        </w:rPr>
        <w:t>Step#</w:t>
      </w:r>
      <w:r>
        <w:rPr>
          <w:b/>
        </w:rPr>
        <w:t>2</w:t>
      </w:r>
      <w:r w:rsidRPr="00611003">
        <w:rPr>
          <w:b/>
        </w:rPr>
        <w:t>:</w:t>
      </w:r>
      <w:r>
        <w:tab/>
        <w:t>Since all stacks C[</w:t>
      </w:r>
      <w:proofErr w:type="spellStart"/>
      <w:r>
        <w:t>i</w:t>
      </w:r>
      <w:proofErr w:type="spellEnd"/>
      <w:r>
        <w:t xml:space="preserve">] (where </w:t>
      </w:r>
      <w:r w:rsidR="002626C6">
        <w:t>0≤i≤k</w:t>
      </w:r>
      <w:r>
        <w:t xml:space="preserve">) each individually maintain the relative order of equivalent elements, then stacking all lower value stacks C[j] (where </w:t>
      </w:r>
      <w:r w:rsidR="005407E9" w:rsidRPr="005407E9">
        <w:rPr>
          <w:i/>
        </w:rPr>
        <w:t>j</w:t>
      </w:r>
      <w:r w:rsidR="005407E9">
        <w:t xml:space="preserve"> is 0 to </w:t>
      </w:r>
      <w:r w:rsidR="005407E9" w:rsidRPr="005407E9">
        <w:rPr>
          <w:i/>
        </w:rPr>
        <w:t>i</w:t>
      </w:r>
      <w:r w:rsidR="005407E9">
        <w:t>-1</w:t>
      </w:r>
      <w:r>
        <w:t xml:space="preserve">) </w:t>
      </w:r>
      <w:r w:rsidR="005407E9">
        <w:t>b</w:t>
      </w:r>
      <w:r w:rsidR="00353269">
        <w:t>elow stack C[</w:t>
      </w:r>
      <w:proofErr w:type="spellStart"/>
      <w:r w:rsidR="00353269" w:rsidRPr="00353269">
        <w:rPr>
          <w:i/>
        </w:rPr>
        <w:t>i</w:t>
      </w:r>
      <w:proofErr w:type="spellEnd"/>
      <w:r w:rsidR="00353269">
        <w:t xml:space="preserve">] </w:t>
      </w:r>
      <w:r>
        <w:t xml:space="preserve">still maintains stability since now </w:t>
      </w:r>
      <w:r w:rsidR="006D2939">
        <w:t>stack</w:t>
      </w:r>
      <w:r>
        <w:t xml:space="preserve"> C[</w:t>
      </w:r>
      <w:proofErr w:type="spellStart"/>
      <w:r>
        <w:t>i</w:t>
      </w:r>
      <w:proofErr w:type="spellEnd"/>
      <w:r>
        <w:t xml:space="preserve">], </w:t>
      </w:r>
      <w:r w:rsidR="004D30B8">
        <w:t>is now on top of</w:t>
      </w:r>
      <w:r>
        <w:t xml:space="preserve"> the stacks C[0] </w:t>
      </w:r>
      <w:r w:rsidR="00D005F3">
        <w:sym w:font="Wingdings" w:char="F0E0"/>
      </w:r>
      <w:r w:rsidR="002641A3">
        <w:t xml:space="preserve"> C[1] </w:t>
      </w:r>
      <w:r w:rsidR="006D2939">
        <w:sym w:font="Wingdings" w:char="F0E0"/>
      </w:r>
      <w:r w:rsidR="006D2939">
        <w:t xml:space="preserve"> C[2] </w:t>
      </w:r>
      <w:r w:rsidR="006D2939">
        <w:sym w:font="Wingdings" w:char="F0E0"/>
      </w:r>
      <w:r w:rsidR="006D2939">
        <w:t xml:space="preserve"> … </w:t>
      </w:r>
      <w:r w:rsidR="006D2939">
        <w:sym w:font="Wingdings" w:char="F0E0"/>
      </w:r>
      <w:r w:rsidR="006D2939">
        <w:t xml:space="preserve"> C[i</w:t>
      </w:r>
      <w:r w:rsidR="004B5A30">
        <w:t>-1</w:t>
      </w:r>
      <w:r w:rsidR="006D2939">
        <w:t>]</w:t>
      </w:r>
      <w:r w:rsidR="004D30B8">
        <w:t xml:space="preserve">.  </w:t>
      </w:r>
      <w:r w:rsidR="00781303">
        <w:t>As such,</w:t>
      </w:r>
      <w:r w:rsidR="004D30B8">
        <w:t xml:space="preserve"> the stacks are individually (i.e. for equivalent elements) and collectively (i.e. for all lower value elements) </w:t>
      </w:r>
      <w:r w:rsidR="006D2939">
        <w:t xml:space="preserve">ordered.  This is done in lines </w:t>
      </w:r>
      <w:r w:rsidR="007A727B">
        <w:t>7 and 8</w:t>
      </w:r>
      <w:r w:rsidR="006D2939">
        <w:t xml:space="preserve"> above.</w:t>
      </w:r>
    </w:p>
    <w:p w:rsidR="006D2939" w:rsidRDefault="006D2939" w:rsidP="006D2939">
      <w:pPr>
        <w:tabs>
          <w:tab w:val="left" w:pos="900"/>
        </w:tabs>
        <w:ind w:left="900" w:hanging="900"/>
      </w:pPr>
      <w:r w:rsidRPr="00611003">
        <w:rPr>
          <w:b/>
        </w:rPr>
        <w:t>Step#</w:t>
      </w:r>
      <w:r>
        <w:rPr>
          <w:b/>
        </w:rPr>
        <w:t>3</w:t>
      </w:r>
      <w:r w:rsidRPr="00611003">
        <w:rPr>
          <w:b/>
        </w:rPr>
        <w:t>:</w:t>
      </w:r>
      <w:r>
        <w:tab/>
        <w:t xml:space="preserve">All stacks have the first in last out (FILO) property.  To maintain stability, the FILO property must be used properly in that the element on the top of the stack </w:t>
      </w:r>
      <w:r w:rsidR="00A47C0B">
        <w:t>must be</w:t>
      </w:r>
      <w:r>
        <w:t xml:space="preserve"> placed later in the sorted array </w:t>
      </w:r>
      <w:r w:rsidR="00733A19">
        <w:t>than</w:t>
      </w:r>
      <w:r>
        <w:t xml:space="preserve"> those elements below it on the stack.  </w:t>
      </w:r>
    </w:p>
    <w:p w:rsidR="00505E69" w:rsidRDefault="006D2939" w:rsidP="00CF1509">
      <w:pPr>
        <w:tabs>
          <w:tab w:val="left" w:pos="900"/>
        </w:tabs>
        <w:ind w:left="900" w:hanging="900"/>
      </w:pPr>
      <w:r>
        <w:tab/>
        <w:t>That is why in line</w:t>
      </w:r>
      <w:r w:rsidR="00841253">
        <w:t>s</w:t>
      </w:r>
      <w:r>
        <w:t xml:space="preserve"> </w:t>
      </w:r>
      <w:r w:rsidR="00C31EEF">
        <w:t>#</w:t>
      </w:r>
      <w:r>
        <w:t>9</w:t>
      </w:r>
      <w:r w:rsidR="00841253">
        <w:t xml:space="preserve"> and </w:t>
      </w:r>
      <w:r w:rsidR="00C31EEF">
        <w:t>#</w:t>
      </w:r>
      <w:r w:rsidR="00841253">
        <w:t>10</w:t>
      </w:r>
      <w:r>
        <w:t xml:space="preserve"> above, the unsorted source array </w:t>
      </w:r>
      <w:r w:rsidRPr="00C56A7C">
        <w:rPr>
          <w:i/>
        </w:rPr>
        <w:t>A</w:t>
      </w:r>
      <w:r>
        <w:t xml:space="preserve"> is read from the </w:t>
      </w:r>
      <w:r w:rsidR="00CF1509">
        <w:t>end</w:t>
      </w:r>
      <w:r>
        <w:t xml:space="preserve"> of the array to the </w:t>
      </w:r>
      <w:r w:rsidR="00CF1509">
        <w:t>beginning of the array</w:t>
      </w:r>
      <w:r>
        <w:t xml:space="preserve">.  </w:t>
      </w:r>
      <w:r w:rsidR="005F1A78">
        <w:t>By</w:t>
      </w:r>
      <w:r>
        <w:t xml:space="preserve"> </w:t>
      </w:r>
      <w:r w:rsidR="00841253">
        <w:t xml:space="preserve">doing </w:t>
      </w:r>
      <w:r w:rsidR="00C56A7C">
        <w:t>so</w:t>
      </w:r>
      <w:r w:rsidR="00841253">
        <w:t>, the s</w:t>
      </w:r>
      <w:r w:rsidR="0070003D">
        <w:t>orted array B is populated from the last element to the first element</w:t>
      </w:r>
      <w:r w:rsidR="00841253">
        <w:t xml:space="preserve"> </w:t>
      </w:r>
      <w:r w:rsidR="00841253">
        <w:lastRenderedPageBreak/>
        <w:t xml:space="preserve">by </w:t>
      </w:r>
      <w:r w:rsidR="00EA7FF5">
        <w:t>reading</w:t>
      </w:r>
      <w:r w:rsidR="0021228B">
        <w:t xml:space="preserve"> merged</w:t>
      </w:r>
      <w:r w:rsidR="00841253">
        <w:t xml:space="preserve"> stacks in array C</w:t>
      </w:r>
      <w:r w:rsidR="0021228B">
        <w:t xml:space="preserve"> (from line</w:t>
      </w:r>
      <w:r w:rsidR="008024AF">
        <w:t>s</w:t>
      </w:r>
      <w:r w:rsidR="0021228B">
        <w:t xml:space="preserve"> #</w:t>
      </w:r>
      <w:r w:rsidR="008024AF">
        <w:t>7-8)</w:t>
      </w:r>
      <w:r w:rsidR="00841253">
        <w:t>.  In line 11, the top of the stack for element val</w:t>
      </w:r>
      <w:r w:rsidR="002734EA">
        <w:t>ue A[</w:t>
      </w:r>
      <w:proofErr w:type="spellStart"/>
      <w:r w:rsidR="002734EA">
        <w:t>i</w:t>
      </w:r>
      <w:proofErr w:type="spellEnd"/>
      <w:r w:rsidR="002734EA">
        <w:t>] is popped off before any values below it on the stack (e.g. A[</w:t>
      </w:r>
      <w:r w:rsidR="002734EA">
        <w:rPr>
          <w:i/>
        </w:rPr>
        <w:t>j</w:t>
      </w:r>
      <w:r w:rsidR="002734EA">
        <w:t>]).</w:t>
      </w:r>
      <w:r w:rsidR="00CF1509">
        <w:t xml:space="preserve">  This ensures that the order of equivalent values in the original array A is maintained.</w:t>
      </w:r>
      <w:r w:rsidR="00505E69">
        <w:br w:type="page"/>
      </w:r>
    </w:p>
    <w:p w:rsidR="00D66636" w:rsidRPr="005D73A2" w:rsidRDefault="00D66636" w:rsidP="00D66636">
      <w:pPr>
        <w:jc w:val="center"/>
        <w:rPr>
          <w:sz w:val="44"/>
        </w:rPr>
      </w:pPr>
      <w:r w:rsidRPr="005D73A2">
        <w:rPr>
          <w:b/>
          <w:sz w:val="44"/>
        </w:rPr>
        <w:lastRenderedPageBreak/>
        <w:t>Problem #</w:t>
      </w:r>
      <w:r>
        <w:rPr>
          <w:b/>
          <w:sz w:val="44"/>
        </w:rPr>
        <w:t>2</w:t>
      </w:r>
    </w:p>
    <w:p w:rsidR="00611003" w:rsidRDefault="00D66636" w:rsidP="00611003">
      <w:pPr>
        <w:tabs>
          <w:tab w:val="left" w:pos="900"/>
        </w:tabs>
        <w:ind w:left="900" w:hanging="900"/>
      </w:pPr>
      <w:r>
        <w:t xml:space="preserve">Show how to sort integers in the range 1 to </w:t>
      </w:r>
      <w:proofErr w:type="spellStart"/>
      <w:r w:rsidRPr="00A45D3B">
        <w:rPr>
          <w:i/>
        </w:rPr>
        <w:t>n</w:t>
      </w:r>
      <w:r w:rsidRPr="00A45D3B">
        <w:rPr>
          <w:i/>
          <w:vertAlign w:val="superscript"/>
        </w:rPr>
        <w:t>d</w:t>
      </w:r>
      <w:proofErr w:type="spellEnd"/>
      <w:r>
        <w:rPr>
          <w:vertAlign w:val="superscript"/>
        </w:rPr>
        <w:softHyphen/>
      </w:r>
      <w:r>
        <w:t xml:space="preserve"> in Ɵ(</w:t>
      </w:r>
      <w:proofErr w:type="spellStart"/>
      <w:r w:rsidRPr="00A45D3B">
        <w:rPr>
          <w:i/>
        </w:rPr>
        <w:t>dn</w:t>
      </w:r>
      <w:proofErr w:type="spellEnd"/>
      <w:r>
        <w:t>).</w:t>
      </w:r>
    </w:p>
    <w:p w:rsidR="00D66636" w:rsidRDefault="00A45D3B" w:rsidP="00A45D3B">
      <w:r w:rsidRPr="00095C24">
        <w:rPr>
          <w:b/>
        </w:rPr>
        <w:t>Lemma 8.3</w:t>
      </w:r>
      <w:r>
        <w:t xml:space="preserve"> of the textbook says that given</w:t>
      </w:r>
      <w:r w:rsidR="00DD686C">
        <w:t xml:space="preserve"> a set of</w:t>
      </w:r>
      <w:r>
        <w:t xml:space="preserve"> </w:t>
      </w:r>
      <w:r w:rsidRPr="00A45D3B">
        <w:rPr>
          <w:i/>
        </w:rPr>
        <w:t>n</w:t>
      </w:r>
      <w:r>
        <w:t xml:space="preserve"> </w:t>
      </w:r>
      <w:r w:rsidRPr="00A45D3B">
        <w:rPr>
          <w:i/>
        </w:rPr>
        <w:t>d</w:t>
      </w:r>
      <w:r>
        <w:t>-digit numbers</w:t>
      </w:r>
      <w:r w:rsidR="00072D8B">
        <w:t xml:space="preserve"> where</w:t>
      </w:r>
      <w:r>
        <w:t xml:space="preserve"> each digit can take up to </w:t>
      </w:r>
      <w:r>
        <w:rPr>
          <w:i/>
        </w:rPr>
        <w:t>k</w:t>
      </w:r>
      <w:r>
        <w:t xml:space="preserve"> possible values, Radix Sort can sort </w:t>
      </w:r>
      <w:r w:rsidR="00072D8B">
        <w:t>this set of</w:t>
      </w:r>
      <w:r>
        <w:t xml:space="preserve"> numbers in Ɵ(</w:t>
      </w:r>
      <w:r w:rsidRPr="00A45D3B">
        <w:rPr>
          <w:i/>
        </w:rPr>
        <w:t>d</w:t>
      </w:r>
      <w:r>
        <w:t>*(</w:t>
      </w:r>
      <w:proofErr w:type="spellStart"/>
      <w:r w:rsidRPr="00A45D3B">
        <w:rPr>
          <w:i/>
        </w:rPr>
        <w:t>n</w:t>
      </w:r>
      <w:r>
        <w:t>+</w:t>
      </w:r>
      <w:r w:rsidRPr="00A45D3B">
        <w:rPr>
          <w:i/>
        </w:rPr>
        <w:t>k</w:t>
      </w:r>
      <w:proofErr w:type="spellEnd"/>
      <w:r>
        <w:t>)) time if the stable sort</w:t>
      </w:r>
      <w:r w:rsidR="00620ADC">
        <w:t xml:space="preserve"> algorithm</w:t>
      </w:r>
      <w:r>
        <w:t xml:space="preserve"> it uses takes Ɵ(</w:t>
      </w:r>
      <w:proofErr w:type="spellStart"/>
      <w:r w:rsidRPr="00BA6322">
        <w:rPr>
          <w:i/>
        </w:rPr>
        <w:t>n</w:t>
      </w:r>
      <w:r>
        <w:t>+</w:t>
      </w:r>
      <w:r w:rsidRPr="00BA6322">
        <w:rPr>
          <w:i/>
        </w:rPr>
        <w:t>k</w:t>
      </w:r>
      <w:proofErr w:type="spellEnd"/>
      <w:r>
        <w:t>) time.</w:t>
      </w:r>
    </w:p>
    <w:p w:rsidR="00367937" w:rsidRDefault="00367937" w:rsidP="00A45D3B"/>
    <w:p w:rsidR="00A45D3B" w:rsidRDefault="00A45D3B" w:rsidP="00A45D3B">
      <w:r w:rsidRPr="00A87AFB">
        <w:rPr>
          <w:b/>
        </w:rPr>
        <w:t>Step #1:</w:t>
      </w:r>
      <w:r>
        <w:t xml:space="preserve"> The </w:t>
      </w:r>
      <w:r>
        <w:rPr>
          <w:i/>
        </w:rPr>
        <w:t>n</w:t>
      </w:r>
      <w:r>
        <w:t xml:space="preserve"> integers in this question are by definition in base-10.  Convert the integers from base-10 to base-</w:t>
      </w:r>
      <w:r>
        <w:rPr>
          <w:i/>
        </w:rPr>
        <w:t>n</w:t>
      </w:r>
      <w:r>
        <w:t>.  This can be done in Ɵ(</w:t>
      </w:r>
      <w:proofErr w:type="spellStart"/>
      <w:r>
        <w:rPr>
          <w:i/>
        </w:rPr>
        <w:t>dn</w:t>
      </w:r>
      <w:proofErr w:type="spellEnd"/>
      <w:r>
        <w:t xml:space="preserve">) time.  </w:t>
      </w:r>
      <w:r w:rsidR="00A87AFB">
        <w:t>To convert, each number</w:t>
      </w:r>
      <w:r w:rsidR="00367937">
        <w:t xml:space="preserve"> in the range 1 to </w:t>
      </w:r>
      <w:proofErr w:type="spellStart"/>
      <w:r w:rsidR="00367937">
        <w:rPr>
          <w:i/>
        </w:rPr>
        <w:t>n</w:t>
      </w:r>
      <w:r w:rsidR="00367937">
        <w:rPr>
          <w:i/>
          <w:vertAlign w:val="superscript"/>
        </w:rPr>
        <w:t>d</w:t>
      </w:r>
      <w:proofErr w:type="spellEnd"/>
      <w:r w:rsidR="00A87AFB">
        <w:t xml:space="preserve"> to base-</w:t>
      </w:r>
      <w:r w:rsidR="00A87AFB">
        <w:rPr>
          <w:i/>
        </w:rPr>
        <w:t>n</w:t>
      </w:r>
      <w:r w:rsidR="00A87AFB">
        <w:t xml:space="preserve"> takes at most </w:t>
      </w:r>
      <w:r w:rsidR="00A87AFB">
        <w:rPr>
          <w:i/>
        </w:rPr>
        <w:t>d</w:t>
      </w:r>
      <w:r w:rsidR="00A87AFB">
        <w:t xml:space="preserve">+1 divisions; hence, to convert all </w:t>
      </w:r>
      <w:r w:rsidR="00A87AFB">
        <w:rPr>
          <w:i/>
        </w:rPr>
        <w:t>n</w:t>
      </w:r>
      <w:r w:rsidR="00A87AFB">
        <w:t xml:space="preserve"> digits takes Ɵ((</w:t>
      </w:r>
      <w:r w:rsidR="00A87AFB" w:rsidRPr="00A45D3B">
        <w:rPr>
          <w:i/>
        </w:rPr>
        <w:t>d</w:t>
      </w:r>
      <w:r w:rsidR="00A87AFB">
        <w:t>+1)*</w:t>
      </w:r>
      <w:r w:rsidR="00A87AFB">
        <w:rPr>
          <w:i/>
        </w:rPr>
        <w:t>n</w:t>
      </w:r>
      <w:r w:rsidR="00A87AFB">
        <w:t>)</w:t>
      </w:r>
      <w:r w:rsidR="00367937">
        <w:t>,</w:t>
      </w:r>
      <w:r w:rsidR="00A87AFB">
        <w:t xml:space="preserve"> which is Ɵ(</w:t>
      </w:r>
      <w:proofErr w:type="spellStart"/>
      <w:r w:rsidR="00A87AFB" w:rsidRPr="00A45D3B">
        <w:rPr>
          <w:i/>
        </w:rPr>
        <w:t>dn</w:t>
      </w:r>
      <w:proofErr w:type="spellEnd"/>
      <w:r w:rsidR="00A87AFB">
        <w:t>).</w:t>
      </w:r>
    </w:p>
    <w:p w:rsidR="00A87AFB" w:rsidRDefault="00A87AFB" w:rsidP="00A87AFB">
      <w:r w:rsidRPr="00A87AFB">
        <w:rPr>
          <w:b/>
        </w:rPr>
        <w:t>Step #</w:t>
      </w:r>
      <w:r>
        <w:rPr>
          <w:b/>
        </w:rPr>
        <w:t>2</w:t>
      </w:r>
      <w:r w:rsidRPr="00A87AFB">
        <w:rPr>
          <w:b/>
        </w:rPr>
        <w:t>:</w:t>
      </w:r>
      <w:r>
        <w:t xml:space="preserve"> Sort the </w:t>
      </w:r>
      <w:r>
        <w:rPr>
          <w:i/>
        </w:rPr>
        <w:t>n</w:t>
      </w:r>
      <w:r>
        <w:t xml:space="preserve"> </w:t>
      </w:r>
      <w:r w:rsidR="000D1FD0">
        <w:t>numbers now in base-n</w:t>
      </w:r>
      <w:r>
        <w:t xml:space="preserve"> using radix sort.  Each number </w:t>
      </w:r>
      <w:r>
        <w:rPr>
          <w:i/>
        </w:rPr>
        <w:t>n</w:t>
      </w:r>
      <w:r>
        <w:t xml:space="preserve"> has a maximum of </w:t>
      </w:r>
      <w:r>
        <w:rPr>
          <w:i/>
        </w:rPr>
        <w:t>d</w:t>
      </w:r>
      <w:r>
        <w:t xml:space="preserve"> non-zero digits, and each digit has a maximum of </w:t>
      </w:r>
      <w:r>
        <w:rPr>
          <w:i/>
        </w:rPr>
        <w:t>n</w:t>
      </w:r>
      <w:r>
        <w:t xml:space="preserve"> possible values.  As such based off lemma 8.3 mentioned above, the running time of this step is:</w:t>
      </w:r>
    </w:p>
    <w:p w:rsidR="00A87AFB" w:rsidRPr="00A87AFB" w:rsidRDefault="005B7892" w:rsidP="00A87AFB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n+k</m:t>
                  </m:r>
                </m:e>
              </m:d>
            </m:e>
          </m:d>
        </m:oMath>
      </m:oMathPara>
    </w:p>
    <w:p w:rsidR="005B7892" w:rsidRPr="00A87AFB" w:rsidRDefault="005B7892" w:rsidP="005B7892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n+n</m:t>
                  </m:r>
                </m:e>
              </m:d>
            </m:e>
          </m:d>
        </m:oMath>
      </m:oMathPara>
    </w:p>
    <w:p w:rsidR="005B7892" w:rsidRPr="00A87AFB" w:rsidRDefault="005B7892" w:rsidP="005B7892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d∙2n</m:t>
              </m:r>
            </m:e>
          </m:d>
        </m:oMath>
      </m:oMathPara>
    </w:p>
    <w:p w:rsidR="005B7892" w:rsidRPr="00A87AFB" w:rsidRDefault="005B7892" w:rsidP="005B7892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dn</m:t>
              </m:r>
            </m:e>
          </m:d>
        </m:oMath>
      </m:oMathPara>
    </w:p>
    <w:p w:rsidR="00A87AFB" w:rsidRDefault="005B7892" w:rsidP="00A45D3B">
      <w:r>
        <w:t>The total running time of this algorithm is then the combined running time of the two steps:</w:t>
      </w:r>
    </w:p>
    <w:p w:rsidR="005B7892" w:rsidRDefault="005B7892" w:rsidP="00A45D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Total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5B7892" w:rsidRDefault="005B7892" w:rsidP="00A45D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Total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dn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dn</m:t>
              </m:r>
            </m:e>
          </m:d>
        </m:oMath>
      </m:oMathPara>
    </w:p>
    <w:p w:rsidR="005B7892" w:rsidRDefault="005B7892" w:rsidP="00A45D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Total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dn</m:t>
              </m:r>
            </m:e>
          </m:d>
        </m:oMath>
      </m:oMathPara>
    </w:p>
    <w:p w:rsidR="009C4859" w:rsidRDefault="009C4859" w:rsidP="00A45D3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 xml:space="preserve"> is held c</w:t>
      </w:r>
      <w:r w:rsidR="00FA28E2">
        <w:rPr>
          <w:rFonts w:eastAsiaTheme="minorEastAsia"/>
        </w:rPr>
        <w:t>onstant, then for n much larger than d, this simplifies to</w:t>
      </w:r>
      <w:r>
        <w:rPr>
          <w:rFonts w:eastAsiaTheme="minorEastAsia"/>
        </w:rPr>
        <w:t xml:space="preserve">: </w:t>
      </w:r>
    </w:p>
    <w:p w:rsidR="009C4859" w:rsidRDefault="009C4859" w:rsidP="009C48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Total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9C4859" w:rsidRPr="009C4859" w:rsidRDefault="009C4859" w:rsidP="00A45D3B"/>
    <w:p w:rsidR="009E0206" w:rsidRDefault="009E0206">
      <w:r>
        <w:br w:type="page"/>
      </w:r>
    </w:p>
    <w:p w:rsidR="00D93B46" w:rsidRPr="00D93B46" w:rsidRDefault="009E0206" w:rsidP="00D93B46">
      <w:pPr>
        <w:jc w:val="center"/>
        <w:rPr>
          <w:sz w:val="48"/>
          <w:szCs w:val="48"/>
        </w:rPr>
      </w:pPr>
      <w:r w:rsidRPr="00D93B46">
        <w:rPr>
          <w:b/>
          <w:sz w:val="48"/>
          <w:szCs w:val="48"/>
        </w:rPr>
        <w:lastRenderedPageBreak/>
        <w:t xml:space="preserve">Problem #3 </w:t>
      </w:r>
      <w:r w:rsidRPr="00D93B46">
        <w:rPr>
          <w:sz w:val="48"/>
          <w:szCs w:val="48"/>
        </w:rPr>
        <w:t xml:space="preserve">- </w:t>
      </w:r>
      <w:r w:rsidR="006745EA" w:rsidRPr="00D93B46">
        <w:rPr>
          <w:sz w:val="48"/>
          <w:szCs w:val="48"/>
        </w:rPr>
        <w:t>Exercise 15.</w:t>
      </w:r>
      <w:r w:rsidR="00D93B46" w:rsidRPr="00D93B46">
        <w:rPr>
          <w:sz w:val="48"/>
          <w:szCs w:val="48"/>
        </w:rPr>
        <w:t>1-3 (page 370)</w:t>
      </w:r>
    </w:p>
    <w:p w:rsidR="006745EA" w:rsidRDefault="006745EA" w:rsidP="006745EA">
      <w:r>
        <w:t>Modify the cut rod algorithm to handle the case where cutting the rod has a cost.</w:t>
      </w:r>
      <w:r w:rsidR="001E40A5">
        <w:t xml:space="preserve">  Array "prices" is an array of length 0 to n and is the value contains the values for a rod of length </w:t>
      </w:r>
      <w:proofErr w:type="spellStart"/>
      <w:r w:rsidR="001E40A5">
        <w:rPr>
          <w:i/>
        </w:rPr>
        <w:t>i</w:t>
      </w:r>
      <w:proofErr w:type="spellEnd"/>
      <w:r w:rsidR="001E40A5">
        <w:t xml:space="preserve">, where </w:t>
      </w:r>
      <w:proofErr w:type="spellStart"/>
      <w:r w:rsidR="001E40A5">
        <w:rPr>
          <w:i/>
        </w:rPr>
        <w:t>i</w:t>
      </w:r>
      <w:proofErr w:type="spellEnd"/>
      <w:r w:rsidR="001E40A5">
        <w:t xml:space="preserve"> is the index of the array.</w:t>
      </w:r>
    </w:p>
    <w:p w:rsidR="006745EA" w:rsidRDefault="006745EA" w:rsidP="0067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45EA">
        <w:rPr>
          <w:b/>
        </w:rPr>
        <w:t>Initial Call: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= Q3_Cut_Rod_With_Cost(Q3_n, prices, c,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s);</w:t>
      </w:r>
    </w:p>
    <w:p w:rsidR="006745EA" w:rsidRDefault="006745EA" w:rsidP="006745EA"/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Q3_Cut_Rod_With_Cost(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prices,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cost_per_cut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s)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[n+1];</w:t>
      </w:r>
    </w:p>
    <w:p w:rsidR="003238E9" w:rsidRDefault="003E23DE" w:rsidP="0032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[n+1];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</w:t>
      </w:r>
      <w:r w:rsidR="003238E9">
        <w:rPr>
          <w:rFonts w:ascii="Consolas" w:hAnsi="Consolas" w:cs="Consolas"/>
          <w:color w:val="008000"/>
          <w:sz w:val="19"/>
          <w:szCs w:val="19"/>
        </w:rPr>
        <w:t>S is a two dimensional array contain</w:t>
      </w:r>
      <w:r w:rsidR="005A3A47">
        <w:rPr>
          <w:rFonts w:ascii="Consolas" w:hAnsi="Consolas" w:cs="Consolas"/>
          <w:color w:val="008000"/>
          <w:sz w:val="19"/>
          <w:szCs w:val="19"/>
        </w:rPr>
        <w:t>ing the cuts for indexes 1 to n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Iterate through the possibilities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prices[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i-1; j &gt;=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/2; j--)</w:t>
      </w:r>
      <w:r w:rsidR="00487AE3">
        <w:rPr>
          <w:rFonts w:ascii="Consolas" w:hAnsi="Consolas" w:cs="Consolas"/>
          <w:color w:val="008000"/>
          <w:sz w:val="19"/>
          <w:szCs w:val="19"/>
        </w:rPr>
        <w:t xml:space="preserve">//---- Use of </w:t>
      </w:r>
      <w:proofErr w:type="spellStart"/>
      <w:r w:rsidR="00487AE3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487AE3">
        <w:rPr>
          <w:rFonts w:ascii="Consolas" w:hAnsi="Consolas" w:cs="Consolas"/>
          <w:color w:val="008000"/>
          <w:sz w:val="19"/>
          <w:szCs w:val="19"/>
        </w:rPr>
        <w:t>/2 is explained in note below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r[j] +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j] - </w:t>
      </w:r>
      <w:proofErr w:type="spellStart"/>
      <w:r>
        <w:rPr>
          <w:rFonts w:ascii="Consolas" w:hAnsi="Consolas" w:cs="Consolas"/>
          <w:sz w:val="19"/>
          <w:szCs w:val="19"/>
        </w:rPr>
        <w:t>cost_per_cut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-j;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r[n];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Q3_Print_Cut_Rod_Pieces(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s)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s[n].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 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 -= s[n];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 &gt; 0)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s[n].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 -= s[n];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rod pieces are length: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3DE" w:rsidRDefault="003E23DE" w:rsidP="003E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0206" w:rsidRDefault="009E0206" w:rsidP="00611003">
      <w:pPr>
        <w:tabs>
          <w:tab w:val="left" w:pos="900"/>
        </w:tabs>
        <w:ind w:left="900" w:hanging="900"/>
      </w:pPr>
    </w:p>
    <w:p w:rsidR="00FC1939" w:rsidRDefault="00FC1939" w:rsidP="008E2E8A">
      <w:r w:rsidRPr="00FC1939">
        <w:rPr>
          <w:b/>
        </w:rPr>
        <w:t>Note</w:t>
      </w:r>
      <w:r w:rsidR="0023228E">
        <w:rPr>
          <w:b/>
        </w:rPr>
        <w:t xml:space="preserve"> #1</w:t>
      </w:r>
      <w:r w:rsidRPr="00FC1939">
        <w:rPr>
          <w:b/>
        </w:rPr>
        <w:t>:</w:t>
      </w:r>
      <w:r>
        <w:rPr>
          <w:b/>
        </w:rPr>
        <w:t xml:space="preserve"> </w:t>
      </w:r>
      <w:r>
        <w:t xml:space="preserve">Before I begin, it is important I note that the inner for loop in function "Q3_Cut_Rod_With_Cost" is different than the textbook so it may </w:t>
      </w:r>
      <w:r>
        <w:rPr>
          <w:b/>
          <w:i/>
        </w:rPr>
        <w:t>look</w:t>
      </w:r>
      <w:r w:rsidR="001153E7">
        <w:t xml:space="preserve"> wrong.  However, the textbook uses a simplified version of the algorithm to get to O(n</w:t>
      </w:r>
      <w:r w:rsidR="001153E7">
        <w:rPr>
          <w:vertAlign w:val="superscript"/>
        </w:rPr>
        <w:t>2</w:t>
      </w:r>
      <w:r w:rsidR="001153E7">
        <w:t>). My algorithm above is:</w:t>
      </w:r>
    </w:p>
    <w:p w:rsidR="001153E7" w:rsidRDefault="003E23DE" w:rsidP="008E2E8A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3228E" w:rsidRDefault="00500F80" w:rsidP="008E2E8A">
      <w:r>
        <w:t xml:space="preserve">It is not asymptotically faster; it just has lower constant factors.  </w:t>
      </w:r>
      <w:r w:rsidR="00163650">
        <w:t xml:space="preserve">This modification is possible because the algorithm </w:t>
      </w:r>
      <w:r w:rsidR="002F41B6">
        <w:t>included</w:t>
      </w:r>
      <w:r w:rsidR="00163650">
        <w:t xml:space="preserve"> </w:t>
      </w:r>
      <w:r w:rsidR="002F41B6">
        <w:t>in</w:t>
      </w:r>
      <w:r w:rsidR="00163650">
        <w:t xml:space="preserve"> the book essentially calculates r(j) and r(n-j) twice.  My algorithm eliminates this duplication. </w:t>
      </w:r>
      <w:r w:rsidR="003E23DE">
        <w:t xml:space="preserve">The question </w:t>
      </w:r>
      <w:r w:rsidR="003E23DE">
        <w:lastRenderedPageBreak/>
        <w:t>did not specifically ask I go to this step, but I felt it would be possible and fun to do so</w:t>
      </w:r>
      <w:r w:rsidR="00BE75B5">
        <w:t>.  As such,</w:t>
      </w:r>
      <w:r w:rsidR="003E23DE">
        <w:t xml:space="preserve"> I figured out how to handle it. </w:t>
      </w:r>
      <w:r w:rsidR="0023228E">
        <w:t xml:space="preserve"> </w:t>
      </w:r>
    </w:p>
    <w:p w:rsidR="001D42F9" w:rsidRDefault="001D42F9" w:rsidP="001D42F9">
      <w:r w:rsidRPr="0023228E">
        <w:rPr>
          <w:b/>
        </w:rPr>
        <w:t xml:space="preserve">Note #2: </w:t>
      </w:r>
      <w:r>
        <w:t>Second, C/C++/C# are all base 0</w:t>
      </w:r>
      <w:r w:rsidR="00A0015D">
        <w:t>; as such,</w:t>
      </w:r>
      <w:r>
        <w:t xml:space="preserve"> I had to modify the initialization of the array to</w:t>
      </w:r>
      <w:r w:rsidR="00756A10">
        <w:t xml:space="preserve"> be size “</w:t>
      </w:r>
      <w:r>
        <w:t>n+1</w:t>
      </w:r>
      <w:r w:rsidR="00756A10">
        <w:t>”</w:t>
      </w:r>
      <w:r>
        <w:t xml:space="preserve"> to enable my code to work on an array of size 1 to </w:t>
      </w:r>
      <w:r>
        <w:rPr>
          <w:i/>
        </w:rPr>
        <w:t>n</w:t>
      </w:r>
      <w:r>
        <w:t>, as is done in the textbook.</w:t>
      </w:r>
    </w:p>
    <w:p w:rsidR="00A606E7" w:rsidRDefault="0023228E" w:rsidP="008E2E8A">
      <w:r w:rsidRPr="00CC6C83">
        <w:rPr>
          <w:b/>
        </w:rPr>
        <w:t>Alg</w:t>
      </w:r>
      <w:r w:rsidR="00CC6C83" w:rsidRPr="00CC6C83">
        <w:rPr>
          <w:b/>
        </w:rPr>
        <w:t>orithm summary:</w:t>
      </w:r>
      <w:r w:rsidR="00CC6C83">
        <w:rPr>
          <w:b/>
        </w:rPr>
        <w:t xml:space="preserve"> </w:t>
      </w:r>
      <w:r w:rsidR="00CC6C83">
        <w:t xml:space="preserve"> </w:t>
      </w:r>
    </w:p>
    <w:p w:rsidR="0046377B" w:rsidRDefault="0046377B" w:rsidP="0046377B">
      <w:r w:rsidRPr="00A606E7">
        <w:rPr>
          <w:b/>
        </w:rPr>
        <w:t xml:space="preserve">Outer Loop: </w:t>
      </w:r>
      <w:r>
        <w:t xml:space="preserve">For each length </w:t>
      </w:r>
      <w:proofErr w:type="spellStart"/>
      <w:r>
        <w:rPr>
          <w:i/>
        </w:rPr>
        <w:t>i</w:t>
      </w:r>
      <w:proofErr w:type="spellEnd"/>
      <w:r>
        <w:t xml:space="preserve"> (where 1</w:t>
      </w:r>
      <w:r w:rsidR="00756A10">
        <w:t xml:space="preserve"> </w:t>
      </w:r>
      <w:r>
        <w:t>≤</w:t>
      </w:r>
      <w:r w:rsidRPr="00A606E7"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≤</w:t>
      </w:r>
      <w:r w:rsidR="00756A10">
        <w:t xml:space="preserve"> </w:t>
      </w:r>
      <w:r w:rsidRPr="00996F9A">
        <w:rPr>
          <w:i/>
        </w:rPr>
        <w:t>n</w:t>
      </w:r>
      <w:r>
        <w:t xml:space="preserve">), the algorithm calculates the maximum revenue for that length.  The algorithm </w:t>
      </w:r>
      <w:r w:rsidR="008F138A">
        <w:t>iterates</w:t>
      </w:r>
      <w:r>
        <w:t xml:space="preserve"> through all possible rod </w:t>
      </w:r>
      <w:r w:rsidR="009566E8">
        <w:t xml:space="preserve">lengths </w:t>
      </w:r>
      <w:r>
        <w:t xml:space="preserve">by </w:t>
      </w:r>
      <w:r w:rsidR="00B2213B">
        <w:t xml:space="preserve">first </w:t>
      </w:r>
      <w:r>
        <w:t xml:space="preserve">handling the special case where the rod of length </w:t>
      </w:r>
      <w:proofErr w:type="spellStart"/>
      <w:r>
        <w:rPr>
          <w:i/>
        </w:rPr>
        <w:t>i</w:t>
      </w:r>
      <w:proofErr w:type="spellEnd"/>
      <w:r>
        <w:t xml:space="preserve"> is not cut.  In that case, the </w:t>
      </w:r>
      <w:proofErr w:type="spellStart"/>
      <w:r>
        <w:t>cost_per_cut</w:t>
      </w:r>
      <w:proofErr w:type="spellEnd"/>
      <w:r>
        <w:t xml:space="preserve"> (i.e. </w:t>
      </w:r>
      <w:r>
        <w:rPr>
          <w:i/>
        </w:rPr>
        <w:t>c</w:t>
      </w:r>
      <w:r>
        <w:t xml:space="preserve">) is ignored as no cuts are required. </w:t>
      </w:r>
    </w:p>
    <w:p w:rsidR="008F138A" w:rsidRDefault="008F138A" w:rsidP="008F138A">
      <w:r w:rsidRPr="00AB3923">
        <w:rPr>
          <w:b/>
        </w:rPr>
        <w:t>Inner loop:</w:t>
      </w:r>
      <w:r>
        <w:t xml:space="preserve">  The algorithm iterates through the different possible rod lengths </w:t>
      </w:r>
      <w:r w:rsidRPr="00C755AE">
        <w:rPr>
          <w:i/>
        </w:rPr>
        <w:t>j</w:t>
      </w:r>
      <w:r>
        <w:t xml:space="preserve"> (where </w:t>
      </w:r>
      <w:r w:rsidRPr="00C755AE">
        <w:rPr>
          <w:i/>
        </w:rPr>
        <w:t>j</w:t>
      </w:r>
      <w:r>
        <w:t xml:space="preserve"> is defined as </w:t>
      </w:r>
      <w:r w:rsidRPr="001E582E">
        <w:rPr>
          <w:i/>
        </w:rPr>
        <w:t>Floor</w:t>
      </w:r>
      <w:r>
        <w:t>(</w:t>
      </w:r>
      <w:proofErr w:type="spellStart"/>
      <w:r>
        <w:t>i</w:t>
      </w:r>
      <w:proofErr w:type="spellEnd"/>
      <w:r>
        <w:t>/2)</w:t>
      </w:r>
      <w:r>
        <w:rPr>
          <w:rStyle w:val="FootnoteReference"/>
        </w:rPr>
        <w:footnoteReference w:id="1"/>
      </w:r>
      <w:r w:rsidRPr="00AB3923">
        <w:t xml:space="preserve"> </w:t>
      </w:r>
      <w:r>
        <w:t xml:space="preserve">≤ </w:t>
      </w:r>
      <w:r w:rsidRPr="00AB3923">
        <w:rPr>
          <w:i/>
        </w:rPr>
        <w:t>j</w:t>
      </w:r>
      <w:r>
        <w:t xml:space="preserve"> ≤ </w:t>
      </w:r>
      <w:proofErr w:type="spellStart"/>
      <w:r w:rsidRPr="00AB3923">
        <w:rPr>
          <w:i/>
        </w:rPr>
        <w:t>i</w:t>
      </w:r>
      <w:proofErr w:type="spellEnd"/>
      <w:r>
        <w:t xml:space="preserve"> -1</w:t>
      </w:r>
      <w:r>
        <w:rPr>
          <w:rStyle w:val="FootnoteReference"/>
        </w:rPr>
        <w:footnoteReference w:id="2"/>
      </w:r>
      <w:r>
        <w:t xml:space="preserve">), and calculates the revenue if the rod is cut into pieces of length </w:t>
      </w:r>
      <w:r>
        <w:rPr>
          <w:i/>
        </w:rPr>
        <w:t>j</w:t>
      </w:r>
      <w:r>
        <w:t xml:space="preserve"> and </w:t>
      </w:r>
      <w:proofErr w:type="spellStart"/>
      <w:r w:rsidRPr="00F85AEE">
        <w:rPr>
          <w:i/>
        </w:rPr>
        <w:t>i</w:t>
      </w:r>
      <w:proofErr w:type="spellEnd"/>
      <w:r>
        <w:t>-</w:t>
      </w:r>
      <w:r w:rsidRPr="00F85AEE">
        <w:rPr>
          <w:i/>
        </w:rPr>
        <w:t>j</w:t>
      </w:r>
      <w:r>
        <w:t xml:space="preserve">.  The algorithm sums the </w:t>
      </w:r>
      <w:r w:rsidR="000B7EC2">
        <w:t>revenue</w:t>
      </w:r>
      <w:r>
        <w:t xml:space="preserve">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 xml:space="preserve"> (for a rod of length </w:t>
      </w:r>
      <w:r w:rsidRPr="00DA436E">
        <w:rPr>
          <w:i/>
        </w:rPr>
        <w:t>j</w:t>
      </w:r>
      <w:r w:rsidRPr="00DA436E">
        <w:t>)</w:t>
      </w:r>
      <w:r>
        <w:t xml:space="preserve"> and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>-j</w:t>
      </w:r>
      <w:r>
        <w:t xml:space="preserve"> (for a rod of length </w:t>
      </w:r>
      <w:proofErr w:type="spellStart"/>
      <w:r>
        <w:rPr>
          <w:i/>
        </w:rPr>
        <w:t>i</w:t>
      </w:r>
      <w:proofErr w:type="spellEnd"/>
      <w:r>
        <w:rPr>
          <w:i/>
        </w:rPr>
        <w:t>-j</w:t>
      </w:r>
      <w:r>
        <w:t>)</w:t>
      </w:r>
      <w:r>
        <w:rPr>
          <w:i/>
        </w:rPr>
        <w:t xml:space="preserve"> </w:t>
      </w:r>
      <w:r>
        <w:t xml:space="preserve">and subtracts the cost of that associated cut.  If the revenue of this new set of </w:t>
      </w:r>
      <w:r w:rsidR="009C64A2">
        <w:t>rods</w:t>
      </w:r>
      <w:r>
        <w:t xml:space="preserve"> is greater than the maximum value found so far, th</w:t>
      </w:r>
      <w:r w:rsidR="0077414E">
        <w:t>is</w:t>
      </w:r>
      <w:r>
        <w:t xml:space="preserve"> new maximum revenue is stored as well as the length of the minimum cut (i.e. </w:t>
      </w:r>
      <w:proofErr w:type="spellStart"/>
      <w:r>
        <w:rPr>
          <w:i/>
        </w:rPr>
        <w:t>i</w:t>
      </w:r>
      <w:proofErr w:type="spellEnd"/>
      <w:r>
        <w:rPr>
          <w:i/>
        </w:rPr>
        <w:softHyphen/>
        <w:t>-j</w:t>
      </w:r>
      <w:r>
        <w:t>).</w:t>
      </w:r>
    </w:p>
    <w:p w:rsidR="008F138A" w:rsidRPr="008824D6" w:rsidRDefault="008F138A" w:rsidP="008F138A">
      <w:r w:rsidRPr="008824D6">
        <w:rPr>
          <w:b/>
        </w:rPr>
        <w:t>Reconstruction algorithm</w:t>
      </w:r>
      <w:r>
        <w:t xml:space="preserve">: </w:t>
      </w:r>
      <w:r w:rsidR="0015247F">
        <w:t xml:space="preserve">Given a rod of length </w:t>
      </w:r>
      <w:r w:rsidR="0015247F" w:rsidRPr="0015247F">
        <w:rPr>
          <w:i/>
        </w:rPr>
        <w:t>n</w:t>
      </w:r>
      <w:r w:rsidR="0015247F">
        <w:t xml:space="preserve">, the function reads in an array </w:t>
      </w:r>
      <w:r w:rsidR="0015247F">
        <w:rPr>
          <w:i/>
        </w:rPr>
        <w:t xml:space="preserve">s </w:t>
      </w:r>
      <w:r w:rsidR="0015247F">
        <w:t xml:space="preserve">which contains the optimal cut length given a rod of size </w:t>
      </w:r>
      <w:proofErr w:type="spellStart"/>
      <w:r w:rsidR="0015247F" w:rsidRPr="0015247F">
        <w:rPr>
          <w:i/>
        </w:rPr>
        <w:t>i</w:t>
      </w:r>
      <w:proofErr w:type="spellEnd"/>
      <w:r w:rsidR="0015247F">
        <w:t xml:space="preserve"> (where </w:t>
      </w:r>
      <w:r w:rsidR="00DB0A32">
        <w:t xml:space="preserve">1≤ </w:t>
      </w:r>
      <w:proofErr w:type="spellStart"/>
      <w:r w:rsidR="00DB0A32">
        <w:rPr>
          <w:i/>
        </w:rPr>
        <w:t>i</w:t>
      </w:r>
      <w:proofErr w:type="spellEnd"/>
      <w:r w:rsidR="00DB0A32">
        <w:rPr>
          <w:i/>
        </w:rPr>
        <w:t xml:space="preserve"> </w:t>
      </w:r>
      <w:r w:rsidR="00DB0A32">
        <w:t xml:space="preserve">≤ </w:t>
      </w:r>
      <w:r w:rsidR="00DB0A32">
        <w:rPr>
          <w:i/>
        </w:rPr>
        <w:t>n</w:t>
      </w:r>
      <w:r w:rsidR="0015247F">
        <w:t xml:space="preserve">). </w:t>
      </w:r>
      <w:r>
        <w:t xml:space="preserve">The function starts with a rod of length </w:t>
      </w:r>
      <w:r>
        <w:rPr>
          <w:i/>
        </w:rPr>
        <w:t>n</w:t>
      </w:r>
      <w:r>
        <w:t xml:space="preserve"> and traverses through the array </w:t>
      </w:r>
      <w:r w:rsidRPr="008824D6">
        <w:rPr>
          <w:i/>
        </w:rPr>
        <w:t>s</w:t>
      </w:r>
      <w:r>
        <w:t xml:space="preserve"> until all cuts are made</w:t>
      </w:r>
      <w:r w:rsidR="0015247F">
        <w:t xml:space="preserve"> (i.e. n=0)</w:t>
      </w:r>
      <w:r>
        <w:t>.  This function is similar to the print function in the textbook.</w:t>
      </w:r>
    </w:p>
    <w:p w:rsidR="006823F9" w:rsidRDefault="006823F9" w:rsidP="008E2E8A"/>
    <w:p w:rsidR="006823F9" w:rsidRDefault="006823F9">
      <w:r>
        <w:br w:type="page"/>
      </w:r>
    </w:p>
    <w:p w:rsidR="006823F9" w:rsidRPr="00D93B46" w:rsidRDefault="00DB4630" w:rsidP="00D93B46">
      <w:pPr>
        <w:jc w:val="center"/>
        <w:rPr>
          <w:sz w:val="48"/>
          <w:szCs w:val="48"/>
        </w:rPr>
      </w:pPr>
      <w:r w:rsidRPr="00D93B46">
        <w:rPr>
          <w:b/>
          <w:sz w:val="48"/>
          <w:szCs w:val="48"/>
        </w:rPr>
        <w:lastRenderedPageBreak/>
        <w:t>Problem #4</w:t>
      </w:r>
      <w:r w:rsidRPr="00D93B46">
        <w:rPr>
          <w:sz w:val="48"/>
          <w:szCs w:val="48"/>
        </w:rPr>
        <w:t xml:space="preserve"> - Exercise 15.4-1, page 396</w:t>
      </w:r>
    </w:p>
    <w:p w:rsidR="00DB4630" w:rsidRDefault="00DB4630" w:rsidP="008E2E8A">
      <w:r>
        <w:t>X = (1, 0, 0, 1, 0, 1, 0, 1)</w:t>
      </w:r>
      <w:r>
        <w:br/>
        <w:t>Y = (0, 1, 0, 1, 1, 0, 1, 1, 0)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630"/>
        <w:gridCol w:w="720"/>
        <w:gridCol w:w="633"/>
        <w:gridCol w:w="847"/>
        <w:gridCol w:w="847"/>
        <w:gridCol w:w="847"/>
        <w:gridCol w:w="847"/>
        <w:gridCol w:w="847"/>
        <w:gridCol w:w="848"/>
        <w:gridCol w:w="848"/>
        <w:gridCol w:w="848"/>
        <w:gridCol w:w="848"/>
        <w:gridCol w:w="848"/>
      </w:tblGrid>
      <w:tr w:rsidR="00597A73" w:rsidTr="00212C0C">
        <w:trPr>
          <w:jc w:val="center"/>
        </w:trPr>
        <w:tc>
          <w:tcPr>
            <w:tcW w:w="630" w:type="dxa"/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9828" w:type="dxa"/>
            <w:gridSpan w:val="12"/>
            <w:tcBorders>
              <w:bottom w:val="single" w:sz="4" w:space="0" w:color="auto"/>
            </w:tcBorders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97A73" w:rsidTr="00212C0C">
        <w:trPr>
          <w:jc w:val="center"/>
        </w:trPr>
        <w:tc>
          <w:tcPr>
            <w:tcW w:w="630" w:type="dxa"/>
            <w:vMerge w:val="restart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X</w:t>
            </w:r>
          </w:p>
        </w:tc>
        <w:tc>
          <w:tcPr>
            <w:tcW w:w="1353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2</w:t>
            </w: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3</w:t>
            </w: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4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6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7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8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9</w:t>
            </w:r>
          </w:p>
        </w:tc>
      </w:tr>
      <w:tr w:rsidR="00597A73" w:rsidTr="00212C0C">
        <w:trPr>
          <w:jc w:val="center"/>
        </w:trPr>
        <w:tc>
          <w:tcPr>
            <w:tcW w:w="630" w:type="dxa"/>
            <w:vMerge/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1353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  <w:i/>
                <w:vertAlign w:val="subscript"/>
              </w:rPr>
            </w:pPr>
            <w:proofErr w:type="spellStart"/>
            <w:r w:rsidRPr="00597A73">
              <w:rPr>
                <w:b/>
                <w:i/>
              </w:rPr>
              <w:t>y</w:t>
            </w:r>
            <w:r w:rsidRPr="00597A73">
              <w:rPr>
                <w:b/>
                <w:i/>
                <w:vertAlign w:val="subscript"/>
              </w:rPr>
              <w:t>j</w:t>
            </w:r>
            <w:proofErr w:type="spellEnd"/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8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</w:tr>
      <w:tr w:rsidR="00597A73" w:rsidTr="00212C0C">
        <w:trPr>
          <w:jc w:val="center"/>
        </w:trPr>
        <w:tc>
          <w:tcPr>
            <w:tcW w:w="630" w:type="dxa"/>
            <w:vMerge/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633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  <w:i/>
              </w:rPr>
              <w:t>x</w:t>
            </w:r>
            <w:r w:rsidRPr="00597A73">
              <w:rPr>
                <w:b/>
                <w:i/>
                <w:vertAlign w:val="subscript"/>
              </w:rPr>
              <w:t>i</w:t>
            </w:r>
          </w:p>
        </w:tc>
        <w:tc>
          <w:tcPr>
            <w:tcW w:w="847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8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8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8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8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8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</w:tr>
      <w:tr w:rsidR="005556C6" w:rsidTr="00212C0C">
        <w:trPr>
          <w:jc w:val="center"/>
        </w:trPr>
        <w:tc>
          <w:tcPr>
            <w:tcW w:w="630" w:type="dxa"/>
            <w:vMerge/>
            <w:vAlign w:val="center"/>
          </w:tcPr>
          <w:p w:rsidR="005556C6" w:rsidRDefault="005556C6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556C6" w:rsidRDefault="005556C6" w:rsidP="00597A73">
            <w:pPr>
              <w:jc w:val="center"/>
            </w:pPr>
            <w:r>
              <w:t>↑</w:t>
            </w:r>
            <w:r>
              <w:br/>
              <w:t>0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556C6" w:rsidRDefault="005556C6" w:rsidP="00DE719C">
            <w:pPr>
              <w:jc w:val="center"/>
            </w:pPr>
            <w:r>
              <w:t>↖</w:t>
            </w:r>
          </w:p>
          <w:p w:rsidR="005556C6" w:rsidRPr="00E07B08" w:rsidRDefault="005556C6" w:rsidP="00DE719C">
            <w:pPr>
              <w:jc w:val="center"/>
              <w:rPr>
                <w:b/>
                <w:color w:val="00B050"/>
              </w:rPr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1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1</w:t>
            </w:r>
          </w:p>
        </w:tc>
      </w:tr>
      <w:tr w:rsidR="00597A73" w:rsidTr="00212C0C">
        <w:trPr>
          <w:jc w:val="center"/>
        </w:trPr>
        <w:tc>
          <w:tcPr>
            <w:tcW w:w="630" w:type="dxa"/>
            <w:vMerge/>
            <w:vAlign w:val="center"/>
          </w:tcPr>
          <w:p w:rsidR="00597A73" w:rsidRDefault="00597A73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2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597A73" w:rsidRPr="00597A73" w:rsidRDefault="00597A73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597A73" w:rsidRDefault="00597A73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97A73" w:rsidRDefault="005556C6" w:rsidP="005556C6">
            <w:pPr>
              <w:jc w:val="center"/>
            </w:pPr>
            <w:r w:rsidRPr="00E07B08">
              <w:rPr>
                <w:b/>
                <w:color w:val="00B050"/>
              </w:rPr>
              <w:t>1</w:t>
            </w:r>
          </w:p>
        </w:tc>
        <w:tc>
          <w:tcPr>
            <w:tcW w:w="847" w:type="dxa"/>
            <w:vAlign w:val="center"/>
          </w:tcPr>
          <w:p w:rsidR="00597A73" w:rsidRDefault="005556C6" w:rsidP="00597A73">
            <w:pPr>
              <w:jc w:val="center"/>
            </w:pPr>
            <w:r>
              <w:t>↑</w:t>
            </w:r>
            <w:r>
              <w:br/>
              <w:t>1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97A73" w:rsidRDefault="005556C6" w:rsidP="005556C6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97A73" w:rsidRDefault="005556C6" w:rsidP="005556C6">
            <w:pPr>
              <w:jc w:val="center"/>
            </w:pPr>
            <w:r>
              <w:t>2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97A73" w:rsidRDefault="005556C6" w:rsidP="005556C6">
            <w:pPr>
              <w:jc w:val="center"/>
            </w:pPr>
            <w:r>
              <w:t>2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97A73" w:rsidRDefault="005556C6" w:rsidP="005556C6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97A73" w:rsidRDefault="005556C6" w:rsidP="005556C6">
            <w:pPr>
              <w:jc w:val="center"/>
            </w:pPr>
            <w:r>
              <w:t>2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97A73" w:rsidRDefault="005556C6" w:rsidP="005556C6">
            <w:pPr>
              <w:jc w:val="center"/>
            </w:pPr>
            <w:r>
              <w:t>2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97A73" w:rsidRDefault="005556C6" w:rsidP="005556C6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</w:tr>
      <w:tr w:rsidR="005556C6" w:rsidTr="00212C0C">
        <w:trPr>
          <w:jc w:val="center"/>
        </w:trPr>
        <w:tc>
          <w:tcPr>
            <w:tcW w:w="630" w:type="dxa"/>
            <w:vMerge/>
            <w:vAlign w:val="center"/>
          </w:tcPr>
          <w:p w:rsidR="005556C6" w:rsidRDefault="005556C6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3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5556C6" w:rsidRDefault="005556C6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↑</w:t>
            </w:r>
            <w:r>
              <w:br/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↑</w:t>
            </w:r>
          </w:p>
          <w:p w:rsidR="005556C6" w:rsidRDefault="009740DD" w:rsidP="009740DD">
            <w:pPr>
              <w:jc w:val="center"/>
            </w:pPr>
            <w:r>
              <w:t>2</w:t>
            </w:r>
          </w:p>
        </w:tc>
        <w:tc>
          <w:tcPr>
            <w:tcW w:w="848" w:type="dxa"/>
            <w:vAlign w:val="center"/>
          </w:tcPr>
          <w:p w:rsidR="009740DD" w:rsidRDefault="009740DD" w:rsidP="00DE719C">
            <w:pPr>
              <w:jc w:val="center"/>
            </w:pPr>
            <w:r>
              <w:t>↑</w:t>
            </w:r>
          </w:p>
          <w:p w:rsidR="005556C6" w:rsidRDefault="005556C6" w:rsidP="00DE719C">
            <w:pPr>
              <w:jc w:val="center"/>
            </w:pPr>
            <w:r>
              <w:t>2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3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3</w:t>
            </w:r>
          </w:p>
        </w:tc>
        <w:tc>
          <w:tcPr>
            <w:tcW w:w="848" w:type="dxa"/>
            <w:vAlign w:val="center"/>
          </w:tcPr>
          <w:p w:rsidR="005556C6" w:rsidRDefault="005556C6" w:rsidP="00DE719C">
            <w:pPr>
              <w:jc w:val="center"/>
            </w:pPr>
            <w:r>
              <w:t>↖</w:t>
            </w:r>
          </w:p>
          <w:p w:rsidR="005556C6" w:rsidRDefault="005556C6" w:rsidP="00DE719C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</w:tr>
      <w:tr w:rsidR="005556C6" w:rsidTr="00212C0C">
        <w:trPr>
          <w:jc w:val="center"/>
        </w:trPr>
        <w:tc>
          <w:tcPr>
            <w:tcW w:w="630" w:type="dxa"/>
            <w:vMerge/>
            <w:vAlign w:val="center"/>
          </w:tcPr>
          <w:p w:rsidR="005556C6" w:rsidRDefault="005556C6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4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5556C6" w:rsidRPr="00597A73" w:rsidRDefault="005556C6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5556C6" w:rsidRDefault="005556C6" w:rsidP="009740DD">
            <w:pPr>
              <w:jc w:val="center"/>
            </w:pPr>
            <w:r>
              <w:t>↑</w:t>
            </w:r>
            <w:r>
              <w:br/>
            </w:r>
            <w:r w:rsidR="009740DD">
              <w:t>1</w:t>
            </w:r>
          </w:p>
        </w:tc>
        <w:tc>
          <w:tcPr>
            <w:tcW w:w="847" w:type="dxa"/>
            <w:vAlign w:val="center"/>
          </w:tcPr>
          <w:p w:rsidR="005556C6" w:rsidRDefault="005556C6" w:rsidP="00DE719C">
            <w:pPr>
              <w:jc w:val="center"/>
            </w:pPr>
            <w:r>
              <w:t>↖</w:t>
            </w:r>
          </w:p>
          <w:p w:rsidR="005556C6" w:rsidRDefault="00294F1B" w:rsidP="00DE719C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7" w:type="dxa"/>
            <w:vAlign w:val="center"/>
          </w:tcPr>
          <w:p w:rsidR="005556C6" w:rsidRDefault="00294F1B" w:rsidP="005556C6">
            <w:pPr>
              <w:jc w:val="center"/>
            </w:pPr>
            <w:r>
              <w:t>↑</w:t>
            </w:r>
            <w:r>
              <w:br/>
              <w:t>2</w:t>
            </w:r>
          </w:p>
        </w:tc>
        <w:tc>
          <w:tcPr>
            <w:tcW w:w="847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  <w:tc>
          <w:tcPr>
            <w:tcW w:w="848" w:type="dxa"/>
            <w:vAlign w:val="center"/>
          </w:tcPr>
          <w:p w:rsidR="005556C6" w:rsidRDefault="005556C6" w:rsidP="00597A73">
            <w:pPr>
              <w:jc w:val="center"/>
            </w:pPr>
            <w:r>
              <w:t>↑</w:t>
            </w:r>
            <w:r>
              <w:br/>
              <w:t>3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↖</w:t>
            </w:r>
          </w:p>
          <w:p w:rsidR="005556C6" w:rsidRDefault="005556C6" w:rsidP="005556C6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vAlign w:val="center"/>
          </w:tcPr>
          <w:p w:rsidR="005556C6" w:rsidRDefault="005556C6" w:rsidP="005556C6">
            <w:pPr>
              <w:jc w:val="center"/>
            </w:pPr>
            <w:r>
              <w:t>←</w:t>
            </w:r>
          </w:p>
          <w:p w:rsidR="005556C6" w:rsidRDefault="005556C6" w:rsidP="005556C6">
            <w:pPr>
              <w:jc w:val="center"/>
            </w:pPr>
            <w:r>
              <w:t>4</w:t>
            </w:r>
          </w:p>
        </w:tc>
      </w:tr>
      <w:tr w:rsidR="00294F1B" w:rsidTr="00212C0C">
        <w:trPr>
          <w:jc w:val="center"/>
        </w:trPr>
        <w:tc>
          <w:tcPr>
            <w:tcW w:w="630" w:type="dxa"/>
            <w:vMerge/>
            <w:vAlign w:val="center"/>
          </w:tcPr>
          <w:p w:rsidR="00294F1B" w:rsidRDefault="00294F1B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5</w:t>
            </w:r>
          </w:p>
        </w:tc>
        <w:tc>
          <w:tcPr>
            <w:tcW w:w="633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294F1B" w:rsidRDefault="00294F1B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294F1B" w:rsidRDefault="00294F1B" w:rsidP="00294F1B">
            <w:pPr>
              <w:jc w:val="center"/>
            </w:pPr>
            <w:r>
              <w:t>↖</w:t>
            </w:r>
          </w:p>
          <w:p w:rsidR="00294F1B" w:rsidRDefault="00294F1B" w:rsidP="00294F1B">
            <w:pPr>
              <w:jc w:val="center"/>
            </w:pPr>
            <w:r>
              <w:rPr>
                <w:b/>
                <w:color w:val="00B050"/>
              </w:rPr>
              <w:t>1</w:t>
            </w:r>
          </w:p>
        </w:tc>
        <w:tc>
          <w:tcPr>
            <w:tcW w:w="847" w:type="dxa"/>
            <w:vAlign w:val="center"/>
          </w:tcPr>
          <w:p w:rsidR="00294F1B" w:rsidRDefault="00294F1B" w:rsidP="00DE719C">
            <w:pPr>
              <w:jc w:val="center"/>
            </w:pPr>
            <w:r>
              <w:t>↑</w:t>
            </w:r>
            <w:r>
              <w:br/>
              <w:t>2</w:t>
            </w:r>
          </w:p>
        </w:tc>
        <w:tc>
          <w:tcPr>
            <w:tcW w:w="847" w:type="dxa"/>
            <w:vAlign w:val="center"/>
          </w:tcPr>
          <w:p w:rsidR="00294F1B" w:rsidRDefault="00294F1B" w:rsidP="00294F1B">
            <w:pPr>
              <w:jc w:val="center"/>
            </w:pPr>
            <w:r>
              <w:t>↖</w:t>
            </w:r>
          </w:p>
          <w:p w:rsidR="00294F1B" w:rsidRDefault="00294F1B" w:rsidP="00294F1B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3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3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4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4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5</w:t>
            </w:r>
          </w:p>
        </w:tc>
      </w:tr>
      <w:tr w:rsidR="00294F1B" w:rsidTr="00212C0C">
        <w:trPr>
          <w:jc w:val="center"/>
        </w:trPr>
        <w:tc>
          <w:tcPr>
            <w:tcW w:w="630" w:type="dxa"/>
            <w:vMerge/>
            <w:vAlign w:val="center"/>
          </w:tcPr>
          <w:p w:rsidR="00294F1B" w:rsidRDefault="00294F1B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6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vAlign w:val="center"/>
          </w:tcPr>
          <w:p w:rsidR="00294F1B" w:rsidRDefault="00294F1B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1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3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4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5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5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5</w:t>
            </w:r>
          </w:p>
        </w:tc>
      </w:tr>
      <w:tr w:rsidR="00294F1B" w:rsidTr="00212C0C">
        <w:trPr>
          <w:jc w:val="center"/>
        </w:trPr>
        <w:tc>
          <w:tcPr>
            <w:tcW w:w="630" w:type="dxa"/>
            <w:vMerge/>
            <w:vAlign w:val="center"/>
          </w:tcPr>
          <w:p w:rsidR="00294F1B" w:rsidRDefault="00294F1B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7</w:t>
            </w:r>
          </w:p>
        </w:tc>
        <w:tc>
          <w:tcPr>
            <w:tcW w:w="633" w:type="dxa"/>
            <w:shd w:val="clear" w:color="auto" w:fill="D9D9D9" w:themeFill="background1" w:themeFillShade="D9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0</w:t>
            </w:r>
          </w:p>
        </w:tc>
        <w:tc>
          <w:tcPr>
            <w:tcW w:w="847" w:type="dxa"/>
            <w:vAlign w:val="center"/>
          </w:tcPr>
          <w:p w:rsidR="00294F1B" w:rsidRDefault="00294F1B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1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2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3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4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4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5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5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5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6</w:t>
            </w:r>
          </w:p>
        </w:tc>
      </w:tr>
      <w:tr w:rsidR="00294F1B" w:rsidTr="00212C0C">
        <w:trPr>
          <w:jc w:val="center"/>
        </w:trPr>
        <w:tc>
          <w:tcPr>
            <w:tcW w:w="630" w:type="dxa"/>
            <w:vMerge/>
            <w:vAlign w:val="center"/>
          </w:tcPr>
          <w:p w:rsidR="00294F1B" w:rsidRDefault="00294F1B" w:rsidP="00597A73">
            <w:pPr>
              <w:jc w:val="center"/>
            </w:pPr>
          </w:p>
        </w:tc>
        <w:tc>
          <w:tcPr>
            <w:tcW w:w="720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8</w:t>
            </w:r>
          </w:p>
        </w:tc>
        <w:tc>
          <w:tcPr>
            <w:tcW w:w="633" w:type="dxa"/>
            <w:vAlign w:val="center"/>
          </w:tcPr>
          <w:p w:rsidR="00294F1B" w:rsidRPr="00597A73" w:rsidRDefault="00294F1B" w:rsidP="00597A73">
            <w:pPr>
              <w:jc w:val="center"/>
              <w:rPr>
                <w:b/>
              </w:rPr>
            </w:pPr>
            <w:r w:rsidRPr="00597A73">
              <w:rPr>
                <w:b/>
              </w:rPr>
              <w:t>1</w:t>
            </w:r>
          </w:p>
        </w:tc>
        <w:tc>
          <w:tcPr>
            <w:tcW w:w="847" w:type="dxa"/>
            <w:vAlign w:val="center"/>
          </w:tcPr>
          <w:p w:rsidR="00294F1B" w:rsidRDefault="00294F1B" w:rsidP="00597A73">
            <w:pPr>
              <w:jc w:val="center"/>
            </w:pPr>
            <w:r>
              <w:t>0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1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2</w:t>
            </w:r>
          </w:p>
        </w:tc>
        <w:tc>
          <w:tcPr>
            <w:tcW w:w="847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3</w:t>
            </w:r>
          </w:p>
        </w:tc>
        <w:tc>
          <w:tcPr>
            <w:tcW w:w="847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4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5</w:t>
            </w:r>
          </w:p>
        </w:tc>
        <w:tc>
          <w:tcPr>
            <w:tcW w:w="848" w:type="dxa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5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6</w:t>
            </w:r>
          </w:p>
        </w:tc>
        <w:tc>
          <w:tcPr>
            <w:tcW w:w="848" w:type="dxa"/>
            <w:vAlign w:val="center"/>
          </w:tcPr>
          <w:p w:rsidR="009740DD" w:rsidRDefault="009740DD" w:rsidP="009740DD">
            <w:pPr>
              <w:jc w:val="center"/>
            </w:pPr>
            <w:r>
              <w:t>↖</w:t>
            </w:r>
          </w:p>
          <w:p w:rsidR="00294F1B" w:rsidRDefault="009740DD" w:rsidP="009740DD">
            <w:pPr>
              <w:jc w:val="center"/>
            </w:pPr>
            <w:r>
              <w:rPr>
                <w:b/>
                <w:color w:val="00B050"/>
              </w:rPr>
              <w:t>6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294F1B" w:rsidRDefault="009740DD" w:rsidP="00597A73">
            <w:pPr>
              <w:jc w:val="center"/>
            </w:pPr>
            <w:r>
              <w:t>↑</w:t>
            </w:r>
            <w:r>
              <w:br/>
              <w:t>6</w:t>
            </w:r>
          </w:p>
        </w:tc>
      </w:tr>
    </w:tbl>
    <w:p w:rsidR="00DB4630" w:rsidRDefault="00DB4630" w:rsidP="008E2E8A"/>
    <w:p w:rsidR="00096383" w:rsidRDefault="005E2A27" w:rsidP="004F4353">
      <w:pPr>
        <w:jc w:val="center"/>
      </w:pPr>
      <w:r>
        <w:t>Z = (</w:t>
      </w:r>
      <w:r w:rsidR="003E2F89">
        <w:t>y</w:t>
      </w:r>
      <w:r w:rsidR="003E2F89">
        <w:rPr>
          <w:vertAlign w:val="subscript"/>
        </w:rPr>
        <w:t>2</w:t>
      </w:r>
      <w:r w:rsidR="003E2F89">
        <w:t>,</w:t>
      </w:r>
      <w:r w:rsidR="003E2F89">
        <w:rPr>
          <w:vertAlign w:val="subscript"/>
        </w:rPr>
        <w:t xml:space="preserve"> </w:t>
      </w:r>
      <w:r w:rsidR="003E2F89">
        <w:t>y</w:t>
      </w:r>
      <w:r w:rsidR="003E2F89">
        <w:rPr>
          <w:vertAlign w:val="subscript"/>
        </w:rPr>
        <w:t>3</w:t>
      </w:r>
      <w:r w:rsidR="003E2F89">
        <w:t>, y</w:t>
      </w:r>
      <w:r w:rsidR="00B67197">
        <w:rPr>
          <w:vertAlign w:val="subscript"/>
        </w:rPr>
        <w:t>6</w:t>
      </w:r>
      <w:r w:rsidR="003E2F89">
        <w:t>, y</w:t>
      </w:r>
      <w:r w:rsidR="00B67197">
        <w:rPr>
          <w:vertAlign w:val="subscript"/>
        </w:rPr>
        <w:t>7</w:t>
      </w:r>
      <w:r w:rsidR="003E2F89">
        <w:t xml:space="preserve">, </w:t>
      </w:r>
      <w:r>
        <w:t>y</w:t>
      </w:r>
      <w:r>
        <w:rPr>
          <w:vertAlign w:val="subscript"/>
        </w:rPr>
        <w:t>8</w:t>
      </w:r>
      <w:r w:rsidR="00B67197">
        <w:t>, y</w:t>
      </w:r>
      <w:r w:rsidR="00B67197">
        <w:rPr>
          <w:vertAlign w:val="subscript"/>
        </w:rPr>
        <w:t>9</w:t>
      </w:r>
      <w:r>
        <w:t>)</w:t>
      </w:r>
      <w:r w:rsidR="004F4353">
        <w:t xml:space="preserve"> </w:t>
      </w:r>
      <w:r w:rsidR="00274153">
        <w:t>=</w:t>
      </w:r>
      <w:r w:rsidR="004F4353">
        <w:t xml:space="preserve"> </w:t>
      </w:r>
      <w:r w:rsidR="00274153">
        <w:t>(</w:t>
      </w:r>
      <w:r w:rsidR="003E2F89">
        <w:t>x</w:t>
      </w:r>
      <w:r w:rsidR="00B67197">
        <w:rPr>
          <w:vertAlign w:val="subscript"/>
        </w:rPr>
        <w:t>1</w:t>
      </w:r>
      <w:r w:rsidR="003E2F89">
        <w:rPr>
          <w:vertAlign w:val="subscript"/>
        </w:rPr>
        <w:t>,</w:t>
      </w:r>
      <w:r w:rsidR="003E2F89" w:rsidRPr="003E2F89">
        <w:t xml:space="preserve"> </w:t>
      </w:r>
      <w:r w:rsidR="003E2F89">
        <w:t>x</w:t>
      </w:r>
      <w:r w:rsidR="00B67197">
        <w:rPr>
          <w:vertAlign w:val="subscript"/>
        </w:rPr>
        <w:t>2</w:t>
      </w:r>
      <w:r w:rsidR="003E2F89">
        <w:t>,</w:t>
      </w:r>
      <w:r w:rsidR="003E2F89">
        <w:rPr>
          <w:vertAlign w:val="subscript"/>
        </w:rPr>
        <w:t xml:space="preserve">  </w:t>
      </w:r>
      <w:r w:rsidR="003E2F89">
        <w:t>x</w:t>
      </w:r>
      <w:r w:rsidR="00B67197">
        <w:rPr>
          <w:vertAlign w:val="subscript"/>
        </w:rPr>
        <w:t>3</w:t>
      </w:r>
      <w:r w:rsidR="003E2F89">
        <w:t>, x</w:t>
      </w:r>
      <w:r w:rsidR="00B67197">
        <w:rPr>
          <w:vertAlign w:val="subscript"/>
        </w:rPr>
        <w:t>4</w:t>
      </w:r>
      <w:r w:rsidR="003E2F89">
        <w:t>,</w:t>
      </w:r>
      <w:r w:rsidR="003E2F89" w:rsidRPr="00274153">
        <w:t xml:space="preserve"> </w:t>
      </w:r>
      <w:r w:rsidR="003E2F89">
        <w:t>x</w:t>
      </w:r>
      <w:r w:rsidR="00B67197">
        <w:rPr>
          <w:vertAlign w:val="subscript"/>
        </w:rPr>
        <w:t>6</w:t>
      </w:r>
      <w:r w:rsidR="003E2F89">
        <w:t xml:space="preserve">, </w:t>
      </w:r>
      <w:r w:rsidR="00274153">
        <w:t>x</w:t>
      </w:r>
      <w:r w:rsidR="00B67197">
        <w:rPr>
          <w:vertAlign w:val="subscript"/>
        </w:rPr>
        <w:t>7</w:t>
      </w:r>
      <w:r w:rsidR="00274153">
        <w:t>)</w:t>
      </w:r>
      <w:r w:rsidR="004F4353">
        <w:t xml:space="preserve"> </w:t>
      </w:r>
      <w:r w:rsidR="003E2F89">
        <w:t>=</w:t>
      </w:r>
      <w:r w:rsidR="004F4353">
        <w:t xml:space="preserve"> </w:t>
      </w:r>
      <w:r w:rsidR="003E2F89">
        <w:t>(</w:t>
      </w:r>
      <w:r w:rsidR="004F4353">
        <w:t>1, 0,</w:t>
      </w:r>
      <w:r w:rsidR="00B67197">
        <w:t xml:space="preserve"> 0,</w:t>
      </w:r>
      <w:r w:rsidR="004F4353">
        <w:t xml:space="preserve"> 1, 1</w:t>
      </w:r>
      <w:r w:rsidR="00B67197">
        <w:t>, 0</w:t>
      </w:r>
      <w:r w:rsidR="004F4353">
        <w:t>)</w:t>
      </w:r>
    </w:p>
    <w:p w:rsidR="00096383" w:rsidRPr="00096383" w:rsidRDefault="00096383" w:rsidP="00096383">
      <w:pPr>
        <w:rPr>
          <w:b/>
        </w:rPr>
      </w:pPr>
      <w:r>
        <w:rPr>
          <w:b/>
        </w:rPr>
        <w:t>Source Code for Verification - Full Program is in Appendix #1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Q4_Longest_Common_Subsequence(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X.Length-1;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Y.Length-1;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temp_LCS_Cell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 Initialize array referred to as b and c 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LCS_Cell</w:t>
      </w:r>
      <w:proofErr w:type="spellEnd"/>
      <w:r>
        <w:rPr>
          <w:rFonts w:ascii="Consolas" w:hAnsi="Consolas" w:cs="Consolas"/>
          <w:sz w:val="19"/>
          <w:szCs w:val="19"/>
        </w:rPr>
        <w:t>[m + 1, n + 1];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Initialize the arrays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temp_LCS_Cell.dir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.End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temp_LCS_Cell.lcs_len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m;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</w:t>
      </w:r>
      <w:proofErr w:type="spellStart"/>
      <w:r>
        <w:rPr>
          <w:rFonts w:ascii="Consolas" w:hAnsi="Consolas" w:cs="Consolas"/>
          <w:sz w:val="19"/>
          <w:szCs w:val="19"/>
        </w:rPr>
        <w:t>temp_LCS_Cell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&lt;= n; j++)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 xml:space="preserve">[0, j] = </w:t>
      </w:r>
      <w:proofErr w:type="spellStart"/>
      <w:r>
        <w:rPr>
          <w:rFonts w:ascii="Consolas" w:hAnsi="Consolas" w:cs="Consolas"/>
          <w:sz w:val="19"/>
          <w:szCs w:val="19"/>
        </w:rPr>
        <w:t>temp_LCS_Cell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Iterate through all cells in the array and generate the matrix values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m;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1; j &lt;= n; j++)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 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are the same so mark as part of a sequence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Y[j])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temp_LCS_Cell.dir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.Diagonal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temp_LCS_Cell.lcs_len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[i-1,j-1].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 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Y[j] not in the same sequence so point to longest subsequence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[i-1,j].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[i,j-1].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temp_LCS_Cell.dir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.Up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temp_LCS_Cell.lcs_len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[i-1,j].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temp_LCS_Cell.dir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temp_LCS_Cell.lcs_len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j-1].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sz w:val="19"/>
          <w:szCs w:val="19"/>
        </w:rPr>
        <w:t>temp_LCS_Cell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//--- Store data structure into matrix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Q4_Print_Subsequence(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LCS_Matrix.GetLength</w:t>
      </w:r>
      <w:proofErr w:type="spellEnd"/>
      <w:r>
        <w:rPr>
          <w:rFonts w:ascii="Consolas" w:hAnsi="Consolas" w:cs="Consolas"/>
          <w:sz w:val="19"/>
          <w:szCs w:val="19"/>
        </w:rPr>
        <w:t>(0)-1;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LCS_Matrix.GetLength</w:t>
      </w:r>
      <w:proofErr w:type="spellEnd"/>
      <w:r>
        <w:rPr>
          <w:rFonts w:ascii="Consolas" w:hAnsi="Consolas" w:cs="Consolas"/>
          <w:sz w:val="19"/>
          <w:szCs w:val="19"/>
        </w:rPr>
        <w:t>(1)-1;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j].dir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.End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j].dir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.Diagonal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 Generate sequence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j--;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j].dir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LCS_Dir</w:t>
      </w:r>
      <w:r>
        <w:rPr>
          <w:rFonts w:ascii="Consolas" w:hAnsi="Consolas" w:cs="Consolas"/>
          <w:sz w:val="19"/>
          <w:szCs w:val="19"/>
        </w:rPr>
        <w:t>.Left</w:t>
      </w:r>
      <w:proofErr w:type="spellEnd"/>
      <w:r>
        <w:rPr>
          <w:rFonts w:ascii="Consolas" w:hAnsi="Consolas" w:cs="Consolas"/>
          <w:sz w:val="19"/>
          <w:szCs w:val="19"/>
        </w:rPr>
        <w:t>) j--;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longest common subsequence is: {0}."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2C0C" w:rsidRDefault="00212C0C" w:rsidP="0021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5903" w:rsidRDefault="007F5903">
      <w:r>
        <w:br w:type="page"/>
      </w:r>
    </w:p>
    <w:p w:rsidR="00FA69C9" w:rsidRPr="00D93B46" w:rsidRDefault="00FA69C9" w:rsidP="00D93B46">
      <w:pPr>
        <w:jc w:val="center"/>
        <w:rPr>
          <w:sz w:val="48"/>
        </w:rPr>
      </w:pPr>
      <w:r w:rsidRPr="00D93B46">
        <w:rPr>
          <w:b/>
          <w:sz w:val="48"/>
        </w:rPr>
        <w:lastRenderedPageBreak/>
        <w:t>Problem #5</w:t>
      </w:r>
      <w:r w:rsidRPr="00D93B46">
        <w:rPr>
          <w:sz w:val="48"/>
        </w:rPr>
        <w:t xml:space="preserve"> - Exercise 15.4-2, page 396</w:t>
      </w:r>
    </w:p>
    <w:p w:rsidR="00EB6952" w:rsidRDefault="00EB6952" w:rsidP="00EB6952">
      <w:pPr>
        <w:rPr>
          <w:rFonts w:ascii="Consolas" w:hAnsi="Consolas" w:cs="Consolas"/>
          <w:sz w:val="19"/>
          <w:szCs w:val="19"/>
        </w:rPr>
      </w:pPr>
      <w:r w:rsidRPr="00EB6952">
        <w:rPr>
          <w:b/>
        </w:rPr>
        <w:t>C# Implementation of Reconstruct Al</w:t>
      </w:r>
      <w:r w:rsidR="00550515">
        <w:rPr>
          <w:b/>
        </w:rPr>
        <w:t xml:space="preserve">gorithm </w:t>
      </w:r>
      <w:r w:rsidR="00574E4F">
        <w:rPr>
          <w:b/>
        </w:rPr>
        <w:t xml:space="preserve">– </w:t>
      </w:r>
      <w:r w:rsidR="00550515">
        <w:rPr>
          <w:b/>
        </w:rPr>
        <w:t>See Appendix for Full</w:t>
      </w:r>
      <w:r w:rsidRPr="00EB6952">
        <w:rPr>
          <w:b/>
        </w:rPr>
        <w:t xml:space="preserve"> Source Code</w:t>
      </w:r>
      <w:r>
        <w:rPr>
          <w:rFonts w:ascii="Consolas" w:hAnsi="Consolas" w:cs="Consolas"/>
          <w:color w:val="0000FF"/>
          <w:sz w:val="19"/>
          <w:szCs w:val="19"/>
        </w:rPr>
        <w:br/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Q5_Reconstruct_LCS(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Y,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LCS_Cell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br/>
        <w:t>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Subtracting since C/C++/C# start at index 0 so have dummy index 0 increasing length by 1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j &gt; 0)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In this case, the two values are equal, move diagonally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Y[j])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 xml:space="preserve"> =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j--;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Elements do not match so take the path (up or left) with the longest common subsequence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j].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LCS_Matrix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 - 1].</w:t>
      </w:r>
      <w:proofErr w:type="spellStart"/>
      <w:r>
        <w:rPr>
          <w:rFonts w:ascii="Consolas" w:hAnsi="Consolas" w:cs="Consolas"/>
          <w:sz w:val="19"/>
          <w:szCs w:val="19"/>
        </w:rPr>
        <w:t>lcs_len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j--;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longest common subsequence is: {0}."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print_str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6383" w:rsidRDefault="00096383" w:rsidP="00096383"/>
    <w:p w:rsidR="00BC098E" w:rsidRDefault="00EB6952" w:rsidP="00EB6952">
      <w:r w:rsidRPr="00BC098E">
        <w:rPr>
          <w:b/>
        </w:rPr>
        <w:t>Simplified Pseudo Code</w:t>
      </w:r>
    </w:p>
    <w:p w:rsidR="00BC098E" w:rsidRDefault="00BC098E" w:rsidP="00EB6952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X,  Y are arrays (i.e. sequences) of integers.  c is a two dimensional matrix of size </w:t>
      </w:r>
      <w:proofErr w:type="spellStart"/>
      <w:r>
        <w:t>X.length</w:t>
      </w:r>
      <w:proofErr w:type="spellEnd"/>
      <w:r>
        <w:t xml:space="preserve"> by </w:t>
      </w:r>
      <w:proofErr w:type="spellStart"/>
      <w:r>
        <w:t>Y.length</w:t>
      </w:r>
      <w:proofErr w:type="spellEnd"/>
      <w:r>
        <w:t>.</w:t>
      </w:r>
    </w:p>
    <w:p w:rsidR="00EB6952" w:rsidRDefault="00EB6952" w:rsidP="00EB695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Q5_Reconstruct_LCS(X, Y, </w:t>
      </w:r>
      <w:r w:rsidR="00AE11A9"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br/>
        <w:t>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Subtracting since C/C++/C# start at index 0 so have dummy index 0 increasing length by 1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 = </w:t>
      </w:r>
      <w:proofErr w:type="spellStart"/>
      <w:r>
        <w:rPr>
          <w:rFonts w:ascii="Consolas" w:hAnsi="Consolas" w:cs="Consolas"/>
          <w:sz w:val="19"/>
          <w:szCs w:val="19"/>
        </w:rPr>
        <w:t>Y.Length</w:t>
      </w:r>
      <w:proofErr w:type="spellEnd"/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43C4D">
        <w:rPr>
          <w:rFonts w:ascii="Consolas" w:hAnsi="Consolas" w:cs="Consolas"/>
          <w:sz w:val="19"/>
          <w:szCs w:val="19"/>
        </w:rPr>
        <w:t xml:space="preserve">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 w:rsidR="0002015C">
        <w:rPr>
          <w:rFonts w:ascii="Consolas" w:hAnsi="Consolas" w:cs="Consolas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j &gt; 0)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In this case, the two values are equal, move diagonally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Y[j])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 w:rsidR="00043C4D"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 w:rsidR="00043C4D">
        <w:rPr>
          <w:rFonts w:ascii="Consolas" w:hAnsi="Consolas" w:cs="Consolas"/>
          <w:sz w:val="19"/>
          <w:szCs w:val="19"/>
        </w:rPr>
        <w:t xml:space="preserve">output </w:t>
      </w:r>
      <w:r w:rsidR="00F6731B">
        <w:rPr>
          <w:rFonts w:ascii="Consolas" w:hAnsi="Consolas" w:cs="Consolas"/>
          <w:sz w:val="19"/>
          <w:szCs w:val="19"/>
        </w:rPr>
        <w:t>= X[</w:t>
      </w:r>
      <w:proofErr w:type="spellStart"/>
      <w:r w:rsidR="00F6731B">
        <w:rPr>
          <w:rFonts w:ascii="Consolas" w:hAnsi="Consolas" w:cs="Consolas"/>
          <w:sz w:val="19"/>
          <w:szCs w:val="19"/>
        </w:rPr>
        <w:t>i</w:t>
      </w:r>
      <w:proofErr w:type="spellEnd"/>
      <w:r w:rsidR="00F6731B">
        <w:rPr>
          <w:rFonts w:ascii="Consolas" w:hAnsi="Consolas" w:cs="Consolas"/>
          <w:sz w:val="19"/>
          <w:szCs w:val="19"/>
        </w:rPr>
        <w:t>].</w:t>
      </w:r>
      <w:proofErr w:type="spellStart"/>
      <w:r w:rsidR="00F6731B">
        <w:rPr>
          <w:rFonts w:ascii="Consolas" w:hAnsi="Consolas" w:cs="Consolas"/>
          <w:sz w:val="19"/>
          <w:szCs w:val="19"/>
        </w:rPr>
        <w:t>ToString</w:t>
      </w:r>
      <w:proofErr w:type="spellEnd"/>
      <w:r w:rsidR="00F6731B">
        <w:rPr>
          <w:rFonts w:ascii="Consolas" w:hAnsi="Consolas" w:cs="Consolas"/>
          <w:sz w:val="19"/>
          <w:szCs w:val="19"/>
        </w:rPr>
        <w:t>()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43C4D"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sz w:val="19"/>
          <w:szCs w:val="19"/>
        </w:rPr>
        <w:t>=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 w:rsidR="00C86963"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r w:rsidR="00043C4D">
        <w:rPr>
          <w:rFonts w:ascii="Consolas" w:hAnsi="Consolas" w:cs="Consolas"/>
          <w:sz w:val="19"/>
          <w:szCs w:val="19"/>
        </w:rPr>
        <w:t>output</w:t>
      </w:r>
    </w:p>
    <w:p w:rsidR="00EB6952" w:rsidRDefault="00F6731B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EB6952" w:rsidRDefault="00F6731B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 = j - 1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Elements do not match so take the path (up or left) with the longest common subsequence</w:t>
      </w:r>
    </w:p>
    <w:p w:rsidR="00E92D09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E92D09">
        <w:rPr>
          <w:rFonts w:ascii="Consolas" w:hAnsi="Consolas" w:cs="Consolas"/>
          <w:sz w:val="19"/>
          <w:szCs w:val="19"/>
        </w:rPr>
        <w:t xml:space="preserve"> (c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j] &gt;= </w:t>
      </w:r>
      <w:r w:rsidR="00E92D09"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 - 1]) </w:t>
      </w:r>
    </w:p>
    <w:p w:rsidR="00EB6952" w:rsidRDefault="00E92D09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F6731B">
        <w:rPr>
          <w:rFonts w:ascii="Consolas" w:hAnsi="Consolas" w:cs="Consolas"/>
          <w:sz w:val="19"/>
          <w:szCs w:val="19"/>
        </w:rPr>
        <w:t>i</w:t>
      </w:r>
      <w:proofErr w:type="spellEnd"/>
      <w:r w:rsidR="00F6731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F6731B">
        <w:rPr>
          <w:rFonts w:ascii="Consolas" w:hAnsi="Consolas" w:cs="Consolas"/>
          <w:sz w:val="19"/>
          <w:szCs w:val="19"/>
        </w:rPr>
        <w:t>i</w:t>
      </w:r>
      <w:proofErr w:type="spellEnd"/>
      <w:r w:rsidR="00F6731B">
        <w:rPr>
          <w:rFonts w:ascii="Consolas" w:hAnsi="Consolas" w:cs="Consolas"/>
          <w:sz w:val="19"/>
          <w:szCs w:val="19"/>
        </w:rPr>
        <w:t xml:space="preserve"> - 1</w:t>
      </w:r>
    </w:p>
    <w:p w:rsidR="00E92D09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6952" w:rsidRDefault="00E92D09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F6731B">
        <w:rPr>
          <w:rFonts w:ascii="Consolas" w:hAnsi="Consolas" w:cs="Consolas"/>
          <w:sz w:val="19"/>
          <w:szCs w:val="19"/>
        </w:rPr>
        <w:t>j = j - 1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C4D" w:rsidRDefault="00043C4D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 output</w:t>
      </w:r>
    </w:p>
    <w:p w:rsidR="00EB6952" w:rsidRDefault="00EB6952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512E" w:rsidRDefault="003A512E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12E" w:rsidRDefault="003A512E" w:rsidP="00EB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EEF" w:rsidRDefault="00EE5EEF" w:rsidP="00EE5EEF">
      <w:r w:rsidRPr="0064606F">
        <w:rPr>
          <w:b/>
        </w:rPr>
        <w:t>Algorithm Runtime Analysis:</w:t>
      </w:r>
      <w:r>
        <w:t xml:space="preserve"> The while loop defines the asymptotic runtime of this algorithm.  It ends when either </w:t>
      </w:r>
      <w:proofErr w:type="spellStart"/>
      <w:r w:rsidRPr="005911E9">
        <w:rPr>
          <w:i/>
        </w:rPr>
        <w:t>i</w:t>
      </w:r>
      <w:proofErr w:type="spellEnd"/>
      <w:r>
        <w:t xml:space="preserve"> or </w:t>
      </w:r>
      <w:r w:rsidRPr="005911E9">
        <w:rPr>
          <w:i/>
        </w:rPr>
        <w:t>j</w:t>
      </w:r>
      <w:r>
        <w:t xml:space="preserve"> equal</w:t>
      </w:r>
      <w:r w:rsidR="00BF00A6">
        <w:t>s</w:t>
      </w:r>
      <w:r>
        <w:t xml:space="preserve"> zero.  Initial values of </w:t>
      </w:r>
      <w:proofErr w:type="spellStart"/>
      <w:r w:rsidRPr="00A31981">
        <w:rPr>
          <w:i/>
        </w:rPr>
        <w:t>i</w:t>
      </w:r>
      <w:proofErr w:type="spellEnd"/>
      <w:r>
        <w:t xml:space="preserve"> and </w:t>
      </w:r>
      <w:r w:rsidRPr="00A31981">
        <w:rPr>
          <w:i/>
        </w:rPr>
        <w:t>j</w:t>
      </w:r>
      <w:r>
        <w:t>:</w:t>
      </w:r>
    </w:p>
    <w:p w:rsidR="00EE5EEF" w:rsidRDefault="00EE5EEF" w:rsidP="00EE5EEF">
      <w:pPr>
        <w:pStyle w:val="ListParagraph"/>
        <w:numPr>
          <w:ilvl w:val="0"/>
          <w:numId w:val="3"/>
        </w:numPr>
      </w:pPr>
      <w:proofErr w:type="spellStart"/>
      <w:r w:rsidRPr="00EE5EEF">
        <w:rPr>
          <w:i/>
        </w:rPr>
        <w:t>i</w:t>
      </w:r>
      <w:proofErr w:type="spellEnd"/>
      <w:r>
        <w:t xml:space="preserve"> = </w:t>
      </w:r>
      <w:r w:rsidRPr="00EE5EEF">
        <w:rPr>
          <w:i/>
        </w:rPr>
        <w:t>m</w:t>
      </w:r>
      <w:r>
        <w:t xml:space="preserve"> = </w:t>
      </w:r>
      <w:proofErr w:type="spellStart"/>
      <w:r>
        <w:t>X.Length</w:t>
      </w:r>
      <w:proofErr w:type="spellEnd"/>
    </w:p>
    <w:p w:rsidR="00EE5EEF" w:rsidRDefault="00EE5EEF" w:rsidP="00EE5EEF">
      <w:pPr>
        <w:pStyle w:val="ListParagraph"/>
        <w:numPr>
          <w:ilvl w:val="0"/>
          <w:numId w:val="3"/>
        </w:numPr>
      </w:pPr>
      <w:r w:rsidRPr="00EE5EEF">
        <w:rPr>
          <w:i/>
        </w:rPr>
        <w:t>j</w:t>
      </w:r>
      <w:r>
        <w:t xml:space="preserve"> = </w:t>
      </w:r>
      <w:r w:rsidRPr="00EE5EEF">
        <w:rPr>
          <w:i/>
        </w:rPr>
        <w:t>n</w:t>
      </w:r>
      <w:r>
        <w:t xml:space="preserve"> = </w:t>
      </w:r>
      <w:proofErr w:type="spellStart"/>
      <w:r>
        <w:t>Y.Length</w:t>
      </w:r>
      <w:proofErr w:type="spellEnd"/>
    </w:p>
    <w:p w:rsidR="00EE5EEF" w:rsidRDefault="00EE5EEF" w:rsidP="00EE5EEF">
      <w:r>
        <w:t>Each time the loop is run, there are three possible case:</w:t>
      </w:r>
    </w:p>
    <w:p w:rsidR="00EE5EEF" w:rsidRDefault="00EE5EEF" w:rsidP="00EE5EEF">
      <w:pPr>
        <w:pStyle w:val="ListParagraph"/>
        <w:numPr>
          <w:ilvl w:val="0"/>
          <w:numId w:val="2"/>
        </w:numPr>
      </w:pPr>
      <w:r>
        <w:t xml:space="preserve">Only </w:t>
      </w:r>
      <w:proofErr w:type="spellStart"/>
      <w:r w:rsidRPr="004E08E9">
        <w:rPr>
          <w:i/>
        </w:rPr>
        <w:t>i</w:t>
      </w:r>
      <w:proofErr w:type="spellEnd"/>
      <w:r>
        <w:t xml:space="preserve"> is decremented</w:t>
      </w:r>
    </w:p>
    <w:p w:rsidR="00EE5EEF" w:rsidRDefault="00EE5EEF" w:rsidP="00EE5EEF">
      <w:pPr>
        <w:pStyle w:val="ListParagraph"/>
        <w:numPr>
          <w:ilvl w:val="0"/>
          <w:numId w:val="2"/>
        </w:numPr>
      </w:pPr>
      <w:r>
        <w:t xml:space="preserve">Only </w:t>
      </w:r>
      <w:r w:rsidRPr="004E08E9">
        <w:rPr>
          <w:i/>
        </w:rPr>
        <w:t>j</w:t>
      </w:r>
      <w:r>
        <w:t xml:space="preserve"> is decremented</w:t>
      </w:r>
    </w:p>
    <w:p w:rsidR="00EE5EEF" w:rsidRDefault="00EE5EEF" w:rsidP="00EE5EEF">
      <w:pPr>
        <w:pStyle w:val="ListParagraph"/>
        <w:numPr>
          <w:ilvl w:val="0"/>
          <w:numId w:val="2"/>
        </w:numPr>
      </w:pPr>
      <w:r>
        <w:t xml:space="preserve">Both </w:t>
      </w:r>
      <w:proofErr w:type="spellStart"/>
      <w:r w:rsidRPr="004E08E9">
        <w:rPr>
          <w:i/>
        </w:rPr>
        <w:t>i</w:t>
      </w:r>
      <w:proofErr w:type="spellEnd"/>
      <w:r>
        <w:t xml:space="preserve"> and </w:t>
      </w:r>
      <w:r w:rsidRPr="004E08E9">
        <w:rPr>
          <w:i/>
        </w:rPr>
        <w:t>j</w:t>
      </w:r>
      <w:r>
        <w:t xml:space="preserve"> are decremented</w:t>
      </w:r>
    </w:p>
    <w:p w:rsidR="003A512E" w:rsidRDefault="001B2323" w:rsidP="003A512E">
      <w:r>
        <w:t xml:space="preserve">Worst case runtime is each time through the loop, only </w:t>
      </w:r>
      <w:proofErr w:type="spellStart"/>
      <w:r>
        <w:t>i</w:t>
      </w:r>
      <w:proofErr w:type="spellEnd"/>
      <w:r>
        <w:t xml:space="preserve"> or j is decremented (never both).  Either </w:t>
      </w:r>
      <w:proofErr w:type="spellStart"/>
      <w:r w:rsidRPr="000D1207">
        <w:rPr>
          <w:i/>
        </w:rPr>
        <w:t>i</w:t>
      </w:r>
      <w:proofErr w:type="spellEnd"/>
      <w:r>
        <w:t xml:space="preserve"> or </w:t>
      </w:r>
      <w:r w:rsidRPr="000D1207">
        <w:rPr>
          <w:i/>
        </w:rPr>
        <w:t>j</w:t>
      </w:r>
      <w:r>
        <w:t xml:space="preserve"> is decremented to 1 and the other is decremented to 0.  The runtime in that case is defined by:</w:t>
      </w:r>
    </w:p>
    <w:p w:rsidR="001B2323" w:rsidRPr="003A512E" w:rsidRDefault="001B2323" w:rsidP="003A512E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m+n-1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</m:oMath>
      </m:oMathPara>
    </w:p>
    <w:p w:rsidR="00725755" w:rsidRDefault="00725755" w:rsidP="00725755">
      <w:r>
        <w:rPr>
          <w:b/>
        </w:rPr>
        <w:t>Algorithm Correctness Summary</w:t>
      </w:r>
      <w:r w:rsidRPr="0064606F">
        <w:rPr>
          <w:b/>
        </w:rPr>
        <w:t>:</w:t>
      </w:r>
      <w:r>
        <w:t xml:space="preserve"> Algorithm starts at cell (</w:t>
      </w:r>
      <w:r w:rsidRPr="00256FD3">
        <w:rPr>
          <w:i/>
        </w:rPr>
        <w:t>m</w:t>
      </w:r>
      <w:r>
        <w:t xml:space="preserve">, </w:t>
      </w:r>
      <w:r w:rsidRPr="00256FD3">
        <w:rPr>
          <w:i/>
        </w:rPr>
        <w:t>n</w:t>
      </w:r>
      <w:r>
        <w:t xml:space="preserve">) in matrix </w:t>
      </w:r>
      <w:r w:rsidRPr="00256FD3">
        <w:rPr>
          <w:i/>
        </w:rPr>
        <w:t>c</w:t>
      </w:r>
      <w:r>
        <w:t xml:space="preserve">; two iterators, </w:t>
      </w:r>
      <w:proofErr w:type="spellStart"/>
      <w:r w:rsidRPr="00F418E1">
        <w:rPr>
          <w:i/>
        </w:rPr>
        <w:t>i</w:t>
      </w:r>
      <w:proofErr w:type="spellEnd"/>
      <w:r>
        <w:t xml:space="preserve"> and </w:t>
      </w:r>
      <w:r w:rsidRPr="00F418E1">
        <w:rPr>
          <w:i/>
        </w:rPr>
        <w:t>j</w:t>
      </w:r>
      <w:r>
        <w:t xml:space="preserve">, are initialized to </w:t>
      </w:r>
      <w:r w:rsidRPr="00F418E1">
        <w:rPr>
          <w:i/>
        </w:rPr>
        <w:t>m</w:t>
      </w:r>
      <w:r>
        <w:t xml:space="preserve"> and </w:t>
      </w:r>
      <w:r w:rsidRPr="00F418E1">
        <w:rPr>
          <w:i/>
        </w:rPr>
        <w:t>n</w:t>
      </w:r>
      <w:r>
        <w:t xml:space="preserve"> respectively.  With each iteration through the while loop, one of the four cases happens:</w:t>
      </w:r>
    </w:p>
    <w:p w:rsidR="00725755" w:rsidRDefault="00725755" w:rsidP="00725755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i</w:t>
      </w:r>
      <w:proofErr w:type="spellEnd"/>
      <w:r>
        <w:t xml:space="preserve">=0 and/or </w:t>
      </w:r>
      <w:r>
        <w:rPr>
          <w:i/>
        </w:rPr>
        <w:t>j</w:t>
      </w:r>
      <w:r>
        <w:t>=0 ending the search through the matrix/subsequences.</w:t>
      </w:r>
    </w:p>
    <w:p w:rsidR="00725755" w:rsidRDefault="00725755" w:rsidP="00725755">
      <w:pPr>
        <w:pStyle w:val="ListParagraph"/>
        <w:numPr>
          <w:ilvl w:val="0"/>
          <w:numId w:val="5"/>
        </w:numPr>
      </w:pPr>
      <w:r>
        <w:t>X[</w:t>
      </w:r>
      <w:proofErr w:type="spellStart"/>
      <w:r>
        <w:t>i</w:t>
      </w:r>
      <w:proofErr w:type="spellEnd"/>
      <w:r>
        <w:t>] and Y[j] are the same symbol.  This symbol, X[</w:t>
      </w:r>
      <w:proofErr w:type="spellStart"/>
      <w:r>
        <w:t>i</w:t>
      </w:r>
      <w:proofErr w:type="spellEnd"/>
      <w:r>
        <w:t xml:space="preserve">]/Y[j] is </w:t>
      </w:r>
      <w:proofErr w:type="spellStart"/>
      <w:r>
        <w:t>prepended</w:t>
      </w:r>
      <w:proofErr w:type="spellEnd"/>
      <w:r>
        <w:t xml:space="preserve"> onto the sequence string, and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j</w:t>
      </w:r>
      <w:r>
        <w:t xml:space="preserve"> are decremented.</w:t>
      </w:r>
    </w:p>
    <w:p w:rsidR="00725755" w:rsidRDefault="00725755" w:rsidP="00725755">
      <w:pPr>
        <w:pStyle w:val="ListParagraph"/>
        <w:numPr>
          <w:ilvl w:val="0"/>
          <w:numId w:val="5"/>
        </w:numPr>
      </w:pPr>
      <w:r>
        <w:t>X[</w:t>
      </w:r>
      <w:proofErr w:type="spellStart"/>
      <w:r>
        <w:t>i</w:t>
      </w:r>
      <w:proofErr w:type="spellEnd"/>
      <w:r>
        <w:t xml:space="preserve">] and Y[j] are different, and the maximum (or an equivalent) length subsequence is found by decrementing the iterator </w:t>
      </w:r>
      <w:proofErr w:type="spellStart"/>
      <w:r w:rsidRPr="00603397">
        <w:rPr>
          <w:i/>
        </w:rPr>
        <w:t>i</w:t>
      </w:r>
      <w:proofErr w:type="spellEnd"/>
      <w:r>
        <w:t xml:space="preserve"> on sequence X so </w:t>
      </w:r>
      <w:proofErr w:type="spellStart"/>
      <w:r>
        <w:rPr>
          <w:i/>
        </w:rPr>
        <w:t>i</w:t>
      </w:r>
      <w:proofErr w:type="spellEnd"/>
      <w:r>
        <w:t xml:space="preserve"> is decremented.</w:t>
      </w:r>
    </w:p>
    <w:p w:rsidR="00725755" w:rsidRDefault="00725755" w:rsidP="00725755">
      <w:pPr>
        <w:pStyle w:val="ListParagraph"/>
        <w:numPr>
          <w:ilvl w:val="0"/>
          <w:numId w:val="5"/>
        </w:numPr>
      </w:pPr>
      <w:r>
        <w:t>X[</w:t>
      </w:r>
      <w:proofErr w:type="spellStart"/>
      <w:r>
        <w:t>i</w:t>
      </w:r>
      <w:proofErr w:type="spellEnd"/>
      <w:r>
        <w:t xml:space="preserve">] and Y[j] are different, and the maximum length subsequence is found by decrementing the iterator </w:t>
      </w:r>
      <w:r w:rsidRPr="00BF5E15">
        <w:rPr>
          <w:i/>
        </w:rPr>
        <w:t>j</w:t>
      </w:r>
      <w:r>
        <w:t xml:space="preserve"> on sequence Y so </w:t>
      </w:r>
      <w:r>
        <w:rPr>
          <w:i/>
        </w:rPr>
        <w:t>j</w:t>
      </w:r>
      <w:r>
        <w:t xml:space="preserve"> is decremented.</w:t>
      </w:r>
    </w:p>
    <w:p w:rsidR="00725755" w:rsidRDefault="00725755" w:rsidP="00725755">
      <w:r>
        <w:t>At the end, the sequence is printed.</w:t>
      </w:r>
    </w:p>
    <w:p w:rsidR="00D93B46" w:rsidRDefault="00D93B46">
      <w:r>
        <w:br w:type="page"/>
      </w:r>
    </w:p>
    <w:p w:rsidR="00B617F9" w:rsidRPr="00D93B46" w:rsidRDefault="00B617F9" w:rsidP="00B617F9">
      <w:pPr>
        <w:jc w:val="center"/>
        <w:rPr>
          <w:sz w:val="48"/>
        </w:rPr>
      </w:pPr>
      <w:r w:rsidRPr="00D93B46">
        <w:rPr>
          <w:b/>
          <w:sz w:val="48"/>
        </w:rPr>
        <w:lastRenderedPageBreak/>
        <w:t>Problem #</w:t>
      </w:r>
      <w:r>
        <w:rPr>
          <w:b/>
          <w:sz w:val="48"/>
        </w:rPr>
        <w:t>6</w:t>
      </w:r>
      <w:r w:rsidRPr="00D93B46">
        <w:rPr>
          <w:sz w:val="48"/>
        </w:rPr>
        <w:t xml:space="preserve"> </w:t>
      </w:r>
    </w:p>
    <w:p w:rsidR="00254F07" w:rsidRDefault="00254F07" w:rsidP="00254F07">
      <w:r>
        <w:t xml:space="preserve">Maximum </w:t>
      </w:r>
      <w:proofErr w:type="spellStart"/>
      <w:r>
        <w:t>Subarray</w:t>
      </w:r>
      <w:proofErr w:type="spellEnd"/>
      <w:r>
        <w:t xml:space="preserve"> Using Dynamic Programming</w:t>
      </w:r>
    </w:p>
    <w:p w:rsidR="00254F07" w:rsidRDefault="00254F07" w:rsidP="00254F07">
      <w:r>
        <w:t xml:space="preserve">Input to this function is an array </w:t>
      </w:r>
      <w:proofErr w:type="spellStart"/>
      <w:r>
        <w:t>list_of_prices</w:t>
      </w:r>
      <w:proofErr w:type="spellEnd"/>
      <w:r>
        <w:t xml:space="preserve">[1 to </w:t>
      </w:r>
      <w:r w:rsidRPr="00D75738">
        <w:rPr>
          <w:i/>
        </w:rPr>
        <w:t>n</w:t>
      </w:r>
      <w:r>
        <w:t xml:space="preserve">] of values (e.g. prices of a stock as given in the book example). </w:t>
      </w:r>
      <w:r w:rsidRPr="009F7EE8">
        <w:rPr>
          <w:i/>
        </w:rPr>
        <w:t>n</w:t>
      </w:r>
      <w:r>
        <w:t xml:space="preserve"> is the number of elements in the array "</w:t>
      </w:r>
      <w:proofErr w:type="spellStart"/>
      <w:r>
        <w:t>list_of_prices</w:t>
      </w:r>
      <w:proofErr w:type="spellEnd"/>
      <w:r>
        <w:t>".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B6952">
        <w:rPr>
          <w:b/>
        </w:rPr>
        <w:t>C# Implementation</w:t>
      </w:r>
      <w:r>
        <w:rPr>
          <w:b/>
        </w:rPr>
        <w:t xml:space="preserve"> of Maximum </w:t>
      </w:r>
      <w:proofErr w:type="spellStart"/>
      <w:r>
        <w:rPr>
          <w:b/>
        </w:rPr>
        <w:t>Subarray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br/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Tuple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Q6_Dynamic_Max_Subarray(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Tuple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Output_Results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-1, </w:t>
      </w:r>
      <w:proofErr w:type="spellStart"/>
      <w:r>
        <w:rPr>
          <w:rFonts w:ascii="Consolas" w:hAnsi="Consolas" w:cs="Consolas"/>
          <w:sz w:val="19"/>
          <w:szCs w:val="19"/>
        </w:rPr>
        <w:t>max_subarray_start</w:t>
      </w:r>
      <w:proofErr w:type="spellEnd"/>
      <w:r>
        <w:rPr>
          <w:rFonts w:ascii="Consolas" w:hAnsi="Consolas" w:cs="Consolas"/>
          <w:sz w:val="19"/>
          <w:szCs w:val="19"/>
        </w:rPr>
        <w:t xml:space="preserve">=-1, </w:t>
      </w:r>
      <w:proofErr w:type="spellStart"/>
      <w:r>
        <w:rPr>
          <w:rFonts w:ascii="Consolas" w:hAnsi="Consolas" w:cs="Consolas"/>
          <w:sz w:val="19"/>
          <w:szCs w:val="19"/>
        </w:rPr>
        <w:t>max_subarray_end</w:t>
      </w:r>
      <w:proofErr w:type="spellEnd"/>
      <w:r>
        <w:rPr>
          <w:rFonts w:ascii="Consolas" w:hAnsi="Consolas" w:cs="Consolas"/>
          <w:sz w:val="19"/>
          <w:szCs w:val="19"/>
        </w:rPr>
        <w:t xml:space="preserve"> =-1;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PriceStruct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temp_price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Initialize arrays containing the maximum and minimum prices for the previous segments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PriceStruct</w:t>
      </w:r>
      <w:proofErr w:type="spellEnd"/>
      <w:r>
        <w:rPr>
          <w:rFonts w:ascii="Consolas" w:hAnsi="Consolas" w:cs="Consolas"/>
          <w:sz w:val="19"/>
          <w:szCs w:val="19"/>
        </w:rPr>
        <w:t xml:space="preserve">[n+1];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maximum price from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index n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PriceStruct</w:t>
      </w:r>
      <w:proofErr w:type="spellEnd"/>
      <w:r>
        <w:rPr>
          <w:rFonts w:ascii="Consolas" w:hAnsi="Consolas" w:cs="Consolas"/>
          <w:sz w:val="19"/>
          <w:szCs w:val="19"/>
        </w:rPr>
        <w:t xml:space="preserve">[n+1];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minimum price from index 1 to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For each 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to n, find the max price between that day and all later days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temp_price.price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temp_price.day = n;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sz w:val="19"/>
          <w:szCs w:val="19"/>
        </w:rPr>
        <w:t>temp_price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Check if current price is higher than all previous prices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 xml:space="preserve">[i+1] &gt;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+ 1].price)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temp_price.price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temp_price.day = i+1;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temp_price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For each 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to n-1, find the min price for all days before that day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temp_price.price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temp_price.day = 1;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sz w:val="19"/>
          <w:szCs w:val="19"/>
        </w:rPr>
        <w:t>temp_price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Check if current price is higher than all previous prices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[i-1].price)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temp_price.price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temp_price.day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temp_price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Iterate through the days to find the maximum profit made by selling on each day.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.MinValue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//---- Set to minimum value so always overwritten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].price -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].price &gt;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].price -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].price;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max_subarray_start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].day;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max_subarray_end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].day;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Return the results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Output_Results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.Create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max_subarray_start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max_subarray_end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Output_Results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b/>
        </w:rPr>
        <w:t>Pseudocode</w:t>
      </w:r>
      <w:proofErr w:type="spellEnd"/>
      <w:r w:rsidRPr="00EB6952">
        <w:rPr>
          <w:b/>
        </w:rPr>
        <w:t xml:space="preserve"> Implementation</w:t>
      </w:r>
      <w:r>
        <w:rPr>
          <w:b/>
        </w:rPr>
        <w:t xml:space="preserve"> of Maximum </w:t>
      </w:r>
      <w:proofErr w:type="spellStart"/>
      <w:r>
        <w:rPr>
          <w:b/>
        </w:rPr>
        <w:t>Subarray</w:t>
      </w:r>
      <w:proofErr w:type="spellEnd"/>
      <w:r>
        <w:rPr>
          <w:b/>
        </w:rPr>
        <w:br/>
      </w:r>
      <w:r>
        <w:rPr>
          <w:rFonts w:ascii="Consolas" w:hAnsi="Consolas" w:cs="Consolas"/>
          <w:sz w:val="19"/>
          <w:szCs w:val="19"/>
        </w:rPr>
        <w:t>Q6_Dynamic_Max_Subarray(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Initialize arrays containing the maximum and minimum prices for the previous segments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 xml:space="preserve">[1 to n] </w:t>
      </w:r>
      <w:r>
        <w:rPr>
          <w:rFonts w:ascii="Consolas" w:hAnsi="Consolas" w:cs="Consolas"/>
          <w:color w:val="0000FF"/>
          <w:sz w:val="19"/>
          <w:szCs w:val="19"/>
        </w:rPr>
        <w:t xml:space="preserve">Be Array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maximum price from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index n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 xml:space="preserve">[1 to n] </w:t>
      </w:r>
      <w:r>
        <w:rPr>
          <w:rFonts w:ascii="Consolas" w:hAnsi="Consolas" w:cs="Consolas"/>
          <w:color w:val="0000FF"/>
          <w:sz w:val="19"/>
          <w:szCs w:val="19"/>
        </w:rPr>
        <w:t xml:space="preserve">Be Array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day with max price from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n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 xml:space="preserve"> [1 to n] </w:t>
      </w:r>
      <w:r>
        <w:rPr>
          <w:rFonts w:ascii="Consolas" w:hAnsi="Consolas" w:cs="Consolas"/>
          <w:color w:val="0000FF"/>
          <w:sz w:val="19"/>
          <w:szCs w:val="19"/>
        </w:rPr>
        <w:t xml:space="preserve">Be Array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minimum price from index 1 to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 xml:space="preserve">[1 to n] </w:t>
      </w:r>
      <w:r>
        <w:rPr>
          <w:rFonts w:ascii="Consolas" w:hAnsi="Consolas" w:cs="Consolas"/>
          <w:color w:val="0000FF"/>
          <w:sz w:val="19"/>
          <w:szCs w:val="19"/>
        </w:rPr>
        <w:t xml:space="preserve">Be Array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day with min price from index 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For each 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to n, find the max price between that day and all later days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>[n] = n;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[n]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n - 1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downto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Check if current price is higher than all previous prices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 xml:space="preserve">[i+1] &gt;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[i+1]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i+1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[i+1]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>[i+1]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For each 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to n-1, find the min price for all days before that day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1;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 - 1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Check if current price is higher than all previous prices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[i-1])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list_of_prices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 xml:space="preserve"> [i-1]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>[i-1]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Iterate through the days to find the maximum profit made by selling on each day.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-∞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 Set to minimum value so always overwritten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 - 1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MaxPrice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MinPrice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max_subarray_start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MinPrice_Day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max_subarray_end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MaxPrice_Day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ab/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Return the results</w:t>
      </w:r>
    </w:p>
    <w:p w:rsidR="00254F07" w:rsidRPr="00917C02" w:rsidRDefault="00254F07" w:rsidP="00254F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max_subarray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max_subarray_start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917C02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max_subarray_end</w:t>
      </w:r>
      <w:proofErr w:type="spellEnd"/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54F07" w:rsidRDefault="00254F07" w:rsidP="00254F07">
      <w:r w:rsidRPr="0064606F">
        <w:rPr>
          <w:b/>
        </w:rPr>
        <w:t>Algorithm Runtime Analysis:</w:t>
      </w:r>
      <w:r>
        <w:t xml:space="preserve"> This algorithm has three for loops.  The first and the third loop run </w:t>
      </w:r>
      <w:r>
        <w:rPr>
          <w:i/>
        </w:rPr>
        <w:t>n</w:t>
      </w:r>
      <w:r>
        <w:t xml:space="preserve">-1 times while the second loop runs </w:t>
      </w:r>
      <w:r>
        <w:rPr>
          <w:i/>
        </w:rPr>
        <w:t>n</w:t>
      </w:r>
      <w:r>
        <w:rPr>
          <w:i/>
        </w:rPr>
        <w:softHyphen/>
      </w:r>
      <w:r>
        <w:t>-2 times.  The runtime of this algorithm is:</w:t>
      </w:r>
    </w:p>
    <w:p w:rsidR="00254F07" w:rsidRPr="00871B9A" w:rsidRDefault="00254F07" w:rsidP="00254F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254F07" w:rsidRPr="00871B9A" w:rsidRDefault="00254F07" w:rsidP="00254F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254F07" w:rsidRPr="00310217" w:rsidRDefault="00254F07" w:rsidP="00254F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n,n,n,1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254F07" w:rsidRPr="00310217" w:rsidRDefault="00254F07" w:rsidP="00254F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54F07" w:rsidRPr="00701F49" w:rsidRDefault="00254F07" w:rsidP="00254F07">
      <w:pPr>
        <w:autoSpaceDE w:val="0"/>
        <w:autoSpaceDN w:val="0"/>
        <w:adjustRightInd w:val="0"/>
        <w:spacing w:after="0" w:line="240" w:lineRule="auto"/>
      </w:pPr>
      <w:r w:rsidRPr="00192FFF">
        <w:rPr>
          <w:b/>
        </w:rPr>
        <w:t>Correctness</w:t>
      </w:r>
      <w:r>
        <w:t xml:space="preserve">: The maximum </w:t>
      </w:r>
      <w:proofErr w:type="spellStart"/>
      <w:r>
        <w:t>subarray</w:t>
      </w:r>
      <w:proofErr w:type="spellEnd"/>
      <w:r>
        <w:t xml:space="preserve"> problem is built on an optimal substructure.  Given an input array A and element A</w:t>
      </w:r>
      <w:r>
        <w:rPr>
          <w:vertAlign w:val="subscript"/>
        </w:rPr>
        <w:t>i</w:t>
      </w:r>
      <w:r>
        <w:t xml:space="preserve"> where 1 ≤ </w:t>
      </w:r>
      <w:proofErr w:type="spellStart"/>
      <w:r w:rsidRPr="002706B8">
        <w:rPr>
          <w:i/>
        </w:rPr>
        <w:t>i</w:t>
      </w:r>
      <w:proofErr w:type="spellEnd"/>
      <w:r>
        <w:t xml:space="preserve"> ≤ </w:t>
      </w:r>
      <w:r w:rsidRPr="002706B8">
        <w:rPr>
          <w:i/>
        </w:rPr>
        <w:t>n</w:t>
      </w:r>
      <w:r>
        <w:t xml:space="preserve">, then the maximum </w:t>
      </w:r>
      <w:proofErr w:type="spellStart"/>
      <w:r>
        <w:t>subarray</w:t>
      </w:r>
      <w:proofErr w:type="spellEnd"/>
      <w:r>
        <w:t xml:space="preserve"> (</w:t>
      </w:r>
      <w:proofErr w:type="spellStart"/>
      <w:r>
        <w:t>MaxSubarray</w:t>
      </w:r>
      <w:r>
        <w:rPr>
          <w:vertAlign w:val="subscript"/>
        </w:rPr>
        <w:t>i</w:t>
      </w:r>
      <w:proofErr w:type="spellEnd"/>
      <w:r>
        <w:t xml:space="preserve">) starting on element </w:t>
      </w:r>
      <w:proofErr w:type="spellStart"/>
      <w:r>
        <w:rPr>
          <w:i/>
        </w:rPr>
        <w:t>i</w:t>
      </w:r>
      <w:proofErr w:type="spellEnd"/>
      <w:r>
        <w:t xml:space="preserve"> is defined as: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MaxSubarra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i+1≤j≤n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t xml:space="preserve">In simple terms, if the maximum </w:t>
      </w:r>
      <w:proofErr w:type="spellStart"/>
      <w:r>
        <w:t>subarray</w:t>
      </w:r>
      <w:proofErr w:type="spellEnd"/>
      <w:r>
        <w:t xml:space="preserve"> starts on element </w:t>
      </w:r>
      <w:proofErr w:type="spellStart"/>
      <w:r w:rsidRPr="00E03E9E">
        <w:rPr>
          <w:i/>
        </w:rPr>
        <w:t>i</w:t>
      </w:r>
      <w:proofErr w:type="spellEnd"/>
      <w:r w:rsidRPr="00E03E9E">
        <w:rPr>
          <w:i/>
        </w:rPr>
        <w:t>,</w:t>
      </w:r>
      <w:r>
        <w:t xml:space="preserve"> the maximum </w:t>
      </w:r>
      <w:proofErr w:type="spellStart"/>
      <w:r>
        <w:t>subarray</w:t>
      </w:r>
      <w:proofErr w:type="spellEnd"/>
      <w:r>
        <w:t xml:space="preserve"> is the difference between the value at index </w:t>
      </w:r>
      <w:proofErr w:type="spellStart"/>
      <w:r w:rsidRPr="00AE1EA9">
        <w:rPr>
          <w:i/>
        </w:rPr>
        <w:t>i</w:t>
      </w:r>
      <w:proofErr w:type="spellEnd"/>
      <w:r>
        <w:t xml:space="preserve"> and the maximum value between </w:t>
      </w:r>
      <w:r w:rsidRPr="00C82977">
        <w:rPr>
          <w:i/>
        </w:rPr>
        <w:t>i</w:t>
      </w:r>
      <w:r>
        <w:t xml:space="preserve">+1 and the end of the array. 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t xml:space="preserve">The absolute maximum </w:t>
      </w:r>
      <w:proofErr w:type="spellStart"/>
      <w:r>
        <w:t>subarray</w:t>
      </w:r>
      <w:proofErr w:type="spellEnd"/>
      <w:r>
        <w:t xml:space="preserve"> possible for element </w:t>
      </w:r>
      <w:proofErr w:type="spellStart"/>
      <w:r w:rsidRPr="00C86A12">
        <w:rPr>
          <w:i/>
        </w:rPr>
        <w:t>i</w:t>
      </w:r>
      <w:proofErr w:type="spellEnd"/>
      <w:r>
        <w:t xml:space="preserve"> is defined as: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MaxSubarra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i+1≤j≤n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1≤k≤i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In simple terms, t</w:t>
      </w:r>
      <w:r>
        <w:rPr>
          <w:rFonts w:eastAsiaTheme="minorEastAsia"/>
        </w:rPr>
        <w:t xml:space="preserve">o find the absolute maximum </w:t>
      </w:r>
      <w:proofErr w:type="spellStart"/>
      <w:r>
        <w:rPr>
          <w:rFonts w:eastAsiaTheme="minorEastAsia"/>
        </w:rPr>
        <w:t>subarray</w:t>
      </w:r>
      <w:proofErr w:type="spellEnd"/>
      <w:r>
        <w:rPr>
          <w:rFonts w:eastAsiaTheme="minorEastAsia"/>
        </w:rPr>
        <w:t xml:space="preserve"> for element </w:t>
      </w:r>
      <w:proofErr w:type="spellStart"/>
      <w:r w:rsidRPr="00934EA1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it is the difference between the maximum for all values after it minus minimum of the set of values at index 1 to index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.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absolute maximum </w:t>
      </w:r>
      <w:proofErr w:type="spellStart"/>
      <w:r>
        <w:rPr>
          <w:rFonts w:eastAsiaTheme="minorEastAsia"/>
        </w:rPr>
        <w:t>subarray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max_subarray</w:t>
      </w:r>
      <w:proofErr w:type="spellEnd"/>
      <w:r>
        <w:rPr>
          <w:rFonts w:eastAsiaTheme="minorEastAsia"/>
        </w:rPr>
        <w:t xml:space="preserve">) is maximum for all elements </w:t>
      </w:r>
      <w:proofErr w:type="spellStart"/>
      <w:r w:rsidRPr="00AA672A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and is defined as: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_subarray=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1≤i≤n-1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i+1≤j≤n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1≤k≤i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In the algorithm on the previous pages, the first for loop finds the terms: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C53E66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i+1≤j≤n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t>by iterating through the array starting at the end and working to the front of the array and determining the maximum between elements i+1 through n; the index of the maximum value is also stored in array "</w:t>
      </w:r>
      <w:proofErr w:type="spellStart"/>
      <w:r>
        <w:t>MaxPrice_Day</w:t>
      </w:r>
      <w:proofErr w:type="spellEnd"/>
      <w:r>
        <w:t xml:space="preserve">".  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The second for loop finds the terms: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54F07" w:rsidRDefault="00C53E66" w:rsidP="00254F07">
      <w:pPr>
        <w:autoSpaceDE w:val="0"/>
        <w:autoSpaceDN w:val="0"/>
        <w:adjustRightInd w:val="0"/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1≤k≤i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t xml:space="preserve">by iterating through the array starting at element 1 and going to element n-1 and determines the minimum value between elements 1 and </w:t>
      </w:r>
      <w:proofErr w:type="spellStart"/>
      <w:r w:rsidRPr="00976811">
        <w:rPr>
          <w:i/>
        </w:rPr>
        <w:t>i</w:t>
      </w:r>
      <w:proofErr w:type="spellEnd"/>
      <w:r>
        <w:t>; the index of the minimum value is also stored in array "</w:t>
      </w:r>
      <w:proofErr w:type="spellStart"/>
      <w:r>
        <w:t>MinPrice_Day</w:t>
      </w:r>
      <w:proofErr w:type="spellEnd"/>
      <w:r>
        <w:t xml:space="preserve">" . This for loop stops at element n-1 because the maximum </w:t>
      </w:r>
      <w:proofErr w:type="spellStart"/>
      <w:r>
        <w:t>subarray</w:t>
      </w:r>
      <w:proofErr w:type="spellEnd"/>
      <w:r>
        <w:t xml:space="preserve"> can not end and start on the same element so it must begin at the latest at the second to last element.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The third for loop calculates the maximum </w:t>
      </w:r>
      <w:proofErr w:type="spellStart"/>
      <w:r>
        <w:t>subarrays</w:t>
      </w:r>
      <w:proofErr w:type="spellEnd"/>
      <w:r>
        <w:t xml:space="preserve"> for each index </w:t>
      </w:r>
      <w:proofErr w:type="spellStart"/>
      <w:r w:rsidRPr="007D7F24">
        <w:rPr>
          <w:i/>
        </w:rPr>
        <w:t>i</w:t>
      </w:r>
      <w:proofErr w:type="spellEnd"/>
      <w:r>
        <w:t>:</w:t>
      </w:r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</w:p>
    <w:p w:rsidR="00254F07" w:rsidRPr="00701F49" w:rsidRDefault="00C53E66" w:rsidP="00254F07">
      <w:pPr>
        <w:autoSpaceDE w:val="0"/>
        <w:autoSpaceDN w:val="0"/>
        <w:adjustRightInd w:val="0"/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i+1≤j≤n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1≤k≤i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254F07" w:rsidRDefault="00254F07" w:rsidP="00254F07">
      <w:pPr>
        <w:autoSpaceDE w:val="0"/>
        <w:autoSpaceDN w:val="0"/>
        <w:adjustRightInd w:val="0"/>
        <w:spacing w:after="0" w:line="240" w:lineRule="auto"/>
      </w:pPr>
      <w:r>
        <w:t xml:space="preserve">If the value calculated at index </w:t>
      </w:r>
      <w:proofErr w:type="spellStart"/>
      <w:r w:rsidRPr="00C53DDE">
        <w:rPr>
          <w:i/>
        </w:rPr>
        <w:t>i</w:t>
      </w:r>
      <w:proofErr w:type="spellEnd"/>
      <w:r>
        <w:t xml:space="preserve"> is greater than the maximum </w:t>
      </w:r>
      <w:proofErr w:type="spellStart"/>
      <w:r>
        <w:t>subarray</w:t>
      </w:r>
      <w:proofErr w:type="spellEnd"/>
      <w:r>
        <w:t xml:space="preserve">, it stores this new maximum </w:t>
      </w:r>
      <w:proofErr w:type="spellStart"/>
      <w:r>
        <w:t>subarray</w:t>
      </w:r>
      <w:proofErr w:type="spellEnd"/>
      <w:r>
        <w:t xml:space="preserve"> value as well as the indexes for the starting and end points of this maximum </w:t>
      </w:r>
      <w:proofErr w:type="spellStart"/>
      <w:r>
        <w:t>subarray</w:t>
      </w:r>
      <w:proofErr w:type="spellEnd"/>
      <w:r>
        <w:t xml:space="preserve">.  At the end of this for loop, the algorithm returns the value of the maximum </w:t>
      </w:r>
      <w:proofErr w:type="spellStart"/>
      <w:r>
        <w:t>subarray</w:t>
      </w:r>
      <w:proofErr w:type="spellEnd"/>
      <w:r>
        <w:t xml:space="preserve"> as well as where it begins and ends.</w:t>
      </w:r>
    </w:p>
    <w:p w:rsidR="00D11711" w:rsidRDefault="00D11711" w:rsidP="005114E1">
      <w:pPr>
        <w:autoSpaceDE w:val="0"/>
        <w:autoSpaceDN w:val="0"/>
        <w:adjustRightInd w:val="0"/>
        <w:spacing w:after="0" w:line="240" w:lineRule="auto"/>
      </w:pPr>
      <w:r>
        <w:br/>
      </w:r>
    </w:p>
    <w:p w:rsidR="00D11711" w:rsidRDefault="00D11711">
      <w:r>
        <w:br w:type="page"/>
      </w:r>
    </w:p>
    <w:p w:rsidR="00D11711" w:rsidRDefault="00D11711" w:rsidP="005114E1">
      <w:pPr>
        <w:autoSpaceDE w:val="0"/>
        <w:autoSpaceDN w:val="0"/>
        <w:adjustRightInd w:val="0"/>
        <w:spacing w:after="0" w:line="240" w:lineRule="auto"/>
      </w:pPr>
    </w:p>
    <w:p w:rsidR="00D11711" w:rsidRPr="00D93B46" w:rsidRDefault="00D11711" w:rsidP="00D11711">
      <w:pPr>
        <w:jc w:val="center"/>
        <w:rPr>
          <w:sz w:val="48"/>
        </w:rPr>
      </w:pPr>
      <w:r w:rsidRPr="00D93B46">
        <w:rPr>
          <w:b/>
          <w:sz w:val="48"/>
        </w:rPr>
        <w:t>Problem #</w:t>
      </w:r>
      <w:r>
        <w:rPr>
          <w:b/>
          <w:sz w:val="48"/>
        </w:rPr>
        <w:t>7</w:t>
      </w:r>
    </w:p>
    <w:p w:rsidR="000E775B" w:rsidRDefault="00800BE1" w:rsidP="00D11711">
      <w:r>
        <w:t>Thief optimization problem</w:t>
      </w:r>
    </w:p>
    <w:p w:rsidR="00D11711" w:rsidRDefault="00D11711" w:rsidP="00D11711">
      <w:pPr>
        <w:rPr>
          <w:b/>
        </w:rPr>
      </w:pPr>
      <w:r>
        <w:t xml:space="preserve"> </w:t>
      </w:r>
      <w:r w:rsidR="000E775B">
        <w:rPr>
          <w:b/>
        </w:rPr>
        <w:t>Question 7a: Optimal Substructure</w:t>
      </w:r>
    </w:p>
    <w:p w:rsidR="00454517" w:rsidRDefault="000E775B" w:rsidP="00D11711">
      <w:r>
        <w:tab/>
        <w:t xml:space="preserve">A problem has optimal substructure if the solutions to the problem incorporate optimal solutions to related </w:t>
      </w:r>
      <w:proofErr w:type="spellStart"/>
      <w:r>
        <w:t>subproblems</w:t>
      </w:r>
      <w:proofErr w:type="spellEnd"/>
      <w:r>
        <w:t xml:space="preserve">.  </w:t>
      </w:r>
      <w:r w:rsidR="00454517">
        <w:t xml:space="preserve">The problem defines that the thief's backpack can hold a maximum weight </w:t>
      </w:r>
      <w:r w:rsidR="002C5745">
        <w:rPr>
          <w:i/>
        </w:rPr>
        <w:t>M</w:t>
      </w:r>
      <w:r w:rsidR="00454517">
        <w:t xml:space="preserve"> and that there are </w:t>
      </w:r>
      <w:r w:rsidR="00454517" w:rsidRPr="00454517">
        <w:rPr>
          <w:i/>
        </w:rPr>
        <w:t>n</w:t>
      </w:r>
      <w:r w:rsidR="00454517">
        <w:t xml:space="preserve"> possible items that can be stolen.  </w:t>
      </w:r>
      <w:r w:rsidR="003E0607">
        <w:t xml:space="preserve">Define a set of objects that has the maximum possible revenue as S, where any object </w:t>
      </w:r>
      <w:proofErr w:type="spellStart"/>
      <w:r w:rsidR="003E0607">
        <w:t>o</w:t>
      </w:r>
      <w:r w:rsidR="003E0607">
        <w:rPr>
          <w:vertAlign w:val="subscript"/>
        </w:rPr>
        <w:t>i</w:t>
      </w:r>
      <w:proofErr w:type="spellEnd"/>
      <w:r w:rsidR="003E0607">
        <w:t xml:space="preserve"> that is part of this optimal is a member of this set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</m:oMath>
      <w:r w:rsidR="003E0607">
        <w:rPr>
          <w:rFonts w:eastAsiaTheme="minorEastAsia"/>
        </w:rPr>
        <w:t xml:space="preserve"> S</w:t>
      </w:r>
      <w:r w:rsidR="003E0607">
        <w:t xml:space="preserve">). </w:t>
      </w:r>
      <w:r w:rsidR="00454517">
        <w:t>Assume a function "</w:t>
      </w:r>
      <w:proofErr w:type="spellStart"/>
      <w:r w:rsidR="003E0607">
        <w:rPr>
          <w:rFonts w:ascii="Consolas" w:hAnsi="Consolas" w:cs="Consolas"/>
          <w:sz w:val="19"/>
          <w:szCs w:val="19"/>
        </w:rPr>
        <w:t>ThiefMaxRevenue</w:t>
      </w:r>
      <w:proofErr w:type="spellEnd"/>
      <w:r w:rsidR="00454517">
        <w:t xml:space="preserve">" that solves this problem takes </w:t>
      </w:r>
      <w:r w:rsidR="00E30969">
        <w:t>as input parameters</w:t>
      </w:r>
      <w:r w:rsidR="00454517">
        <w:t xml:space="preserve"> the following:</w:t>
      </w:r>
    </w:p>
    <w:p w:rsidR="00454517" w:rsidRDefault="00454517" w:rsidP="003E0607">
      <w:pPr>
        <w:pStyle w:val="ListParagraph"/>
        <w:numPr>
          <w:ilvl w:val="0"/>
          <w:numId w:val="6"/>
        </w:numPr>
      </w:pPr>
      <w:r w:rsidRPr="00454517">
        <w:rPr>
          <w:i/>
        </w:rPr>
        <w:t>v</w:t>
      </w:r>
      <w:r>
        <w:t xml:space="preserve"> – List of the individual values of the objects</w:t>
      </w:r>
    </w:p>
    <w:p w:rsidR="003E0607" w:rsidRDefault="003E0607" w:rsidP="003E0607">
      <w:pPr>
        <w:pStyle w:val="ListParagraph"/>
      </w:pPr>
    </w:p>
    <w:p w:rsidR="00454517" w:rsidRDefault="00454517" w:rsidP="003E0607">
      <w:pPr>
        <w:pStyle w:val="ListParagraph"/>
        <w:numPr>
          <w:ilvl w:val="0"/>
          <w:numId w:val="6"/>
        </w:numPr>
      </w:pPr>
      <w:r w:rsidRPr="00454517">
        <w:rPr>
          <w:i/>
        </w:rPr>
        <w:t>w</w:t>
      </w:r>
      <w:r>
        <w:t xml:space="preserve"> – List of the individual weights of the objects</w:t>
      </w:r>
    </w:p>
    <w:p w:rsidR="00454517" w:rsidRDefault="00454517" w:rsidP="00454517">
      <w:pPr>
        <w:pStyle w:val="ListParagraph"/>
        <w:ind w:left="1440"/>
      </w:pPr>
    </w:p>
    <w:p w:rsidR="00454517" w:rsidRDefault="00454517" w:rsidP="00454517">
      <w:pPr>
        <w:pStyle w:val="ListParagraph"/>
        <w:numPr>
          <w:ilvl w:val="0"/>
          <w:numId w:val="6"/>
        </w:numPr>
      </w:pPr>
      <w:r>
        <w:rPr>
          <w:i/>
        </w:rPr>
        <w:t>n</w:t>
      </w:r>
      <w:r>
        <w:t xml:space="preserve"> – The number of items that can be stolen</w:t>
      </w:r>
    </w:p>
    <w:p w:rsidR="00454517" w:rsidRDefault="00454517" w:rsidP="00454517">
      <w:pPr>
        <w:pStyle w:val="ListParagraph"/>
      </w:pPr>
    </w:p>
    <w:p w:rsidR="00454517" w:rsidRPr="00454517" w:rsidRDefault="002C5745" w:rsidP="00454517">
      <w:pPr>
        <w:pStyle w:val="ListParagraph"/>
        <w:numPr>
          <w:ilvl w:val="0"/>
          <w:numId w:val="6"/>
        </w:numPr>
      </w:pPr>
      <w:r>
        <w:rPr>
          <w:i/>
        </w:rPr>
        <w:t>M</w:t>
      </w:r>
      <w:r w:rsidR="00454517">
        <w:t xml:space="preserve"> – Available weight in the backpack.</w:t>
      </w:r>
    </w:p>
    <w:p w:rsidR="00454517" w:rsidRDefault="00454517" w:rsidP="00D11711">
      <w:r>
        <w:t>The initial call for this problem would be:</w:t>
      </w:r>
    </w:p>
    <w:p w:rsidR="00454517" w:rsidRDefault="003E0607" w:rsidP="00454517">
      <w:pPr>
        <w:jc w:val="center"/>
      </w:pPr>
      <w:proofErr w:type="spellStart"/>
      <w:r>
        <w:rPr>
          <w:rFonts w:ascii="Consolas" w:hAnsi="Consolas" w:cs="Consolas"/>
          <w:sz w:val="19"/>
          <w:szCs w:val="19"/>
        </w:rPr>
        <w:t>ThiefMaxRevenue</w:t>
      </w:r>
      <w:proofErr w:type="spellEnd"/>
      <w:r w:rsidR="00454517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v, w</w:t>
      </w:r>
      <w:r w:rsidR="00454517">
        <w:rPr>
          <w:rFonts w:ascii="Consolas" w:hAnsi="Consolas" w:cs="Consolas"/>
          <w:sz w:val="19"/>
          <w:szCs w:val="19"/>
        </w:rPr>
        <w:t xml:space="preserve">, n, </w:t>
      </w:r>
      <w:r w:rsidR="002C5745">
        <w:rPr>
          <w:rFonts w:ascii="Consolas" w:hAnsi="Consolas" w:cs="Consolas"/>
          <w:sz w:val="19"/>
          <w:szCs w:val="19"/>
        </w:rPr>
        <w:t>M</w:t>
      </w:r>
      <w:r w:rsidR="00454517">
        <w:rPr>
          <w:rFonts w:ascii="Consolas" w:hAnsi="Consolas" w:cs="Consolas"/>
          <w:sz w:val="19"/>
          <w:szCs w:val="19"/>
        </w:rPr>
        <w:t>)</w:t>
      </w:r>
    </w:p>
    <w:p w:rsidR="00454517" w:rsidRDefault="001E3D32" w:rsidP="00D11711">
      <w:r>
        <w:tab/>
      </w:r>
      <w:r w:rsidR="00454517">
        <w:t xml:space="preserve">This problem has the property that the optimal solution to the entire problem is built off optimal solutions to </w:t>
      </w:r>
      <w:proofErr w:type="spellStart"/>
      <w:r w:rsidR="00454517">
        <w:t>subproblems</w:t>
      </w:r>
      <w:proofErr w:type="spellEnd"/>
      <w:r w:rsidR="00454517">
        <w:t xml:space="preserve">.  Take the initial case for object </w:t>
      </w:r>
      <w:r w:rsidR="00454517">
        <w:rPr>
          <w:i/>
        </w:rPr>
        <w:t>n</w:t>
      </w:r>
      <w:r w:rsidR="00454517">
        <w:t xml:space="preserve">; there are two possible cases for this object.  It is either in the </w:t>
      </w:r>
    </w:p>
    <w:p w:rsidR="003E0607" w:rsidRPr="00454517" w:rsidRDefault="003E0607" w:rsidP="002C5745">
      <w:pPr>
        <w:ind w:left="720"/>
      </w:pPr>
      <m:oMathPara>
        <m:oMath>
          <m:r>
            <w:rPr>
              <w:rFonts w:ascii="Cambria Math" w:hAnsi="Cambria Math"/>
            </w:rPr>
            <m:t>ThiefMaxRevenue(v,w, n,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ThiefMaxRevenue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v,w,n-1,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: if object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∉S</m:t>
                  </m:r>
                </m:e>
                <m:e>
                  <m:r>
                    <w:rPr>
                      <w:rFonts w:ascii="Cambria Math" w:hAnsi="Cambria Math"/>
                    </w:rPr>
                    <m:t>ThiefMaxRevenue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v,w,n-1,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: if object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</m:oMath>
      </m:oMathPara>
    </w:p>
    <w:p w:rsidR="001E3D32" w:rsidRDefault="001E3D32" w:rsidP="00D11711">
      <w:r>
        <w:tab/>
        <w:t xml:space="preserve">In the first case, object </w:t>
      </w:r>
      <w:r w:rsidRPr="001E3D32">
        <w:rPr>
          <w:i/>
        </w:rPr>
        <w:t>n</w:t>
      </w:r>
      <w:r>
        <w:t xml:space="preserve"> (</w:t>
      </w:r>
      <w:r w:rsidRPr="001E3D32">
        <w:rPr>
          <w:i/>
        </w:rPr>
        <w:t>o</w:t>
      </w:r>
      <w:r w:rsidRPr="001E3D32">
        <w:rPr>
          <w:i/>
          <w:vertAlign w:val="subscript"/>
        </w:rPr>
        <w:t>n</w:t>
      </w:r>
      <w:r>
        <w:t xml:space="preserve">) is not part of the optimal solution.  As such, the optimal solution to the original problem is equivalent to the optimal solution for the new </w:t>
      </w:r>
      <w:proofErr w:type="spellStart"/>
      <w:r>
        <w:t>subproblem</w:t>
      </w:r>
      <w:proofErr w:type="spellEnd"/>
      <w:r>
        <w:t xml:space="preserve"> with object </w:t>
      </w:r>
      <w:r w:rsidR="00582301">
        <w:t>o</w:t>
      </w:r>
      <w:r w:rsidR="00582301" w:rsidRPr="008B46D6">
        <w:rPr>
          <w:i/>
          <w:vertAlign w:val="subscript"/>
        </w:rPr>
        <w:t>n</w:t>
      </w:r>
      <w:r>
        <w:t xml:space="preserve"> removed (i.e. number of objects is now </w:t>
      </w:r>
      <w:r w:rsidRPr="001E3D32">
        <w:rPr>
          <w:i/>
        </w:rPr>
        <w:t>n</w:t>
      </w:r>
      <w:r>
        <w:t xml:space="preserve">-1).  In the second case where object </w:t>
      </w:r>
      <w:r w:rsidR="00C453BD">
        <w:t>o</w:t>
      </w:r>
      <w:r w:rsidR="00C453BD" w:rsidRPr="008B46D6">
        <w:rPr>
          <w:i/>
          <w:vertAlign w:val="subscript"/>
        </w:rPr>
        <w:t>n</w:t>
      </w:r>
      <w:r w:rsidR="00C453BD">
        <w:t xml:space="preserve"> </w:t>
      </w:r>
      <w:r>
        <w:t xml:space="preserve">is part of the optimal solution, then the optimal solution to the original problem is equal to the sum of the value </w:t>
      </w:r>
      <w:proofErr w:type="spellStart"/>
      <w:r w:rsidR="008B46D6" w:rsidRPr="001E3D32">
        <w:rPr>
          <w:i/>
        </w:rPr>
        <w:t>v</w:t>
      </w:r>
      <w:r w:rsidR="008B46D6">
        <w:rPr>
          <w:i/>
          <w:vertAlign w:val="subscript"/>
        </w:rPr>
        <w:t>n</w:t>
      </w:r>
      <w:proofErr w:type="spellEnd"/>
      <w:r w:rsidR="008B46D6">
        <w:t xml:space="preserve"> </w:t>
      </w:r>
      <w:r>
        <w:t xml:space="preserve">of object </w:t>
      </w:r>
      <w:r w:rsidR="008B46D6">
        <w:t>o</w:t>
      </w:r>
      <w:r w:rsidRPr="008B46D6">
        <w:rPr>
          <w:i/>
          <w:vertAlign w:val="subscript"/>
        </w:rPr>
        <w:t>n</w:t>
      </w:r>
      <w:r>
        <w:t xml:space="preserve"> </w:t>
      </w:r>
      <w:r w:rsidR="008B46D6">
        <w:t>p</w:t>
      </w:r>
      <w:r>
        <w:t xml:space="preserve">lus the optimal solution to the new </w:t>
      </w:r>
      <w:proofErr w:type="spellStart"/>
      <w:r>
        <w:t>subproblem</w:t>
      </w:r>
      <w:proofErr w:type="spellEnd"/>
      <w:r>
        <w:t xml:space="preserve"> for </w:t>
      </w:r>
      <w:r w:rsidRPr="007506E2">
        <w:rPr>
          <w:i/>
        </w:rPr>
        <w:t>n</w:t>
      </w:r>
      <w:r>
        <w:t xml:space="preserve">-1 objects and maximum available backpack weight of </w:t>
      </w:r>
      <w:r w:rsidR="002C5745">
        <w:rPr>
          <w:i/>
        </w:rPr>
        <w:t>M</w:t>
      </w:r>
      <w:r>
        <w:t>-</w:t>
      </w:r>
      <w:proofErr w:type="spellStart"/>
      <w:r w:rsidRPr="007506E2">
        <w:rPr>
          <w:i/>
        </w:rPr>
        <w:t>w</w:t>
      </w:r>
      <w:r w:rsidRPr="007506E2">
        <w:rPr>
          <w:i/>
          <w:vertAlign w:val="subscript"/>
        </w:rPr>
        <w:t>n</w:t>
      </w:r>
      <w:proofErr w:type="spellEnd"/>
      <w:r>
        <w:t xml:space="preserve"> (where </w:t>
      </w:r>
      <w:proofErr w:type="spellStart"/>
      <w:r>
        <w:rPr>
          <w:i/>
        </w:rPr>
        <w:t>w</w:t>
      </w:r>
      <w:r>
        <w:rPr>
          <w:i/>
        </w:rPr>
        <w:softHyphen/>
      </w:r>
      <w:r>
        <w:rPr>
          <w:i/>
          <w:vertAlign w:val="subscript"/>
        </w:rPr>
        <w:t>n</w:t>
      </w:r>
      <w:proofErr w:type="spellEnd"/>
      <w:r>
        <w:t xml:space="preserve"> is the weight of object </w:t>
      </w:r>
      <w:r w:rsidR="00582301">
        <w:t>o</w:t>
      </w:r>
      <w:r w:rsidR="00582301" w:rsidRPr="008B46D6">
        <w:rPr>
          <w:i/>
          <w:vertAlign w:val="subscript"/>
        </w:rPr>
        <w:t>n</w:t>
      </w:r>
      <w:r>
        <w:t xml:space="preserve">). </w:t>
      </w:r>
    </w:p>
    <w:p w:rsidR="00336FFE" w:rsidRPr="00800BE1" w:rsidRDefault="00336FFE" w:rsidP="00336FFE">
      <w:pPr>
        <w:rPr>
          <w:b/>
        </w:rPr>
      </w:pPr>
      <w:r>
        <w:rPr>
          <w:b/>
        </w:rPr>
        <w:t>Question 7b-1: Algorithm Description</w:t>
      </w:r>
    </w:p>
    <w:p w:rsidR="00336FFE" w:rsidRDefault="00336FFE" w:rsidP="00336FFE">
      <w:pPr>
        <w:rPr>
          <w:rFonts w:ascii="Consolas" w:hAnsi="Consolas" w:cs="Consolas"/>
          <w:sz w:val="19"/>
          <w:szCs w:val="19"/>
        </w:rPr>
      </w:pPr>
      <w:r w:rsidRPr="00EB6952">
        <w:rPr>
          <w:b/>
        </w:rPr>
        <w:t>C# Implementation</w:t>
      </w:r>
      <w:r>
        <w:rPr>
          <w:b/>
        </w:rPr>
        <w:t xml:space="preserve"> of Thief Problem</w:t>
      </w:r>
      <w:r>
        <w:rPr>
          <w:b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Q7_Thief_Max_Value(</w:t>
      </w:r>
      <w:r>
        <w:rPr>
          <w:rFonts w:ascii="Consolas" w:hAnsi="Consolas" w:cs="Consolas"/>
          <w:color w:val="2B91AF"/>
          <w:sz w:val="19"/>
          <w:szCs w:val="19"/>
        </w:rPr>
        <w:t>Q7_Thief_Items</w:t>
      </w:r>
      <w:r>
        <w:rPr>
          <w:rFonts w:ascii="Consolas" w:hAnsi="Consolas" w:cs="Consolas"/>
          <w:sz w:val="19"/>
          <w:szCs w:val="19"/>
        </w:rPr>
        <w:t xml:space="preserve">[] objects,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br/>
        <w:t>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objects.Length-1;</w:t>
      </w:r>
      <w:r w:rsidRPr="00493A6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//------Subtracting 1 from length due to making array from 1 to n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v, w;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[n + 1,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//------iterate through the weights and set them to zero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&lt;=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[0, j] = 0;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 Initialize the items to zero value and zero weight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0] = 0;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 Build a two dimensional array similar to LCS problem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 = objects[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].weight;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 = objects[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].value;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j is the available weight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 Check if this item added to an earlier weight is bigger than current value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- w &gt;=0 &amp;&amp;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j] &lt;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[i-1, j - w] + v)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[i-1, j - w] + v;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j];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thief can steal a maximum of ${0}.\n"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[n,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Q7_Reconstruct_Stolen_Items_List(</w:t>
      </w:r>
      <w:r>
        <w:rPr>
          <w:rFonts w:ascii="Consolas" w:hAnsi="Consolas" w:cs="Consolas"/>
          <w:color w:val="2B91AF"/>
          <w:sz w:val="19"/>
          <w:szCs w:val="19"/>
        </w:rPr>
        <w:t>Q7_Thief_Items</w:t>
      </w:r>
      <w:r>
        <w:rPr>
          <w:rFonts w:ascii="Consolas" w:hAnsi="Consolas" w:cs="Consolas"/>
          <w:sz w:val="19"/>
          <w:szCs w:val="19"/>
        </w:rPr>
        <w:t xml:space="preserve">[] objects,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stolen_items.GetLength</w:t>
      </w:r>
      <w:proofErr w:type="spellEnd"/>
      <w:r>
        <w:rPr>
          <w:rFonts w:ascii="Consolas" w:hAnsi="Consolas" w:cs="Consolas"/>
          <w:sz w:val="19"/>
          <w:szCs w:val="19"/>
        </w:rPr>
        <w:t>(0) - 1;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stolen_items.GetLength</w:t>
      </w:r>
      <w:proofErr w:type="spellEnd"/>
      <w:r>
        <w:rPr>
          <w:rFonts w:ascii="Consolas" w:hAnsi="Consolas" w:cs="Consolas"/>
          <w:sz w:val="19"/>
          <w:szCs w:val="19"/>
        </w:rPr>
        <w:t>(1) - 1;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numb_stolen_items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=0;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list_stolen_items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j &gt; 0)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//------check if 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part of the optimal solution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==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j])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 Check if this is the minimum weight for this optimal solution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== </w:t>
      </w:r>
      <w:proofErr w:type="spellStart"/>
      <w:r>
        <w:rPr>
          <w:rFonts w:ascii="Consolas" w:hAnsi="Consolas" w:cs="Consolas"/>
          <w:sz w:val="19"/>
          <w:szCs w:val="19"/>
        </w:rPr>
        <w:t>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 - 1])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j--;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 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stolen so decrement weight by weight of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list_stolen_items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numb_stolen_items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numb_stolen_items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 -= objects[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].weight;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Print the stolen items.  Print them backwards so they are in ascending order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objects that were stolen were: "</w:t>
      </w:r>
      <w:r>
        <w:rPr>
          <w:rFonts w:ascii="Consolas" w:hAnsi="Consolas" w:cs="Consolas"/>
          <w:sz w:val="19"/>
          <w:szCs w:val="19"/>
        </w:rPr>
        <w:t>);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numb_stolen_items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numb_stolen_items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",\t"</w:t>
      </w:r>
      <w:r>
        <w:rPr>
          <w:rFonts w:ascii="Consolas" w:hAnsi="Consolas" w:cs="Consolas"/>
          <w:sz w:val="19"/>
          <w:szCs w:val="19"/>
        </w:rPr>
        <w:t>);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list_stolen_items</w:t>
      </w:r>
      <w:proofErr w:type="spellEnd"/>
      <w:r>
        <w:rPr>
          <w:rFonts w:ascii="Consolas" w:hAnsi="Consolas" w:cs="Consolas"/>
          <w:sz w:val="19"/>
          <w:szCs w:val="19"/>
        </w:rPr>
        <w:t>[i-1].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sz w:val="19"/>
          <w:szCs w:val="19"/>
        </w:rPr>
        <w:t>);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/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w:r>
        <w:tab/>
        <w:t xml:space="preserve">The implementation of this algorithm is very similar to that of the Longest Common Subsequence problem.  It involves creating a two dimensional matrix of size </w:t>
      </w:r>
      <w:r w:rsidRPr="00493A62">
        <w:rPr>
          <w:i/>
        </w:rPr>
        <w:t>n</w:t>
      </w:r>
      <w:r>
        <w:t xml:space="preserve"> by </w:t>
      </w:r>
      <w:r w:rsidR="002C5745">
        <w:rPr>
          <w:i/>
        </w:rPr>
        <w:t>M</w:t>
      </w:r>
      <w:r>
        <w:t>.  The third for loop ("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  <w:r>
        <w:t>") in the function "</w:t>
      </w:r>
      <w:r>
        <w:rPr>
          <w:rFonts w:ascii="Consolas" w:hAnsi="Consolas" w:cs="Consolas"/>
          <w:sz w:val="19"/>
          <w:szCs w:val="19"/>
        </w:rPr>
        <w:t>Q7_Thief_Max_Value</w:t>
      </w:r>
      <w:r>
        <w:t xml:space="preserve">" is where the problem is solved.  For each iteration of the outer loop, the problem is solved for the subset of items 1 to </w:t>
      </w:r>
      <w:proofErr w:type="spellStart"/>
      <w:r>
        <w:rPr>
          <w:i/>
        </w:rPr>
        <w:t>i</w:t>
      </w:r>
      <w:proofErr w:type="spellEnd"/>
      <w:r>
        <w:t>.  The nested if statements inside the inner for loop ("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  <w:r>
        <w:t xml:space="preserve">") checks whether for a given weight </w:t>
      </w:r>
      <w:r w:rsidRPr="00893748">
        <w:rPr>
          <w:i/>
        </w:rPr>
        <w:t>j</w:t>
      </w:r>
      <w:r>
        <w:t xml:space="preserve">, the solution to the previous set of </w:t>
      </w:r>
      <w:r w:rsidRPr="00EE34F3">
        <w:rPr>
          <w:i/>
        </w:rPr>
        <w:t>i</w:t>
      </w:r>
      <w:r>
        <w:t xml:space="preserve">-1 items can be improved if item </w:t>
      </w:r>
      <w:proofErr w:type="spellStart"/>
      <w:r>
        <w:rPr>
          <w:i/>
        </w:rPr>
        <w:t>i</w:t>
      </w:r>
      <w:proofErr w:type="spellEnd"/>
      <w:r>
        <w:t xml:space="preserve"> is used.  Unlike the LCS problem which did not require a trailing pointer, this function must use one because the weight </w:t>
      </w:r>
      <w:proofErr w:type="spellStart"/>
      <w:r w:rsidRPr="004C1063">
        <w:rPr>
          <w:i/>
        </w:rPr>
        <w:t>w</w:t>
      </w:r>
      <w:r w:rsidRPr="004C1063">
        <w:rPr>
          <w:i/>
          <w:vertAlign w:val="subscript"/>
        </w:rPr>
        <w:t>i</w:t>
      </w:r>
      <w:proofErr w:type="spellEnd"/>
      <w:r w:rsidRPr="004C1063">
        <w:rPr>
          <w:i/>
        </w:rPr>
        <w:t xml:space="preserve"> </w:t>
      </w:r>
      <w:r>
        <w:t xml:space="preserve">of an item </w:t>
      </w:r>
      <w:proofErr w:type="spellStart"/>
      <w:r w:rsidRPr="00EE34F3">
        <w:rPr>
          <w:i/>
        </w:rPr>
        <w:t>i</w:t>
      </w:r>
      <w:proofErr w:type="spellEnd"/>
      <w:r>
        <w:rPr>
          <w:i/>
        </w:rPr>
        <w:t xml:space="preserve"> </w:t>
      </w:r>
      <w:r>
        <w:t>can be greater than 1.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Pr="0099741E" w:rsidRDefault="00336FFE" w:rsidP="00336FFE">
      <w:pPr>
        <w:autoSpaceDE w:val="0"/>
        <w:autoSpaceDN w:val="0"/>
        <w:adjustRightInd w:val="0"/>
        <w:spacing w:after="0" w:line="240" w:lineRule="auto"/>
      </w:pPr>
      <w:r>
        <w:tab/>
        <w:t>The second function "</w:t>
      </w:r>
      <w:r>
        <w:rPr>
          <w:rFonts w:ascii="Consolas" w:hAnsi="Consolas" w:cs="Consolas"/>
          <w:sz w:val="19"/>
          <w:szCs w:val="19"/>
        </w:rPr>
        <w:t>Q7_Reconstruct_Stolen_Items_List</w:t>
      </w:r>
      <w:r>
        <w:t xml:space="preserve">" is similar to the reconstruction function from problem #5.  It essentially traverses the matrix from the previous function in the reverse order it was created.  If for a given cell in the matrix, an equivalent optimal solution is possible by decrementing the weight or the number of items, it does so.  Otherwise, it means that the item </w:t>
      </w:r>
      <w:proofErr w:type="spellStart"/>
      <w:r w:rsidRPr="0099741E">
        <w:rPr>
          <w:i/>
        </w:rPr>
        <w:t>i</w:t>
      </w:r>
      <w:proofErr w:type="spellEnd"/>
      <w:r>
        <w:t xml:space="preserve"> is part of the optimal solution.  It then decrements the number of items by 1 and the current weight </w:t>
      </w:r>
      <w:r>
        <w:rPr>
          <w:i/>
        </w:rPr>
        <w:t>j</w:t>
      </w:r>
      <w:r>
        <w:t xml:space="preserve"> by the weight of object </w:t>
      </w:r>
      <w:proofErr w:type="spellStart"/>
      <w:r w:rsidRPr="00CE3B2B">
        <w:rPr>
          <w:i/>
        </w:rPr>
        <w:t>i</w:t>
      </w:r>
      <w:proofErr w:type="spellEnd"/>
      <w:r>
        <w:t xml:space="preserve"> (</w:t>
      </w:r>
      <w:proofErr w:type="spellStart"/>
      <w:r>
        <w:t>w</w:t>
      </w:r>
      <w:r w:rsidRPr="00CE3B2B">
        <w:rPr>
          <w:i/>
          <w:vertAlign w:val="subscript"/>
        </w:rPr>
        <w:t>i</w:t>
      </w:r>
      <w:proofErr w:type="spellEnd"/>
      <w:r>
        <w:t>).  The last for loop then prints the objects in reverse order since it loaded the array "</w:t>
      </w:r>
      <w:proofErr w:type="spellStart"/>
      <w:r>
        <w:rPr>
          <w:rFonts w:ascii="Consolas" w:hAnsi="Consolas" w:cs="Consolas"/>
          <w:sz w:val="19"/>
          <w:szCs w:val="19"/>
        </w:rPr>
        <w:t>list_stolen_items</w:t>
      </w:r>
      <w:proofErr w:type="spellEnd"/>
      <w:r>
        <w:t>" in descending order, and it is easier to read the solution if the list is in ascending order.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FFE" w:rsidRDefault="00336FFE" w:rsidP="00336FFE">
      <w:r>
        <w:rPr>
          <w:b/>
        </w:rPr>
        <w:t xml:space="preserve">Question 7b-2: </w:t>
      </w:r>
      <w:r w:rsidRPr="0064606F">
        <w:rPr>
          <w:b/>
        </w:rPr>
        <w:t>Algorithm Runtime Analysis:</w:t>
      </w:r>
      <w:r>
        <w:t xml:space="preserve"> This algorithm has two functions.  The first generates a matrix that is analyzed in the second function.  To find the combined runtime of the entire algorithm, it is possible to analyze each function (e.g. 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t xml:space="preserve">for the first function and </w:t>
      </w:r>
      <w:r w:rsidRPr="00BA0AAF">
        <w:rPr>
          <w:i/>
        </w:rPr>
        <w:t>f</w:t>
      </w:r>
      <w:r w:rsidRPr="00BA0AAF">
        <w:rPr>
          <w:vertAlign w:val="subscript"/>
        </w:rPr>
        <w:t>2</w:t>
      </w:r>
      <w:r>
        <w:t xml:space="preserve"> for the second function) separately and then analyze the combined results.</w:t>
      </w:r>
    </w:p>
    <w:p w:rsidR="00336FFE" w:rsidRPr="00310217" w:rsidRDefault="00336FFE" w:rsidP="00336F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w:r>
        <w:t>The first function has three main loops as well as other constant time operations.  The first for loop I will refer to as L1; the second loop is L</w:t>
      </w:r>
      <w:r w:rsidRPr="00D9384E">
        <w:rPr>
          <w:vertAlign w:val="subscript"/>
        </w:rPr>
        <w:t>2</w:t>
      </w:r>
      <w:r>
        <w:t>, and the third combined loop (including its nested component), I will refer to as L</w:t>
      </w:r>
      <w:r w:rsidRPr="00FA1FBD">
        <w:rPr>
          <w:vertAlign w:val="subscript"/>
        </w:rPr>
        <w:t>3</w:t>
      </w:r>
      <w:r>
        <w:t>.  Since the loops are nested, I will refer to its combined runtime as L</w:t>
      </w:r>
      <w:r w:rsidRPr="00FA1FBD">
        <w:rPr>
          <w:vertAlign w:val="subscript"/>
        </w:rPr>
        <w:t>1</w:t>
      </w:r>
      <w:r>
        <w:t>.   Hence the runtime of function #1 (</w:t>
      </w:r>
      <w:r w:rsidRPr="00FA1FBD">
        <w:rPr>
          <w:i/>
        </w:rPr>
        <w:t>f</w:t>
      </w:r>
      <w:r w:rsidRPr="00FA1FBD">
        <w:rPr>
          <w:vertAlign w:val="subscript"/>
        </w:rPr>
        <w:t>1</w:t>
      </w:r>
      <w:r>
        <w:t>) is: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w:r>
        <w:t>L</w:t>
      </w:r>
      <w:r w:rsidRPr="00D567DA">
        <w:rPr>
          <w:vertAlign w:val="subscript"/>
        </w:rPr>
        <w:t>1</w:t>
      </w:r>
      <w:r>
        <w:t xml:space="preserve"> has an outer loop of n+1 iterations; the second loop (L</w:t>
      </w:r>
      <w:r w:rsidRPr="00CE0D6A">
        <w:rPr>
          <w:vertAlign w:val="subscript"/>
        </w:rPr>
        <w:t>2</w:t>
      </w:r>
      <w:r>
        <w:t xml:space="preserve">) iterates </w:t>
      </w:r>
      <w:r w:rsidR="002C5745">
        <w:t>M</w:t>
      </w:r>
      <w:r>
        <w:t>+1 times.  The third combined loop (L</w:t>
      </w:r>
      <w:r w:rsidRPr="004C0C1D">
        <w:rPr>
          <w:vertAlign w:val="subscript"/>
        </w:rPr>
        <w:t>3</w:t>
      </w:r>
      <w:r>
        <w:t xml:space="preserve">) will be the dominant runtime component.  Its outer loop runs </w:t>
      </w:r>
      <w:r>
        <w:rPr>
          <w:i/>
        </w:rPr>
        <w:t>n</w:t>
      </w:r>
      <w:r>
        <w:t xml:space="preserve"> times and the inner loop runs </w:t>
      </w:r>
      <w:r w:rsidR="002C5745">
        <w:t>M</w:t>
      </w:r>
      <w:r>
        <w:t xml:space="preserve"> times.  As such, its runtime is </w:t>
      </w:r>
      <w:proofErr w:type="spellStart"/>
      <w:r w:rsidRPr="00D567DA">
        <w:rPr>
          <w:i/>
        </w:rPr>
        <w:t>n</w:t>
      </w:r>
      <w:r w:rsidR="002C5745">
        <w:rPr>
          <w:i/>
        </w:rPr>
        <w:t>M</w:t>
      </w:r>
      <w:proofErr w:type="spellEnd"/>
      <w:r>
        <w:t>.  Thus, the runtime for function #1 simplifies to: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36FFE" w:rsidRPr="00D567DA" w:rsidRDefault="00336FFE" w:rsidP="00336FFE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w:r>
        <w:t>The second function (</w:t>
      </w:r>
      <w:r w:rsidRPr="00577D01">
        <w:rPr>
          <w:i/>
        </w:rPr>
        <w:t>f</w:t>
      </w:r>
      <w:r w:rsidRPr="00577D01">
        <w:rPr>
          <w:vertAlign w:val="subscript"/>
        </w:rPr>
        <w:t>2</w:t>
      </w:r>
      <w:r>
        <w:t xml:space="preserve">) has similar runtime to the function in problem #5.  It has a while loop that runs until one of two iterators (e.g. </w:t>
      </w:r>
      <w:proofErr w:type="spellStart"/>
      <w:r w:rsidRPr="0031272D">
        <w:rPr>
          <w:i/>
        </w:rPr>
        <w:t>i</w:t>
      </w:r>
      <w:proofErr w:type="spellEnd"/>
      <w:r>
        <w:t xml:space="preserve"> and </w:t>
      </w:r>
      <w:r w:rsidRPr="0031272D">
        <w:rPr>
          <w:i/>
        </w:rPr>
        <w:t>j</w:t>
      </w:r>
      <w:r>
        <w:t xml:space="preserve">) is at 0.  Iterator </w:t>
      </w:r>
      <w:proofErr w:type="spellStart"/>
      <w:r w:rsidRPr="00577D01">
        <w:rPr>
          <w:i/>
        </w:rPr>
        <w:t>i</w:t>
      </w:r>
      <w:proofErr w:type="spellEnd"/>
      <w:r>
        <w:t xml:space="preserve"> is bounded by </w:t>
      </w:r>
      <w:r w:rsidRPr="00033A69">
        <w:rPr>
          <w:i/>
        </w:rPr>
        <w:t>n</w:t>
      </w:r>
      <w:r>
        <w:t xml:space="preserve"> while iterator </w:t>
      </w:r>
      <w:r w:rsidRPr="00033A69">
        <w:rPr>
          <w:i/>
        </w:rPr>
        <w:t>j</w:t>
      </w:r>
      <w:r>
        <w:t xml:space="preserve"> is bounded by </w:t>
      </w:r>
      <w:r w:rsidR="002C5745">
        <w:rPr>
          <w:i/>
        </w:rPr>
        <w:t>M</w:t>
      </w:r>
      <w:r>
        <w:t>.  The worst case runtime of this function is when one iterator decrements to 1 and the other to 0.  In that case, the runtime would be: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36FFE" w:rsidRPr="00D567DA" w:rsidRDefault="00336FFE" w:rsidP="00336FFE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  <w:r>
        <w:t>The total runtime of the two functions together is: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336FFE" w:rsidRDefault="00C53E66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pict>
          <v:rect id="_x0000_s1032" style="position:absolute;margin-left:0;margin-top:14.25pt;width:127.65pt;height:23.85pt;z-index:251660288;mso-position-horizontal:center">
            <v:textbox style="mso-next-textbox:#_x0000_s1032">
              <w:txbxContent>
                <w:p w:rsidR="00597A73" w:rsidRPr="00D567DA" w:rsidRDefault="00597A73" w:rsidP="00336FFE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n∙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oMath>
                  </m:oMathPara>
                </w:p>
                <w:p w:rsidR="00597A73" w:rsidRDefault="00597A73" w:rsidP="00336FFE"/>
              </w:txbxContent>
            </v:textbox>
            <w10:wrap type="square"/>
          </v:rect>
        </w:pic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:rsidR="00336FFE" w:rsidRDefault="00336FFE" w:rsidP="00336FFE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336FFE" w:rsidRPr="00003458" w:rsidRDefault="00336FFE" w:rsidP="00336FF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96"/>
          <w:szCs w:val="96"/>
        </w:rPr>
      </w:pPr>
      <w:r w:rsidRPr="00003458">
        <w:rPr>
          <w:rFonts w:eastAsiaTheme="minorEastAsia"/>
          <w:b/>
          <w:sz w:val="96"/>
          <w:szCs w:val="96"/>
        </w:rPr>
        <w:t>Appendix #1 - Source Code for Homework #3 Implemented in C#</w:t>
      </w:r>
    </w:p>
    <w:p w:rsidR="00336FFE" w:rsidRDefault="00336FFE" w:rsidP="00336F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B054B3" w:rsidRDefault="00B054B3" w:rsidP="00336FFE">
      <w:pPr>
        <w:rPr>
          <w:rFonts w:eastAsiaTheme="minorEastAsia"/>
        </w:rPr>
      </w:pPr>
    </w:p>
    <w:sectPr w:rsidR="00B054B3" w:rsidSect="00841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A60" w:rsidRDefault="00C02A60" w:rsidP="00A34D56">
      <w:pPr>
        <w:spacing w:after="0" w:line="240" w:lineRule="auto"/>
      </w:pPr>
      <w:r>
        <w:separator/>
      </w:r>
    </w:p>
  </w:endnote>
  <w:endnote w:type="continuationSeparator" w:id="0">
    <w:p w:rsidR="00C02A60" w:rsidRDefault="00C02A60" w:rsidP="00A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90" w:rsidRDefault="00F760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A73" w:rsidRDefault="00597A73">
    <w:pPr>
      <w:pStyle w:val="Footer"/>
    </w:pPr>
    <w:r>
      <w:t>Zayd Hammoudeh</w:t>
    </w:r>
    <w:r>
      <w:ptab w:relativeTo="margin" w:alignment="center" w:leader="none"/>
    </w:r>
    <w:r>
      <w:t>CS255 - Homework #3</w:t>
    </w:r>
    <w:r>
      <w:ptab w:relativeTo="margin" w:alignment="right" w:leader="none"/>
    </w:r>
    <w:fldSimple w:instr=" PAGE   \* MERGEFORMAT ">
      <w:r w:rsidR="00F76090">
        <w:rPr>
          <w:noProof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90" w:rsidRDefault="00F760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A60" w:rsidRDefault="00C02A60" w:rsidP="00A34D56">
      <w:pPr>
        <w:spacing w:after="0" w:line="240" w:lineRule="auto"/>
      </w:pPr>
      <w:r>
        <w:separator/>
      </w:r>
    </w:p>
  </w:footnote>
  <w:footnote w:type="continuationSeparator" w:id="0">
    <w:p w:rsidR="00C02A60" w:rsidRDefault="00C02A60" w:rsidP="00A34D56">
      <w:pPr>
        <w:spacing w:after="0" w:line="240" w:lineRule="auto"/>
      </w:pPr>
      <w:r>
        <w:continuationSeparator/>
      </w:r>
    </w:p>
  </w:footnote>
  <w:footnote w:id="1">
    <w:p w:rsidR="00597A73" w:rsidRDefault="00597A73" w:rsidP="008F138A">
      <w:pPr>
        <w:pStyle w:val="FootnoteText"/>
      </w:pPr>
      <w:r>
        <w:rPr>
          <w:rStyle w:val="FootnoteReference"/>
        </w:rPr>
        <w:footnoteRef/>
      </w:r>
      <w:r>
        <w:t xml:space="preserve"> Floor is not written in algorithm code as it is inherent in C/C++/C# integer division.</w:t>
      </w:r>
    </w:p>
  </w:footnote>
  <w:footnote w:id="2">
    <w:p w:rsidR="00597A73" w:rsidRPr="00AB3923" w:rsidRDefault="00597A73" w:rsidP="008F138A">
      <w:pPr>
        <w:pStyle w:val="FootnoteText"/>
      </w:pPr>
      <w:r>
        <w:rPr>
          <w:rStyle w:val="FootnoteReference"/>
        </w:rPr>
        <w:footnoteRef/>
      </w:r>
      <w:r>
        <w:t xml:space="preserve"> Loop only needs to start at </w:t>
      </w:r>
      <w:r w:rsidRPr="00AB3923">
        <w:rPr>
          <w:i/>
        </w:rPr>
        <w:t>i</w:t>
      </w:r>
      <w:r>
        <w:t xml:space="preserve">-1 because the case of </w:t>
      </w:r>
      <w:proofErr w:type="spellStart"/>
      <w:r>
        <w:rPr>
          <w:i/>
        </w:rPr>
        <w:t>i</w:t>
      </w:r>
      <w:proofErr w:type="spellEnd"/>
      <w:r>
        <w:t xml:space="preserve"> is handled outside the loop as a special case since it requires no cuts.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90" w:rsidRDefault="00F760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90" w:rsidRDefault="00F760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90" w:rsidRDefault="00F760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2C9"/>
    <w:multiLevelType w:val="hybridMultilevel"/>
    <w:tmpl w:val="FCD0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E0F29"/>
    <w:multiLevelType w:val="hybridMultilevel"/>
    <w:tmpl w:val="0FB8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1CDE"/>
    <w:multiLevelType w:val="hybridMultilevel"/>
    <w:tmpl w:val="42A2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707D6"/>
    <w:multiLevelType w:val="hybridMultilevel"/>
    <w:tmpl w:val="D338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C49FB"/>
    <w:multiLevelType w:val="hybridMultilevel"/>
    <w:tmpl w:val="D108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C3274"/>
    <w:multiLevelType w:val="hybridMultilevel"/>
    <w:tmpl w:val="05A4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A34D56"/>
    <w:rsid w:val="00003458"/>
    <w:rsid w:val="0002015C"/>
    <w:rsid w:val="00030B67"/>
    <w:rsid w:val="00043C4D"/>
    <w:rsid w:val="000700F6"/>
    <w:rsid w:val="00072D8B"/>
    <w:rsid w:val="00095C24"/>
    <w:rsid w:val="00096383"/>
    <w:rsid w:val="000A2093"/>
    <w:rsid w:val="000B336D"/>
    <w:rsid w:val="000B7EC2"/>
    <w:rsid w:val="000D1207"/>
    <w:rsid w:val="000D1FD0"/>
    <w:rsid w:val="000D7CE4"/>
    <w:rsid w:val="000E775B"/>
    <w:rsid w:val="00113D94"/>
    <w:rsid w:val="001153E7"/>
    <w:rsid w:val="00120E10"/>
    <w:rsid w:val="0015247F"/>
    <w:rsid w:val="00163650"/>
    <w:rsid w:val="00192F91"/>
    <w:rsid w:val="00192FFF"/>
    <w:rsid w:val="00193D31"/>
    <w:rsid w:val="00197136"/>
    <w:rsid w:val="001A6367"/>
    <w:rsid w:val="001B2323"/>
    <w:rsid w:val="001D42F9"/>
    <w:rsid w:val="001E0F44"/>
    <w:rsid w:val="001E3D32"/>
    <w:rsid w:val="001E40A5"/>
    <w:rsid w:val="001E5D7E"/>
    <w:rsid w:val="00207BE3"/>
    <w:rsid w:val="0021228B"/>
    <w:rsid w:val="00212C0C"/>
    <w:rsid w:val="0023228E"/>
    <w:rsid w:val="0023230C"/>
    <w:rsid w:val="00252471"/>
    <w:rsid w:val="00254F07"/>
    <w:rsid w:val="002626C6"/>
    <w:rsid w:val="002641A3"/>
    <w:rsid w:val="00265D47"/>
    <w:rsid w:val="00270155"/>
    <w:rsid w:val="002734EA"/>
    <w:rsid w:val="00274153"/>
    <w:rsid w:val="0028527D"/>
    <w:rsid w:val="00294F1B"/>
    <w:rsid w:val="00297DAE"/>
    <w:rsid w:val="002B637E"/>
    <w:rsid w:val="002C2ED7"/>
    <w:rsid w:val="002C30CA"/>
    <w:rsid w:val="002C5745"/>
    <w:rsid w:val="002E5DDE"/>
    <w:rsid w:val="002F41B6"/>
    <w:rsid w:val="002F7206"/>
    <w:rsid w:val="00301C2A"/>
    <w:rsid w:val="003022B3"/>
    <w:rsid w:val="00306936"/>
    <w:rsid w:val="00310217"/>
    <w:rsid w:val="003238E9"/>
    <w:rsid w:val="003321A8"/>
    <w:rsid w:val="00335ADC"/>
    <w:rsid w:val="00336FFE"/>
    <w:rsid w:val="00353269"/>
    <w:rsid w:val="00367937"/>
    <w:rsid w:val="00397B9C"/>
    <w:rsid w:val="00397D16"/>
    <w:rsid w:val="003A2488"/>
    <w:rsid w:val="003A2CE6"/>
    <w:rsid w:val="003A30D3"/>
    <w:rsid w:val="003A512E"/>
    <w:rsid w:val="003B7A1B"/>
    <w:rsid w:val="003D3642"/>
    <w:rsid w:val="003E0607"/>
    <w:rsid w:val="003E23DE"/>
    <w:rsid w:val="003E2F89"/>
    <w:rsid w:val="003E3EB1"/>
    <w:rsid w:val="003E6DF0"/>
    <w:rsid w:val="003F4A79"/>
    <w:rsid w:val="00405245"/>
    <w:rsid w:val="00423D2F"/>
    <w:rsid w:val="004255EC"/>
    <w:rsid w:val="00437DEF"/>
    <w:rsid w:val="00454517"/>
    <w:rsid w:val="0046377B"/>
    <w:rsid w:val="00471693"/>
    <w:rsid w:val="00487AE3"/>
    <w:rsid w:val="00490BB2"/>
    <w:rsid w:val="004B5A30"/>
    <w:rsid w:val="004C0C1D"/>
    <w:rsid w:val="004C1063"/>
    <w:rsid w:val="004D30B8"/>
    <w:rsid w:val="004D4AB1"/>
    <w:rsid w:val="004F388C"/>
    <w:rsid w:val="004F4353"/>
    <w:rsid w:val="00500F80"/>
    <w:rsid w:val="00505E69"/>
    <w:rsid w:val="005114E1"/>
    <w:rsid w:val="0051317B"/>
    <w:rsid w:val="0053077D"/>
    <w:rsid w:val="005366CE"/>
    <w:rsid w:val="005407E9"/>
    <w:rsid w:val="00550515"/>
    <w:rsid w:val="005556C6"/>
    <w:rsid w:val="00574325"/>
    <w:rsid w:val="00574E4F"/>
    <w:rsid w:val="00577D01"/>
    <w:rsid w:val="00582301"/>
    <w:rsid w:val="0059369E"/>
    <w:rsid w:val="005966A2"/>
    <w:rsid w:val="00597A73"/>
    <w:rsid w:val="005A3A47"/>
    <w:rsid w:val="005B20CE"/>
    <w:rsid w:val="005B7892"/>
    <w:rsid w:val="005D39F0"/>
    <w:rsid w:val="005D73A2"/>
    <w:rsid w:val="005E2A27"/>
    <w:rsid w:val="005E2A43"/>
    <w:rsid w:val="005F1A78"/>
    <w:rsid w:val="005F2D11"/>
    <w:rsid w:val="005F6095"/>
    <w:rsid w:val="00611003"/>
    <w:rsid w:val="00620ADC"/>
    <w:rsid w:val="00624971"/>
    <w:rsid w:val="00624BF2"/>
    <w:rsid w:val="0064606F"/>
    <w:rsid w:val="00663D42"/>
    <w:rsid w:val="00670238"/>
    <w:rsid w:val="006745EA"/>
    <w:rsid w:val="00675358"/>
    <w:rsid w:val="0067781B"/>
    <w:rsid w:val="006823F9"/>
    <w:rsid w:val="006A04A4"/>
    <w:rsid w:val="006D2939"/>
    <w:rsid w:val="006D3544"/>
    <w:rsid w:val="006D5777"/>
    <w:rsid w:val="006F01F1"/>
    <w:rsid w:val="006F3B55"/>
    <w:rsid w:val="0070003D"/>
    <w:rsid w:val="00701F49"/>
    <w:rsid w:val="00724760"/>
    <w:rsid w:val="00725755"/>
    <w:rsid w:val="00733A19"/>
    <w:rsid w:val="007506E2"/>
    <w:rsid w:val="00750F34"/>
    <w:rsid w:val="00756A10"/>
    <w:rsid w:val="0076372A"/>
    <w:rsid w:val="007646FD"/>
    <w:rsid w:val="00772BCC"/>
    <w:rsid w:val="00773709"/>
    <w:rsid w:val="0077414E"/>
    <w:rsid w:val="00781303"/>
    <w:rsid w:val="007A727B"/>
    <w:rsid w:val="007B656B"/>
    <w:rsid w:val="007C30D9"/>
    <w:rsid w:val="007C3CAE"/>
    <w:rsid w:val="007D7F24"/>
    <w:rsid w:val="007E0EC7"/>
    <w:rsid w:val="007E1638"/>
    <w:rsid w:val="007F53D8"/>
    <w:rsid w:val="007F5903"/>
    <w:rsid w:val="00800BE1"/>
    <w:rsid w:val="00801190"/>
    <w:rsid w:val="008024AF"/>
    <w:rsid w:val="008121BA"/>
    <w:rsid w:val="00832C06"/>
    <w:rsid w:val="00837361"/>
    <w:rsid w:val="00841253"/>
    <w:rsid w:val="0084197D"/>
    <w:rsid w:val="00861F82"/>
    <w:rsid w:val="0086710E"/>
    <w:rsid w:val="00871B9A"/>
    <w:rsid w:val="00881DEF"/>
    <w:rsid w:val="00896137"/>
    <w:rsid w:val="008A2FC1"/>
    <w:rsid w:val="008A4EBB"/>
    <w:rsid w:val="008B46D6"/>
    <w:rsid w:val="008E2E8A"/>
    <w:rsid w:val="008F138A"/>
    <w:rsid w:val="00917C02"/>
    <w:rsid w:val="00934EA1"/>
    <w:rsid w:val="00941E14"/>
    <w:rsid w:val="009566E8"/>
    <w:rsid w:val="00956B65"/>
    <w:rsid w:val="009740DD"/>
    <w:rsid w:val="00976811"/>
    <w:rsid w:val="009804CA"/>
    <w:rsid w:val="00984A7E"/>
    <w:rsid w:val="0099583C"/>
    <w:rsid w:val="0099741E"/>
    <w:rsid w:val="009C4859"/>
    <w:rsid w:val="009C64A2"/>
    <w:rsid w:val="009E0206"/>
    <w:rsid w:val="009F44BB"/>
    <w:rsid w:val="009F58B8"/>
    <w:rsid w:val="00A0015D"/>
    <w:rsid w:val="00A33B95"/>
    <w:rsid w:val="00A34D56"/>
    <w:rsid w:val="00A35BDF"/>
    <w:rsid w:val="00A45D3B"/>
    <w:rsid w:val="00A47C0B"/>
    <w:rsid w:val="00A606E7"/>
    <w:rsid w:val="00A7590A"/>
    <w:rsid w:val="00A87AFB"/>
    <w:rsid w:val="00AA672A"/>
    <w:rsid w:val="00AB3923"/>
    <w:rsid w:val="00AB39C1"/>
    <w:rsid w:val="00AC0151"/>
    <w:rsid w:val="00AC603A"/>
    <w:rsid w:val="00AE11A9"/>
    <w:rsid w:val="00AE1EA9"/>
    <w:rsid w:val="00AF61C4"/>
    <w:rsid w:val="00B054B3"/>
    <w:rsid w:val="00B2213B"/>
    <w:rsid w:val="00B26CD5"/>
    <w:rsid w:val="00B30131"/>
    <w:rsid w:val="00B3610C"/>
    <w:rsid w:val="00B617F9"/>
    <w:rsid w:val="00B67197"/>
    <w:rsid w:val="00B675BA"/>
    <w:rsid w:val="00B778CA"/>
    <w:rsid w:val="00BA0AAF"/>
    <w:rsid w:val="00BA6322"/>
    <w:rsid w:val="00BB3724"/>
    <w:rsid w:val="00BC098E"/>
    <w:rsid w:val="00BE320D"/>
    <w:rsid w:val="00BE75B5"/>
    <w:rsid w:val="00BF00A6"/>
    <w:rsid w:val="00C02A60"/>
    <w:rsid w:val="00C079CD"/>
    <w:rsid w:val="00C31EEF"/>
    <w:rsid w:val="00C43830"/>
    <w:rsid w:val="00C4473A"/>
    <w:rsid w:val="00C453BD"/>
    <w:rsid w:val="00C53DDE"/>
    <w:rsid w:val="00C53E66"/>
    <w:rsid w:val="00C56A7C"/>
    <w:rsid w:val="00C86963"/>
    <w:rsid w:val="00C86A12"/>
    <w:rsid w:val="00CB2324"/>
    <w:rsid w:val="00CB26B2"/>
    <w:rsid w:val="00CC1CD8"/>
    <w:rsid w:val="00CC2947"/>
    <w:rsid w:val="00CC6C83"/>
    <w:rsid w:val="00CD3A5B"/>
    <w:rsid w:val="00CD5156"/>
    <w:rsid w:val="00CE0D6A"/>
    <w:rsid w:val="00CE1444"/>
    <w:rsid w:val="00CE1608"/>
    <w:rsid w:val="00CE3B2B"/>
    <w:rsid w:val="00CE4D04"/>
    <w:rsid w:val="00CE63EB"/>
    <w:rsid w:val="00CF1509"/>
    <w:rsid w:val="00D005F3"/>
    <w:rsid w:val="00D032B1"/>
    <w:rsid w:val="00D03DB8"/>
    <w:rsid w:val="00D06708"/>
    <w:rsid w:val="00D11711"/>
    <w:rsid w:val="00D15914"/>
    <w:rsid w:val="00D34472"/>
    <w:rsid w:val="00D4195C"/>
    <w:rsid w:val="00D42228"/>
    <w:rsid w:val="00D42A2C"/>
    <w:rsid w:val="00D567AA"/>
    <w:rsid w:val="00D567DA"/>
    <w:rsid w:val="00D66636"/>
    <w:rsid w:val="00D9384E"/>
    <w:rsid w:val="00D93B46"/>
    <w:rsid w:val="00D95DC9"/>
    <w:rsid w:val="00DA436E"/>
    <w:rsid w:val="00DB0A32"/>
    <w:rsid w:val="00DB4630"/>
    <w:rsid w:val="00DC45E5"/>
    <w:rsid w:val="00DD686C"/>
    <w:rsid w:val="00DE2DFC"/>
    <w:rsid w:val="00E07B08"/>
    <w:rsid w:val="00E12D36"/>
    <w:rsid w:val="00E279FA"/>
    <w:rsid w:val="00E30969"/>
    <w:rsid w:val="00E47E76"/>
    <w:rsid w:val="00E63384"/>
    <w:rsid w:val="00E73003"/>
    <w:rsid w:val="00E85C46"/>
    <w:rsid w:val="00E92D09"/>
    <w:rsid w:val="00EA7FF5"/>
    <w:rsid w:val="00EB44F4"/>
    <w:rsid w:val="00EB6952"/>
    <w:rsid w:val="00EC048A"/>
    <w:rsid w:val="00EC5BE2"/>
    <w:rsid w:val="00ED176F"/>
    <w:rsid w:val="00ED3B5E"/>
    <w:rsid w:val="00EE34F3"/>
    <w:rsid w:val="00EE5EEF"/>
    <w:rsid w:val="00F2594C"/>
    <w:rsid w:val="00F347CB"/>
    <w:rsid w:val="00F40D50"/>
    <w:rsid w:val="00F545CC"/>
    <w:rsid w:val="00F55C0D"/>
    <w:rsid w:val="00F63928"/>
    <w:rsid w:val="00F6731B"/>
    <w:rsid w:val="00F71938"/>
    <w:rsid w:val="00F76090"/>
    <w:rsid w:val="00FA1FBD"/>
    <w:rsid w:val="00FA28E2"/>
    <w:rsid w:val="00FA69C9"/>
    <w:rsid w:val="00FA7CED"/>
    <w:rsid w:val="00FC1939"/>
    <w:rsid w:val="00FC5772"/>
    <w:rsid w:val="00FE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4D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4D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4D5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53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E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6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6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6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5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947"/>
  </w:style>
  <w:style w:type="paragraph" w:styleId="Footer">
    <w:name w:val="footer"/>
    <w:basedOn w:val="Normal"/>
    <w:link w:val="FooterChar"/>
    <w:uiPriority w:val="99"/>
    <w:unhideWhenUsed/>
    <w:rsid w:val="00C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3FE17-DFB5-4135-91FB-6DD1DFD1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4243</Words>
  <Characters>24190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30</cp:revision>
  <cp:lastPrinted>2014-03-11T11:50:00Z</cp:lastPrinted>
  <dcterms:created xsi:type="dcterms:W3CDTF">2014-03-11T11:51:00Z</dcterms:created>
  <dcterms:modified xsi:type="dcterms:W3CDTF">2014-03-17T07:46:00Z</dcterms:modified>
</cp:coreProperties>
</file>