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5A" w:rsidRPr="006C6435" w:rsidRDefault="000B2B5A" w:rsidP="000B2B5A">
      <w:pPr>
        <w:jc w:val="center"/>
        <w:rPr>
          <w:sz w:val="48"/>
          <w:szCs w:val="48"/>
        </w:rPr>
      </w:pPr>
      <w:r w:rsidRPr="00D93B46">
        <w:rPr>
          <w:b/>
          <w:sz w:val="48"/>
          <w:szCs w:val="48"/>
        </w:rPr>
        <w:t>Problem #</w:t>
      </w:r>
      <w:r>
        <w:rPr>
          <w:b/>
          <w:sz w:val="48"/>
          <w:szCs w:val="48"/>
        </w:rPr>
        <w:t>1</w:t>
      </w:r>
      <w:r w:rsidRPr="00D93B46">
        <w:rPr>
          <w:b/>
          <w:sz w:val="48"/>
          <w:szCs w:val="48"/>
        </w:rPr>
        <w:t xml:space="preserve"> </w:t>
      </w:r>
      <w:r w:rsidRPr="00D93B46">
        <w:rPr>
          <w:sz w:val="48"/>
          <w:szCs w:val="48"/>
        </w:rPr>
        <w:t xml:space="preserve">- Exercise </w:t>
      </w:r>
      <w:r>
        <w:rPr>
          <w:sz w:val="48"/>
          <w:szCs w:val="48"/>
        </w:rPr>
        <w:t>17-2</w:t>
      </w:r>
      <w:r w:rsidRPr="00D93B46">
        <w:rPr>
          <w:sz w:val="48"/>
          <w:szCs w:val="48"/>
        </w:rPr>
        <w:t xml:space="preserve"> (page </w:t>
      </w:r>
      <w:r>
        <w:rPr>
          <w:sz w:val="48"/>
          <w:szCs w:val="48"/>
        </w:rPr>
        <w:t>405</w:t>
      </w:r>
      <w:r w:rsidRPr="00D93B46">
        <w:rPr>
          <w:sz w:val="48"/>
          <w:szCs w:val="48"/>
        </w:rPr>
        <w:t>)</w:t>
      </w:r>
    </w:p>
    <w:p w:rsidR="00F84A54" w:rsidRDefault="000B2B5A" w:rsidP="00CE5AD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palindrome problem is a </w:t>
      </w:r>
      <w:r w:rsidR="000D225A">
        <w:rPr>
          <w:rFonts w:eastAsiaTheme="minorEastAsia"/>
        </w:rPr>
        <w:t>derivative</w:t>
      </w:r>
      <w:r>
        <w:rPr>
          <w:rFonts w:eastAsiaTheme="minorEastAsia"/>
        </w:rPr>
        <w:t xml:space="preserve"> of the longe</w:t>
      </w:r>
      <w:r w:rsidR="001A6203">
        <w:rPr>
          <w:rFonts w:eastAsiaTheme="minorEastAsia"/>
        </w:rPr>
        <w:t>st common subsequence (LCS) problem; however, in contrast to the standard LCS problem which found the LCS for two independent strings</w:t>
      </w:r>
      <w:r w:rsidR="007F13E0">
        <w:rPr>
          <w:rFonts w:eastAsiaTheme="minorEastAsia"/>
        </w:rPr>
        <w:t>/subsequences</w:t>
      </w:r>
      <w:r w:rsidR="001A6203">
        <w:rPr>
          <w:rFonts w:eastAsiaTheme="minorEastAsia"/>
        </w:rPr>
        <w:t xml:space="preserve">, </w:t>
      </w:r>
      <w:r w:rsidR="001A6203" w:rsidRPr="004B4B61">
        <w:rPr>
          <w:rFonts w:eastAsiaTheme="minorEastAsia"/>
          <w:i/>
        </w:rPr>
        <w:t>X</w:t>
      </w:r>
      <w:r w:rsidR="001A6203">
        <w:rPr>
          <w:rFonts w:eastAsiaTheme="minorEastAsia"/>
        </w:rPr>
        <w:t xml:space="preserve"> and </w:t>
      </w:r>
      <w:r w:rsidR="001A6203" w:rsidRPr="004B4B61">
        <w:rPr>
          <w:rFonts w:eastAsiaTheme="minorEastAsia"/>
          <w:i/>
        </w:rPr>
        <w:t>Y</w:t>
      </w:r>
      <w:r w:rsidR="001A6203">
        <w:rPr>
          <w:rFonts w:eastAsiaTheme="minorEastAsia"/>
        </w:rPr>
        <w:t>, the palindrome problem finds the LCS for two dependent strings</w:t>
      </w:r>
      <w:r w:rsidR="007F13E0">
        <w:rPr>
          <w:rFonts w:eastAsiaTheme="minorEastAsia"/>
        </w:rPr>
        <w:t>/subsequences</w:t>
      </w:r>
      <w:r w:rsidR="001A6203">
        <w:rPr>
          <w:rFonts w:eastAsiaTheme="minorEastAsia"/>
        </w:rPr>
        <w:t xml:space="preserve"> </w:t>
      </w:r>
      <w:r w:rsidR="001A6203" w:rsidRPr="004B4B61">
        <w:rPr>
          <w:rFonts w:eastAsiaTheme="minorEastAsia"/>
          <w:i/>
        </w:rPr>
        <w:t>X</w:t>
      </w:r>
      <w:r w:rsidR="001A6203">
        <w:rPr>
          <w:rFonts w:eastAsiaTheme="minorEastAsia"/>
        </w:rPr>
        <w:t xml:space="preserve"> and </w:t>
      </w:r>
      <w:r w:rsidR="001A6203" w:rsidRPr="004B4B61">
        <w:rPr>
          <w:rFonts w:eastAsiaTheme="minorEastAsia"/>
          <w:i/>
        </w:rPr>
        <w:t>X</w:t>
      </w:r>
      <w:r w:rsidR="001A6203" w:rsidRPr="004B4B61">
        <w:rPr>
          <w:rFonts w:eastAsiaTheme="minorEastAsia"/>
          <w:i/>
          <w:vertAlign w:val="subscript"/>
        </w:rPr>
        <w:t>R</w:t>
      </w:r>
      <w:r w:rsidR="001A6203">
        <w:rPr>
          <w:rFonts w:eastAsiaTheme="minorEastAsia"/>
        </w:rPr>
        <w:t xml:space="preserve"> (where </w:t>
      </w:r>
      <w:r w:rsidR="001A6203" w:rsidRPr="004B4B61">
        <w:rPr>
          <w:rFonts w:eastAsiaTheme="minorEastAsia"/>
          <w:i/>
        </w:rPr>
        <w:t>X</w:t>
      </w:r>
      <w:r w:rsidR="001A6203" w:rsidRPr="004B4B61">
        <w:rPr>
          <w:rFonts w:eastAsiaTheme="minorEastAsia"/>
          <w:i/>
          <w:vertAlign w:val="subscript"/>
        </w:rPr>
        <w:t>R</w:t>
      </w:r>
      <w:r w:rsidR="001A6203">
        <w:rPr>
          <w:rFonts w:eastAsiaTheme="minorEastAsia"/>
        </w:rPr>
        <w:t xml:space="preserve"> is the reverse of string </w:t>
      </w:r>
      <w:r w:rsidR="001A6203" w:rsidRPr="004B4B61">
        <w:rPr>
          <w:rFonts w:eastAsiaTheme="minorEastAsia"/>
          <w:i/>
        </w:rPr>
        <w:t>X</w:t>
      </w:r>
      <w:r w:rsidR="001A6203">
        <w:rPr>
          <w:rFonts w:eastAsiaTheme="minorEastAsia"/>
        </w:rPr>
        <w:t>).</w:t>
      </w:r>
      <w:r w:rsidR="00CE5AD1">
        <w:rPr>
          <w:rFonts w:eastAsiaTheme="minorEastAsia"/>
        </w:rPr>
        <w:t xml:space="preserve">  </w:t>
      </w:r>
      <w:r w:rsidR="005E77B6">
        <w:rPr>
          <w:rFonts w:eastAsiaTheme="minorEastAsia"/>
        </w:rPr>
        <w:t xml:space="preserve">This approach has a slight issue.  </w:t>
      </w:r>
      <w:r w:rsidR="00CE5AD1">
        <w:rPr>
          <w:rFonts w:eastAsiaTheme="minorEastAsia"/>
        </w:rPr>
        <w:t>A given sequence and its reverse may have</w:t>
      </w:r>
      <w:r w:rsidR="005E77B6">
        <w:rPr>
          <w:rFonts w:eastAsiaTheme="minorEastAsia"/>
        </w:rPr>
        <w:t xml:space="preserve"> multiple LCS.  For example the sequence</w:t>
      </w:r>
      <w:r w:rsidR="00F84A54">
        <w:rPr>
          <w:rFonts w:eastAsiaTheme="minorEastAsia"/>
        </w:rPr>
        <w:t>:</w:t>
      </w:r>
      <w:r w:rsidR="005E77B6">
        <w:rPr>
          <w:rFonts w:eastAsiaTheme="minorEastAsia"/>
        </w:rPr>
        <w:t xml:space="preserve"> </w:t>
      </w:r>
    </w:p>
    <w:p w:rsidR="00F84A54" w:rsidRDefault="005E77B6" w:rsidP="00F84A54">
      <w:pPr>
        <w:jc w:val="center"/>
        <w:rPr>
          <w:rFonts w:eastAsiaTheme="minorEastAsia"/>
        </w:rPr>
      </w:pPr>
      <w:r>
        <w:rPr>
          <w:rFonts w:eastAsiaTheme="minorEastAsia"/>
        </w:rPr>
        <w:t>{ 1, 3, 2, 1, 3 }</w:t>
      </w:r>
    </w:p>
    <w:p w:rsidR="00F84A54" w:rsidRDefault="005E77B6" w:rsidP="00F84A54">
      <w:pPr>
        <w:rPr>
          <w:rFonts w:eastAsiaTheme="minorEastAsia"/>
        </w:rPr>
      </w:pPr>
      <w:r>
        <w:rPr>
          <w:rFonts w:eastAsiaTheme="minorEastAsia"/>
        </w:rPr>
        <w:t xml:space="preserve">and its reverse </w:t>
      </w:r>
    </w:p>
    <w:p w:rsidR="00F84A54" w:rsidRDefault="00F84A54" w:rsidP="00F84A54">
      <w:pPr>
        <w:jc w:val="center"/>
        <w:rPr>
          <w:rFonts w:eastAsiaTheme="minorEastAsia"/>
        </w:rPr>
      </w:pPr>
      <w:r>
        <w:rPr>
          <w:rFonts w:eastAsiaTheme="minorEastAsia"/>
        </w:rPr>
        <w:t>{ 3, 1, 2, 3, 1 }</w:t>
      </w:r>
    </w:p>
    <w:p w:rsidR="00CE5AD1" w:rsidRDefault="005E77B6" w:rsidP="00F84A54">
      <w:pPr>
        <w:rPr>
          <w:rFonts w:eastAsiaTheme="minorEastAsia"/>
        </w:rPr>
      </w:pPr>
      <w:r>
        <w:rPr>
          <w:rFonts w:eastAsiaTheme="minorEastAsia"/>
        </w:rPr>
        <w:t xml:space="preserve">share many longest </w:t>
      </w:r>
      <w:r w:rsidR="00F84A54">
        <w:rPr>
          <w:rFonts w:eastAsiaTheme="minorEastAsia"/>
        </w:rPr>
        <w:t>palindrome</w:t>
      </w:r>
      <w:r>
        <w:rPr>
          <w:rFonts w:eastAsiaTheme="minorEastAsia"/>
        </w:rPr>
        <w:t xml:space="preserve"> subsequences of length three (e.g. 131, 121, 323, 313).  However, a</w:t>
      </w:r>
      <w:r w:rsidR="00816EC7">
        <w:rPr>
          <w:rFonts w:eastAsiaTheme="minorEastAsia"/>
        </w:rPr>
        <w:t>n additional</w:t>
      </w:r>
      <w:r>
        <w:rPr>
          <w:rFonts w:eastAsiaTheme="minorEastAsia"/>
        </w:rPr>
        <w:t xml:space="preserve"> longest common subsequence for this sequence and its reverse is also 123</w:t>
      </w:r>
      <w:r w:rsidR="009A6425">
        <w:rPr>
          <w:rFonts w:eastAsiaTheme="minorEastAsia"/>
        </w:rPr>
        <w:t xml:space="preserve"> (</w:t>
      </w:r>
      <w:r w:rsidRPr="00CE5AD1">
        <w:rPr>
          <w:rFonts w:eastAsiaTheme="minorEastAsia"/>
          <w:b/>
          <w:i/>
          <w:u w:val="single"/>
        </w:rPr>
        <w:t>1</w:t>
      </w:r>
      <w:r>
        <w:rPr>
          <w:rFonts w:eastAsiaTheme="minorEastAsia"/>
        </w:rPr>
        <w:t>3</w:t>
      </w:r>
      <w:r w:rsidRPr="00CE5AD1">
        <w:rPr>
          <w:rFonts w:eastAsiaTheme="minorEastAsia"/>
          <w:b/>
          <w:i/>
          <w:u w:val="single"/>
        </w:rPr>
        <w:t>2</w:t>
      </w:r>
      <w:r>
        <w:rPr>
          <w:rFonts w:eastAsiaTheme="minorEastAsia"/>
        </w:rPr>
        <w:t>1</w:t>
      </w:r>
      <w:r w:rsidRPr="00CE5AD1">
        <w:rPr>
          <w:rFonts w:eastAsiaTheme="minorEastAsia"/>
          <w:b/>
          <w:i/>
          <w:u w:val="single"/>
        </w:rPr>
        <w:t>3</w:t>
      </w:r>
      <w:r w:rsidRPr="00CE5AD1">
        <w:rPr>
          <w:rFonts w:eastAsiaTheme="minorEastAsia"/>
          <w:b/>
        </w:rPr>
        <w:t xml:space="preserve"> </w:t>
      </w:r>
      <w:r>
        <w:rPr>
          <w:rFonts w:eastAsiaTheme="minorEastAsia"/>
        </w:rPr>
        <w:t>and 3</w:t>
      </w:r>
      <w:r w:rsidRPr="00CE5AD1">
        <w:rPr>
          <w:rFonts w:eastAsiaTheme="minorEastAsia"/>
          <w:b/>
          <w:i/>
          <w:u w:val="single"/>
        </w:rPr>
        <w:t>123</w:t>
      </w:r>
      <w:r>
        <w:rPr>
          <w:rFonts w:eastAsiaTheme="minorEastAsia"/>
        </w:rPr>
        <w:t>1)</w:t>
      </w:r>
      <w:r w:rsidR="00816EC7">
        <w:rPr>
          <w:rFonts w:eastAsiaTheme="minorEastAsia"/>
        </w:rPr>
        <w:t>, but this subsequence is not a palindrome</w:t>
      </w:r>
      <w:r>
        <w:rPr>
          <w:rFonts w:eastAsiaTheme="minorEastAsia"/>
        </w:rPr>
        <w:t xml:space="preserve">.  </w:t>
      </w:r>
    </w:p>
    <w:p w:rsidR="001628D5" w:rsidRDefault="005E77B6" w:rsidP="00CE5AD1">
      <w:pPr>
        <w:ind w:firstLine="720"/>
        <w:rPr>
          <w:rFonts w:eastAsiaTheme="minorEastAsia"/>
        </w:rPr>
      </w:pPr>
      <w:r>
        <w:rPr>
          <w:rFonts w:eastAsiaTheme="minorEastAsia"/>
        </w:rPr>
        <w:t>I have not been able to come up with a counter</w:t>
      </w:r>
      <w:r w:rsidR="00415CAF">
        <w:rPr>
          <w:rFonts w:eastAsiaTheme="minorEastAsia"/>
        </w:rPr>
        <w:t>example where the</w:t>
      </w:r>
      <w:r>
        <w:rPr>
          <w:rFonts w:eastAsiaTheme="minorEastAsia"/>
        </w:rPr>
        <w:t xml:space="preserve"> </w:t>
      </w:r>
      <w:r w:rsidR="00BA0798">
        <w:rPr>
          <w:rFonts w:eastAsiaTheme="minorEastAsia"/>
        </w:rPr>
        <w:t xml:space="preserve">standard </w:t>
      </w:r>
      <w:r w:rsidR="00415CAF">
        <w:rPr>
          <w:rFonts w:eastAsiaTheme="minorEastAsia"/>
        </w:rPr>
        <w:t>LCS algorithm on</w:t>
      </w:r>
      <w:r w:rsidR="00BA0798">
        <w:rPr>
          <w:rFonts w:eastAsiaTheme="minorEastAsia"/>
        </w:rPr>
        <w:t xml:space="preserve"> a string and its reverse </w:t>
      </w:r>
      <w:r>
        <w:rPr>
          <w:rFonts w:eastAsiaTheme="minorEastAsia"/>
        </w:rPr>
        <w:t xml:space="preserve">did not </w:t>
      </w:r>
      <w:r w:rsidR="00BA0798">
        <w:rPr>
          <w:rFonts w:eastAsiaTheme="minorEastAsia"/>
        </w:rPr>
        <w:t xml:space="preserve">always </w:t>
      </w:r>
      <w:r>
        <w:rPr>
          <w:rFonts w:eastAsiaTheme="minorEastAsia"/>
        </w:rPr>
        <w:t xml:space="preserve">return a true palindrome.  </w:t>
      </w:r>
      <w:r w:rsidR="00C60C1B">
        <w:rPr>
          <w:rFonts w:eastAsiaTheme="minorEastAsia"/>
        </w:rPr>
        <w:t xml:space="preserve">However, it is possible I missed </w:t>
      </w:r>
      <w:r w:rsidR="00DA5F44">
        <w:rPr>
          <w:rFonts w:eastAsiaTheme="minorEastAsia"/>
        </w:rPr>
        <w:t xml:space="preserve"> one</w:t>
      </w:r>
      <w:r w:rsidR="00C60C1B">
        <w:rPr>
          <w:rFonts w:eastAsiaTheme="minorEastAsia"/>
        </w:rPr>
        <w:t>; i</w:t>
      </w:r>
      <w:r>
        <w:rPr>
          <w:rFonts w:eastAsiaTheme="minorEastAsia"/>
        </w:rPr>
        <w:t>n case a counterexample exists that I have not yet thought of, this problem can be rectified quite easily</w:t>
      </w:r>
      <w:r w:rsidR="00BD46D8">
        <w:rPr>
          <w:rFonts w:eastAsiaTheme="minorEastAsia"/>
        </w:rPr>
        <w:t xml:space="preserve"> without changing the algorithm’s asymptotic runtime</w:t>
      </w:r>
      <w:r>
        <w:rPr>
          <w:rFonts w:eastAsiaTheme="minorEastAsia"/>
        </w:rPr>
        <w:t xml:space="preserve">.  </w:t>
      </w:r>
      <w:r w:rsidR="001628D5">
        <w:rPr>
          <w:rFonts w:eastAsiaTheme="minorEastAsia"/>
        </w:rPr>
        <w:t>The procedure is below:</w:t>
      </w:r>
    </w:p>
    <w:p w:rsidR="001628D5" w:rsidRDefault="001628D5" w:rsidP="001628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Find the longest common subsequence using the standard LCS algorithm in the textbook.</w:t>
      </w:r>
    </w:p>
    <w:p w:rsidR="001628D5" w:rsidRDefault="001628D5" w:rsidP="001628D5">
      <w:pPr>
        <w:pStyle w:val="ListParagraph"/>
        <w:rPr>
          <w:rFonts w:eastAsiaTheme="minorEastAsia"/>
        </w:rPr>
      </w:pPr>
    </w:p>
    <w:p w:rsidR="008F3CBC" w:rsidRDefault="008F3CBC" w:rsidP="001628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If the LCS is already a palindrome, print the result.</w:t>
      </w:r>
    </w:p>
    <w:p w:rsidR="008F3CBC" w:rsidRPr="008F3CBC" w:rsidRDefault="008F3CBC" w:rsidP="008F3CBC">
      <w:pPr>
        <w:pStyle w:val="ListParagraph"/>
        <w:rPr>
          <w:rFonts w:eastAsiaTheme="minorEastAsia"/>
        </w:rPr>
      </w:pPr>
    </w:p>
    <w:p w:rsidR="001628D5" w:rsidRDefault="001628D5" w:rsidP="001628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</w:t>
      </w:r>
      <w:r w:rsidRPr="001628D5">
        <w:rPr>
          <w:rFonts w:eastAsiaTheme="minorEastAsia"/>
        </w:rPr>
        <w:t>f the</w:t>
      </w:r>
      <w:r w:rsidR="002100BA">
        <w:rPr>
          <w:rFonts w:eastAsiaTheme="minorEastAsia"/>
        </w:rPr>
        <w:t xml:space="preserve"> string is not a palindrome and its length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, is</w:t>
      </w:r>
      <w:r w:rsidRPr="001628D5">
        <w:rPr>
          <w:rFonts w:eastAsiaTheme="minorEastAsia"/>
        </w:rPr>
        <w:t xml:space="preserve"> </w:t>
      </w:r>
      <w:r>
        <w:rPr>
          <w:rFonts w:eastAsiaTheme="minorEastAsia"/>
        </w:rPr>
        <w:t>even</w:t>
      </w:r>
      <w:r w:rsidRPr="001628D5">
        <w:rPr>
          <w:rFonts w:eastAsiaTheme="minorEastAsia"/>
        </w:rPr>
        <w:t xml:space="preserve">, </w:t>
      </w:r>
      <w:r w:rsidR="00CE5AD1" w:rsidRPr="001628D5">
        <w:rPr>
          <w:rFonts w:eastAsiaTheme="minorEastAsia"/>
        </w:rPr>
        <w:t>make a copy of the first half of the returned string</w:t>
      </w:r>
      <w:r w:rsidR="00DB1A58">
        <w:rPr>
          <w:rFonts w:eastAsiaTheme="minorEastAsia"/>
        </w:rPr>
        <w:t xml:space="preserve"> (i.e. first</w:t>
      </w:r>
      <w:r w:rsidR="00DB1A58" w:rsidRPr="001628D5"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B1A58" w:rsidRPr="001628D5">
        <w:rPr>
          <w:rFonts w:eastAsiaTheme="minorEastAsia"/>
        </w:rPr>
        <w:t xml:space="preserve"> characters</w:t>
      </w:r>
      <w:r w:rsidR="00DB1A58">
        <w:rPr>
          <w:rFonts w:eastAsiaTheme="minorEastAsia"/>
        </w:rPr>
        <w:t>)</w:t>
      </w:r>
      <w:r w:rsidR="00CE5AD1" w:rsidRPr="001628D5">
        <w:rPr>
          <w:rFonts w:eastAsiaTheme="minorEastAsia"/>
        </w:rPr>
        <w:t xml:space="preserve">, reverse </w:t>
      </w:r>
      <w:r w:rsidR="00DB1A58">
        <w:rPr>
          <w:rFonts w:eastAsiaTheme="minorEastAsia"/>
        </w:rPr>
        <w:t>the string</w:t>
      </w:r>
      <w:r w:rsidR="00D9154A">
        <w:rPr>
          <w:rFonts w:eastAsiaTheme="minorEastAsia"/>
        </w:rPr>
        <w:t>,</w:t>
      </w:r>
      <w:r w:rsidR="00CE5AD1" w:rsidRPr="001628D5">
        <w:rPr>
          <w:rFonts w:eastAsiaTheme="minorEastAsia"/>
        </w:rPr>
        <w:t xml:space="preserve"> and then concatenate </w:t>
      </w:r>
      <w:r w:rsidR="00CA7430">
        <w:rPr>
          <w:rFonts w:eastAsiaTheme="minorEastAsia"/>
        </w:rPr>
        <w:t>the reversed string</w:t>
      </w:r>
      <w:r w:rsidR="00CE5AD1" w:rsidRPr="001628D5">
        <w:rPr>
          <w:rFonts w:eastAsiaTheme="minorEastAsia"/>
        </w:rPr>
        <w:t xml:space="preserve"> </w:t>
      </w:r>
      <w:r w:rsidR="009A750D">
        <w:rPr>
          <w:rFonts w:eastAsiaTheme="minorEastAsia"/>
        </w:rPr>
        <w:t>after</w:t>
      </w:r>
      <w:r w:rsidR="00CE5AD1" w:rsidRPr="001628D5">
        <w:rPr>
          <w:rFonts w:eastAsiaTheme="minorEastAsia"/>
        </w:rPr>
        <w:t xml:space="preserve"> the firs</w:t>
      </w:r>
      <w:r w:rsidR="00795636">
        <w:rPr>
          <w:rFonts w:eastAsiaTheme="minorEastAsia"/>
        </w:rPr>
        <w:t>t half</w:t>
      </w:r>
      <w:r w:rsidR="004C54EC">
        <w:rPr>
          <w:rFonts w:eastAsiaTheme="minorEastAsia"/>
        </w:rPr>
        <w:t xml:space="preserve"> (i.e. </w:t>
      </w:r>
      <w:r w:rsidR="004C54EC" w:rsidRPr="001628D5">
        <w:rPr>
          <w:rFonts w:eastAsiaTheme="minorEastAsia"/>
        </w:rPr>
        <w:t>first</w:t>
      </w:r>
      <w:r w:rsidR="006E3181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4C54EC" w:rsidRPr="001628D5">
        <w:rPr>
          <w:rFonts w:eastAsiaTheme="minorEastAsia"/>
        </w:rPr>
        <w:t xml:space="preserve"> characters</w:t>
      </w:r>
      <w:r w:rsidR="004C54EC">
        <w:rPr>
          <w:rFonts w:eastAsiaTheme="minorEastAsia"/>
        </w:rPr>
        <w:t>)</w:t>
      </w:r>
      <w:r w:rsidR="00795636">
        <w:rPr>
          <w:rFonts w:eastAsiaTheme="minorEastAsia"/>
        </w:rPr>
        <w:t xml:space="preserve"> of the original </w:t>
      </w:r>
      <w:r w:rsidR="00CE5AD1" w:rsidRPr="001628D5">
        <w:rPr>
          <w:rFonts w:eastAsiaTheme="minorEastAsia"/>
        </w:rPr>
        <w:t xml:space="preserve">string.  </w:t>
      </w:r>
      <w:r w:rsidR="00795636">
        <w:rPr>
          <w:rFonts w:eastAsiaTheme="minorEastAsia"/>
        </w:rPr>
        <w:t xml:space="preserve">This new </w:t>
      </w:r>
      <w:r w:rsidR="00BE40E5">
        <w:rPr>
          <w:rFonts w:eastAsiaTheme="minorEastAsia"/>
        </w:rPr>
        <w:t xml:space="preserve">string </w:t>
      </w:r>
      <w:r w:rsidR="00795636">
        <w:rPr>
          <w:rFonts w:eastAsiaTheme="minorEastAsia"/>
        </w:rPr>
        <w:t>is a longest palindrome subsequence.</w:t>
      </w:r>
      <w:r w:rsidR="004C54EC">
        <w:rPr>
          <w:rStyle w:val="FootnoteReference"/>
          <w:rFonts w:eastAsiaTheme="minorEastAsia"/>
        </w:rPr>
        <w:footnoteReference w:id="1"/>
      </w:r>
    </w:p>
    <w:p w:rsidR="001628D5" w:rsidRPr="001628D5" w:rsidRDefault="001628D5" w:rsidP="001628D5">
      <w:pPr>
        <w:pStyle w:val="ListParagraph"/>
        <w:rPr>
          <w:rFonts w:eastAsiaTheme="minorEastAsia"/>
        </w:rPr>
      </w:pPr>
    </w:p>
    <w:p w:rsidR="001628D5" w:rsidRPr="001628D5" w:rsidRDefault="002100BA" w:rsidP="001628D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</w:t>
      </w:r>
      <w:r w:rsidRPr="001628D5">
        <w:rPr>
          <w:rFonts w:eastAsiaTheme="minorEastAsia"/>
        </w:rPr>
        <w:t>f the</w:t>
      </w:r>
      <w:r>
        <w:rPr>
          <w:rFonts w:eastAsiaTheme="minorEastAsia"/>
        </w:rPr>
        <w:t xml:space="preserve"> string is not a palindrome and its length,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, is</w:t>
      </w:r>
      <w:r w:rsidRPr="001628D5">
        <w:rPr>
          <w:rFonts w:eastAsiaTheme="minorEastAsia"/>
        </w:rPr>
        <w:t xml:space="preserve"> </w:t>
      </w:r>
      <w:r>
        <w:rPr>
          <w:rFonts w:eastAsiaTheme="minorEastAsia"/>
        </w:rPr>
        <w:t>odd</w:t>
      </w:r>
      <w:r w:rsidRPr="001628D5">
        <w:rPr>
          <w:rFonts w:eastAsiaTheme="minorEastAsia"/>
        </w:rPr>
        <w:t>,</w:t>
      </w:r>
      <w:r w:rsidR="001628D5">
        <w:rPr>
          <w:rFonts w:eastAsiaTheme="minorEastAsia"/>
        </w:rPr>
        <w:t xml:space="preserve"> </w:t>
      </w:r>
      <w:r w:rsidR="00CE5AD1" w:rsidRPr="001628D5">
        <w:rPr>
          <w:rFonts w:eastAsiaTheme="minorEastAsia"/>
        </w:rPr>
        <w:t xml:space="preserve">make a copy of the first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CE5AD1" w:rsidRPr="001628D5">
        <w:rPr>
          <w:rFonts w:eastAsiaTheme="minorEastAsia"/>
        </w:rPr>
        <w:t xml:space="preserve"> characters, reverse </w:t>
      </w:r>
      <w:r w:rsidR="00DB1A58">
        <w:rPr>
          <w:rFonts w:eastAsiaTheme="minorEastAsia"/>
        </w:rPr>
        <w:t>the string</w:t>
      </w:r>
      <w:r w:rsidR="00CE5AD1" w:rsidRPr="001628D5">
        <w:rPr>
          <w:rFonts w:eastAsiaTheme="minorEastAsia"/>
        </w:rPr>
        <w:t xml:space="preserve">, and then concatenate </w:t>
      </w:r>
      <w:r w:rsidR="00D9154A">
        <w:rPr>
          <w:rFonts w:eastAsiaTheme="minorEastAsia"/>
        </w:rPr>
        <w:t>the reversed string</w:t>
      </w:r>
      <w:r w:rsidR="00CE5AD1" w:rsidRPr="001628D5">
        <w:rPr>
          <w:rFonts w:eastAsiaTheme="minorEastAsia"/>
        </w:rPr>
        <w:t xml:space="preserve"> after the first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CE5AD1" w:rsidRPr="001628D5">
        <w:rPr>
          <w:rFonts w:eastAsiaTheme="minorEastAsia"/>
        </w:rPr>
        <w:t xml:space="preserve"> characters</w:t>
      </w:r>
      <w:r w:rsidR="00795636">
        <w:rPr>
          <w:rFonts w:eastAsiaTheme="minorEastAsia"/>
        </w:rPr>
        <w:t xml:space="preserve"> of the original </w:t>
      </w:r>
      <w:r w:rsidR="00795636" w:rsidRPr="001628D5">
        <w:rPr>
          <w:rFonts w:eastAsiaTheme="minorEastAsia"/>
        </w:rPr>
        <w:t xml:space="preserve">string.  </w:t>
      </w:r>
      <w:r w:rsidR="00795636">
        <w:rPr>
          <w:rFonts w:eastAsiaTheme="minorEastAsia"/>
        </w:rPr>
        <w:t xml:space="preserve">This new </w:t>
      </w:r>
      <w:r w:rsidR="00BE40E5">
        <w:rPr>
          <w:rFonts w:eastAsiaTheme="minorEastAsia"/>
        </w:rPr>
        <w:t>string</w:t>
      </w:r>
      <w:r w:rsidR="00795636">
        <w:rPr>
          <w:rFonts w:eastAsiaTheme="minorEastAsia"/>
        </w:rPr>
        <w:t xml:space="preserve"> is a longest palindrome subsequence.</w:t>
      </w:r>
    </w:p>
    <w:p w:rsidR="00CE5AD1" w:rsidRPr="001628D5" w:rsidRDefault="00CE5AD1" w:rsidP="001628D5">
      <w:pPr>
        <w:rPr>
          <w:rFonts w:eastAsiaTheme="minorEastAsia"/>
        </w:rPr>
      </w:pPr>
      <w:r w:rsidRPr="001628D5">
        <w:rPr>
          <w:rFonts w:eastAsiaTheme="minorEastAsia"/>
        </w:rPr>
        <w:t>Below is an example</w:t>
      </w:r>
      <w:r w:rsidR="001628D5">
        <w:rPr>
          <w:rFonts w:eastAsiaTheme="minorEastAsia"/>
        </w:rPr>
        <w:t xml:space="preserve"> of this modified algorithm</w:t>
      </w:r>
      <w:r w:rsidRPr="001628D5">
        <w:rPr>
          <w:rFonts w:eastAsiaTheme="minorEastAsia"/>
        </w:rPr>
        <w:t xml:space="preserve"> using the exception case above</w:t>
      </w:r>
      <w:r w:rsidR="00D9154A">
        <w:rPr>
          <w:rFonts w:eastAsiaTheme="minorEastAsia"/>
        </w:rPr>
        <w:t xml:space="preserve"> (e.g. 123) </w:t>
      </w:r>
      <w:r w:rsidRPr="001628D5">
        <w:rPr>
          <w:rFonts w:eastAsiaTheme="minorEastAsia"/>
        </w:rPr>
        <w:t>where the number of characters is odd.  The even case follows by extension from this example</w:t>
      </w:r>
      <w:r w:rsidR="0084611D">
        <w:rPr>
          <w:rFonts w:eastAsiaTheme="minorEastAsia"/>
        </w:rPr>
        <w:t xml:space="preserve"> with the exception </w:t>
      </w:r>
      <w:r w:rsidR="009522D0">
        <w:rPr>
          <w:rFonts w:eastAsiaTheme="minorEastAsia"/>
        </w:rPr>
        <w:t xml:space="preserve">that </w:t>
      </w:r>
      <w:r w:rsidR="0084611D">
        <w:rPr>
          <w:rFonts w:eastAsiaTheme="minorEastAsia"/>
        </w:rPr>
        <w:t xml:space="preserve">it does not </w:t>
      </w:r>
      <w:r w:rsidR="001B27C3">
        <w:rPr>
          <w:rFonts w:eastAsiaTheme="minorEastAsia"/>
        </w:rPr>
        <w:t xml:space="preserve">require </w:t>
      </w:r>
      <w:r w:rsidR="009522D0">
        <w:rPr>
          <w:rFonts w:eastAsiaTheme="minorEastAsia"/>
        </w:rPr>
        <w:t xml:space="preserve">special </w:t>
      </w:r>
      <w:r w:rsidR="001B27C3">
        <w:rPr>
          <w:rFonts w:eastAsiaTheme="minorEastAsia"/>
        </w:rPr>
        <w:t>handling</w:t>
      </w:r>
      <w:r w:rsidR="0084611D">
        <w:rPr>
          <w:rFonts w:eastAsiaTheme="minorEastAsia"/>
        </w:rPr>
        <w:t xml:space="preserve"> </w:t>
      </w:r>
      <w:r w:rsidR="009522D0">
        <w:rPr>
          <w:rFonts w:eastAsiaTheme="minorEastAsia"/>
        </w:rPr>
        <w:t xml:space="preserve">of </w:t>
      </w:r>
      <w:r w:rsidR="0084611D">
        <w:rPr>
          <w:rFonts w:eastAsiaTheme="minorEastAsia"/>
        </w:rPr>
        <w:t>the middle</w:t>
      </w:r>
      <w:r w:rsidR="009522D0">
        <w:rPr>
          <w:rFonts w:eastAsiaTheme="minorEastAsia"/>
        </w:rPr>
        <w:t>,</w:t>
      </w:r>
      <w:r w:rsidR="0084611D">
        <w:rPr>
          <w:rFonts w:eastAsiaTheme="minorEastAsia"/>
        </w:rPr>
        <w:t xml:space="preserve"> pivot character (“2” in this case)</w:t>
      </w:r>
      <w:r w:rsidRPr="001628D5">
        <w:rPr>
          <w:rFonts w:eastAsiaTheme="minorEastAsia"/>
        </w:rPr>
        <w:t>.</w:t>
      </w:r>
    </w:p>
    <w:p w:rsidR="00CE5AD1" w:rsidRPr="008A19D4" w:rsidRDefault="00CE5AD1" w:rsidP="00CE5AD1">
      <w:pPr>
        <w:ind w:left="720"/>
        <w:rPr>
          <w:rFonts w:eastAsiaTheme="minorEastAsia"/>
        </w:rPr>
      </w:pPr>
      <w:r w:rsidRPr="00CE5AD1">
        <w:rPr>
          <w:rFonts w:eastAsiaTheme="minorEastAsia"/>
          <w:b/>
        </w:rPr>
        <w:t>Example:</w:t>
      </w:r>
      <w:r>
        <w:rPr>
          <w:rFonts w:eastAsiaTheme="minorEastAsia"/>
        </w:rPr>
        <w:t xml:space="preserve"> S = {123}.  The first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characters is “1” while the first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characters is “12”.  Reverse the original string “1” (it is only a single character so no reverse needed</w:t>
      </w:r>
      <w:r w:rsidR="00811EB0">
        <w:rPr>
          <w:rFonts w:eastAsiaTheme="minorEastAsia"/>
        </w:rPr>
        <w:t>) and append it onto “12”</w:t>
      </w:r>
      <w:r>
        <w:rPr>
          <w:rFonts w:eastAsiaTheme="minorEastAsia"/>
        </w:rPr>
        <w:t xml:space="preserve"> forming the palindrome “121”. </w:t>
      </w:r>
      <w:r w:rsidR="008A19D4">
        <w:rPr>
          <w:rFonts w:eastAsiaTheme="minorEastAsia"/>
        </w:rPr>
        <w:t xml:space="preserve">  </w:t>
      </w:r>
      <w:r w:rsidR="008A19D4">
        <w:rPr>
          <w:rFonts w:eastAsiaTheme="minorEastAsia"/>
          <w:b/>
        </w:rPr>
        <w:t>Note</w:t>
      </w:r>
      <w:r w:rsidR="008A19D4">
        <w:rPr>
          <w:rFonts w:eastAsiaTheme="minorEastAsia"/>
        </w:rPr>
        <w:t>: this is one of the original longest palindrome subsequences mentioned previously.</w:t>
      </w:r>
    </w:p>
    <w:p w:rsidR="00E53217" w:rsidRDefault="00E53217" w:rsidP="006E3181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The correctness of this modified approach is guaranteed because </w:t>
      </w:r>
      <w:r w:rsidR="006F0693">
        <w:rPr>
          <w:rFonts w:eastAsiaTheme="minorEastAsia"/>
        </w:rPr>
        <w:t xml:space="preserve">of the nature of palindrome and the dependent strings/sequences.  </w:t>
      </w:r>
      <w:r w:rsidR="00E5099E">
        <w:rPr>
          <w:rFonts w:eastAsiaTheme="minorEastAsia"/>
        </w:rPr>
        <w:t xml:space="preserve">The LCS is determined on a string and its reverse.  The first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E5099E">
        <w:rPr>
          <w:rFonts w:eastAsiaTheme="minorEastAsia"/>
        </w:rPr>
        <w:t xml:space="preserve"> characters of this LCS are generated from some portion of the string and its reverse.  As the LCS algorithm further examines the string and its reverse, these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E5099E">
        <w:rPr>
          <w:rFonts w:eastAsiaTheme="minorEastAsia"/>
        </w:rPr>
        <w:t xml:space="preserve"> characters will appear again in reverse order because the beginning of the reversed string is the end of the original string</w:t>
      </w:r>
      <w:r w:rsidR="006E3181">
        <w:rPr>
          <w:rFonts w:eastAsiaTheme="minorEastAsia"/>
        </w:rPr>
        <w:t xml:space="preserve"> and vice versa</w:t>
      </w:r>
      <w:r w:rsidR="00E5099E">
        <w:rPr>
          <w:rFonts w:eastAsiaTheme="minorEastAsia"/>
        </w:rPr>
        <w:t>.   Therefore, this modified approach is guaranteed to return a palindrome even if the original algorithm did not</w:t>
      </w:r>
      <w:r w:rsidR="006E3181">
        <w:rPr>
          <w:rFonts w:eastAsiaTheme="minorEastAsia"/>
        </w:rPr>
        <w:t>, which it usually (if not always) will</w:t>
      </w:r>
      <w:r w:rsidR="00E5099E">
        <w:rPr>
          <w:rFonts w:eastAsiaTheme="minorEastAsia"/>
        </w:rPr>
        <w:t>.</w:t>
      </w:r>
    </w:p>
    <w:p w:rsidR="006165EA" w:rsidRPr="006165EA" w:rsidRDefault="00C82D3A" w:rsidP="00CE5AD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Algorithm </w:t>
      </w:r>
      <w:r w:rsidR="006165EA" w:rsidRPr="006165EA">
        <w:rPr>
          <w:rFonts w:eastAsiaTheme="minorEastAsia"/>
          <w:b/>
        </w:rPr>
        <w:t>Runtime Analysis</w:t>
      </w:r>
    </w:p>
    <w:p w:rsidR="00F1439E" w:rsidRDefault="00F1439E" w:rsidP="00CE5AD1">
      <w:pPr>
        <w:rPr>
          <w:rFonts w:eastAsiaTheme="minorEastAsia"/>
        </w:rPr>
      </w:pPr>
      <w:r>
        <w:rPr>
          <w:rFonts w:eastAsiaTheme="minorEastAsia"/>
        </w:rPr>
        <w:t xml:space="preserve">This algorithm has </w:t>
      </w:r>
      <w:r w:rsidR="00A2636F">
        <w:rPr>
          <w:rFonts w:eastAsiaTheme="minorEastAsia"/>
        </w:rPr>
        <w:t>four</w:t>
      </w:r>
      <w:r>
        <w:rPr>
          <w:rFonts w:eastAsiaTheme="minorEastAsia"/>
        </w:rPr>
        <w:t xml:space="preserve"> distinct steps.</w:t>
      </w:r>
    </w:p>
    <w:p w:rsidR="00F1439E" w:rsidRDefault="00F1439E" w:rsidP="00F1439E">
      <w:pPr>
        <w:rPr>
          <w:rFonts w:eastAsiaTheme="minorEastAsia"/>
        </w:rPr>
      </w:pPr>
      <w:r>
        <w:rPr>
          <w:rFonts w:eastAsiaTheme="minorEastAsia"/>
          <w:b/>
        </w:rPr>
        <w:t xml:space="preserve">Step #1 </w:t>
      </w:r>
      <w:r>
        <w:rPr>
          <w:rFonts w:eastAsiaTheme="minorEastAsia"/>
        </w:rPr>
        <w:t xml:space="preserve">– Given a string </w:t>
      </w:r>
      <w:r w:rsidRPr="004615B0">
        <w:rPr>
          <w:rFonts w:eastAsiaTheme="minorEastAsia"/>
          <w:i/>
        </w:rPr>
        <w:t>X</w:t>
      </w:r>
      <w:r>
        <w:rPr>
          <w:rFonts w:eastAsiaTheme="minorEastAsia"/>
        </w:rPr>
        <w:t xml:space="preserve">, find its reverse.  This involves iterating through a string from the last character to the first and generating the reverse in that fashion.  The running time of this algorithm is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  <w:r w:rsidR="00565A15">
        <w:rPr>
          <w:rFonts w:eastAsiaTheme="minorEastAsia"/>
        </w:rPr>
        <w:t xml:space="preserve">  Below is a C# implementation of the reverse algorithm.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FF"/>
          <w:sz w:val="16"/>
          <w:szCs w:val="9"/>
        </w:rPr>
        <w:t>static</w:t>
      </w: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</w:t>
      </w:r>
      <w:r w:rsidRPr="00565A15">
        <w:rPr>
          <w:rFonts w:ascii="Consolas" w:eastAsia="Times New Roman" w:hAnsi="Consolas" w:cs="Consolas"/>
          <w:color w:val="0000FF"/>
          <w:sz w:val="16"/>
          <w:szCs w:val="9"/>
        </w:rPr>
        <w:t>int</w:t>
      </w: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[] HW5_Q1_Reverse_String(</w:t>
      </w:r>
      <w:r w:rsidRPr="00565A15">
        <w:rPr>
          <w:rFonts w:ascii="Consolas" w:eastAsia="Times New Roman" w:hAnsi="Consolas" w:cs="Consolas"/>
          <w:color w:val="0000FF"/>
          <w:sz w:val="16"/>
          <w:szCs w:val="9"/>
        </w:rPr>
        <w:t>int</w:t>
      </w: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[] input_array)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{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   </w:t>
      </w:r>
      <w:r w:rsidRPr="00565A15">
        <w:rPr>
          <w:rFonts w:ascii="Consolas" w:eastAsia="Times New Roman" w:hAnsi="Consolas" w:cs="Consolas"/>
          <w:color w:val="0000FF"/>
          <w:sz w:val="16"/>
          <w:szCs w:val="9"/>
        </w:rPr>
        <w:t>int</w:t>
      </w: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n = input_array.Length;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   </w:t>
      </w:r>
      <w:r w:rsidRPr="00565A15">
        <w:rPr>
          <w:rFonts w:ascii="Consolas" w:eastAsia="Times New Roman" w:hAnsi="Consolas" w:cs="Consolas"/>
          <w:color w:val="0000FF"/>
          <w:sz w:val="16"/>
          <w:szCs w:val="9"/>
        </w:rPr>
        <w:t>int</w:t>
      </w: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i;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   </w:t>
      </w:r>
      <w:r w:rsidRPr="00565A15">
        <w:rPr>
          <w:rFonts w:ascii="Consolas" w:eastAsia="Times New Roman" w:hAnsi="Consolas" w:cs="Consolas"/>
          <w:color w:val="0000FF"/>
          <w:sz w:val="16"/>
          <w:szCs w:val="9"/>
        </w:rPr>
        <w:t>int</w:t>
      </w: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[] output_array = </w:t>
      </w:r>
      <w:r w:rsidRPr="00565A15">
        <w:rPr>
          <w:rFonts w:ascii="Consolas" w:eastAsia="Times New Roman" w:hAnsi="Consolas" w:cs="Consolas"/>
          <w:color w:val="0000FF"/>
          <w:sz w:val="16"/>
          <w:szCs w:val="9"/>
        </w:rPr>
        <w:t>new</w:t>
      </w: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</w:t>
      </w:r>
      <w:r w:rsidRPr="00565A15">
        <w:rPr>
          <w:rFonts w:ascii="Consolas" w:eastAsia="Times New Roman" w:hAnsi="Consolas" w:cs="Consolas"/>
          <w:color w:val="0000FF"/>
          <w:sz w:val="16"/>
          <w:szCs w:val="9"/>
        </w:rPr>
        <w:t>int</w:t>
      </w: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[n];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 xml:space="preserve"> 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   </w:t>
      </w:r>
      <w:r w:rsidRPr="00565A15">
        <w:rPr>
          <w:rFonts w:ascii="Consolas" w:eastAsia="Times New Roman" w:hAnsi="Consolas" w:cs="Consolas"/>
          <w:color w:val="0000FF"/>
          <w:sz w:val="16"/>
          <w:szCs w:val="9"/>
        </w:rPr>
        <w:t>for</w:t>
      </w: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(i = 1; i &lt; n; i++){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       output_array[i] = input_array[n - i];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   }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   </w:t>
      </w:r>
      <w:r w:rsidRPr="00565A15">
        <w:rPr>
          <w:rFonts w:ascii="Consolas" w:eastAsia="Times New Roman" w:hAnsi="Consolas" w:cs="Consolas"/>
          <w:color w:val="0000FF"/>
          <w:sz w:val="16"/>
          <w:szCs w:val="9"/>
        </w:rPr>
        <w:t>return</w:t>
      </w: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 output_array;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 xml:space="preserve"> </w:t>
      </w:r>
    </w:p>
    <w:p w:rsidR="00565A15" w:rsidRPr="00565A15" w:rsidRDefault="00565A15" w:rsidP="005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9"/>
        </w:rPr>
      </w:pPr>
      <w:r w:rsidRPr="00565A15">
        <w:rPr>
          <w:rFonts w:ascii="Consolas" w:eastAsia="Times New Roman" w:hAnsi="Consolas" w:cs="Consolas"/>
          <w:color w:val="000000"/>
          <w:sz w:val="16"/>
          <w:szCs w:val="9"/>
        </w:rPr>
        <w:t>}</w:t>
      </w:r>
    </w:p>
    <w:p w:rsidR="005E77B6" w:rsidRDefault="005E77B6" w:rsidP="005E77B6">
      <w:pPr>
        <w:spacing w:after="0"/>
        <w:rPr>
          <w:rFonts w:eastAsiaTheme="minorEastAsia"/>
        </w:rPr>
      </w:pPr>
    </w:p>
    <w:p w:rsidR="00876B4F" w:rsidRDefault="00876B4F" w:rsidP="00876B4F">
      <w:pPr>
        <w:rPr>
          <w:rFonts w:eastAsiaTheme="minorEastAsia"/>
        </w:rPr>
      </w:pPr>
      <w:r>
        <w:rPr>
          <w:rFonts w:eastAsiaTheme="minorEastAsia"/>
          <w:b/>
        </w:rPr>
        <w:t xml:space="preserve">Step #2 </w:t>
      </w:r>
      <w:r>
        <w:rPr>
          <w:rFonts w:eastAsiaTheme="minorEastAsia"/>
        </w:rPr>
        <w:t xml:space="preserve">– Run the standard LCS algorithm on </w:t>
      </w:r>
      <w:r w:rsidRPr="00054660">
        <w:rPr>
          <w:rFonts w:eastAsiaTheme="minorEastAsia"/>
          <w:i/>
        </w:rPr>
        <w:t>X</w:t>
      </w:r>
      <w:r>
        <w:rPr>
          <w:rFonts w:eastAsiaTheme="minorEastAsia"/>
        </w:rPr>
        <w:t xml:space="preserve"> and </w:t>
      </w:r>
      <w:r w:rsidRPr="00054660">
        <w:rPr>
          <w:rFonts w:eastAsiaTheme="minorEastAsia"/>
          <w:i/>
        </w:rPr>
        <w:t>X</w:t>
      </w:r>
      <w:r w:rsidRPr="00054660">
        <w:rPr>
          <w:rFonts w:eastAsiaTheme="minorEastAsia"/>
          <w:i/>
          <w:vertAlign w:val="subscript"/>
        </w:rPr>
        <w:t>R</w:t>
      </w:r>
      <w:r w:rsidR="00555BD6">
        <w:rPr>
          <w:rFonts w:eastAsiaTheme="minorEastAsia"/>
        </w:rPr>
        <w:t>; this is identical to the algorithm “</w:t>
      </w:r>
      <w:r w:rsidR="00555BD6" w:rsidRPr="00555BD6">
        <w:rPr>
          <w:rFonts w:ascii="Courier New" w:eastAsiaTheme="minorEastAsia" w:hAnsi="Courier New" w:cs="Courier New"/>
        </w:rPr>
        <w:t>LCS-Length</w:t>
      </w:r>
      <w:r w:rsidR="00555BD6">
        <w:rPr>
          <w:rFonts w:eastAsiaTheme="minorEastAsia"/>
        </w:rPr>
        <w:t>” in the textbook</w:t>
      </w:r>
      <w:r>
        <w:rPr>
          <w:rFonts w:eastAsiaTheme="minorEastAsia"/>
        </w:rPr>
        <w:t>.  The running time of this algorithm is:</w:t>
      </w:r>
    </w:p>
    <w:p w:rsidR="005E77B6" w:rsidRDefault="00876B4F" w:rsidP="005E77B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n∙n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876B4F" w:rsidRDefault="00555BD6" w:rsidP="00876B4F">
      <w:pPr>
        <w:rPr>
          <w:rFonts w:eastAsiaTheme="minorEastAsia"/>
        </w:rPr>
      </w:pPr>
      <w:r w:rsidRPr="004B41F3">
        <w:rPr>
          <w:rFonts w:eastAsiaTheme="minorEastAsia"/>
          <w:b/>
        </w:rPr>
        <w:t>Step #3</w:t>
      </w:r>
      <w:r>
        <w:rPr>
          <w:rFonts w:eastAsiaTheme="minorEastAsia"/>
        </w:rPr>
        <w:t xml:space="preserve"> – </w:t>
      </w:r>
      <w:r w:rsidR="008F3CBC">
        <w:rPr>
          <w:rFonts w:eastAsiaTheme="minorEastAsia"/>
        </w:rPr>
        <w:t>Use th</w:t>
      </w:r>
      <w:r w:rsidR="00A2636F">
        <w:rPr>
          <w:rFonts w:eastAsiaTheme="minorEastAsia"/>
        </w:rPr>
        <w:t>e modified LCS print algorithm described previously.  Run the standard</w:t>
      </w:r>
      <w:r>
        <w:rPr>
          <w:rFonts w:eastAsiaTheme="minorEastAsia"/>
        </w:rPr>
        <w:t xml:space="preserve"> “</w:t>
      </w:r>
      <w:r w:rsidRPr="00555BD6">
        <w:rPr>
          <w:rFonts w:ascii="Courier New" w:eastAsiaTheme="minorEastAsia" w:hAnsi="Courier New" w:cs="Courier New"/>
        </w:rPr>
        <w:t>Print-LCS</w:t>
      </w:r>
      <w:r w:rsidR="00A2636F">
        <w:rPr>
          <w:rFonts w:eastAsiaTheme="minorEastAsia"/>
        </w:rPr>
        <w:t>” in the textbook.</w:t>
      </w:r>
    </w:p>
    <w:p w:rsidR="004B41F3" w:rsidRDefault="004B41F3" w:rsidP="004B41F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A2636F" w:rsidRDefault="00A2636F" w:rsidP="00A2636F">
      <w:pPr>
        <w:rPr>
          <w:rFonts w:eastAsiaTheme="minorEastAsia"/>
        </w:rPr>
      </w:pPr>
      <w:r w:rsidRPr="004B41F3">
        <w:rPr>
          <w:rFonts w:eastAsiaTheme="minorEastAsia"/>
          <w:b/>
        </w:rPr>
        <w:t>Step #</w:t>
      </w:r>
      <w:r>
        <w:rPr>
          <w:rFonts w:eastAsiaTheme="minorEastAsia"/>
          <w:b/>
        </w:rPr>
        <w:t>4</w:t>
      </w:r>
      <w:r>
        <w:rPr>
          <w:rFonts w:eastAsiaTheme="minorEastAsia"/>
        </w:rPr>
        <w:t xml:space="preserve"> – Check if the string from the “Print-LCS” algorithm is a palindrome.  If it is not a palindrome, perform the string reconstruction described earlier.   </w:t>
      </w:r>
    </w:p>
    <w:p w:rsidR="00A2636F" w:rsidRDefault="00A2636F" w:rsidP="004C54E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n+n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1439E" w:rsidRDefault="004B41F3" w:rsidP="00F1439E">
      <w:pPr>
        <w:rPr>
          <w:rFonts w:eastAsiaTheme="minorEastAsia"/>
        </w:rPr>
      </w:pPr>
      <w:r>
        <w:rPr>
          <w:rFonts w:eastAsiaTheme="minorEastAsia"/>
        </w:rPr>
        <w:t>Therefore, the total running time of this algorithm is:</w:t>
      </w:r>
    </w:p>
    <w:p w:rsidR="004B41F3" w:rsidRDefault="004B41F3" w:rsidP="004B41F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Step1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Step2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Step3</m:t>
              </m:r>
            </m:e>
          </m:d>
          <m:r>
            <w:rPr>
              <w:rFonts w:ascii="Cambria Math" w:eastAsiaTheme="minorEastAsia" w:hAnsi="Cambria Math"/>
            </w:rPr>
            <m:t>+O(Step4)</m:t>
          </m:r>
        </m:oMath>
      </m:oMathPara>
    </w:p>
    <w:p w:rsidR="004B41F3" w:rsidRDefault="004B41F3" w:rsidP="004B41F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 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4B41F3" w:rsidRPr="00F1439E" w:rsidRDefault="004B41F3" w:rsidP="004C54E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0B2B5A" w:rsidRDefault="000B2B5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0B2B5A" w:rsidRPr="000B2B5A" w:rsidRDefault="000B2B5A" w:rsidP="000B2B5A">
      <w:pPr>
        <w:spacing w:after="0" w:line="240" w:lineRule="auto"/>
        <w:jc w:val="center"/>
        <w:rPr>
          <w:b/>
          <w:sz w:val="20"/>
          <w:szCs w:val="20"/>
        </w:rPr>
      </w:pPr>
    </w:p>
    <w:p w:rsidR="007F0131" w:rsidRPr="006C6435" w:rsidRDefault="006C6435" w:rsidP="006C6435">
      <w:pPr>
        <w:jc w:val="center"/>
        <w:rPr>
          <w:sz w:val="48"/>
          <w:szCs w:val="48"/>
        </w:rPr>
      </w:pPr>
      <w:r w:rsidRPr="00D93B46">
        <w:rPr>
          <w:b/>
          <w:sz w:val="48"/>
          <w:szCs w:val="48"/>
        </w:rPr>
        <w:t>Problem #</w:t>
      </w:r>
      <w:r>
        <w:rPr>
          <w:b/>
          <w:sz w:val="48"/>
          <w:szCs w:val="48"/>
        </w:rPr>
        <w:t>2</w:t>
      </w:r>
      <w:r w:rsidRPr="00D93B46">
        <w:rPr>
          <w:b/>
          <w:sz w:val="48"/>
          <w:szCs w:val="48"/>
        </w:rPr>
        <w:t xml:space="preserve"> </w:t>
      </w:r>
      <w:r w:rsidRPr="00D93B46">
        <w:rPr>
          <w:sz w:val="48"/>
          <w:szCs w:val="48"/>
        </w:rPr>
        <w:t xml:space="preserve">- Exercise </w:t>
      </w:r>
      <w:r>
        <w:rPr>
          <w:sz w:val="48"/>
          <w:szCs w:val="48"/>
        </w:rPr>
        <w:t>17-2</w:t>
      </w:r>
      <w:r w:rsidRPr="00D93B46">
        <w:rPr>
          <w:sz w:val="48"/>
          <w:szCs w:val="48"/>
        </w:rPr>
        <w:t xml:space="preserve"> (page </w:t>
      </w:r>
      <w:r>
        <w:rPr>
          <w:sz w:val="48"/>
          <w:szCs w:val="48"/>
        </w:rPr>
        <w:t>473</w:t>
      </w:r>
      <w:r w:rsidRPr="00D93B46">
        <w:rPr>
          <w:sz w:val="48"/>
          <w:szCs w:val="48"/>
        </w:rPr>
        <w:t>)</w:t>
      </w:r>
    </w:p>
    <w:p w:rsidR="00255502" w:rsidRDefault="00255502">
      <w:r w:rsidRPr="00255502">
        <w:rPr>
          <w:b/>
        </w:rPr>
        <w:t xml:space="preserve">Part #A: </w:t>
      </w:r>
      <w:r>
        <w:t xml:space="preserve">Describe how to perform a </w:t>
      </w:r>
      <w:r>
        <w:rPr>
          <w:i/>
        </w:rPr>
        <w:t>Search</w:t>
      </w:r>
      <w:r>
        <w:t xml:space="preserve"> operation for this data structure.</w:t>
      </w:r>
    </w:p>
    <w:tbl>
      <w:tblPr>
        <w:tblStyle w:val="TableGrid"/>
        <w:tblW w:w="0" w:type="auto"/>
        <w:jc w:val="center"/>
        <w:tblInd w:w="1008" w:type="dxa"/>
        <w:tblLayout w:type="fixed"/>
        <w:tblLook w:val="04A0"/>
      </w:tblPr>
      <w:tblGrid>
        <w:gridCol w:w="907"/>
        <w:gridCol w:w="443"/>
        <w:gridCol w:w="405"/>
        <w:gridCol w:w="360"/>
        <w:gridCol w:w="462"/>
      </w:tblGrid>
      <w:tr w:rsidR="00255502" w:rsidRPr="00255502" w:rsidTr="006C6435">
        <w:trPr>
          <w:jc w:val="center"/>
        </w:trPr>
        <w:tc>
          <w:tcPr>
            <w:tcW w:w="907" w:type="dxa"/>
            <w:shd w:val="clear" w:color="auto" w:fill="D9D9D9" w:themeFill="background1" w:themeFillShade="D9"/>
            <w:vAlign w:val="center"/>
          </w:tcPr>
          <w:p w:rsidR="00255502" w:rsidRPr="00255502" w:rsidRDefault="00255502" w:rsidP="00255502">
            <w:pPr>
              <w:pStyle w:val="Caption"/>
              <w:jc w:val="center"/>
              <w:rPr>
                <w:b/>
              </w:rPr>
            </w:pPr>
            <w:r w:rsidRPr="00255502">
              <w:rPr>
                <w:b/>
              </w:rPr>
              <w:t>Array#</w:t>
            </w:r>
          </w:p>
        </w:tc>
        <w:tc>
          <w:tcPr>
            <w:tcW w:w="1670" w:type="dxa"/>
            <w:gridSpan w:val="4"/>
            <w:shd w:val="clear" w:color="auto" w:fill="D9D9D9" w:themeFill="background1" w:themeFillShade="D9"/>
            <w:vAlign w:val="center"/>
          </w:tcPr>
          <w:p w:rsidR="00255502" w:rsidRPr="00255502" w:rsidRDefault="00255502" w:rsidP="00255502">
            <w:pPr>
              <w:pStyle w:val="Caption"/>
              <w:jc w:val="center"/>
              <w:rPr>
                <w:b/>
              </w:rPr>
            </w:pPr>
            <w:r w:rsidRPr="00255502">
              <w:rPr>
                <w:b/>
              </w:rPr>
              <w:t>Array Data</w:t>
            </w:r>
          </w:p>
        </w:tc>
      </w:tr>
      <w:tr w:rsidR="006C6435" w:rsidTr="006C6435">
        <w:trPr>
          <w:jc w:val="center"/>
        </w:trPr>
        <w:tc>
          <w:tcPr>
            <w:tcW w:w="907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  <w:r>
              <w:t>A</w:t>
            </w:r>
            <w:r w:rsidRPr="00255502">
              <w:rPr>
                <w:vertAlign w:val="subscript"/>
              </w:rPr>
              <w:t>0</w:t>
            </w:r>
          </w:p>
        </w:tc>
        <w:tc>
          <w:tcPr>
            <w:tcW w:w="443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  <w:r>
              <w:t>7</w:t>
            </w:r>
          </w:p>
        </w:tc>
        <w:tc>
          <w:tcPr>
            <w:tcW w:w="405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</w:p>
        </w:tc>
        <w:tc>
          <w:tcPr>
            <w:tcW w:w="360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</w:p>
        </w:tc>
        <w:tc>
          <w:tcPr>
            <w:tcW w:w="462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</w:p>
        </w:tc>
      </w:tr>
      <w:tr w:rsidR="006C6435" w:rsidTr="006C6435">
        <w:trPr>
          <w:jc w:val="center"/>
        </w:trPr>
        <w:tc>
          <w:tcPr>
            <w:tcW w:w="907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443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  <w:r>
              <w:t>10</w:t>
            </w:r>
          </w:p>
        </w:tc>
        <w:tc>
          <w:tcPr>
            <w:tcW w:w="405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  <w:r>
              <w:t>12</w:t>
            </w:r>
          </w:p>
        </w:tc>
        <w:tc>
          <w:tcPr>
            <w:tcW w:w="360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</w:p>
        </w:tc>
        <w:tc>
          <w:tcPr>
            <w:tcW w:w="462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</w:p>
        </w:tc>
      </w:tr>
      <w:tr w:rsidR="006C6435" w:rsidTr="006C6435">
        <w:trPr>
          <w:jc w:val="center"/>
        </w:trPr>
        <w:tc>
          <w:tcPr>
            <w:tcW w:w="907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443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  <w:r>
              <w:t>1</w:t>
            </w:r>
          </w:p>
        </w:tc>
        <w:tc>
          <w:tcPr>
            <w:tcW w:w="405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:rsidR="006C6435" w:rsidRDefault="006C6435" w:rsidP="00255502">
            <w:pPr>
              <w:pStyle w:val="Caption"/>
              <w:jc w:val="center"/>
            </w:pPr>
            <w:r>
              <w:t>3</w:t>
            </w:r>
          </w:p>
        </w:tc>
        <w:tc>
          <w:tcPr>
            <w:tcW w:w="462" w:type="dxa"/>
            <w:vAlign w:val="center"/>
          </w:tcPr>
          <w:p w:rsidR="006C6435" w:rsidRDefault="001A1897" w:rsidP="00255502">
            <w:pPr>
              <w:pStyle w:val="Caption"/>
              <w:jc w:val="center"/>
            </w:pPr>
            <w:r>
              <w:t>8</w:t>
            </w:r>
          </w:p>
        </w:tc>
      </w:tr>
    </w:tbl>
    <w:p w:rsidR="00255502" w:rsidRDefault="00255502" w:rsidP="00255502">
      <w:pPr>
        <w:pStyle w:val="Caption"/>
        <w:jc w:val="center"/>
      </w:pPr>
      <w:bookmarkStart w:id="0" w:name="_Ref383132345"/>
      <w:r w:rsidRPr="0029579D">
        <w:t xml:space="preserve">Table </w:t>
      </w:r>
      <w:fldSimple w:instr=" SEQ Table \* ARABIC ">
        <w:r w:rsidRPr="0029579D">
          <w:rPr>
            <w:noProof/>
          </w:rPr>
          <w:t>1</w:t>
        </w:r>
      </w:fldSimple>
      <w:bookmarkEnd w:id="0"/>
      <w:r>
        <w:t xml:space="preserve"> – Example Data Structure for Dynamic Binary Search Data Structure with </w:t>
      </w:r>
      <w:r w:rsidRPr="003C7489">
        <w:rPr>
          <w:i/>
        </w:rPr>
        <w:t>n</w:t>
      </w:r>
      <w:r>
        <w:t>=7</w:t>
      </w:r>
    </w:p>
    <w:p w:rsidR="00255502" w:rsidRDefault="008161AC" w:rsidP="00A05713">
      <w:pPr>
        <w:ind w:firstLine="720"/>
      </w:pPr>
      <w:fldSimple w:instr=" REF _Ref383132345 \h  \* MERGEFORMAT ">
        <w:r w:rsidR="00255502" w:rsidRPr="00255502">
          <w:t xml:space="preserve">Table </w:t>
        </w:r>
        <w:r w:rsidR="00255502" w:rsidRPr="00255502">
          <w:rPr>
            <w:noProof/>
          </w:rPr>
          <w:t>1</w:t>
        </w:r>
      </w:fldSimple>
      <w:r w:rsidR="00255502" w:rsidRPr="00255502">
        <w:t xml:space="preserve"> </w:t>
      </w:r>
      <w:r w:rsidR="00255502">
        <w:t xml:space="preserve">is </w:t>
      </w:r>
      <w:r w:rsidR="00BB216D">
        <w:t xml:space="preserve">an example of a data structure </w:t>
      </w:r>
      <w:r w:rsidR="0029579D">
        <w:t xml:space="preserve">with 7 elements (i.e. </w:t>
      </w:r>
      <w:r w:rsidR="0029579D">
        <w:rPr>
          <w:i/>
        </w:rPr>
        <w:t>n</w:t>
      </w:r>
      <w:r w:rsidR="0029579D">
        <w:t>=7) that can be used for</w:t>
      </w:r>
      <w:r w:rsidR="002604D8">
        <w:t xml:space="preserve"> dynamic</w:t>
      </w:r>
      <w:r w:rsidR="0029579D">
        <w:t xml:space="preserve"> binary search.  The worst case </w:t>
      </w:r>
      <w:r w:rsidR="0024498F">
        <w:t>for search is when an element is searched for in the set of arrays</w:t>
      </w:r>
      <w:r w:rsidR="0029579D">
        <w:t xml:space="preserve"> but is never found.  For</w:t>
      </w:r>
      <w:r w:rsidR="00125FFF">
        <w:t xml:space="preserve"> </w:t>
      </w:r>
      <w:r w:rsidR="0029579D">
        <w:t>example</w:t>
      </w:r>
      <w:r w:rsidR="00125FFF">
        <w:t>, the worst case for the data structure in</w:t>
      </w:r>
      <w:r w:rsidR="0029579D" w:rsidRPr="0029579D">
        <w:t xml:space="preserve"> </w:t>
      </w:r>
      <w:fldSimple w:instr=" REF _Ref383132345 \h  \* MERGEFORMAT ">
        <w:r w:rsidR="0029579D" w:rsidRPr="0029579D">
          <w:t xml:space="preserve">Table </w:t>
        </w:r>
        <w:r w:rsidR="0029579D" w:rsidRPr="0029579D">
          <w:rPr>
            <w:noProof/>
          </w:rPr>
          <w:t>1</w:t>
        </w:r>
      </w:fldSimple>
      <w:r w:rsidR="00125FFF">
        <w:t xml:space="preserve"> would be to search for any number (e.g. 0) other than {1, 3, 7, 8, 10, 12}</w:t>
      </w:r>
      <w:r w:rsidR="0029579D">
        <w:t xml:space="preserve">.  To do this would require performing a binary search on each of the </w:t>
      </w:r>
      <w:r w:rsidR="00A05713">
        <w:t xml:space="preserve">individual </w:t>
      </w:r>
      <w:r w:rsidR="00C23776">
        <w:t>arrays</w:t>
      </w:r>
      <w:r w:rsidR="00A05713">
        <w:t xml:space="preserve"> (</w:t>
      </w:r>
      <w:r w:rsidR="000452A7">
        <w:t xml:space="preserve">e.g. </w:t>
      </w:r>
      <w:r w:rsidR="00A05713">
        <w:t>A</w:t>
      </w:r>
      <w:r w:rsidR="00A05713">
        <w:rPr>
          <w:vertAlign w:val="subscript"/>
        </w:rPr>
        <w:t>0</w:t>
      </w:r>
      <w:r w:rsidR="00A05713">
        <w:t xml:space="preserve"> to A</w:t>
      </w:r>
      <w:r w:rsidR="00BB216D">
        <w:rPr>
          <w:vertAlign w:val="subscript"/>
        </w:rPr>
        <w:t>2</w:t>
      </w:r>
      <w:r w:rsidR="00A05713">
        <w:t>)</w:t>
      </w:r>
      <w:r w:rsidR="00C23776">
        <w:t xml:space="preserve"> in the data structure.  As such, the </w:t>
      </w:r>
      <w:r w:rsidR="00FD629C">
        <w:t xml:space="preserve">worst case </w:t>
      </w:r>
      <w:r w:rsidR="00500851">
        <w:t xml:space="preserve">total running time is shown below.  Note </w:t>
      </w:r>
      <w:r w:rsidR="00500851">
        <w:rPr>
          <w:rFonts w:eastAsiaTheme="minorEastAsia"/>
          <w:i/>
        </w:rPr>
        <w:t>k</w:t>
      </w:r>
      <w:r w:rsidR="00500851">
        <w:rPr>
          <w:rFonts w:eastAsiaTheme="minorEastAsia"/>
        </w:rPr>
        <w:t xml:space="preserve"> is defined as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lg⁡</m:t>
            </m:r>
            <m:r>
              <w:rPr>
                <w:rFonts w:ascii="Cambria Math" w:eastAsiaTheme="minorEastAsia" w:hAnsi="Cambria Math"/>
              </w:rPr>
              <m:t>(n+1)</m:t>
            </m:r>
          </m:e>
        </m:d>
      </m:oMath>
      <w:r w:rsidR="00227385">
        <w:rPr>
          <w:rFonts w:eastAsiaTheme="minorEastAsia"/>
        </w:rPr>
        <w:t xml:space="preserve">.  </w:t>
      </w:r>
      <w:r w:rsidR="00500851">
        <w:rPr>
          <w:rFonts w:eastAsiaTheme="minorEastAsia"/>
        </w:rPr>
        <w:t xml:space="preserve">Define </w:t>
      </w:r>
      <w:r w:rsidR="00500851">
        <w:rPr>
          <w:rFonts w:eastAsiaTheme="minorEastAsia"/>
          <w:i/>
        </w:rPr>
        <w:t>b</w:t>
      </w:r>
      <w:r w:rsidR="00500851">
        <w:rPr>
          <w:rFonts w:eastAsiaTheme="minorEastAsia"/>
          <w:i/>
          <w:vertAlign w:val="subscript"/>
        </w:rPr>
        <w:t>i</w:t>
      </w:r>
      <w:r w:rsidR="00500851">
        <w:rPr>
          <w:rFonts w:eastAsiaTheme="minorEastAsia"/>
        </w:rPr>
        <w:t xml:space="preserve"> as the value of the </w:t>
      </w:r>
      <w:r w:rsidR="00500851">
        <w:rPr>
          <w:rFonts w:eastAsiaTheme="minorEastAsia"/>
          <w:i/>
        </w:rPr>
        <w:t>i</w:t>
      </w:r>
      <w:r w:rsidR="00500851">
        <w:rPr>
          <w:rFonts w:eastAsiaTheme="minorEastAsia"/>
          <w:i/>
        </w:rPr>
        <w:softHyphen/>
      </w:r>
      <w:r w:rsidR="00500851">
        <w:rPr>
          <w:rFonts w:eastAsiaTheme="minorEastAsia"/>
          <w:vertAlign w:val="superscript"/>
        </w:rPr>
        <w:t>th</w:t>
      </w:r>
      <w:r w:rsidR="00500851">
        <w:rPr>
          <w:rFonts w:eastAsiaTheme="minorEastAsia"/>
          <w:vertAlign w:val="subscript"/>
        </w:rPr>
        <w:t xml:space="preserve"> </w:t>
      </w:r>
      <w:r w:rsidR="00500851">
        <w:t xml:space="preserve">bit (i.e. 0 or 1) in </w:t>
      </w:r>
      <w:r w:rsidR="00500851">
        <w:rPr>
          <w:i/>
        </w:rPr>
        <w:t>n</w:t>
      </w:r>
      <w:r w:rsidR="00500851">
        <w:t xml:space="preserve">, where </w:t>
      </w:r>
      <w:r w:rsidR="00500851" w:rsidRPr="00245503">
        <w:rPr>
          <w:i/>
        </w:rPr>
        <w:t>i</w:t>
      </w:r>
      <w:r w:rsidR="00500851">
        <w:t xml:space="preserve"> is in the range of 0 to </w:t>
      </w:r>
      <w:r w:rsidR="00500851" w:rsidRPr="00245503">
        <w:rPr>
          <w:i/>
        </w:rPr>
        <w:t>k</w:t>
      </w:r>
      <w:r w:rsidR="00500851">
        <w:t xml:space="preserve">-1.  </w:t>
      </w:r>
    </w:p>
    <w:p w:rsidR="00E13BA6" w:rsidRDefault="00C23776" w:rsidP="00E13B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lg⁡</m:t>
                  </m:r>
                  <m:r>
                    <w:rPr>
                      <w:rFonts w:ascii="Cambria Math" w:hAnsi="Cambria Math"/>
                    </w:rPr>
                    <m:t>(n+1)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+1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+1</m:t>
              </m:r>
            </m:e>
          </m:nary>
        </m:oMath>
      </m:oMathPara>
    </w:p>
    <w:p w:rsidR="0051270C" w:rsidRDefault="008161AC" w:rsidP="00255502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56666">
        <w:rPr>
          <w:rFonts w:eastAsiaTheme="minorEastAsia"/>
        </w:rPr>
        <w:t xml:space="preserve"> </w:t>
      </w:r>
      <w:r w:rsidR="0051270C">
        <w:t>is then defined as:</w:t>
      </w:r>
    </w:p>
    <w:p w:rsidR="0051270C" w:rsidRDefault="008161AC" w:rsidP="0025550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E9754D" w:rsidRDefault="00E9754D" w:rsidP="00255502">
      <w:pPr>
        <w:rPr>
          <w:rFonts w:eastAsiaTheme="minorEastAsia"/>
        </w:rPr>
      </w:pPr>
      <w:r>
        <w:rPr>
          <w:rFonts w:eastAsiaTheme="minorEastAsia"/>
        </w:rPr>
        <w:t xml:space="preserve">For a given </w:t>
      </w:r>
      <w:r w:rsidRPr="001D529C">
        <w:rPr>
          <w:rFonts w:eastAsiaTheme="minorEastAsia"/>
          <w:i/>
        </w:rPr>
        <w:t>k</w:t>
      </w:r>
      <w:r>
        <w:rPr>
          <w:rFonts w:eastAsiaTheme="minorEastAsia"/>
        </w:rPr>
        <w:t xml:space="preserve">, the worst case is when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is:</w:t>
      </w:r>
    </w:p>
    <w:p w:rsidR="00E9754D" w:rsidRPr="00E9754D" w:rsidRDefault="00E9754D" w:rsidP="002555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E9754D" w:rsidRDefault="00E9754D" w:rsidP="00255502">
      <w:pPr>
        <w:rPr>
          <w:rFonts w:eastAsiaTheme="minorEastAsia"/>
        </w:rPr>
      </w:pPr>
      <w:r>
        <w:rPr>
          <w:rFonts w:eastAsiaTheme="minorEastAsia"/>
        </w:rPr>
        <w:t xml:space="preserve">In that case, </w:t>
      </w:r>
      <w:r w:rsidRPr="00E9754D">
        <w:rPr>
          <w:rFonts w:eastAsiaTheme="minorEastAsia"/>
          <w:i/>
        </w:rPr>
        <w:t>b</w:t>
      </w:r>
      <w:r w:rsidRPr="00E9754D">
        <w:rPr>
          <w:rFonts w:eastAsiaTheme="minorEastAsia"/>
          <w:i/>
          <w:vertAlign w:val="subscript"/>
        </w:rPr>
        <w:t>0</w:t>
      </w:r>
      <w:r>
        <w:rPr>
          <w:rFonts w:eastAsiaTheme="minorEastAsia"/>
        </w:rPr>
        <w:t xml:space="preserve"> to </w:t>
      </w:r>
      <w:r w:rsidRPr="00E9754D">
        <w:rPr>
          <w:rFonts w:eastAsiaTheme="minorEastAsia"/>
          <w:i/>
        </w:rPr>
        <w:t>b</w:t>
      </w:r>
      <w:r w:rsidRPr="00E9754D">
        <w:rPr>
          <w:rFonts w:eastAsiaTheme="minorEastAsia"/>
          <w:i/>
          <w:vertAlign w:val="subscript"/>
        </w:rPr>
        <w:t>k-1</w:t>
      </w:r>
      <w:r>
        <w:rPr>
          <w:rFonts w:eastAsiaTheme="minorEastAsia"/>
        </w:rPr>
        <w:t xml:space="preserve"> </w:t>
      </w:r>
      <w:r w:rsidR="001D529C">
        <w:rPr>
          <w:rFonts w:eastAsiaTheme="minorEastAsia"/>
        </w:rPr>
        <w:t>are all equal to one.  As such, the worst case running time is:</w:t>
      </w:r>
    </w:p>
    <w:p w:rsidR="001D529C" w:rsidRDefault="001D529C" w:rsidP="001D52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lg⁡</m:t>
                  </m:r>
                  <m:r>
                    <w:rPr>
                      <w:rFonts w:ascii="Cambria Math" w:hAnsi="Cambria Math"/>
                    </w:rPr>
                    <m:t>(n+1)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1D529C" w:rsidRDefault="001D529C" w:rsidP="001D52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lg⁡</m:t>
                  </m:r>
                  <m:r>
                    <w:rPr>
                      <w:rFonts w:ascii="Cambria Math" w:hAnsi="Cambria Math"/>
                    </w:rPr>
                    <m:t>(n+1)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A05713" w:rsidRDefault="00A05713" w:rsidP="00A057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lg⁡</m:t>
              </m:r>
              <m:r>
                <w:rPr>
                  <w:rFonts w:ascii="Cambria Math" w:hAnsi="Cambria Math"/>
                </w:rPr>
                <m:t>(n+1)</m:t>
              </m:r>
            </m:e>
          </m:d>
        </m:oMath>
      </m:oMathPara>
    </w:p>
    <w:p w:rsidR="00695B24" w:rsidRDefault="00695B24" w:rsidP="00A05713">
      <w:pPr>
        <w:rPr>
          <w:rFonts w:eastAsiaTheme="minorEastAsia"/>
        </w:rPr>
      </w:pPr>
      <w:r>
        <w:rPr>
          <w:rFonts w:eastAsiaTheme="minorEastAsia"/>
        </w:rPr>
        <w:t>By breaking up the left term, the equation above simplifies to:</w:t>
      </w:r>
    </w:p>
    <w:p w:rsidR="00A05713" w:rsidRDefault="00A05713" w:rsidP="001D52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lg⁡</m:t>
                  </m:r>
                  <m:r>
                    <w:rPr>
                      <w:rFonts w:ascii="Cambria Math" w:hAnsi="Cambria Math"/>
                    </w:rPr>
                    <m:t>(n+1)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27385" w:rsidRDefault="00227385" w:rsidP="001D529C">
      <w:pPr>
        <w:rPr>
          <w:rFonts w:eastAsiaTheme="minorEastAsia"/>
        </w:rPr>
      </w:pPr>
      <w:r>
        <w:rPr>
          <w:rFonts w:eastAsiaTheme="minorEastAsia"/>
        </w:rPr>
        <w:t xml:space="preserve">For n≥1,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>
        <w:rPr>
          <w:rFonts w:eastAsiaTheme="minorEastAsia"/>
        </w:rPr>
        <w:t xml:space="preserve"> is less than or equal to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so the equations simplify to:</w:t>
      </w:r>
    </w:p>
    <w:p w:rsidR="00227385" w:rsidRDefault="00227385" w:rsidP="00227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lg⁡</m:t>
                      </m:r>
                      <m:r>
                        <w:rPr>
                          <w:rFonts w:ascii="Cambria Math" w:hAnsi="Cambria Math"/>
                        </w:rPr>
                        <m:t>(2n)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lg⁡</m:t>
              </m:r>
              <m:r>
                <w:rPr>
                  <w:rFonts w:ascii="Cambria Math" w:hAnsi="Cambria Math"/>
                </w:rPr>
                <m:t>(2n)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27385" w:rsidRDefault="00227385" w:rsidP="00227385">
      <w:pPr>
        <w:rPr>
          <w:rFonts w:eastAsiaTheme="minorEastAsia"/>
        </w:rPr>
      </w:pPr>
      <w:r>
        <w:rPr>
          <w:rFonts w:eastAsiaTheme="minorEastAsia"/>
        </w:rPr>
        <w:t>By definition of the logarithm function:</w:t>
      </w:r>
    </w:p>
    <w:p w:rsidR="00227385" w:rsidRDefault="008161AC" w:rsidP="001D529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+1</m:t>
          </m:r>
        </m:oMath>
      </m:oMathPara>
    </w:p>
    <w:p w:rsidR="00227385" w:rsidRDefault="00227385" w:rsidP="00227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58EA" w:rsidRDefault="002358EA" w:rsidP="002358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27385" w:rsidRDefault="002358EA" w:rsidP="001D52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D529C" w:rsidRPr="00E9754D" w:rsidRDefault="00A05713" w:rsidP="002555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1270C" w:rsidRDefault="00E86E36" w:rsidP="00255502">
      <w:pPr>
        <w:rPr>
          <w:rFonts w:eastAsiaTheme="minorEastAsia"/>
        </w:rPr>
      </w:pPr>
      <w:r w:rsidRPr="00F60377">
        <w:rPr>
          <w:rFonts w:eastAsiaTheme="minorEastAsia"/>
          <w:b/>
        </w:rPr>
        <w:t>Part #B:</w:t>
      </w:r>
      <w:r>
        <w:rPr>
          <w:rFonts w:eastAsiaTheme="minorEastAsia"/>
        </w:rPr>
        <w:t xml:space="preserve"> Describe how to perform the </w:t>
      </w:r>
      <w:r>
        <w:rPr>
          <w:rFonts w:eastAsiaTheme="minorEastAsia"/>
          <w:i/>
        </w:rPr>
        <w:t>INSERT</w:t>
      </w:r>
      <w:r>
        <w:rPr>
          <w:rFonts w:eastAsiaTheme="minorEastAsia"/>
        </w:rPr>
        <w:t xml:space="preserve"> operation.  Analyze its worst case running time. </w:t>
      </w:r>
    </w:p>
    <w:p w:rsidR="003C101A" w:rsidRDefault="003C101A" w:rsidP="00255502">
      <w:pPr>
        <w:rPr>
          <w:rFonts w:eastAsiaTheme="minorEastAsia"/>
        </w:rPr>
      </w:pPr>
      <w:r>
        <w:rPr>
          <w:rFonts w:eastAsiaTheme="minorEastAsia"/>
        </w:rPr>
        <w:tab/>
        <w:t xml:space="preserve">The dynamic binary search data structure trades an increase in the search complexity for a reduction in the insertion complexity.  This data structure is very similar to the binary counter example in the book.  To perform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insertions, the total cost is:</w:t>
      </w:r>
    </w:p>
    <w:p w:rsidR="003C101A" w:rsidRDefault="003C101A" w:rsidP="002555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:rsidR="00FE027E" w:rsidRDefault="00BD0ECB" w:rsidP="0025550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</w:rPr>
        <w:t>i</w:t>
      </w:r>
      <w:r>
        <w:rPr>
          <w:rFonts w:eastAsiaTheme="minorEastAsia"/>
        </w:rPr>
        <w:t xml:space="preserve"> corresponds to the </w:t>
      </w:r>
      <w:r w:rsidRPr="00BD0ECB">
        <w:rPr>
          <w:rFonts w:eastAsiaTheme="minorEastAsia"/>
          <w:i/>
        </w:rPr>
        <w:t>i</w:t>
      </w:r>
      <w:r w:rsidRPr="00BD0EC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bit in the binary representation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.  </w:t>
      </w:r>
    </w:p>
    <w:p w:rsidR="003C101A" w:rsidRDefault="003C101A" w:rsidP="00255502">
      <w:pPr>
        <w:rPr>
          <w:rFonts w:eastAsiaTheme="minorEastAsia"/>
        </w:rPr>
      </w:pPr>
      <w:r>
        <w:rPr>
          <w:rFonts w:eastAsiaTheme="minorEastAsia"/>
        </w:rPr>
        <w:t xml:space="preserve">Dynamic binary search differs from the binary counter example because for each </w:t>
      </w:r>
      <w:r w:rsidRPr="003C101A">
        <w:rPr>
          <w:rFonts w:eastAsiaTheme="minorEastAsia"/>
          <w:i/>
        </w:rPr>
        <w:t>i</w:t>
      </w:r>
      <w:r w:rsidRPr="003C101A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bit in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, the cost to update that array is not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w:r w:rsidR="00FE027E">
        <w:rPr>
          <w:rFonts w:eastAsiaTheme="minorEastAsia"/>
        </w:rPr>
        <w:t xml:space="preserve">as it was for the counter.  Instead, it is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FE027E">
        <w:rPr>
          <w:rFonts w:eastAsiaTheme="minorEastAsia"/>
        </w:rPr>
        <w:t xml:space="preserve"> since all 2</w:t>
      </w:r>
      <w:r w:rsidR="00FE027E" w:rsidRPr="00BE26CB">
        <w:rPr>
          <w:rFonts w:eastAsiaTheme="minorEastAsia"/>
          <w:i/>
          <w:vertAlign w:val="superscript"/>
        </w:rPr>
        <w:t>i</w:t>
      </w:r>
      <w:r w:rsidR="00FE027E">
        <w:rPr>
          <w:rFonts w:eastAsiaTheme="minorEastAsia"/>
        </w:rPr>
        <w:t xml:space="preserve"> elements in that array will need to be updated.</w:t>
      </w:r>
      <w:r w:rsidR="00227385">
        <w:rPr>
          <w:rFonts w:eastAsiaTheme="minorEastAsia"/>
        </w:rPr>
        <w:t xml:space="preserve">  The equation above simplifies to:</w:t>
      </w:r>
    </w:p>
    <w:p w:rsidR="00227385" w:rsidRDefault="00227385" w:rsidP="00227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:rsidR="00227385" w:rsidRDefault="00227385" w:rsidP="00227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</m:oMath>
      </m:oMathPara>
    </w:p>
    <w:p w:rsidR="00227385" w:rsidRDefault="00227385" w:rsidP="00227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=kn</m:t>
          </m:r>
        </m:oMath>
      </m:oMathPara>
    </w:p>
    <w:p w:rsidR="00227385" w:rsidRDefault="00227385" w:rsidP="00255502">
      <w:pPr>
        <w:rPr>
          <w:rFonts w:eastAsiaTheme="minorEastAsia"/>
        </w:rPr>
      </w:pPr>
      <w:r>
        <w:rPr>
          <w:i/>
        </w:rPr>
        <w:t>k</w:t>
      </w:r>
      <w:r>
        <w:t xml:space="preserve"> was defined as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lg⁡</m:t>
            </m:r>
            <m:r>
              <w:rPr>
                <w:rFonts w:ascii="Cambria Math" w:eastAsiaTheme="minorEastAsia" w:hAnsi="Cambria Math"/>
              </w:rPr>
              <m:t>(n+1)</m:t>
            </m:r>
          </m:e>
        </m:d>
      </m:oMath>
      <w:r>
        <w:rPr>
          <w:rFonts w:eastAsiaTheme="minorEastAsia"/>
        </w:rPr>
        <w:t xml:space="preserve"> in part A so </w:t>
      </w:r>
      <w:r w:rsidR="00291B3E">
        <w:rPr>
          <w:rFonts w:eastAsiaTheme="minorEastAsia"/>
        </w:rPr>
        <w:t xml:space="preserve">the above equation </w:t>
      </w:r>
      <w:r w:rsidR="007C6A54">
        <w:rPr>
          <w:rFonts w:eastAsiaTheme="minorEastAsia"/>
        </w:rPr>
        <w:t>can be written as</w:t>
      </w:r>
      <w:r w:rsidR="00291B3E">
        <w:rPr>
          <w:rFonts w:eastAsiaTheme="minorEastAsia"/>
        </w:rPr>
        <w:t>:</w:t>
      </w:r>
    </w:p>
    <w:p w:rsidR="00291B3E" w:rsidRDefault="00291B3E" w:rsidP="00767A1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&lt;n∙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lg⁡</m:t>
              </m:r>
              <m:r>
                <w:rPr>
                  <w:rFonts w:ascii="Cambria Math" w:eastAsiaTheme="minorEastAsia" w:hAnsi="Cambria Math"/>
                </w:rPr>
                <m:t>(n+1)</m:t>
              </m:r>
            </m:e>
          </m:d>
        </m:oMath>
      </m:oMathPara>
    </w:p>
    <w:p w:rsidR="00767A16" w:rsidRDefault="00767A16" w:rsidP="00255502">
      <w:pPr>
        <w:rPr>
          <w:rFonts w:eastAsiaTheme="minorEastAsia"/>
        </w:rPr>
      </w:pPr>
      <w:r>
        <w:rPr>
          <w:rFonts w:eastAsiaTheme="minorEastAsia"/>
        </w:rPr>
        <w:t>In part A of this question, I explained:</w:t>
      </w:r>
    </w:p>
    <w:p w:rsidR="00767A16" w:rsidRDefault="008161AC" w:rsidP="00255502">
      <w:pPr>
        <w:rPr>
          <w:rFonts w:eastAsiaTheme="minor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n≥1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67A16" w:rsidRDefault="00767A16" w:rsidP="0025550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As such, the total execution time for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insertions is:</w:t>
      </w:r>
    </w:p>
    <w:p w:rsidR="00767A16" w:rsidRDefault="00767A16" w:rsidP="00767A1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&lt;n∙</m:t>
          </m:r>
          <m:r>
            <m:rPr>
              <m:sty m:val="p"/>
            </m:rPr>
            <w:rPr>
              <w:rFonts w:ascii="Cambria Math" w:eastAsiaTheme="minorEastAsia" w:hAnsi="Cambria Math"/>
            </w:rPr>
            <m:t>lg⁡</m:t>
          </m:r>
          <m:r>
            <w:rPr>
              <w:rFonts w:ascii="Cambria Math" w:eastAsiaTheme="minorEastAsia" w:hAnsi="Cambria Math"/>
            </w:rPr>
            <m:t>(2n)</m:t>
          </m:r>
        </m:oMath>
      </m:oMathPara>
    </w:p>
    <w:p w:rsidR="00767A16" w:rsidRDefault="00767A16" w:rsidP="00767A1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&lt;n∙(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+1)</m:t>
          </m:r>
        </m:oMath>
      </m:oMathPara>
    </w:p>
    <w:p w:rsidR="00767A16" w:rsidRDefault="00767A16" w:rsidP="002555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&lt;n∙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+n</m:t>
          </m:r>
        </m:oMath>
      </m:oMathPara>
    </w:p>
    <w:p w:rsidR="00767A16" w:rsidRPr="00E9754D" w:rsidRDefault="00767A16" w:rsidP="00767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:rsidR="00767A16" w:rsidRDefault="00F0795D" w:rsidP="00255502">
      <w:r>
        <w:t>The amortized cost per operation is:</w:t>
      </w:r>
    </w:p>
    <w:p w:rsidR="00F0795D" w:rsidRDefault="008161AC" w:rsidP="0025550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3724D6" w:rsidRPr="003724D6" w:rsidRDefault="003724D6" w:rsidP="00255502">
      <w:pPr>
        <w:rPr>
          <w:rFonts w:eastAsiaTheme="minorEastAsia"/>
        </w:rPr>
      </w:pPr>
      <w:r>
        <w:rPr>
          <w:rFonts w:eastAsiaTheme="minorEastAsia"/>
        </w:rPr>
        <w:t xml:space="preserve">The worst case running time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 This occurs when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is equal to a power of two and all lower order subarrays must be copied into a new array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</m:oMath>
      <w:r>
        <w:rPr>
          <w:rFonts w:eastAsiaTheme="minorEastAsia"/>
        </w:rPr>
        <w:t>.</w:t>
      </w:r>
    </w:p>
    <w:p w:rsidR="00B861A7" w:rsidRPr="00B861A7" w:rsidRDefault="00C65655" w:rsidP="00255502">
      <w:pPr>
        <w:rPr>
          <w:rFonts w:eastAsiaTheme="minorEastAsia"/>
        </w:rPr>
      </w:pPr>
      <w:r w:rsidRPr="000D0BF0">
        <w:rPr>
          <w:rFonts w:eastAsiaTheme="minorEastAsia"/>
          <w:b/>
        </w:rPr>
        <w:t>Part C</w:t>
      </w:r>
      <w:r w:rsidR="000D0BF0">
        <w:rPr>
          <w:rFonts w:eastAsiaTheme="minorEastAsia"/>
          <w:b/>
        </w:rPr>
        <w:t xml:space="preserve">: </w:t>
      </w:r>
      <w:r w:rsidR="00B861A7">
        <w:rPr>
          <w:rFonts w:eastAsiaTheme="minorEastAsia"/>
        </w:rPr>
        <w:t xml:space="preserve">There are two possible implementations of </w:t>
      </w:r>
      <w:r w:rsidR="00B861A7">
        <w:rPr>
          <w:rFonts w:eastAsiaTheme="minorEastAsia"/>
          <w:i/>
        </w:rPr>
        <w:t>DELETE</w:t>
      </w:r>
      <w:r w:rsidR="00B861A7">
        <w:rPr>
          <w:rFonts w:eastAsiaTheme="minorEastAsia"/>
        </w:rPr>
        <w:t xml:space="preserve">.  The first searches for an element with a particular value (e.g. </w:t>
      </w:r>
      <w:r w:rsidR="00B861A7">
        <w:rPr>
          <w:rFonts w:eastAsiaTheme="minorEastAsia"/>
          <w:i/>
        </w:rPr>
        <w:t>d</w:t>
      </w:r>
      <w:r w:rsidR="00B861A7">
        <w:rPr>
          <w:rFonts w:eastAsiaTheme="minorEastAsia"/>
        </w:rPr>
        <w:t xml:space="preserve">) then if it exists, it deletes it.  The second deletes the </w:t>
      </w:r>
      <w:r w:rsidR="00B861A7">
        <w:rPr>
          <w:rFonts w:eastAsiaTheme="minorEastAsia"/>
          <w:i/>
        </w:rPr>
        <w:t>j</w:t>
      </w:r>
      <w:r w:rsidR="00B861A7">
        <w:rPr>
          <w:rFonts w:eastAsiaTheme="minorEastAsia"/>
          <w:vertAlign w:val="superscript"/>
        </w:rPr>
        <w:t>th</w:t>
      </w:r>
      <w:r w:rsidR="00D1572D">
        <w:rPr>
          <w:rFonts w:eastAsiaTheme="minorEastAsia"/>
        </w:rPr>
        <w:t xml:space="preserve"> (where </w:t>
      </w:r>
      <w:r w:rsidR="00D1572D">
        <w:rPr>
          <w:rFonts w:eastAsiaTheme="minorEastAsia"/>
          <w:i/>
        </w:rPr>
        <w:t>j</w:t>
      </w:r>
      <w:r w:rsidR="00D1572D" w:rsidRPr="00D1572D">
        <w:rPr>
          <w:rFonts w:eastAsiaTheme="minorEastAsia"/>
        </w:rPr>
        <w:t xml:space="preserve"> </w:t>
      </w:r>
      <w:r w:rsidR="00D1572D">
        <w:rPr>
          <w:rFonts w:eastAsiaTheme="minorEastAsia"/>
        </w:rPr>
        <w:t xml:space="preserve">is between 1 and </w:t>
      </w:r>
      <w:r w:rsidR="00D1572D">
        <w:rPr>
          <w:rFonts w:eastAsiaTheme="minorEastAsia"/>
          <w:i/>
        </w:rPr>
        <w:t>n</w:t>
      </w:r>
      <w:r w:rsidR="00D1572D">
        <w:rPr>
          <w:rFonts w:eastAsiaTheme="minorEastAsia"/>
        </w:rPr>
        <w:t>)</w:t>
      </w:r>
      <w:r w:rsidR="00D1572D" w:rsidRPr="00D1572D">
        <w:rPr>
          <w:rFonts w:eastAsiaTheme="minorEastAsia"/>
        </w:rPr>
        <w:t xml:space="preserve"> </w:t>
      </w:r>
      <w:r w:rsidR="00D1572D">
        <w:rPr>
          <w:rFonts w:eastAsiaTheme="minorEastAsia"/>
        </w:rPr>
        <w:t>ordered element in the entire data set</w:t>
      </w:r>
      <w:r w:rsidR="00B861A7">
        <w:rPr>
          <w:rFonts w:eastAsiaTheme="minorEastAsia"/>
        </w:rPr>
        <w:t>.</w:t>
      </w:r>
      <w:r w:rsidR="001006B0">
        <w:rPr>
          <w:rFonts w:eastAsiaTheme="minorEastAsia"/>
        </w:rPr>
        <w:t xml:space="preserve">  Since the question did not specify which type of </w:t>
      </w:r>
      <w:r w:rsidR="00BC256B">
        <w:rPr>
          <w:rFonts w:eastAsiaTheme="minorEastAsia"/>
          <w:i/>
        </w:rPr>
        <w:t>DELETE</w:t>
      </w:r>
      <w:r w:rsidR="00BC256B">
        <w:rPr>
          <w:rFonts w:eastAsiaTheme="minorEastAsia"/>
        </w:rPr>
        <w:t xml:space="preserve"> </w:t>
      </w:r>
      <w:r w:rsidR="001006B0">
        <w:rPr>
          <w:rFonts w:eastAsiaTheme="minorEastAsia"/>
        </w:rPr>
        <w:t>to discuss, I will discuss both.</w:t>
      </w:r>
    </w:p>
    <w:p w:rsidR="004C151D" w:rsidRDefault="0095485D" w:rsidP="0095485D">
      <w:pPr>
        <w:rPr>
          <w:rFonts w:eastAsiaTheme="minorEastAsia"/>
        </w:rPr>
      </w:pPr>
      <w:r w:rsidRPr="00AB3602">
        <w:rPr>
          <w:rFonts w:eastAsiaTheme="minorEastAsia"/>
          <w:b/>
          <w:i/>
          <w:color w:val="00B050"/>
        </w:rPr>
        <w:t xml:space="preserve">Delete </w:t>
      </w:r>
      <w:r w:rsidR="00054DAD" w:rsidRPr="00AB3602">
        <w:rPr>
          <w:rFonts w:eastAsiaTheme="minorEastAsia"/>
          <w:b/>
          <w:i/>
          <w:color w:val="00B050"/>
        </w:rPr>
        <w:t>Implementation</w:t>
      </w:r>
      <w:r w:rsidRPr="00AB3602">
        <w:rPr>
          <w:rFonts w:eastAsiaTheme="minorEastAsia"/>
          <w:b/>
          <w:i/>
          <w:color w:val="00B050"/>
        </w:rPr>
        <w:t xml:space="preserve"> #1:</w:t>
      </w:r>
      <w:r>
        <w:rPr>
          <w:rFonts w:eastAsiaTheme="minorEastAsia"/>
          <w:i/>
        </w:rPr>
        <w:t xml:space="preserve"> </w:t>
      </w:r>
      <w:r w:rsidR="00C65655">
        <w:rPr>
          <w:rFonts w:eastAsiaTheme="minorEastAsia"/>
        </w:rPr>
        <w:t xml:space="preserve">Unlike the </w:t>
      </w:r>
      <w:r w:rsidR="00A63947">
        <w:rPr>
          <w:rFonts w:eastAsiaTheme="minorEastAsia"/>
          <w:i/>
        </w:rPr>
        <w:t>SEARCH</w:t>
      </w:r>
      <w:r w:rsidR="00A63947">
        <w:rPr>
          <w:rFonts w:eastAsiaTheme="minorEastAsia"/>
        </w:rPr>
        <w:t xml:space="preserve"> and </w:t>
      </w:r>
      <w:r w:rsidR="00A63947">
        <w:rPr>
          <w:rFonts w:eastAsiaTheme="minorEastAsia"/>
          <w:i/>
        </w:rPr>
        <w:t>INSERT</w:t>
      </w:r>
      <w:r w:rsidR="00A63947">
        <w:rPr>
          <w:rFonts w:eastAsiaTheme="minorEastAsia"/>
        </w:rPr>
        <w:t xml:space="preserve"> operations, th</w:t>
      </w:r>
      <w:r w:rsidR="00984790">
        <w:rPr>
          <w:rFonts w:eastAsiaTheme="minorEastAsia"/>
        </w:rPr>
        <w:t>is</w:t>
      </w:r>
      <w:r w:rsidR="00A63947">
        <w:rPr>
          <w:rFonts w:eastAsiaTheme="minorEastAsia"/>
        </w:rPr>
        <w:t xml:space="preserve"> </w:t>
      </w:r>
      <w:r w:rsidR="00A63947">
        <w:rPr>
          <w:rFonts w:eastAsiaTheme="minorEastAsia"/>
          <w:i/>
        </w:rPr>
        <w:t>DELETE</w:t>
      </w:r>
      <w:r w:rsidR="00A63947">
        <w:rPr>
          <w:rFonts w:eastAsiaTheme="minorEastAsia"/>
        </w:rPr>
        <w:t xml:space="preserve"> operation requires </w:t>
      </w:r>
      <w:r w:rsidR="00B861A7">
        <w:rPr>
          <w:rFonts w:eastAsiaTheme="minorEastAsia"/>
        </w:rPr>
        <w:t xml:space="preserve">up to </w:t>
      </w:r>
      <w:r w:rsidR="00A63947">
        <w:rPr>
          <w:rFonts w:eastAsiaTheme="minorEastAsia"/>
        </w:rPr>
        <w:t xml:space="preserve">two steps.  First, the </w:t>
      </w:r>
      <w:r w:rsidR="0025011D">
        <w:rPr>
          <w:rFonts w:eastAsiaTheme="minorEastAsia"/>
          <w:i/>
        </w:rPr>
        <w:t>SEARCH</w:t>
      </w:r>
      <w:r w:rsidR="0025011D">
        <w:rPr>
          <w:rFonts w:eastAsiaTheme="minorEastAsia"/>
        </w:rPr>
        <w:t xml:space="preserve"> operation must be done to find the element </w:t>
      </w:r>
      <w:r w:rsidR="00B861A7">
        <w:rPr>
          <w:rFonts w:eastAsiaTheme="minorEastAsia"/>
        </w:rPr>
        <w:t xml:space="preserve">of value </w:t>
      </w:r>
      <w:r w:rsidR="0025011D">
        <w:rPr>
          <w:rFonts w:eastAsiaTheme="minorEastAsia"/>
        </w:rPr>
        <w:t>“</w:t>
      </w:r>
      <w:r w:rsidR="0025011D">
        <w:rPr>
          <w:rFonts w:eastAsiaTheme="minorEastAsia"/>
          <w:i/>
        </w:rPr>
        <w:t>d</w:t>
      </w:r>
      <w:r w:rsidR="0025011D">
        <w:rPr>
          <w:rFonts w:eastAsiaTheme="minorEastAsia"/>
        </w:rPr>
        <w:t>” that will be deleted.  As shown in part A,</w:t>
      </w:r>
      <w:r w:rsidR="000D0BF0">
        <w:rPr>
          <w:rFonts w:eastAsiaTheme="minorEastAsia"/>
        </w:rPr>
        <w:t xml:space="preserve"> this step has running time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</m:oMath>
      <w:r w:rsidR="00B861A7">
        <w:rPr>
          <w:rFonts w:eastAsiaTheme="minorEastAsia"/>
        </w:rPr>
        <w:t xml:space="preserve">.  If no element has value </w:t>
      </w:r>
      <w:r w:rsidR="00B861A7">
        <w:rPr>
          <w:rFonts w:eastAsiaTheme="minorEastAsia"/>
          <w:i/>
        </w:rPr>
        <w:t>d</w:t>
      </w:r>
      <w:r w:rsidR="00B861A7">
        <w:rPr>
          <w:rFonts w:eastAsiaTheme="minorEastAsia"/>
        </w:rPr>
        <w:t xml:space="preserve">, then the </w:t>
      </w:r>
      <w:r w:rsidR="00B861A7">
        <w:rPr>
          <w:rFonts w:eastAsiaTheme="minorEastAsia"/>
          <w:i/>
        </w:rPr>
        <w:t>DELETE</w:t>
      </w:r>
      <w:r w:rsidR="00B861A7">
        <w:rPr>
          <w:rFonts w:eastAsiaTheme="minorEastAsia"/>
        </w:rPr>
        <w:t xml:space="preserve"> operation terminates. </w:t>
      </w:r>
      <w:r w:rsidR="00054DAD">
        <w:rPr>
          <w:rFonts w:eastAsiaTheme="minorEastAsia"/>
        </w:rPr>
        <w:t xml:space="preserve">  If element d is found, then it is found in one of the subarrays </w:t>
      </w:r>
      <w:r w:rsidR="00054DAD" w:rsidRPr="00054DAD">
        <w:rPr>
          <w:rFonts w:eastAsiaTheme="minorEastAsia"/>
          <w:i/>
        </w:rPr>
        <w:t>A</w:t>
      </w:r>
      <w:r w:rsidR="00054DAD" w:rsidRPr="00054DAD">
        <w:rPr>
          <w:rFonts w:eastAsiaTheme="minorEastAsia"/>
          <w:i/>
          <w:vertAlign w:val="subscript"/>
        </w:rPr>
        <w:t>i</w:t>
      </w:r>
      <w:r w:rsidR="00054DAD">
        <w:rPr>
          <w:rFonts w:eastAsiaTheme="minorEastAsia"/>
        </w:rPr>
        <w:t xml:space="preserve"> (where 0≤</w:t>
      </w:r>
      <w:r w:rsidR="00054DAD" w:rsidRPr="00054DAD">
        <w:rPr>
          <w:rFonts w:eastAsiaTheme="minorEastAsia"/>
          <w:i/>
        </w:rPr>
        <w:t>i</w:t>
      </w:r>
      <w:r w:rsidR="00054DAD">
        <w:rPr>
          <w:rFonts w:eastAsiaTheme="minorEastAsia"/>
        </w:rPr>
        <w:t>≤</w:t>
      </w:r>
      <w:r w:rsidR="00054DAD" w:rsidRPr="00054DAD">
        <w:rPr>
          <w:rFonts w:eastAsiaTheme="minorEastAsia"/>
          <w:i/>
        </w:rPr>
        <w:t>k</w:t>
      </w:r>
      <w:r w:rsidR="00054DAD">
        <w:rPr>
          <w:rFonts w:eastAsiaTheme="minorEastAsia"/>
          <w:i/>
        </w:rPr>
        <w:t>-1</w:t>
      </w:r>
      <w:r w:rsidR="00054DAD">
        <w:rPr>
          <w:rFonts w:eastAsiaTheme="minorEastAsia"/>
        </w:rPr>
        <w:t xml:space="preserve">).  </w:t>
      </w:r>
    </w:p>
    <w:p w:rsidR="00B861A7" w:rsidRDefault="00054DAD" w:rsidP="004C151D">
      <w:pPr>
        <w:ind w:firstLine="72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All arrays </w:t>
      </w:r>
      <w:r w:rsidRPr="00585307">
        <w:rPr>
          <w:rFonts w:eastAsiaTheme="minorEastAsia"/>
          <w:i/>
        </w:rPr>
        <w:t>A</w:t>
      </w:r>
      <w:r w:rsidRPr="00585307">
        <w:rPr>
          <w:rFonts w:eastAsiaTheme="minorEastAsia"/>
          <w:i/>
          <w:vertAlign w:val="subscript"/>
        </w:rPr>
        <w:t>m</w:t>
      </w:r>
      <w:r>
        <w:rPr>
          <w:rFonts w:eastAsiaTheme="minorEastAsia"/>
        </w:rPr>
        <w:t xml:space="preserve"> where 0≤</w:t>
      </w:r>
      <w:r w:rsidRPr="00054DAD">
        <w:rPr>
          <w:rFonts w:eastAsiaTheme="minorEastAsia"/>
          <w:i/>
        </w:rPr>
        <w:t>m</w:t>
      </w:r>
      <w:r>
        <w:rPr>
          <w:rFonts w:eastAsiaTheme="minorEastAsia"/>
        </w:rPr>
        <w:t>≤</w:t>
      </w:r>
      <w:r w:rsidRPr="00054DAD">
        <w:rPr>
          <w:rFonts w:eastAsiaTheme="minorEastAsia"/>
          <w:i/>
        </w:rPr>
        <w:t>i</w:t>
      </w:r>
      <w:r>
        <w:rPr>
          <w:rFonts w:eastAsiaTheme="minorEastAsia"/>
        </w:rPr>
        <w:t xml:space="preserve"> then need to be reconstructed since the number </w:t>
      </w:r>
      <w:r w:rsidR="00FE2DBC">
        <w:rPr>
          <w:rFonts w:eastAsiaTheme="minorEastAsia"/>
        </w:rPr>
        <w:t>o</w:t>
      </w:r>
      <w:r>
        <w:rPr>
          <w:rFonts w:eastAsiaTheme="minorEastAsia"/>
        </w:rPr>
        <w:t xml:space="preserve">f elements is now </w:t>
      </w:r>
      <w:r>
        <w:rPr>
          <w:rFonts w:eastAsiaTheme="minorEastAsia"/>
          <w:i/>
        </w:rPr>
        <w:t>n</w:t>
      </w:r>
      <w:r>
        <w:rPr>
          <w:rFonts w:eastAsiaTheme="minorEastAsia"/>
          <w:i/>
        </w:rPr>
        <w:softHyphen/>
      </w:r>
      <w:r w:rsidR="00FE2DBC">
        <w:rPr>
          <w:rFonts w:eastAsiaTheme="minorEastAsia"/>
        </w:rPr>
        <w:t xml:space="preserve">-1.  </w:t>
      </w:r>
      <w:r w:rsidR="00040D13">
        <w:rPr>
          <w:rFonts w:eastAsiaTheme="minorEastAsia"/>
        </w:rPr>
        <w:t>F</w:t>
      </w:r>
      <w:r w:rsidR="00FE2DBC">
        <w:rPr>
          <w:rFonts w:eastAsiaTheme="minorEastAsia"/>
        </w:rPr>
        <w:t>or a given array</w:t>
      </w:r>
      <w:r w:rsidR="00040D13">
        <w:rPr>
          <w:rFonts w:eastAsiaTheme="minorEastAsia"/>
        </w:rPr>
        <w:t xml:space="preserve"> non-empty</w:t>
      </w:r>
      <w:r w:rsidR="00FE2DBC">
        <w:rPr>
          <w:rFonts w:eastAsiaTheme="minorEastAsia"/>
        </w:rPr>
        <w:t xml:space="preserve"> </w:t>
      </w:r>
      <w:r w:rsidR="00FE2DBC" w:rsidRPr="004C151D">
        <w:rPr>
          <w:rFonts w:eastAsiaTheme="minorEastAsia"/>
          <w:i/>
        </w:rPr>
        <w:t>A</w:t>
      </w:r>
      <w:r w:rsidR="00FE2DBC" w:rsidRPr="004C151D">
        <w:rPr>
          <w:rFonts w:eastAsiaTheme="minorEastAsia"/>
          <w:i/>
          <w:vertAlign w:val="subscript"/>
        </w:rPr>
        <w:t>m</w:t>
      </w:r>
      <w:r w:rsidR="004C151D">
        <w:rPr>
          <w:rFonts w:eastAsiaTheme="minorEastAsia"/>
        </w:rPr>
        <w:t>, find the first non-empty array</w:t>
      </w:r>
      <w:r w:rsidR="00FE2DBC">
        <w:rPr>
          <w:rFonts w:eastAsiaTheme="minorEastAsia"/>
        </w:rPr>
        <w:t xml:space="preserve"> </w:t>
      </w:r>
      <w:r w:rsidR="004C151D" w:rsidRPr="004C151D">
        <w:rPr>
          <w:rFonts w:eastAsiaTheme="minorEastAsia"/>
          <w:i/>
        </w:rPr>
        <w:t>A</w:t>
      </w:r>
      <w:r w:rsidR="004C151D" w:rsidRPr="004C151D">
        <w:rPr>
          <w:rFonts w:eastAsiaTheme="minorEastAsia"/>
          <w:i/>
          <w:vertAlign w:val="subscript"/>
        </w:rPr>
        <w:t>p</w:t>
      </w:r>
      <w:r w:rsidR="004C151D">
        <w:rPr>
          <w:rFonts w:eastAsiaTheme="minorEastAsia"/>
        </w:rPr>
        <w:t xml:space="preserve"> (where 0 ≤ </w:t>
      </w:r>
      <w:r w:rsidR="004C151D" w:rsidRPr="004C151D">
        <w:rPr>
          <w:rFonts w:eastAsiaTheme="minorEastAsia"/>
          <w:i/>
        </w:rPr>
        <w:t>p</w:t>
      </w:r>
      <w:r w:rsidR="004C151D">
        <w:rPr>
          <w:rFonts w:eastAsiaTheme="minorEastAsia"/>
          <w:i/>
        </w:rPr>
        <w:t xml:space="preserve"> </w:t>
      </w:r>
      <w:r w:rsidR="004C151D">
        <w:rPr>
          <w:rFonts w:eastAsiaTheme="minorEastAsia"/>
        </w:rPr>
        <w:t xml:space="preserve">&lt; </w:t>
      </w:r>
      <w:r w:rsidR="004C151D" w:rsidRPr="004C151D">
        <w:rPr>
          <w:rFonts w:eastAsiaTheme="minorEastAsia"/>
          <w:i/>
        </w:rPr>
        <w:t>m</w:t>
      </w:r>
      <w:r w:rsidR="004C151D">
        <w:rPr>
          <w:rFonts w:eastAsiaTheme="minorEastAsia"/>
        </w:rPr>
        <w:t xml:space="preserve">).  If this array exists, then take an element from that array and insert it into its sorted location </w:t>
      </w:r>
      <w:r w:rsidR="004C151D" w:rsidRPr="004C151D">
        <w:rPr>
          <w:rFonts w:eastAsiaTheme="minorEastAsia"/>
          <w:i/>
        </w:rPr>
        <w:t>A</w:t>
      </w:r>
      <w:r w:rsidR="004C151D" w:rsidRPr="004C151D">
        <w:rPr>
          <w:rFonts w:eastAsiaTheme="minorEastAsia"/>
          <w:i/>
          <w:vertAlign w:val="subscript"/>
        </w:rPr>
        <w:t>m</w:t>
      </w:r>
      <w:r w:rsidR="004C151D">
        <w:rPr>
          <w:rFonts w:eastAsiaTheme="minorEastAsia"/>
        </w:rPr>
        <w:t xml:space="preserve">.  If no such array </w:t>
      </w:r>
      <w:r w:rsidR="004C151D" w:rsidRPr="004C151D">
        <w:rPr>
          <w:rFonts w:eastAsiaTheme="minorEastAsia"/>
          <w:i/>
        </w:rPr>
        <w:t>A</w:t>
      </w:r>
      <w:r w:rsidR="004C151D" w:rsidRPr="004C151D">
        <w:rPr>
          <w:rFonts w:eastAsiaTheme="minorEastAsia"/>
          <w:i/>
          <w:vertAlign w:val="subscript"/>
        </w:rPr>
        <w:t>p</w:t>
      </w:r>
      <w:r w:rsidR="004C151D">
        <w:rPr>
          <w:rFonts w:eastAsiaTheme="minorEastAsia"/>
        </w:rPr>
        <w:t xml:space="preserve"> exists, then populate arrays 0 to m-1 with the remaining values in </w:t>
      </w:r>
      <w:r w:rsidR="004C151D" w:rsidRPr="004C151D">
        <w:rPr>
          <w:rFonts w:eastAsiaTheme="minorEastAsia"/>
          <w:i/>
        </w:rPr>
        <w:t>A</w:t>
      </w:r>
      <w:r w:rsidR="004C151D" w:rsidRPr="004C151D">
        <w:rPr>
          <w:rFonts w:eastAsiaTheme="minorEastAsia"/>
          <w:i/>
          <w:vertAlign w:val="subscript"/>
        </w:rPr>
        <w:t>m</w:t>
      </w:r>
      <w:r w:rsidR="004C151D">
        <w:rPr>
          <w:rFonts w:eastAsiaTheme="minorEastAsia"/>
          <w:vertAlign w:val="subscript"/>
        </w:rPr>
        <w:t>.</w:t>
      </w:r>
    </w:p>
    <w:p w:rsidR="00A46E8C" w:rsidRDefault="00984790" w:rsidP="00984790">
      <w:pPr>
        <w:rPr>
          <w:rFonts w:eastAsiaTheme="minorEastAsia"/>
        </w:rPr>
      </w:pPr>
      <w:r w:rsidRPr="00AB3602">
        <w:rPr>
          <w:rFonts w:eastAsiaTheme="minorEastAsia"/>
          <w:b/>
          <w:i/>
          <w:color w:val="00B050"/>
        </w:rPr>
        <w:t>Delete Implementation #2:</w:t>
      </w:r>
      <w:r>
        <w:rPr>
          <w:rFonts w:eastAsiaTheme="minorEastAsia"/>
          <w:i/>
        </w:rPr>
        <w:t xml:space="preserve"> DELETE</w:t>
      </w:r>
      <w:r>
        <w:rPr>
          <w:rFonts w:eastAsiaTheme="minorEastAsia"/>
        </w:rPr>
        <w:t xml:space="preserve"> </w:t>
      </w:r>
      <w:r w:rsidR="00AB3602">
        <w:rPr>
          <w:rFonts w:eastAsiaTheme="minorEastAsia"/>
        </w:rPr>
        <w:t xml:space="preserve">may </w:t>
      </w:r>
      <w:r>
        <w:rPr>
          <w:rFonts w:eastAsiaTheme="minorEastAsia"/>
        </w:rPr>
        <w:t xml:space="preserve">also </w:t>
      </w:r>
      <w:r w:rsidR="00AB3602">
        <w:rPr>
          <w:rFonts w:eastAsiaTheme="minorEastAsia"/>
        </w:rPr>
        <w:t>n</w:t>
      </w:r>
      <w:r>
        <w:rPr>
          <w:rFonts w:eastAsiaTheme="minorEastAsia"/>
        </w:rPr>
        <w:t xml:space="preserve">eed to delete an element based off its sorted precedence.  For example, if given 100 elements in the array, </w:t>
      </w:r>
      <w:r w:rsidR="00FD1161">
        <w:rPr>
          <w:rFonts w:eastAsiaTheme="minorEastAsia"/>
        </w:rPr>
        <w:t>delete</w:t>
      </w:r>
      <w:r>
        <w:rPr>
          <w:rFonts w:eastAsiaTheme="minorEastAsia"/>
        </w:rPr>
        <w:t xml:space="preserve"> 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element (where 1</w:t>
      </w:r>
      <w:r w:rsidR="00680587">
        <w:rPr>
          <w:rFonts w:eastAsiaTheme="minorEastAsia"/>
        </w:rPr>
        <w:t xml:space="preserve"> </w:t>
      </w:r>
      <w:r>
        <w:rPr>
          <w:rFonts w:eastAsiaTheme="minorEastAsia"/>
        </w:rPr>
        <w:t>≤</w:t>
      </w:r>
      <w:r w:rsidR="00680587">
        <w:rPr>
          <w:rFonts w:eastAsiaTheme="minorEastAsia"/>
        </w:rPr>
        <w:t xml:space="preserve"> </w:t>
      </w:r>
      <w:r w:rsidR="00A46E8C">
        <w:rPr>
          <w:rFonts w:eastAsiaTheme="minorEastAsia"/>
          <w:i/>
        </w:rPr>
        <w:t>i</w:t>
      </w:r>
      <w:r w:rsidR="00680587">
        <w:rPr>
          <w:rFonts w:eastAsiaTheme="minorEastAsia"/>
          <w:i/>
        </w:rPr>
        <w:t xml:space="preserve"> </w:t>
      </w:r>
      <w:r>
        <w:rPr>
          <w:rFonts w:eastAsiaTheme="minorEastAsia"/>
        </w:rPr>
        <w:t>≤</w:t>
      </w:r>
      <w:r w:rsidR="00680587">
        <w:rPr>
          <w:rFonts w:eastAsiaTheme="minorEastAsia"/>
        </w:rPr>
        <w:t xml:space="preserve"> </w:t>
      </w:r>
      <w:r w:rsidR="00A87FC6">
        <w:rPr>
          <w:rFonts w:eastAsiaTheme="minorEastAsia"/>
        </w:rPr>
        <w:t>100</w:t>
      </w:r>
      <w:r>
        <w:rPr>
          <w:rFonts w:eastAsiaTheme="minorEastAsia"/>
        </w:rPr>
        <w:t xml:space="preserve">).  The simplest implementation would be to copy the dynamic binary search data into a new array, run a selection algorithm on it (e.g. quickselect), then use the deletion implementation #1 described </w:t>
      </w:r>
      <w:r w:rsidR="0096496B">
        <w:rPr>
          <w:rFonts w:eastAsiaTheme="minorEastAsia"/>
        </w:rPr>
        <w:t>above</w:t>
      </w:r>
      <w:r>
        <w:rPr>
          <w:rFonts w:eastAsiaTheme="minorEastAsia"/>
        </w:rPr>
        <w:t xml:space="preserve">.  The worst case running time of this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  <w:r w:rsidR="000B2B5A">
        <w:rPr>
          <w:rFonts w:eastAsiaTheme="minorEastAsia"/>
        </w:rPr>
        <w:t xml:space="preserve">  </w:t>
      </w:r>
    </w:p>
    <w:p w:rsidR="00A46E8C" w:rsidRDefault="000B2B5A" w:rsidP="00984790">
      <w:pPr>
        <w:rPr>
          <w:rFonts w:eastAsiaTheme="minorEastAsia"/>
        </w:rPr>
      </w:pPr>
      <w:r>
        <w:rPr>
          <w:rFonts w:eastAsiaTheme="minorEastAsia"/>
        </w:rPr>
        <w:t xml:space="preserve">Another option would be to copy all the data from the dynamic binary search data structure </w:t>
      </w:r>
      <w:r w:rsidR="00A46E8C">
        <w:rPr>
          <w:rFonts w:eastAsiaTheme="minorEastAsia"/>
        </w:rPr>
        <w:t xml:space="preserve">into an array </w:t>
      </w:r>
      <w:r>
        <w:rPr>
          <w:rFonts w:eastAsiaTheme="minorEastAsia"/>
        </w:rPr>
        <w:t>then sort it using merge sort</w:t>
      </w:r>
      <w:r w:rsidR="00A46E8C">
        <w:rPr>
          <w:rFonts w:eastAsiaTheme="minorEastAsia"/>
        </w:rPr>
        <w:t>,</w:t>
      </w:r>
      <w:r>
        <w:rPr>
          <w:rFonts w:eastAsiaTheme="minorEastAsia"/>
        </w:rPr>
        <w:t xml:space="preserve"> which is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.  </w:t>
      </w:r>
      <w:r w:rsidR="00A46E8C">
        <w:rPr>
          <w:rFonts w:eastAsiaTheme="minorEastAsia"/>
        </w:rPr>
        <w:t>Once the element to be deleted as been selected, the dynamic binary search data structure can be rebuilt in two ways:</w:t>
      </w:r>
    </w:p>
    <w:p w:rsidR="00984790" w:rsidRPr="00AB3602" w:rsidRDefault="007A0593" w:rsidP="00A46E8C">
      <w:pPr>
        <w:pStyle w:val="ListParagraph"/>
        <w:numPr>
          <w:ilvl w:val="0"/>
          <w:numId w:val="2"/>
        </w:numPr>
        <w:rPr>
          <w:rFonts w:eastAsiaTheme="minorEastAsia"/>
          <w:vertAlign w:val="subscript"/>
        </w:rPr>
      </w:pPr>
      <w:r>
        <w:rPr>
          <w:rFonts w:eastAsiaTheme="minorEastAsia"/>
        </w:rPr>
        <w:t>Clear the original data structure and u</w:t>
      </w:r>
      <w:r w:rsidR="00A46E8C">
        <w:rPr>
          <w:rFonts w:eastAsiaTheme="minorEastAsia"/>
        </w:rPr>
        <w:t>se INSERT operation described in section B</w:t>
      </w:r>
      <w:r w:rsidR="00D649C7">
        <w:rPr>
          <w:rFonts w:eastAsiaTheme="minorEastAsia"/>
        </w:rPr>
        <w:t>,</w:t>
      </w:r>
      <w:r w:rsidR="00A46E8C">
        <w:rPr>
          <w:rFonts w:eastAsiaTheme="minorEastAsia"/>
        </w:rPr>
        <w:t xml:space="preserve"> which has an amortized cost of </w:t>
      </w:r>
      <w:r w:rsidR="00A46E8C" w:rsidRPr="00A46E8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  <w:r w:rsidR="00A46E8C">
        <w:rPr>
          <w:rFonts w:eastAsiaTheme="minorEastAsia"/>
        </w:rPr>
        <w:t xml:space="preserve"> for each element making the cost for </w:t>
      </w:r>
      <w:r w:rsidR="00A46E8C" w:rsidRPr="00A46E8C">
        <w:rPr>
          <w:rFonts w:eastAsiaTheme="minorEastAsia"/>
          <w:i/>
        </w:rPr>
        <w:t>n</w:t>
      </w:r>
      <w:r w:rsidR="00A46E8C">
        <w:rPr>
          <w:rFonts w:eastAsiaTheme="minorEastAsia"/>
        </w:rPr>
        <w:t xml:space="preserve">-1 elements be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  <w:r w:rsidR="00A46E8C">
        <w:rPr>
          <w:rFonts w:eastAsiaTheme="minorEastAsia"/>
        </w:rPr>
        <w:t>.</w:t>
      </w:r>
      <w:r w:rsidR="000B2B5A" w:rsidRPr="00A46E8C">
        <w:rPr>
          <w:rFonts w:eastAsiaTheme="minorEastAsia"/>
        </w:rPr>
        <w:t xml:space="preserve"> </w:t>
      </w:r>
    </w:p>
    <w:p w:rsidR="00AB3602" w:rsidRPr="00A46E8C" w:rsidRDefault="00AB3602" w:rsidP="00AB3602">
      <w:pPr>
        <w:pStyle w:val="ListParagraph"/>
        <w:rPr>
          <w:rFonts w:eastAsiaTheme="minorEastAsia"/>
          <w:vertAlign w:val="subscript"/>
        </w:rPr>
      </w:pPr>
    </w:p>
    <w:p w:rsidR="00A46E8C" w:rsidRPr="00A46E8C" w:rsidRDefault="00A46E8C" w:rsidP="00A46E8C">
      <w:pPr>
        <w:pStyle w:val="ListParagraph"/>
        <w:numPr>
          <w:ilvl w:val="0"/>
          <w:numId w:val="2"/>
        </w:num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Since the number of elements is known and fixed (i.e. </w:t>
      </w:r>
      <w:r w:rsidRPr="00A46E8C">
        <w:rPr>
          <w:rFonts w:eastAsiaTheme="minorEastAsia"/>
          <w:i/>
        </w:rPr>
        <w:t>n</w:t>
      </w:r>
      <w:r>
        <w:rPr>
          <w:rFonts w:eastAsiaTheme="minorEastAsia"/>
        </w:rPr>
        <w:t xml:space="preserve">-1), a custom function could be written to use the sorted array to </w:t>
      </w:r>
      <w:r w:rsidR="00363ADE">
        <w:rPr>
          <w:rFonts w:eastAsiaTheme="minorEastAsia"/>
        </w:rPr>
        <w:t>re</w:t>
      </w:r>
      <w:r>
        <w:rPr>
          <w:rFonts w:eastAsiaTheme="minorEastAsia"/>
        </w:rPr>
        <w:t xml:space="preserve">build the dynamic binary search data structure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time.  Note, this approach would not use the INSERT functionality and would build the data structure by dividing the array in sections whose length </w:t>
      </w:r>
      <w:r w:rsidR="0003231D">
        <w:rPr>
          <w:rFonts w:eastAsiaTheme="minorEastAsia"/>
        </w:rPr>
        <w:t xml:space="preserve">is based off the binary value of </w:t>
      </w:r>
      <w:r w:rsidR="0003231D">
        <w:rPr>
          <w:rFonts w:eastAsiaTheme="minorEastAsia"/>
          <w:i/>
        </w:rPr>
        <w:t>n</w:t>
      </w:r>
      <w:r w:rsidR="0003231D">
        <w:rPr>
          <w:rFonts w:eastAsiaTheme="minorEastAsia"/>
        </w:rPr>
        <w:t>-1.</w:t>
      </w:r>
    </w:p>
    <w:sectPr w:rsidR="00A46E8C" w:rsidRPr="00A46E8C" w:rsidSect="000B1A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06D" w:rsidRDefault="002F306D" w:rsidP="000B1AC2">
      <w:pPr>
        <w:spacing w:after="0" w:line="240" w:lineRule="auto"/>
      </w:pPr>
      <w:r>
        <w:separator/>
      </w:r>
    </w:p>
  </w:endnote>
  <w:endnote w:type="continuationSeparator" w:id="0">
    <w:p w:rsidR="002F306D" w:rsidRDefault="002F306D" w:rsidP="000B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934" w:rsidRDefault="00B879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934" w:rsidRDefault="008161AC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0B1AC2" w:rsidRDefault="000B1AC2">
    <w:pPr>
      <w:pStyle w:val="Footer"/>
    </w:pPr>
    <w:r>
      <w:t>Zayd Hammoudeh</w:t>
    </w:r>
    <w:r>
      <w:ptab w:relativeTo="margin" w:alignment="center" w:leader="none"/>
    </w:r>
    <w:r>
      <w:t>CS255 - Homework #</w:t>
    </w:r>
    <w:r w:rsidR="00B87934">
      <w:t>5</w:t>
    </w:r>
    <w:r>
      <w:ptab w:relativeTo="margin" w:alignment="right" w:leader="none"/>
    </w:r>
    <w:fldSimple w:instr=" PAGE   \* MERGEFORMAT ">
      <w:r w:rsidR="006E3181">
        <w:rPr>
          <w:noProof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934" w:rsidRDefault="00B879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06D" w:rsidRDefault="002F306D" w:rsidP="000B1AC2">
      <w:pPr>
        <w:spacing w:after="0" w:line="240" w:lineRule="auto"/>
      </w:pPr>
      <w:r>
        <w:separator/>
      </w:r>
    </w:p>
  </w:footnote>
  <w:footnote w:type="continuationSeparator" w:id="0">
    <w:p w:rsidR="002F306D" w:rsidRDefault="002F306D" w:rsidP="000B1AC2">
      <w:pPr>
        <w:spacing w:after="0" w:line="240" w:lineRule="auto"/>
      </w:pPr>
      <w:r>
        <w:continuationSeparator/>
      </w:r>
    </w:p>
  </w:footnote>
  <w:footnote w:id="1">
    <w:p w:rsidR="004C54EC" w:rsidRDefault="004C54EC">
      <w:pPr>
        <w:pStyle w:val="FootnoteText"/>
      </w:pPr>
      <w:r>
        <w:rPr>
          <w:rStyle w:val="FootnoteReference"/>
        </w:rPr>
        <w:footnoteRef/>
      </w:r>
      <w:r>
        <w:t xml:space="preserve"> Note for an even string of length </w:t>
      </w:r>
      <w:r>
        <w:rPr>
          <w:i/>
        </w:rPr>
        <w:t>n</w:t>
      </w:r>
      <w:r>
        <w:t xml:space="preserve">,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.  This is important when describing the correctness of this approach.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934" w:rsidRDefault="00B879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934" w:rsidRDefault="00B879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934" w:rsidRDefault="00B879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3231D"/>
    <w:rsid w:val="00040D13"/>
    <w:rsid w:val="000452A7"/>
    <w:rsid w:val="00054660"/>
    <w:rsid w:val="00054DAD"/>
    <w:rsid w:val="000B1AC2"/>
    <w:rsid w:val="000B2B5A"/>
    <w:rsid w:val="000D0BF0"/>
    <w:rsid w:val="000D225A"/>
    <w:rsid w:val="001006B0"/>
    <w:rsid w:val="00125FFF"/>
    <w:rsid w:val="001450EC"/>
    <w:rsid w:val="001628D5"/>
    <w:rsid w:val="001A1897"/>
    <w:rsid w:val="001A6203"/>
    <w:rsid w:val="001B27C3"/>
    <w:rsid w:val="001D0A8D"/>
    <w:rsid w:val="001D529C"/>
    <w:rsid w:val="002100BA"/>
    <w:rsid w:val="00227385"/>
    <w:rsid w:val="002358EA"/>
    <w:rsid w:val="0024498F"/>
    <w:rsid w:val="00245503"/>
    <w:rsid w:val="0025011D"/>
    <w:rsid w:val="00255502"/>
    <w:rsid w:val="002604D8"/>
    <w:rsid w:val="00291B3E"/>
    <w:rsid w:val="0029579D"/>
    <w:rsid w:val="002F306D"/>
    <w:rsid w:val="002F6FBE"/>
    <w:rsid w:val="00363ADE"/>
    <w:rsid w:val="003724D6"/>
    <w:rsid w:val="003A1F30"/>
    <w:rsid w:val="003B75F4"/>
    <w:rsid w:val="003C101A"/>
    <w:rsid w:val="003C7489"/>
    <w:rsid w:val="00415CAF"/>
    <w:rsid w:val="004615B0"/>
    <w:rsid w:val="004B41F3"/>
    <w:rsid w:val="004B4B61"/>
    <w:rsid w:val="004C151D"/>
    <w:rsid w:val="004C54EC"/>
    <w:rsid w:val="00500851"/>
    <w:rsid w:val="0051270C"/>
    <w:rsid w:val="00555BD6"/>
    <w:rsid w:val="00565A15"/>
    <w:rsid w:val="00585307"/>
    <w:rsid w:val="005E77B6"/>
    <w:rsid w:val="005F5363"/>
    <w:rsid w:val="006165EA"/>
    <w:rsid w:val="00680587"/>
    <w:rsid w:val="00694D23"/>
    <w:rsid w:val="00695B24"/>
    <w:rsid w:val="006A1FA3"/>
    <w:rsid w:val="006C6435"/>
    <w:rsid w:val="006E3181"/>
    <w:rsid w:val="006F0693"/>
    <w:rsid w:val="00731D7D"/>
    <w:rsid w:val="00767A16"/>
    <w:rsid w:val="00795636"/>
    <w:rsid w:val="007A0593"/>
    <w:rsid w:val="007C6A54"/>
    <w:rsid w:val="007F0131"/>
    <w:rsid w:val="007F13E0"/>
    <w:rsid w:val="00811EB0"/>
    <w:rsid w:val="008161AC"/>
    <w:rsid w:val="00816EC7"/>
    <w:rsid w:val="0084611D"/>
    <w:rsid w:val="00876B4F"/>
    <w:rsid w:val="0088653C"/>
    <w:rsid w:val="008A19D4"/>
    <w:rsid w:val="008F3CBC"/>
    <w:rsid w:val="00933243"/>
    <w:rsid w:val="009522D0"/>
    <w:rsid w:val="0095485D"/>
    <w:rsid w:val="0096496B"/>
    <w:rsid w:val="0097169D"/>
    <w:rsid w:val="00984790"/>
    <w:rsid w:val="009A6425"/>
    <w:rsid w:val="009A750D"/>
    <w:rsid w:val="00A05713"/>
    <w:rsid w:val="00A2636F"/>
    <w:rsid w:val="00A46E8C"/>
    <w:rsid w:val="00A527C1"/>
    <w:rsid w:val="00A63947"/>
    <w:rsid w:val="00A87FC6"/>
    <w:rsid w:val="00AB3602"/>
    <w:rsid w:val="00AB3CB9"/>
    <w:rsid w:val="00AF61C4"/>
    <w:rsid w:val="00B40FD4"/>
    <w:rsid w:val="00B861A7"/>
    <w:rsid w:val="00B87934"/>
    <w:rsid w:val="00BA0798"/>
    <w:rsid w:val="00BA62C0"/>
    <w:rsid w:val="00BB216D"/>
    <w:rsid w:val="00BC256B"/>
    <w:rsid w:val="00BD0ECB"/>
    <w:rsid w:val="00BD46D8"/>
    <w:rsid w:val="00BE26CB"/>
    <w:rsid w:val="00BE40E5"/>
    <w:rsid w:val="00C135E1"/>
    <w:rsid w:val="00C23776"/>
    <w:rsid w:val="00C56666"/>
    <w:rsid w:val="00C60C1B"/>
    <w:rsid w:val="00C640A7"/>
    <w:rsid w:val="00C65655"/>
    <w:rsid w:val="00C82D3A"/>
    <w:rsid w:val="00CA7430"/>
    <w:rsid w:val="00CE5AD1"/>
    <w:rsid w:val="00CF39C2"/>
    <w:rsid w:val="00D1572D"/>
    <w:rsid w:val="00D649C7"/>
    <w:rsid w:val="00D9154A"/>
    <w:rsid w:val="00DA5F44"/>
    <w:rsid w:val="00DB1A58"/>
    <w:rsid w:val="00DC7A05"/>
    <w:rsid w:val="00E13BA6"/>
    <w:rsid w:val="00E279FA"/>
    <w:rsid w:val="00E5099E"/>
    <w:rsid w:val="00E53217"/>
    <w:rsid w:val="00E86E36"/>
    <w:rsid w:val="00E9754D"/>
    <w:rsid w:val="00EA4AC1"/>
    <w:rsid w:val="00F0795D"/>
    <w:rsid w:val="00F1439E"/>
    <w:rsid w:val="00F52AE4"/>
    <w:rsid w:val="00F60377"/>
    <w:rsid w:val="00F84A54"/>
    <w:rsid w:val="00FD1161"/>
    <w:rsid w:val="00FD629C"/>
    <w:rsid w:val="00FE027E"/>
    <w:rsid w:val="00FE2DBC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5502"/>
    <w:pPr>
      <w:spacing w:line="240" w:lineRule="auto"/>
    </w:pPr>
    <w:rPr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2F0BE-D40C-40C0-95B6-B77C15A0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10250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51</cp:revision>
  <dcterms:created xsi:type="dcterms:W3CDTF">2014-04-05T23:55:00Z</dcterms:created>
  <dcterms:modified xsi:type="dcterms:W3CDTF">2014-04-09T09:45:00Z</dcterms:modified>
</cp:coreProperties>
</file>