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TECHNICAL PROPOSAL — WORKING OUTLINE</w:t>
      </w:r>
    </w:p>
    <w:p w:rsidR="00000000" w:rsidDel="00000000" w:rsidP="00000000" w:rsidRDefault="00000000" w:rsidRPr="00000000" w14:paraId="00000002">
      <w:pPr>
        <w:rPr/>
      </w:pPr>
      <w:r w:rsidDel="00000000" w:rsidR="00000000" w:rsidRPr="00000000">
        <w:rPr>
          <w:rtl w:val="0"/>
        </w:rPr>
        <w:t xml:space="preserve">IMPORTANT: This is a structure, not a completed or validated proposal. Replace bracketed placeholders only with verified company information, researched options, estimates, and ATCO answers. Do not claim capabilities, certifications, references, or compliance that have not been verified.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COVER AND SUBMISSION</w:t>
      </w:r>
    </w:p>
    <w:p w:rsidR="00000000" w:rsidDel="00000000" w:rsidP="00000000" w:rsidRDefault="00000000" w:rsidRPr="00000000" w14:paraId="00000005">
      <w:pPr>
        <w:rPr/>
      </w:pPr>
      <w:r w:rsidDel="00000000" w:rsidR="00000000" w:rsidRPr="00000000">
        <w:rPr>
          <w:rtl w:val="0"/>
        </w:rPr>
        <w:t xml:space="preserve">- Project: Gulf Mover Marine Taxi Platform</w:t>
      </w:r>
    </w:p>
    <w:p w:rsidR="00000000" w:rsidDel="00000000" w:rsidP="00000000" w:rsidRDefault="00000000" w:rsidRPr="00000000" w14:paraId="00000006">
      <w:pPr>
        <w:rPr/>
      </w:pPr>
      <w:r w:rsidDel="00000000" w:rsidR="00000000" w:rsidRPr="00000000">
        <w:rPr>
          <w:rtl w:val="0"/>
        </w:rPr>
        <w:t xml:space="preserve">- Client: ATCO Ports Management &amp; Marine Services</w:t>
      </w:r>
    </w:p>
    <w:p w:rsidR="00000000" w:rsidDel="00000000" w:rsidP="00000000" w:rsidRDefault="00000000" w:rsidRPr="00000000" w14:paraId="00000007">
      <w:pPr>
        <w:rPr/>
      </w:pPr>
      <w:r w:rsidDel="00000000" w:rsidR="00000000" w:rsidRPr="00000000">
        <w:rPr>
          <w:rtl w:val="0"/>
        </w:rPr>
        <w:t xml:space="preserve">- Submitted by: [legal company name — not supplied]</w:t>
      </w:r>
    </w:p>
    <w:p w:rsidR="00000000" w:rsidDel="00000000" w:rsidP="00000000" w:rsidRDefault="00000000" w:rsidRPr="00000000" w14:paraId="00000008">
      <w:pPr>
        <w:rPr/>
      </w:pPr>
      <w:r w:rsidDel="00000000" w:rsidR="00000000" w:rsidRPr="00000000">
        <w:rPr>
          <w:rtl w:val="0"/>
        </w:rPr>
        <w:t xml:space="preserve">- Date: [to be confirmed]</w:t>
      </w:r>
    </w:p>
    <w:p w:rsidR="00000000" w:rsidDel="00000000" w:rsidP="00000000" w:rsidRDefault="00000000" w:rsidRPr="00000000" w14:paraId="00000009">
      <w:pPr>
        <w:rPr/>
      </w:pPr>
      <w:r w:rsidDel="00000000" w:rsidR="00000000" w:rsidRPr="00000000">
        <w:rPr>
          <w:rtl w:val="0"/>
        </w:rPr>
        <w:t xml:space="preserve">- Valid until: [to be confirmed]</w:t>
      </w:r>
    </w:p>
    <w:p w:rsidR="00000000" w:rsidDel="00000000" w:rsidP="00000000" w:rsidRDefault="00000000" w:rsidRPr="00000000" w14:paraId="0000000A">
      <w:pPr>
        <w:rPr/>
      </w:pPr>
      <w:r w:rsidDel="00000000" w:rsidR="00000000" w:rsidRPr="00000000">
        <w:rPr>
          <w:rtl w:val="0"/>
        </w:rPr>
        <w:t xml:space="preserve">- Contact / authorized signatory: [to be confirmed]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EXECUTIVE SUMMARY</w:t>
      </w:r>
    </w:p>
    <w:p w:rsidR="00000000" w:rsidDel="00000000" w:rsidP="00000000" w:rsidRDefault="00000000" w:rsidRPr="00000000" w14:paraId="0000000D">
      <w:pPr>
        <w:rPr/>
      </w:pPr>
      <w:r w:rsidDel="00000000" w:rsidR="00000000" w:rsidRPr="00000000">
        <w:rPr>
          <w:rtl w:val="0"/>
        </w:rPr>
        <w:t xml:space="preserve">Describe the proposed responsive Arabic/English platform for marine passenger and approved material transfers, corporate and agent booking, ATCO operations control, payments, manifests, boarding, and reporting. Clearly distinguish confirmed requirements from proposed options.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COMPANY PROFILE AND RELEVANT EXPERIENCE</w:t>
      </w:r>
    </w:p>
    <w:p w:rsidR="00000000" w:rsidDel="00000000" w:rsidP="00000000" w:rsidRDefault="00000000" w:rsidRPr="00000000" w14:paraId="00000010">
      <w:pPr>
        <w:rPr/>
      </w:pPr>
      <w:r w:rsidDel="00000000" w:rsidR="00000000" w:rsidRPr="00000000">
        <w:rPr>
          <w:rtl w:val="0"/>
        </w:rPr>
        <w:t xml:space="preserve">- Legal entity, location, contact and team: [verify]</w:t>
      </w:r>
    </w:p>
    <w:p w:rsidR="00000000" w:rsidDel="00000000" w:rsidP="00000000" w:rsidRDefault="00000000" w:rsidRPr="00000000" w14:paraId="00000011">
      <w:pPr>
        <w:rPr/>
      </w:pPr>
      <w:r w:rsidDel="00000000" w:rsidR="00000000" w:rsidRPr="00000000">
        <w:rPr>
          <w:rtl w:val="0"/>
        </w:rPr>
        <w:t xml:space="preserve">- Comparable booking/transport/ticketing/payment platforms: [provide real references only]</w:t>
      </w:r>
    </w:p>
    <w:p w:rsidR="00000000" w:rsidDel="00000000" w:rsidP="00000000" w:rsidRDefault="00000000" w:rsidRPr="00000000" w14:paraId="00000012">
      <w:pPr>
        <w:rPr/>
      </w:pPr>
      <w:r w:rsidDel="00000000" w:rsidR="00000000" w:rsidRPr="00000000">
        <w:rPr>
          <w:rtl w:val="0"/>
        </w:rPr>
        <w:t xml:space="preserve">- Proposed team and subcontractors: [verify names, roles, availability]</w:t>
      </w:r>
    </w:p>
    <w:p w:rsidR="00000000" w:rsidDel="00000000" w:rsidP="00000000" w:rsidRDefault="00000000" w:rsidRPr="00000000" w14:paraId="00000013">
      <w:pPr>
        <w:rPr/>
      </w:pPr>
      <w:r w:rsidDel="00000000" w:rsidR="00000000" w:rsidRPr="00000000">
        <w:rPr>
          <w:rtl w:val="0"/>
        </w:rPr>
        <w:t xml:space="preserve">- Professional and cyber insurance: [state actual coverage only]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UNDERSTANDING OF REQUIREMENTS</w:t>
      </w:r>
    </w:p>
    <w:p w:rsidR="00000000" w:rsidDel="00000000" w:rsidP="00000000" w:rsidRDefault="00000000" w:rsidRPr="00000000" w14:paraId="00000016">
      <w:pPr>
        <w:rPr/>
      </w:pPr>
      <w:r w:rsidDel="00000000" w:rsidR="00000000" w:rsidRPr="00000000">
        <w:rPr>
          <w:rtl w:val="0"/>
        </w:rPr>
        <w:t xml:space="preserve">Summarize service model, fares/minimum, user types, passenger/material workflows, operational approvals, payments, agent settlements, reporting, security, handover. Refer to the requirements register and attach a requirement-by-requirement compliance matrix.</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5. PROPOSED SOLUTION AND SCOPE</w:t>
      </w:r>
    </w:p>
    <w:p w:rsidR="00000000" w:rsidDel="00000000" w:rsidP="00000000" w:rsidRDefault="00000000" w:rsidRPr="00000000" w14:paraId="00000019">
      <w:pPr>
        <w:rPr/>
      </w:pPr>
      <w:r w:rsidDel="00000000" w:rsidR="00000000" w:rsidRPr="00000000">
        <w:rPr>
          <w:rtl w:val="0"/>
        </w:rPr>
        <w:t xml:space="preserve">Describe each user-facing and administrative module. For every requirement mark: Included / Optional / Excluded / Deviation / Needs clarification. State assumptions and dependencies. Do not say a feature is included unless the commercial scope and delivery plan support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6. USER EXPERIENCE AND PROTOTYPE</w:t>
      </w:r>
    </w:p>
    <w:p w:rsidR="00000000" w:rsidDel="00000000" w:rsidP="00000000" w:rsidRDefault="00000000" w:rsidRPr="00000000" w14:paraId="0000001C">
      <w:pPr>
        <w:rPr/>
      </w:pPr>
      <w:r w:rsidDel="00000000" w:rsidR="00000000" w:rsidRPr="00000000">
        <w:rPr>
          <w:rtl w:val="0"/>
        </w:rPr>
        <w:t xml:space="preserve">- Two or three design concepts, with requested navy/teal/white direction among them.</w:t>
      </w:r>
    </w:p>
    <w:p w:rsidR="00000000" w:rsidDel="00000000" w:rsidP="00000000" w:rsidRDefault="00000000" w:rsidRPr="00000000" w14:paraId="0000001D">
      <w:pPr>
        <w:rPr/>
      </w:pPr>
      <w:r w:rsidDel="00000000" w:rsidR="00000000" w:rsidRPr="00000000">
        <w:rPr>
          <w:rtl w:val="0"/>
        </w:rPr>
        <w:t xml:space="preserve">- Arabic RTL and English, accessible contrast, responsive layouts.</w:t>
      </w:r>
    </w:p>
    <w:p w:rsidR="00000000" w:rsidDel="00000000" w:rsidP="00000000" w:rsidRDefault="00000000" w:rsidRPr="00000000" w14:paraId="0000001E">
      <w:pPr>
        <w:rPr/>
      </w:pPr>
      <w:r w:rsidDel="00000000" w:rsidR="00000000" w:rsidRPr="00000000">
        <w:rPr>
          <w:rtl w:val="0"/>
        </w:rPr>
        <w:t xml:space="preserve">- Clickable prototype covering booking, corporate accounts, admin, boarding verification.</w:t>
      </w:r>
    </w:p>
    <w:p w:rsidR="00000000" w:rsidDel="00000000" w:rsidP="00000000" w:rsidRDefault="00000000" w:rsidRPr="00000000" w14:paraId="0000001F">
      <w:pPr>
        <w:rPr/>
      </w:pPr>
      <w:r w:rsidDel="00000000" w:rsidR="00000000" w:rsidRPr="00000000">
        <w:rPr>
          <w:rtl w:val="0"/>
        </w:rPr>
        <w:t xml:space="preserve">- Approval checkpoint before development.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7. ARCHITECTURE AND TECHNOLOGY</w:t>
      </w:r>
    </w:p>
    <w:p w:rsidR="00000000" w:rsidDel="00000000" w:rsidP="00000000" w:rsidRDefault="00000000" w:rsidRPr="00000000" w14:paraId="00000022">
      <w:pPr>
        <w:rPr/>
      </w:pPr>
      <w:r w:rsidDel="00000000" w:rsidR="00000000" w:rsidRPr="00000000">
        <w:rPr>
          <w:rtl w:val="0"/>
        </w:rPr>
        <w:t xml:space="preserve">- Architecture diagram: [to be designed after requirements and hosting constraints are confirmed]</w:t>
      </w:r>
    </w:p>
    <w:p w:rsidR="00000000" w:rsidDel="00000000" w:rsidP="00000000" w:rsidRDefault="00000000" w:rsidRPr="00000000" w14:paraId="00000023">
      <w:pPr>
        <w:rPr/>
      </w:pPr>
      <w:r w:rsidDel="00000000" w:rsidR="00000000" w:rsidRPr="00000000">
        <w:rPr>
          <w:rtl w:val="0"/>
        </w:rPr>
        <w:t xml:space="preserve">- Hosting provider, data location, test/production separation: [research and ATCO approval required]</w:t>
      </w:r>
    </w:p>
    <w:p w:rsidR="00000000" w:rsidDel="00000000" w:rsidP="00000000" w:rsidRDefault="00000000" w:rsidRPr="00000000" w14:paraId="00000024">
      <w:pPr>
        <w:rPr/>
      </w:pPr>
      <w:r w:rsidDel="00000000" w:rsidR="00000000" w:rsidRPr="00000000">
        <w:rPr>
          <w:rtl w:val="0"/>
        </w:rPr>
        <w:t xml:space="preserve">- Data model, integrations, authentication, monitoring, backup and recovery: [proposed, not approved]</w:t>
      </w:r>
    </w:p>
    <w:p w:rsidR="00000000" w:rsidDel="00000000" w:rsidP="00000000" w:rsidRDefault="00000000" w:rsidRPr="00000000" w14:paraId="00000025">
      <w:pPr>
        <w:rPr/>
      </w:pPr>
      <w:r w:rsidDel="00000000" w:rsidR="00000000" w:rsidRPr="00000000">
        <w:rPr>
          <w:rtl w:val="0"/>
        </w:rPr>
        <w:t xml:space="preserve">- Scalability for additional vessels/routes/ports/categories.</w:t>
      </w:r>
    </w:p>
    <w:p w:rsidR="00000000" w:rsidDel="00000000" w:rsidP="00000000" w:rsidRDefault="00000000" w:rsidRPr="00000000" w14:paraId="00000026">
      <w:pPr>
        <w:rPr/>
      </w:pPr>
      <w:r w:rsidDel="00000000" w:rsidR="00000000" w:rsidRPr="00000000">
        <w:rPr>
          <w:rtl w:val="0"/>
        </w:rPr>
        <w:t xml:space="preserve">- Source repository, deployment, ownership and handover.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8. INTEGRATIONS</w:t>
      </w:r>
    </w:p>
    <w:p w:rsidR="00000000" w:rsidDel="00000000" w:rsidP="00000000" w:rsidRDefault="00000000" w:rsidRPr="00000000" w14:paraId="00000029">
      <w:pPr>
        <w:rPr/>
      </w:pPr>
      <w:r w:rsidDel="00000000" w:rsidR="00000000" w:rsidRPr="00000000">
        <w:rPr>
          <w:rtl w:val="0"/>
        </w:rPr>
        <w:t xml:space="preserve">- Payment gateway: mada, Visa, Mastercard, Apple Pay where available; selection and fees TBD.</w:t>
      </w:r>
    </w:p>
    <w:p w:rsidR="00000000" w:rsidDel="00000000" w:rsidP="00000000" w:rsidRDefault="00000000" w:rsidRPr="00000000" w14:paraId="0000002A">
      <w:pPr>
        <w:rPr/>
      </w:pPr>
      <w:r w:rsidDel="00000000" w:rsidR="00000000" w:rsidRPr="00000000">
        <w:rPr>
          <w:rtl w:val="0"/>
        </w:rPr>
        <w:t xml:space="preserve">- Email/SMS/approved WhatsApp Business: provider and usage charges TBD.</w:t>
      </w:r>
    </w:p>
    <w:p w:rsidR="00000000" w:rsidDel="00000000" w:rsidP="00000000" w:rsidRDefault="00000000" w:rsidRPr="00000000" w14:paraId="0000002B">
      <w:pPr>
        <w:rPr/>
      </w:pPr>
      <w:r w:rsidDel="00000000" w:rsidR="00000000" w:rsidRPr="00000000">
        <w:rPr>
          <w:rtl w:val="0"/>
        </w:rPr>
        <w:t xml:space="preserve">- Accounting/ERP/CRM: optional/future; target systems and scope TBD.</w:t>
      </w:r>
    </w:p>
    <w:p w:rsidR="00000000" w:rsidDel="00000000" w:rsidP="00000000" w:rsidRDefault="00000000" w:rsidRPr="00000000" w14:paraId="0000002C">
      <w:pPr>
        <w:rPr/>
      </w:pPr>
      <w:r w:rsidDel="00000000" w:rsidR="00000000" w:rsidRPr="00000000">
        <w:rPr>
          <w:rtl w:val="0"/>
        </w:rPr>
        <w:t xml:space="preserve">- Saudi e-invoicing approach: validate with ATCO Finance.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9. SECURITY, PRIVACY AND SAFETY</w:t>
      </w:r>
    </w:p>
    <w:p w:rsidR="00000000" w:rsidDel="00000000" w:rsidP="00000000" w:rsidRDefault="00000000" w:rsidRPr="00000000" w14:paraId="0000002F">
      <w:pPr>
        <w:rPr/>
      </w:pPr>
      <w:r w:rsidDel="00000000" w:rsidR="00000000" w:rsidRPr="00000000">
        <w:rPr>
          <w:rtl w:val="0"/>
        </w:rPr>
        <w:t xml:space="preserve">Explain encryption, privileged MFA, role-based access, organization-level data isolation, audit logs, backups, recovery testing, monitoring, security testing, retention/deletion/export, and approval checkpoints. Describe how payment details stay with the payment provider. State that booking/payment does not authorize port entry or sailing. Applicable Saudi requirements must be validated by ATCO's advisers.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10. DELIVERY METHOD AND SCHEDULE</w:t>
      </w:r>
    </w:p>
    <w:p w:rsidR="00000000" w:rsidDel="00000000" w:rsidP="00000000" w:rsidRDefault="00000000" w:rsidRPr="00000000" w14:paraId="00000032">
      <w:pPr>
        <w:rPr/>
      </w:pPr>
      <w:r w:rsidDel="00000000" w:rsidR="00000000" w:rsidRPr="00000000">
        <w:rPr>
          <w:rtl w:val="0"/>
        </w:rPr>
        <w:t xml:space="preserve">Phases requested in the brief: discovery; prototype approval; development; testing; user acceptance; launch; initial operational support. Insert duration and dependencies only after estimation. Include ATCO decisions, content, provider onboarding and acceptance resources required.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11. TESTING AND ACCEPTANCE</w:t>
      </w:r>
    </w:p>
    <w:p w:rsidR="00000000" w:rsidDel="00000000" w:rsidP="00000000" w:rsidRDefault="00000000" w:rsidRPr="00000000" w14:paraId="00000035">
      <w:pPr>
        <w:rPr/>
      </w:pPr>
      <w:r w:rsidDel="00000000" w:rsidR="00000000" w:rsidRPr="00000000">
        <w:rPr>
          <w:rtl w:val="0"/>
        </w:rPr>
        <w:t xml:space="preserve">Demonstrate complete booking/payment flow, minimum-sailing threshold, capacity limits, refunds, credit limits, boarding verification, material approval, agent settlement, permissions, and required reports. Include test evidence and sign-off steps.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12. TRAINING AND HANDOVER</w:t>
      </w:r>
    </w:p>
    <w:p w:rsidR="00000000" w:rsidDel="00000000" w:rsidP="00000000" w:rsidRDefault="00000000" w:rsidRPr="00000000" w14:paraId="00000038">
      <w:pPr>
        <w:rPr/>
      </w:pPr>
      <w:r w:rsidDel="00000000" w:rsidR="00000000" w:rsidRPr="00000000">
        <w:rPr>
          <w:rtl w:val="0"/>
        </w:rPr>
        <w:t xml:space="preserve">Requirements, approved designs, working platform, integrations, reports, user/admin manuals, technical docs, training for Operations/Finance/IT, source code/repository, deployment instructions, third-party licence inventory, account ownership and data export.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13. SUPPORT AND WARRANTY</w:t>
      </w:r>
    </w:p>
    <w:p w:rsidR="00000000" w:rsidDel="00000000" w:rsidP="00000000" w:rsidRDefault="00000000" w:rsidRPr="00000000" w14:paraId="0000003B">
      <w:pPr>
        <w:rPr/>
      </w:pPr>
      <w:r w:rsidDel="00000000" w:rsidR="00000000" w:rsidRPr="00000000">
        <w:rPr>
          <w:rtl w:val="0"/>
        </w:rPr>
        <w:t xml:space="preserve">Warranty duration, defect coverage, maintenance scope, support availability, escalation path, critical/routine incident definitions, response/resolution targets, launch support and ongoing operational assistance: [commercial decisions required].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14. COMPLIANCE MATRIX</w:t>
      </w:r>
    </w:p>
    <w:p w:rsidR="00000000" w:rsidDel="00000000" w:rsidP="00000000" w:rsidRDefault="00000000" w:rsidRPr="00000000" w14:paraId="0000003E">
      <w:pPr>
        <w:rPr/>
      </w:pPr>
      <w:r w:rsidDel="00000000" w:rsidR="00000000" w:rsidRPr="00000000">
        <w:rPr>
          <w:rtl w:val="0"/>
        </w:rPr>
        <w:t xml:space="preserve">For each requirement: ID; exact requirement; proposed response; Included/Option/Excluded/Deviation/TBD; evidence/test; dependency; price line; clarification needed.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15. ASSUMPTIONS, EXCLUSIONS AND DEPENDENCIES</w:t>
      </w:r>
    </w:p>
    <w:p w:rsidR="00000000" w:rsidDel="00000000" w:rsidP="00000000" w:rsidRDefault="00000000" w:rsidRPr="00000000" w14:paraId="00000041">
      <w:pPr>
        <w:rPr/>
      </w:pPr>
      <w:r w:rsidDel="00000000" w:rsidR="00000000" w:rsidRPr="00000000">
        <w:rPr>
          <w:rtl w:val="0"/>
        </w:rPr>
        <w:t xml:space="preserve">List only real assumptions. Include ATCO approval of tariffs, policies, vessel limits, destinations, operational authority, payment merchant onboarding, messaging consent/templates, data/hosting constraints, finance/legal validation and timely acceptance.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16. APPENDICES</w:t>
      </w:r>
    </w:p>
    <w:p w:rsidR="00000000" w:rsidDel="00000000" w:rsidP="00000000" w:rsidRDefault="00000000" w:rsidRPr="00000000" w14:paraId="00000044">
      <w:pPr>
        <w:rPr/>
      </w:pPr>
      <w:r w:rsidDel="00000000" w:rsidR="00000000" w:rsidRPr="00000000">
        <w:rPr>
          <w:rtl w:val="0"/>
        </w:rPr>
        <w:t xml:space="preserve">Architecture, screen inventory, prototype link, implementation plan, test plan, security approach, cost proposal reference, clarification log, actual team CVs and genuine references.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Do not submit this outline as final until all placeholders are completed or explicitly marked as not included / pending.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