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93E1" w14:textId="77777777" w:rsidR="0034630F" w:rsidRPr="001659CC" w:rsidRDefault="0034630F" w:rsidP="0034630F">
      <w:pPr>
        <w:pStyle w:val="Heading1"/>
        <w:jc w:val="center"/>
        <w:rPr>
          <w:rFonts w:ascii="Century Gothic" w:hAnsi="Century Gothic"/>
          <w:color w:val="auto"/>
        </w:rPr>
      </w:pPr>
      <w:r w:rsidRPr="001659CC">
        <w:rPr>
          <w:rFonts w:ascii="Century Gothic" w:hAnsi="Century Gothic"/>
          <w:color w:val="auto"/>
        </w:rPr>
        <w:t>Design Document</w:t>
      </w:r>
    </w:p>
    <w:p w14:paraId="46177159" w14:textId="181A0C59" w:rsidR="0034630F" w:rsidRPr="0034630F" w:rsidRDefault="0034630F" w:rsidP="0034630F">
      <w:pPr>
        <w:pStyle w:val="Subtitle"/>
        <w:jc w:val="center"/>
        <w:rPr>
          <w:rFonts w:ascii="Century Gothic" w:hAnsi="Century Gothic"/>
        </w:rPr>
      </w:pPr>
      <w:r w:rsidRPr="0034630F">
        <w:rPr>
          <w:rFonts w:ascii="Century Gothic" w:hAnsi="Century Gothic"/>
        </w:rPr>
        <w:t>attached with /research-agents-1</w:t>
      </w:r>
    </w:p>
    <w:p w14:paraId="6C88A4E5" w14:textId="77777777" w:rsidR="0034630F" w:rsidRPr="0034630F" w:rsidRDefault="0034630F" w:rsidP="0034630F">
      <w:pPr>
        <w:rPr>
          <w:rFonts w:ascii="Century Gothic" w:hAnsi="Century Gothic"/>
        </w:rPr>
      </w:pPr>
    </w:p>
    <w:p w14:paraId="023A05A1" w14:textId="13FC08FD" w:rsidR="0034630F" w:rsidRPr="001659CC" w:rsidRDefault="0034630F" w:rsidP="0034630F">
      <w:pPr>
        <w:pStyle w:val="Heading2"/>
        <w:rPr>
          <w:rFonts w:ascii="Century Gothic" w:hAnsi="Century Gothic"/>
          <w:color w:val="auto"/>
        </w:rPr>
      </w:pPr>
      <w:r w:rsidRPr="001659CC">
        <w:rPr>
          <w:rFonts w:ascii="Century Gothic" w:hAnsi="Century Gothic"/>
          <w:color w:val="auto"/>
        </w:rPr>
        <w:t>Libraries Used:</w:t>
      </w:r>
    </w:p>
    <w:p w14:paraId="7ED1B6AC" w14:textId="77777777" w:rsidR="0034630F" w:rsidRPr="0034630F" w:rsidRDefault="0034630F" w:rsidP="0034630F">
      <w:pPr>
        <w:pStyle w:val="ListParagraph"/>
        <w:numPr>
          <w:ilvl w:val="0"/>
          <w:numId w:val="1"/>
        </w:numPr>
        <w:rPr>
          <w:rFonts w:ascii="Century Gothic" w:hAnsi="Century Gothic"/>
        </w:rPr>
      </w:pPr>
      <w:r w:rsidRPr="0034630F">
        <w:rPr>
          <w:rFonts w:ascii="Century Gothic" w:hAnsi="Century Gothic"/>
        </w:rPr>
        <w:t>Lang Chain</w:t>
      </w:r>
    </w:p>
    <w:p w14:paraId="412F8B97" w14:textId="06DD9CB6" w:rsidR="0034630F" w:rsidRPr="0034630F" w:rsidRDefault="0034630F" w:rsidP="0034630F">
      <w:pPr>
        <w:pStyle w:val="ListParagraph"/>
        <w:numPr>
          <w:ilvl w:val="0"/>
          <w:numId w:val="1"/>
        </w:numPr>
        <w:rPr>
          <w:rFonts w:ascii="Century Gothic" w:hAnsi="Century Gothic"/>
        </w:rPr>
      </w:pPr>
      <w:r w:rsidRPr="0034630F">
        <w:rPr>
          <w:rFonts w:ascii="Century Gothic" w:hAnsi="Century Gothic"/>
        </w:rPr>
        <w:t>Lang Graph</w:t>
      </w:r>
    </w:p>
    <w:p w14:paraId="332558EA" w14:textId="745223CC" w:rsidR="0034630F" w:rsidRPr="001659CC" w:rsidRDefault="0034630F" w:rsidP="0034630F">
      <w:pPr>
        <w:pStyle w:val="Heading2"/>
        <w:rPr>
          <w:rFonts w:ascii="Century Gothic" w:hAnsi="Century Gothic"/>
          <w:color w:val="auto"/>
        </w:rPr>
      </w:pPr>
      <w:r w:rsidRPr="001659CC">
        <w:rPr>
          <w:rFonts w:ascii="Century Gothic" w:hAnsi="Century Gothic"/>
          <w:color w:val="auto"/>
        </w:rPr>
        <w:t>Tech Stack:</w:t>
      </w:r>
    </w:p>
    <w:p w14:paraId="20F6D390" w14:textId="58CC67AD" w:rsidR="0034630F" w:rsidRDefault="0034630F" w:rsidP="0034630F">
      <w:pPr>
        <w:pStyle w:val="ListParagraph"/>
        <w:numPr>
          <w:ilvl w:val="0"/>
          <w:numId w:val="3"/>
        </w:numPr>
        <w:rPr>
          <w:rFonts w:ascii="Century Gothic" w:hAnsi="Century Gothic"/>
        </w:rPr>
      </w:pPr>
      <w:r>
        <w:rPr>
          <w:rFonts w:ascii="Century Gothic" w:hAnsi="Century Gothic"/>
        </w:rPr>
        <w:t>Python</w:t>
      </w:r>
    </w:p>
    <w:p w14:paraId="360BBD60" w14:textId="6AF8F5B6" w:rsidR="0034630F" w:rsidRPr="001659CC" w:rsidRDefault="0034630F" w:rsidP="0034630F">
      <w:pPr>
        <w:rPr>
          <w:rFonts w:ascii="Century Gothic" w:hAnsi="Century Gothic"/>
        </w:rPr>
      </w:pPr>
      <w:r w:rsidRPr="001659CC">
        <w:rPr>
          <w:rFonts w:ascii="Century Gothic" w:hAnsi="Century Gothic"/>
          <w:sz w:val="32"/>
          <w:szCs w:val="32"/>
        </w:rPr>
        <w:t>Details:</w:t>
      </w:r>
    </w:p>
    <w:p w14:paraId="3286905F" w14:textId="58E19CC8" w:rsidR="0034630F" w:rsidRDefault="0034630F" w:rsidP="0034630F">
      <w:pPr>
        <w:rPr>
          <w:rFonts w:ascii="Century Gothic" w:hAnsi="Century Gothic"/>
        </w:rPr>
      </w:pPr>
      <w:r>
        <w:rPr>
          <w:rFonts w:ascii="Century Gothic" w:hAnsi="Century Gothic"/>
        </w:rPr>
        <w:t>The first step needs to be to design the responsibilities of each agent and thus the over architecture of the system. As of now, the following is the current system design.</w:t>
      </w:r>
    </w:p>
    <w:p w14:paraId="10F107EC" w14:textId="2E5479C4" w:rsidR="002B38F3" w:rsidRDefault="002B38F3" w:rsidP="0034630F">
      <w:pPr>
        <w:rPr>
          <w:rFonts w:ascii="Century Gothic" w:hAnsi="Century Gothic"/>
        </w:rPr>
      </w:pPr>
      <w:r>
        <w:rPr>
          <w:rFonts w:ascii="Century Gothic" w:hAnsi="Century Gothic"/>
        </w:rPr>
        <w:t>The first agent would be the Researcher. Its task is to break the query down into component topics, search research papers relating to the query and these topics and finally download them.</w:t>
      </w:r>
    </w:p>
    <w:p w14:paraId="42DF2988" w14:textId="006F2F4A" w:rsidR="002B38F3" w:rsidRDefault="002B38F3" w:rsidP="0034630F">
      <w:pPr>
        <w:rPr>
          <w:rFonts w:ascii="Century Gothic" w:hAnsi="Century Gothic"/>
        </w:rPr>
      </w:pPr>
      <w:r>
        <w:rPr>
          <w:rFonts w:ascii="Century Gothic" w:hAnsi="Century Gothic"/>
        </w:rPr>
        <w:t>The next agent would be the Knowledge Base Manager. Its job is mainly to store the documents in a vector database and create embeddings. The data should simply be ready for the taking for the next agent.</w:t>
      </w:r>
    </w:p>
    <w:p w14:paraId="77277633" w14:textId="56511F26" w:rsidR="002B38F3" w:rsidRDefault="002B38F3" w:rsidP="0034630F">
      <w:pPr>
        <w:rPr>
          <w:rFonts w:ascii="Century Gothic" w:hAnsi="Century Gothic"/>
        </w:rPr>
      </w:pPr>
      <w:r>
        <w:rPr>
          <w:rFonts w:ascii="Century Gothic" w:hAnsi="Century Gothic"/>
        </w:rPr>
        <w:t>The agent after that is the Curator. Its job is to create the research paper and query the agent before it appropriately to get accurate information. This could need changing later.</w:t>
      </w:r>
    </w:p>
    <w:p w14:paraId="7B1B6CFE" w14:textId="5800E8A8" w:rsidR="002B38F3" w:rsidRDefault="002B38F3" w:rsidP="0034630F">
      <w:pPr>
        <w:rPr>
          <w:rFonts w:ascii="Century Gothic" w:hAnsi="Century Gothic"/>
        </w:rPr>
      </w:pPr>
      <w:r>
        <w:rPr>
          <w:rFonts w:ascii="Century Gothic" w:hAnsi="Century Gothic"/>
        </w:rPr>
        <w:t>Then comes the Critic. Its job is to work in tandem with the Curator to produce quality results. It should also be able to get information from the Knowledge Base Manager.</w:t>
      </w:r>
    </w:p>
    <w:p w14:paraId="77E39E10" w14:textId="27A249F1" w:rsidR="002B38F3" w:rsidRDefault="002B38F3" w:rsidP="0034630F">
      <w:pPr>
        <w:rPr>
          <w:rFonts w:ascii="Century Gothic" w:hAnsi="Century Gothic"/>
        </w:rPr>
      </w:pPr>
      <w:r>
        <w:rPr>
          <w:rFonts w:ascii="Century Gothic" w:hAnsi="Century Gothic"/>
        </w:rPr>
        <w:t>The last agent is the Editor. Its main job is to edit the final report, oversee any inconsistencies. Note that the Editor and the Critic mainly do the same job. This might need to change later.</w:t>
      </w:r>
    </w:p>
    <w:p w14:paraId="40AB9124" w14:textId="77777777" w:rsidR="00DC575A" w:rsidRDefault="00DC575A" w:rsidP="0034630F">
      <w:pPr>
        <w:rPr>
          <w:rFonts w:ascii="Century Gothic" w:hAnsi="Century Gothic"/>
          <w:sz w:val="32"/>
          <w:szCs w:val="32"/>
        </w:rPr>
      </w:pPr>
    </w:p>
    <w:p w14:paraId="7C064728" w14:textId="10EBFC08" w:rsidR="00DC575A" w:rsidRDefault="00DC575A" w:rsidP="00DC575A">
      <w:pPr>
        <w:rPr>
          <w:rFonts w:ascii="Century Gothic" w:hAnsi="Century Gothic"/>
          <w:sz w:val="32"/>
          <w:szCs w:val="32"/>
        </w:rPr>
      </w:pPr>
      <w:r>
        <w:rPr>
          <w:rFonts w:ascii="Century Gothic" w:hAnsi="Century Gothic"/>
          <w:sz w:val="32"/>
          <w:szCs w:val="32"/>
        </w:rPr>
        <w:lastRenderedPageBreak/>
        <w:t>First Version:</w:t>
      </w:r>
    </w:p>
    <w:p w14:paraId="442CF8A8" w14:textId="56815947" w:rsidR="00324D4B" w:rsidRDefault="00DC575A" w:rsidP="0034630F">
      <w:pPr>
        <w:rPr>
          <w:rFonts w:ascii="Century Gothic" w:hAnsi="Century Gothic"/>
        </w:rPr>
      </w:pPr>
      <w:r>
        <w:rPr>
          <w:rFonts w:ascii="Century Gothic" w:hAnsi="Century Gothic"/>
        </w:rPr>
        <w:t xml:space="preserve">The first version of this project </w:t>
      </w:r>
      <w:r w:rsidR="00324D4B">
        <w:rPr>
          <w:rFonts w:ascii="Century Gothic" w:hAnsi="Century Gothic"/>
        </w:rPr>
        <w:t>has</w:t>
      </w:r>
      <w:r>
        <w:rPr>
          <w:rFonts w:ascii="Century Gothic" w:hAnsi="Century Gothic"/>
        </w:rPr>
        <w:t xml:space="preserve"> a single agent doing all the tasks. From getting pdfs to parsing them to </w:t>
      </w:r>
      <w:r w:rsidR="00042041">
        <w:rPr>
          <w:rFonts w:ascii="Century Gothic" w:hAnsi="Century Gothic"/>
        </w:rPr>
        <w:t>making</w:t>
      </w:r>
      <w:r>
        <w:rPr>
          <w:rFonts w:ascii="Century Gothic" w:hAnsi="Century Gothic"/>
        </w:rPr>
        <w:t xml:space="preserve"> the report. In the current version, the report is made in a single prompt by giving </w:t>
      </w:r>
      <w:r w:rsidR="00042041">
        <w:rPr>
          <w:rFonts w:ascii="Century Gothic" w:hAnsi="Century Gothic"/>
        </w:rPr>
        <w:t>the LLM the relevant data and asking it to generate a report. This has reduced the quality of the report considerably.</w:t>
      </w:r>
    </w:p>
    <w:p w14:paraId="11FACE4B" w14:textId="11297B97" w:rsidR="00DC575A" w:rsidRDefault="00324D4B" w:rsidP="0034630F">
      <w:pPr>
        <w:rPr>
          <w:rFonts w:ascii="Century Gothic" w:hAnsi="Century Gothic"/>
        </w:rPr>
      </w:pPr>
      <w:r>
        <w:rPr>
          <w:rFonts w:ascii="Century Gothic" w:hAnsi="Century Gothic"/>
        </w:rPr>
        <w:t>There are other issues that might be affecting the quality of the paper. One of them is the limited number of papers it is forced to draw its conclusions from. Out of 250 papers taken from the Open Alex API, only 11 have downloadable links. Out of these, just two or three are extractable. This significantly reduces the available information and thus the material is affected.</w:t>
      </w:r>
    </w:p>
    <w:p w14:paraId="175F7C2B" w14:textId="10814700" w:rsidR="00324D4B" w:rsidRDefault="00324D4B" w:rsidP="0034630F">
      <w:pPr>
        <w:rPr>
          <w:rFonts w:ascii="Century Gothic" w:hAnsi="Century Gothic"/>
        </w:rPr>
      </w:pPr>
      <w:r>
        <w:rPr>
          <w:rFonts w:ascii="Century Gothic" w:hAnsi="Century Gothic"/>
        </w:rPr>
        <w:t>Another cause of the deteriorated quality is that the final LLM call, that takes relevant (semantically searched) chunks and makes the full report, is doing a lot of work in a single LLM call. The task should be significantly broken down</w:t>
      </w:r>
      <w:r w:rsidR="00892399">
        <w:rPr>
          <w:rFonts w:ascii="Century Gothic" w:hAnsi="Century Gothic"/>
        </w:rPr>
        <w:t xml:space="preserve">. However, if this task is broken down, if we let multiple LLM calls make parts of the report, the chances of hallucination significantly increase. One way is to let a single LLM call make the report, but to have another (critic) agent assess the report based on the context and the user question. The assessment, if up to </w:t>
      </w:r>
      <w:r w:rsidR="00435589">
        <w:rPr>
          <w:rFonts w:ascii="Century Gothic" w:hAnsi="Century Gothic"/>
        </w:rPr>
        <w:t>standard,</w:t>
      </w:r>
      <w:r w:rsidR="00892399">
        <w:rPr>
          <w:rFonts w:ascii="Century Gothic" w:hAnsi="Century Gothic"/>
        </w:rPr>
        <w:t xml:space="preserve"> will be directly given as the output but if subpar will be given back to the first agent to rewrite given the feedback.</w:t>
      </w:r>
    </w:p>
    <w:p w14:paraId="75AFBABE" w14:textId="332538A4" w:rsidR="00A4205C" w:rsidRDefault="00A4205C" w:rsidP="0034630F">
      <w:pPr>
        <w:rPr>
          <w:rFonts w:ascii="Century Gothic" w:hAnsi="Century Gothic"/>
        </w:rPr>
      </w:pPr>
      <w:r>
        <w:rPr>
          <w:rFonts w:ascii="Century Gothic" w:hAnsi="Century Gothic"/>
        </w:rPr>
        <w:t>The method mentioned in the previous paragraph has been chosen to increase the quality of the report. An LLM query will be tasked with assessing the quality of the report, grading it and providing a final decision as to whether the report needs to be rewritten or not. Based on this decision, the control will either end the execution or move on to the editor tool. Here an LLM call will be provided with the previous report, assessment, context and query and will be asked to rewrite the report.</w:t>
      </w:r>
    </w:p>
    <w:p w14:paraId="205A9997" w14:textId="5D9AEA67" w:rsidR="00742FBE" w:rsidRDefault="00742FBE" w:rsidP="0034630F">
      <w:pPr>
        <w:rPr>
          <w:rFonts w:ascii="Century Gothic" w:hAnsi="Century Gothic"/>
        </w:rPr>
      </w:pPr>
      <w:r>
        <w:rPr>
          <w:rFonts w:ascii="Century Gothic" w:hAnsi="Century Gothic"/>
        </w:rPr>
        <w:t xml:space="preserve">A few changes needed to be made to get a somewhat okay report. </w:t>
      </w:r>
      <w:r w:rsidR="00435589">
        <w:rPr>
          <w:rFonts w:ascii="Century Gothic" w:hAnsi="Century Gothic"/>
        </w:rPr>
        <w:t>The query variations were increased</w:t>
      </w:r>
      <w:r>
        <w:rPr>
          <w:rFonts w:ascii="Century Gothic" w:hAnsi="Century Gothic"/>
        </w:rPr>
        <w:t xml:space="preserve"> to 10 and instead queried just 15 papers each. </w:t>
      </w:r>
      <w:r w:rsidR="00435589">
        <w:rPr>
          <w:rFonts w:ascii="Century Gothic" w:hAnsi="Century Gothic"/>
        </w:rPr>
        <w:t>T</w:t>
      </w:r>
      <w:r>
        <w:rPr>
          <w:rFonts w:ascii="Century Gothic" w:hAnsi="Century Gothic"/>
        </w:rPr>
        <w:t xml:space="preserve">hree relevant chunks </w:t>
      </w:r>
      <w:r w:rsidR="00435589">
        <w:rPr>
          <w:rFonts w:ascii="Century Gothic" w:hAnsi="Century Gothic"/>
        </w:rPr>
        <w:t xml:space="preserve">were extracted </w:t>
      </w:r>
      <w:r>
        <w:rPr>
          <w:rFonts w:ascii="Century Gothic" w:hAnsi="Century Gothic"/>
        </w:rPr>
        <w:t>for each query. The biggest issue right now is the lack of relevant papers.</w:t>
      </w:r>
    </w:p>
    <w:p w14:paraId="1C95C02B" w14:textId="15FEA024" w:rsidR="002A407E" w:rsidRDefault="002A407E" w:rsidP="0034630F">
      <w:pPr>
        <w:rPr>
          <w:rFonts w:ascii="Century Gothic" w:hAnsi="Century Gothic"/>
        </w:rPr>
      </w:pPr>
      <w:r>
        <w:rPr>
          <w:rFonts w:ascii="Century Gothic" w:hAnsi="Century Gothic"/>
        </w:rPr>
        <w:t xml:space="preserve">To solve this issue, </w:t>
      </w:r>
      <w:r w:rsidR="00435589">
        <w:rPr>
          <w:rFonts w:ascii="Century Gothic" w:hAnsi="Century Gothic"/>
        </w:rPr>
        <w:t xml:space="preserve">the </w:t>
      </w:r>
      <w:r>
        <w:rPr>
          <w:rFonts w:ascii="Century Gothic" w:hAnsi="Century Gothic"/>
        </w:rPr>
        <w:t xml:space="preserve">abstract </w:t>
      </w:r>
      <w:r w:rsidR="00435589">
        <w:rPr>
          <w:rFonts w:ascii="Century Gothic" w:hAnsi="Century Gothic"/>
        </w:rPr>
        <w:t xml:space="preserve">was reconstructed </w:t>
      </w:r>
      <w:r>
        <w:rPr>
          <w:rFonts w:ascii="Century Gothic" w:hAnsi="Century Gothic"/>
        </w:rPr>
        <w:t>from each paper in Open Alex API. Instead of just using papers with download URLs, almost 95% of all papers extracted from the API are being used.</w:t>
      </w:r>
    </w:p>
    <w:p w14:paraId="216701D9" w14:textId="6112644F" w:rsidR="00324D4B" w:rsidRDefault="00FE0DE6" w:rsidP="0034630F">
      <w:pPr>
        <w:rPr>
          <w:rFonts w:ascii="Century Gothic" w:hAnsi="Century Gothic"/>
        </w:rPr>
      </w:pPr>
      <w:r>
        <w:rPr>
          <w:rFonts w:ascii="Century Gothic" w:hAnsi="Century Gothic"/>
        </w:rPr>
        <w:lastRenderedPageBreak/>
        <w:t>All</w:t>
      </w:r>
      <w:r w:rsidR="003D423D">
        <w:rPr>
          <w:rFonts w:ascii="Century Gothic" w:hAnsi="Century Gothic"/>
        </w:rPr>
        <w:t xml:space="preserve"> the parameters that can directly or indirectly affect the quality of the report are as follows:</w:t>
      </w:r>
    </w:p>
    <w:p w14:paraId="7328DBCE" w14:textId="3724EDF6" w:rsidR="003D423D" w:rsidRDefault="003D423D" w:rsidP="003D423D">
      <w:pPr>
        <w:pStyle w:val="ListParagraph"/>
        <w:numPr>
          <w:ilvl w:val="0"/>
          <w:numId w:val="4"/>
        </w:numPr>
        <w:rPr>
          <w:rFonts w:ascii="Century Gothic" w:hAnsi="Century Gothic"/>
        </w:rPr>
      </w:pPr>
      <w:r>
        <w:rPr>
          <w:rFonts w:ascii="Century Gothic" w:hAnsi="Century Gothic"/>
        </w:rPr>
        <w:t>The number of alternative queries created.</w:t>
      </w:r>
    </w:p>
    <w:p w14:paraId="3EF4D68C" w14:textId="63D87C08" w:rsidR="003D423D" w:rsidRDefault="003D423D" w:rsidP="003D423D">
      <w:pPr>
        <w:pStyle w:val="ListParagraph"/>
        <w:numPr>
          <w:ilvl w:val="0"/>
          <w:numId w:val="4"/>
        </w:numPr>
        <w:rPr>
          <w:rFonts w:ascii="Century Gothic" w:hAnsi="Century Gothic"/>
        </w:rPr>
      </w:pPr>
      <w:r>
        <w:rPr>
          <w:rFonts w:ascii="Century Gothic" w:hAnsi="Century Gothic"/>
        </w:rPr>
        <w:t>The number of papers retrieved for each alternative query.</w:t>
      </w:r>
    </w:p>
    <w:p w14:paraId="447107F4" w14:textId="260D70AE" w:rsidR="003D423D" w:rsidRDefault="003D423D" w:rsidP="003D423D">
      <w:pPr>
        <w:pStyle w:val="ListParagraph"/>
        <w:numPr>
          <w:ilvl w:val="0"/>
          <w:numId w:val="4"/>
        </w:numPr>
        <w:rPr>
          <w:rFonts w:ascii="Century Gothic" w:hAnsi="Century Gothic"/>
        </w:rPr>
      </w:pPr>
      <w:r>
        <w:rPr>
          <w:rFonts w:ascii="Century Gothic" w:hAnsi="Century Gothic"/>
        </w:rPr>
        <w:t>Maximum number of tokens for the LLM.</w:t>
      </w:r>
    </w:p>
    <w:p w14:paraId="1A8CB9AF" w14:textId="337F487E" w:rsidR="003D423D" w:rsidRDefault="003D423D" w:rsidP="003D423D">
      <w:pPr>
        <w:pStyle w:val="ListParagraph"/>
        <w:numPr>
          <w:ilvl w:val="0"/>
          <w:numId w:val="4"/>
        </w:numPr>
        <w:rPr>
          <w:rFonts w:ascii="Century Gothic" w:hAnsi="Century Gothic"/>
        </w:rPr>
      </w:pPr>
      <w:r>
        <w:rPr>
          <w:rFonts w:ascii="Century Gothic" w:hAnsi="Century Gothic"/>
        </w:rPr>
        <w:t>Relevance of the papers retrieved.</w:t>
      </w:r>
    </w:p>
    <w:p w14:paraId="475A342D" w14:textId="45A8D29C" w:rsidR="003D423D" w:rsidRDefault="003D423D" w:rsidP="003D423D">
      <w:pPr>
        <w:pStyle w:val="ListParagraph"/>
        <w:numPr>
          <w:ilvl w:val="0"/>
          <w:numId w:val="4"/>
        </w:numPr>
        <w:rPr>
          <w:rFonts w:ascii="Century Gothic" w:hAnsi="Century Gothic"/>
        </w:rPr>
      </w:pPr>
      <w:r>
        <w:rPr>
          <w:rFonts w:ascii="Century Gothic" w:hAnsi="Century Gothic"/>
        </w:rPr>
        <w:t>Number of chunks retrieved for each query.</w:t>
      </w:r>
    </w:p>
    <w:p w14:paraId="3EE6B6B8" w14:textId="01531F97" w:rsidR="00BF534E" w:rsidRDefault="00BF534E" w:rsidP="003D423D">
      <w:pPr>
        <w:pStyle w:val="ListParagraph"/>
        <w:numPr>
          <w:ilvl w:val="0"/>
          <w:numId w:val="4"/>
        </w:numPr>
        <w:rPr>
          <w:rFonts w:ascii="Century Gothic" w:hAnsi="Century Gothic"/>
        </w:rPr>
      </w:pPr>
      <w:r>
        <w:rPr>
          <w:rFonts w:ascii="Century Gothic" w:hAnsi="Century Gothic"/>
        </w:rPr>
        <w:t>Chunk size when splitting data.</w:t>
      </w:r>
    </w:p>
    <w:p w14:paraId="3E230E56" w14:textId="19E7B62C" w:rsidR="00BF534E" w:rsidRDefault="00BF534E" w:rsidP="003D423D">
      <w:pPr>
        <w:pStyle w:val="ListParagraph"/>
        <w:numPr>
          <w:ilvl w:val="0"/>
          <w:numId w:val="4"/>
        </w:numPr>
        <w:rPr>
          <w:rFonts w:ascii="Century Gothic" w:hAnsi="Century Gothic"/>
        </w:rPr>
      </w:pPr>
      <w:r>
        <w:rPr>
          <w:rFonts w:ascii="Century Gothic" w:hAnsi="Century Gothic"/>
        </w:rPr>
        <w:t>Chunk overlap when splitting data.</w:t>
      </w:r>
    </w:p>
    <w:p w14:paraId="04B5CB7D" w14:textId="702D5A7B" w:rsidR="003D423D" w:rsidRDefault="003D423D" w:rsidP="003D423D">
      <w:pPr>
        <w:pStyle w:val="ListParagraph"/>
        <w:numPr>
          <w:ilvl w:val="0"/>
          <w:numId w:val="4"/>
        </w:numPr>
        <w:rPr>
          <w:rFonts w:ascii="Century Gothic" w:hAnsi="Century Gothic"/>
        </w:rPr>
      </w:pPr>
      <w:r>
        <w:rPr>
          <w:rFonts w:ascii="Century Gothic" w:hAnsi="Century Gothic"/>
        </w:rPr>
        <w:t>The type of retriever being used (here semantic search).</w:t>
      </w:r>
    </w:p>
    <w:p w14:paraId="50584BB3" w14:textId="00CD851B" w:rsidR="003D423D" w:rsidRDefault="003D423D" w:rsidP="003D423D">
      <w:pPr>
        <w:pStyle w:val="ListParagraph"/>
        <w:numPr>
          <w:ilvl w:val="0"/>
          <w:numId w:val="4"/>
        </w:numPr>
        <w:rPr>
          <w:rFonts w:ascii="Century Gothic" w:hAnsi="Century Gothic"/>
        </w:rPr>
      </w:pPr>
      <w:r>
        <w:rPr>
          <w:rFonts w:ascii="Century Gothic" w:hAnsi="Century Gothic"/>
        </w:rPr>
        <w:t>How many times should the report be sent for assessment.</w:t>
      </w:r>
    </w:p>
    <w:p w14:paraId="5D04CE27" w14:textId="67D8A970" w:rsidR="003D423D" w:rsidRDefault="00F726CE" w:rsidP="003D423D">
      <w:pPr>
        <w:pStyle w:val="ListParagraph"/>
        <w:numPr>
          <w:ilvl w:val="0"/>
          <w:numId w:val="4"/>
        </w:numPr>
        <w:rPr>
          <w:rFonts w:ascii="Century Gothic" w:hAnsi="Century Gothic"/>
        </w:rPr>
      </w:pPr>
      <w:r>
        <w:rPr>
          <w:rFonts w:ascii="Century Gothic" w:hAnsi="Century Gothic"/>
        </w:rPr>
        <w:t>The Large Language Model used.</w:t>
      </w:r>
    </w:p>
    <w:p w14:paraId="5DEA1086" w14:textId="7F40B37D" w:rsidR="00327AFF" w:rsidRDefault="00327AFF" w:rsidP="00327AFF">
      <w:pPr>
        <w:rPr>
          <w:rFonts w:ascii="Century Gothic" w:hAnsi="Century Gothic"/>
        </w:rPr>
      </w:pPr>
      <w:r>
        <w:rPr>
          <w:rFonts w:ascii="Century Gothic" w:hAnsi="Century Gothic"/>
        </w:rPr>
        <w:t>The number of queries created is at 10 right now. The number of papers retrieved for each query is 15. The context is being created by the full contents or abstracts of these 150 total papers. This, for now at least, seems to be an appropriate number. The maximum number of tokens is 2048. The limit can’t be increased for fear of reaching the API limit.</w:t>
      </w:r>
    </w:p>
    <w:p w14:paraId="66B70EE6" w14:textId="5BFE3F81" w:rsidR="00327AFF" w:rsidRDefault="00327AFF" w:rsidP="00327AFF">
      <w:pPr>
        <w:rPr>
          <w:rFonts w:ascii="Century Gothic" w:hAnsi="Century Gothic"/>
        </w:rPr>
      </w:pPr>
      <w:r>
        <w:rPr>
          <w:rFonts w:ascii="Century Gothic" w:hAnsi="Century Gothic"/>
        </w:rPr>
        <w:t xml:space="preserve">Relevance of the papers retrieved and the type of retriever being used are interconnected. Using some other kind of retriever or some other search method will affect the relevance of the papers. </w:t>
      </w:r>
      <w:r w:rsidR="00D57508">
        <w:rPr>
          <w:rFonts w:ascii="Century Gothic" w:hAnsi="Century Gothic"/>
        </w:rPr>
        <w:t>Currently, semantic_search is being used to get relevant chunks. Other types of retrievers being tested are vector retrieval and MMR retriever.</w:t>
      </w:r>
    </w:p>
    <w:p w14:paraId="5E76E0F6" w14:textId="5FAE9443" w:rsidR="0020024F" w:rsidRDefault="0020024F" w:rsidP="00327AFF">
      <w:pPr>
        <w:rPr>
          <w:rFonts w:ascii="Century Gothic" w:hAnsi="Century Gothic"/>
        </w:rPr>
      </w:pPr>
      <w:r>
        <w:rPr>
          <w:rFonts w:ascii="Century Gothic" w:hAnsi="Century Gothic"/>
        </w:rPr>
        <w:t>There is no proper way to compare two reports that use two different parameters. Moreover, two reports are not enough to make a conclusive decision favoring one parameter. How</w:t>
      </w:r>
      <w:r w:rsidR="00A84CB4">
        <w:rPr>
          <w:rFonts w:ascii="Century Gothic" w:hAnsi="Century Gothic"/>
        </w:rPr>
        <w:t xml:space="preserve"> to</w:t>
      </w:r>
      <w:r>
        <w:rPr>
          <w:rFonts w:ascii="Century Gothic" w:hAnsi="Century Gothic"/>
        </w:rPr>
        <w:t xml:space="preserve"> decide which makes the better report? </w:t>
      </w:r>
    </w:p>
    <w:p w14:paraId="60867FF6" w14:textId="5DE6575A" w:rsidR="0020024F" w:rsidRDefault="0020024F" w:rsidP="00612C96">
      <w:pPr>
        <w:rPr>
          <w:rFonts w:ascii="Century Gothic" w:hAnsi="Century Gothic"/>
        </w:rPr>
      </w:pPr>
      <w:r>
        <w:rPr>
          <w:rFonts w:ascii="Century Gothic" w:hAnsi="Century Gothic"/>
        </w:rPr>
        <w:t>One way would be to get an LLM to grade a total of 5 reports from each parameter. The parameter with the higher score will get selected. A lot of LLM overhead?</w:t>
      </w:r>
      <w:r w:rsidR="00C857A9">
        <w:rPr>
          <w:rFonts w:ascii="Century Gothic" w:hAnsi="Century Gothic"/>
        </w:rPr>
        <w:t xml:space="preserve"> This is an unreliable grading system</w:t>
      </w:r>
      <w:r w:rsidR="00612C96">
        <w:rPr>
          <w:rFonts w:ascii="Century Gothic" w:hAnsi="Century Gothic"/>
        </w:rPr>
        <w:t xml:space="preserve"> but there is not a better alternative. Don’t ask for just one overall score, ask for scores on various factors like faithfulness, completeness, and relevance. </w:t>
      </w:r>
    </w:p>
    <w:p w14:paraId="11EFD3E1" w14:textId="433477CE" w:rsidR="00612C96" w:rsidRDefault="00612C96" w:rsidP="00612C96">
      <w:pPr>
        <w:rPr>
          <w:rFonts w:ascii="Century Gothic" w:hAnsi="Century Gothic"/>
        </w:rPr>
      </w:pPr>
      <w:r>
        <w:rPr>
          <w:rFonts w:ascii="Century Gothic" w:hAnsi="Century Gothic"/>
        </w:rPr>
        <w:t>Here is the final pipeline. A set of 20 benchmark questions will be created. The evaluator LLM will be asked to evaluate one report from each benchmark</w:t>
      </w:r>
      <w:r w:rsidR="00413EB9">
        <w:rPr>
          <w:rFonts w:ascii="Century Gothic" w:hAnsi="Century Gothic"/>
        </w:rPr>
        <w:t xml:space="preserve"> for different parameters. </w:t>
      </w:r>
      <w:r w:rsidR="00BF534E">
        <w:rPr>
          <w:rFonts w:ascii="Century Gothic" w:hAnsi="Century Gothic"/>
        </w:rPr>
        <w:t xml:space="preserve">It will be asked to score the paper based on categories </w:t>
      </w:r>
      <w:r w:rsidR="00BF534E">
        <w:rPr>
          <w:rFonts w:ascii="Century Gothic" w:hAnsi="Century Gothic"/>
        </w:rPr>
        <w:lastRenderedPageBreak/>
        <w:t xml:space="preserve">such as relevance, completeness, faithfulness and overall score. A </w:t>
      </w:r>
      <w:r w:rsidR="00413EB9">
        <w:rPr>
          <w:rFonts w:ascii="Century Gothic" w:hAnsi="Century Gothic"/>
        </w:rPr>
        <w:t>spreadsheet will be created to keep track of all the scores.</w:t>
      </w:r>
    </w:p>
    <w:p w14:paraId="377E18F8" w14:textId="04DF2C8A" w:rsidR="00BD5AE2" w:rsidRDefault="00BD5AE2" w:rsidP="00612C96">
      <w:pPr>
        <w:rPr>
          <w:rFonts w:ascii="Century Gothic" w:hAnsi="Century Gothic"/>
        </w:rPr>
      </w:pPr>
      <w:r>
        <w:rPr>
          <w:rFonts w:ascii="Century Gothic" w:hAnsi="Century Gothic"/>
        </w:rPr>
        <w:t>Here are the values of each parameter to be evaluated:</w:t>
      </w:r>
    </w:p>
    <w:p w14:paraId="56938D81" w14:textId="7F98B2B2" w:rsidR="00BD5AE2" w:rsidRDefault="00BD5AE2" w:rsidP="00BD5AE2">
      <w:pPr>
        <w:pStyle w:val="ListParagraph"/>
        <w:numPr>
          <w:ilvl w:val="0"/>
          <w:numId w:val="5"/>
        </w:numPr>
        <w:rPr>
          <w:rFonts w:ascii="Century Gothic" w:hAnsi="Century Gothic"/>
        </w:rPr>
      </w:pPr>
      <w:r>
        <w:rPr>
          <w:rFonts w:ascii="Century Gothic" w:hAnsi="Century Gothic"/>
        </w:rPr>
        <w:t>Number of alternative queries created: 3, 5, 10, 12.</w:t>
      </w:r>
    </w:p>
    <w:p w14:paraId="376B4BC4" w14:textId="2F8E8641" w:rsidR="00BD5AE2" w:rsidRDefault="00BD5AE2" w:rsidP="00BD5AE2">
      <w:pPr>
        <w:pStyle w:val="ListParagraph"/>
        <w:numPr>
          <w:ilvl w:val="0"/>
          <w:numId w:val="5"/>
        </w:numPr>
        <w:rPr>
          <w:rFonts w:ascii="Century Gothic" w:hAnsi="Century Gothic"/>
        </w:rPr>
      </w:pPr>
      <w:r>
        <w:rPr>
          <w:rFonts w:ascii="Century Gothic" w:hAnsi="Century Gothic"/>
        </w:rPr>
        <w:t>Number of papers retrieved for each query: 13, 8, 5, 4</w:t>
      </w:r>
    </w:p>
    <w:p w14:paraId="54369FF8" w14:textId="52AA30B9" w:rsidR="00BD5AE2" w:rsidRDefault="00BD5AE2" w:rsidP="00BD5AE2">
      <w:pPr>
        <w:pStyle w:val="ListParagraph"/>
        <w:numPr>
          <w:ilvl w:val="0"/>
          <w:numId w:val="5"/>
        </w:numPr>
        <w:rPr>
          <w:rFonts w:ascii="Century Gothic" w:hAnsi="Century Gothic"/>
        </w:rPr>
      </w:pPr>
      <w:r>
        <w:rPr>
          <w:rFonts w:ascii="Century Gothic" w:hAnsi="Century Gothic"/>
        </w:rPr>
        <w:t>Maximum number of tokens for the LLM: 2048.</w:t>
      </w:r>
    </w:p>
    <w:p w14:paraId="5E56F661" w14:textId="3B54FA92" w:rsidR="00BD5AE2" w:rsidRDefault="00BD5AE2" w:rsidP="00BD5AE2">
      <w:pPr>
        <w:pStyle w:val="ListParagraph"/>
        <w:numPr>
          <w:ilvl w:val="0"/>
          <w:numId w:val="5"/>
        </w:numPr>
        <w:rPr>
          <w:rFonts w:ascii="Century Gothic" w:hAnsi="Century Gothic"/>
        </w:rPr>
      </w:pPr>
      <w:r>
        <w:rPr>
          <w:rFonts w:ascii="Century Gothic" w:hAnsi="Century Gothic"/>
        </w:rPr>
        <w:t>Ranking papers by relevance or not: yes or no (possibly use searches with scores).</w:t>
      </w:r>
    </w:p>
    <w:p w14:paraId="3435D1C0" w14:textId="514AA9B0" w:rsidR="00BD5AE2" w:rsidRDefault="00BD5AE2" w:rsidP="00BD5AE2">
      <w:pPr>
        <w:pStyle w:val="ListParagraph"/>
        <w:numPr>
          <w:ilvl w:val="0"/>
          <w:numId w:val="5"/>
        </w:numPr>
        <w:rPr>
          <w:rFonts w:ascii="Century Gothic" w:hAnsi="Century Gothic"/>
        </w:rPr>
      </w:pPr>
      <w:r>
        <w:rPr>
          <w:rFonts w:ascii="Century Gothic" w:hAnsi="Century Gothic"/>
        </w:rPr>
        <w:t>Number of chunks: 800, 1000, 1200, 1500.</w:t>
      </w:r>
    </w:p>
    <w:p w14:paraId="56A84E6B" w14:textId="607BFE17" w:rsidR="00BD5AE2" w:rsidRDefault="00BD5AE2" w:rsidP="00BD5AE2">
      <w:pPr>
        <w:pStyle w:val="ListParagraph"/>
        <w:numPr>
          <w:ilvl w:val="0"/>
          <w:numId w:val="5"/>
        </w:numPr>
        <w:rPr>
          <w:rFonts w:ascii="Century Gothic" w:hAnsi="Century Gothic"/>
        </w:rPr>
      </w:pPr>
      <w:r>
        <w:rPr>
          <w:rFonts w:ascii="Century Gothic" w:hAnsi="Century Gothic"/>
        </w:rPr>
        <w:t>Chunk overlap:</w:t>
      </w:r>
      <w:r w:rsidR="00186488">
        <w:rPr>
          <w:rFonts w:ascii="Century Gothic" w:hAnsi="Century Gothic"/>
        </w:rPr>
        <w:t xml:space="preserve"> 20% of number of chunks</w:t>
      </w:r>
      <w:r>
        <w:rPr>
          <w:rFonts w:ascii="Century Gothic" w:hAnsi="Century Gothic"/>
        </w:rPr>
        <w:t>.</w:t>
      </w:r>
    </w:p>
    <w:p w14:paraId="71E96565" w14:textId="3544F0A8" w:rsidR="00BD5AE2" w:rsidRDefault="00BD5AE2" w:rsidP="00BD5AE2">
      <w:pPr>
        <w:pStyle w:val="ListParagraph"/>
        <w:numPr>
          <w:ilvl w:val="0"/>
          <w:numId w:val="5"/>
        </w:numPr>
        <w:rPr>
          <w:rFonts w:ascii="Century Gothic" w:hAnsi="Century Gothic"/>
        </w:rPr>
      </w:pPr>
      <w:r>
        <w:rPr>
          <w:rFonts w:ascii="Century Gothic" w:hAnsi="Century Gothic"/>
        </w:rPr>
        <w:t>Type of retriever being used: similarity search, similarity search by vector, max marginal relevance search</w:t>
      </w:r>
    </w:p>
    <w:p w14:paraId="618CA4B6" w14:textId="5C926CFF" w:rsidR="00BD5AE2" w:rsidRDefault="00BD5AE2" w:rsidP="00BD5AE2">
      <w:pPr>
        <w:pStyle w:val="ListParagraph"/>
        <w:numPr>
          <w:ilvl w:val="0"/>
          <w:numId w:val="5"/>
        </w:numPr>
        <w:rPr>
          <w:rFonts w:ascii="Century Gothic" w:hAnsi="Century Gothic"/>
        </w:rPr>
      </w:pPr>
      <w:r>
        <w:rPr>
          <w:rFonts w:ascii="Century Gothic" w:hAnsi="Century Gothic"/>
        </w:rPr>
        <w:t>How many times should the report be assessed: 1, 2.</w:t>
      </w:r>
    </w:p>
    <w:p w14:paraId="052BD214" w14:textId="048244B1" w:rsidR="00BD5AE2" w:rsidRPr="00BD5AE2" w:rsidRDefault="00BD5AE2" w:rsidP="00BD5AE2">
      <w:pPr>
        <w:pStyle w:val="ListParagraph"/>
        <w:numPr>
          <w:ilvl w:val="0"/>
          <w:numId w:val="5"/>
        </w:numPr>
        <w:rPr>
          <w:rFonts w:ascii="Century Gothic" w:hAnsi="Century Gothic"/>
        </w:rPr>
      </w:pPr>
      <w:r>
        <w:rPr>
          <w:rFonts w:ascii="Century Gothic" w:hAnsi="Century Gothic"/>
        </w:rPr>
        <w:t>The LLM used: will be changed only if I can find other free APIs keys.</w:t>
      </w:r>
    </w:p>
    <w:p w14:paraId="47CBBF42" w14:textId="0C6E7704" w:rsidR="00324D4B" w:rsidRDefault="0017236F" w:rsidP="0034630F">
      <w:pPr>
        <w:rPr>
          <w:rFonts w:ascii="Century Gothic" w:hAnsi="Century Gothic"/>
        </w:rPr>
      </w:pPr>
      <w:r>
        <w:rPr>
          <w:rFonts w:ascii="Century Gothic" w:hAnsi="Century Gothic"/>
        </w:rPr>
        <w:t xml:space="preserve">The established baseline: </w:t>
      </w:r>
    </w:p>
    <w:p w14:paraId="4052820E"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C9D1D9"/>
          <w:kern w:val="0"/>
          <w:sz w:val="21"/>
          <w:szCs w:val="21"/>
          <w14:ligatures w14:val="none"/>
        </w:rPr>
        <w:t>parameters</w:t>
      </w: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D4D4D4"/>
          <w:kern w:val="0"/>
          <w:sz w:val="21"/>
          <w:szCs w:val="21"/>
          <w14:ligatures w14:val="none"/>
        </w:rPr>
        <w:t>=</w:t>
      </w:r>
      <w:r w:rsidRPr="00D70450">
        <w:rPr>
          <w:rFonts w:ascii="Consolas" w:eastAsia="Times New Roman" w:hAnsi="Consolas" w:cs="Times New Roman"/>
          <w:color w:val="BBBEBF"/>
          <w:kern w:val="0"/>
          <w:sz w:val="21"/>
          <w:szCs w:val="21"/>
          <w14:ligatures w14:val="none"/>
        </w:rPr>
        <w:t xml:space="preserve"> {</w:t>
      </w:r>
    </w:p>
    <w:p w14:paraId="38541F10"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"num_queries"</w:t>
      </w: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"ten"</w:t>
      </w:r>
      <w:r w:rsidRPr="00D70450">
        <w:rPr>
          <w:rFonts w:ascii="Consolas" w:eastAsia="Times New Roman" w:hAnsi="Consolas" w:cs="Times New Roman"/>
          <w:color w:val="BBBEBF"/>
          <w:kern w:val="0"/>
          <w:sz w:val="21"/>
          <w:szCs w:val="21"/>
          <w14:ligatures w14:val="none"/>
        </w:rPr>
        <w:t>,</w:t>
      </w:r>
    </w:p>
    <w:p w14:paraId="0E3889B3"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"papers_per_page"</w:t>
      </w: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"5"</w:t>
      </w:r>
      <w:r w:rsidRPr="00D70450">
        <w:rPr>
          <w:rFonts w:ascii="Consolas" w:eastAsia="Times New Roman" w:hAnsi="Consolas" w:cs="Times New Roman"/>
          <w:color w:val="BBBEBF"/>
          <w:kern w:val="0"/>
          <w:sz w:val="21"/>
          <w:szCs w:val="21"/>
          <w14:ligatures w14:val="none"/>
        </w:rPr>
        <w:t>,</w:t>
      </w:r>
    </w:p>
    <w:p w14:paraId="2A07462F"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"ranking_by_relevance"</w:t>
      </w: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569CD6"/>
          <w:kern w:val="0"/>
          <w:sz w:val="21"/>
          <w:szCs w:val="21"/>
          <w14:ligatures w14:val="none"/>
        </w:rPr>
        <w:t>False</w:t>
      </w:r>
      <w:r w:rsidRPr="00D70450">
        <w:rPr>
          <w:rFonts w:ascii="Consolas" w:eastAsia="Times New Roman" w:hAnsi="Consolas" w:cs="Times New Roman"/>
          <w:color w:val="BBBEBF"/>
          <w:kern w:val="0"/>
          <w:sz w:val="21"/>
          <w:szCs w:val="21"/>
          <w14:ligatures w14:val="none"/>
        </w:rPr>
        <w:t>,</w:t>
      </w:r>
    </w:p>
    <w:p w14:paraId="741C4EB7"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"num_chunks"</w:t>
      </w: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B5CEA8"/>
          <w:kern w:val="0"/>
          <w:sz w:val="21"/>
          <w:szCs w:val="21"/>
          <w14:ligatures w14:val="none"/>
        </w:rPr>
        <w:t>1000</w:t>
      </w:r>
      <w:r w:rsidRPr="00D70450">
        <w:rPr>
          <w:rFonts w:ascii="Consolas" w:eastAsia="Times New Roman" w:hAnsi="Consolas" w:cs="Times New Roman"/>
          <w:color w:val="BBBEBF"/>
          <w:kern w:val="0"/>
          <w:sz w:val="21"/>
          <w:szCs w:val="21"/>
          <w14:ligatures w14:val="none"/>
        </w:rPr>
        <w:t>,</w:t>
      </w:r>
    </w:p>
    <w:p w14:paraId="7D04B3EB"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"retriever_type"</w:t>
      </w: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"semantic search"</w:t>
      </w:r>
      <w:r w:rsidRPr="00D70450">
        <w:rPr>
          <w:rFonts w:ascii="Consolas" w:eastAsia="Times New Roman" w:hAnsi="Consolas" w:cs="Times New Roman"/>
          <w:color w:val="BBBEBF"/>
          <w:kern w:val="0"/>
          <w:sz w:val="21"/>
          <w:szCs w:val="21"/>
          <w14:ligatures w14:val="none"/>
        </w:rPr>
        <w:t>,</w:t>
      </w:r>
    </w:p>
    <w:p w14:paraId="38773EE0"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A5D6FF"/>
          <w:kern w:val="0"/>
          <w:sz w:val="21"/>
          <w:szCs w:val="21"/>
          <w14:ligatures w14:val="none"/>
        </w:rPr>
        <w:t>"assess_count"</w:t>
      </w:r>
      <w:r w:rsidRPr="00D70450">
        <w:rPr>
          <w:rFonts w:ascii="Consolas" w:eastAsia="Times New Roman" w:hAnsi="Consolas" w:cs="Times New Roman"/>
          <w:color w:val="BBBEBF"/>
          <w:kern w:val="0"/>
          <w:sz w:val="21"/>
          <w:szCs w:val="21"/>
          <w14:ligatures w14:val="none"/>
        </w:rPr>
        <w:t xml:space="preserve">: </w:t>
      </w:r>
      <w:r w:rsidRPr="00D70450">
        <w:rPr>
          <w:rFonts w:ascii="Consolas" w:eastAsia="Times New Roman" w:hAnsi="Consolas" w:cs="Times New Roman"/>
          <w:color w:val="B5CEA8"/>
          <w:kern w:val="0"/>
          <w:sz w:val="21"/>
          <w:szCs w:val="21"/>
          <w14:ligatures w14:val="none"/>
        </w:rPr>
        <w:t>1</w:t>
      </w:r>
    </w:p>
    <w:p w14:paraId="51B3DEA2" w14:textId="77777777" w:rsidR="00D70450" w:rsidRPr="00D70450" w:rsidRDefault="00D70450" w:rsidP="00D70450">
      <w:pPr>
        <w:shd w:val="clear" w:color="auto" w:fill="121314"/>
        <w:spacing w:after="0" w:line="285" w:lineRule="atLeast"/>
        <w:rPr>
          <w:rFonts w:ascii="Consolas" w:eastAsia="Times New Roman" w:hAnsi="Consolas" w:cs="Times New Roman"/>
          <w:color w:val="BBBEBF"/>
          <w:kern w:val="0"/>
          <w:sz w:val="21"/>
          <w:szCs w:val="21"/>
          <w14:ligatures w14:val="none"/>
        </w:rPr>
      </w:pPr>
      <w:r w:rsidRPr="00D70450">
        <w:rPr>
          <w:rFonts w:ascii="Consolas" w:eastAsia="Times New Roman" w:hAnsi="Consolas" w:cs="Times New Roman"/>
          <w:color w:val="BBBEBF"/>
          <w:kern w:val="0"/>
          <w:sz w:val="21"/>
          <w:szCs w:val="21"/>
          <w14:ligatures w14:val="none"/>
        </w:rPr>
        <w:t>    }</w:t>
      </w:r>
    </w:p>
    <w:p w14:paraId="498A1976" w14:textId="77777777" w:rsidR="00D70450" w:rsidRDefault="00D70450" w:rsidP="00D70450">
      <w:pPr>
        <w:rPr>
          <w:rFonts w:ascii="Century Gothic" w:hAnsi="Century Gothic"/>
        </w:rPr>
      </w:pPr>
    </w:p>
    <w:p w14:paraId="6F203296" w14:textId="223D5312" w:rsidR="00D70450" w:rsidRDefault="00D70450" w:rsidP="00D70450">
      <w:pPr>
        <w:rPr>
          <w:rFonts w:ascii="Century Gothic" w:hAnsi="Century Gothic"/>
        </w:rPr>
      </w:pPr>
      <w:r>
        <w:rPr>
          <w:rFonts w:ascii="Century Gothic" w:hAnsi="Century Gothic"/>
        </w:rPr>
        <w:t xml:space="preserve">The free credits for the </w:t>
      </w:r>
      <w:r w:rsidR="00E92A62">
        <w:rPr>
          <w:rFonts w:ascii="Century Gothic" w:hAnsi="Century Gothic"/>
        </w:rPr>
        <w:t>hugging face</w:t>
      </w:r>
      <w:r>
        <w:rPr>
          <w:rFonts w:ascii="Century Gothic" w:hAnsi="Century Gothic"/>
        </w:rPr>
        <w:t xml:space="preserve"> have been exhausted. It is a good thing they were exhausted before testing started.</w:t>
      </w:r>
    </w:p>
    <w:p w14:paraId="42A0800F" w14:textId="214C9240" w:rsidR="00D70450" w:rsidRPr="00DC575A" w:rsidRDefault="00D875F7" w:rsidP="00D70450">
      <w:pPr>
        <w:rPr>
          <w:rFonts w:ascii="Century Gothic" w:hAnsi="Century Gothic"/>
        </w:rPr>
      </w:pPr>
      <w:r>
        <w:rPr>
          <w:rFonts w:ascii="Century Gothic" w:hAnsi="Century Gothic"/>
        </w:rPr>
        <w:t xml:space="preserve">A new library has been selected to get free models, Open Router. Currently, the new model is being adjusted to the pipeline. The model being used is Google Gemma. </w:t>
      </w:r>
      <w:r w:rsidR="00885D14">
        <w:rPr>
          <w:rFonts w:ascii="Century Gothic" w:hAnsi="Century Gothic"/>
        </w:rPr>
        <w:t>It has too narrow a context window. I can only retrieve a single chunk for each query.</w:t>
      </w:r>
      <w:r w:rsidR="00FE47AC">
        <w:rPr>
          <w:rFonts w:ascii="Century Gothic" w:hAnsi="Century Gothic"/>
        </w:rPr>
        <w:t xml:space="preserve"> Need to select another model.</w:t>
      </w:r>
    </w:p>
    <w:p w14:paraId="0CAC3C4C" w14:textId="71EE1428" w:rsidR="0034630F" w:rsidRDefault="001659CC" w:rsidP="0034630F">
      <w:pPr>
        <w:rPr>
          <w:rFonts w:ascii="Century Gothic" w:hAnsi="Century Gothic"/>
          <w:sz w:val="32"/>
          <w:szCs w:val="32"/>
        </w:rPr>
      </w:pPr>
      <w:r>
        <w:rPr>
          <w:rFonts w:ascii="Century Gothic" w:hAnsi="Century Gothic"/>
          <w:sz w:val="32"/>
          <w:szCs w:val="32"/>
        </w:rPr>
        <w:t>Breakdown of each agent:</w:t>
      </w:r>
    </w:p>
    <w:p w14:paraId="648C7976" w14:textId="2DC4AE54" w:rsidR="001659CC" w:rsidRDefault="001659CC" w:rsidP="0034630F">
      <w:pPr>
        <w:rPr>
          <w:rFonts w:ascii="Century Gothic" w:hAnsi="Century Gothic"/>
          <w:sz w:val="32"/>
          <w:szCs w:val="32"/>
        </w:rPr>
      </w:pPr>
      <w:r>
        <w:rPr>
          <w:rFonts w:ascii="Century Gothic" w:hAnsi="Century Gothic"/>
          <w:sz w:val="32"/>
          <w:szCs w:val="32"/>
        </w:rPr>
        <w:t>The Researcher:</w:t>
      </w:r>
    </w:p>
    <w:p w14:paraId="2BAD72D7" w14:textId="3F36B7DB" w:rsidR="001659CC" w:rsidRDefault="001659CC" w:rsidP="0034630F">
      <w:pPr>
        <w:rPr>
          <w:rFonts w:ascii="Century Gothic" w:hAnsi="Century Gothic"/>
        </w:rPr>
      </w:pPr>
      <w:r>
        <w:rPr>
          <w:rFonts w:ascii="Century Gothic" w:hAnsi="Century Gothic"/>
        </w:rPr>
        <w:t>Here are the responsibilities of the Researcher listed.</w:t>
      </w:r>
      <w:r w:rsidR="00AB3A7E">
        <w:rPr>
          <w:rFonts w:ascii="Century Gothic" w:hAnsi="Century Gothic"/>
        </w:rPr>
        <w:t xml:space="preserve"> </w:t>
      </w:r>
      <w:r w:rsidR="00A30160">
        <w:rPr>
          <w:rFonts w:ascii="Century Gothic" w:hAnsi="Century Gothic"/>
        </w:rPr>
        <w:t xml:space="preserve">It will use an LLM call to convert the user query into suitable search strings. </w:t>
      </w:r>
      <w:r w:rsidR="00AB3A7E">
        <w:rPr>
          <w:rFonts w:ascii="Century Gothic" w:hAnsi="Century Gothic"/>
        </w:rPr>
        <w:t xml:space="preserve">It will </w:t>
      </w:r>
      <w:r w:rsidR="00A30160">
        <w:rPr>
          <w:rFonts w:ascii="Century Gothic" w:hAnsi="Century Gothic"/>
        </w:rPr>
        <w:t>then</w:t>
      </w:r>
      <w:r w:rsidR="00AB3A7E">
        <w:rPr>
          <w:rFonts w:ascii="Century Gothic" w:hAnsi="Century Gothic"/>
        </w:rPr>
        <w:t xml:space="preserve"> use the arXiv API to </w:t>
      </w:r>
      <w:r w:rsidR="00AB3A7E">
        <w:rPr>
          <w:rFonts w:ascii="Century Gothic" w:hAnsi="Century Gothic"/>
        </w:rPr>
        <w:lastRenderedPageBreak/>
        <w:t xml:space="preserve">get </w:t>
      </w:r>
      <w:r w:rsidR="002B61FD">
        <w:rPr>
          <w:rFonts w:ascii="Century Gothic" w:hAnsi="Century Gothic"/>
        </w:rPr>
        <w:t xml:space="preserve">the XML of the </w:t>
      </w:r>
      <w:r w:rsidR="00AB3A7E">
        <w:rPr>
          <w:rFonts w:ascii="Century Gothic" w:hAnsi="Century Gothic"/>
        </w:rPr>
        <w:t xml:space="preserve">research papers about the </w:t>
      </w:r>
      <w:r w:rsidR="00A30160">
        <w:rPr>
          <w:rFonts w:ascii="Century Gothic" w:hAnsi="Century Gothic"/>
        </w:rPr>
        <w:t>search strings</w:t>
      </w:r>
      <w:r>
        <w:rPr>
          <w:rFonts w:ascii="Century Gothic" w:hAnsi="Century Gothic"/>
        </w:rPr>
        <w:t xml:space="preserve">. </w:t>
      </w:r>
      <w:r w:rsidR="002B61FD">
        <w:rPr>
          <w:rFonts w:ascii="Century Gothic" w:hAnsi="Century Gothic"/>
        </w:rPr>
        <w:t xml:space="preserve">Three papers from five search queries each makes fifteen research papers in total. </w:t>
      </w:r>
      <w:r>
        <w:rPr>
          <w:rFonts w:ascii="Century Gothic" w:hAnsi="Century Gothic"/>
        </w:rPr>
        <w:t xml:space="preserve">It will </w:t>
      </w:r>
      <w:r w:rsidR="00AB3A7E">
        <w:rPr>
          <w:rFonts w:ascii="Century Gothic" w:hAnsi="Century Gothic"/>
        </w:rPr>
        <w:t>get</w:t>
      </w:r>
      <w:r>
        <w:rPr>
          <w:rFonts w:ascii="Century Gothic" w:hAnsi="Century Gothic"/>
        </w:rPr>
        <w:t xml:space="preserve"> the research papers </w:t>
      </w:r>
      <w:r w:rsidR="002B61FD">
        <w:rPr>
          <w:rFonts w:ascii="Century Gothic" w:hAnsi="Century Gothic"/>
        </w:rPr>
        <w:t>from the links in pdf format</w:t>
      </w:r>
      <w:r w:rsidR="00B31E55">
        <w:rPr>
          <w:rFonts w:ascii="Century Gothic" w:hAnsi="Century Gothic"/>
        </w:rPr>
        <w:t xml:space="preserve"> and forward them to the Knowledge Base Manager.</w:t>
      </w:r>
    </w:p>
    <w:p w14:paraId="05B6692B" w14:textId="3BB9D748" w:rsidR="00E571F5" w:rsidRDefault="00E571F5" w:rsidP="0034630F">
      <w:pPr>
        <w:rPr>
          <w:rFonts w:ascii="Century Gothic" w:hAnsi="Century Gothic"/>
        </w:rPr>
      </w:pPr>
      <w:r>
        <w:rPr>
          <w:rFonts w:ascii="Century Gothic" w:hAnsi="Century Gothic"/>
        </w:rPr>
        <w:t>Note that only a few of the pdfs queried from the API will have a pdf URL. Most of them will contain “null”. Moreover, even fewer of these will be downloadable pdfs. Most will just be webpages, others will have bot protection. Out of the 35 pdfs being queried for a particular query, we get only six downloadable pdfs.</w:t>
      </w:r>
    </w:p>
    <w:p w14:paraId="766E121C" w14:textId="60011BC8" w:rsidR="00C164BF" w:rsidRDefault="002B61FD" w:rsidP="0034630F">
      <w:pPr>
        <w:rPr>
          <w:rFonts w:ascii="Century Gothic" w:hAnsi="Century Gothic"/>
        </w:rPr>
      </w:pPr>
      <w:hyperlink r:id="rId5" w:history="1">
        <w:r w:rsidRPr="00492588">
          <w:rPr>
            <w:rStyle w:val="Hyperlink"/>
            <w:rFonts w:ascii="Century Gothic" w:hAnsi="Century Gothic"/>
          </w:rPr>
          <w:t>https://machinelearningplus.com/gen-ai/langgraph-project-autonomous-web-scraping-analysis/</w:t>
        </w:r>
      </w:hyperlink>
    </w:p>
    <w:p w14:paraId="3B35AE76" w14:textId="27BC0828" w:rsidR="005C66CF" w:rsidRDefault="005C66CF" w:rsidP="0034630F">
      <w:pPr>
        <w:rPr>
          <w:rFonts w:ascii="Century Gothic" w:hAnsi="Century Gothic"/>
        </w:rPr>
      </w:pPr>
      <w:r>
        <w:rPr>
          <w:rFonts w:ascii="Century Gothic" w:hAnsi="Century Gothic"/>
        </w:rPr>
        <w:t xml:space="preserve">Open Alex API Key: </w:t>
      </w:r>
      <w:r w:rsidRPr="005C66CF">
        <w:rPr>
          <w:rFonts w:ascii="Century Gothic" w:hAnsi="Century Gothic"/>
        </w:rPr>
        <w:t>bhxxpyMQdDYpnQkDjHn4cc</w:t>
      </w:r>
    </w:p>
    <w:p w14:paraId="795FD739" w14:textId="3985F477" w:rsidR="00FF47AA" w:rsidRDefault="00FF47AA" w:rsidP="0034630F">
      <w:pPr>
        <w:rPr>
          <w:rFonts w:ascii="Century Gothic" w:hAnsi="Century Gothic"/>
        </w:rPr>
      </w:pPr>
      <w:r>
        <w:rPr>
          <w:rFonts w:ascii="Century Gothic" w:hAnsi="Century Gothic"/>
        </w:rPr>
        <w:t xml:space="preserve">Open Router API Key: </w:t>
      </w:r>
      <w:r w:rsidRPr="00FF47AA">
        <w:rPr>
          <w:rFonts w:ascii="Century Gothic" w:hAnsi="Century Gothic"/>
        </w:rPr>
        <w:t>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</w:t>
      </w:r>
    </w:p>
    <w:p w14:paraId="5D17858D" w14:textId="1CC2E93B" w:rsidR="00E37E79" w:rsidRDefault="00E37E79" w:rsidP="0034630F">
      <w:pPr>
        <w:rPr>
          <w:rFonts w:ascii="Century Gothic" w:hAnsi="Century Gothic"/>
        </w:rPr>
      </w:pPr>
      <w:r>
        <w:rPr>
          <w:rFonts w:ascii="Century Gothic" w:hAnsi="Century Gothic"/>
        </w:rPr>
        <w:t>The last step should be broken down into multiple ones.</w:t>
      </w:r>
    </w:p>
    <w:p w14:paraId="125DF50E" w14:textId="77777777" w:rsidR="00FC2B9A" w:rsidRPr="0034630F" w:rsidRDefault="00FC2B9A" w:rsidP="0034630F">
      <w:pPr>
        <w:rPr>
          <w:rFonts w:ascii="Century Gothic" w:hAnsi="Century Gothic"/>
        </w:rPr>
      </w:pPr>
    </w:p>
    <w:sectPr w:rsidR="00FC2B9A" w:rsidRPr="00346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35F9"/>
    <w:multiLevelType w:val="hybridMultilevel"/>
    <w:tmpl w:val="1662E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15CD4"/>
    <w:multiLevelType w:val="hybridMultilevel"/>
    <w:tmpl w:val="D43C8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5972F2"/>
    <w:multiLevelType w:val="hybridMultilevel"/>
    <w:tmpl w:val="EF46E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90807"/>
    <w:multiLevelType w:val="hybridMultilevel"/>
    <w:tmpl w:val="A4BA0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282FF3"/>
    <w:multiLevelType w:val="hybridMultilevel"/>
    <w:tmpl w:val="70EEB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0671065">
    <w:abstractNumId w:val="4"/>
  </w:num>
  <w:num w:numId="2" w16cid:durableId="1646931288">
    <w:abstractNumId w:val="1"/>
  </w:num>
  <w:num w:numId="3" w16cid:durableId="558515102">
    <w:abstractNumId w:val="2"/>
  </w:num>
  <w:num w:numId="4" w16cid:durableId="831681770">
    <w:abstractNumId w:val="0"/>
  </w:num>
  <w:num w:numId="5" w16cid:durableId="1930890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0F"/>
    <w:rsid w:val="00042041"/>
    <w:rsid w:val="0007111B"/>
    <w:rsid w:val="000F3429"/>
    <w:rsid w:val="00133FBD"/>
    <w:rsid w:val="001659CC"/>
    <w:rsid w:val="0017236F"/>
    <w:rsid w:val="00186488"/>
    <w:rsid w:val="0020024F"/>
    <w:rsid w:val="002217D3"/>
    <w:rsid w:val="002A407E"/>
    <w:rsid w:val="002B38F3"/>
    <w:rsid w:val="002B61FD"/>
    <w:rsid w:val="00324D4B"/>
    <w:rsid w:val="00327AFF"/>
    <w:rsid w:val="00335ADF"/>
    <w:rsid w:val="0034630F"/>
    <w:rsid w:val="00374412"/>
    <w:rsid w:val="003D423D"/>
    <w:rsid w:val="00405D56"/>
    <w:rsid w:val="00413EB9"/>
    <w:rsid w:val="00435589"/>
    <w:rsid w:val="00457D12"/>
    <w:rsid w:val="00533DE0"/>
    <w:rsid w:val="005C66CF"/>
    <w:rsid w:val="00612C96"/>
    <w:rsid w:val="006A5D73"/>
    <w:rsid w:val="006C6208"/>
    <w:rsid w:val="00742FBE"/>
    <w:rsid w:val="00860A6B"/>
    <w:rsid w:val="00885D14"/>
    <w:rsid w:val="00892399"/>
    <w:rsid w:val="008B19C6"/>
    <w:rsid w:val="009D6DBB"/>
    <w:rsid w:val="00A30160"/>
    <w:rsid w:val="00A4205C"/>
    <w:rsid w:val="00A84CB4"/>
    <w:rsid w:val="00AB3A7E"/>
    <w:rsid w:val="00B12B70"/>
    <w:rsid w:val="00B31E55"/>
    <w:rsid w:val="00BD5AE2"/>
    <w:rsid w:val="00BF534E"/>
    <w:rsid w:val="00C164BF"/>
    <w:rsid w:val="00C857A9"/>
    <w:rsid w:val="00CD5E9A"/>
    <w:rsid w:val="00D430E1"/>
    <w:rsid w:val="00D47383"/>
    <w:rsid w:val="00D57508"/>
    <w:rsid w:val="00D70450"/>
    <w:rsid w:val="00D875F7"/>
    <w:rsid w:val="00DC575A"/>
    <w:rsid w:val="00E37E79"/>
    <w:rsid w:val="00E571F5"/>
    <w:rsid w:val="00E92A62"/>
    <w:rsid w:val="00F12BBB"/>
    <w:rsid w:val="00F167C4"/>
    <w:rsid w:val="00F726CE"/>
    <w:rsid w:val="00FC2B9A"/>
    <w:rsid w:val="00FE0DE6"/>
    <w:rsid w:val="00FE47AC"/>
    <w:rsid w:val="00FF47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2CCC7"/>
  <w15:chartTrackingRefBased/>
  <w15:docId w15:val="{681195DF-A8AA-40CC-90FA-2CBECBC7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30F"/>
    <w:rPr>
      <w:rFonts w:eastAsiaTheme="majorEastAsia" w:cstheme="majorBidi"/>
      <w:color w:val="272727" w:themeColor="text1" w:themeTint="D8"/>
    </w:rPr>
  </w:style>
  <w:style w:type="paragraph" w:styleId="Title">
    <w:name w:val="Title"/>
    <w:basedOn w:val="Normal"/>
    <w:next w:val="Normal"/>
    <w:link w:val="TitleChar"/>
    <w:uiPriority w:val="10"/>
    <w:qFormat/>
    <w:rsid w:val="00346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30F"/>
    <w:pPr>
      <w:spacing w:before="160"/>
      <w:jc w:val="center"/>
    </w:pPr>
    <w:rPr>
      <w:i/>
      <w:iCs/>
      <w:color w:val="404040" w:themeColor="text1" w:themeTint="BF"/>
    </w:rPr>
  </w:style>
  <w:style w:type="character" w:customStyle="1" w:styleId="QuoteChar">
    <w:name w:val="Quote Char"/>
    <w:basedOn w:val="DefaultParagraphFont"/>
    <w:link w:val="Quote"/>
    <w:uiPriority w:val="29"/>
    <w:rsid w:val="0034630F"/>
    <w:rPr>
      <w:i/>
      <w:iCs/>
      <w:color w:val="404040" w:themeColor="text1" w:themeTint="BF"/>
    </w:rPr>
  </w:style>
  <w:style w:type="paragraph" w:styleId="ListParagraph">
    <w:name w:val="List Paragraph"/>
    <w:basedOn w:val="Normal"/>
    <w:uiPriority w:val="34"/>
    <w:qFormat/>
    <w:rsid w:val="0034630F"/>
    <w:pPr>
      <w:ind w:left="720"/>
      <w:contextualSpacing/>
    </w:pPr>
  </w:style>
  <w:style w:type="character" w:styleId="IntenseEmphasis">
    <w:name w:val="Intense Emphasis"/>
    <w:basedOn w:val="DefaultParagraphFont"/>
    <w:uiPriority w:val="21"/>
    <w:qFormat/>
    <w:rsid w:val="0034630F"/>
    <w:rPr>
      <w:i/>
      <w:iCs/>
      <w:color w:val="0F4761" w:themeColor="accent1" w:themeShade="BF"/>
    </w:rPr>
  </w:style>
  <w:style w:type="paragraph" w:styleId="IntenseQuote">
    <w:name w:val="Intense Quote"/>
    <w:basedOn w:val="Normal"/>
    <w:next w:val="Normal"/>
    <w:link w:val="IntenseQuoteChar"/>
    <w:uiPriority w:val="30"/>
    <w:qFormat/>
    <w:rsid w:val="00346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30F"/>
    <w:rPr>
      <w:i/>
      <w:iCs/>
      <w:color w:val="0F4761" w:themeColor="accent1" w:themeShade="BF"/>
    </w:rPr>
  </w:style>
  <w:style w:type="character" w:styleId="IntenseReference">
    <w:name w:val="Intense Reference"/>
    <w:basedOn w:val="DefaultParagraphFont"/>
    <w:uiPriority w:val="32"/>
    <w:qFormat/>
    <w:rsid w:val="0034630F"/>
    <w:rPr>
      <w:b/>
      <w:bCs/>
      <w:smallCaps/>
      <w:color w:val="0F4761" w:themeColor="accent1" w:themeShade="BF"/>
      <w:spacing w:val="5"/>
    </w:rPr>
  </w:style>
  <w:style w:type="character" w:styleId="Hyperlink">
    <w:name w:val="Hyperlink"/>
    <w:basedOn w:val="DefaultParagraphFont"/>
    <w:uiPriority w:val="99"/>
    <w:unhideWhenUsed/>
    <w:rsid w:val="002B61FD"/>
    <w:rPr>
      <w:color w:val="467886" w:themeColor="hyperlink"/>
      <w:u w:val="single"/>
    </w:rPr>
  </w:style>
  <w:style w:type="character" w:styleId="UnresolvedMention">
    <w:name w:val="Unresolved Mention"/>
    <w:basedOn w:val="DefaultParagraphFont"/>
    <w:uiPriority w:val="99"/>
    <w:semiHidden/>
    <w:unhideWhenUsed/>
    <w:rsid w:val="002B6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chinelearningplus.com/gen-ai/langgraph-project-autonomous-web-scraping-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2692</TotalTime>
  <Pages>5</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Zaynab Khan</dc:creator>
  <cp:keywords/>
  <dc:description/>
  <cp:lastModifiedBy>Zaynab Khan</cp:lastModifiedBy>
  <cp:revision>36</cp:revision>
  <dcterms:created xsi:type="dcterms:W3CDTF">2026-06-20T09:53:00Z</dcterms:created>
  <dcterms:modified xsi:type="dcterms:W3CDTF">2026-07-01T05:55:00Z</dcterms:modified>
</cp:coreProperties>
</file>