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Amirsaid Samigjanov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http://127.0.0.1:8000/detail-paper/20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3" name="officeArt object" descr="Picture 1"/>
            <wp:cNvGraphicFramePr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4" name="officeArt object" descr="pasted-movie.png"/>
            <wp:cNvGraphicFramePr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Amirsaid Samigjanov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http://127.0.0.1:8000/detail-paper/18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5" name="officeArt object" descr="Picture 1"/>
            <wp:cNvGraphicFramePr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6" name="officeArt object" descr="pasted-movie.png"/>
            <wp:cNvGraphicFramePr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{{publisher_name}}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Vol.{{num_years}} | No.{{num_month}} | {{current_year}}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{{submitted_time}}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{{accepted_time}}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{{published_time}}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{{licence_url}}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