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DE3B7">
      <w:pPr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梦幻消除战体验报告</w:t>
      </w:r>
    </w:p>
    <w:p w14:paraId="0664BB28">
      <w:pPr>
        <w:numPr>
          <w:ilvl w:val="0"/>
          <w:numId w:val="1"/>
        </w:numPr>
        <w:spacing w:line="400" w:lineRule="exac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游戏总览</w:t>
      </w:r>
    </w:p>
    <w:p w14:paraId="72937EE3">
      <w:pPr>
        <w:spacing w:line="400" w:lineRule="exact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1.1游戏信息</w:t>
      </w:r>
    </w:p>
    <w:p w14:paraId="2F67A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中文名称：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梦幻消除战</w:t>
      </w:r>
    </w:p>
    <w:p w14:paraId="77575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开发商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：上海番糖网络科技有限公司</w:t>
      </w:r>
    </w:p>
    <w:p w14:paraId="2D3FF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发行商/运营商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：喜扑游戏（海外发行）</w:t>
      </w:r>
    </w:p>
    <w:p w14:paraId="77A6F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游戏类型：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古风题材Merge-2（二合）经营手游</w:t>
      </w:r>
    </w:p>
    <w:p w14:paraId="02C82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平台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：Android/iOS</w:t>
      </w:r>
    </w:p>
    <w:p w14:paraId="160AF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游戏状态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：已上线</w:t>
      </w:r>
    </w:p>
    <w:p w14:paraId="2225C694">
      <w:pPr>
        <w:spacing w:line="400" w:lineRule="exact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1.2产品定位</w:t>
      </w:r>
    </w:p>
    <w:p w14:paraId="3558D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《梦幻消除战》以Merge-2（二合）为核心玩法，融合古风茶楼经营与重生叙事剧情，核心定位为女性向休闲游戏，目标受众为喜爱古风题材、沉浸式剧情与轻度经营玩法的女性玩家。在二合品类中，这种“古风题材+重生叙事+经营养成”的玩法组合具有差异化竞争力</w:t>
      </w:r>
    </w:p>
    <w:p w14:paraId="4718BCD1">
      <w:pPr>
        <w:spacing w:line="400" w:lineRule="exact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1.3美术风格</w:t>
      </w:r>
    </w:p>
    <w:p w14:paraId="0C116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游戏采用唯美古风治愈画风，角色立绘分为正常比例和Q版两套。正常比例用于剧情对话，体现人物气质；Q版用于茶楼界面和系统动画，增加轻松可爱的氛围。茶楼、庭院、家具均为唐宋风格设计，配色淡雅，整体美术视觉在同类古风合成游戏中具有较高的辨识度。</w:t>
      </w:r>
    </w:p>
    <w:p w14:paraId="071E32D0">
      <w:pPr>
        <w:spacing w:line="400" w:lineRule="exact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1.4商业化设计</w:t>
      </w:r>
    </w:p>
    <w:p w14:paraId="0ADFA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游戏的商业化以</w:t>
      </w:r>
      <w: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  <w:t>IAP（应用内购买）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与</w:t>
      </w:r>
      <w: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  <w:t>IAA（广告变现）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相结合的模式进行：</w:t>
      </w:r>
    </w:p>
    <w:p w14:paraId="27051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  <w:t>体力系统：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每次合成都消耗体力，体力自然恢复速度慢，玩家可通过钻石购买或观看广告加速恢复，形成商业化与体验的平衡点。</w:t>
      </w:r>
    </w:p>
    <w:p w14:paraId="06521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  <w:t>限定道具：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特殊茶点、高级合成材料等可通过内购获得。</w:t>
      </w:r>
    </w:p>
    <w:p w14:paraId="2A62FE2E">
      <w:pPr>
        <w:numPr>
          <w:ilvl w:val="0"/>
          <w:numId w:val="1"/>
        </w:numPr>
        <w:spacing w:line="400" w:lineRule="exac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市场背景</w:t>
      </w:r>
    </w:p>
    <w:p w14:paraId="42E953BC">
      <w:pPr>
        <w:spacing w:line="400" w:lineRule="exact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2025年，</w:t>
      </w:r>
      <w:r>
        <w:rPr>
          <w:rFonts w:ascii="宋体" w:hAnsi="宋体" w:eastAsia="宋体"/>
          <w:szCs w:val="21"/>
        </w:rPr>
        <w:t>合成类手游赛道增长显著，全球市场规模同比增长95%，达到24亿美元。全球休闲游戏市场在2025年交出「下载量突破97亿次、应用内购（IAP）收入达100亿美元、同比大涨14%」的亮眼成绩单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其中，二消合成贡献了休闲游戏品类近60%的同比收入增量，而剩下40%的增长红利，则被排序（Sort）、螺丝（Screw）、方块（Block）三大垂直细分赛道牢牢占据。它们以爆发式的增长势头，从老牌巨头手中抢下市场份额，彻底重构了休闲游戏的行业格局。</w:t>
      </w:r>
      <w:r>
        <w:rPr>
          <w:rFonts w:hint="eastAsia" w:ascii="宋体" w:hAnsi="宋体" w:eastAsia="宋体"/>
          <w:szCs w:val="21"/>
        </w:rPr>
        <w:t>由此可见二合游戏在游戏市场的重要性。（数据来源于快出海，新华财经等）</w:t>
      </w:r>
    </w:p>
    <w:p w14:paraId="2DF056E9">
      <w:pPr>
        <w:numPr>
          <w:ilvl w:val="0"/>
          <w:numId w:val="1"/>
        </w:numPr>
        <w:spacing w:line="400" w:lineRule="exac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游戏特色亮点分析</w:t>
      </w:r>
    </w:p>
    <w:p w14:paraId="3DAAB10C">
      <w:pPr>
        <w:spacing w:line="400" w:lineRule="exact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4"/>
        </w:rPr>
        <w:t>.1古风美术与沉浸感营造</w:t>
      </w:r>
    </w:p>
    <w:p w14:paraId="03295CB2">
      <w:pPr>
        <w:spacing w:line="400" w:lineRule="exact"/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两套人物立绘，分别是正比和Q版；</w:t>
      </w:r>
      <w:r>
        <w:rPr>
          <w:rFonts w:ascii="宋体" w:hAnsi="宋体" w:eastAsia="宋体"/>
          <w:szCs w:val="21"/>
        </w:rPr>
        <w:t>正常比例用在剧情对话里，看起来精致有气质；Q版出现在茶楼界面和小动画里，很可爱。这种分开画的细节挺有新意，不是那种偷懒只做一套的。</w:t>
      </w:r>
    </w:p>
    <w:p w14:paraId="64D5D222">
      <w:pPr>
        <w:spacing w:line="400" w:lineRule="exact"/>
        <w:ind w:firstLine="420" w:firstLineChars="20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整体的古风画面也很舒服，茶楼、庭院、家具都是唐宋风格，配色淡雅不刺眼。虽然算不上顶级大作，但看着不廉价。角色立绘的服饰、发型也都有古韵，对喜欢古风题材的玩家来说，第一眼就能留住人。</w:t>
      </w:r>
    </w:p>
    <w:p w14:paraId="6F9E3C03">
      <w:pPr>
        <w:spacing w:line="400" w:lineRule="exac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4"/>
        </w:rPr>
        <w:t>.2养成与装修经营</w:t>
      </w:r>
    </w:p>
    <w:p w14:paraId="0729CC0D">
      <w:pPr>
        <w:spacing w:line="400" w:lineRule="exact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家具风格进行自由搭配，同时进行多区域升级，看着自己的茶楼逐渐扩大，满足玩家成就感，</w:t>
      </w:r>
      <w:r>
        <w:rPr>
          <w:rFonts w:ascii="宋体" w:hAnsi="宋体" w:eastAsia="宋体"/>
          <w:szCs w:val="21"/>
        </w:rPr>
        <w:t>这种“多区域同步成长”的设计，让</w:t>
      </w:r>
      <w:r>
        <w:rPr>
          <w:rFonts w:hint="eastAsia" w:ascii="宋体" w:hAnsi="宋体" w:eastAsia="宋体"/>
          <w:szCs w:val="21"/>
        </w:rPr>
        <w:t>玩家</w:t>
      </w:r>
      <w:r>
        <w:rPr>
          <w:rFonts w:ascii="宋体" w:hAnsi="宋体" w:eastAsia="宋体"/>
          <w:szCs w:val="21"/>
        </w:rPr>
        <w:t>感觉自己的茶楼是真的在扩大、在变好，而不是只换一张背景图。</w:t>
      </w:r>
    </w:p>
    <w:p w14:paraId="61D88646">
      <w:pPr>
        <w:spacing w:line="400" w:lineRule="exac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4"/>
        </w:rPr>
        <w:t>.3合成玩法体验感</w:t>
      </w:r>
    </w:p>
    <w:p w14:paraId="4003D684">
      <w:pPr>
        <w:spacing w:line="400" w:lineRule="exact"/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连续点击增强玩家爽感，同时设置超长合成链路；每一次合成都可以获得即时视觉反馈；</w:t>
      </w:r>
    </w:p>
    <w:p w14:paraId="1B712BBD">
      <w:pPr>
        <w:spacing w:line="400" w:lineRule="exac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24"/>
        </w:rPr>
        <w:t>.4随机产出高等级物品</w:t>
      </w:r>
    </w:p>
    <w:p w14:paraId="58D01F7F">
      <w:pPr>
        <w:spacing w:line="400" w:lineRule="exact"/>
        <w:ind w:firstLine="420" w:firstLineChars="200"/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这种随机惊喜让重复的刷关不会太枯燥，偶尔欧一下会开心很久。虽然也有人说概率不高，但我觉得这种“不确定的甜头”恰恰是让人想继续玩的原</w:t>
      </w:r>
      <w:r>
        <w:rPr>
          <w:rFonts w:hint="eastAsia" w:ascii="宋体" w:hAnsi="宋体" w:eastAsia="宋体"/>
          <w:szCs w:val="21"/>
        </w:rPr>
        <w:t>因。</w:t>
      </w:r>
    </w:p>
    <w:p w14:paraId="27208AD0">
      <w:pPr>
        <w:numPr>
          <w:ilvl w:val="0"/>
          <w:numId w:val="1"/>
        </w:numPr>
        <w:spacing w:line="400" w:lineRule="exac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游戏核心拆解</w:t>
      </w:r>
    </w:p>
    <w:p w14:paraId="64E21C95">
      <w:pPr>
        <w:spacing w:line="400" w:lineRule="exac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4.1</w:t>
      </w:r>
      <w:r>
        <w:rPr>
          <w:rFonts w:hint="eastAsia" w:ascii="宋体" w:hAnsi="宋体" w:eastAsia="宋体"/>
          <w:b/>
          <w:bCs/>
          <w:sz w:val="24"/>
          <w:szCs w:val="24"/>
        </w:rPr>
        <w:t>核心合成机制：Merge-2与合成链设计</w:t>
      </w:r>
    </w:p>
    <w:p w14:paraId="1C6CC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设计目标：</w:t>
      </w:r>
    </w:p>
    <w:p w14:paraId="5089C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提供低门槛、高频次的正反馈，让玩家通过简单操作（拖拽/点击）获得即时满足感。</w:t>
      </w:r>
    </w:p>
    <w:p w14:paraId="64889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实现方式：</w:t>
      </w:r>
    </w:p>
    <w:p w14:paraId="0A741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采用Merge-2（两两合并）</w:t>
      </w:r>
      <w:r>
        <w:rPr>
          <w:rFonts w:hint="eastAsia" w:ascii="宋体" w:hAnsi="宋体" w:eastAsia="宋体"/>
          <w:szCs w:val="21"/>
          <w:lang w:eastAsia="zh-CN"/>
        </w:rPr>
        <w:t>，</w:t>
      </w:r>
      <w:r>
        <w:rPr>
          <w:rFonts w:hint="eastAsia" w:ascii="宋体" w:hAnsi="宋体" w:eastAsia="宋体"/>
          <w:szCs w:val="21"/>
        </w:rPr>
        <w:t>单次操作成本更低，上手更快。</w:t>
      </w:r>
    </w:p>
    <w:p w14:paraId="333A5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设置多级合成链：从最低级物品（如“茶叶碎末”）到最高级（如“御品龙井”），通常需要5-8次合成。长链增加单次游戏的时长消耗，间接提升留存。</w:t>
      </w:r>
    </w:p>
    <w:p w14:paraId="58225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体验反馈：</w:t>
      </w:r>
    </w:p>
    <w:p w14:paraId="23C80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优势：</w:t>
      </w:r>
      <w:r>
        <w:rPr>
          <w:rFonts w:hint="eastAsia" w:ascii="宋体" w:hAnsi="宋体" w:eastAsia="宋体"/>
          <w:szCs w:val="21"/>
        </w:rPr>
        <w:t>连续合成时的视觉特效（物品弹起、闪光）和音效叠加强化了爽感，尤其在中后期连续完成多个订单时，操作流畅。</w:t>
      </w:r>
    </w:p>
    <w:p w14:paraId="08BC3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问题：</w:t>
      </w:r>
      <w:r>
        <w:rPr>
          <w:rFonts w:hint="eastAsia" w:ascii="宋体" w:hAnsi="宋体" w:eastAsia="宋体"/>
          <w:szCs w:val="21"/>
        </w:rPr>
        <w:t>部分合成链过长且中间产物用途单一。例如“古籍残页”链需要7次合成才能产出可提交订单的“传世典籍”，期间没有其他订单需要中间产物，导致背包中堆积大量无用物品，产生烦躁感。</w:t>
      </w:r>
    </w:p>
    <w:p w14:paraId="61BBD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可优化点：</w:t>
      </w:r>
    </w:p>
    <w:p w14:paraId="45C2B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为长链增加中间奖励节点（如合成到第4级时，自动完成一个“古籍草稿”订单，提供少量体力和金币），减少无效堆积感。</w:t>
      </w:r>
    </w:p>
    <w:p w14:paraId="164B93DB">
      <w:pPr>
        <w:spacing w:line="400" w:lineRule="exac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4.2订单系统与资源循环</w:t>
      </w:r>
    </w:p>
    <w:p w14:paraId="1E19E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设计目标：</w:t>
      </w:r>
    </w:p>
    <w:p w14:paraId="193FC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引导玩家合成目标，控制资源（体力、金币、钻石）的消耗速度，并制造阶段性卡点以推动付费或广告观看。</w:t>
      </w:r>
    </w:p>
    <w:p w14:paraId="25A6E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实现方式：</w:t>
      </w:r>
    </w:p>
    <w:p w14:paraId="5259F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同时存在3-5个订单，类型包括：固定订单（主线推进）、限时订单（活动期间）、随机刷新订单。</w:t>
      </w:r>
    </w:p>
    <w:p w14:paraId="45EAA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订单需求与茶楼装修进度挂钩：提交订单可获得“名声值”和装修材料，名声值累计解锁茶楼新区域。</w:t>
      </w:r>
    </w:p>
    <w:p w14:paraId="74F39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体验反馈：</w:t>
      </w:r>
    </w:p>
    <w:p w14:paraId="5C83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设计合理性：初期订单需求物品集中在2-4级合成链，节奏适中，玩家可以自然完成。但进入中期（等级15+），多个订单同时要求5级以上物品，能量恢复速度（每2分钟1点，上限100点）无法支撑，导致每天只能完成2-3个订单就无能量可用。</w:t>
      </w:r>
    </w:p>
    <w:p w14:paraId="05B77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资源矛盾：金币产出与消耗失衡。茶楼升级动辄需要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100-200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金币，而普通订单只给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20-80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金币，强制玩家反复刷低收益订单或等待离线收益。</w:t>
      </w:r>
    </w:p>
    <w:p w14:paraId="2E88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可优化点：</w:t>
      </w:r>
      <w:bookmarkStart w:id="0" w:name="_GoBack"/>
      <w:bookmarkEnd w:id="0"/>
    </w:p>
    <w:p w14:paraId="00E93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增加订单的“分支选择”：在订单界面提供“简单（耗时短、收益低）/困难（耗时长、收益高）”选项，让玩家自主控制节奏。</w:t>
      </w:r>
    </w:p>
    <w:p w14:paraId="54C4F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调整中期订单的产出比例，将部分高级物品需求拆解为“连续提交3个中级物品”的形式，降低单次等待压力。</w:t>
      </w:r>
    </w:p>
    <w:p w14:paraId="11E62B11">
      <w:pPr>
        <w:spacing w:line="400" w:lineRule="exact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4.2能量系统与商业化结合</w:t>
      </w:r>
    </w:p>
    <w:p w14:paraId="1518E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设计目标：</w:t>
      </w:r>
    </w:p>
    <w:p w14:paraId="58A5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通过能量限制控制内容消耗速度，同时设置付费点（购买能量）和广告点（看视频恢复能量）。</w:t>
      </w:r>
    </w:p>
    <w:p w14:paraId="5922F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实现方式：</w:t>
      </w:r>
    </w:p>
    <w:p w14:paraId="28F44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能量上限100点，每次合成操作消耗1点（无论合成几级物品）。</w:t>
      </w:r>
    </w:p>
    <w:p w14:paraId="7967F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自然恢复：2分钟/点，满能量需约3.3小时。</w:t>
      </w:r>
    </w:p>
    <w:p w14:paraId="11F01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补充途径：钻石购买（60钻换60能量）、观看广告（每日限3次，每次30能量）、等级提升奖励。</w:t>
      </w:r>
    </w:p>
    <w:p w14:paraId="043DA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体验反馈：</w:t>
      </w:r>
    </w:p>
    <w:p w14:paraId="181E0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前期（等级1-10）：能量充足，升级快，赠送多，无感知。</w:t>
      </w:r>
    </w:p>
    <w:p w14:paraId="5717B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中期（等级11-20）：能量缺口明显。完成一个5级物品需要2-3次合成操作，意味着一个订单可能消耗20-30点能量。满能量只能完成3-4个中等订单，之后需要等待3小时或付费。这导致玩家在第三天左右开始感到“逼肝逼氪”。</w:t>
      </w:r>
    </w:p>
    <w:p w14:paraId="25A94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广告设计缺陷：每日3次广告恢复（共90能量）仅为满能量上限的90%，无法覆盖半天自然消耗。且广告入口隐藏在“能量不足”弹窗中，部分玩家找不到。</w:t>
      </w:r>
    </w:p>
    <w:p w14:paraId="460BE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可优化点：</w:t>
      </w:r>
    </w:p>
    <w:p w14:paraId="6029A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</w:rPr>
        <w:t>增加“连续登录奖励”中的能量包投放，或设置“每完成5个订单，免费获得一次满能量补充”，缓解中期能量断层。</w:t>
      </w:r>
    </w:p>
    <w:p w14:paraId="486D937F">
      <w:pPr>
        <w:numPr>
          <w:ilvl w:val="0"/>
          <w:numId w:val="1"/>
        </w:numPr>
        <w:spacing w:line="400" w:lineRule="exac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体验痛点与优化建议</w:t>
      </w:r>
    </w:p>
    <w:p w14:paraId="772CEB1B">
      <w:pPr>
        <w:spacing w:line="400" w:lineRule="exac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5.1剧情题材缺乏新意，内容同质化严重</w:t>
      </w:r>
    </w:p>
    <w:p w14:paraId="6B811130">
      <w:pPr>
        <w:spacing w:line="400" w:lineRule="exact"/>
        <w:ind w:firstLine="422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痛点</w:t>
      </w:r>
      <w:r>
        <w:rPr>
          <w:rFonts w:hint="eastAsia" w:ascii="宋体" w:hAnsi="宋体" w:eastAsia="宋体"/>
          <w:szCs w:val="21"/>
        </w:rPr>
        <w:t>：</w:t>
      </w:r>
      <w:r>
        <w:rPr>
          <w:rFonts w:ascii="宋体" w:hAnsi="宋体" w:eastAsia="宋体"/>
          <w:szCs w:val="21"/>
        </w:rPr>
        <w:t>主线</w:t>
      </w:r>
      <w:r>
        <w:rPr>
          <w:rFonts w:hint="eastAsia" w:ascii="宋体" w:hAnsi="宋体" w:eastAsia="宋体"/>
          <w:szCs w:val="21"/>
        </w:rPr>
        <w:t>“</w:t>
      </w:r>
      <w:r>
        <w:rPr>
          <w:rFonts w:ascii="宋体" w:hAnsi="宋体" w:eastAsia="宋体"/>
          <w:szCs w:val="21"/>
        </w:rPr>
        <w:t>重生千金复仇逆袭</w:t>
      </w:r>
      <w:r>
        <w:rPr>
          <w:rFonts w:hint="eastAsia" w:ascii="宋体" w:hAnsi="宋体" w:eastAsia="宋体"/>
          <w:szCs w:val="21"/>
        </w:rPr>
        <w:t>”</w:t>
      </w:r>
      <w:r>
        <w:rPr>
          <w:rFonts w:ascii="宋体" w:hAnsi="宋体" w:eastAsia="宋体"/>
          <w:szCs w:val="21"/>
        </w:rPr>
        <w:t>+多男性好感线，在女性向游戏中已过于泛滥，缺乏反套路设计，前期可预测性强，长期剧情驱动力不足。</w:t>
      </w:r>
    </w:p>
    <w:p w14:paraId="1A9004C9">
      <w:pPr>
        <w:spacing w:line="400" w:lineRule="exact"/>
        <w:ind w:firstLine="422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优化建议</w:t>
      </w:r>
      <w:r>
        <w:rPr>
          <w:rFonts w:hint="eastAsia" w:ascii="宋体" w:hAnsi="宋体" w:eastAsia="宋体"/>
          <w:szCs w:val="21"/>
        </w:rPr>
        <w:t>：在主线剧情中加入分支选择或设计出人意料的剧情转折，弱化故事套路感</w:t>
      </w:r>
    </w:p>
    <w:p w14:paraId="6142338C">
      <w:pPr>
        <w:spacing w:line="400" w:lineRule="exac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5.2剧情演出无配音支持</w:t>
      </w:r>
    </w:p>
    <w:p w14:paraId="4DB398A5">
      <w:pPr>
        <w:spacing w:line="400" w:lineRule="exact"/>
        <w:ind w:firstLine="422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痛点：</w:t>
      </w:r>
      <w:r>
        <w:rPr>
          <w:rFonts w:hint="eastAsia" w:ascii="宋体" w:hAnsi="宋体" w:eastAsia="宋体"/>
          <w:szCs w:val="21"/>
        </w:rPr>
        <w:t>剧情只有纯文字叙事，沉浸感偏弱，同时也会可能在游玩时显得无聊</w:t>
      </w:r>
    </w:p>
    <w:p w14:paraId="0022E8D3">
      <w:pPr>
        <w:spacing w:line="400" w:lineRule="exact"/>
        <w:ind w:firstLine="422" w:firstLineChars="20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优化建议：</w:t>
      </w:r>
      <w:r>
        <w:rPr>
          <w:rFonts w:hint="eastAsia" w:ascii="宋体" w:hAnsi="宋体" w:eastAsia="宋体"/>
          <w:szCs w:val="21"/>
        </w:rPr>
        <w:t>优先为主要角色加入配音，其余进行后续补充完善</w:t>
      </w:r>
    </w:p>
    <w:p w14:paraId="5CCF7B63">
      <w:pPr>
        <w:spacing w:line="400" w:lineRule="exac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5.3交互反馈僵化</w:t>
      </w:r>
    </w:p>
    <w:p w14:paraId="0B1A3DA3">
      <w:pPr>
        <w:spacing w:line="400" w:lineRule="exact"/>
        <w:ind w:firstLine="422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痛点：</w:t>
      </w:r>
      <w:r>
        <w:rPr>
          <w:rFonts w:ascii="宋体" w:hAnsi="宋体" w:eastAsia="宋体"/>
          <w:szCs w:val="21"/>
        </w:rPr>
        <w:t>查看弹窗/活动界面时，点击空白区域或系统返回键无法退出，必须精准点击右上角</w:t>
      </w:r>
      <w:r>
        <w:rPr>
          <w:rFonts w:hint="eastAsia" w:ascii="宋体" w:hAnsi="宋体" w:eastAsia="宋体"/>
          <w:szCs w:val="21"/>
        </w:rPr>
        <w:t>“</w:t>
      </w:r>
      <w:r>
        <w:rPr>
          <w:rFonts w:ascii="宋体" w:hAnsi="宋体" w:eastAsia="宋体"/>
          <w:szCs w:val="21"/>
        </w:rPr>
        <w:t>×</w:t>
      </w:r>
      <w:r>
        <w:rPr>
          <w:rFonts w:hint="eastAsia" w:ascii="宋体" w:hAnsi="宋体" w:eastAsia="宋体"/>
          <w:szCs w:val="21"/>
        </w:rPr>
        <w:t>”</w:t>
      </w:r>
      <w:r>
        <w:rPr>
          <w:rFonts w:ascii="宋体" w:hAnsi="宋体" w:eastAsia="宋体"/>
          <w:szCs w:val="21"/>
        </w:rPr>
        <w:t>按钮，违反移动端主流交互习惯，增加操作摩擦，尤其对手游</w:t>
      </w:r>
      <w:r>
        <w:rPr>
          <w:rFonts w:hint="eastAsia" w:ascii="宋体" w:hAnsi="宋体" w:eastAsia="宋体"/>
          <w:szCs w:val="21"/>
        </w:rPr>
        <w:t>及新手</w:t>
      </w:r>
      <w:r>
        <w:rPr>
          <w:rFonts w:ascii="宋体" w:hAnsi="宋体" w:eastAsia="宋体"/>
          <w:szCs w:val="21"/>
        </w:rPr>
        <w:t>用户不友好。</w:t>
      </w:r>
    </w:p>
    <w:p w14:paraId="61E177D4">
      <w:pPr>
        <w:spacing w:line="400" w:lineRule="exact"/>
        <w:ind w:firstLine="422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优化建议：</w:t>
      </w:r>
      <w:r>
        <w:rPr>
          <w:rFonts w:ascii="宋体" w:hAnsi="宋体" w:eastAsia="宋体"/>
          <w:szCs w:val="21"/>
        </w:rPr>
        <w:t>支持点击蒙层关闭弹窗</w:t>
      </w:r>
    </w:p>
    <w:p w14:paraId="1A676F01">
      <w:pPr>
        <w:spacing w:line="400" w:lineRule="exac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5.4模块小游戏及激励机制痛点</w:t>
      </w:r>
    </w:p>
    <w:p w14:paraId="515C27CF">
      <w:pPr>
        <w:spacing w:line="400" w:lineRule="exact"/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痛点：</w:t>
      </w:r>
      <w:r>
        <w:rPr>
          <w:rFonts w:ascii="宋体" w:hAnsi="宋体" w:eastAsia="宋体"/>
          <w:szCs w:val="21"/>
        </w:rPr>
        <w:t>小游戏模块布局未能充分发挥其辅助玩法价值，核心问题在于激励体系与玩家参与成本不匹配，导致激励力度不足，无法有效驱动玩家主动参与、持续留存。</w:t>
      </w:r>
    </w:p>
    <w:p w14:paraId="76FC41A4">
      <w:pPr>
        <w:spacing w:line="400" w:lineRule="exact"/>
        <w:ind w:firstLine="420"/>
        <w:rPr>
          <w:rFonts w:hint="eastAsia"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优化建议：</w:t>
      </w:r>
      <w:r>
        <w:rPr>
          <w:rFonts w:ascii="宋体" w:hAnsi="宋体" w:eastAsia="宋体"/>
          <w:szCs w:val="21"/>
        </w:rPr>
        <w:t>简单小游戏给基础体力、小额钻石、基础原料；中等难度投放高级茶点材料、限定装修道具；高难度闯关掉落稀有合成碎片、大额体力包、限定猫咪道具，做到投入时间</w:t>
      </w:r>
      <w:r>
        <w:rPr>
          <w:rFonts w:hint="eastAsia" w:ascii="宋体" w:hAnsi="宋体" w:eastAsia="宋体"/>
          <w:szCs w:val="21"/>
        </w:rPr>
        <w:t>+</w:t>
      </w:r>
      <w:r>
        <w:rPr>
          <w:rFonts w:ascii="宋体" w:hAnsi="宋体" w:eastAsia="宋体"/>
          <w:szCs w:val="21"/>
        </w:rPr>
        <w:t>操作难度=对应收益价值。</w:t>
      </w:r>
    </w:p>
    <w:p w14:paraId="57E859C8">
      <w:pPr>
        <w:numPr>
          <w:ilvl w:val="0"/>
          <w:numId w:val="1"/>
        </w:numPr>
        <w:spacing w:line="400" w:lineRule="exac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总结</w:t>
      </w:r>
    </w:p>
    <w:p w14:paraId="27446F28">
      <w:pPr>
        <w:widowControl/>
        <w:spacing w:line="400" w:lineRule="exact"/>
        <w:ind w:firstLine="420" w:firstLineChars="200"/>
        <w:jc w:val="left"/>
        <w:rPr>
          <w:rFonts w:hint="default" w:ascii="宋体" w:hAnsi="宋体" w:eastAsia="宋体" w:cs="宋体"/>
          <w:kern w:val="0"/>
          <w:szCs w:val="21"/>
          <w:lang w:val="en-US" w:eastAsia="zh-CN"/>
        </w:rPr>
      </w:pPr>
      <w:r>
        <w:rPr>
          <w:rFonts w:ascii="宋体" w:hAnsi="宋体" w:eastAsia="宋体" w:cs="宋体"/>
          <w:kern w:val="0"/>
          <w:szCs w:val="21"/>
        </w:rPr>
        <w:t>现在这种合成类的小游戏特别火，《梦幻消除战》就是以合成玩法为核心，再加上古风茶楼经营和重生复仇的故事，主要面向喜欢古风的女生，和别的游戏比有自己的特点。这款游戏好的地方在于，古风画面好看、装扮茶楼有成就感、合成玩法不枯燥，还会随机出高级物品带来惊喜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，</w:t>
      </w:r>
      <w:r>
        <w:rPr>
          <w:rFonts w:ascii="宋体" w:hAnsi="宋体" w:eastAsia="宋体" w:cs="宋体"/>
          <w:kern w:val="0"/>
          <w:szCs w:val="21"/>
        </w:rPr>
        <w:t>但也有明显缺点，剧情老套、没有角色配音、操作不方便、小游戏的奖励太鸡肋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等问题。</w:t>
      </w:r>
    </w:p>
    <w:p w14:paraId="7D4C30D6">
      <w:pPr>
        <w:spacing w:line="400" w:lineRule="exact"/>
        <w:ind w:firstLine="420" w:firstLineChars="200"/>
        <w:rPr>
          <w:rFonts w:hint="eastAsia" w:ascii="宋体" w:hAnsi="宋体" w:eastAsia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★日文毛笔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C8FA05"/>
    <w:multiLevelType w:val="singleLevel"/>
    <w:tmpl w:val="D1C8FA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EF5"/>
    <w:rsid w:val="00142D85"/>
    <w:rsid w:val="002C53B0"/>
    <w:rsid w:val="00330A6F"/>
    <w:rsid w:val="005635CE"/>
    <w:rsid w:val="006516F9"/>
    <w:rsid w:val="00666EF5"/>
    <w:rsid w:val="006F7F94"/>
    <w:rsid w:val="007545C0"/>
    <w:rsid w:val="00924313"/>
    <w:rsid w:val="00BD6965"/>
    <w:rsid w:val="00C01492"/>
    <w:rsid w:val="21A534EB"/>
    <w:rsid w:val="28EF7C3E"/>
    <w:rsid w:val="29251B2B"/>
    <w:rsid w:val="30D575C0"/>
    <w:rsid w:val="3C4340D1"/>
    <w:rsid w:val="7916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paragraph" w:styleId="6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1472</Words>
  <Characters>1526</Characters>
  <Lines>156</Lines>
  <Paragraphs>195</Paragraphs>
  <TotalTime>13</TotalTime>
  <ScaleCrop>false</ScaleCrop>
  <LinksUpToDate>false</LinksUpToDate>
  <CharactersWithSpaces>1526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2026-05-15T06:40:00Z</dcterms:created>
  <dc:creator>29136</dc:creator>
  <cp:lastModifiedBy>WPS_1690627315</cp:lastModifiedBy>
  <dcterms:modified xsi:type="dcterms:W3CDTF">2026-05-19T08:20:01Z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eyJoZGlkIjoiMzJjZGJhMWNiMTY3MGQwYTQwOGY4MDVkMDE4NmQxZmYiLCJ1c2VySWQiOiIxNTE3NTU4NzgwIn0=</vt:lpwstr>
  </property>
  <property fmtid="{D5CDD505-2E9C-101B-9397-08002B2CF9AE}" pid="4" name="ICV">
    <vt:lpwstr>4998E4D3F5DC487AB4FD4B709BA63D29_12</vt:lpwstr>
  </property>
</Properties>
</file>