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EBC" w:rsidRDefault="00411EBC" w:rsidP="00700CFF">
      <w:pPr>
        <w:pStyle w:val="Heading1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6"/>
          <w:szCs w:val="36"/>
        </w:rPr>
      </w:pPr>
      <w:r>
        <w:rPr>
          <w:rFonts w:ascii="Consolas" w:hAnsi="Consolas"/>
          <w:color w:val="0F1115"/>
          <w:sz w:val="28"/>
        </w:rPr>
        <w:t xml:space="preserve"> </w:t>
      </w:r>
      <w:r>
        <w:rPr>
          <w:rFonts w:ascii="Inter" w:hAnsi="Inter"/>
          <w:color w:val="0F1115"/>
          <w:sz w:val="36"/>
          <w:szCs w:val="36"/>
        </w:rPr>
        <w:t>Sales Cycle Workflow — System Elements Only</w:t>
      </w:r>
    </w:p>
    <w:p w:rsidR="00411EBC" w:rsidRDefault="00411EBC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Entities</w:t>
      </w:r>
    </w:p>
    <w:p w:rsidR="00AB42D8" w:rsidRDefault="00AB42D8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Here's what I understand from the document, followed by where it connects to (and potentially overlaps with) what's already built in GSS.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color w:val="0F1115"/>
          <w:sz w:val="24"/>
          <w:szCs w:val="24"/>
        </w:rPr>
      </w:pPr>
      <w:r w:rsidRPr="00AB42D8">
        <w:rPr>
          <w:rFonts w:ascii="Inter" w:hAnsi="Inter"/>
          <w:color w:val="0F1115"/>
          <w:sz w:val="24"/>
          <w:szCs w:val="24"/>
        </w:rPr>
        <w:t>## What the document describes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A **sales pipeline / CRM workflow**, built around one core object — 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the **Opportunity** (one prospective sale) — moving through a configurable, industry-specific pipeline: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**Core entities:** </w:t>
      </w:r>
    </w:p>
    <w:p w:rsidR="00AB42D8" w:rsidRPr="00AB42D8" w:rsidRDefault="00AB42D8" w:rsidP="00AB42D8">
      <w:pPr>
        <w:pStyle w:val="Heading2"/>
        <w:numPr>
          <w:ilvl w:val="0"/>
          <w:numId w:val="40"/>
        </w:numPr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`clients` (companies being sold to), </w:t>
      </w:r>
    </w:p>
    <w:p w:rsidR="00AB42D8" w:rsidRPr="00AB42D8" w:rsidRDefault="00AB42D8" w:rsidP="00AB42D8">
      <w:pPr>
        <w:pStyle w:val="Heading2"/>
        <w:numPr>
          <w:ilvl w:val="0"/>
          <w:numId w:val="40"/>
        </w:numPr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`contacts` (people at those companies), </w:t>
      </w:r>
    </w:p>
    <w:p w:rsidR="00AB42D8" w:rsidRPr="00AB42D8" w:rsidRDefault="00AB42D8" w:rsidP="00AB42D8">
      <w:pPr>
        <w:pStyle w:val="Heading2"/>
        <w:numPr>
          <w:ilvl w:val="0"/>
          <w:numId w:val="40"/>
        </w:numPr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`Opportunities`, </w:t>
      </w:r>
    </w:p>
    <w:p w:rsidR="00AB42D8" w:rsidRPr="00AB42D8" w:rsidRDefault="00AB42D8" w:rsidP="00AB42D8">
      <w:pPr>
        <w:pStyle w:val="Heading2"/>
        <w:numPr>
          <w:ilvl w:val="0"/>
          <w:numId w:val="40"/>
        </w:numPr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`interactions` (every touchpoint), </w:t>
      </w:r>
    </w:p>
    <w:p w:rsidR="00AB42D8" w:rsidRPr="00AB42D8" w:rsidRDefault="00AB42D8" w:rsidP="00AB42D8">
      <w:pPr>
        <w:pStyle w:val="Heading2"/>
        <w:numPr>
          <w:ilvl w:val="0"/>
          <w:numId w:val="40"/>
        </w:numPr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`pipeline_templates` (per-industry configuration), </w:t>
      </w:r>
    </w:p>
    <w:p w:rsidR="00AB42D8" w:rsidRPr="00AB42D8" w:rsidRDefault="00AB42D8" w:rsidP="00AB42D8">
      <w:pPr>
        <w:pStyle w:val="Heading2"/>
        <w:numPr>
          <w:ilvl w:val="0"/>
          <w:numId w:val="40"/>
        </w:numPr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`stage_checklist_progress`, </w:t>
      </w:r>
    </w:p>
    <w:p w:rsidR="00AB42D8" w:rsidRPr="00AB42D8" w:rsidRDefault="00AB42D8" w:rsidP="00AB42D8">
      <w:pPr>
        <w:pStyle w:val="Heading2"/>
        <w:numPr>
          <w:ilvl w:val="0"/>
          <w:numId w:val="40"/>
        </w:numPr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`tasks` (auto-generated from cadence), and </w:t>
      </w:r>
    </w:p>
    <w:p w:rsidR="00AB42D8" w:rsidRPr="00AB42D8" w:rsidRDefault="00AB42D8" w:rsidP="00AB42D8">
      <w:pPr>
        <w:pStyle w:val="Heading2"/>
        <w:numPr>
          <w:ilvl w:val="0"/>
          <w:numId w:val="40"/>
        </w:numPr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`Opportunity_contacts` (many-to-many with a role per contact, e.g. economic_buyer, champion).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**The workflow, stage by stage:**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1. **Create an Opportunity** — linked to a client and contact(s), a pipeline template is selected, which seeds the starting stage (Discover), its checklist, its cadence, a disqualify-after window, and a win probability.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2. **Capture lead source** — structured (Website, LinkedIn, Referral…) or free text.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3. **Engage cadence** — the template's touchpoint sequence auto-generates tasks with due dates (e.g. call day 1, email day 3, LinkedIn day 5…).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4. **Log interactions** — every call/email/meeting logs channel, direction, outcome (controlled vocabulary), and updates next_action + risk flags.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5. **Stage advancement** — gated by checklist completion; a manual override requires a reason. Advancing loads the next stage's checklist/cadence and updates probability.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6. **Nurture** (side-state) — parked with a reason and revisit date, pulled out of the active pipeline but keeps full history and can re-enter at any stage later.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lastRenderedPageBreak/>
        <w:t>7. **Lost** (terminal side-state) — requires a reason code, archived, feeds win/loss reporting.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8. **Close/Handoff** — probability → 100%, triggers a handoff workflow that creates delivery tasks and notifies a delivery team.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9. **Risk flags** — auto-computed, not manual: stalled (no interaction in X days), aging (over the template's typical window), ghosted (2+ outbound with no response), blocked (checklist stuck).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10. **Dashboards** — per-Opportunity (header, next action, checklist, interaction timeline, stakeholders, risk flags) and a main dashboard (funnel, conversion rates, this-week's actions, stalled/at-risk list, time-in-cycle).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11. **Template configuration** — stage names/checklists/cadences/probabilities are all per-template, not hardcoded; two example templates given (Trades vs. Agency) with different checklists per stage.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12. **Reporting** — win rate, loss reasons, objection types, conversion rates, time-in-cycle, material effectiveness.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Plus fixed **controlled vocabularies** (channel, direction, outcome, lost_reason, nurture_reason, contact_role, risk_flag) and an explicit **stage transition map**: Discover → Engage → Qualify → Present → Close, with Nurture and Lost reachable from any stage, Nurture able to re-enter anywhere, Lost terminal.</w:t>
      </w:r>
    </w:p>
    <w:p w:rsidR="00486A2F" w:rsidRPr="00486A2F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color w:val="0F1115"/>
          <w:sz w:val="24"/>
          <w:szCs w:val="24"/>
        </w:rPr>
      </w:pPr>
      <w:r w:rsidRPr="00486A2F">
        <w:rPr>
          <w:rFonts w:ascii="Inter" w:hAnsi="Inter"/>
          <w:color w:val="0F1115"/>
          <w:sz w:val="24"/>
          <w:szCs w:val="24"/>
        </w:rPr>
        <w:t xml:space="preserve">**Ten key rules** anchor it: 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nothing's hard-deleted (only archived), no stage-skip without an override+reason, no Lost without a reason, every interaction updates next_action, every stage is checklist-gated, templates are fully configurable, risk flags are never manual, Close auto-triggers handoff, and all dashboards derive from Opportunities + interactions + checklist_progress rather than being separately maintained.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## Where this connects to GSS as it exists today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A few things worth flagging before I'd start designing this into GSS's actual schema:</w:t>
      </w:r>
    </w:p>
    <w:p w:rsidR="00486A2F" w:rsidRDefault="00AB42D8" w:rsidP="00486A2F">
      <w:pPr>
        <w:pStyle w:val="Heading2"/>
        <w:numPr>
          <w:ilvl w:val="0"/>
          <w:numId w:val="41"/>
        </w:numPr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**"clients" and "contacts" likely aren't new tables — they're probably your existing Organizations and Contacts modules.** GSS already has a full Organizations module (with address/phone/email child tables, type/domain/subdomain classification) and a full Contacts module (titles, suffixes, categories, professions, multi-value email/phone with history, business cards). </w:t>
      </w:r>
    </w:p>
    <w:p w:rsidR="00AB42D8" w:rsidRPr="00AB42D8" w:rsidRDefault="00AB42D8" w:rsidP="00486A2F">
      <w:pPr>
        <w:pStyle w:val="Heading2"/>
        <w:numPr>
          <w:ilvl w:val="0"/>
          <w:numId w:val="41"/>
        </w:numPr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My assumption is this Sales Cycle module sits *on top of* those — an Opportunity links to an existing `organizations` row and existing `contacts` rows — rather than introducing a parallel `clients` table. Worth confirming that's the intent rather than something narrower (e.g., "clients" meaning only organizations that have already converted, as distinct from prospects still in Organizations).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2. **The document only covers "Client Acquisition" (the sales pipeline) — nothing here describes </w:t>
      </w:r>
      <w:r w:rsidRPr="00BE6E4A">
        <w:rPr>
          <w:rFonts w:ascii="Inter" w:hAnsi="Inter"/>
          <w:color w:val="0F1115"/>
          <w:sz w:val="24"/>
          <w:szCs w:val="24"/>
        </w:rPr>
        <w:t>"Customer Service."**</w:t>
      </w:r>
      <w:r w:rsidRPr="00AB42D8">
        <w:rPr>
          <w:rFonts w:ascii="Inter" w:hAnsi="Inter"/>
          <w:b w:val="0"/>
          <w:color w:val="0F1115"/>
          <w:sz w:val="24"/>
          <w:szCs w:val="24"/>
        </w:rPr>
        <w:t xml:space="preserve"> Your request named both. The doc's Close/Handoff step gestures at a delivery/service handoff (creates delivery tasks, notifies a delivery team) but doesn't define what that team's world looks like — tickets, service requests, a queue, SLAs, whatever it is. Is that a second document still coming, or should I treat Close/Handoff as the seed of it and we design the Customer Service side together after this?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3. **Controlled vocabularies vs. tenant-editable lookups.** The doc labels channel/outcome/lost_reason/etc. as fixed "controlled vocabularies." GSS's existing pattern is split: some things are truly fixed (`contact_phones.phone_type` is a hard CHECK constraint), but most classification fields (Contact Categories, Organization Types) are tenant-editable lookup tables reachable through Table Maintenance. Which of these vocabularies should be fixed system-wide vs. something each tenant can edit for their own use of the app?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4. **Pipeline templates look like a strong fit for something GSS already has reserved but hasn't built yet** — a platform-level "GSS Platform" tenant whose lookup rows are meant to become master/reference data that new tenants clone at setup. Trades vs. Agency vs. future industry templates could live there. Worth deciding whether templates are: (a) seeded platform-wide and tenant-customizable, (b) built from scratch per tenant, or (c) something in between.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5. **A few fields implied but not spelled out as their own entities**: Opportunity owner/assigned rep (reporting mentions "win_rate by rep"), Opportunity dollar value, and whether stage/probability changes get their own audit history the way Contact emails/phones already do in GSS.</w:t>
      </w: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/>
        <w:rPr>
          <w:rFonts w:ascii="Inter" w:hAnsi="Inter"/>
          <w:b w:val="0"/>
          <w:color w:val="0F1115"/>
          <w:sz w:val="24"/>
          <w:szCs w:val="24"/>
        </w:rPr>
      </w:pPr>
    </w:p>
    <w:p w:rsidR="00AB42D8" w:rsidRPr="00AB42D8" w:rsidRDefault="00AB42D8" w:rsidP="00AB42D8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b w:val="0"/>
          <w:color w:val="0F1115"/>
          <w:sz w:val="24"/>
          <w:szCs w:val="24"/>
        </w:rPr>
      </w:pPr>
      <w:r w:rsidRPr="00AB42D8">
        <w:rPr>
          <w:rFonts w:ascii="Inter" w:hAnsi="Inter"/>
          <w:b w:val="0"/>
          <w:color w:val="0F1115"/>
          <w:sz w:val="24"/>
          <w:szCs w:val="24"/>
        </w:rPr>
        <w:t>That's my understanding — over to you.</w:t>
      </w:r>
    </w:p>
    <w:p w:rsidR="00AB42D8" w:rsidRDefault="00AB42D8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</w:p>
    <w:p w:rsidR="00441BE3" w:rsidRPr="00441BE3" w:rsidRDefault="00441BE3" w:rsidP="00441BE3">
      <w:pPr>
        <w:pStyle w:val="Heading2"/>
        <w:shd w:val="clear" w:color="auto" w:fill="FFFFFF"/>
        <w:spacing w:after="0"/>
        <w:rPr>
          <w:rFonts w:ascii="Inter" w:hAnsi="Inter"/>
          <w:color w:val="FF0000"/>
          <w:sz w:val="28"/>
          <w:szCs w:val="28"/>
        </w:rPr>
      </w:pPr>
      <w:r w:rsidRPr="00441BE3">
        <w:rPr>
          <w:rFonts w:ascii="Inter" w:hAnsi="Inter"/>
          <w:color w:val="FF0000"/>
          <w:sz w:val="28"/>
          <w:szCs w:val="28"/>
        </w:rPr>
        <w:t>Here are the answers to you questions. Please proceed to build the module;</w:t>
      </w:r>
    </w:p>
    <w:p w:rsidR="00441BE3" w:rsidRPr="00441BE3" w:rsidRDefault="00441BE3" w:rsidP="00441BE3">
      <w:pPr>
        <w:pStyle w:val="Heading2"/>
        <w:shd w:val="clear" w:color="auto" w:fill="FFFFFF"/>
        <w:spacing w:after="0"/>
        <w:rPr>
          <w:rFonts w:ascii="Inter" w:hAnsi="Inter"/>
          <w:b w:val="0"/>
          <w:color w:val="0F1115"/>
          <w:sz w:val="28"/>
          <w:szCs w:val="28"/>
        </w:rPr>
      </w:pPr>
      <w:r w:rsidRPr="00441BE3">
        <w:rPr>
          <w:rFonts w:ascii="Inter" w:hAnsi="Inter"/>
          <w:b w:val="0"/>
          <w:color w:val="0F1115"/>
          <w:sz w:val="28"/>
          <w:szCs w:val="28"/>
        </w:rPr>
        <w:t>1. **"clients" and "contacts" likely aren't new tables — they're the existing Organizations and Contacts modules.</w:t>
      </w:r>
      <w:r>
        <w:rPr>
          <w:rFonts w:ascii="Inter" w:hAnsi="Inter"/>
          <w:b w:val="0"/>
          <w:color w:val="0F1115"/>
          <w:sz w:val="28"/>
          <w:szCs w:val="28"/>
        </w:rPr>
        <w:t xml:space="preserve"> </w:t>
      </w:r>
      <w:r w:rsidRPr="00441BE3">
        <w:rPr>
          <w:rFonts w:ascii="Inter" w:hAnsi="Inter"/>
          <w:b w:val="0"/>
          <w:color w:val="0F1115"/>
          <w:sz w:val="28"/>
          <w:szCs w:val="28"/>
        </w:rPr>
        <w:t xml:space="preserve">This Sales Cycle module sits *on top of* those — an Opportunity links to an existing `organizations` row and existing `contacts` rows — rather than introducing a parallel `clients` table. </w:t>
      </w:r>
    </w:p>
    <w:p w:rsidR="00441BE3" w:rsidRPr="00441BE3" w:rsidRDefault="00441BE3" w:rsidP="00441BE3">
      <w:pPr>
        <w:pStyle w:val="Heading2"/>
        <w:shd w:val="clear" w:color="auto" w:fill="FFFFFF"/>
        <w:spacing w:after="0"/>
        <w:rPr>
          <w:rFonts w:ascii="Inter" w:hAnsi="Inter"/>
          <w:b w:val="0"/>
          <w:color w:val="0F1115"/>
          <w:sz w:val="28"/>
          <w:szCs w:val="28"/>
        </w:rPr>
      </w:pPr>
    </w:p>
    <w:p w:rsidR="00441BE3" w:rsidRPr="00441BE3" w:rsidRDefault="00441BE3" w:rsidP="00441BE3">
      <w:pPr>
        <w:pStyle w:val="Heading2"/>
        <w:shd w:val="clear" w:color="auto" w:fill="FFFFFF"/>
        <w:spacing w:after="0"/>
        <w:rPr>
          <w:rFonts w:ascii="Inter" w:hAnsi="Inter"/>
          <w:b w:val="0"/>
          <w:color w:val="0F1115"/>
          <w:sz w:val="28"/>
          <w:szCs w:val="28"/>
        </w:rPr>
      </w:pPr>
      <w:r w:rsidRPr="00441BE3">
        <w:rPr>
          <w:rFonts w:ascii="Inter" w:hAnsi="Inter"/>
          <w:b w:val="0"/>
          <w:color w:val="0F1115"/>
          <w:sz w:val="28"/>
          <w:szCs w:val="28"/>
        </w:rPr>
        <w:t>2. **Yes, This will be a "</w:t>
      </w:r>
      <w:r w:rsidRPr="00441BE3">
        <w:rPr>
          <w:rFonts w:ascii="Inter" w:hAnsi="Inter"/>
          <w:color w:val="0F1115"/>
          <w:sz w:val="28"/>
          <w:szCs w:val="28"/>
        </w:rPr>
        <w:t>Client Acquisition" Module</w:t>
      </w:r>
      <w:r w:rsidRPr="00441BE3">
        <w:rPr>
          <w:rFonts w:ascii="Inter" w:hAnsi="Inter"/>
          <w:b w:val="0"/>
          <w:color w:val="0F1115"/>
          <w:sz w:val="28"/>
          <w:szCs w:val="28"/>
        </w:rPr>
        <w:t xml:space="preserve"> (the sales pipeline to acquire a new client). The "Customer Service" Module will be added later as a Separate Module (Because it is for customers as the name implies. That module will have the customer compaints, tickets, issues, delivery tasks, notifies a delivery team etc.) . Please build a place-holder for 'Customer Service' in the menu with 'coming soon' on the page.</w:t>
      </w:r>
    </w:p>
    <w:p w:rsidR="00441BE3" w:rsidRPr="00441BE3" w:rsidRDefault="00441BE3" w:rsidP="00441BE3">
      <w:pPr>
        <w:pStyle w:val="Heading2"/>
        <w:shd w:val="clear" w:color="auto" w:fill="FFFFFF"/>
        <w:spacing w:after="0"/>
        <w:rPr>
          <w:rFonts w:ascii="Inter" w:hAnsi="Inter"/>
          <w:b w:val="0"/>
          <w:color w:val="0F1115"/>
          <w:sz w:val="28"/>
          <w:szCs w:val="28"/>
        </w:rPr>
      </w:pPr>
      <w:bookmarkStart w:id="0" w:name="_GoBack"/>
      <w:bookmarkEnd w:id="0"/>
      <w:r w:rsidRPr="00441BE3">
        <w:rPr>
          <w:rFonts w:ascii="Inter" w:hAnsi="Inter"/>
          <w:b w:val="0"/>
          <w:color w:val="0F1115"/>
          <w:sz w:val="28"/>
          <w:szCs w:val="28"/>
        </w:rPr>
        <w:t xml:space="preserve">3. **Controlled vocabularies vs. tenant-editable lookups.** The doc labels channel/outcome/lost_reason/etc. are fixed "controlled vocabularies like contact_phones.phone_type. Contact Categories, Organization Types etc. are tenant-editable lookup tables reachable through Table Maintenance.  </w:t>
      </w:r>
    </w:p>
    <w:p w:rsidR="00441BE3" w:rsidRPr="00441BE3" w:rsidRDefault="00441BE3" w:rsidP="00441BE3">
      <w:pPr>
        <w:pStyle w:val="Heading2"/>
        <w:shd w:val="clear" w:color="auto" w:fill="FFFFFF"/>
        <w:spacing w:after="0"/>
        <w:rPr>
          <w:rFonts w:ascii="Inter" w:hAnsi="Inter"/>
          <w:b w:val="0"/>
          <w:color w:val="0F1115"/>
          <w:sz w:val="28"/>
          <w:szCs w:val="28"/>
        </w:rPr>
      </w:pPr>
      <w:r w:rsidRPr="00441BE3">
        <w:rPr>
          <w:rFonts w:ascii="Inter" w:hAnsi="Inter"/>
          <w:b w:val="0"/>
          <w:color w:val="0F1115"/>
          <w:sz w:val="28"/>
          <w:szCs w:val="28"/>
        </w:rPr>
        <w:t xml:space="preserve">4. **Pipeline templates look like a strong fit for something GSS already has reserved but hasn't built yet** — a platform-level "GSS Platform" tenant whose lookup rows are meant to become master/reference data that new tenants clone at setup. Trades vs. Agency vs. future industry templates could live there. Worth deciding whether templates are seeded platform-wide and tenant-customizable.  </w:t>
      </w:r>
    </w:p>
    <w:p w:rsidR="00AB42D8" w:rsidRPr="00441BE3" w:rsidRDefault="00441BE3" w:rsidP="00441BE3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b w:val="0"/>
          <w:color w:val="0F1115"/>
          <w:sz w:val="28"/>
          <w:szCs w:val="28"/>
        </w:rPr>
      </w:pPr>
      <w:r w:rsidRPr="00441BE3">
        <w:rPr>
          <w:rFonts w:ascii="Inter" w:hAnsi="Inter"/>
          <w:b w:val="0"/>
          <w:color w:val="0F1115"/>
          <w:sz w:val="28"/>
          <w:szCs w:val="28"/>
        </w:rPr>
        <w:t>5. **A few fields implied but not spelled out as their own entities**: Opportunity owner/assigned rep (reporting mentions "win_rate by rep"), Opportunity dollar value, and whether stage/probability changes get their own audit history the way Contact emails/phones already do in GSS.  (This is OK)</w:t>
      </w:r>
    </w:p>
    <w:p w:rsidR="00AB42D8" w:rsidRDefault="00AB42D8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5"/>
        <w:gridCol w:w="6500"/>
      </w:tblGrid>
      <w:tr w:rsidR="00754A06" w:rsidTr="00754A06">
        <w:trPr>
          <w:tblHeader/>
        </w:trPr>
        <w:tc>
          <w:tcPr>
            <w:tcW w:w="34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b/>
                <w:sz w:val="28"/>
                <w:szCs w:val="23"/>
              </w:rPr>
            </w:pPr>
            <w:r w:rsidRPr="0032087F">
              <w:rPr>
                <w:rFonts w:ascii="Inter" w:hAnsi="Inter"/>
                <w:b/>
                <w:sz w:val="28"/>
                <w:szCs w:val="23"/>
              </w:rPr>
              <w:t>Entity</w:t>
            </w:r>
          </w:p>
        </w:tc>
        <w:tc>
          <w:tcPr>
            <w:tcW w:w="70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b/>
                <w:sz w:val="28"/>
                <w:szCs w:val="23"/>
              </w:rPr>
            </w:pPr>
            <w:r w:rsidRPr="0032087F">
              <w:rPr>
                <w:rFonts w:ascii="Inter" w:hAnsi="Inter"/>
                <w:b/>
                <w:sz w:val="28"/>
                <w:szCs w:val="23"/>
              </w:rPr>
              <w:t>Purpose</w:t>
            </w:r>
          </w:p>
        </w:tc>
      </w:tr>
      <w:tr w:rsidR="00411EBC" w:rsidTr="00754A06">
        <w:tc>
          <w:tcPr>
            <w:tcW w:w="34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Style w:val="HTMLCode"/>
                <w:rFonts w:ascii="Consolas" w:eastAsiaTheme="minorHAnsi" w:hAnsi="Consolas"/>
                <w:sz w:val="28"/>
                <w:shd w:val="clear" w:color="auto" w:fill="EBEEF2"/>
              </w:rPr>
              <w:t>clients</w:t>
            </w:r>
          </w:p>
        </w:tc>
        <w:tc>
          <w:tcPr>
            <w:tcW w:w="70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Fonts w:ascii="Inter" w:hAnsi="Inter"/>
                <w:sz w:val="28"/>
                <w:szCs w:val="23"/>
              </w:rPr>
              <w:t>Companies being sold to</w:t>
            </w:r>
          </w:p>
        </w:tc>
      </w:tr>
      <w:tr w:rsidR="00411EBC" w:rsidTr="00754A06">
        <w:tc>
          <w:tcPr>
            <w:tcW w:w="34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Style w:val="HTMLCode"/>
                <w:rFonts w:ascii="Consolas" w:eastAsiaTheme="minorHAnsi" w:hAnsi="Consolas"/>
                <w:sz w:val="28"/>
                <w:shd w:val="clear" w:color="auto" w:fill="EBEEF2"/>
              </w:rPr>
              <w:t>contacts</w:t>
            </w:r>
          </w:p>
        </w:tc>
        <w:tc>
          <w:tcPr>
            <w:tcW w:w="70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Fonts w:ascii="Inter" w:hAnsi="Inter"/>
                <w:sz w:val="28"/>
                <w:szCs w:val="23"/>
              </w:rPr>
              <w:t>People at those companies</w:t>
            </w:r>
          </w:p>
        </w:tc>
      </w:tr>
      <w:tr w:rsidR="00411EBC" w:rsidTr="00754A06">
        <w:tc>
          <w:tcPr>
            <w:tcW w:w="34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32087F" w:rsidRDefault="00C2450D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Style w:val="HTMLCode"/>
                <w:rFonts w:ascii="Consolas" w:eastAsiaTheme="minorHAnsi" w:hAnsi="Consolas"/>
                <w:sz w:val="28"/>
                <w:shd w:val="clear" w:color="auto" w:fill="EBEEF2"/>
              </w:rPr>
              <w:t>Opportunity</w:t>
            </w:r>
            <w:r w:rsidR="00411EBC" w:rsidRPr="0032087F">
              <w:rPr>
                <w:rStyle w:val="HTMLCode"/>
                <w:rFonts w:ascii="Consolas" w:eastAsiaTheme="minorHAnsi" w:hAnsi="Consolas"/>
                <w:sz w:val="28"/>
                <w:shd w:val="clear" w:color="auto" w:fill="EBEEF2"/>
              </w:rPr>
              <w:t>s</w:t>
            </w:r>
          </w:p>
        </w:tc>
        <w:tc>
          <w:tcPr>
            <w:tcW w:w="70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Fonts w:ascii="Inter" w:hAnsi="Inter"/>
                <w:sz w:val="28"/>
                <w:szCs w:val="23"/>
              </w:rPr>
              <w:t>One row per prospective sale</w:t>
            </w:r>
          </w:p>
        </w:tc>
      </w:tr>
      <w:tr w:rsidR="00411EBC" w:rsidTr="00754A06">
        <w:tc>
          <w:tcPr>
            <w:tcW w:w="34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Style w:val="HTMLCode"/>
                <w:rFonts w:ascii="Consolas" w:eastAsiaTheme="minorHAnsi" w:hAnsi="Consolas"/>
                <w:sz w:val="28"/>
                <w:shd w:val="clear" w:color="auto" w:fill="EBEEF2"/>
              </w:rPr>
              <w:t>interactions</w:t>
            </w:r>
          </w:p>
        </w:tc>
        <w:tc>
          <w:tcPr>
            <w:tcW w:w="70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Fonts w:ascii="Inter" w:hAnsi="Inter"/>
                <w:sz w:val="28"/>
                <w:szCs w:val="23"/>
              </w:rPr>
              <w:t>Every touchpoint (call, email, meeting, material sent)</w:t>
            </w:r>
          </w:p>
        </w:tc>
      </w:tr>
      <w:tr w:rsidR="00411EBC" w:rsidTr="00754A06">
        <w:tc>
          <w:tcPr>
            <w:tcW w:w="34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Style w:val="HTMLCode"/>
                <w:rFonts w:ascii="Consolas" w:eastAsiaTheme="minorHAnsi" w:hAnsi="Consolas"/>
                <w:sz w:val="28"/>
                <w:shd w:val="clear" w:color="auto" w:fill="EBEEF2"/>
              </w:rPr>
              <w:t>pipeline_templates</w:t>
            </w:r>
          </w:p>
        </w:tc>
        <w:tc>
          <w:tcPr>
            <w:tcW w:w="70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Fonts w:ascii="Inter" w:hAnsi="Inter"/>
                <w:sz w:val="28"/>
                <w:szCs w:val="23"/>
              </w:rPr>
              <w:t>Industry-specific configuration</w:t>
            </w:r>
          </w:p>
        </w:tc>
      </w:tr>
      <w:tr w:rsidR="00411EBC" w:rsidTr="00754A06">
        <w:tc>
          <w:tcPr>
            <w:tcW w:w="34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Style w:val="HTMLCode"/>
                <w:rFonts w:ascii="Consolas" w:eastAsiaTheme="minorHAnsi" w:hAnsi="Consolas"/>
                <w:sz w:val="28"/>
                <w:shd w:val="clear" w:color="auto" w:fill="EBEEF2"/>
              </w:rPr>
              <w:t>stage_checklist_progress</w:t>
            </w:r>
          </w:p>
        </w:tc>
        <w:tc>
          <w:tcPr>
            <w:tcW w:w="70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Fonts w:ascii="Inter" w:hAnsi="Inter"/>
                <w:sz w:val="28"/>
                <w:szCs w:val="23"/>
              </w:rPr>
              <w:t xml:space="preserve">Checklist completion per </w:t>
            </w:r>
            <w:r w:rsidR="00C2450D" w:rsidRPr="0032087F">
              <w:rPr>
                <w:rFonts w:ascii="Inter" w:hAnsi="Inter"/>
                <w:sz w:val="28"/>
                <w:szCs w:val="23"/>
              </w:rPr>
              <w:t>Opportunity</w:t>
            </w:r>
            <w:r w:rsidRPr="0032087F">
              <w:rPr>
                <w:rFonts w:ascii="Inter" w:hAnsi="Inter"/>
                <w:sz w:val="28"/>
                <w:szCs w:val="23"/>
              </w:rPr>
              <w:t xml:space="preserve"> per stage</w:t>
            </w:r>
          </w:p>
        </w:tc>
      </w:tr>
      <w:tr w:rsidR="00411EBC" w:rsidTr="00754A06">
        <w:tc>
          <w:tcPr>
            <w:tcW w:w="34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Style w:val="HTMLCode"/>
                <w:rFonts w:ascii="Consolas" w:eastAsiaTheme="minorHAnsi" w:hAnsi="Consolas"/>
                <w:sz w:val="28"/>
                <w:shd w:val="clear" w:color="auto" w:fill="EBEEF2"/>
              </w:rPr>
              <w:t>tasks</w:t>
            </w:r>
          </w:p>
        </w:tc>
        <w:tc>
          <w:tcPr>
            <w:tcW w:w="70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Fonts w:ascii="Inter" w:hAnsi="Inter"/>
                <w:sz w:val="28"/>
                <w:szCs w:val="23"/>
              </w:rPr>
              <w:t>Auto-generated from cadence; appear on dashboards</w:t>
            </w:r>
          </w:p>
        </w:tc>
      </w:tr>
      <w:tr w:rsidR="00411EBC" w:rsidTr="00754A06">
        <w:tc>
          <w:tcPr>
            <w:tcW w:w="34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32087F" w:rsidRDefault="00C2450D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Style w:val="HTMLCode"/>
                <w:rFonts w:ascii="Consolas" w:eastAsiaTheme="minorHAnsi" w:hAnsi="Consolas"/>
                <w:sz w:val="28"/>
                <w:shd w:val="clear" w:color="auto" w:fill="EBEEF2"/>
              </w:rPr>
              <w:t>Opportunity</w:t>
            </w:r>
            <w:r w:rsidR="00411EBC" w:rsidRPr="0032087F">
              <w:rPr>
                <w:rStyle w:val="HTMLCode"/>
                <w:rFonts w:ascii="Consolas" w:eastAsiaTheme="minorHAnsi" w:hAnsi="Consolas"/>
                <w:sz w:val="28"/>
                <w:shd w:val="clear" w:color="auto" w:fill="EBEEF2"/>
              </w:rPr>
              <w:t>_contacts</w:t>
            </w:r>
          </w:p>
        </w:tc>
        <w:tc>
          <w:tcPr>
            <w:tcW w:w="70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32087F" w:rsidRDefault="00411EBC" w:rsidP="00700CFF">
            <w:pPr>
              <w:spacing w:after="0" w:line="240" w:lineRule="auto"/>
              <w:rPr>
                <w:rFonts w:ascii="Inter" w:hAnsi="Inter"/>
                <w:sz w:val="28"/>
                <w:szCs w:val="23"/>
              </w:rPr>
            </w:pPr>
            <w:r w:rsidRPr="0032087F">
              <w:rPr>
                <w:rFonts w:ascii="Inter" w:hAnsi="Inter"/>
                <w:sz w:val="28"/>
                <w:szCs w:val="23"/>
              </w:rPr>
              <w:t xml:space="preserve">Multiple contacts per </w:t>
            </w:r>
            <w:r w:rsidR="00C2450D" w:rsidRPr="0032087F">
              <w:rPr>
                <w:rFonts w:ascii="Inter" w:hAnsi="Inter"/>
                <w:sz w:val="28"/>
                <w:szCs w:val="23"/>
              </w:rPr>
              <w:t>Opportunity</w:t>
            </w:r>
            <w:r w:rsidRPr="0032087F">
              <w:rPr>
                <w:rFonts w:ascii="Inter" w:hAnsi="Inter"/>
                <w:sz w:val="28"/>
                <w:szCs w:val="23"/>
              </w:rPr>
              <w:t xml:space="preserve"> with roles</w:t>
            </w:r>
          </w:p>
        </w:tc>
      </w:tr>
    </w:tbl>
    <w:p w:rsidR="00754A06" w:rsidRDefault="00754A06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</w:p>
    <w:p w:rsidR="00411EBC" w:rsidRDefault="00411EBC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Workflow</w:t>
      </w: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 xml:space="preserve">1. </w:t>
      </w:r>
      <w:r w:rsidR="00C2450D">
        <w:rPr>
          <w:rFonts w:ascii="Inter" w:hAnsi="Inter"/>
          <w:color w:val="0F1115"/>
          <w:sz w:val="36"/>
          <w:szCs w:val="30"/>
        </w:rPr>
        <w:t>Opportunity</w:t>
      </w:r>
      <w:r w:rsidRPr="004C2F31">
        <w:rPr>
          <w:rFonts w:ascii="Inter" w:hAnsi="Inter"/>
          <w:color w:val="0F1115"/>
          <w:sz w:val="36"/>
          <w:szCs w:val="30"/>
        </w:rPr>
        <w:t xml:space="preserve"> Creation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CREATE </w:t>
      </w:r>
      <w:r w:rsidR="00C2450D">
        <w:rPr>
          <w:rFonts w:ascii="Consolas" w:hAnsi="Consolas"/>
          <w:color w:val="0F1115"/>
          <w:sz w:val="24"/>
        </w:rPr>
        <w:t>Opportunity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LINK client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LINK contact(s)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SELECT pipeline_template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current_stage = 1 (Discover)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STAMP stage_entered_date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LOAD stage_checklist (from template)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LOAD default_cadence (from template)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disqualify_after_days (from template)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probability (from template)</w:t>
      </w: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>2. Lead Source Capture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SET lead_source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structured options (Website, Facebook, LinkedIn, Referral, etc.)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OR unstructured free-text (referred by, phone, notes)</w:t>
      </w: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>3. Engage Cadence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FOR each cadence step in template.default_cadence: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CREATE task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due_date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channel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next_action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next_action_date</w:t>
      </w: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>4. Interaction Logging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CREATE interaction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LINK </w:t>
      </w:r>
      <w:r w:rsidR="00C2450D">
        <w:rPr>
          <w:rFonts w:ascii="Consolas" w:hAnsi="Consolas"/>
          <w:color w:val="0F1115"/>
          <w:sz w:val="24"/>
        </w:rPr>
        <w:t>Opportunity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date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channel (call/email/LinkedIn/text/in-person/mail/video/note)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direction (outbound/inbound)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summary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material_shared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outcome (controlled vocabulary)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UPDATE </w:t>
      </w:r>
      <w:r w:rsidR="00C2450D">
        <w:rPr>
          <w:rFonts w:ascii="Consolas" w:hAnsi="Consolas"/>
          <w:color w:val="0F1115"/>
          <w:sz w:val="24"/>
        </w:rPr>
        <w:t>Opportunity</w:t>
      </w:r>
      <w:r w:rsidRPr="004C2F31">
        <w:rPr>
          <w:rFonts w:ascii="Consolas" w:hAnsi="Consolas"/>
          <w:color w:val="0F1115"/>
          <w:sz w:val="24"/>
        </w:rPr>
        <w:t>.next_action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UPDATE </w:t>
      </w:r>
      <w:r w:rsidR="00C2450D">
        <w:rPr>
          <w:rFonts w:ascii="Consolas" w:hAnsi="Consolas"/>
          <w:color w:val="0F1115"/>
          <w:sz w:val="24"/>
        </w:rPr>
        <w:t>Opportunity</w:t>
      </w:r>
      <w:r w:rsidRPr="004C2F31">
        <w:rPr>
          <w:rFonts w:ascii="Consolas" w:hAnsi="Consolas"/>
          <w:color w:val="0F1115"/>
          <w:sz w:val="24"/>
        </w:rPr>
        <w:t>.next_action_date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EVALUATE risk_flags</w:t>
      </w: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>5. Stage Advancement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CHECK stage_checklist_progress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IF all required items complete: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    → SET current_stage = next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    → STAMP stage_entered_date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    → LOAD new stage_checklist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    → LOAD new cadence (if applicable)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    → UPDATE probability (from template)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IF manual override: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    → REQUIRE reason</w:t>
      </w: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>6. Side-State: Nurture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SET current_stage = Nurture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nurture_reason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nurture_revisit_date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REMOVE from active pipeline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CREATE task on revisit_date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RETAIN all history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ALLOW re-entry at any stage</w:t>
      </w: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>7. Side-State: Lost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SET current_stage = Lost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REQUIRE lost_reason (dropdown)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lost_date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REMOVE from active pipeline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RETAIN in archive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INCLUDE in win/loss reporting</w:t>
      </w: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>8. Close / Handoff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SET current_stage = Close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probability = 100%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STAMP closed_date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closed_won = true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TRIGGER handoff workflow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    → CREATE delivery tasks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    → NOTIFY delivery team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    → UPDATE dashboards</w:t>
      </w: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>9. Risk Flag Evaluation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FOR each </w:t>
      </w:r>
      <w:r w:rsidR="00C2450D">
        <w:rPr>
          <w:rFonts w:ascii="Consolas" w:hAnsi="Consolas"/>
          <w:color w:val="0F1115"/>
          <w:sz w:val="24"/>
        </w:rPr>
        <w:t>Opportunity</w:t>
      </w:r>
      <w:r w:rsidRPr="004C2F31">
        <w:rPr>
          <w:rFonts w:ascii="Consolas" w:hAnsi="Consolas"/>
          <w:color w:val="0F1115"/>
          <w:sz w:val="24"/>
        </w:rPr>
        <w:t>: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IF no interaction in X days: FLAG stalled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IF days_in_stage &gt; template.typical_window: FLAG aging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IF last 2+ outbound interactions have no inbound response: FLAG ghosted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IF stage_checklist incomplete past X days: FLAG blocked</w:t>
      </w: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>10. Dashboard Computation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PER-</w:t>
      </w:r>
      <w:r w:rsidR="00C2450D">
        <w:rPr>
          <w:rFonts w:ascii="Consolas" w:hAnsi="Consolas"/>
          <w:color w:val="0F1115"/>
          <w:sz w:val="24"/>
        </w:rPr>
        <w:t>OPPORTUNITY</w:t>
      </w:r>
      <w:r w:rsidRPr="004C2F31">
        <w:rPr>
          <w:rFonts w:ascii="Consolas" w:hAnsi="Consolas"/>
          <w:color w:val="0F1115"/>
          <w:sz w:val="24"/>
        </w:rPr>
        <w:t xml:space="preserve"> DASHBOARD: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header (client, stage, days_in_stage, </w:t>
      </w:r>
      <w:r w:rsidR="00C2450D">
        <w:rPr>
          <w:rFonts w:ascii="Consolas" w:hAnsi="Consolas"/>
          <w:color w:val="0F1115"/>
          <w:sz w:val="24"/>
        </w:rPr>
        <w:t>Opportunity</w:t>
      </w:r>
      <w:r w:rsidRPr="004C2F31">
        <w:rPr>
          <w:rFonts w:ascii="Consolas" w:hAnsi="Consolas"/>
          <w:color w:val="0F1115"/>
          <w:sz w:val="24"/>
        </w:rPr>
        <w:t>_value, probability)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next_action panel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stage_checklist (with checkboxes)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interaction_timeline (reverse-chronological)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stakeholders (economic_buyer, champion, others)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risk_flags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MAIN DASHBOARD: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funnel (count + $ per stage)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conversion_rates (stage-to-stage)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this_week_actions (next_action_date within 7 days)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stalled_at_risk_list (aggregated flags)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template_filter (segment by industry)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time_in_cycle (avg days Discover→Close vs. target)</w:t>
      </w: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>11. Template Configuration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CREATE pipeline_template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stage_names (1–5, customizable labels)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stage_checklists (per stage)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default_cadence (per stage)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win_criteria_prompt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disqualify_after_days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typical_stage_windows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SET probability_by_stage</w:t>
      </w:r>
    </w:p>
    <w:p w:rsidR="00754A06" w:rsidRDefault="00754A06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</w:p>
    <w:p w:rsidR="00411EBC" w:rsidRPr="004C2F31" w:rsidRDefault="00411EBC" w:rsidP="00700CFF">
      <w:pPr>
        <w:pStyle w:val="Heading3"/>
        <w:shd w:val="clear" w:color="auto" w:fill="FFFFFF"/>
        <w:spacing w:before="0" w:line="240" w:lineRule="auto"/>
        <w:rPr>
          <w:rFonts w:ascii="Inter" w:hAnsi="Inter"/>
          <w:color w:val="0F1115"/>
          <w:sz w:val="36"/>
          <w:szCs w:val="30"/>
        </w:rPr>
      </w:pPr>
      <w:r w:rsidRPr="004C2F31">
        <w:rPr>
          <w:rFonts w:ascii="Inter" w:hAnsi="Inter"/>
          <w:color w:val="0F1115"/>
          <w:sz w:val="36"/>
          <w:szCs w:val="30"/>
        </w:rPr>
        <w:t>12. Reporting</w:t>
      </w:r>
    </w:p>
    <w:p w:rsidR="00411EBC" w:rsidRPr="004C2F31" w:rsidRDefault="004C2F31" w:rsidP="00700CFF">
      <w:pPr>
        <w:shd w:val="clear" w:color="auto" w:fill="FFFFFF"/>
        <w:spacing w:after="0" w:line="240" w:lineRule="auto"/>
        <w:rPr>
          <w:rFonts w:ascii="Consolas" w:hAnsi="Consolas"/>
          <w:color w:val="0F1115"/>
          <w:sz w:val="24"/>
        </w:rPr>
      </w:pPr>
      <w:r>
        <w:rPr>
          <w:rStyle w:val="d813de27"/>
          <w:rFonts w:ascii="Consolas" w:hAnsi="Consolas"/>
          <w:color w:val="0F1115"/>
          <w:sz w:val="18"/>
          <w:szCs w:val="18"/>
        </w:rPr>
        <w:t xml:space="preserve"> </w:t>
      </w:r>
      <w:r w:rsidR="00411EBC" w:rsidRPr="004C2F31">
        <w:rPr>
          <w:rFonts w:ascii="Consolas" w:hAnsi="Consolas"/>
          <w:color w:val="0F1115"/>
          <w:sz w:val="24"/>
        </w:rPr>
        <w:t>ON DEMAND: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win_rate (by template, by rep, by period)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loss_reasons (aggregated)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objection_types (aggregated)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conversion_rates (stage-to-stage)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time_in_cycle (avg, median, by template)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→ material_effectiveness (which assets correlate with stage advancement)</w:t>
      </w:r>
    </w:p>
    <w:p w:rsidR="00754A06" w:rsidRDefault="00754A06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</w:p>
    <w:p w:rsidR="00754A06" w:rsidRDefault="00754A06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</w:p>
    <w:p w:rsidR="00411EBC" w:rsidRDefault="00411EBC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Stage Transition Map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Discover → Engage → Qualify → Present → Close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 ↓         ↓         ↓         ↓        ↓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Nurture ← ← ← ← ← ← ← ← ← ← ← ← ← ← ← ← ←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   ↓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Lost ← ← ← ← ← ← ← ← ← ← ← ← ← ← ← ← ← ←</w:t>
      </w:r>
    </w:p>
    <w:p w:rsidR="00411EBC" w:rsidRPr="004C2F31" w:rsidRDefault="00411EBC" w:rsidP="00700CFF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2"/>
        </w:rPr>
      </w:pPr>
      <w:r w:rsidRPr="004C2F31">
        <w:rPr>
          <w:rFonts w:ascii="Inter" w:hAnsi="Inter"/>
          <w:color w:val="0F1115"/>
          <w:sz w:val="32"/>
        </w:rPr>
        <w:t>All stages can flow to Nurture or Lost at any point. Nurture can re-enter at any stage. Lost is terminal.</w:t>
      </w:r>
    </w:p>
    <w:p w:rsidR="00754A06" w:rsidRDefault="00754A06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</w:p>
    <w:p w:rsidR="00411EBC" w:rsidRDefault="00411EBC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Data Flow Summary</w:t>
      </w:r>
    </w:p>
    <w:p w:rsidR="00411EBC" w:rsidRPr="004C2F31" w:rsidRDefault="00411EBC" w:rsidP="00700CFF">
      <w:pPr>
        <w:shd w:val="clear" w:color="auto" w:fill="FFFFFF"/>
        <w:spacing w:after="0" w:line="240" w:lineRule="auto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 xml:space="preserve">Lead → Client + Contact + </w:t>
      </w:r>
      <w:r w:rsidR="00C2450D">
        <w:rPr>
          <w:rFonts w:ascii="Consolas" w:hAnsi="Consolas"/>
          <w:color w:val="0F1115"/>
          <w:sz w:val="24"/>
        </w:rPr>
        <w:t>Opportunity</w:t>
      </w:r>
    </w:p>
    <w:p w:rsidR="00411EBC" w:rsidRPr="004C2F31" w:rsidRDefault="00C2450D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>
        <w:rPr>
          <w:rFonts w:ascii="Consolas" w:hAnsi="Consolas"/>
          <w:color w:val="0F1115"/>
          <w:sz w:val="24"/>
        </w:rPr>
        <w:t>Opportunity</w:t>
      </w:r>
      <w:r w:rsidR="00411EBC" w:rsidRPr="004C2F31">
        <w:rPr>
          <w:rFonts w:ascii="Consolas" w:hAnsi="Consolas"/>
          <w:color w:val="0F1115"/>
          <w:sz w:val="24"/>
        </w:rPr>
        <w:t xml:space="preserve"> → Template → Checklist + Cadence + Rules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Cadence → Tasks → Interactions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Interactions → Outcome → Next Action + Risk Flags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Checklist → Stage Gate → Stage Advancement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Stage → Probability + Cadence + Checklist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Close → Handoff → Delivery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Nurture → Revisit Task → Re-entry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Lost → Reason Code → Reporting</w:t>
      </w:r>
    </w:p>
    <w:p w:rsidR="00411EBC" w:rsidRPr="004C2F31" w:rsidRDefault="00411EBC" w:rsidP="00700CFF">
      <w:pPr>
        <w:pStyle w:val="HTMLPreformatted"/>
        <w:shd w:val="clear" w:color="auto" w:fill="FFFFFF"/>
        <w:rPr>
          <w:rFonts w:ascii="Consolas" w:hAnsi="Consolas"/>
          <w:color w:val="0F1115"/>
          <w:sz w:val="24"/>
        </w:rPr>
      </w:pPr>
      <w:r w:rsidRPr="004C2F31">
        <w:rPr>
          <w:rFonts w:ascii="Consolas" w:hAnsi="Consolas"/>
          <w:color w:val="0F1115"/>
          <w:sz w:val="24"/>
        </w:rPr>
        <w:t>All → Dashboards + Reports</w:t>
      </w:r>
    </w:p>
    <w:p w:rsidR="00754A06" w:rsidRDefault="00754A06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</w:p>
    <w:p w:rsidR="00FD0A50" w:rsidRDefault="00FD0A50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</w:p>
    <w:p w:rsidR="00411EBC" w:rsidRDefault="00411EBC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Controlled Vocabularies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7807"/>
      </w:tblGrid>
      <w:tr w:rsidR="00411EBC" w:rsidTr="00AD21B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b/>
                <w:sz w:val="24"/>
                <w:szCs w:val="23"/>
              </w:rPr>
            </w:pPr>
            <w:r w:rsidRPr="007B2CAA">
              <w:rPr>
                <w:rFonts w:ascii="Inter" w:hAnsi="Inter"/>
                <w:b/>
                <w:sz w:val="24"/>
                <w:szCs w:val="23"/>
              </w:rPr>
              <w:t>Field</w:t>
            </w:r>
          </w:p>
        </w:tc>
        <w:tc>
          <w:tcPr>
            <w:tcW w:w="78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b/>
                <w:sz w:val="24"/>
                <w:szCs w:val="23"/>
              </w:rPr>
            </w:pPr>
            <w:r w:rsidRPr="007B2CAA">
              <w:rPr>
                <w:rFonts w:ascii="Inter" w:hAnsi="Inter"/>
                <w:b/>
                <w:sz w:val="24"/>
                <w:szCs w:val="23"/>
              </w:rPr>
              <w:t>Values</w:t>
            </w:r>
          </w:p>
        </w:tc>
      </w:tr>
      <w:tr w:rsidR="00411EBC" w:rsidTr="00AD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Style w:val="HTMLCode"/>
                <w:rFonts w:ascii="Consolas" w:eastAsiaTheme="minorHAnsi" w:hAnsi="Consolas"/>
                <w:sz w:val="24"/>
                <w:shd w:val="clear" w:color="auto" w:fill="EBEEF2"/>
              </w:rPr>
              <w:t>channel</w:t>
            </w:r>
          </w:p>
        </w:tc>
        <w:tc>
          <w:tcPr>
            <w:tcW w:w="7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Fonts w:ascii="Inter" w:hAnsi="Inter"/>
                <w:sz w:val="24"/>
                <w:szCs w:val="23"/>
              </w:rPr>
              <w:t>call, email, LinkedIn, text, in-person, mail, video, note</w:t>
            </w:r>
          </w:p>
        </w:tc>
      </w:tr>
      <w:tr w:rsidR="00411EBC" w:rsidTr="00AD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Style w:val="HTMLCode"/>
                <w:rFonts w:ascii="Consolas" w:eastAsiaTheme="minorHAnsi" w:hAnsi="Consolas"/>
                <w:sz w:val="24"/>
                <w:shd w:val="clear" w:color="auto" w:fill="EBEEF2"/>
              </w:rPr>
              <w:t>direction</w:t>
            </w:r>
          </w:p>
        </w:tc>
        <w:tc>
          <w:tcPr>
            <w:tcW w:w="7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Fonts w:ascii="Inter" w:hAnsi="Inter"/>
                <w:sz w:val="24"/>
                <w:szCs w:val="23"/>
              </w:rPr>
              <w:t>outbound, inbound, internal</w:t>
            </w:r>
          </w:p>
        </w:tc>
      </w:tr>
      <w:tr w:rsidR="00411EBC" w:rsidTr="00AD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Style w:val="HTMLCode"/>
                <w:rFonts w:ascii="Consolas" w:eastAsiaTheme="minorHAnsi" w:hAnsi="Consolas"/>
                <w:sz w:val="24"/>
                <w:shd w:val="clear" w:color="auto" w:fill="EBEEF2"/>
              </w:rPr>
              <w:t>outcome</w:t>
            </w:r>
          </w:p>
        </w:tc>
        <w:tc>
          <w:tcPr>
            <w:tcW w:w="7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Fonts w:ascii="Inter" w:hAnsi="Inter"/>
                <w:sz w:val="24"/>
                <w:szCs w:val="23"/>
              </w:rPr>
              <w:t>no response, left voicemail, sent, booked meeting, discovery complete, demo complete, objection: price, objection: timing, objection: authority, objection: need, negotiation: price, negotiation: resolved, closed-won, closed-lost, nurture</w:t>
            </w:r>
          </w:p>
        </w:tc>
      </w:tr>
      <w:tr w:rsidR="00411EBC" w:rsidTr="00AD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Style w:val="HTMLCode"/>
                <w:rFonts w:ascii="Consolas" w:eastAsiaTheme="minorHAnsi" w:hAnsi="Consolas"/>
                <w:sz w:val="24"/>
                <w:shd w:val="clear" w:color="auto" w:fill="EBEEF2"/>
              </w:rPr>
              <w:t>lost_reason</w:t>
            </w:r>
          </w:p>
        </w:tc>
        <w:tc>
          <w:tcPr>
            <w:tcW w:w="7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Fonts w:ascii="Inter" w:hAnsi="Inter"/>
                <w:sz w:val="24"/>
                <w:szCs w:val="23"/>
              </w:rPr>
              <w:t>price, competitor, timing, no budget, no authority, no need, unresponsive, out of scope</w:t>
            </w:r>
          </w:p>
        </w:tc>
      </w:tr>
      <w:tr w:rsidR="00411EBC" w:rsidTr="00AD21B7">
        <w:trPr>
          <w:trHeight w:val="7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Style w:val="HTMLCode"/>
                <w:rFonts w:ascii="Consolas" w:eastAsiaTheme="minorHAnsi" w:hAnsi="Consolas"/>
                <w:sz w:val="24"/>
                <w:shd w:val="clear" w:color="auto" w:fill="EBEEF2"/>
              </w:rPr>
              <w:t>nurture_reason</w:t>
            </w:r>
          </w:p>
        </w:tc>
        <w:tc>
          <w:tcPr>
            <w:tcW w:w="7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Fonts w:ascii="Inter" w:hAnsi="Inter"/>
                <w:sz w:val="24"/>
                <w:szCs w:val="23"/>
              </w:rPr>
              <w:t>timing, budget cycle, internal change, rebrand, hiring freeze, other</w:t>
            </w:r>
          </w:p>
        </w:tc>
      </w:tr>
      <w:tr w:rsidR="00411EBC" w:rsidTr="00AD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Style w:val="HTMLCode"/>
                <w:rFonts w:ascii="Consolas" w:eastAsiaTheme="minorHAnsi" w:hAnsi="Consolas"/>
                <w:sz w:val="24"/>
                <w:shd w:val="clear" w:color="auto" w:fill="EBEEF2"/>
              </w:rPr>
              <w:t>contact_role</w:t>
            </w:r>
          </w:p>
        </w:tc>
        <w:tc>
          <w:tcPr>
            <w:tcW w:w="7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Fonts w:ascii="Inter" w:hAnsi="Inter"/>
                <w:sz w:val="24"/>
                <w:szCs w:val="23"/>
              </w:rPr>
              <w:t>economic_buyer, champion, influencer, blocker, decision_maker, end_user</w:t>
            </w:r>
          </w:p>
        </w:tc>
      </w:tr>
      <w:tr w:rsidR="00411EBC" w:rsidTr="00AD21B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Style w:val="HTMLCode"/>
                <w:rFonts w:ascii="Consolas" w:eastAsiaTheme="minorHAnsi" w:hAnsi="Consolas"/>
                <w:sz w:val="24"/>
                <w:shd w:val="clear" w:color="auto" w:fill="EBEEF2"/>
              </w:rPr>
              <w:t>risk_flag</w:t>
            </w:r>
          </w:p>
        </w:tc>
        <w:tc>
          <w:tcPr>
            <w:tcW w:w="78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Pr="007B2CAA" w:rsidRDefault="00411EBC" w:rsidP="00700CFF">
            <w:pPr>
              <w:spacing w:after="0" w:line="240" w:lineRule="auto"/>
              <w:rPr>
                <w:rFonts w:ascii="Inter" w:hAnsi="Inter"/>
                <w:sz w:val="24"/>
                <w:szCs w:val="23"/>
              </w:rPr>
            </w:pPr>
            <w:r w:rsidRPr="007B2CAA">
              <w:rPr>
                <w:rFonts w:ascii="Inter" w:hAnsi="Inter"/>
                <w:sz w:val="24"/>
                <w:szCs w:val="23"/>
              </w:rPr>
              <w:t>stalled, aging, ghosted, blocked</w:t>
            </w:r>
          </w:p>
        </w:tc>
      </w:tr>
    </w:tbl>
    <w:p w:rsidR="00754A06" w:rsidRDefault="00754A06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</w:p>
    <w:p w:rsidR="00411EBC" w:rsidRDefault="00411EBC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Automation Triggers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4"/>
        <w:gridCol w:w="6011"/>
      </w:tblGrid>
      <w:tr w:rsidR="00411EBC" w:rsidTr="00754A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Pr="00384AF2" w:rsidRDefault="00411EBC" w:rsidP="00700CFF">
            <w:pPr>
              <w:spacing w:after="0" w:line="240" w:lineRule="auto"/>
              <w:rPr>
                <w:rFonts w:ascii="Inter" w:hAnsi="Inter"/>
                <w:b/>
                <w:sz w:val="24"/>
                <w:szCs w:val="23"/>
              </w:rPr>
            </w:pPr>
            <w:r w:rsidRPr="00384AF2">
              <w:rPr>
                <w:rFonts w:ascii="Inter" w:hAnsi="Inter"/>
                <w:b/>
                <w:sz w:val="24"/>
                <w:szCs w:val="23"/>
              </w:rPr>
              <w:t>Trigger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EBC" w:rsidRPr="00384AF2" w:rsidRDefault="00411EBC" w:rsidP="00700CFF">
            <w:pPr>
              <w:spacing w:after="0" w:line="240" w:lineRule="auto"/>
              <w:rPr>
                <w:rFonts w:ascii="Inter" w:hAnsi="Inter"/>
                <w:b/>
                <w:sz w:val="24"/>
                <w:szCs w:val="23"/>
              </w:rPr>
            </w:pPr>
            <w:r w:rsidRPr="00384AF2">
              <w:rPr>
                <w:rFonts w:ascii="Inter" w:hAnsi="Inter"/>
                <w:b/>
                <w:sz w:val="24"/>
                <w:szCs w:val="23"/>
              </w:rPr>
              <w:t>Action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C2450D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Opportunity</w:t>
            </w:r>
            <w:r w:rsidR="00411EBC">
              <w:rPr>
                <w:rFonts w:ascii="Inter" w:hAnsi="Inter"/>
                <w:sz w:val="23"/>
                <w:szCs w:val="23"/>
              </w:rPr>
              <w:t xml:space="preserve"> created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Load template checklist + cadence + rules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Interaction logged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Update next_action + evaluate risk flags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Checklist complete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Gate stage advancement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Stage advanced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Load new checklist + cadence + update probability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Close won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Trigger handoff workflow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Nurture set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Create revisit task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Lost set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Require reason + update reporting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Revisit date reached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Create re-engagement task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No interaction X days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Flag stalled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Days in stage &gt; window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Flag aging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2+ outbound no response</w:t>
            </w:r>
          </w:p>
        </w:tc>
        <w:tc>
          <w:tcPr>
            <w:tcW w:w="60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Flag ghosted</w:t>
            </w:r>
          </w:p>
        </w:tc>
      </w:tr>
    </w:tbl>
    <w:p w:rsidR="00754A06" w:rsidRDefault="00754A06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</w:p>
    <w:p w:rsidR="00411EBC" w:rsidRDefault="00411EBC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Stage Checklist by Template (Example)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4831"/>
        <w:gridCol w:w="3870"/>
      </w:tblGrid>
      <w:tr w:rsidR="00411EBC" w:rsidTr="00754A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Stage</w:t>
            </w:r>
          </w:p>
        </w:tc>
        <w:tc>
          <w:tcPr>
            <w:tcW w:w="4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Trades Template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Agency Template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Discover</w:t>
            </w:r>
          </w:p>
        </w:tc>
        <w:tc>
          <w:tcPr>
            <w:tcW w:w="4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Confirm decision-maker, trigger event, budget range, service area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Confirm ICP fit, trigger event, budget range, authority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Engage</w:t>
            </w:r>
          </w:p>
        </w:tc>
        <w:tc>
          <w:tcPr>
            <w:tcW w:w="4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Two-way conversation, discovery call booked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Two-way conversation, discovery call booked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Qualify</w:t>
            </w:r>
          </w:p>
        </w:tc>
        <w:tc>
          <w:tcPr>
            <w:tcW w:w="4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Confirm problem, budget, timeline, economic buyer, champion, win criteria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SPIN questions, budget, timeline, authority, win criteria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Present</w:t>
            </w:r>
          </w:p>
        </w:tc>
        <w:tc>
          <w:tcPr>
            <w:tcW w:w="4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Demo, stakeholder map, POC (if required), no unresolved objections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Demo, stakeholder map, POC (if required), no unresolved objections</w:t>
            </w:r>
          </w:p>
        </w:tc>
      </w:tr>
      <w:tr w:rsidR="00411EBC" w:rsidTr="00754A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Close</w:t>
            </w:r>
          </w:p>
        </w:tc>
        <w:tc>
          <w:tcPr>
            <w:tcW w:w="4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Proposal sent, negotiation resolved, signature received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11EBC" w:rsidRDefault="00411EBC" w:rsidP="00700CFF">
            <w:pPr>
              <w:spacing w:after="0" w:line="240" w:lineRule="auto"/>
              <w:rPr>
                <w:rFonts w:ascii="Inter" w:hAnsi="Inter"/>
                <w:sz w:val="23"/>
                <w:szCs w:val="23"/>
              </w:rPr>
            </w:pPr>
            <w:r>
              <w:rPr>
                <w:rFonts w:ascii="Inter" w:hAnsi="Inter"/>
                <w:sz w:val="23"/>
                <w:szCs w:val="23"/>
              </w:rPr>
              <w:t>Proposal sent, negotiation resolved, signature received</w:t>
            </w:r>
          </w:p>
        </w:tc>
      </w:tr>
    </w:tbl>
    <w:p w:rsidR="00411EBC" w:rsidRDefault="00411EBC" w:rsidP="00700CFF">
      <w:pPr>
        <w:pStyle w:val="Heading2"/>
        <w:shd w:val="clear" w:color="auto" w:fill="FFFFFF"/>
        <w:spacing w:before="0" w:beforeAutospacing="0" w:after="0" w:afterAutospacing="0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Key Rules</w:t>
      </w:r>
    </w:p>
    <w:p w:rsidR="00411EBC" w:rsidRDefault="00411EBC" w:rsidP="00700CF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 xml:space="preserve">No </w:t>
      </w:r>
      <w:r w:rsidR="00C2450D">
        <w:rPr>
          <w:rFonts w:ascii="Inter" w:hAnsi="Inter"/>
          <w:color w:val="0F1115"/>
        </w:rPr>
        <w:t>Opportunity</w:t>
      </w:r>
      <w:r>
        <w:rPr>
          <w:rFonts w:ascii="Inter" w:hAnsi="Inter"/>
          <w:color w:val="0F1115"/>
        </w:rPr>
        <w:t xml:space="preserve"> deleted — only archived (Lost/Nurture).</w:t>
      </w:r>
    </w:p>
    <w:p w:rsidR="00411EBC" w:rsidRDefault="00411EBC" w:rsidP="00700CF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No stage skipped without manual override + reason.</w:t>
      </w:r>
    </w:p>
    <w:p w:rsidR="00411EBC" w:rsidRDefault="00411EBC" w:rsidP="00700CF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No Lost without a reason code.</w:t>
      </w:r>
    </w:p>
    <w:p w:rsidR="00411EBC" w:rsidRDefault="00411EBC" w:rsidP="00700CF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Every interaction updates next_action.</w:t>
      </w:r>
    </w:p>
    <w:p w:rsidR="00411EBC" w:rsidRDefault="00411EBC" w:rsidP="00700CF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Every stage has a checklist; checklist gates advancement.</w:t>
      </w:r>
    </w:p>
    <w:p w:rsidR="00411EBC" w:rsidRDefault="00411EBC" w:rsidP="00700CF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Every template is configurable; no hardcoded stages.</w:t>
      </w:r>
    </w:p>
    <w:p w:rsidR="00411EBC" w:rsidRDefault="00411EBC" w:rsidP="00700CF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Risk flags are auto-generated, not manually entered.</w:t>
      </w:r>
    </w:p>
    <w:p w:rsidR="00411EBC" w:rsidRDefault="00411EBC" w:rsidP="00700CF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Nurture retains full history; re-entry allowed at any stage.</w:t>
      </w:r>
    </w:p>
    <w:p w:rsidR="00411EBC" w:rsidRDefault="00411EBC" w:rsidP="00700CF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Close triggers handoff; no manual delivery handoff.</w:t>
      </w:r>
    </w:p>
    <w:p w:rsidR="00411EBC" w:rsidRDefault="00411EBC" w:rsidP="00700CF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 xml:space="preserve">All dashboards computed from </w:t>
      </w:r>
      <w:r w:rsidR="00C2450D">
        <w:rPr>
          <w:rFonts w:ascii="Inter" w:hAnsi="Inter"/>
          <w:color w:val="0F1115"/>
        </w:rPr>
        <w:t>Opportunit</w:t>
      </w:r>
      <w:r w:rsidR="00A0588E">
        <w:rPr>
          <w:rFonts w:ascii="Inter" w:hAnsi="Inter"/>
          <w:color w:val="0F1115"/>
        </w:rPr>
        <w:t>ies</w:t>
      </w:r>
      <w:r>
        <w:rPr>
          <w:rFonts w:ascii="Inter" w:hAnsi="Inter"/>
          <w:color w:val="0F1115"/>
        </w:rPr>
        <w:t xml:space="preserve"> + interactions + checklist_progress.</w:t>
      </w:r>
    </w:p>
    <w:p w:rsidR="00A0588E" w:rsidRDefault="00A0588E" w:rsidP="00700CFF">
      <w:pPr>
        <w:pStyle w:val="ds-markdown-paragraph"/>
        <w:shd w:val="clear" w:color="auto" w:fill="FFFFFF"/>
        <w:spacing w:before="0" w:beforeAutospacing="0" w:after="0" w:afterAutospacing="0"/>
        <w:rPr>
          <w:rFonts w:ascii="Inter" w:hAnsi="Inter"/>
          <w:color w:val="0F1115"/>
        </w:rPr>
      </w:pPr>
    </w:p>
    <w:p w:rsidR="00411EBC" w:rsidRDefault="00411EBC" w:rsidP="00700CF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4"/>
      </w:tblGrid>
      <w:tr w:rsidR="00A0588E" w:rsidTr="00A0588E">
        <w:tc>
          <w:tcPr>
            <w:tcW w:w="10070" w:type="dxa"/>
          </w:tcPr>
          <w:p w:rsidR="00A0588E" w:rsidRPr="00A0588E" w:rsidRDefault="00A0588E" w:rsidP="00700CFF">
            <w:pPr>
              <w:shd w:val="clear" w:color="auto" w:fill="FFFFFF"/>
              <w:outlineLvl w:val="0"/>
              <w:rPr>
                <w:rFonts w:ascii="Inter" w:eastAsia="Times New Roman" w:hAnsi="Inter" w:cs="Times New Roman"/>
                <w:b/>
                <w:bCs/>
                <w:color w:val="0F1115"/>
                <w:kern w:val="36"/>
                <w:sz w:val="36"/>
                <w:szCs w:val="36"/>
              </w:rPr>
            </w:pP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kern w:val="36"/>
                <w:sz w:val="36"/>
                <w:szCs w:val="36"/>
              </w:rPr>
              <w:t xml:space="preserve">Cadence </w:t>
            </w:r>
            <w:r>
              <w:rPr>
                <w:rFonts w:ascii="Inter" w:eastAsia="Times New Roman" w:hAnsi="Inter" w:cs="Times New Roman"/>
                <w:b/>
                <w:bCs/>
                <w:color w:val="0F1115"/>
                <w:kern w:val="36"/>
                <w:sz w:val="36"/>
                <w:szCs w:val="36"/>
              </w:rPr>
              <w:t xml:space="preserve"> </w:t>
            </w:r>
          </w:p>
          <w:p w:rsidR="00A0588E" w:rsidRPr="00A0588E" w:rsidRDefault="00A0588E" w:rsidP="00700CFF">
            <w:pPr>
              <w:shd w:val="clear" w:color="auto" w:fill="FFFFFF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</w:rPr>
              <w:t>Cadence</w:t>
            </w: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 xml:space="preserve"> = a pre-defined sequence of outreach touchpoints, spaced over time, that a sales rep follows to engage a prospect.</w:t>
            </w:r>
          </w:p>
          <w:p w:rsidR="00A0588E" w:rsidRPr="00A0588E" w:rsidRDefault="00A0588E" w:rsidP="00700CFF">
            <w:pPr>
              <w:shd w:val="clear" w:color="auto" w:fill="FFFFFF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 xml:space="preserve">It's the "rhythm" of follow-up. Instead of a rep randomly deciding when to call or email, the template says: </w:t>
            </w:r>
            <w:r w:rsidRPr="00A0588E">
              <w:rPr>
                <w:rFonts w:ascii="Inter" w:eastAsia="Times New Roman" w:hAnsi="Inter" w:cs="Times New Roman"/>
                <w:i/>
                <w:iCs/>
                <w:color w:val="0F1115"/>
                <w:sz w:val="24"/>
                <w:szCs w:val="24"/>
              </w:rPr>
              <w:t>"Do these touches, in this order, on these days."</w:t>
            </w:r>
          </w:p>
          <w:p w:rsidR="00A0588E" w:rsidRPr="00A0588E" w:rsidRDefault="00A0588E" w:rsidP="00700CFF">
            <w:pPr>
              <w:shd w:val="clear" w:color="auto" w:fill="FFFFFF"/>
              <w:outlineLvl w:val="1"/>
              <w:rPr>
                <w:rFonts w:ascii="Inter" w:eastAsia="Times New Roman" w:hAnsi="Inter" w:cs="Times New Roman"/>
                <w:b/>
                <w:bCs/>
                <w:color w:val="0F1115"/>
                <w:sz w:val="33"/>
                <w:szCs w:val="33"/>
              </w:rPr>
            </w:pP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33"/>
                <w:szCs w:val="33"/>
              </w:rPr>
              <w:t>Simple Example</w:t>
            </w:r>
          </w:p>
          <w:p w:rsidR="00A0588E" w:rsidRPr="00A0588E" w:rsidRDefault="00A0588E" w:rsidP="00700CFF">
            <w:pPr>
              <w:shd w:val="clear" w:color="auto" w:fill="FFFFFF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 xml:space="preserve">A cadence for the </w:t>
            </w: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</w:rPr>
              <w:t>Engage</w:t>
            </w: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 xml:space="preserve"> stage of a Trades template might be:</w:t>
            </w:r>
          </w:p>
          <w:tbl>
            <w:tblPr>
              <w:tblW w:w="112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6"/>
              <w:gridCol w:w="7248"/>
              <w:gridCol w:w="2716"/>
            </w:tblGrid>
            <w:tr w:rsidR="00A0588E" w:rsidRPr="00A0588E" w:rsidTr="00CC29C4">
              <w:trPr>
                <w:tblHeader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Day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Action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Channel</w:t>
                  </w:r>
                </w:p>
              </w:tc>
            </w:tr>
            <w:tr w:rsidR="00A0588E" w:rsidRPr="00A0588E" w:rsidTr="00CC29C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First call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Phone</w:t>
                  </w:r>
                </w:p>
              </w:tc>
            </w:tr>
            <w:tr w:rsidR="00A0588E" w:rsidRPr="00A0588E" w:rsidTr="00CC29C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3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Send intro email + one-pager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Email</w:t>
                  </w:r>
                </w:p>
              </w:tc>
            </w:tr>
            <w:tr w:rsidR="00A0588E" w:rsidRPr="00A0588E" w:rsidTr="00CC29C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5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Connect on LinkedIn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LinkedIn</w:t>
                  </w:r>
                </w:p>
              </w:tc>
            </w:tr>
            <w:tr w:rsidR="00A0588E" w:rsidRPr="00A0588E" w:rsidTr="00CC29C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8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Second call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Phone</w:t>
                  </w:r>
                </w:p>
              </w:tc>
            </w:tr>
            <w:tr w:rsidR="00A0588E" w:rsidRPr="00A0588E" w:rsidTr="00CC29C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12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Send case study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Email</w:t>
                  </w:r>
                </w:p>
              </w:tc>
            </w:tr>
            <w:tr w:rsidR="00A0588E" w:rsidRPr="00A0588E" w:rsidTr="00CC29C4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15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Final call + voicemail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:rsidR="00A0588E" w:rsidRPr="00A0588E" w:rsidRDefault="00A0588E" w:rsidP="00700CFF">
                  <w:pPr>
                    <w:spacing w:after="0" w:line="240" w:lineRule="auto"/>
                    <w:rPr>
                      <w:rFonts w:ascii="Inter" w:eastAsia="Times New Roman" w:hAnsi="Inter" w:cs="Times New Roman"/>
                      <w:sz w:val="23"/>
                      <w:szCs w:val="23"/>
                    </w:rPr>
                  </w:pPr>
                  <w:r w:rsidRPr="00A0588E">
                    <w:rPr>
                      <w:rFonts w:ascii="Inter" w:eastAsia="Times New Roman" w:hAnsi="Inter" w:cs="Times New Roman"/>
                      <w:sz w:val="23"/>
                      <w:szCs w:val="23"/>
                    </w:rPr>
                    <w:t>Phone</w:t>
                  </w:r>
                </w:p>
              </w:tc>
            </w:tr>
          </w:tbl>
          <w:p w:rsidR="00700CFF" w:rsidRDefault="00700CFF" w:rsidP="00700CFF">
            <w:pPr>
              <w:shd w:val="clear" w:color="auto" w:fill="FFFFFF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</w:p>
          <w:p w:rsidR="00CC29C4" w:rsidRDefault="00A0588E" w:rsidP="00700CFF">
            <w:pPr>
              <w:shd w:val="clear" w:color="auto" w:fill="FFFFFF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 xml:space="preserve">That whole sequence is </w:t>
            </w: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</w:rPr>
              <w:t>one cadence</w:t>
            </w: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>. The rep works through it step by step until the prospect responds (or until the cadence ends and the deal is flagged as "not responding").</w:t>
            </w:r>
          </w:p>
          <w:p w:rsidR="00754A06" w:rsidRDefault="00754A06" w:rsidP="00700CFF">
            <w:pPr>
              <w:shd w:val="clear" w:color="auto" w:fill="FFFFFF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</w:p>
          <w:p w:rsidR="00A0588E" w:rsidRPr="00A0588E" w:rsidRDefault="00A0588E" w:rsidP="00700CFF">
            <w:pPr>
              <w:shd w:val="clear" w:color="auto" w:fill="FFFFFF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33"/>
                <w:szCs w:val="33"/>
              </w:rPr>
              <w:t>Why It Matters in the System</w:t>
            </w:r>
          </w:p>
          <w:p w:rsidR="00A0588E" w:rsidRDefault="00A0588E" w:rsidP="00700CFF">
            <w:pPr>
              <w:numPr>
                <w:ilvl w:val="0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</w:rPr>
              <w:t>Automation</w:t>
            </w: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 xml:space="preserve"> — When a deal enters a stage, the System auto-creates tasks for each cadence step with due dates. The rep doesn't have to think about "when do I follow up next?"</w:t>
            </w:r>
          </w:p>
          <w:p w:rsidR="00700CFF" w:rsidRPr="00A0588E" w:rsidRDefault="00700CFF" w:rsidP="00700CFF">
            <w:pPr>
              <w:numPr>
                <w:ilvl w:val="0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</w:p>
          <w:p w:rsidR="00A0588E" w:rsidRDefault="00A0588E" w:rsidP="00700CFF">
            <w:pPr>
              <w:numPr>
                <w:ilvl w:val="0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</w:rPr>
              <w:t>Consistency</w:t>
            </w: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 xml:space="preserve"> — Every rep follows the same rhythm. No deals fall through the cracks.</w:t>
            </w:r>
          </w:p>
          <w:p w:rsidR="00754A06" w:rsidRPr="00A0588E" w:rsidRDefault="00754A06" w:rsidP="00700CFF">
            <w:pPr>
              <w:numPr>
                <w:ilvl w:val="0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</w:p>
          <w:p w:rsidR="00A0588E" w:rsidRDefault="00A0588E" w:rsidP="00700CFF">
            <w:pPr>
              <w:numPr>
                <w:ilvl w:val="0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</w:rPr>
              <w:t>Measurability</w:t>
            </w: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 xml:space="preserve"> — You can measure which cadence works best (e.g., "3 touches over 5 days" vs. "12 touches over 3 weeks").</w:t>
            </w:r>
          </w:p>
          <w:p w:rsidR="00754A06" w:rsidRPr="00A0588E" w:rsidRDefault="00754A06" w:rsidP="00700CFF">
            <w:pPr>
              <w:numPr>
                <w:ilvl w:val="0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</w:p>
          <w:p w:rsidR="00A0588E" w:rsidRDefault="00A0588E" w:rsidP="00700CFF">
            <w:pPr>
              <w:numPr>
                <w:ilvl w:val="0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</w:rPr>
              <w:t>Template-driven</w:t>
            </w: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 xml:space="preserve"> — Different industries need different cadences:</w:t>
            </w:r>
          </w:p>
          <w:p w:rsidR="00754A06" w:rsidRPr="00A0588E" w:rsidRDefault="00754A06" w:rsidP="00700CFF">
            <w:pPr>
              <w:numPr>
                <w:ilvl w:val="0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</w:p>
          <w:p w:rsidR="00A0588E" w:rsidRDefault="00A0588E" w:rsidP="00700CFF">
            <w:pPr>
              <w:numPr>
                <w:ilvl w:val="1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</w:rPr>
              <w:t>Trades / local service</w:t>
            </w: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>: 3 touches over 5 days (fast, simple)</w:t>
            </w:r>
          </w:p>
          <w:p w:rsidR="00754A06" w:rsidRPr="00A0588E" w:rsidRDefault="00754A06" w:rsidP="00700CFF">
            <w:pPr>
              <w:numPr>
                <w:ilvl w:val="1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</w:p>
          <w:p w:rsidR="00A0588E" w:rsidRDefault="00A0588E" w:rsidP="00700CFF">
            <w:pPr>
              <w:numPr>
                <w:ilvl w:val="1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</w:rPr>
              <w:t>Marketing agency</w:t>
            </w: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>: 12–15 touches over 3 weeks (slower, more nurturing)</w:t>
            </w:r>
          </w:p>
          <w:p w:rsidR="00754A06" w:rsidRPr="00A0588E" w:rsidRDefault="00754A06" w:rsidP="00700CFF">
            <w:pPr>
              <w:numPr>
                <w:ilvl w:val="1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</w:p>
          <w:p w:rsidR="00A0588E" w:rsidRPr="00A0588E" w:rsidRDefault="00A0588E" w:rsidP="00700CFF">
            <w:pPr>
              <w:numPr>
                <w:ilvl w:val="1"/>
                <w:numId w:val="39"/>
              </w:numPr>
              <w:shd w:val="clear" w:color="auto" w:fill="FFFFFF"/>
              <w:ind w:left="0"/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</w:pPr>
            <w:r w:rsidRPr="00A0588E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</w:rPr>
              <w:t>Enterprise SaaS</w:t>
            </w:r>
            <w:r w:rsidRPr="00A0588E">
              <w:rPr>
                <w:rFonts w:ascii="Inter" w:eastAsia="Times New Roman" w:hAnsi="Inter" w:cs="Times New Roman"/>
                <w:color w:val="0F1115"/>
                <w:sz w:val="24"/>
                <w:szCs w:val="24"/>
              </w:rPr>
              <w:t>: 20+ touches over 6 weeks (complex, multi-stakeholder)</w:t>
            </w:r>
          </w:p>
          <w:p w:rsidR="00A0588E" w:rsidRDefault="00A0588E" w:rsidP="00700CFF"/>
        </w:tc>
      </w:tr>
    </w:tbl>
    <w:p w:rsidR="00A0588E" w:rsidRPr="00411EBC" w:rsidRDefault="00A0588E" w:rsidP="00700CFF">
      <w:pPr>
        <w:spacing w:after="0" w:line="240" w:lineRule="auto"/>
      </w:pPr>
    </w:p>
    <w:sectPr w:rsidR="00A0588E" w:rsidRPr="00411EBC" w:rsidSect="00700CFF">
      <w:footerReference w:type="default" r:id="rId8"/>
      <w:pgSz w:w="12240" w:h="15840"/>
      <w:pgMar w:top="720" w:right="720" w:bottom="72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46BF" w:rsidRDefault="004B46BF" w:rsidP="005F2706">
      <w:pPr>
        <w:spacing w:after="0" w:line="240" w:lineRule="auto"/>
      </w:pPr>
      <w:r>
        <w:separator/>
      </w:r>
    </w:p>
  </w:endnote>
  <w:endnote w:type="continuationSeparator" w:id="0">
    <w:p w:rsidR="004B46BF" w:rsidRDefault="004B46BF" w:rsidP="005F2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28825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F2706" w:rsidRDefault="005F27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46B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F2706" w:rsidRDefault="005F27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46BF" w:rsidRDefault="004B46BF" w:rsidP="005F2706">
      <w:pPr>
        <w:spacing w:after="0" w:line="240" w:lineRule="auto"/>
      </w:pPr>
      <w:r>
        <w:separator/>
      </w:r>
    </w:p>
  </w:footnote>
  <w:footnote w:type="continuationSeparator" w:id="0">
    <w:p w:rsidR="004B46BF" w:rsidRDefault="004B46BF" w:rsidP="005F2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3728"/>
    <w:multiLevelType w:val="multilevel"/>
    <w:tmpl w:val="8EC8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31E3E"/>
    <w:multiLevelType w:val="hybridMultilevel"/>
    <w:tmpl w:val="D504B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A100D"/>
    <w:multiLevelType w:val="multilevel"/>
    <w:tmpl w:val="F476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E0ED8"/>
    <w:multiLevelType w:val="multilevel"/>
    <w:tmpl w:val="3106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B1BB5"/>
    <w:multiLevelType w:val="multilevel"/>
    <w:tmpl w:val="4312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6225A"/>
    <w:multiLevelType w:val="multilevel"/>
    <w:tmpl w:val="FC7A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13E0C"/>
    <w:multiLevelType w:val="multilevel"/>
    <w:tmpl w:val="1072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56CF2"/>
    <w:multiLevelType w:val="multilevel"/>
    <w:tmpl w:val="8C984E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B84C43"/>
    <w:multiLevelType w:val="multilevel"/>
    <w:tmpl w:val="C5F0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82830"/>
    <w:multiLevelType w:val="multilevel"/>
    <w:tmpl w:val="F320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937304"/>
    <w:multiLevelType w:val="multilevel"/>
    <w:tmpl w:val="54D0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C512F"/>
    <w:multiLevelType w:val="multilevel"/>
    <w:tmpl w:val="9E5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01A5E"/>
    <w:multiLevelType w:val="multilevel"/>
    <w:tmpl w:val="915C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E092A"/>
    <w:multiLevelType w:val="multilevel"/>
    <w:tmpl w:val="68EC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93D9B"/>
    <w:multiLevelType w:val="multilevel"/>
    <w:tmpl w:val="24D0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856A2"/>
    <w:multiLevelType w:val="multilevel"/>
    <w:tmpl w:val="7F94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23D78"/>
    <w:multiLevelType w:val="multilevel"/>
    <w:tmpl w:val="B626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F65291"/>
    <w:multiLevelType w:val="multilevel"/>
    <w:tmpl w:val="7582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AC272E"/>
    <w:multiLevelType w:val="multilevel"/>
    <w:tmpl w:val="A286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01868"/>
    <w:multiLevelType w:val="multilevel"/>
    <w:tmpl w:val="ED10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2C78DE"/>
    <w:multiLevelType w:val="hybridMultilevel"/>
    <w:tmpl w:val="5838D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673087"/>
    <w:multiLevelType w:val="multilevel"/>
    <w:tmpl w:val="D4A6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A605B"/>
    <w:multiLevelType w:val="multilevel"/>
    <w:tmpl w:val="9352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662481"/>
    <w:multiLevelType w:val="multilevel"/>
    <w:tmpl w:val="503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D7952"/>
    <w:multiLevelType w:val="multilevel"/>
    <w:tmpl w:val="2670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C425E4"/>
    <w:multiLevelType w:val="multilevel"/>
    <w:tmpl w:val="C4FE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B0612B"/>
    <w:multiLevelType w:val="multilevel"/>
    <w:tmpl w:val="040A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BF5B04"/>
    <w:multiLevelType w:val="multilevel"/>
    <w:tmpl w:val="06B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2F7496"/>
    <w:multiLevelType w:val="multilevel"/>
    <w:tmpl w:val="BD16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26FF7"/>
    <w:multiLevelType w:val="multilevel"/>
    <w:tmpl w:val="4B16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91B8D"/>
    <w:multiLevelType w:val="multilevel"/>
    <w:tmpl w:val="54A6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C53F2E"/>
    <w:multiLevelType w:val="hybridMultilevel"/>
    <w:tmpl w:val="47260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C94804"/>
    <w:multiLevelType w:val="multilevel"/>
    <w:tmpl w:val="FD96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E043D"/>
    <w:multiLevelType w:val="multilevel"/>
    <w:tmpl w:val="840E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350901"/>
    <w:multiLevelType w:val="multilevel"/>
    <w:tmpl w:val="4528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661DC"/>
    <w:multiLevelType w:val="multilevel"/>
    <w:tmpl w:val="FACAD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9F142D"/>
    <w:multiLevelType w:val="multilevel"/>
    <w:tmpl w:val="5F6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EE4DA6"/>
    <w:multiLevelType w:val="multilevel"/>
    <w:tmpl w:val="4C3C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DA2134"/>
    <w:multiLevelType w:val="multilevel"/>
    <w:tmpl w:val="0D22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5F2924"/>
    <w:multiLevelType w:val="multilevel"/>
    <w:tmpl w:val="28C8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AB03F5"/>
    <w:multiLevelType w:val="multilevel"/>
    <w:tmpl w:val="E4FAF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"/>
  </w:num>
  <w:num w:numId="3">
    <w:abstractNumId w:val="8"/>
  </w:num>
  <w:num w:numId="4">
    <w:abstractNumId w:val="39"/>
  </w:num>
  <w:num w:numId="5">
    <w:abstractNumId w:val="0"/>
  </w:num>
  <w:num w:numId="6">
    <w:abstractNumId w:val="4"/>
  </w:num>
  <w:num w:numId="7">
    <w:abstractNumId w:val="20"/>
  </w:num>
  <w:num w:numId="8">
    <w:abstractNumId w:val="22"/>
  </w:num>
  <w:num w:numId="9">
    <w:abstractNumId w:val="35"/>
  </w:num>
  <w:num w:numId="10">
    <w:abstractNumId w:val="7"/>
  </w:num>
  <w:num w:numId="11">
    <w:abstractNumId w:val="38"/>
  </w:num>
  <w:num w:numId="12">
    <w:abstractNumId w:val="6"/>
  </w:num>
  <w:num w:numId="13">
    <w:abstractNumId w:val="5"/>
  </w:num>
  <w:num w:numId="14">
    <w:abstractNumId w:val="33"/>
  </w:num>
  <w:num w:numId="15">
    <w:abstractNumId w:val="11"/>
  </w:num>
  <w:num w:numId="16">
    <w:abstractNumId w:val="36"/>
  </w:num>
  <w:num w:numId="17">
    <w:abstractNumId w:val="34"/>
  </w:num>
  <w:num w:numId="18">
    <w:abstractNumId w:val="13"/>
  </w:num>
  <w:num w:numId="19">
    <w:abstractNumId w:val="14"/>
  </w:num>
  <w:num w:numId="20">
    <w:abstractNumId w:val="32"/>
  </w:num>
  <w:num w:numId="21">
    <w:abstractNumId w:val="23"/>
  </w:num>
  <w:num w:numId="22">
    <w:abstractNumId w:val="17"/>
  </w:num>
  <w:num w:numId="23">
    <w:abstractNumId w:val="12"/>
  </w:num>
  <w:num w:numId="24">
    <w:abstractNumId w:val="15"/>
  </w:num>
  <w:num w:numId="25">
    <w:abstractNumId w:val="3"/>
  </w:num>
  <w:num w:numId="26">
    <w:abstractNumId w:val="28"/>
  </w:num>
  <w:num w:numId="27">
    <w:abstractNumId w:val="21"/>
  </w:num>
  <w:num w:numId="28">
    <w:abstractNumId w:val="30"/>
  </w:num>
  <w:num w:numId="29">
    <w:abstractNumId w:val="29"/>
  </w:num>
  <w:num w:numId="30">
    <w:abstractNumId w:val="26"/>
  </w:num>
  <w:num w:numId="31">
    <w:abstractNumId w:val="18"/>
  </w:num>
  <w:num w:numId="32">
    <w:abstractNumId w:val="10"/>
  </w:num>
  <w:num w:numId="33">
    <w:abstractNumId w:val="37"/>
  </w:num>
  <w:num w:numId="34">
    <w:abstractNumId w:val="16"/>
  </w:num>
  <w:num w:numId="35">
    <w:abstractNumId w:val="9"/>
  </w:num>
  <w:num w:numId="36">
    <w:abstractNumId w:val="40"/>
  </w:num>
  <w:num w:numId="37">
    <w:abstractNumId w:val="27"/>
  </w:num>
  <w:num w:numId="38">
    <w:abstractNumId w:val="25"/>
  </w:num>
  <w:num w:numId="39">
    <w:abstractNumId w:val="24"/>
  </w:num>
  <w:num w:numId="40">
    <w:abstractNumId w:val="1"/>
  </w:num>
  <w:num w:numId="4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587"/>
    <w:rsid w:val="00022EDB"/>
    <w:rsid w:val="0005057F"/>
    <w:rsid w:val="00071F86"/>
    <w:rsid w:val="000A3677"/>
    <w:rsid w:val="000B2BB6"/>
    <w:rsid w:val="000D0A52"/>
    <w:rsid w:val="000F45E4"/>
    <w:rsid w:val="000F58A1"/>
    <w:rsid w:val="001C51A6"/>
    <w:rsid w:val="001C5587"/>
    <w:rsid w:val="001D4848"/>
    <w:rsid w:val="00251091"/>
    <w:rsid w:val="00283355"/>
    <w:rsid w:val="002B0F63"/>
    <w:rsid w:val="0032087F"/>
    <w:rsid w:val="00384AF2"/>
    <w:rsid w:val="00385D4C"/>
    <w:rsid w:val="003D3120"/>
    <w:rsid w:val="00411EBC"/>
    <w:rsid w:val="00441BE3"/>
    <w:rsid w:val="00486A2F"/>
    <w:rsid w:val="004B46BF"/>
    <w:rsid w:val="004C2F31"/>
    <w:rsid w:val="004C50BB"/>
    <w:rsid w:val="0050597D"/>
    <w:rsid w:val="005551F9"/>
    <w:rsid w:val="005567C1"/>
    <w:rsid w:val="005B05B4"/>
    <w:rsid w:val="005B45CE"/>
    <w:rsid w:val="005F2706"/>
    <w:rsid w:val="00677378"/>
    <w:rsid w:val="006A1682"/>
    <w:rsid w:val="006B5CD9"/>
    <w:rsid w:val="00700CFF"/>
    <w:rsid w:val="00754A06"/>
    <w:rsid w:val="00780B43"/>
    <w:rsid w:val="00781508"/>
    <w:rsid w:val="007B2CAA"/>
    <w:rsid w:val="007C0472"/>
    <w:rsid w:val="007C45BF"/>
    <w:rsid w:val="007E4511"/>
    <w:rsid w:val="00850D9C"/>
    <w:rsid w:val="008A107F"/>
    <w:rsid w:val="00942FF9"/>
    <w:rsid w:val="00987DDA"/>
    <w:rsid w:val="009D7FEC"/>
    <w:rsid w:val="00A039C6"/>
    <w:rsid w:val="00A0588E"/>
    <w:rsid w:val="00A25104"/>
    <w:rsid w:val="00A263EA"/>
    <w:rsid w:val="00AB42D8"/>
    <w:rsid w:val="00AD21B7"/>
    <w:rsid w:val="00AE571E"/>
    <w:rsid w:val="00B12FAD"/>
    <w:rsid w:val="00B429C5"/>
    <w:rsid w:val="00B7378E"/>
    <w:rsid w:val="00BC7303"/>
    <w:rsid w:val="00BE6816"/>
    <w:rsid w:val="00BE6E4A"/>
    <w:rsid w:val="00C2450D"/>
    <w:rsid w:val="00C4590B"/>
    <w:rsid w:val="00C66801"/>
    <w:rsid w:val="00C77AB8"/>
    <w:rsid w:val="00C84788"/>
    <w:rsid w:val="00CC29C4"/>
    <w:rsid w:val="00CE2571"/>
    <w:rsid w:val="00DA4D7B"/>
    <w:rsid w:val="00DB5F0A"/>
    <w:rsid w:val="00DF64EE"/>
    <w:rsid w:val="00E47B6E"/>
    <w:rsid w:val="00ED7347"/>
    <w:rsid w:val="00F37602"/>
    <w:rsid w:val="00F46788"/>
    <w:rsid w:val="00F76AB9"/>
    <w:rsid w:val="00FB7FA0"/>
    <w:rsid w:val="00FD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EF616"/>
  <w15:chartTrackingRefBased/>
  <w15:docId w15:val="{86E98EC9-0037-4162-9139-70B19439F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58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F58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A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1C5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C558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C5587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5F27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706"/>
  </w:style>
  <w:style w:type="paragraph" w:styleId="Footer">
    <w:name w:val="footer"/>
    <w:basedOn w:val="Normal"/>
    <w:link w:val="FooterChar"/>
    <w:uiPriority w:val="99"/>
    <w:unhideWhenUsed/>
    <w:rsid w:val="005F27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706"/>
  </w:style>
  <w:style w:type="character" w:customStyle="1" w:styleId="Heading1Char">
    <w:name w:val="Heading 1 Char"/>
    <w:basedOn w:val="DefaultParagraphFont"/>
    <w:link w:val="Heading1"/>
    <w:uiPriority w:val="9"/>
    <w:rsid w:val="000F58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F58A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F5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58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58A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58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58A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6680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F64EE"/>
    <w:rPr>
      <w:i/>
      <w:iCs/>
    </w:rPr>
  </w:style>
  <w:style w:type="paragraph" w:customStyle="1" w:styleId="whitespace-pre-wrap">
    <w:name w:val="whitespace-pre-wrap"/>
    <w:basedOn w:val="Normal"/>
    <w:rsid w:val="00BC7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r-only">
    <w:name w:val="sr-only"/>
    <w:basedOn w:val="DefaultParagraphFont"/>
    <w:rsid w:val="00BC7303"/>
  </w:style>
  <w:style w:type="character" w:customStyle="1" w:styleId="Heading3Char">
    <w:name w:val="Heading 3 Char"/>
    <w:basedOn w:val="DefaultParagraphFont"/>
    <w:link w:val="Heading3"/>
    <w:uiPriority w:val="9"/>
    <w:semiHidden/>
    <w:rsid w:val="000D0A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Normal"/>
    <w:rsid w:val="000D0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s-markdown-task-checkbox">
    <w:name w:val="ds-markdown-task-checkbox"/>
    <w:basedOn w:val="DefaultParagraphFont"/>
    <w:rsid w:val="000D0A52"/>
  </w:style>
  <w:style w:type="character" w:customStyle="1" w:styleId="d813de27">
    <w:name w:val="d813de27"/>
    <w:basedOn w:val="DefaultParagraphFont"/>
    <w:rsid w:val="00411EBC"/>
  </w:style>
  <w:style w:type="table" w:styleId="TableGrid">
    <w:name w:val="Table Grid"/>
    <w:basedOn w:val="TableNormal"/>
    <w:uiPriority w:val="39"/>
    <w:rsid w:val="00A05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5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8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9051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8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6133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9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488410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0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7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9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0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3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5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19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43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9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7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1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7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4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6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8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7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35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02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9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93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8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1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8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7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9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12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75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82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30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0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49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1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9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0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1434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0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8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3141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7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1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0848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5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0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4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1188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5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7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1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6994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1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4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1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17082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7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1716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5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1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0936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1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74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19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0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2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06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7735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7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48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9089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1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13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29095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4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7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4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0176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8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8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102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804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4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6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5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9734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5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8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2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14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505194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02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9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65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3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61695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16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77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02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53341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48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19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03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90472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82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0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2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95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49374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15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36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35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83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47246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65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9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83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79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8142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7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59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077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88548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46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0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62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288252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7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47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03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90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39014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70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40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04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01396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47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89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60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86587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8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1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21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23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446616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0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06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5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531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8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173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7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9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2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6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9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97977">
                              <w:marLeft w:val="0"/>
                              <w:marRight w:val="0"/>
                              <w:marTop w:val="36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05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72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09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57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54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89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411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57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7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83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5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6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21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73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8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69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058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983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41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643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370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796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92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0564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34359">
                                                                  <w:marLeft w:val="0"/>
                                                                  <w:marRight w:val="0"/>
                                                                  <w:marTop w:val="3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083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941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796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466576">
                                                                                  <w:blockQuote w:val="1"/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268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88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53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572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384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824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2898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4417">
                                                                  <w:marLeft w:val="0"/>
                                                                  <w:marRight w:val="0"/>
                                                                  <w:marTop w:val="3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7929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245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710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42580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1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903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017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903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099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4628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502589">
                                                                  <w:marLeft w:val="0"/>
                                                                  <w:marRight w:val="0"/>
                                                                  <w:marTop w:val="3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972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24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494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211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299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200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3C6477-2A2D-4CF6-AAAB-F055C3201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2461</Words>
  <Characters>14034</Characters>
  <Application>Microsoft Office Word</Application>
  <DocSecurity>0</DocSecurity>
  <Lines>116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85</vt:i4>
      </vt:variant>
    </vt:vector>
  </HeadingPairs>
  <TitlesOfParts>
    <vt:vector size="86" baseType="lpstr">
      <vt:lpstr/>
      <vt:lpstr>Sales Cycle Workflow — System Elements Only</vt:lpstr>
      <vt:lpstr>    Entities</vt:lpstr>
      <vt:lpstr>    </vt:lpstr>
      <vt:lpstr>    Here's what I understand from the document, followed by where it connects to (an</vt:lpstr>
      <vt:lpstr>    ## What the document describes</vt:lpstr>
      <vt:lpstr>    A **sales pipeline / CRM workflow**, built around one core object — </vt:lpstr>
      <vt:lpstr>    the **Opportunity** (one prospective sale) — moving through a configurable, indu</vt:lpstr>
      <vt:lpstr>    **Core entities:** </vt:lpstr>
      <vt:lpstr>    `clients` (companies being sold to), </vt:lpstr>
      <vt:lpstr>    `contacts` (people at those companies), </vt:lpstr>
      <vt:lpstr>    `Opportunities`, </vt:lpstr>
      <vt:lpstr>    `interactions` (every touchpoint), </vt:lpstr>
      <vt:lpstr>    `pipeline_templates` (per-industry configuration), </vt:lpstr>
      <vt:lpstr>    `stage_checklist_progress`, </vt:lpstr>
      <vt:lpstr>    `tasks` (auto-generated from cadence), and </vt:lpstr>
      <vt:lpstr>    `Opportunity_contacts` (many-to-many with a role per contact, e.g. economic_buye</vt:lpstr>
      <vt:lpstr>    **The workflow, stage by stage:**</vt:lpstr>
      <vt:lpstr>    1. **Create an Opportunity** — linked to a client and contact(s), a pipeline tem</vt:lpstr>
      <vt:lpstr>    2. **Capture lead source** — structured (Website, LinkedIn, Referral…) or free t</vt:lpstr>
      <vt:lpstr>    3. **Engage cadence** — the template's touchpoint sequence auto-generates tasks </vt:lpstr>
      <vt:lpstr>    4. **Log interactions** — every call/email/meeting logs channel, direction, outc</vt:lpstr>
      <vt:lpstr>    5. **Stage advancement** — gated by checklist completion; a manual override requ</vt:lpstr>
      <vt:lpstr>    6. **Nurture** (side-state) — parked with a reason and revisit date, pulled out </vt:lpstr>
      <vt:lpstr>    7. **Lost** (terminal side-state) — requires a reason code, archived, feeds win/</vt:lpstr>
      <vt:lpstr>    8. **Close/Handoff** — probability → 100%, triggers a handoff workflow that crea</vt:lpstr>
      <vt:lpstr>    9. **Risk flags** — auto-computed, not manual: stalled (no interaction in X days</vt:lpstr>
      <vt:lpstr>    10. **Dashboards** — per-Opportunity (header, next action, checklist, interactio</vt:lpstr>
      <vt:lpstr>    11. **Template configuration** — stage names/checklists/cadences/probabilities a</vt:lpstr>
      <vt:lpstr>    12. **Reporting** — win rate, loss reasons, objection types, conversion rates, t</vt:lpstr>
      <vt:lpstr>    Plus fixed **controlled vocabularies** (channel, direction, outcome, lost_reason</vt:lpstr>
      <vt:lpstr>    **Ten key rules** anchor it: </vt:lpstr>
      <vt:lpstr>    nothing's hard-deleted (only archived), no stage-skip without an override+reason</vt:lpstr>
      <vt:lpstr>    </vt:lpstr>
      <vt:lpstr>    ## Where this connects to GSS as it exists today</vt:lpstr>
      <vt:lpstr>    A few things worth flagging before I'd start designing this into GSS's actual sc</vt:lpstr>
      <vt:lpstr>    **"clients" and "contacts" likely aren't new tables — they're probably your exis</vt:lpstr>
      <vt:lpstr>    My assumption is this Sales Cycle module sits *on top of* those — an Opportunity</vt:lpstr>
      <vt:lpstr>    2. **The document only covers "Client Acquisition" (the sales pipeline) — nothin</vt:lpstr>
      <vt:lpstr>    3. **Controlled vocabularies vs. tenant-editable lookups.** The doc labels chann</vt:lpstr>
      <vt:lpstr>    4. **Pipeline templates look like a strong fit for something GSS already has res</vt:lpstr>
      <vt:lpstr>    5. **A few fields implied but not spelled out as their own entities**: Opportuni</vt:lpstr>
      <vt:lpstr>    </vt:lpstr>
      <vt:lpstr>    That's my understanding — over to you.</vt:lpstr>
      <vt:lpstr>    </vt:lpstr>
      <vt:lpstr>    </vt:lpstr>
      <vt:lpstr>    </vt:lpstr>
      <vt:lpstr>    </vt:lpstr>
      <vt:lpstr>    Workflow</vt:lpstr>
      <vt:lpstr>        1. Opportunity Creation</vt:lpstr>
      <vt:lpstr>        </vt:lpstr>
      <vt:lpstr>        2. Lead Source Capture</vt:lpstr>
      <vt:lpstr>        </vt:lpstr>
      <vt:lpstr>        3. Engage Cadence</vt:lpstr>
      <vt:lpstr>        </vt:lpstr>
      <vt:lpstr>        4. Interaction Logging</vt:lpstr>
      <vt:lpstr>        </vt:lpstr>
      <vt:lpstr>        5. Stage Advancement</vt:lpstr>
      <vt:lpstr>        </vt:lpstr>
      <vt:lpstr>        6. Side-State: Nurture</vt:lpstr>
      <vt:lpstr>        </vt:lpstr>
      <vt:lpstr>        7. Side-State: Lost</vt:lpstr>
      <vt:lpstr>        </vt:lpstr>
      <vt:lpstr>        8. Close / Handoff</vt:lpstr>
      <vt:lpstr>        </vt:lpstr>
      <vt:lpstr>        </vt:lpstr>
      <vt:lpstr>        9. Risk Flag Evaluation</vt:lpstr>
      <vt:lpstr>        </vt:lpstr>
      <vt:lpstr>        10. Dashboard Computation</vt:lpstr>
      <vt:lpstr>        </vt:lpstr>
      <vt:lpstr>        11. Template Configuration</vt:lpstr>
      <vt:lpstr>        </vt:lpstr>
      <vt:lpstr>        12. Reporting</vt:lpstr>
      <vt:lpstr>    </vt:lpstr>
      <vt:lpstr>    </vt:lpstr>
      <vt:lpstr>    Stage Transition Map</vt:lpstr>
      <vt:lpstr>    </vt:lpstr>
      <vt:lpstr>    Data Flow Summary</vt:lpstr>
      <vt:lpstr>    </vt:lpstr>
      <vt:lpstr>    </vt:lpstr>
      <vt:lpstr>    Controlled Vocabularies</vt:lpstr>
      <vt:lpstr>    </vt:lpstr>
      <vt:lpstr>    Automation Triggers</vt:lpstr>
      <vt:lpstr>    </vt:lpstr>
      <vt:lpstr>    Stage Checklist by Template (Example)</vt:lpstr>
      <vt:lpstr>    Key Rules</vt:lpstr>
    </vt:vector>
  </TitlesOfParts>
  <Company/>
  <LinksUpToDate>false</LinksUpToDate>
  <CharactersWithSpaces>16463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2026-09-25T15:02:00Z</dcterms:created>
  <dcterms:modified xsi:type="dcterms:W3CDTF">2026-09-25T15:03:00Z</dcterms:modified>
</cp:coreProperties>
</file>