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>
        <w:rPr>
          <w:rFonts w:ascii="Inter" w:eastAsia="Times New Roman" w:hAnsi="Inter" w:cs="Times New Roman"/>
          <w:color w:val="0D0D0D"/>
          <w:sz w:val="23"/>
          <w:szCs w:val="23"/>
        </w:rPr>
        <w:t xml:space="preserve">UID: </w:t>
      </w:r>
      <w:hyperlink r:id="rId5" w:history="1">
        <w:r w:rsidRPr="006F7A84">
          <w:rPr>
            <w:rStyle w:val="Hyperlink"/>
            <w:rFonts w:ascii="Inter" w:eastAsia="Times New Roman" w:hAnsi="Inter" w:cs="Times New Roman"/>
            <w:sz w:val="23"/>
            <w:szCs w:val="23"/>
          </w:rPr>
          <w:t>Zhatti2@gmail.com</w:t>
        </w:r>
      </w:hyperlink>
    </w:p>
    <w:p w:rsid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>
        <w:rPr>
          <w:rFonts w:ascii="Inter" w:eastAsia="Times New Roman" w:hAnsi="Inter" w:cs="Times New Roman"/>
          <w:color w:val="0D0D0D"/>
          <w:sz w:val="23"/>
          <w:szCs w:val="23"/>
        </w:rPr>
        <w:t>Pw: Zebrahl1955!</w:t>
      </w:r>
    </w:p>
    <w:p w:rsid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</w:p>
    <w:p w:rsidR="006215F4" w:rsidRPr="006215F4" w:rsidRDefault="006215F4" w:rsidP="00AA68FB">
      <w:pPr>
        <w:pBdr>
          <w:top w:val="single" w:sz="2" w:space="8" w:color="E5E7EB"/>
          <w:left w:val="single" w:sz="2" w:space="12" w:color="E5E7EB"/>
          <w:bottom w:val="single" w:sz="2" w:space="8" w:color="E5E7EB"/>
          <w:right w:val="single" w:sz="2" w:space="12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Ok, so I've signed up. What is next. Walk me step by step.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after="150" w:line="276" w:lineRule="auto"/>
        <w:outlineLvl w:val="1"/>
        <w:rPr>
          <w:rFonts w:ascii="inherit" w:eastAsia="Times New Roman" w:hAnsi="inherit" w:cs="Times New Roman"/>
          <w:b/>
          <w:bCs/>
          <w:color w:val="2A3135"/>
          <w:sz w:val="29"/>
          <w:szCs w:val="29"/>
        </w:rPr>
      </w:pPr>
      <w:r w:rsidRPr="006215F4">
        <w:rPr>
          <w:rFonts w:ascii="inherit" w:eastAsia="Times New Roman" w:hAnsi="inherit" w:cs="Times New Roman"/>
          <w:b/>
          <w:bCs/>
          <w:color w:val="2A3135"/>
          <w:sz w:val="29"/>
          <w:szCs w:val="29"/>
        </w:rPr>
        <w:t>I've just signed up. What is next?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HighLevel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 is a CRM and marketing platform for </w:t>
      </w:r>
      <w:r w:rsidRPr="006215F4">
        <w:rPr>
          <w:rFonts w:ascii="Inter" w:eastAsia="Times New Roman" w:hAnsi="Inter" w:cs="Times New Roman"/>
          <w:b/>
          <w:color w:val="0D0D0D"/>
          <w:sz w:val="23"/>
          <w:szCs w:val="23"/>
        </w:rPr>
        <w:t>building websites, memberships, automations, and managing contacts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 — all in one place. The next steps get your site live, your domain connected, and any course content migrated.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Here's a quick overview:</w: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after="120" w:line="276" w:lineRule="auto"/>
        <w:outlineLvl w:val="2"/>
        <w:rPr>
          <w:rFonts w:ascii="inherit" w:eastAsia="Times New Roman" w:hAnsi="inherit" w:cs="Times New Roman"/>
          <w:b/>
          <w:bCs/>
          <w:color w:val="2A3135"/>
          <w:sz w:val="25"/>
          <w:szCs w:val="25"/>
        </w:rPr>
      </w:pPr>
      <w:r w:rsidRPr="006215F4">
        <w:rPr>
          <w:rFonts w:ascii="Segoe UI Symbol" w:eastAsia="Times New Roman" w:hAnsi="Segoe UI Symbol" w:cs="Segoe UI Symbol"/>
          <w:b/>
          <w:bCs/>
          <w:color w:val="2A3135"/>
          <w:sz w:val="25"/>
          <w:szCs w:val="25"/>
        </w:rPr>
        <w:t>🎙</w:t>
      </w:r>
      <w:r w:rsidRPr="006215F4">
        <w:rPr>
          <w:rFonts w:ascii="inherit" w:eastAsia="Times New Roman" w:hAnsi="inherit" w:cs="Times New Roman"/>
          <w:b/>
          <w:bCs/>
          <w:color w:val="2A3135"/>
          <w:sz w:val="25"/>
          <w:szCs w:val="25"/>
        </w:rPr>
        <w:t>️ How It Works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Prepare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ensure access to your HighLevel sub-account, your logo/images/content, and access to your domain registrar DNS settings; choose root (example.com) or subdomain (</w:t>
      </w:r>
      <w:hyperlink r:id="rId6" w:tgtFrame="_blank" w:history="1">
        <w:r w:rsidRPr="006215F4">
          <w:rPr>
            <w:rFonts w:ascii="Inter" w:eastAsia="Times New Roman" w:hAnsi="Inter" w:cs="Times New Roman"/>
            <w:color w:val="0000FF"/>
            <w:sz w:val="23"/>
            <w:szCs w:val="23"/>
            <w:u w:val="single"/>
            <w:bdr w:val="single" w:sz="2" w:space="0" w:color="E5E7EB" w:frame="1"/>
          </w:rPr>
          <w:t>www.example.com</w:t>
        </w:r>
      </w:hyperlink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).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Create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pick a template or rebuild pages: homepage, product/landing pages, contact pages; use pre-built blocks for hero, testimonials, forms.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Customize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Save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Preview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and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Publish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each page when ready.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Connect domain (DNS)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add an A record pointing to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162.159.140.166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for root or subdomains; add a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CNAME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of </w:t>
      </w:r>
      <w:proofErr w:type="spellStart"/>
      <w:proofErr w:type="gramStart"/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sites.ludicrous</w:t>
      </w:r>
      <w:proofErr w:type="gramEnd"/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.cloud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 for subdomains. If using </w:t>
      </w:r>
      <w:proofErr w:type="spellStart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Cloudflare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set Proxy Status to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DNS Only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Add domain in HighLevel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go to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Settings &gt; Domains &gt; + Add Domain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enter domain, choose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Add Record Manually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, and enable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www redirect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for root domains.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Link domain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after DNS verification, link the domain to a funnel or website and choose the default landing page; HighLevel will automatically provision SSL (may take minutes). Note: DNS changes can take up to 24 hours to propagate.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Migrate courses (if applicable)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use </w:t>
      </w: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 xml:space="preserve">Sites &gt; Memberships &gt; Import from </w:t>
      </w:r>
      <w:proofErr w:type="spellStart"/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Kajabi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; only published lessons import automatically (assignments/quizzes must be recreated).</w:t>
      </w:r>
    </w:p>
    <w:p w:rsidR="006215F4" w:rsidRPr="006215F4" w:rsidRDefault="006215F4" w:rsidP="00AA68FB">
      <w:pPr>
        <w:numPr>
          <w:ilvl w:val="0"/>
          <w:numId w:val="1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b/>
          <w:bCs/>
          <w:color w:val="0D0D0D"/>
          <w:sz w:val="23"/>
          <w:szCs w:val="23"/>
          <w:bdr w:val="single" w:sz="2" w:space="0" w:color="E5E7EB" w:frame="1"/>
        </w:rPr>
        <w:t>Final checks &amp; training</w:t>
      </w: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 – validate migrated data and workflows, train your team, monitor performance, and consider running the old system in parallel until everything is confirmed.</w:t>
      </w:r>
    </w:p>
    <w:p w:rsidR="006215F4" w:rsidRPr="006215F4" w:rsidRDefault="006215F4" w:rsidP="00AA68FB">
      <w:pPr>
        <w:shd w:val="clear" w:color="auto" w:fill="FFFFFF"/>
        <w:spacing w:before="300" w:after="30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pict>
          <v:rect id="_x0000_i1025" style="width:0;height:0" o:hralign="center" o:hrstd="t" o:hr="t" fillcolor="#a0a0a0" stroked="f"/>
        </w:pict>
      </w:r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80"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For more detailed setup guides, check out these articles:</w:t>
      </w:r>
    </w:p>
    <w:p w:rsidR="006215F4" w:rsidRPr="006215F4" w:rsidRDefault="006215F4" w:rsidP="00AA68FB">
      <w:pPr>
        <w:numPr>
          <w:ilvl w:val="0"/>
          <w:numId w:val="2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hyperlink r:id="rId7" w:tgtFrame="_blank" w:history="1">
        <w:r w:rsidRPr="006215F4">
          <w:rPr>
            <w:rFonts w:ascii="Inter" w:eastAsia="Times New Roman" w:hAnsi="Inter" w:cs="Times New Roman"/>
            <w:color w:val="0000FF"/>
            <w:sz w:val="23"/>
            <w:szCs w:val="23"/>
            <w:u w:val="single"/>
            <w:bdr w:val="single" w:sz="2" w:space="0" w:color="E5E7EB" w:frame="1"/>
          </w:rPr>
          <w:t>Getting Started - Launch a Website From Template</w:t>
        </w:r>
      </w:hyperlink>
    </w:p>
    <w:p w:rsidR="006215F4" w:rsidRPr="006215F4" w:rsidRDefault="006215F4" w:rsidP="00AA68FB">
      <w:pPr>
        <w:numPr>
          <w:ilvl w:val="0"/>
          <w:numId w:val="2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eastAsia="Times New Roman" w:hAnsi="Inter" w:cs="Times New Roman"/>
          <w:color w:val="0D0D0D"/>
          <w:sz w:val="23"/>
          <w:szCs w:val="23"/>
        </w:rPr>
      </w:pPr>
      <w:hyperlink r:id="rId8" w:tgtFrame="_blank" w:history="1">
        <w:r w:rsidRPr="006215F4">
          <w:rPr>
            <w:rFonts w:ascii="Inter" w:eastAsia="Times New Roman" w:hAnsi="Inter" w:cs="Times New Roman"/>
            <w:color w:val="38A0DB"/>
            <w:sz w:val="23"/>
            <w:szCs w:val="23"/>
            <w:u w:val="single"/>
            <w:bdr w:val="single" w:sz="2" w:space="0" w:color="E5E7EB" w:frame="1"/>
          </w:rPr>
          <w:t xml:space="preserve">Managing Course Drip Settings / </w:t>
        </w:r>
        <w:proofErr w:type="spellStart"/>
        <w:r w:rsidRPr="006215F4">
          <w:rPr>
            <w:rFonts w:ascii="Inter" w:eastAsia="Times New Roman" w:hAnsi="Inter" w:cs="Times New Roman"/>
            <w:color w:val="38A0DB"/>
            <w:sz w:val="23"/>
            <w:szCs w:val="23"/>
            <w:u w:val="single"/>
            <w:bdr w:val="single" w:sz="2" w:space="0" w:color="E5E7EB" w:frame="1"/>
          </w:rPr>
          <w:t>Kajabi</w:t>
        </w:r>
        <w:proofErr w:type="spellEnd"/>
        <w:r w:rsidRPr="006215F4">
          <w:rPr>
            <w:rFonts w:ascii="Inter" w:eastAsia="Times New Roman" w:hAnsi="Inter" w:cs="Times New Roman"/>
            <w:color w:val="38A0DB"/>
            <w:sz w:val="23"/>
            <w:szCs w:val="23"/>
            <w:u w:val="single"/>
            <w:bdr w:val="single" w:sz="2" w:space="0" w:color="E5E7EB" w:frame="1"/>
          </w:rPr>
          <w:t xml:space="preserve"> Migration Guide</w:t>
        </w:r>
      </w:hyperlink>
    </w:p>
    <w:p w:rsidR="006215F4" w:rsidRPr="006215F4" w:rsidRDefault="006215F4" w:rsidP="00AA68F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line="276" w:lineRule="auto"/>
        <w:rPr>
          <w:rFonts w:ascii="Inter" w:eastAsia="Times New Roman" w:hAnsi="Inter" w:cs="Times New Roman"/>
          <w:color w:val="0D0D0D"/>
          <w:sz w:val="23"/>
          <w:szCs w:val="23"/>
        </w:rPr>
      </w:pPr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Would you like help connecting your domain or importing your courses from </w:t>
      </w:r>
      <w:proofErr w:type="spellStart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>Kajabi</w:t>
      </w:r>
      <w:proofErr w:type="spellEnd"/>
      <w:r w:rsidRPr="006215F4">
        <w:rPr>
          <w:rFonts w:ascii="Inter" w:eastAsia="Times New Roman" w:hAnsi="Inter" w:cs="Times New Roman"/>
          <w:color w:val="0D0D0D"/>
          <w:sz w:val="23"/>
          <w:szCs w:val="23"/>
        </w:rPr>
        <w:t xml:space="preserve">? </w:t>
      </w:r>
      <w:r w:rsidRPr="006215F4">
        <w:rPr>
          <w:rFonts w:ascii="Segoe UI Symbol" w:eastAsia="Times New Roman" w:hAnsi="Segoe UI Symbol" w:cs="Segoe UI Symbol"/>
          <w:color w:val="0D0D0D"/>
          <w:sz w:val="23"/>
          <w:szCs w:val="23"/>
        </w:rPr>
        <w:t>😊</w:t>
      </w:r>
    </w:p>
    <w:p w:rsidR="00A80CD2" w:rsidRDefault="00A80CD2" w:rsidP="00AA68FB">
      <w:pPr>
        <w:spacing w:line="276" w:lineRule="auto"/>
      </w:pPr>
    </w:p>
    <w:p w:rsidR="009A5369" w:rsidRPr="009A5369" w:rsidRDefault="009A5369" w:rsidP="00AA68FB">
      <w:pPr>
        <w:spacing w:line="276" w:lineRule="auto"/>
        <w:rPr>
          <w:b/>
          <w:color w:val="FF0000"/>
        </w:rPr>
      </w:pPr>
    </w:p>
    <w:p w:rsidR="009A5369" w:rsidRDefault="009A5369" w:rsidP="00AA68FB">
      <w:pPr>
        <w:spacing w:line="276" w:lineRule="auto"/>
        <w:rPr>
          <w:rFonts w:ascii="Inter" w:hAnsi="Inter"/>
          <w:b/>
          <w:color w:val="FF0000"/>
          <w:sz w:val="23"/>
          <w:szCs w:val="23"/>
        </w:rPr>
      </w:pPr>
      <w:r w:rsidRPr="00AE4080">
        <w:rPr>
          <w:rFonts w:ascii="Inter" w:hAnsi="Inter"/>
          <w:b/>
          <w:color w:val="FF0000"/>
          <w:sz w:val="28"/>
          <w:szCs w:val="23"/>
          <w:u w:val="single"/>
        </w:rPr>
        <w:t>I just registered a domain called 'Heritage Adventures'. Help me with DNS settings and so forth</w:t>
      </w:r>
      <w:r w:rsidRPr="009A5369">
        <w:rPr>
          <w:rFonts w:ascii="Inter" w:hAnsi="Inter"/>
          <w:b/>
          <w:color w:val="FF0000"/>
          <w:sz w:val="23"/>
          <w:szCs w:val="23"/>
        </w:rPr>
        <w:t>.</w:t>
      </w:r>
    </w:p>
    <w:p w:rsidR="00F73150" w:rsidRDefault="00F73150" w:rsidP="00F73150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00" w:beforeAutospacing="0" w:after="150" w:afterAutospacing="0"/>
        <w:rPr>
          <w:rFonts w:ascii="Inter" w:hAnsi="Inter"/>
          <w:color w:val="2A3135"/>
          <w:sz w:val="29"/>
          <w:szCs w:val="29"/>
        </w:rPr>
      </w:pPr>
      <w:r>
        <w:rPr>
          <w:rFonts w:ascii="Inter" w:hAnsi="Inter"/>
          <w:color w:val="2A3135"/>
          <w:sz w:val="29"/>
          <w:szCs w:val="29"/>
        </w:rPr>
        <w:t>Help connecting the "Heri</w:t>
      </w:r>
      <w:bookmarkStart w:id="0" w:name="_GoBack"/>
      <w:bookmarkEnd w:id="0"/>
      <w:r>
        <w:rPr>
          <w:rFonts w:ascii="Inter" w:hAnsi="Inter"/>
          <w:color w:val="2A3135"/>
          <w:sz w:val="29"/>
          <w:szCs w:val="29"/>
        </w:rPr>
        <w:t>tage Adventures" domain to HighLevel</w:t>
      </w:r>
    </w:p>
    <w:p w:rsidR="00F73150" w:rsidRDefault="00F73150" w:rsidP="00550135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180" w:afterAutospacing="0" w:line="276" w:lineRule="auto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lastRenderedPageBreak/>
        <w:t>Connecting a domain to HighLevel</w:t>
      </w:r>
      <w:r>
        <w:rPr>
          <w:rFonts w:ascii="Inter" w:hAnsi="Inter"/>
          <w:color w:val="0D0D0D"/>
          <w:sz w:val="23"/>
          <w:szCs w:val="23"/>
        </w:rPr>
        <w:t xml:space="preserve"> lets you host funnels/websites, set branded links, and enable email sending using your own domain — so your visitors and emails show your brand. Here's a quick overview:</w:t>
      </w:r>
    </w:p>
    <w:p w:rsidR="00F73150" w:rsidRDefault="00F73150" w:rsidP="005501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20" w:afterAutospacing="0" w:line="276" w:lineRule="auto"/>
        <w:rPr>
          <w:rFonts w:ascii="Inter" w:hAnsi="Inter"/>
          <w:color w:val="2A3135"/>
          <w:sz w:val="25"/>
          <w:szCs w:val="25"/>
        </w:rPr>
      </w:pPr>
      <w:r>
        <w:rPr>
          <w:rFonts w:ascii="Segoe UI Symbol" w:hAnsi="Segoe UI Symbol" w:cs="Segoe UI Symbol"/>
          <w:color w:val="2A3135"/>
          <w:sz w:val="25"/>
          <w:szCs w:val="25"/>
        </w:rPr>
        <w:t>⚙️</w:t>
      </w:r>
      <w:r>
        <w:rPr>
          <w:rFonts w:ascii="Inter" w:hAnsi="Inter"/>
          <w:color w:val="2A3135"/>
          <w:sz w:val="25"/>
          <w:szCs w:val="25"/>
        </w:rPr>
        <w:t xml:space="preserve"> How It Works</w:t>
      </w:r>
    </w:p>
    <w:p w:rsidR="00F7315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 xml:space="preserve">Add the domain in HighLevel (Sub-Account &gt; Settings &gt; Domains &gt; Add Domain) or use Domain Connect for </w:t>
      </w:r>
      <w:proofErr w:type="spellStart"/>
      <w:r w:rsidRPr="00FF002C">
        <w:rPr>
          <w:rFonts w:ascii="Inter" w:hAnsi="Inter"/>
          <w:b/>
          <w:color w:val="0D0D0D"/>
          <w:sz w:val="23"/>
          <w:szCs w:val="23"/>
        </w:rPr>
        <w:t>GoDaddy</w:t>
      </w:r>
      <w:proofErr w:type="spellEnd"/>
      <w:r w:rsidRPr="00FF002C">
        <w:rPr>
          <w:rFonts w:ascii="Inter" w:hAnsi="Inter"/>
          <w:b/>
          <w:color w:val="0D0D0D"/>
          <w:sz w:val="23"/>
          <w:szCs w:val="23"/>
        </w:rPr>
        <w:t>/</w:t>
      </w:r>
      <w:proofErr w:type="spellStart"/>
      <w:r w:rsidRPr="00FF002C">
        <w:rPr>
          <w:rFonts w:ascii="Inter" w:hAnsi="Inter"/>
          <w:b/>
          <w:color w:val="0D0D0D"/>
          <w:sz w:val="23"/>
          <w:szCs w:val="23"/>
        </w:rPr>
        <w:t>Cloudflare</w:t>
      </w:r>
      <w:proofErr w:type="spellEnd"/>
      <w:r w:rsidRPr="00FF002C">
        <w:rPr>
          <w:rFonts w:ascii="Inter" w:hAnsi="Inter"/>
          <w:b/>
          <w:color w:val="0D0D0D"/>
          <w:sz w:val="23"/>
          <w:szCs w:val="23"/>
        </w:rPr>
        <w:t>/Google to auto-configure.</w:t>
      </w:r>
    </w:p>
    <w:p w:rsidR="00F7315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>HighLevel will show the DNS records you need (record type, Host/Name, Value/Target).</w:t>
      </w:r>
    </w:p>
    <w:p w:rsidR="00F73150" w:rsidRPr="000E088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b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 xml:space="preserve">In your domain registrar/ DNS manager, add the records exactly as shown and save. </w:t>
      </w:r>
      <w:r w:rsidRPr="000E0880">
        <w:rPr>
          <w:rFonts w:ascii="Inter" w:hAnsi="Inter"/>
          <w:b/>
          <w:color w:val="0D0D0D"/>
          <w:sz w:val="23"/>
          <w:szCs w:val="23"/>
        </w:rPr>
        <w:t xml:space="preserve">If using </w:t>
      </w:r>
      <w:proofErr w:type="spellStart"/>
      <w:r w:rsidRPr="000E0880">
        <w:rPr>
          <w:rFonts w:ascii="Inter" w:hAnsi="Inter"/>
          <w:b/>
          <w:color w:val="0D0D0D"/>
          <w:sz w:val="23"/>
          <w:szCs w:val="23"/>
        </w:rPr>
        <w:t>Cloudflare</w:t>
      </w:r>
      <w:proofErr w:type="spellEnd"/>
      <w:r w:rsidRPr="000E0880">
        <w:rPr>
          <w:rFonts w:ascii="Inter" w:hAnsi="Inter"/>
          <w:b/>
          <w:color w:val="0D0D0D"/>
          <w:sz w:val="23"/>
          <w:szCs w:val="23"/>
        </w:rPr>
        <w:t>, set Proxy Status to OFF.</w:t>
      </w:r>
    </w:p>
    <w:p w:rsidR="00F73150" w:rsidRDefault="00F73150" w:rsidP="00550135">
      <w:pPr>
        <w:numPr>
          <w:ilvl w:val="0"/>
          <w:numId w:val="3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>After DNS propagates, verify the domain in HighLevel (for WordPress sites you may click Verify/Verify Certificate).</w:t>
      </w:r>
    </w:p>
    <w:p w:rsidR="00F73150" w:rsidRDefault="00F73150" w:rsidP="00550135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20" w:afterAutospacing="0" w:line="276" w:lineRule="auto"/>
        <w:rPr>
          <w:rFonts w:ascii="Inter" w:hAnsi="Inter"/>
          <w:color w:val="2A3135"/>
          <w:sz w:val="25"/>
          <w:szCs w:val="25"/>
        </w:rPr>
      </w:pPr>
      <w:r>
        <w:rPr>
          <w:rFonts w:ascii="Segoe UI Symbol" w:hAnsi="Segoe UI Symbol" w:cs="Segoe UI Symbol"/>
          <w:color w:val="2A3135"/>
          <w:sz w:val="25"/>
          <w:szCs w:val="25"/>
        </w:rPr>
        <w:t>✨</w:t>
      </w:r>
      <w:r>
        <w:rPr>
          <w:rFonts w:ascii="Inter" w:hAnsi="Inter"/>
          <w:color w:val="2A3135"/>
          <w:sz w:val="25"/>
          <w:szCs w:val="25"/>
        </w:rPr>
        <w:t xml:space="preserve"> Key Steps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Pick root vs subdomain</w:t>
      </w:r>
      <w:r>
        <w:rPr>
          <w:rFonts w:ascii="Inter" w:hAnsi="Inter"/>
          <w:color w:val="0D0D0D"/>
          <w:sz w:val="23"/>
          <w:szCs w:val="23"/>
        </w:rPr>
        <w:t xml:space="preserve"> – recommended: use a subdomain (e.g., app.heritageadventures.com) for </w:t>
      </w:r>
      <w:proofErr w:type="spellStart"/>
      <w:r>
        <w:rPr>
          <w:rFonts w:ascii="Inter" w:hAnsi="Inter"/>
          <w:color w:val="0D0D0D"/>
          <w:sz w:val="23"/>
          <w:szCs w:val="23"/>
        </w:rPr>
        <w:t>whitelabel</w:t>
      </w:r>
      <w:proofErr w:type="spellEnd"/>
      <w:r>
        <w:rPr>
          <w:rFonts w:ascii="Inter" w:hAnsi="Inter"/>
          <w:color w:val="0D0D0D"/>
          <w:sz w:val="23"/>
          <w:szCs w:val="23"/>
        </w:rPr>
        <w:t>/API/email to avoid breaking existing mail/sites.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Add domain in HighLevel</w:t>
      </w:r>
      <w:r>
        <w:rPr>
          <w:rFonts w:ascii="Inter" w:hAnsi="Inter"/>
          <w:color w:val="0D0D0D"/>
          <w:sz w:val="23"/>
          <w:szCs w:val="23"/>
        </w:rPr>
        <w:t xml:space="preserve"> – Sub-Account &gt; Settings &gt; Domains (or Agency View &gt; Settings &gt; Company Settings for </w:t>
      </w:r>
      <w:proofErr w:type="spellStart"/>
      <w:r>
        <w:rPr>
          <w:rFonts w:ascii="Inter" w:hAnsi="Inter"/>
          <w:color w:val="0D0D0D"/>
          <w:sz w:val="23"/>
          <w:szCs w:val="23"/>
        </w:rPr>
        <w:t>whitelabel</w:t>
      </w:r>
      <w:proofErr w:type="spellEnd"/>
      <w:r>
        <w:rPr>
          <w:rFonts w:ascii="Inter" w:hAnsi="Inter"/>
          <w:color w:val="0D0D0D"/>
          <w:sz w:val="23"/>
          <w:szCs w:val="23"/>
        </w:rPr>
        <w:t>/API).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Add DNS records at your registrar</w:t>
      </w:r>
      <w:r>
        <w:rPr>
          <w:rFonts w:ascii="Inter" w:hAnsi="Inter"/>
          <w:color w:val="0D0D0D"/>
          <w:sz w:val="23"/>
          <w:szCs w:val="23"/>
        </w:rPr>
        <w:t> – select record type (A, CNAME, TXT, MX), put Host/Name and Value/Target exactly, then Save.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 xml:space="preserve">Turn off </w:t>
      </w:r>
      <w:proofErr w:type="spellStart"/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Cloudflare</w:t>
      </w:r>
      <w:proofErr w:type="spellEnd"/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 xml:space="preserve"> proxy</w:t>
      </w:r>
      <w:r>
        <w:rPr>
          <w:rFonts w:ascii="Inter" w:hAnsi="Inter"/>
          <w:color w:val="0D0D0D"/>
          <w:sz w:val="23"/>
          <w:szCs w:val="23"/>
        </w:rPr>
        <w:t xml:space="preserve"> if using </w:t>
      </w:r>
      <w:proofErr w:type="spellStart"/>
      <w:r>
        <w:rPr>
          <w:rFonts w:ascii="Inter" w:hAnsi="Inter"/>
          <w:color w:val="0D0D0D"/>
          <w:sz w:val="23"/>
          <w:szCs w:val="23"/>
        </w:rPr>
        <w:t>Cloudflare</w:t>
      </w:r>
      <w:proofErr w:type="spellEnd"/>
      <w:r>
        <w:rPr>
          <w:rFonts w:ascii="Inter" w:hAnsi="Inter"/>
          <w:color w:val="0D0D0D"/>
          <w:sz w:val="23"/>
          <w:szCs w:val="23"/>
        </w:rPr>
        <w:t>.</w:t>
      </w:r>
    </w:p>
    <w:p w:rsidR="00F73150" w:rsidRDefault="00F73150" w:rsidP="00550135">
      <w:pPr>
        <w:numPr>
          <w:ilvl w:val="0"/>
          <w:numId w:val="4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76" w:lineRule="auto"/>
        <w:ind w:left="0"/>
        <w:rPr>
          <w:rFonts w:ascii="Inter" w:hAnsi="Inter"/>
          <w:color w:val="0D0D0D"/>
          <w:sz w:val="23"/>
          <w:szCs w:val="23"/>
        </w:rPr>
      </w:pPr>
      <w:r>
        <w:rPr>
          <w:rStyle w:val="Strong"/>
          <w:rFonts w:ascii="Inter" w:hAnsi="Inter"/>
          <w:color w:val="0D0D0D"/>
          <w:sz w:val="23"/>
          <w:szCs w:val="23"/>
          <w:bdr w:val="single" w:sz="2" w:space="0" w:color="E5E7EB" w:frame="1"/>
        </w:rPr>
        <w:t>Wait and verify</w:t>
      </w:r>
      <w:r>
        <w:rPr>
          <w:rFonts w:ascii="Inter" w:hAnsi="Inter"/>
          <w:color w:val="0D0D0D"/>
          <w:sz w:val="23"/>
          <w:szCs w:val="23"/>
        </w:rPr>
        <w:t> – DNS can take up to 24–48 hours; then verify in HighLevel.</w:t>
      </w:r>
    </w:p>
    <w:p w:rsidR="00F73150" w:rsidRDefault="00F73150" w:rsidP="00F73150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120" w:afterAutospacing="0"/>
        <w:rPr>
          <w:rFonts w:ascii="Inter" w:hAnsi="Inter"/>
          <w:color w:val="2A3135"/>
          <w:sz w:val="25"/>
          <w:szCs w:val="25"/>
        </w:rPr>
      </w:pPr>
      <w:r>
        <w:rPr>
          <w:rFonts w:ascii="Segoe UI Symbol" w:hAnsi="Segoe UI Symbol" w:cs="Segoe UI Symbol"/>
          <w:color w:val="2A3135"/>
          <w:sz w:val="25"/>
          <w:szCs w:val="25"/>
        </w:rPr>
        <w:t>📋</w:t>
      </w:r>
      <w:r>
        <w:rPr>
          <w:rFonts w:ascii="Inter" w:hAnsi="Inter"/>
          <w:color w:val="2A3135"/>
          <w:sz w:val="25"/>
          <w:szCs w:val="25"/>
        </w:rPr>
        <w:t xml:space="preserve"> Limits to Know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5130"/>
      </w:tblGrid>
      <w:tr w:rsidR="00F73150" w:rsidTr="00086666">
        <w:trPr>
          <w:tblHeader/>
          <w:tblCellSpacing w:w="15" w:type="dxa"/>
        </w:trPr>
        <w:tc>
          <w:tcPr>
            <w:tcW w:w="43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B83B05" w:rsidRDefault="00F73150">
            <w:pPr>
              <w:rPr>
                <w:rFonts w:ascii="Times New Roman" w:hAnsi="Times New Roman"/>
                <w:b/>
                <w:bCs/>
                <w:color w:val="0D0D0D"/>
                <w:sz w:val="32"/>
                <w:szCs w:val="21"/>
              </w:rPr>
            </w:pPr>
            <w:r w:rsidRPr="00B83B05">
              <w:rPr>
                <w:b/>
                <w:bCs/>
                <w:color w:val="0D0D0D"/>
                <w:sz w:val="32"/>
                <w:szCs w:val="21"/>
              </w:rPr>
              <w:t>Limit</w:t>
            </w:r>
          </w:p>
        </w:tc>
        <w:tc>
          <w:tcPr>
            <w:tcW w:w="50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B83B05" w:rsidRDefault="00F73150">
            <w:pPr>
              <w:rPr>
                <w:b/>
                <w:bCs/>
                <w:color w:val="0D0D0D"/>
                <w:sz w:val="32"/>
                <w:szCs w:val="21"/>
              </w:rPr>
            </w:pPr>
            <w:r w:rsidRPr="00B83B05">
              <w:rPr>
                <w:b/>
                <w:bCs/>
                <w:color w:val="0D0D0D"/>
                <w:sz w:val="32"/>
                <w:szCs w:val="21"/>
              </w:rPr>
              <w:t>Value</w:t>
            </w:r>
          </w:p>
        </w:tc>
      </w:tr>
      <w:tr w:rsidR="00F73150" w:rsidTr="00086666">
        <w:trPr>
          <w:tblCellSpacing w:w="15" w:type="dxa"/>
        </w:trPr>
        <w:tc>
          <w:tcPr>
            <w:tcW w:w="43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DNS propagation</w:t>
            </w:r>
          </w:p>
        </w:tc>
        <w:tc>
          <w:tcPr>
            <w:tcW w:w="50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Usually a few minutes up to 24–48 hours</w:t>
            </w:r>
          </w:p>
        </w:tc>
      </w:tr>
      <w:tr w:rsidR="00F73150" w:rsidTr="00086666">
        <w:trPr>
          <w:tblCellSpacing w:w="15" w:type="dxa"/>
        </w:trPr>
        <w:tc>
          <w:tcPr>
            <w:tcW w:w="43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Recommended domain type for branding/email/</w:t>
            </w:r>
            <w:proofErr w:type="spellStart"/>
            <w:r w:rsidRPr="000E0880">
              <w:rPr>
                <w:color w:val="374151"/>
                <w:sz w:val="24"/>
                <w:szCs w:val="21"/>
              </w:rPr>
              <w:t>whitelabel</w:t>
            </w:r>
            <w:proofErr w:type="spellEnd"/>
          </w:p>
        </w:tc>
        <w:tc>
          <w:tcPr>
            <w:tcW w:w="50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Subdomain (e.g., app.heritageadventures.com)</w:t>
            </w:r>
          </w:p>
        </w:tc>
      </w:tr>
      <w:tr w:rsidR="00F73150" w:rsidTr="00086666">
        <w:trPr>
          <w:tblCellSpacing w:w="15" w:type="dxa"/>
        </w:trPr>
        <w:tc>
          <w:tcPr>
            <w:tcW w:w="43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proofErr w:type="spellStart"/>
            <w:r w:rsidRPr="000E0880">
              <w:rPr>
                <w:color w:val="374151"/>
                <w:sz w:val="24"/>
                <w:szCs w:val="21"/>
              </w:rPr>
              <w:t>Cloudflare</w:t>
            </w:r>
            <w:proofErr w:type="spellEnd"/>
            <w:r w:rsidRPr="000E0880">
              <w:rPr>
                <w:color w:val="374151"/>
                <w:sz w:val="24"/>
                <w:szCs w:val="21"/>
              </w:rPr>
              <w:t xml:space="preserve"> requirement</w:t>
            </w:r>
          </w:p>
        </w:tc>
        <w:tc>
          <w:tcPr>
            <w:tcW w:w="50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Proxy Status must be OFF for records to validate</w:t>
            </w:r>
          </w:p>
        </w:tc>
      </w:tr>
      <w:tr w:rsidR="00F73150" w:rsidTr="00086666">
        <w:trPr>
          <w:tblCellSpacing w:w="15" w:type="dxa"/>
        </w:trPr>
        <w:tc>
          <w:tcPr>
            <w:tcW w:w="43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Example A record value shown in docs</w:t>
            </w:r>
          </w:p>
        </w:tc>
        <w:tc>
          <w:tcPr>
            <w:tcW w:w="50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73150" w:rsidRPr="000E0880" w:rsidRDefault="00F73150">
            <w:pPr>
              <w:rPr>
                <w:color w:val="374151"/>
                <w:sz w:val="24"/>
                <w:szCs w:val="21"/>
              </w:rPr>
            </w:pPr>
            <w:r w:rsidRPr="000E0880">
              <w:rPr>
                <w:color w:val="374151"/>
                <w:sz w:val="24"/>
                <w:szCs w:val="21"/>
              </w:rPr>
              <w:t>162.159.140.166 (use the exact value HighLevel provides for your setup)</w:t>
            </w:r>
          </w:p>
        </w:tc>
      </w:tr>
    </w:tbl>
    <w:p w:rsidR="00F73150" w:rsidRDefault="00F73150" w:rsidP="00F73150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8" style="width:0;height:0" o:hrstd="t" o:hr="t" fillcolor="#a0a0a0" stroked="f"/>
        </w:pict>
      </w:r>
    </w:p>
    <w:p w:rsidR="00F73150" w:rsidRDefault="00F73150" w:rsidP="00F7315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180" w:afterAutospacing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>For more detailed setup guides, check out these articles:</w:t>
      </w:r>
    </w:p>
    <w:p w:rsidR="00F73150" w:rsidRDefault="00F73150" w:rsidP="00F73150">
      <w:pPr>
        <w:numPr>
          <w:ilvl w:val="0"/>
          <w:numId w:val="5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40" w:lineRule="auto"/>
        <w:ind w:left="0"/>
        <w:rPr>
          <w:rFonts w:ascii="Inter" w:hAnsi="Inter"/>
          <w:color w:val="0D0D0D"/>
          <w:sz w:val="23"/>
          <w:szCs w:val="23"/>
        </w:rPr>
      </w:pPr>
      <w:hyperlink r:id="rId9" w:tgtFrame="_blank" w:history="1">
        <w:r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 xml:space="preserve">Setting up </w:t>
        </w:r>
        <w:proofErr w:type="spellStart"/>
        <w:r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>Whitelabel</w:t>
        </w:r>
        <w:proofErr w:type="spellEnd"/>
        <w:r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 xml:space="preserve"> Domain, API Domain, Email Sending Domain, Sites Domain, Client Portal Domain &amp; more</w:t>
        </w:r>
      </w:hyperlink>
    </w:p>
    <w:p w:rsidR="00F73150" w:rsidRDefault="00F73150" w:rsidP="00F73150">
      <w:pPr>
        <w:numPr>
          <w:ilvl w:val="0"/>
          <w:numId w:val="5"/>
        </w:numPr>
        <w:pBdr>
          <w:top w:val="single" w:sz="2" w:space="0" w:color="E5E7EB"/>
          <w:left w:val="single" w:sz="2" w:space="18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60" w:line="240" w:lineRule="auto"/>
        <w:ind w:left="0"/>
        <w:rPr>
          <w:rFonts w:ascii="Inter" w:hAnsi="Inter"/>
          <w:color w:val="0D0D0D"/>
          <w:sz w:val="23"/>
          <w:szCs w:val="23"/>
        </w:rPr>
      </w:pPr>
      <w:hyperlink r:id="rId10" w:tgtFrame="_blank" w:history="1">
        <w:r>
          <w:rPr>
            <w:rStyle w:val="Hyperlink"/>
            <w:rFonts w:ascii="Inter" w:hAnsi="Inter"/>
            <w:sz w:val="23"/>
            <w:szCs w:val="23"/>
            <w:bdr w:val="single" w:sz="2" w:space="0" w:color="E5E7EB" w:frame="1"/>
          </w:rPr>
          <w:t>WordPress - Adding Domains for your site</w:t>
        </w:r>
      </w:hyperlink>
    </w:p>
    <w:p w:rsidR="00F73150" w:rsidRDefault="00F73150" w:rsidP="00F7315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Inter" w:hAnsi="Inter"/>
          <w:color w:val="0D0D0D"/>
          <w:sz w:val="23"/>
          <w:szCs w:val="23"/>
        </w:rPr>
      </w:pPr>
      <w:r>
        <w:rPr>
          <w:rFonts w:ascii="Inter" w:hAnsi="Inter"/>
          <w:color w:val="0D0D0D"/>
          <w:sz w:val="23"/>
          <w:szCs w:val="23"/>
        </w:rPr>
        <w:t xml:space="preserve">Would you like help adding the DNS records and verifying "Heritage Adventures" in your HighLevel account? </w:t>
      </w:r>
      <w:r>
        <w:rPr>
          <w:rFonts w:ascii="Segoe UI Symbol" w:hAnsi="Segoe UI Symbol" w:cs="Segoe UI Symbol"/>
          <w:color w:val="0D0D0D"/>
          <w:sz w:val="23"/>
          <w:szCs w:val="23"/>
        </w:rPr>
        <w:t>😊</w:t>
      </w:r>
    </w:p>
    <w:p w:rsidR="009A5369" w:rsidRPr="009A5369" w:rsidRDefault="009A5369" w:rsidP="00AA68FB">
      <w:pPr>
        <w:spacing w:line="276" w:lineRule="auto"/>
        <w:rPr>
          <w:b/>
          <w:color w:val="FF0000"/>
        </w:rPr>
      </w:pPr>
    </w:p>
    <w:sectPr w:rsidR="009A5369" w:rsidRPr="009A5369" w:rsidSect="00E81896">
      <w:pgSz w:w="12240" w:h="20160" w:code="5"/>
      <w:pgMar w:top="1152" w:right="1008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77697"/>
    <w:multiLevelType w:val="multilevel"/>
    <w:tmpl w:val="A8CA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A71336"/>
    <w:multiLevelType w:val="multilevel"/>
    <w:tmpl w:val="658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07137"/>
    <w:multiLevelType w:val="multilevel"/>
    <w:tmpl w:val="1E2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233575"/>
    <w:multiLevelType w:val="multilevel"/>
    <w:tmpl w:val="1FD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DC3858"/>
    <w:multiLevelType w:val="multilevel"/>
    <w:tmpl w:val="7BF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5F4"/>
    <w:rsid w:val="00086666"/>
    <w:rsid w:val="000E0880"/>
    <w:rsid w:val="003A531A"/>
    <w:rsid w:val="00550135"/>
    <w:rsid w:val="006215F4"/>
    <w:rsid w:val="0065439B"/>
    <w:rsid w:val="006962CD"/>
    <w:rsid w:val="00936DF4"/>
    <w:rsid w:val="009A5369"/>
    <w:rsid w:val="00A80CD2"/>
    <w:rsid w:val="00AA68FB"/>
    <w:rsid w:val="00AE4080"/>
    <w:rsid w:val="00B83B05"/>
    <w:rsid w:val="00E81896"/>
    <w:rsid w:val="00EF193E"/>
    <w:rsid w:val="00F73150"/>
    <w:rsid w:val="00FF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A4EB"/>
  <w15:chartTrackingRefBased/>
  <w15:docId w15:val="{29D9E983-9A66-4974-A6E7-2DE6E3CB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15F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31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1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4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099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3822671">
              <w:marLeft w:val="0"/>
              <w:marRight w:val="0"/>
              <w:marTop w:val="12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9782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72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4041956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0289356">
              <w:marLeft w:val="0"/>
              <w:marRight w:val="0"/>
              <w:marTop w:val="60"/>
              <w:marBottom w:val="6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5009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1472432">
          <w:marLeft w:val="0"/>
          <w:marRight w:val="0"/>
          <w:marTop w:val="0"/>
          <w:marBottom w:val="22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5280371">
              <w:marLeft w:val="0"/>
              <w:marRight w:val="0"/>
              <w:marTop w:val="12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655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527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033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456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0046">
          <w:marLeft w:val="0"/>
          <w:marRight w:val="0"/>
          <w:marTop w:val="180"/>
          <w:marBottom w:val="18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gohighlevel.com/support/solutions/articles/1550000033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.gohighlevel.com/support/solutions/articles/15500000506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Zhatti2@gmail.com" TargetMode="External"/><Relationship Id="rId10" Type="http://schemas.openxmlformats.org/officeDocument/2006/relationships/hyperlink" Target="https://help.gohighlevel.com/support/solutions/articles/480012370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gohighlevel.com/support/solutions/articles/1550000025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I've just signed up. What is next?</vt:lpstr>
      <vt:lpstr>        🎙️ How It Works</vt:lpstr>
      <vt:lpstr>    Help connecting the "Heritage Adventures" domain to HighLevel</vt:lpstr>
      <vt:lpstr>        ⚙️ How It Works</vt:lpstr>
      <vt:lpstr>        ✨ Key Steps</vt:lpstr>
      <vt:lpstr>        📋 Limits to Know</vt:lpstr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2026-09-04T19:38:00Z</dcterms:created>
  <dcterms:modified xsi:type="dcterms:W3CDTF">2026-09-04T20:03:00Z</dcterms:modified>
</cp:coreProperties>
</file>