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29" w:rsidRDefault="002D18F6" w:rsidP="00E146E6">
      <w:pPr>
        <w:jc w:val="center"/>
        <w:rPr>
          <w:rFonts w:hint="eastAsia"/>
        </w:rPr>
      </w:pPr>
      <w:r>
        <w:t>Symantec</w:t>
      </w:r>
      <w:r>
        <w:rPr>
          <w:rFonts w:hint="eastAsia"/>
        </w:rPr>
        <w:t>根证书及中间证书更</w:t>
      </w:r>
      <w:bookmarkStart w:id="0" w:name="_GoBack"/>
      <w:bookmarkEnd w:id="0"/>
      <w:r>
        <w:rPr>
          <w:rFonts w:hint="eastAsia"/>
        </w:rPr>
        <w:t>新方法</w:t>
      </w:r>
    </w:p>
    <w:p w:rsidR="002D18F6" w:rsidRDefault="002D18F6">
      <w:pPr>
        <w:rPr>
          <w:rFonts w:hint="eastAsia"/>
        </w:rPr>
      </w:pPr>
    </w:p>
    <w:p w:rsidR="002D18F6" w:rsidRDefault="002D18F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：由于系统的版本更新，数字证书的版本更新，所以在进行证书的使用前需要更新根证书及中间证书。</w:t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：附件中是与您购买的数字证书匹配的根证书及中间证书，一共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：更新根证书：</w:t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运行中输入</w:t>
      </w:r>
      <w:r>
        <w:rPr>
          <w:rFonts w:hint="eastAsia"/>
        </w:rPr>
        <w:t>mmc</w:t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D2511DF" wp14:editId="3451B12F">
            <wp:extent cx="1899920" cy="948151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9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选择添加删除管理单元</w:t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9ED0044" wp14:editId="040571AB">
            <wp:extent cx="2402840" cy="142655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205" cy="14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选择证书组件，点击添加</w:t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3669AB2" wp14:editId="1CBA6729">
            <wp:extent cx="3002280" cy="1842719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003" cy="18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 w:rsidP="002D18F6">
      <w:pPr>
        <w:ind w:leftChars="150" w:left="315"/>
        <w:rPr>
          <w:rFonts w:hint="eastAsia"/>
        </w:rPr>
      </w:pPr>
      <w:r>
        <w:rPr>
          <w:rFonts w:hint="eastAsia"/>
        </w:rPr>
        <w:t>此时出现</w:t>
      </w:r>
      <w:r>
        <w:rPr>
          <w:rFonts w:hint="eastAsia"/>
        </w:rPr>
        <w:t>3</w:t>
      </w:r>
      <w:r>
        <w:rPr>
          <w:rFonts w:hint="eastAsia"/>
        </w:rPr>
        <w:t>个账户，根据您现在所用的账户类型选择对应的账户，如果您无法</w:t>
      </w:r>
      <w:proofErr w:type="gramStart"/>
      <w:r>
        <w:rPr>
          <w:rFonts w:hint="eastAsia"/>
        </w:rPr>
        <w:t>确认您</w:t>
      </w:r>
      <w:proofErr w:type="gramEnd"/>
      <w:r>
        <w:rPr>
          <w:rFonts w:hint="eastAsia"/>
        </w:rPr>
        <w:t>的账户类型，那么就依次对每个账户执行相同的添加操作。服务账户除外。</w:t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2D5C3AA" wp14:editId="1DC02AC0">
            <wp:extent cx="2647424" cy="181356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062" cy="18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91CBB3" wp14:editId="13876306">
            <wp:extent cx="3103880" cy="1905079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627" cy="19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>展开</w:t>
      </w:r>
      <w:r>
        <w:rPr>
          <w:rFonts w:hint="eastAsia"/>
        </w:rPr>
        <w:t>2</w:t>
      </w:r>
      <w:r>
        <w:rPr>
          <w:rFonts w:hint="eastAsia"/>
        </w:rPr>
        <w:t>个账户下所属的证书</w:t>
      </w:r>
    </w:p>
    <w:p w:rsidR="002D18F6" w:rsidRDefault="002D18F6" w:rsidP="002D18F6">
      <w:pPr>
        <w:rPr>
          <w:rFonts w:hint="eastAsia"/>
        </w:rPr>
      </w:pPr>
      <w:r>
        <w:rPr>
          <w:rFonts w:hint="eastAsia"/>
        </w:rPr>
        <w:t>将数字签名证书</w:t>
      </w:r>
      <w:r w:rsidR="005C67AB">
        <w:rPr>
          <w:rFonts w:hint="eastAsia"/>
        </w:rPr>
        <w:t>依次</w:t>
      </w:r>
      <w:r>
        <w:rPr>
          <w:rFonts w:hint="eastAsia"/>
        </w:rPr>
        <w:t>导入到每个账户的“个人”选项树下。</w:t>
      </w:r>
    </w:p>
    <w:p w:rsidR="002D18F6" w:rsidRDefault="002D18F6">
      <w:pPr>
        <w:rPr>
          <w:rFonts w:hint="eastAsia"/>
        </w:rPr>
      </w:pPr>
      <w:r>
        <w:rPr>
          <w:noProof/>
        </w:rPr>
        <w:drawing>
          <wp:inline distT="0" distB="0" distL="0" distR="0" wp14:anchorId="21EF8EA7" wp14:editId="030CB021">
            <wp:extent cx="3139440" cy="181498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686" cy="18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>
      <w:pPr>
        <w:rPr>
          <w:rFonts w:hint="eastAsia"/>
        </w:rPr>
      </w:pPr>
      <w:r>
        <w:rPr>
          <w:noProof/>
        </w:rPr>
        <w:drawing>
          <wp:inline distT="0" distB="0" distL="0" distR="0" wp14:anchorId="53C0C091" wp14:editId="24A85B69">
            <wp:extent cx="3139440" cy="1482980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1306" cy="14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>将根证书依次导入到每个账户的“受信任的根证书颁发机构”下</w:t>
      </w:r>
    </w:p>
    <w:p w:rsidR="002D18F6" w:rsidRDefault="002D18F6">
      <w:pPr>
        <w:rPr>
          <w:rFonts w:hint="eastAsia"/>
        </w:rPr>
      </w:pPr>
      <w:r>
        <w:rPr>
          <w:noProof/>
        </w:rPr>
        <w:drawing>
          <wp:inline distT="0" distB="0" distL="0" distR="0" wp14:anchorId="522774DE" wp14:editId="0034CF9F">
            <wp:extent cx="3164840" cy="14860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602" cy="14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F6" w:rsidRDefault="002D18F6">
      <w:pPr>
        <w:rPr>
          <w:rFonts w:hint="eastAsia"/>
        </w:rPr>
      </w:pPr>
      <w:r>
        <w:rPr>
          <w:rFonts w:hint="eastAsia"/>
        </w:rPr>
        <w:t>将中间证书依次导入到每个账户的“</w:t>
      </w:r>
      <w:r>
        <w:rPr>
          <w:rFonts w:hint="eastAsia"/>
        </w:rPr>
        <w:t>受信任的根证书颁发机构</w:t>
      </w:r>
      <w:r>
        <w:rPr>
          <w:rFonts w:hint="eastAsia"/>
        </w:rPr>
        <w:t>”和“中级证书颁发机构”下。原因是某些系统的版</w:t>
      </w:r>
      <w:r w:rsidR="003B6376">
        <w:rPr>
          <w:rFonts w:hint="eastAsia"/>
        </w:rPr>
        <w:t>本会缺少中间证书，所以为了兼容性需要完整的添加所有的证书链。</w:t>
      </w:r>
    </w:p>
    <w:p w:rsidR="002D18F6" w:rsidRDefault="002D18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2345F4" wp14:editId="4081AC0D">
            <wp:extent cx="3464560" cy="11119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416" cy="11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B3" w:rsidRDefault="00C92EB3">
      <w:pPr>
        <w:rPr>
          <w:rFonts w:hint="eastAsia"/>
        </w:rPr>
      </w:pPr>
    </w:p>
    <w:p w:rsidR="00C92EB3" w:rsidRPr="002D18F6" w:rsidRDefault="00C92EB3">
      <w:r>
        <w:rPr>
          <w:rFonts w:hint="eastAsia"/>
        </w:rPr>
        <w:t>这样无论哪个用户在使用数字证书时，都可以访问到完整的证书链。如果您可以确认自己所用账户的类型，那么仅对一个账户完成导入操作也是可以的。</w:t>
      </w:r>
    </w:p>
    <w:sectPr w:rsidR="00C92EB3" w:rsidRPr="002D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1B"/>
    <w:rsid w:val="002D18F6"/>
    <w:rsid w:val="003B6376"/>
    <w:rsid w:val="005C67AB"/>
    <w:rsid w:val="00C8011B"/>
    <w:rsid w:val="00C92EB3"/>
    <w:rsid w:val="00E11F29"/>
    <w:rsid w:val="00E1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8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8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18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18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38879-7C1E-4551-8008-4A1B3EC1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wnye</dc:creator>
  <cp:keywords/>
  <dc:description/>
  <cp:lastModifiedBy>wnye</cp:lastModifiedBy>
  <cp:revision>5</cp:revision>
  <dcterms:created xsi:type="dcterms:W3CDTF">2013-07-03T06:00:00Z</dcterms:created>
  <dcterms:modified xsi:type="dcterms:W3CDTF">2013-07-03T06:17:00Z</dcterms:modified>
</cp:coreProperties>
</file>