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DE10" w14:textId="05E93659" w:rsidR="00B62450" w:rsidRDefault="0082345E" w:rsidP="0082345E">
      <w:pPr>
        <w:jc w:val="center"/>
      </w:pPr>
      <w:r>
        <w:t>3.8 answers</w:t>
      </w:r>
    </w:p>
    <w:p w14:paraId="6AABB07C" w14:textId="079A8832" w:rsidR="0082345E" w:rsidRDefault="0082345E" w:rsidP="0082345E">
      <w:pPr>
        <w:jc w:val="center"/>
      </w:pPr>
      <w:r>
        <w:t>Zachary Chitwood</w:t>
      </w:r>
    </w:p>
    <w:p w14:paraId="793B8634" w14:textId="7A16594C" w:rsidR="0082345E" w:rsidRDefault="0082345E" w:rsidP="0082345E">
      <w:r w:rsidRPr="0082345E">
        <w:drawing>
          <wp:inline distT="0" distB="0" distL="0" distR="0" wp14:anchorId="466CC4BA" wp14:editId="55C3E0D2">
            <wp:extent cx="5649113" cy="5439534"/>
            <wp:effectExtent l="0" t="0" r="8890" b="8890"/>
            <wp:docPr id="1315381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818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FBB0" w14:textId="77777777" w:rsidR="0082345E" w:rsidRDefault="0082345E" w:rsidP="0082345E"/>
    <w:p w14:paraId="59E10A6E" w14:textId="174245CA" w:rsidR="0082345E" w:rsidRDefault="0082345E" w:rsidP="0082345E">
      <w:r w:rsidRPr="0082345E">
        <w:lastRenderedPageBreak/>
        <w:drawing>
          <wp:inline distT="0" distB="0" distL="0" distR="0" wp14:anchorId="647C1FD0" wp14:editId="71265E6C">
            <wp:extent cx="5943600" cy="4224020"/>
            <wp:effectExtent l="0" t="0" r="0" b="5080"/>
            <wp:docPr id="178221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10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AC10" w14:textId="77777777" w:rsidR="0082345E" w:rsidRDefault="0082345E" w:rsidP="0082345E"/>
    <w:p w14:paraId="2A740471" w14:textId="77777777" w:rsidR="0082345E" w:rsidRDefault="0082345E" w:rsidP="0082345E"/>
    <w:p w14:paraId="53E7C01C" w14:textId="60CB9CB0" w:rsidR="0082345E" w:rsidRPr="0082345E" w:rsidRDefault="0082345E" w:rsidP="0082345E">
      <w:r>
        <w:t xml:space="preserve">We could have achieved this by doing a JOIN command. </w:t>
      </w:r>
      <w:r w:rsidR="00D4509A">
        <w:t>Subqueries are useful when you need data from another table or to perform calculations on a subset of data within a larger set. Subqueries let you use the result of one query as the input for another main query. I believe mastering subqueries will eventually become useful in practice after becoming more familiar with SQL overall and the subquery function.</w:t>
      </w:r>
    </w:p>
    <w:sectPr w:rsidR="0082345E" w:rsidRPr="0082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5E"/>
    <w:rsid w:val="0082345E"/>
    <w:rsid w:val="00B62450"/>
    <w:rsid w:val="00D4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DFBB"/>
  <w15:chartTrackingRefBased/>
  <w15:docId w15:val="{FB882A33-530C-492D-96B2-D2F82BF7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chitwood</dc:creator>
  <cp:keywords/>
  <dc:description/>
  <cp:lastModifiedBy>zachary chitwood</cp:lastModifiedBy>
  <cp:revision>1</cp:revision>
  <dcterms:created xsi:type="dcterms:W3CDTF">2023-08-15T22:51:00Z</dcterms:created>
  <dcterms:modified xsi:type="dcterms:W3CDTF">2023-08-15T23:36:00Z</dcterms:modified>
</cp:coreProperties>
</file>