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b w:val="1"/>
          <w:sz w:val="66"/>
          <w:szCs w:val="66"/>
          <w:rtl w:val="0"/>
        </w:rPr>
        <w:t xml:space="preserve">Actividad 1 / Evidencias / AA1-EV02: Informe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6"/>
          <w:szCs w:val="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 </w:t>
      </w:r>
      <w:r w:rsidDel="00000000" w:rsidR="00000000" w:rsidRPr="00000000">
        <w:rPr>
          <w:sz w:val="28"/>
          <w:szCs w:val="28"/>
          <w:rtl w:val="0"/>
        </w:rPr>
        <w:t xml:space="preserve">Alan Yuseth Alzate Cruz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</w:t>
      </w:r>
      <w:r w:rsidDel="00000000" w:rsidR="00000000" w:rsidRPr="00000000">
        <w:rPr>
          <w:sz w:val="26"/>
          <w:szCs w:val="26"/>
          <w:rtl w:val="0"/>
        </w:rPr>
        <w:t xml:space="preserve">VARIABLES Y ESTRUCTURAS DE CONTROL EN LA PROGRAMACIÓN ORIENTADA A OBJETOS: JAVA (3149434)</w:t>
      </w:r>
    </w:p>
    <w:p w:rsidR="00000000" w:rsidDel="00000000" w:rsidP="00000000" w:rsidRDefault="00000000" w:rsidRPr="00000000" w14:paraId="00000006">
      <w:pPr>
        <w:jc w:val="left"/>
        <w:rPr>
          <w:color w:val="303030"/>
          <w:sz w:val="27"/>
          <w:szCs w:val="27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Instructor: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303030"/>
          <w:sz w:val="27"/>
          <w:szCs w:val="27"/>
          <w:highlight w:val="white"/>
          <w:rtl w:val="0"/>
        </w:rPr>
        <w:t xml:space="preserve">JOSE WILSON CASTAÑO MARIN</w:t>
      </w:r>
    </w:p>
    <w:p w:rsidR="00000000" w:rsidDel="00000000" w:rsidP="00000000" w:rsidRDefault="00000000" w:rsidRPr="00000000" w14:paraId="00000007">
      <w:pPr>
        <w:jc w:val="left"/>
        <w:rPr>
          <w:color w:val="30303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303030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color w:val="30303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INSTALACIÓN NETBEANS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GRAFICA: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EJECUCIÓN: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60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