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56C36" w:rsidTr="00356C36">
        <w:tc>
          <w:tcPr>
            <w:tcW w:w="1726" w:type="dxa"/>
          </w:tcPr>
          <w:p w:rsidR="00356C36" w:rsidRDefault="00356C36">
            <w:pPr>
              <w:rPr>
                <w:color w:val="EF4C31"/>
              </w:rPr>
            </w:pPr>
            <w:r>
              <w:rPr>
                <w:color w:val="EF4C31"/>
              </w:rPr>
              <w:t>Couleur</w:t>
            </w:r>
          </w:p>
        </w:tc>
        <w:tc>
          <w:tcPr>
            <w:tcW w:w="1726" w:type="dxa"/>
          </w:tcPr>
          <w:p w:rsidR="00356C36" w:rsidRPr="00356C36" w:rsidRDefault="00356C36">
            <w:r>
              <w:t>R</w:t>
            </w:r>
          </w:p>
        </w:tc>
        <w:tc>
          <w:tcPr>
            <w:tcW w:w="1726" w:type="dxa"/>
          </w:tcPr>
          <w:p w:rsidR="00356C36" w:rsidRPr="00356C36" w:rsidRDefault="00356C36">
            <w:r w:rsidRPr="00356C36">
              <w:t>B</w:t>
            </w:r>
          </w:p>
        </w:tc>
        <w:tc>
          <w:tcPr>
            <w:tcW w:w="1726" w:type="dxa"/>
          </w:tcPr>
          <w:p w:rsidR="00356C36" w:rsidRPr="00356C36" w:rsidRDefault="00356C36">
            <w:r>
              <w:t>G</w:t>
            </w:r>
          </w:p>
        </w:tc>
        <w:tc>
          <w:tcPr>
            <w:tcW w:w="1726" w:type="dxa"/>
          </w:tcPr>
          <w:p w:rsidR="00356C36" w:rsidRPr="00356C36" w:rsidRDefault="00356C36">
            <w:r>
              <w:t>HEX</w:t>
            </w:r>
          </w:p>
        </w:tc>
      </w:tr>
      <w:tr w:rsidR="00356C36" w:rsidTr="00356C36">
        <w:tc>
          <w:tcPr>
            <w:tcW w:w="1726" w:type="dxa"/>
          </w:tcPr>
          <w:p w:rsidR="00356C36" w:rsidRPr="00356C36" w:rsidRDefault="00356C36">
            <w:pPr>
              <w:rPr>
                <w:color w:val="EF4C31"/>
              </w:rPr>
            </w:pPr>
            <w:r>
              <w:rPr>
                <w:color w:val="EF4C31"/>
              </w:rPr>
              <w:t>Rouge-</w:t>
            </w:r>
            <w:proofErr w:type="spellStart"/>
            <w:r>
              <w:rPr>
                <w:color w:val="EF4C31"/>
              </w:rPr>
              <w:t>arrière plan</w:t>
            </w:r>
            <w:proofErr w:type="spellEnd"/>
          </w:p>
        </w:tc>
        <w:tc>
          <w:tcPr>
            <w:tcW w:w="1726" w:type="dxa"/>
          </w:tcPr>
          <w:p w:rsidR="00356C36" w:rsidRDefault="00356C36">
            <w:pPr>
              <w:rPr>
                <w:color w:val="EF4C31"/>
              </w:rPr>
            </w:pPr>
            <w:r>
              <w:rPr>
                <w:color w:val="EF4C31"/>
              </w:rPr>
              <w:t>239</w:t>
            </w:r>
          </w:p>
        </w:tc>
        <w:tc>
          <w:tcPr>
            <w:tcW w:w="1726" w:type="dxa"/>
          </w:tcPr>
          <w:p w:rsidR="00356C36" w:rsidRDefault="00356C36">
            <w:pPr>
              <w:rPr>
                <w:color w:val="EF4C31"/>
              </w:rPr>
            </w:pPr>
            <w:r>
              <w:rPr>
                <w:color w:val="EF4C31"/>
              </w:rPr>
              <w:t>76</w:t>
            </w:r>
          </w:p>
        </w:tc>
        <w:tc>
          <w:tcPr>
            <w:tcW w:w="1726" w:type="dxa"/>
          </w:tcPr>
          <w:p w:rsidR="00356C36" w:rsidRDefault="00356C36">
            <w:pPr>
              <w:rPr>
                <w:color w:val="EF4C31"/>
              </w:rPr>
            </w:pPr>
            <w:r>
              <w:rPr>
                <w:color w:val="EF4C31"/>
              </w:rPr>
              <w:t>49</w:t>
            </w:r>
          </w:p>
        </w:tc>
        <w:tc>
          <w:tcPr>
            <w:tcW w:w="1726" w:type="dxa"/>
          </w:tcPr>
          <w:p w:rsidR="00356C36" w:rsidRDefault="007051F6">
            <w:pPr>
              <w:rPr>
                <w:color w:val="EF4C31"/>
              </w:rPr>
            </w:pPr>
            <w:r w:rsidRPr="007051F6">
              <w:rPr>
                <w:color w:val="EF4C31"/>
              </w:rPr>
              <w:t>#ef4c27</w:t>
            </w:r>
          </w:p>
        </w:tc>
      </w:tr>
      <w:tr w:rsidR="00356C36" w:rsidTr="00356C36">
        <w:tc>
          <w:tcPr>
            <w:tcW w:w="1726" w:type="dxa"/>
          </w:tcPr>
          <w:p w:rsidR="00356C36" w:rsidRPr="007051F6" w:rsidRDefault="007051F6">
            <w:pPr>
              <w:rPr>
                <w:color w:val="9E3118"/>
              </w:rPr>
            </w:pPr>
            <w:proofErr w:type="spellStart"/>
            <w:r w:rsidRPr="007051F6">
              <w:rPr>
                <w:color w:val="9E3118"/>
              </w:rPr>
              <w:t>COntrast</w:t>
            </w:r>
            <w:proofErr w:type="spellEnd"/>
            <w:r w:rsidRPr="007051F6">
              <w:rPr>
                <w:color w:val="9E3118"/>
              </w:rPr>
              <w:t xml:space="preserve"> </w:t>
            </w:r>
            <w:proofErr w:type="spellStart"/>
            <w:r w:rsidRPr="007051F6">
              <w:rPr>
                <w:color w:val="9E3118"/>
              </w:rPr>
              <w:t>red</w:t>
            </w:r>
            <w:proofErr w:type="spellEnd"/>
          </w:p>
        </w:tc>
        <w:tc>
          <w:tcPr>
            <w:tcW w:w="1726" w:type="dxa"/>
          </w:tcPr>
          <w:p w:rsidR="00356C36" w:rsidRPr="007051F6" w:rsidRDefault="007051F6">
            <w:pPr>
              <w:rPr>
                <w:color w:val="9E3118"/>
              </w:rPr>
            </w:pPr>
            <w:r w:rsidRPr="007051F6">
              <w:rPr>
                <w:color w:val="9E3118"/>
              </w:rPr>
              <w:t>158</w:t>
            </w:r>
          </w:p>
        </w:tc>
        <w:tc>
          <w:tcPr>
            <w:tcW w:w="1726" w:type="dxa"/>
          </w:tcPr>
          <w:p w:rsidR="00356C36" w:rsidRPr="007051F6" w:rsidRDefault="007051F6">
            <w:pPr>
              <w:rPr>
                <w:color w:val="9E3118"/>
              </w:rPr>
            </w:pPr>
            <w:r w:rsidRPr="007051F6">
              <w:rPr>
                <w:color w:val="9E3118"/>
              </w:rPr>
              <w:t>49</w:t>
            </w:r>
          </w:p>
        </w:tc>
        <w:tc>
          <w:tcPr>
            <w:tcW w:w="1726" w:type="dxa"/>
          </w:tcPr>
          <w:p w:rsidR="00356C36" w:rsidRPr="007051F6" w:rsidRDefault="007051F6">
            <w:pPr>
              <w:rPr>
                <w:color w:val="9E3118"/>
              </w:rPr>
            </w:pPr>
            <w:r w:rsidRPr="007051F6">
              <w:rPr>
                <w:color w:val="9E3118"/>
              </w:rPr>
              <w:t>24</w:t>
            </w:r>
          </w:p>
        </w:tc>
        <w:tc>
          <w:tcPr>
            <w:tcW w:w="1726" w:type="dxa"/>
          </w:tcPr>
          <w:p w:rsidR="00356C36" w:rsidRPr="007051F6" w:rsidRDefault="007051F6">
            <w:pPr>
              <w:rPr>
                <w:color w:val="9E3118"/>
              </w:rPr>
            </w:pPr>
            <w:r w:rsidRPr="007051F6">
              <w:rPr>
                <w:color w:val="9E3118"/>
              </w:rPr>
              <w:t>9e3118</w:t>
            </w:r>
          </w:p>
        </w:tc>
      </w:tr>
      <w:tr w:rsidR="00356C36" w:rsidTr="00356C36">
        <w:tc>
          <w:tcPr>
            <w:tcW w:w="1726" w:type="dxa"/>
          </w:tcPr>
          <w:p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Pink</w:t>
            </w:r>
          </w:p>
        </w:tc>
        <w:tc>
          <w:tcPr>
            <w:tcW w:w="1726" w:type="dxa"/>
          </w:tcPr>
          <w:p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240</w:t>
            </w:r>
          </w:p>
        </w:tc>
        <w:tc>
          <w:tcPr>
            <w:tcW w:w="1726" w:type="dxa"/>
          </w:tcPr>
          <w:p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117</w:t>
            </w:r>
          </w:p>
        </w:tc>
        <w:tc>
          <w:tcPr>
            <w:tcW w:w="1726" w:type="dxa"/>
          </w:tcPr>
          <w:p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117</w:t>
            </w:r>
          </w:p>
        </w:tc>
        <w:tc>
          <w:tcPr>
            <w:tcW w:w="1726" w:type="dxa"/>
          </w:tcPr>
          <w:p w:rsidR="00356C36" w:rsidRPr="00C25A3D" w:rsidRDefault="00C25A3D">
            <w:pPr>
              <w:rPr>
                <w:color w:val="F07575"/>
              </w:rPr>
            </w:pPr>
            <w:r w:rsidRPr="00C25A3D">
              <w:rPr>
                <w:color w:val="F07575"/>
              </w:rPr>
              <w:t>#</w:t>
            </w:r>
            <w:bookmarkStart w:id="0" w:name="_GoBack"/>
            <w:r w:rsidRPr="00C25A3D">
              <w:rPr>
                <w:color w:val="F07575"/>
              </w:rPr>
              <w:t>f07575</w:t>
            </w:r>
            <w:bookmarkEnd w:id="0"/>
          </w:p>
        </w:tc>
      </w:tr>
    </w:tbl>
    <w:p w:rsidR="00356C36" w:rsidRPr="00356C36" w:rsidRDefault="00356C36">
      <w:pPr>
        <w:rPr>
          <w:color w:val="EF4C31"/>
        </w:rPr>
      </w:pPr>
    </w:p>
    <w:sectPr w:rsidR="00356C36" w:rsidRPr="00356C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6"/>
    <w:rsid w:val="00356C36"/>
    <w:rsid w:val="007051F6"/>
    <w:rsid w:val="00C25A3D"/>
    <w:rsid w:val="00D2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CF5B"/>
  <w15:chartTrackingRefBased/>
  <w15:docId w15:val="{651D0199-297A-4406-B314-5CAEEF8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Zoé Dagenais</dc:creator>
  <cp:keywords/>
  <dc:description/>
  <cp:lastModifiedBy>Zoé Dagenais</cp:lastModifiedBy>
  <cp:revision>3</cp:revision>
  <dcterms:created xsi:type="dcterms:W3CDTF">2019-07-26T00:11:00Z</dcterms:created>
  <dcterms:modified xsi:type="dcterms:W3CDTF">2019-07-26T04:00:00Z</dcterms:modified>
</cp:coreProperties>
</file>