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BEA4" w14:textId="77777777" w:rsidR="00224B2E" w:rsidRDefault="00224B2E" w:rsidP="00224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 220</w:t>
      </w:r>
    </w:p>
    <w:p w14:paraId="7C759BE0" w14:textId="77777777" w:rsidR="00224B2E" w:rsidRDefault="00224B2E" w:rsidP="00224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Allauddin</w:t>
      </w:r>
    </w:p>
    <w:p w14:paraId="46E9DBC8" w14:textId="77777777" w:rsidR="00224B2E" w:rsidRDefault="00224B2E" w:rsidP="00224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Zaccheus Everett</w:t>
      </w:r>
    </w:p>
    <w:p w14:paraId="41174357" w14:textId="347F3E57" w:rsidR="00224B2E" w:rsidRDefault="00224B2E" w:rsidP="00224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August 2023</w:t>
      </w:r>
    </w:p>
    <w:p w14:paraId="373B1CB2" w14:textId="77777777" w:rsidR="00224B2E" w:rsidRDefault="00224B2E" w:rsidP="00224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167CB" w14:textId="18404B58" w:rsidR="00224B2E" w:rsidRDefault="00224B2E" w:rsidP="00224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047AC" wp14:editId="30882B6D">
            <wp:extent cx="3438144" cy="2587752"/>
            <wp:effectExtent l="0" t="0" r="0" b="3175"/>
            <wp:docPr id="204502011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2011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44" cy="25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F807" w14:textId="7E019ADA" w:rsidR="00224B2E" w:rsidRDefault="00224B2E" w:rsidP="00224B2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F1BF5" wp14:editId="796F12E2">
            <wp:extent cx="1371600" cy="3044952"/>
            <wp:effectExtent l="0" t="0" r="0" b="3175"/>
            <wp:docPr id="17709562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E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E9109" wp14:editId="442ED937">
            <wp:extent cx="1673352" cy="1188720"/>
            <wp:effectExtent l="0" t="0" r="3175" b="0"/>
            <wp:docPr id="481966927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66927" name="Picture 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352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125F" w14:textId="4EFC9995" w:rsidR="0047712E" w:rsidRDefault="00CF68A7" w:rsidP="00224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have retrieved the amount of </w:t>
      </w:r>
      <w:r w:rsidR="001C51B1">
        <w:rPr>
          <w:rFonts w:ascii="Times New Roman" w:hAnsi="Times New Roman" w:cs="Times New Roman"/>
          <w:sz w:val="24"/>
          <w:szCs w:val="24"/>
        </w:rPr>
        <w:t xml:space="preserve">product </w:t>
      </w:r>
      <w:r>
        <w:rPr>
          <w:rFonts w:ascii="Times New Roman" w:hAnsi="Times New Roman" w:cs="Times New Roman"/>
          <w:sz w:val="24"/>
          <w:szCs w:val="24"/>
        </w:rPr>
        <w:t>returns</w:t>
      </w:r>
      <w:r w:rsidR="00266C01">
        <w:rPr>
          <w:rFonts w:ascii="Times New Roman" w:hAnsi="Times New Roman" w:cs="Times New Roman"/>
          <w:sz w:val="24"/>
          <w:szCs w:val="24"/>
        </w:rPr>
        <w:t xml:space="preserve"> that are not in pending status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1B1">
        <w:rPr>
          <w:rFonts w:ascii="Times New Roman" w:hAnsi="Times New Roman" w:cs="Times New Roman"/>
          <w:sz w:val="24"/>
          <w:szCs w:val="24"/>
        </w:rPr>
        <w:t xml:space="preserve">by state. Here we can see </w:t>
      </w:r>
      <w:r w:rsidR="00266C01">
        <w:rPr>
          <w:rFonts w:ascii="Times New Roman" w:hAnsi="Times New Roman" w:cs="Times New Roman"/>
          <w:sz w:val="24"/>
          <w:szCs w:val="24"/>
        </w:rPr>
        <w:t>that in the states that we service, there are a minimum of 666 returns per stat</w:t>
      </w:r>
      <w:r w:rsidR="0025445E">
        <w:rPr>
          <w:rFonts w:ascii="Times New Roman" w:hAnsi="Times New Roman" w:cs="Times New Roman"/>
          <w:sz w:val="24"/>
          <w:szCs w:val="24"/>
        </w:rPr>
        <w:t>e. Massachusetts has the most returns with 923 returns. With t</w:t>
      </w:r>
      <w:r w:rsidR="009223AA">
        <w:rPr>
          <w:rFonts w:ascii="Times New Roman" w:hAnsi="Times New Roman" w:cs="Times New Roman"/>
          <w:sz w:val="24"/>
          <w:szCs w:val="24"/>
        </w:rPr>
        <w:t xml:space="preserve">his data we can see where </w:t>
      </w:r>
      <w:r w:rsidR="0004366E">
        <w:rPr>
          <w:rFonts w:ascii="Times New Roman" w:hAnsi="Times New Roman" w:cs="Times New Roman"/>
          <w:sz w:val="24"/>
          <w:szCs w:val="24"/>
        </w:rPr>
        <w:t>our returns are coming from</w:t>
      </w:r>
      <w:r w:rsidR="00D6227A">
        <w:rPr>
          <w:rFonts w:ascii="Times New Roman" w:hAnsi="Times New Roman" w:cs="Times New Roman"/>
          <w:sz w:val="24"/>
          <w:szCs w:val="24"/>
        </w:rPr>
        <w:t>,</w:t>
      </w:r>
      <w:r w:rsidR="0004366E">
        <w:rPr>
          <w:rFonts w:ascii="Times New Roman" w:hAnsi="Times New Roman" w:cs="Times New Roman"/>
          <w:sz w:val="24"/>
          <w:szCs w:val="24"/>
        </w:rPr>
        <w:t xml:space="preserve"> however, it does not provide a sense of scale. </w:t>
      </w:r>
      <w:r w:rsidR="00D6227A">
        <w:rPr>
          <w:rFonts w:ascii="Times New Roman" w:hAnsi="Times New Roman" w:cs="Times New Roman"/>
          <w:sz w:val="24"/>
          <w:szCs w:val="24"/>
        </w:rPr>
        <w:t xml:space="preserve">Without further data it is hard to tell whether a minimum of 666 returns per state is </w:t>
      </w:r>
      <w:r w:rsidR="00357E37">
        <w:rPr>
          <w:rFonts w:ascii="Times New Roman" w:hAnsi="Times New Roman" w:cs="Times New Roman"/>
          <w:sz w:val="24"/>
          <w:szCs w:val="24"/>
        </w:rPr>
        <w:t>significant or not.</w:t>
      </w:r>
      <w:r w:rsidR="00DD0C59">
        <w:rPr>
          <w:rFonts w:ascii="Times New Roman" w:hAnsi="Times New Roman" w:cs="Times New Roman"/>
          <w:sz w:val="24"/>
          <w:szCs w:val="24"/>
        </w:rPr>
        <w:t xml:space="preserve"> Still, with the highest </w:t>
      </w:r>
      <w:r w:rsidR="00DD0C59">
        <w:rPr>
          <w:rFonts w:ascii="Times New Roman" w:hAnsi="Times New Roman" w:cs="Times New Roman"/>
          <w:sz w:val="24"/>
          <w:szCs w:val="24"/>
        </w:rPr>
        <w:lastRenderedPageBreak/>
        <w:t xml:space="preserve">number of </w:t>
      </w:r>
      <w:r w:rsidR="00DD0C59">
        <w:rPr>
          <w:rFonts w:ascii="Times New Roman" w:hAnsi="Times New Roman" w:cs="Times New Roman"/>
          <w:sz w:val="24"/>
          <w:szCs w:val="24"/>
        </w:rPr>
        <w:t>returns</w:t>
      </w:r>
      <w:r w:rsidR="00DD0C59">
        <w:rPr>
          <w:rFonts w:ascii="Times New Roman" w:hAnsi="Times New Roman" w:cs="Times New Roman"/>
          <w:sz w:val="24"/>
          <w:szCs w:val="24"/>
        </w:rPr>
        <w:t xml:space="preserve"> coming from Massachusetts, we may want </w:t>
      </w:r>
      <w:proofErr w:type="gramStart"/>
      <w:r w:rsidR="00E05213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="00E05213">
        <w:rPr>
          <w:rFonts w:ascii="Times New Roman" w:hAnsi="Times New Roman" w:cs="Times New Roman"/>
          <w:sz w:val="24"/>
          <w:szCs w:val="24"/>
        </w:rPr>
        <w:t xml:space="preserve"> feedback from those customers to attempt to understand their concerns and expectations with the products.</w:t>
      </w:r>
    </w:p>
    <w:p w14:paraId="5A3B64A3" w14:textId="77777777" w:rsidR="00DD0C59" w:rsidRDefault="00DD0C59" w:rsidP="00224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78F727" w14:textId="7A998E30" w:rsidR="00FB1AC8" w:rsidRDefault="00FB1AC8" w:rsidP="00224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A14F3" wp14:editId="4D2AB61E">
            <wp:extent cx="5934075" cy="3105150"/>
            <wp:effectExtent l="0" t="0" r="9525" b="0"/>
            <wp:docPr id="380322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554C" w14:textId="77777777" w:rsidR="0004596C" w:rsidRDefault="00357E37" w:rsidP="00224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have retrieved the percentage of returns by </w:t>
      </w:r>
      <w:r w:rsidR="00A700E5">
        <w:rPr>
          <w:rFonts w:ascii="Times New Roman" w:hAnsi="Times New Roman" w:cs="Times New Roman"/>
          <w:sz w:val="24"/>
          <w:szCs w:val="24"/>
        </w:rPr>
        <w:t>SKU</w:t>
      </w:r>
      <w:r w:rsidR="00F44706">
        <w:rPr>
          <w:rFonts w:ascii="Times New Roman" w:hAnsi="Times New Roman" w:cs="Times New Roman"/>
          <w:sz w:val="24"/>
          <w:szCs w:val="24"/>
        </w:rPr>
        <w:t xml:space="preserve"> </w:t>
      </w:r>
      <w:r w:rsidR="00A700E5">
        <w:rPr>
          <w:rFonts w:ascii="Times New Roman" w:hAnsi="Times New Roman" w:cs="Times New Roman"/>
          <w:sz w:val="24"/>
          <w:szCs w:val="24"/>
        </w:rPr>
        <w:t xml:space="preserve">against all our orders so that we can get a scale of how many of our orders are getting returned. </w:t>
      </w:r>
      <w:r w:rsidR="00383022">
        <w:rPr>
          <w:rFonts w:ascii="Times New Roman" w:hAnsi="Times New Roman" w:cs="Times New Roman"/>
          <w:sz w:val="24"/>
          <w:szCs w:val="24"/>
        </w:rPr>
        <w:t xml:space="preserve">Again, the data gathers </w:t>
      </w:r>
      <w:proofErr w:type="gramStart"/>
      <w:r w:rsidR="0038302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383022">
        <w:rPr>
          <w:rFonts w:ascii="Times New Roman" w:hAnsi="Times New Roman" w:cs="Times New Roman"/>
          <w:sz w:val="24"/>
          <w:szCs w:val="24"/>
        </w:rPr>
        <w:t xml:space="preserve"> for all returns that are not in pending status. Added up we can see that </w:t>
      </w:r>
      <w:r w:rsidR="001D6997">
        <w:rPr>
          <w:rFonts w:ascii="Times New Roman" w:hAnsi="Times New Roman" w:cs="Times New Roman"/>
          <w:sz w:val="24"/>
          <w:szCs w:val="24"/>
        </w:rPr>
        <w:t>94.07% of all orders are getting returned which is an extremely high amount. Additionally, we can see that SKU BAS-48-1 C is the leading return while BAS-24-1 C is significantly lower in returns than every other product.</w:t>
      </w:r>
    </w:p>
    <w:p w14:paraId="1580A893" w14:textId="0E439F85" w:rsidR="00357E37" w:rsidRPr="0047712E" w:rsidRDefault="0004596C" w:rsidP="00224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this data allows us to see the </w:t>
      </w:r>
      <w:r w:rsidR="009C7FE3">
        <w:rPr>
          <w:rFonts w:ascii="Times New Roman" w:hAnsi="Times New Roman" w:cs="Times New Roman"/>
          <w:sz w:val="24"/>
          <w:szCs w:val="24"/>
        </w:rPr>
        <w:t xml:space="preserve">number of returns against our entire inventory, it does not allow us to see the percentage for the item itself. For example, </w:t>
      </w:r>
      <w:r w:rsidR="009C7FE3">
        <w:rPr>
          <w:rFonts w:ascii="Times New Roman" w:hAnsi="Times New Roman" w:cs="Times New Roman"/>
          <w:sz w:val="24"/>
          <w:szCs w:val="24"/>
        </w:rPr>
        <w:t>BAS-24-1 C</w:t>
      </w:r>
      <w:r w:rsidR="009C7FE3">
        <w:rPr>
          <w:rFonts w:ascii="Times New Roman" w:hAnsi="Times New Roman" w:cs="Times New Roman"/>
          <w:sz w:val="24"/>
          <w:szCs w:val="24"/>
        </w:rPr>
        <w:t xml:space="preserve"> accounts for only 0.08% of our total returns</w:t>
      </w:r>
      <w:r w:rsidR="00DD0C59">
        <w:rPr>
          <w:rFonts w:ascii="Times New Roman" w:hAnsi="Times New Roman" w:cs="Times New Roman"/>
          <w:sz w:val="24"/>
          <w:szCs w:val="24"/>
        </w:rPr>
        <w:t>. However</w:t>
      </w:r>
      <w:r w:rsidR="009C7FE3">
        <w:rPr>
          <w:rFonts w:ascii="Times New Roman" w:hAnsi="Times New Roman" w:cs="Times New Roman"/>
          <w:sz w:val="24"/>
          <w:szCs w:val="24"/>
        </w:rPr>
        <w:t>, this may be because the item does sell well and there were only a few customers who could return one.</w:t>
      </w:r>
      <w:r w:rsidR="00DD0C59">
        <w:rPr>
          <w:rFonts w:ascii="Times New Roman" w:hAnsi="Times New Roman" w:cs="Times New Roman"/>
          <w:sz w:val="24"/>
          <w:szCs w:val="24"/>
        </w:rPr>
        <w:t xml:space="preserve"> With further data we can verify that case and if it is not,</w:t>
      </w:r>
      <w:r w:rsidR="001D6997">
        <w:rPr>
          <w:rFonts w:ascii="Times New Roman" w:hAnsi="Times New Roman" w:cs="Times New Roman"/>
          <w:sz w:val="24"/>
          <w:szCs w:val="24"/>
        </w:rPr>
        <w:t xml:space="preserve"> we may want to </w:t>
      </w:r>
      <w:r>
        <w:rPr>
          <w:rFonts w:ascii="Times New Roman" w:hAnsi="Times New Roman" w:cs="Times New Roman"/>
          <w:sz w:val="24"/>
          <w:szCs w:val="24"/>
        </w:rPr>
        <w:t xml:space="preserve">reduce the sales of </w:t>
      </w:r>
      <w:r>
        <w:rPr>
          <w:rFonts w:ascii="Times New Roman" w:hAnsi="Times New Roman" w:cs="Times New Roman"/>
          <w:sz w:val="24"/>
          <w:szCs w:val="24"/>
        </w:rPr>
        <w:t>BAS-48-1 C</w:t>
      </w:r>
      <w:r>
        <w:rPr>
          <w:rFonts w:ascii="Times New Roman" w:hAnsi="Times New Roman" w:cs="Times New Roman"/>
          <w:sz w:val="24"/>
          <w:szCs w:val="24"/>
        </w:rPr>
        <w:t xml:space="preserve"> and promote </w:t>
      </w:r>
      <w:r>
        <w:rPr>
          <w:rFonts w:ascii="Times New Roman" w:hAnsi="Times New Roman" w:cs="Times New Roman"/>
          <w:sz w:val="24"/>
          <w:szCs w:val="24"/>
        </w:rPr>
        <w:t>BAS-24-1 C</w:t>
      </w:r>
      <w:r>
        <w:rPr>
          <w:rFonts w:ascii="Times New Roman" w:hAnsi="Times New Roman" w:cs="Times New Roman"/>
          <w:sz w:val="24"/>
          <w:szCs w:val="24"/>
        </w:rPr>
        <w:t xml:space="preserve"> to lower the number of returns. </w:t>
      </w:r>
    </w:p>
    <w:sectPr w:rsidR="00357E37" w:rsidRPr="0047712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A2B7E" w14:textId="77777777" w:rsidR="006E43B8" w:rsidRDefault="006E43B8" w:rsidP="0047712E">
      <w:pPr>
        <w:spacing w:after="0" w:line="240" w:lineRule="auto"/>
      </w:pPr>
      <w:r>
        <w:separator/>
      </w:r>
    </w:p>
  </w:endnote>
  <w:endnote w:type="continuationSeparator" w:id="0">
    <w:p w14:paraId="7D81C521" w14:textId="77777777" w:rsidR="006E43B8" w:rsidRDefault="006E43B8" w:rsidP="0047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8F797" w14:textId="77777777" w:rsidR="006E43B8" w:rsidRDefault="006E43B8" w:rsidP="0047712E">
      <w:pPr>
        <w:spacing w:after="0" w:line="240" w:lineRule="auto"/>
      </w:pPr>
      <w:r>
        <w:separator/>
      </w:r>
    </w:p>
  </w:footnote>
  <w:footnote w:type="continuationSeparator" w:id="0">
    <w:p w14:paraId="01367193" w14:textId="77777777" w:rsidR="006E43B8" w:rsidRDefault="006E43B8" w:rsidP="00477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D9CF2" w14:textId="77777777" w:rsidR="0047712E" w:rsidRDefault="0047712E">
    <w:pPr>
      <w:pStyle w:val="Header"/>
      <w:jc w:val="right"/>
    </w:pPr>
    <w:r>
      <w:t xml:space="preserve">Everett </w:t>
    </w:r>
    <w:sdt>
      <w:sdtPr>
        <w:id w:val="-19671816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6EAC362" w14:textId="77777777" w:rsidR="0047712E" w:rsidRDefault="004771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2E"/>
    <w:rsid w:val="0004366E"/>
    <w:rsid w:val="0004596C"/>
    <w:rsid w:val="001C51B1"/>
    <w:rsid w:val="001D6997"/>
    <w:rsid w:val="00224B2E"/>
    <w:rsid w:val="002536DC"/>
    <w:rsid w:val="0025445E"/>
    <w:rsid w:val="00266C01"/>
    <w:rsid w:val="00357E37"/>
    <w:rsid w:val="00383022"/>
    <w:rsid w:val="00440EA8"/>
    <w:rsid w:val="0047712E"/>
    <w:rsid w:val="006E43B8"/>
    <w:rsid w:val="00766099"/>
    <w:rsid w:val="009223AA"/>
    <w:rsid w:val="009C7FE3"/>
    <w:rsid w:val="00A700E5"/>
    <w:rsid w:val="00CF68A7"/>
    <w:rsid w:val="00D53B4D"/>
    <w:rsid w:val="00D6227A"/>
    <w:rsid w:val="00DD0C59"/>
    <w:rsid w:val="00E007E4"/>
    <w:rsid w:val="00E05213"/>
    <w:rsid w:val="00F44706"/>
    <w:rsid w:val="00FB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29E5"/>
  <w15:chartTrackingRefBased/>
  <w15:docId w15:val="{EFB41550-439C-4844-95E2-07EB6E80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B2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12E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7712E"/>
  </w:style>
  <w:style w:type="paragraph" w:styleId="Footer">
    <w:name w:val="footer"/>
    <w:basedOn w:val="Normal"/>
    <w:link w:val="FooterChar"/>
    <w:uiPriority w:val="99"/>
    <w:unhideWhenUsed/>
    <w:rsid w:val="0047712E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7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ver\Documents\Custom%20Office%20Templates\Times%20New%20Roman%20Double%20Spaced%20Page%20number%20head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3B69E9A2C0E41BB5FE1FF7F267CEA" ma:contentTypeVersion="2" ma:contentTypeDescription="Create a new document." ma:contentTypeScope="" ma:versionID="f0e0a92ba4b2611b634357678283d144">
  <xsd:schema xmlns:xsd="http://www.w3.org/2001/XMLSchema" xmlns:xs="http://www.w3.org/2001/XMLSchema" xmlns:p="http://schemas.microsoft.com/office/2006/metadata/properties" xmlns:ns3="491717f5-dd18-4d0e-8c38-19f4d288b2aa" targetNamespace="http://schemas.microsoft.com/office/2006/metadata/properties" ma:root="true" ma:fieldsID="86169bcbab0afe28f126c9c892e2f142" ns3:_="">
    <xsd:import namespace="491717f5-dd18-4d0e-8c38-19f4d288b2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717f5-dd18-4d0e-8c38-19f4d288b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30EFC3-5337-4791-8F5B-5198C08076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FC7DC0-1BCD-4C31-B893-BEF0040AA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717f5-dd18-4d0e-8c38-19f4d288b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CCD970-C881-4E31-9DD5-125FEBA6B2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66829A-7114-42EC-8882-7F1665F63B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Times New Roman Double Spaced Page number header</Template>
  <TotalTime>67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Everett</dc:creator>
  <cp:keywords/>
  <dc:description/>
  <cp:lastModifiedBy>Everett, Zaccheus</cp:lastModifiedBy>
  <cp:revision>1</cp:revision>
  <dcterms:created xsi:type="dcterms:W3CDTF">2023-08-14T08:41:00Z</dcterms:created>
  <dcterms:modified xsi:type="dcterms:W3CDTF">2023-08-14T09:48:00Z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0x0101000363B69E9A2C0E41BB5FE1FF7F267CEA</vt:lpwstr>
  </property>
</Properties>
</file>