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3809523809523"/>
        <w:gridCol w:w="5930.476190476191"/>
        <w:gridCol w:w="1597.1428571428569"/>
        <w:tblGridChange w:id="0">
          <w:tblGrid>
            <w:gridCol w:w="1832.3809523809523"/>
            <w:gridCol w:w="5930.476190476191"/>
            <w:gridCol w:w="1597.1428571428569"/>
          </w:tblGrid>
        </w:tblGridChange>
      </w:tblGrid>
      <w:tr>
        <w:trPr>
          <w:trHeight w:val="2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8700" cy="1168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Софийски университет „Св. Кл. Охридски”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ind w:left="4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5">
            <w:pPr>
              <w:spacing w:before="240" w:line="276" w:lineRule="auto"/>
              <w:ind w:left="40" w:firstLine="0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Магистърска програма РСМТ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4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212529"/>
          <w:sz w:val="46"/>
          <w:szCs w:val="4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Предмет: </w:t>
      </w:r>
      <w:r w:rsidDel="00000000" w:rsidR="00000000" w:rsidRPr="00000000">
        <w:rPr>
          <w:b w:val="1"/>
          <w:sz w:val="32"/>
          <w:szCs w:val="32"/>
          <w:rtl w:val="0"/>
        </w:rPr>
        <w:t xml:space="preserve">Разработка на клиент-сървър (fullstack) приложения с Node.js + Express.js +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Летен семестър, 2020/2021 год.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Име на проект: Grader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Участници: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Здравко Гюров, 26379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Йоана Мутазова, 26382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Дата: 29.06.2021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80" w:lineRule="auto"/>
        <w:ind w:left="0" w:firstLine="0"/>
        <w:rPr>
          <w:b w:val="1"/>
          <w:color w:val="434343"/>
          <w:sz w:val="34"/>
          <w:szCs w:val="34"/>
        </w:rPr>
      </w:pPr>
      <w:bookmarkStart w:colFirst="0" w:colLast="0" w:name="_ik5rqitlxn1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1. Функционални и нефункционални изисквания</w:t>
      </w:r>
    </w:p>
    <w:p w:rsidR="00000000" w:rsidDel="00000000" w:rsidP="00000000" w:rsidRDefault="00000000" w:rsidRPr="00000000" w14:paraId="00000018">
      <w:pPr>
        <w:pStyle w:val="Heading2"/>
        <w:spacing w:after="80" w:lineRule="auto"/>
        <w:ind w:left="0" w:firstLine="0"/>
        <w:rPr>
          <w:sz w:val="28"/>
          <w:szCs w:val="28"/>
        </w:rPr>
      </w:pPr>
      <w:bookmarkStart w:colFirst="0" w:colLast="0" w:name="_8zd67ui296wc" w:id="1"/>
      <w:bookmarkEnd w:id="1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tx9eyi6d1vm9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Регистриране в системата</w:t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cw25puv136m" w:id="3"/>
      <w:bookmarkEnd w:id="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Системата трябва да дава възможност на нерегистрираните потребителите да се регистрират чрез въвеждане на име, потребителско име, потребителско име в GitHub и парола.</w:t>
      </w:r>
    </w:p>
    <w:p w:rsidR="00000000" w:rsidDel="00000000" w:rsidP="00000000" w:rsidRDefault="00000000" w:rsidRPr="00000000" w14:paraId="0000001B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jo0p26cnld5j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Влизане в системата</w:t>
      </w:r>
    </w:p>
    <w:p w:rsidR="00000000" w:rsidDel="00000000" w:rsidP="00000000" w:rsidRDefault="00000000" w:rsidRPr="00000000" w14:paraId="0000001C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cw25puv136m" w:id="3"/>
      <w:bookmarkEnd w:id="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Потребителите трябва да могат да влизат в системата чрез въвеждане на потребителско име и парола.</w:t>
      </w:r>
    </w:p>
    <w:p w:rsidR="00000000" w:rsidDel="00000000" w:rsidP="00000000" w:rsidRDefault="00000000" w:rsidRPr="00000000" w14:paraId="0000001D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c0t0n7brry3c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Преглеждане на курсове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cw25puv136m" w:id="3"/>
      <w:bookmarkEnd w:id="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Потребителите и администраторите трябва да могат да разглеждат всички налични курсове.</w:t>
      </w:r>
    </w:p>
    <w:p w:rsidR="00000000" w:rsidDel="00000000" w:rsidP="00000000" w:rsidRDefault="00000000" w:rsidRPr="00000000" w14:paraId="0000001F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qf26c115gr1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 Създаване на курс</w:t>
      </w:r>
    </w:p>
    <w:p w:rsidR="00000000" w:rsidDel="00000000" w:rsidP="00000000" w:rsidRDefault="00000000" w:rsidRPr="00000000" w14:paraId="00000020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cw25puv136m" w:id="3"/>
      <w:bookmarkEnd w:id="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Системата трябва да дава възможност на администраторите и преподавателите да създават курс като въведат име на курса, описание и GitHub repository.</w:t>
      </w:r>
    </w:p>
    <w:p w:rsidR="00000000" w:rsidDel="00000000" w:rsidP="00000000" w:rsidRDefault="00000000" w:rsidRPr="00000000" w14:paraId="00000021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he1ppessehl7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 Промяна на курс</w:t>
      </w:r>
    </w:p>
    <w:p w:rsidR="00000000" w:rsidDel="00000000" w:rsidP="00000000" w:rsidRDefault="00000000" w:rsidRPr="00000000" w14:paraId="00000022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cw25puv136m" w:id="3"/>
      <w:bookmarkEnd w:id="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и преподавателите трябва да могат да променят информацията за курсовете.</w:t>
      </w:r>
    </w:p>
    <w:p w:rsidR="00000000" w:rsidDel="00000000" w:rsidP="00000000" w:rsidRDefault="00000000" w:rsidRPr="00000000" w14:paraId="00000023">
      <w:pPr>
        <w:pStyle w:val="Heading3"/>
        <w:spacing w:after="240" w:before="240" w:lineRule="auto"/>
        <w:ind w:left="1080" w:hanging="360"/>
        <w:rPr>
          <w:b w:val="1"/>
          <w:sz w:val="26"/>
          <w:szCs w:val="26"/>
        </w:rPr>
      </w:pPr>
      <w:bookmarkStart w:colFirst="0" w:colLast="0" w:name="_x4y7qfvmnqwd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 Изтриване на курс</w:t>
      </w:r>
    </w:p>
    <w:p w:rsidR="00000000" w:rsidDel="00000000" w:rsidP="00000000" w:rsidRDefault="00000000" w:rsidRPr="00000000" w14:paraId="00000024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f1rcg5cvr6f" w:id="9"/>
      <w:bookmarkEnd w:id="9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трябва да могат да изтрият курс.</w:t>
      </w:r>
    </w:p>
    <w:p w:rsidR="00000000" w:rsidDel="00000000" w:rsidP="00000000" w:rsidRDefault="00000000" w:rsidRPr="00000000" w14:paraId="00000025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gaz0kvcoefi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 Присъединяване към курс</w:t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mh6x6kerbtjz" w:id="11"/>
      <w:bookmarkEnd w:id="11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Потребителите трябва да могат да изпратят заявка за присъединяване към даден курс.</w:t>
      </w:r>
    </w:p>
    <w:p w:rsidR="00000000" w:rsidDel="00000000" w:rsidP="00000000" w:rsidRDefault="00000000" w:rsidRPr="00000000" w14:paraId="00000027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5uiyagg7q1q8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 Създаване на задание</w:t>
      </w:r>
    </w:p>
    <w:p w:rsidR="00000000" w:rsidDel="00000000" w:rsidP="00000000" w:rsidRDefault="00000000" w:rsidRPr="00000000" w14:paraId="00000028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436uay3q0frm" w:id="13"/>
      <w:bookmarkEnd w:id="1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и преподавателите трябва да могат да добавят задания към курсовете като въведат име на заданието, описание и краен срок за предаване.</w:t>
      </w:r>
    </w:p>
    <w:p w:rsidR="00000000" w:rsidDel="00000000" w:rsidP="00000000" w:rsidRDefault="00000000" w:rsidRPr="00000000" w14:paraId="00000029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g6xcl63hjxnz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 Промяна на задание</w:t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fcxbcaf3hf90" w:id="15"/>
      <w:bookmarkEnd w:id="15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и преподавателите трябва да могат да променят информацията за дадено задание.</w:t>
      </w:r>
    </w:p>
    <w:p w:rsidR="00000000" w:rsidDel="00000000" w:rsidP="00000000" w:rsidRDefault="00000000" w:rsidRPr="00000000" w14:paraId="0000002B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u6pa5y4msth8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 Изтриване на задание</w:t>
      </w:r>
    </w:p>
    <w:p w:rsidR="00000000" w:rsidDel="00000000" w:rsidP="00000000" w:rsidRDefault="00000000" w:rsidRPr="00000000" w14:paraId="0000002C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1inxazp50xfl" w:id="17"/>
      <w:bookmarkEnd w:id="17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трябва да могат да изтрият дадено задание.</w:t>
      </w:r>
    </w:p>
    <w:p w:rsidR="00000000" w:rsidDel="00000000" w:rsidP="00000000" w:rsidRDefault="00000000" w:rsidRPr="00000000" w14:paraId="0000002D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sddgp8g6wkdc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Добавяне на решение към задание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ind w:left="1080" w:hanging="360"/>
        <w:rPr/>
      </w:pPr>
      <w:bookmarkStart w:colFirst="0" w:colLast="0" w:name="_x4nif3gobds7" w:id="19"/>
      <w:bookmarkEnd w:id="19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Системата трябва да дава възможност на потребителите да качват решение на дадено задание и след изпълняване на тестове върху него да покаже получения резултат и статуса на решението.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ari8mgtc5sx4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Получаване на права</w:t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r3wxysj740d6" w:id="21"/>
      <w:bookmarkEnd w:id="21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Потребителите трябва да могат да изпратят заявка за получаване на права за извършване на повече дейности в системата.</w:t>
      </w:r>
    </w:p>
    <w:p w:rsidR="00000000" w:rsidDel="00000000" w:rsidP="00000000" w:rsidRDefault="00000000" w:rsidRPr="00000000" w14:paraId="00000031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6d57fagspdsn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Обработване на заявки</w:t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2ief3jk47fpw" w:id="23"/>
      <w:bookmarkEnd w:id="23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трябва да могат да одобряват или отхвърлят заявките на потребителите за присъединяване към курс или за получаване на права.</w:t>
      </w:r>
    </w:p>
    <w:p w:rsidR="00000000" w:rsidDel="00000000" w:rsidP="00000000" w:rsidRDefault="00000000" w:rsidRPr="00000000" w14:paraId="00000033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zcyit7evexjh" w:id="24"/>
      <w:bookmarkEnd w:id="24"/>
      <w:r w:rsidDel="00000000" w:rsidR="00000000" w:rsidRPr="00000000">
        <w:rPr>
          <w:b w:val="1"/>
          <w:sz w:val="26"/>
          <w:szCs w:val="26"/>
          <w:rtl w:val="0"/>
        </w:rPr>
        <w:t xml:space="preserve">Преглед на потребителите</w:t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ind w:left="1080" w:hanging="360"/>
        <w:rPr>
          <w:sz w:val="24"/>
          <w:szCs w:val="24"/>
        </w:rPr>
      </w:pPr>
      <w:bookmarkStart w:colFirst="0" w:colLast="0" w:name="_9g56yg2cz4ti" w:id="25"/>
      <w:bookmarkEnd w:id="25"/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Администраторите трябва да могат да преглеждат списък на регистрираните в системата потребители като за всеки потребител са налични име, потребителско име, GitHub потребителско име и права за достъп.</w:t>
      </w:r>
    </w:p>
    <w:p w:rsidR="00000000" w:rsidDel="00000000" w:rsidP="00000000" w:rsidRDefault="00000000" w:rsidRPr="00000000" w14:paraId="00000035">
      <w:pPr>
        <w:pStyle w:val="Heading2"/>
        <w:spacing w:after="80" w:lineRule="auto"/>
        <w:ind w:left="0" w:firstLine="0"/>
        <w:rPr>
          <w:sz w:val="28"/>
          <w:szCs w:val="28"/>
        </w:rPr>
      </w:pPr>
      <w:bookmarkStart w:colFirst="0" w:colLast="0" w:name="_9q7hp9lc4rhd" w:id="26"/>
      <w:bookmarkEnd w:id="26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Нефункционални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280" w:lineRule="auto"/>
        <w:ind w:left="720" w:firstLine="0"/>
        <w:rPr>
          <w:b w:val="1"/>
          <w:sz w:val="26"/>
          <w:szCs w:val="26"/>
        </w:rPr>
      </w:pPr>
      <w:bookmarkStart w:colFirst="0" w:colLast="0" w:name="_y9v0jtg53lis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Сигурност (security)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bookmarkStart w:colFirst="0" w:colLast="0" w:name="_58q1h3l70nph" w:id="28"/>
      <w:bookmarkEnd w:id="28"/>
      <w:r w:rsidDel="00000000" w:rsidR="00000000" w:rsidRPr="00000000">
        <w:rPr>
          <w:sz w:val="24"/>
          <w:szCs w:val="24"/>
          <w:rtl w:val="0"/>
        </w:rPr>
        <w:t xml:space="preserve">В базата от данни паролите не се пазят в чист вид.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bookmarkStart w:colFirst="0" w:colLast="0" w:name="_29ezubdhtyrj" w:id="29"/>
      <w:bookmarkEnd w:id="29"/>
      <w:r w:rsidDel="00000000" w:rsidR="00000000" w:rsidRPr="00000000">
        <w:rPr>
          <w:sz w:val="24"/>
          <w:szCs w:val="24"/>
          <w:rtl w:val="0"/>
        </w:rPr>
        <w:t xml:space="preserve">Потребителите, които нямат регистрация в системата не могат да я използват.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authentication се използват json web tokens, които лесно могат да се проверят дали са валидни, тоест дали не са били променяни, защото им се нарушава сигнатурата.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bookmarkStart w:colFirst="0" w:colLast="0" w:name="_786efiu685cp" w:id="30"/>
      <w:bookmarkEnd w:id="30"/>
      <w:r w:rsidDel="00000000" w:rsidR="00000000" w:rsidRPr="00000000">
        <w:rPr>
          <w:sz w:val="24"/>
          <w:szCs w:val="24"/>
          <w:rtl w:val="0"/>
        </w:rPr>
        <w:t xml:space="preserve">Регистрираните потребители не могат да извършват дейности, за които нямат 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xil0dq61288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2. Използвани технологии</w:t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https://www.npmjs.com/package/bcrypt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https://www.npmjs.com/package/child_process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https://www.npmjs.com/package/jsonwebtoken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https://www.npmjs.com/package/mongo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https://www.npmjs.com/package/nodemon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https://www.npmjs.com/package/@material-ui/core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https://www.npmjs.com/package/@material-ui/icons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https://www.npmjs.com/package/formik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https://www.npmjs.com/package/yup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2bjksbfrro9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на основните endpoint-и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/api/users</w:t>
      </w:r>
      <w:r w:rsidDel="00000000" w:rsidR="00000000" w:rsidRPr="00000000">
        <w:rPr>
          <w:sz w:val="24"/>
          <w:szCs w:val="24"/>
          <w:rtl w:val="0"/>
        </w:rPr>
        <w:t xml:space="preserve"> - GET, POST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/api/users/:userId</w:t>
      </w:r>
      <w:r w:rsidDel="00000000" w:rsidR="00000000" w:rsidRPr="00000000">
        <w:rPr>
          <w:sz w:val="24"/>
          <w:szCs w:val="24"/>
          <w:rtl w:val="0"/>
        </w:rPr>
        <w:t xml:space="preserve"> - GET, PATCH, DELETE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/api/login</w:t>
      </w:r>
      <w:r w:rsidDel="00000000" w:rsidR="00000000" w:rsidRPr="00000000">
        <w:rPr>
          <w:sz w:val="24"/>
          <w:szCs w:val="24"/>
          <w:rtl w:val="0"/>
        </w:rPr>
        <w:t xml:space="preserve"> - GET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</w:t>
      </w:r>
      <w:r w:rsidDel="00000000" w:rsidR="00000000" w:rsidRPr="00000000">
        <w:rPr>
          <w:sz w:val="24"/>
          <w:szCs w:val="24"/>
          <w:rtl w:val="0"/>
        </w:rPr>
        <w:t xml:space="preserve"> - GET, POST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/api/courses/all</w:t>
      </w:r>
      <w:r w:rsidDel="00000000" w:rsidR="00000000" w:rsidRPr="00000000">
        <w:rPr>
          <w:sz w:val="24"/>
          <w:szCs w:val="24"/>
          <w:rtl w:val="0"/>
        </w:rPr>
        <w:t xml:space="preserve"> - GET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/api/courses/:courseId </w:t>
      </w:r>
      <w:r w:rsidDel="00000000" w:rsidR="00000000" w:rsidRPr="00000000">
        <w:rPr>
          <w:sz w:val="24"/>
          <w:szCs w:val="24"/>
          <w:rtl w:val="0"/>
        </w:rPr>
        <w:t xml:space="preserve">- PATCH, DELETE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/api/coursesRequests</w:t>
      </w:r>
      <w:r w:rsidDel="00000000" w:rsidR="00000000" w:rsidRPr="00000000">
        <w:rPr>
          <w:sz w:val="24"/>
          <w:szCs w:val="24"/>
          <w:rtl w:val="0"/>
        </w:rPr>
        <w:t xml:space="preserve"> - GET,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/api/coursesRequests/courseRequestsAll</w:t>
      </w:r>
      <w:r w:rsidDel="00000000" w:rsidR="00000000" w:rsidRPr="00000000">
        <w:rPr>
          <w:sz w:val="24"/>
          <w:szCs w:val="24"/>
          <w:rtl w:val="0"/>
        </w:rPr>
        <w:t xml:space="preserve"> - GET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/api/coursesRequests/:courseRequestId</w:t>
      </w:r>
      <w:r w:rsidDel="00000000" w:rsidR="00000000" w:rsidRPr="00000000">
        <w:rPr>
          <w:sz w:val="24"/>
          <w:szCs w:val="24"/>
          <w:rtl w:val="0"/>
        </w:rPr>
        <w:t xml:space="preserve"> - PATCH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/api/permissionsRequests</w:t>
      </w:r>
      <w:r w:rsidDel="00000000" w:rsidR="00000000" w:rsidRPr="00000000">
        <w:rPr>
          <w:sz w:val="24"/>
          <w:szCs w:val="24"/>
          <w:rtl w:val="0"/>
        </w:rPr>
        <w:t xml:space="preserve"> - GET, POST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/api/permissionsRequests/all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GET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/api/permissionsRequests/:permissionsRequestId </w:t>
      </w:r>
      <w:r w:rsidDel="00000000" w:rsidR="00000000" w:rsidRPr="00000000">
        <w:rPr>
          <w:sz w:val="24"/>
          <w:szCs w:val="24"/>
          <w:rtl w:val="0"/>
        </w:rPr>
        <w:t xml:space="preserve">- PATCH, DELETE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/api/assignments</w:t>
      </w:r>
      <w:r w:rsidDel="00000000" w:rsidR="00000000" w:rsidRPr="00000000">
        <w:rPr>
          <w:sz w:val="24"/>
          <w:szCs w:val="24"/>
          <w:rtl w:val="0"/>
        </w:rPr>
        <w:t xml:space="preserve"> - GET, POST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/api/assignments/:assignmentId</w:t>
      </w:r>
      <w:r w:rsidDel="00000000" w:rsidR="00000000" w:rsidRPr="00000000">
        <w:rPr>
          <w:sz w:val="24"/>
          <w:szCs w:val="24"/>
          <w:rtl w:val="0"/>
        </w:rPr>
        <w:t xml:space="preserve"> - PATCH, DELETE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/api/submissions</w:t>
      </w:r>
      <w:r w:rsidDel="00000000" w:rsidR="00000000" w:rsidRPr="00000000">
        <w:rPr>
          <w:sz w:val="24"/>
          <w:szCs w:val="24"/>
          <w:rtl w:val="0"/>
        </w:rPr>
        <w:t xml:space="preserve"> - POST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/api/submissions/all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GET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/api/submissions/:submissionId</w:t>
      </w:r>
      <w:r w:rsidDel="00000000" w:rsidR="00000000" w:rsidRPr="00000000">
        <w:rPr>
          <w:sz w:val="24"/>
          <w:szCs w:val="24"/>
          <w:rtl w:val="0"/>
        </w:rPr>
        <w:t xml:space="preserve"> - DELETE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/api/submissions?:assignmentId</w:t>
      </w:r>
      <w:r w:rsidDel="00000000" w:rsidR="00000000" w:rsidRPr="00000000">
        <w:rPr>
          <w:sz w:val="24"/>
          <w:szCs w:val="24"/>
          <w:rtl w:val="0"/>
        </w:rPr>
        <w:t xml:space="preserve"> - GET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r7yzgso1rs7v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4. Инсталиране и конфигуриране на системата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инсталиране на системата трябва да се пусне mongo база на порт 27017, и docker. Трябва да се стартират двата проекта. В node проекта config/secret.js може да се замени с някой по-секретен. Node сървъра може да се конфигурира от файла server.js в root-a на проекта. За създаване на админ акаунт може да се направи регистрация през UI-a, което ще създаде user с нормални права и после да се добавят директно в базата всички права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ALL_PEMISSIONS </w:t>
      </w:r>
      <w:r w:rsidDel="00000000" w:rsidR="00000000" w:rsidRPr="00000000">
        <w:rPr>
          <w:sz w:val="24"/>
          <w:szCs w:val="24"/>
          <w:rtl w:val="0"/>
        </w:rPr>
        <w:t xml:space="preserve">от models/permissions/permissions.js в node проекта. За да се използва функционалността със submission-ите, трябва да се направи GitHub repo на курса като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това</w:t>
        </w:r>
      </w:hyperlink>
      <w:r w:rsidDel="00000000" w:rsidR="00000000" w:rsidRPr="00000000">
        <w:rPr>
          <w:sz w:val="24"/>
          <w:szCs w:val="24"/>
          <w:rtl w:val="0"/>
        </w:rPr>
        <w:t xml:space="preserve">, в което се пазят решенията на assignment-ите и са групирани по директории с имена - имената на заданията, и всеки потребител(студент), който иска да submit-не решение трябва да си го е качил в repo като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това</w:t>
        </w:r>
      </w:hyperlink>
      <w:r w:rsidDel="00000000" w:rsidR="00000000" w:rsidRPr="00000000">
        <w:rPr>
          <w:sz w:val="24"/>
          <w:szCs w:val="24"/>
          <w:rtl w:val="0"/>
        </w:rPr>
        <w:t xml:space="preserve">, където качва решения на заданията в курса в директории с имената на заданията.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j5wifeyk2yxp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5. Потребителска документация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UI-a има Navigation Bar, който служи за меню, което съдържа линкове към основните функционалности: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In - страница за вход в системата, видима и достъпна само ако няма логнат user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- страница за регистрация, видима и достъпна само ако няма логнат user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- страница с всички регистрирани потребители в системата, видима и достъпна само за логнат user с права READ_USERS, които се дават само на админи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Courses - страница показваща всички курсове, в които е записан потребителя, видима и достъпна за логнат user с права READ_COURSES, които се дават на всички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 Courses - страница показваща всички курсове в системата, видима и достъпна за логнат user с права READ_ALL_COURSES, които се дават на всички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Submissions - страница показваща всички submission-и в системата, видима и достъпна за логнат user с права READ_ALL_SUBMISSIONS, които се дават на админи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Requests - страница с всички request-и/молби за присъединяване в курс в случай, че потребителя е студент или за получаване на права в случай, че потребителя е преподавател, видима и достъпна за логнати потребители с права READ_COURSESREQUESTS и READ_PERMISSIONSREQUESTS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Approve Requests - страница с всички request-и/молби в системата, видима и достъпна за логнати потребители с права READ_ALL_COURSESREQUESTS и READ_ALL_PERMISSIONSREQUESTS, които се дават на админи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oye6a4e0w7vl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 Бъдещо развитие на системата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Има доста неща, които могат да се добавят и подобрят. Няколко примера са: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Поддръжка на няколко езика за тестване (в момента е само Golang)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Oauth2 authentication с GitHub за още по-лесна интеграция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Замяна на submission polling-а към backend-a със socket.io events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допълнителни index-и в базата за оптимизация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Разкрасяване на UI-a по UX guideline-и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b0mwrwcwup73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7. Използвани материали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https://mongodb.github.io/node-mongodb-native/</w:t>
        </w:r>
      </w:hyperlink>
      <w:r w:rsidDel="00000000" w:rsidR="00000000" w:rsidRPr="00000000">
        <w:rPr>
          <w:sz w:val="24"/>
          <w:szCs w:val="24"/>
          <w:rtl w:val="0"/>
        </w:rPr>
        <w:t xml:space="preserve"> - node mongo driver documentation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https://material-ui.com/</w:t>
        </w:r>
      </w:hyperlink>
      <w:r w:rsidDel="00000000" w:rsidR="00000000" w:rsidRPr="00000000">
        <w:rPr>
          <w:sz w:val="24"/>
          <w:szCs w:val="24"/>
          <w:rtl w:val="0"/>
        </w:rPr>
        <w:t xml:space="preserve"> - material ui documentation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http://expressjs.com/</w:t>
        </w:r>
      </w:hyperlink>
      <w:r w:rsidDel="00000000" w:rsidR="00000000" w:rsidRPr="00000000">
        <w:rPr>
          <w:sz w:val="24"/>
          <w:szCs w:val="24"/>
          <w:rtl w:val="0"/>
        </w:rPr>
        <w:t xml:space="preserve"> - express documentation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sz w:val="24"/>
          <w:szCs w:val="24"/>
          <w:rtl w:val="0"/>
        </w:rPr>
        <w:t xml:space="preserve"> - documentation for packages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ngodb.github.io/node-mongodb-native/" TargetMode="External"/><Relationship Id="rId11" Type="http://schemas.openxmlformats.org/officeDocument/2006/relationships/hyperlink" Target="https://www.npmjs.com/package/jsonwebtoken" TargetMode="External"/><Relationship Id="rId22" Type="http://schemas.openxmlformats.org/officeDocument/2006/relationships/hyperlink" Target="http://expressjs.com/" TargetMode="External"/><Relationship Id="rId10" Type="http://schemas.openxmlformats.org/officeDocument/2006/relationships/hyperlink" Target="https://www.npmjs.com/package/express" TargetMode="External"/><Relationship Id="rId21" Type="http://schemas.openxmlformats.org/officeDocument/2006/relationships/hyperlink" Target="https://material-ui.com/" TargetMode="External"/><Relationship Id="rId13" Type="http://schemas.openxmlformats.org/officeDocument/2006/relationships/hyperlink" Target="https://www.npmjs.com/package/nodemon" TargetMode="External"/><Relationship Id="rId12" Type="http://schemas.openxmlformats.org/officeDocument/2006/relationships/hyperlink" Target="https://www.npmjs.com/package/mongo" TargetMode="External"/><Relationship Id="rId23" Type="http://schemas.openxmlformats.org/officeDocument/2006/relationships/hyperlink" Target="https://www.npmj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cors" TargetMode="External"/><Relationship Id="rId15" Type="http://schemas.openxmlformats.org/officeDocument/2006/relationships/hyperlink" Target="https://www.npmjs.com/package/@material-ui/icons" TargetMode="External"/><Relationship Id="rId14" Type="http://schemas.openxmlformats.org/officeDocument/2006/relationships/hyperlink" Target="https://www.npmjs.com/package/@material-ui/core" TargetMode="External"/><Relationship Id="rId17" Type="http://schemas.openxmlformats.org/officeDocument/2006/relationships/hyperlink" Target="https://www.npmjs.com/package/yup" TargetMode="External"/><Relationship Id="rId16" Type="http://schemas.openxmlformats.org/officeDocument/2006/relationships/hyperlink" Target="https://www.npmjs.com/package/formik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ZdravkoGyurov/grader-docker-solution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ZdravkoGyurov/grader-docker-tests" TargetMode="External"/><Relationship Id="rId7" Type="http://schemas.openxmlformats.org/officeDocument/2006/relationships/hyperlink" Target="https://www.npmjs.com/package/bcrypt" TargetMode="External"/><Relationship Id="rId8" Type="http://schemas.openxmlformats.org/officeDocument/2006/relationships/hyperlink" Target="https://www.npmjs.com/package/child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