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230" w:rsidRPr="00957DFF" w:rsidRDefault="00ED4230" w:rsidP="00ED4230">
      <w:pPr>
        <w:jc w:val="center"/>
        <w:rPr>
          <w:b/>
          <w:sz w:val="28"/>
        </w:rPr>
      </w:pPr>
      <w:r w:rsidRPr="00957DFF">
        <w:rPr>
          <w:b/>
          <w:sz w:val="28"/>
        </w:rPr>
        <w:t xml:space="preserve">UNIWERSYTET TECHNOLOGICZNO-PRZYRODNICZY </w:t>
      </w:r>
    </w:p>
    <w:p w:rsidR="00ED4230" w:rsidRDefault="00ED4230" w:rsidP="00ED4230">
      <w:pPr>
        <w:pStyle w:val="Tytu"/>
        <w:rPr>
          <w:sz w:val="28"/>
          <w:szCs w:val="28"/>
        </w:rPr>
      </w:pPr>
      <w:r w:rsidRPr="00957DFF">
        <w:rPr>
          <w:sz w:val="28"/>
          <w:szCs w:val="28"/>
        </w:rPr>
        <w:t>im. Jana i Jędrzeja Śniadeckich w Bydgoszczy</w:t>
      </w:r>
    </w:p>
    <w:p w:rsidR="00ED4230" w:rsidRPr="00957DFF" w:rsidRDefault="00ED4230" w:rsidP="00ED4230">
      <w:pPr>
        <w:pStyle w:val="Tytu"/>
        <w:rPr>
          <w:sz w:val="28"/>
          <w:szCs w:val="28"/>
        </w:rPr>
      </w:pPr>
    </w:p>
    <w:p w:rsidR="00ED4230" w:rsidRDefault="00ED4230" w:rsidP="00ED4230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957DFF">
        <w:rPr>
          <w:b/>
          <w:sz w:val="28"/>
        </w:rPr>
        <w:t>Wydział Telekomunikacji, Informatyki i Elektrotechniki</w:t>
      </w:r>
    </w:p>
    <w:p w:rsidR="00ED4230" w:rsidRDefault="00ED4230" w:rsidP="00ED4230">
      <w:pPr>
        <w:rPr>
          <w:b/>
          <w:sz w:val="28"/>
        </w:rPr>
      </w:pPr>
    </w:p>
    <w:p w:rsidR="00ED4230" w:rsidRDefault="00ED4230" w:rsidP="00ED4230">
      <w:pPr>
        <w:jc w:val="center"/>
        <w:rPr>
          <w:b/>
          <w:sz w:val="28"/>
        </w:rPr>
      </w:pPr>
      <w:r w:rsidRPr="00985658">
        <w:rPr>
          <w:noProof/>
          <w:lang w:eastAsia="pl-PL"/>
        </w:rPr>
        <w:drawing>
          <wp:inline distT="0" distB="0" distL="0" distR="0" wp14:anchorId="3DA552F0" wp14:editId="0A6B9DA7">
            <wp:extent cx="3419061" cy="3419061"/>
            <wp:effectExtent l="0" t="0" r="0" b="0"/>
            <wp:docPr id="3" name="Obraz 3" descr="C:\Users\Krzysztof\Desktop\Sprawozdanie Jezyki Programowania Wysokiego Poziomu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zysztof\Desktop\Sprawozdanie Jezyki Programowania Wysokiego Poziomu\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23" cy="34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230" w:rsidRDefault="00ED4230" w:rsidP="00ED4230">
      <w:pPr>
        <w:pStyle w:val="Default"/>
      </w:pPr>
    </w:p>
    <w:p w:rsidR="00ED4230" w:rsidRDefault="00ED4230" w:rsidP="00ED423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SIECI SWIATŁOWODOWE </w:t>
      </w:r>
    </w:p>
    <w:p w:rsidR="00ED4230" w:rsidRPr="00ED4230" w:rsidRDefault="00ED4230" w:rsidP="00ED4230">
      <w:pPr>
        <w:jc w:val="center"/>
        <w:rPr>
          <w:rFonts w:eastAsia="Times New Roman" w:cs="Arial"/>
          <w:b/>
          <w:sz w:val="36"/>
          <w:szCs w:val="36"/>
          <w:lang w:eastAsia="pl-PL"/>
        </w:rPr>
      </w:pPr>
      <w:r w:rsidRPr="00ED4230">
        <w:rPr>
          <w:b/>
          <w:bCs/>
          <w:sz w:val="36"/>
          <w:szCs w:val="36"/>
        </w:rPr>
        <w:t xml:space="preserve">TEMAT: </w:t>
      </w:r>
      <w:r w:rsidRPr="00ED4230">
        <w:rPr>
          <w:rFonts w:eastAsia="Times New Roman" w:cs="Arial"/>
          <w:b/>
          <w:sz w:val="36"/>
          <w:szCs w:val="36"/>
          <w:lang w:eastAsia="pl-PL"/>
        </w:rPr>
        <w:t>MONITORINGOWA SIEĆ ŚWIATŁOWODOWA NA LOTNISKU WOJSKOWYM</w:t>
      </w:r>
    </w:p>
    <w:p w:rsidR="00ED4230" w:rsidRDefault="00ED4230" w:rsidP="00ED4230">
      <w:pPr>
        <w:jc w:val="center"/>
        <w:rPr>
          <w:b/>
          <w:bCs/>
          <w:sz w:val="36"/>
          <w:szCs w:val="36"/>
        </w:rPr>
      </w:pPr>
    </w:p>
    <w:p w:rsidR="00ED4230" w:rsidRDefault="00ED4230" w:rsidP="00ED4230">
      <w:pPr>
        <w:rPr>
          <w:b/>
          <w:bCs/>
          <w:sz w:val="36"/>
          <w:szCs w:val="36"/>
        </w:rPr>
      </w:pPr>
    </w:p>
    <w:p w:rsidR="00ED4230" w:rsidRDefault="00ED4230" w:rsidP="00ED4230">
      <w:pPr>
        <w:jc w:val="center"/>
        <w:rPr>
          <w:b/>
          <w:bCs/>
          <w:sz w:val="36"/>
          <w:szCs w:val="36"/>
        </w:rPr>
      </w:pPr>
    </w:p>
    <w:p w:rsidR="00ED4230" w:rsidRDefault="00ED4230" w:rsidP="00ED4230">
      <w:pPr>
        <w:pStyle w:val="Bezodstpw"/>
        <w:jc w:val="right"/>
        <w:rPr>
          <w:rFonts w:eastAsiaTheme="minorEastAsia"/>
          <w:b/>
          <w:bCs/>
          <w:sz w:val="36"/>
          <w:szCs w:val="36"/>
          <w:lang w:eastAsia="pl-PL"/>
        </w:rPr>
      </w:pPr>
    </w:p>
    <w:p w:rsidR="00ED4230" w:rsidRDefault="00ED4230" w:rsidP="00ED4230">
      <w:pPr>
        <w:pStyle w:val="Bezodstpw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KAMIL DZIURKIEWICZ</w:t>
      </w:r>
    </w:p>
    <w:p w:rsidR="00ED4230" w:rsidRDefault="00ED4230" w:rsidP="00ED4230">
      <w:pPr>
        <w:pStyle w:val="Bezodstpw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JACEK JANIAK</w:t>
      </w:r>
    </w:p>
    <w:p w:rsidR="00ED4230" w:rsidRDefault="00ED4230" w:rsidP="00ED4230">
      <w:pPr>
        <w:pStyle w:val="Bezodstpw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KRZYSZTOF DUCHOWSKI </w:t>
      </w:r>
    </w:p>
    <w:p w:rsidR="00ED4230" w:rsidRDefault="00ED4230" w:rsidP="00ED4230">
      <w:pPr>
        <w:pStyle w:val="Bezodstpw"/>
        <w:jc w:val="right"/>
        <w:rPr>
          <w:b/>
          <w:sz w:val="28"/>
          <w:szCs w:val="28"/>
        </w:rPr>
      </w:pPr>
      <w:r w:rsidRPr="00E96A0F">
        <w:rPr>
          <w:b/>
          <w:sz w:val="28"/>
          <w:szCs w:val="28"/>
        </w:rPr>
        <w:t xml:space="preserve">EIT - SEM </w:t>
      </w:r>
      <w:r>
        <w:rPr>
          <w:b/>
          <w:sz w:val="28"/>
          <w:szCs w:val="28"/>
        </w:rPr>
        <w:t>V</w:t>
      </w:r>
    </w:p>
    <w:p w:rsidR="00ED4230" w:rsidRPr="00EC5ABB" w:rsidRDefault="00ED4230" w:rsidP="00EC5ABB">
      <w:pPr>
        <w:pStyle w:val="Bezodstpw"/>
        <w:jc w:val="right"/>
        <w:rPr>
          <w:b/>
          <w:bCs/>
          <w:sz w:val="36"/>
          <w:szCs w:val="36"/>
        </w:rPr>
      </w:pPr>
      <w:r>
        <w:rPr>
          <w:b/>
          <w:sz w:val="28"/>
          <w:szCs w:val="28"/>
        </w:rPr>
        <w:t>ROK AKADEMICKI 2016/2017</w:t>
      </w:r>
    </w:p>
    <w:p w:rsidR="00C322A2" w:rsidRPr="00985658" w:rsidRDefault="00C322A2" w:rsidP="00C322A2">
      <w:pPr>
        <w:jc w:val="center"/>
        <w:rPr>
          <w:rFonts w:eastAsia="Times New Roman" w:cs="Arial"/>
          <w:b/>
          <w:sz w:val="24"/>
          <w:szCs w:val="24"/>
          <w:lang w:eastAsia="pl-PL"/>
        </w:rPr>
      </w:pPr>
      <w:r w:rsidRPr="00985658">
        <w:rPr>
          <w:rFonts w:eastAsia="Times New Roman" w:cs="Arial"/>
          <w:b/>
          <w:sz w:val="24"/>
          <w:szCs w:val="24"/>
          <w:lang w:eastAsia="pl-PL"/>
        </w:rPr>
        <w:lastRenderedPageBreak/>
        <w:t>Monitoringowa sieć światłowodowa na lotnisku wojskowym</w:t>
      </w:r>
    </w:p>
    <w:p w:rsidR="00C322A2" w:rsidRPr="00811852" w:rsidRDefault="00C322A2" w:rsidP="00C322A2">
      <w:pPr>
        <w:rPr>
          <w:rFonts w:cs="Arial"/>
          <w:sz w:val="20"/>
          <w:szCs w:val="20"/>
          <w:shd w:val="clear" w:color="auto" w:fill="FFFFFF"/>
        </w:rPr>
      </w:pPr>
      <w:r w:rsidRPr="00811852">
        <w:rPr>
          <w:rFonts w:eastAsia="Times New Roman" w:cs="Arial"/>
          <w:sz w:val="20"/>
          <w:szCs w:val="20"/>
          <w:lang w:eastAsia="pl-PL"/>
        </w:rPr>
        <w:t xml:space="preserve">Monitoringowa sieć światłowodowa będzie znajdować się na lotnisku w Bydgoszczy na  ul. </w:t>
      </w:r>
      <w:r w:rsidRPr="00811852">
        <w:rPr>
          <w:rFonts w:cs="Arial"/>
          <w:sz w:val="20"/>
          <w:szCs w:val="20"/>
          <w:shd w:val="clear" w:color="auto" w:fill="FFFFFF"/>
        </w:rPr>
        <w:t>Paderewskiego 1, 86-005 Białe Błota.</w:t>
      </w:r>
    </w:p>
    <w:p w:rsidR="00583D2F" w:rsidRDefault="00C322A2" w:rsidP="00C322A2">
      <w:pPr>
        <w:rPr>
          <w:rFonts w:cs="Arial"/>
          <w:shd w:val="clear" w:color="auto" w:fill="FFFFFF"/>
        </w:rPr>
      </w:pPr>
      <w:r w:rsidRPr="00811852">
        <w:rPr>
          <w:rFonts w:eastAsia="Times New Roman" w:cs="Arial"/>
          <w:sz w:val="20"/>
          <w:szCs w:val="20"/>
          <w:lang w:eastAsia="pl-PL"/>
        </w:rPr>
        <w:t>Do stworz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>enia naszej sieci monitoringu wykorzystaliśmy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 wiązki hybrydowe (światłowodowo elektryczne), są one wykorzystywane do zadań specja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>lnych. Połączenie w jednym przewodzie żył zasilających, jak i włókien światłowodowych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 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>zapewnia nam możliwość zasilania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 kamer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 xml:space="preserve"> i jednoczesne doprowadzenie sygnałów. Wytwarzane sygnały będą przesyłane do centralnego rejestratora, bez obawy o zakłócenia elektromagnetyczne.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 </w:t>
      </w:r>
      <w:r w:rsidR="00A0351E" w:rsidRPr="00811852">
        <w:rPr>
          <w:rFonts w:eastAsia="Times New Roman" w:cs="Arial"/>
          <w:sz w:val="20"/>
          <w:szCs w:val="20"/>
          <w:lang w:eastAsia="pl-PL"/>
        </w:rPr>
        <w:t>Długość kabli hybrydowych</w:t>
      </w:r>
      <w:r w:rsidR="00A017A1" w:rsidRPr="00811852">
        <w:rPr>
          <w:rFonts w:eastAsia="Times New Roman" w:cs="Arial"/>
          <w:sz w:val="20"/>
          <w:szCs w:val="20"/>
          <w:lang w:eastAsia="pl-PL"/>
        </w:rPr>
        <w:t xml:space="preserve"> w naszej instalacji będzie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 wynosić 14Km</w:t>
      </w:r>
      <w:r w:rsidR="00A464B6" w:rsidRPr="00811852">
        <w:rPr>
          <w:rFonts w:eastAsia="Times New Roman" w:cs="Arial"/>
          <w:sz w:val="20"/>
          <w:szCs w:val="20"/>
          <w:lang w:eastAsia="pl-PL"/>
        </w:rPr>
        <w:t xml:space="preserve"> </w:t>
      </w:r>
      <w:r w:rsidR="00245F16" w:rsidRPr="00811852">
        <w:rPr>
          <w:rFonts w:eastAsia="Times New Roman" w:cs="Arial"/>
          <w:sz w:val="20"/>
          <w:szCs w:val="20"/>
          <w:lang w:eastAsia="pl-PL"/>
        </w:rPr>
        <w:t>i pokryje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 xml:space="preserve"> całą powierzchnię lotniska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, jak i pasy startowe. Kamery które zostały użyte do monitorowania terenu to </w:t>
      </w:r>
      <w:r w:rsidR="0044125A" w:rsidRPr="00811852">
        <w:rPr>
          <w:rFonts w:eastAsia="Times New Roman" w:cs="Arial"/>
          <w:sz w:val="20"/>
          <w:szCs w:val="20"/>
          <w:lang w:eastAsia="pl-PL"/>
        </w:rPr>
        <w:t xml:space="preserve"> (IP KENIK KG-2042T). Kamery </w:t>
      </w:r>
      <w:r w:rsidRPr="00811852">
        <w:rPr>
          <w:rFonts w:eastAsia="Times New Roman" w:cs="Arial"/>
          <w:sz w:val="20"/>
          <w:szCs w:val="20"/>
          <w:lang w:eastAsia="pl-PL"/>
        </w:rPr>
        <w:t xml:space="preserve">zostaną podłączone przez </w:t>
      </w:r>
      <w:proofErr w:type="spellStart"/>
      <w:r w:rsidR="00811852" w:rsidRPr="00811852">
        <w:rPr>
          <w:rFonts w:cs="Helvetica"/>
          <w:sz w:val="20"/>
          <w:szCs w:val="20"/>
          <w:shd w:val="clear" w:color="auto" w:fill="FFFFFF"/>
        </w:rPr>
        <w:t>PoE</w:t>
      </w:r>
      <w:proofErr w:type="spellEnd"/>
      <w:r w:rsidR="00811852" w:rsidRPr="00811852">
        <w:rPr>
          <w:rFonts w:cs="Helvetica"/>
          <w:sz w:val="20"/>
          <w:szCs w:val="20"/>
          <w:shd w:val="clear" w:color="auto" w:fill="FFFFFF"/>
        </w:rPr>
        <w:t xml:space="preserve"> </w:t>
      </w:r>
      <w:proofErr w:type="spellStart"/>
      <w:r w:rsidR="00811852" w:rsidRPr="00811852">
        <w:rPr>
          <w:rFonts w:cs="Helvetica"/>
          <w:sz w:val="20"/>
          <w:szCs w:val="20"/>
          <w:shd w:val="clear" w:color="auto" w:fill="FFFFFF"/>
        </w:rPr>
        <w:t>Splitter</w:t>
      </w:r>
      <w:proofErr w:type="spellEnd"/>
      <w:r w:rsidR="00811852">
        <w:rPr>
          <w:rFonts w:cs="Helvetica"/>
          <w:sz w:val="20"/>
          <w:szCs w:val="20"/>
          <w:shd w:val="clear" w:color="auto" w:fill="FFFFFF"/>
        </w:rPr>
        <w:t>,</w:t>
      </w:r>
      <w:r w:rsidR="00811852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który posiada jedno złącze na włókno światłowodowe i złącze zasilające.</w:t>
      </w:r>
      <w:r w:rsid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W projekcie użyto 72 kamery</w:t>
      </w:r>
      <w:r w:rsidR="0044125A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. 40 kamer zostało zainstalowanych na ogrodzeniu i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monitorują teren wokół lotniska, są zasilane, jak i podłączone do pojedynczego</w:t>
      </w:r>
      <w:r w:rsidR="00D452CC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 </w:t>
      </w:r>
      <w:proofErr w:type="spellStart"/>
      <w:r w:rsidR="00D452CC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switcha</w:t>
      </w:r>
      <w:proofErr w:type="spellEnd"/>
      <w:r w:rsidR="00690F0B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. Dwadzieścia cztery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kamery znajdują się na pasach lotniczych, gdzie po</w:t>
      </w:r>
      <w:r w:rsidR="004D7F62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dłączone są 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do jednego </w:t>
      </w:r>
      <w:proofErr w:type="spellStart"/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switcha</w:t>
      </w:r>
      <w:proofErr w:type="spellEnd"/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.</w:t>
      </w:r>
      <w:r w:rsidR="00857CE2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</w:t>
      </w:r>
      <w:r w:rsidR="006A68F4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Osiem 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kamer znajdują się na terenie lotniska</w:t>
      </w:r>
      <w:r w:rsidR="004D7F62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między budynkami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. Kamery które znajdu</w:t>
      </w:r>
      <w:r w:rsidR="004D7F62"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>ją się na pasach startowych są</w:t>
      </w:r>
      <w:r w:rsidRPr="00811852">
        <w:rPr>
          <w:rStyle w:val="Pogrubienie"/>
          <w:rFonts w:cs="Arial"/>
          <w:b w:val="0"/>
          <w:bdr w:val="none" w:sz="0" w:space="0" w:color="auto" w:frame="1"/>
          <w:shd w:val="clear" w:color="auto" w:fill="FFFFFF"/>
        </w:rPr>
        <w:t xml:space="preserve"> podłączone do </w:t>
      </w:r>
      <w:r w:rsidRPr="00811852">
        <w:rPr>
          <w:rFonts w:cs="Arial"/>
          <w:bCs/>
        </w:rPr>
        <w:t>O</w:t>
      </w:r>
      <w:r w:rsidR="006A68F4">
        <w:rPr>
          <w:rFonts w:cs="Arial"/>
          <w:bCs/>
        </w:rPr>
        <w:t>NV-POE31004PF-a, który zawiera jedno wejście światłowodowe i cztery</w:t>
      </w:r>
      <w:r w:rsidRPr="00811852">
        <w:rPr>
          <w:rFonts w:cs="Arial"/>
          <w:bCs/>
        </w:rPr>
        <w:t xml:space="preserve"> wyjścia sygnałowe jak i zasilające.  Sygnał przesyłany przewodem hybrydowym będzie bezpośredni</w:t>
      </w:r>
      <w:r w:rsidR="004D7F62" w:rsidRPr="00811852">
        <w:rPr>
          <w:rFonts w:cs="Arial"/>
          <w:bCs/>
        </w:rPr>
        <w:t>o</w:t>
      </w:r>
      <w:r w:rsidRPr="00811852">
        <w:rPr>
          <w:rFonts w:cs="Arial"/>
          <w:bCs/>
        </w:rPr>
        <w:t xml:space="preserve"> podłączony do </w:t>
      </w:r>
      <w:proofErr w:type="spellStart"/>
      <w:r w:rsidRPr="00811852">
        <w:rPr>
          <w:rFonts w:cs="Arial"/>
          <w:bCs/>
        </w:rPr>
        <w:t>switchów</w:t>
      </w:r>
      <w:proofErr w:type="spellEnd"/>
      <w:r w:rsidRPr="00811852">
        <w:rPr>
          <w:rFonts w:cs="Arial"/>
          <w:bCs/>
        </w:rPr>
        <w:t xml:space="preserve"> światłowodowych, które będą rozdzielały i gromadziły informacje z użytych kame</w:t>
      </w:r>
      <w:r w:rsidR="00D72D4F">
        <w:rPr>
          <w:rFonts w:cs="Arial"/>
          <w:bCs/>
        </w:rPr>
        <w:t>r (</w:t>
      </w:r>
      <w:r w:rsidRPr="00811852">
        <w:rPr>
          <w:rFonts w:cs="Arial"/>
          <w:bCs/>
        </w:rPr>
        <w:t xml:space="preserve">Ethernet Switch.) Zawierają one 26 wejść na światłowodowych. </w:t>
      </w:r>
      <w:proofErr w:type="spellStart"/>
      <w:r w:rsidRPr="00811852">
        <w:rPr>
          <w:rFonts w:cs="Arial"/>
          <w:bCs/>
        </w:rPr>
        <w:t>Switche</w:t>
      </w:r>
      <w:proofErr w:type="spellEnd"/>
      <w:r w:rsidRPr="00811852">
        <w:rPr>
          <w:rFonts w:cs="Arial"/>
          <w:bCs/>
        </w:rPr>
        <w:t xml:space="preserve"> będą bezpośrednio podłączone i kontrolowane przez komputery. W użytej przez nas instalacji</w:t>
      </w:r>
      <w:r w:rsidR="00D72D4F">
        <w:rPr>
          <w:rFonts w:cs="Arial"/>
          <w:bCs/>
        </w:rPr>
        <w:t xml:space="preserve"> aktywnej</w:t>
      </w:r>
      <w:r w:rsidRPr="00811852">
        <w:rPr>
          <w:rFonts w:cs="Arial"/>
          <w:bCs/>
        </w:rPr>
        <w:t xml:space="preserve"> będziemy doprowadzać do każdego </w:t>
      </w:r>
      <w:proofErr w:type="spellStart"/>
      <w:r w:rsidRPr="00811852">
        <w:rPr>
          <w:rFonts w:cs="Arial"/>
          <w:bCs/>
        </w:rPr>
        <w:t>switcha</w:t>
      </w:r>
      <w:proofErr w:type="spellEnd"/>
      <w:r w:rsidRPr="00811852">
        <w:rPr>
          <w:rFonts w:cs="Arial"/>
          <w:bCs/>
        </w:rPr>
        <w:t xml:space="preserve"> pojedyncze włókno światłowodowe, które będzie rozdzielane z wiązki włókien światłowodowych. Jako zasilanie posłuży nam przewód zasilający który mieści się w jednym przewodzie </w:t>
      </w:r>
      <w:r w:rsidR="006A68F4">
        <w:rPr>
          <w:rFonts w:cs="Arial"/>
          <w:bCs/>
        </w:rPr>
        <w:t>z włóknami światłowodowymi. Co siedem</w:t>
      </w:r>
      <w:r w:rsidRPr="00811852">
        <w:rPr>
          <w:rFonts w:cs="Arial"/>
          <w:bCs/>
        </w:rPr>
        <w:t xml:space="preserve"> kamer został użyty wzmacniacz mocy który podnosi nam napięcie jak i prą</w:t>
      </w:r>
      <w:r w:rsidR="004D7F62" w:rsidRPr="00811852">
        <w:rPr>
          <w:rFonts w:cs="Arial"/>
          <w:bCs/>
        </w:rPr>
        <w:t>d w celu dostarczenia energii</w:t>
      </w:r>
      <w:r w:rsidRPr="00811852">
        <w:rPr>
          <w:rFonts w:cs="Arial"/>
          <w:bCs/>
        </w:rPr>
        <w:t xml:space="preserve">. Jedno włókno światłowodowe jest w stanie wysyłać transfer </w:t>
      </w:r>
      <w:r w:rsidRPr="00811852">
        <w:rPr>
          <w:rFonts w:cs="Arial"/>
          <w:shd w:val="clear" w:color="auto" w:fill="FFFFFF"/>
        </w:rPr>
        <w:t>20 Tb/s.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D4133" w:rsidTr="00CD4133"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Technologia</w:t>
            </w:r>
          </w:p>
        </w:tc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POE</w:t>
            </w:r>
          </w:p>
        </w:tc>
      </w:tr>
      <w:tr w:rsidR="00CD4133" w:rsidTr="00CD4133"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Typ Kabla</w:t>
            </w:r>
          </w:p>
        </w:tc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Cat5e</w:t>
            </w:r>
          </w:p>
        </w:tc>
      </w:tr>
      <w:tr w:rsidR="00CD4133" w:rsidTr="00CD4133"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Maksymalna moc na port PSE</w:t>
            </w:r>
          </w:p>
        </w:tc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60W</w:t>
            </w:r>
          </w:p>
        </w:tc>
      </w:tr>
      <w:tr w:rsidR="00CD4133" w:rsidTr="00CD4133"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Moc 1 kamery</w:t>
            </w:r>
          </w:p>
        </w:tc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7.2W</w:t>
            </w:r>
          </w:p>
        </w:tc>
      </w:tr>
      <w:tr w:rsidR="00CD4133" w:rsidTr="00CD4133"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Liczba wykorzystanych par włókien światłowodowych</w:t>
            </w:r>
          </w:p>
        </w:tc>
        <w:tc>
          <w:tcPr>
            <w:tcW w:w="4606" w:type="dxa"/>
          </w:tcPr>
          <w:p w:rsidR="00CD4133" w:rsidRDefault="00CD4133" w:rsidP="00CD4133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72</w:t>
            </w:r>
          </w:p>
        </w:tc>
      </w:tr>
    </w:tbl>
    <w:p w:rsidR="00CD4133" w:rsidRDefault="00CD4133" w:rsidP="00CD4133">
      <w:pPr>
        <w:rPr>
          <w:rFonts w:cs="Arial"/>
          <w:b/>
          <w:shd w:val="clear" w:color="auto" w:fill="FFFFFF"/>
        </w:rPr>
      </w:pPr>
      <w:r>
        <w:rPr>
          <w:rFonts w:cs="Arial"/>
          <w:b/>
          <w:shd w:val="clear" w:color="auto" w:fill="FFFFFF"/>
        </w:rPr>
        <w:t>Obliczenia</w:t>
      </w:r>
    </w:p>
    <w:p w:rsidR="00CD4133" w:rsidRDefault="00CD4133" w:rsidP="00CD4133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P</w:t>
      </w:r>
      <w:r>
        <w:rPr>
          <w:rFonts w:cs="Arial"/>
          <w:shd w:val="clear" w:color="auto" w:fill="FFFFFF"/>
          <w:vertAlign w:val="subscript"/>
        </w:rPr>
        <w:t>m</w:t>
      </w:r>
      <w:r>
        <w:rPr>
          <w:rFonts w:cs="Arial"/>
          <w:shd w:val="clear" w:color="auto" w:fill="FFFFFF"/>
        </w:rPr>
        <w:t>=7*7.2W = 50.4W</w:t>
      </w:r>
    </w:p>
    <w:p w:rsidR="00CD4133" w:rsidRDefault="00CD4133" w:rsidP="00CD4133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P</w:t>
      </w:r>
      <w:r>
        <w:rPr>
          <w:rFonts w:cs="Arial"/>
          <w:shd w:val="clear" w:color="auto" w:fill="FFFFFF"/>
          <w:vertAlign w:val="subscript"/>
        </w:rPr>
        <w:t>m1</w:t>
      </w:r>
      <w:r>
        <w:rPr>
          <w:rFonts w:cs="Arial"/>
          <w:shd w:val="clear" w:color="auto" w:fill="FFFFFF"/>
        </w:rPr>
        <w:t>=4*7.2W=28.8W</w:t>
      </w:r>
    </w:p>
    <w:p w:rsidR="00CD4133" w:rsidRDefault="00247010" w:rsidP="00CD4133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P</w:t>
      </w:r>
      <w:r>
        <w:rPr>
          <w:rFonts w:cs="Arial"/>
          <w:shd w:val="clear" w:color="auto" w:fill="FFFFFF"/>
          <w:vertAlign w:val="subscript"/>
        </w:rPr>
        <w:t>C</w:t>
      </w:r>
      <w:r>
        <w:rPr>
          <w:rFonts w:cs="Arial"/>
          <w:shd w:val="clear" w:color="auto" w:fill="FFFFFF"/>
        </w:rPr>
        <w:t xml:space="preserve"> = 60W-50.4W = 9.6W</w:t>
      </w:r>
    </w:p>
    <w:p w:rsidR="00583D2F" w:rsidRDefault="0055763B" w:rsidP="00C322A2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Spadek mocy po podłączeniu kamery wynosi 7.2W. </w:t>
      </w:r>
      <w:r w:rsidR="00247010">
        <w:rPr>
          <w:rFonts w:cs="Arial"/>
          <w:shd w:val="clear" w:color="auto" w:fill="FFFFFF"/>
        </w:rPr>
        <w:t xml:space="preserve">Sygnał zasilający całą infrastrukturę wynosi 60W, co 7 kamerę został użyty wzmacniacz podnoszący mocy sygnały, gdyż jego wartość spada do wartości 9.6W. Sygnał światłowodowy jest przesyłany do każdego włókna światłowodowego oddzielnie, </w:t>
      </w:r>
      <w:r w:rsidR="00530EE4">
        <w:rPr>
          <w:rFonts w:cs="Arial"/>
          <w:shd w:val="clear" w:color="auto" w:fill="FFFFFF"/>
        </w:rPr>
        <w:t>co pozwala nam</w:t>
      </w:r>
      <w:r w:rsidR="00247010">
        <w:rPr>
          <w:rFonts w:cs="Arial"/>
          <w:shd w:val="clear" w:color="auto" w:fill="FFFFFF"/>
        </w:rPr>
        <w:t xml:space="preserve"> zastosować 72 wiązki światłowodów </w:t>
      </w:r>
      <w:r w:rsidR="00D72D4F">
        <w:rPr>
          <w:rFonts w:cs="Arial"/>
          <w:shd w:val="clear" w:color="auto" w:fill="FFFFFF"/>
        </w:rPr>
        <w:t>aktywnych.</w:t>
      </w:r>
    </w:p>
    <w:p w:rsidR="00E65126" w:rsidRDefault="00E65126" w:rsidP="00C322A2">
      <w:pPr>
        <w:rPr>
          <w:rFonts w:cs="Arial"/>
          <w:b/>
          <w:shd w:val="clear" w:color="auto" w:fill="FFFFFF"/>
        </w:rPr>
      </w:pPr>
    </w:p>
    <w:p w:rsidR="0055763B" w:rsidRDefault="0055763B" w:rsidP="00C322A2">
      <w:pPr>
        <w:rPr>
          <w:rFonts w:cs="Arial"/>
          <w:b/>
          <w:shd w:val="clear" w:color="auto" w:fill="FFFFFF"/>
        </w:rPr>
      </w:pPr>
    </w:p>
    <w:p w:rsidR="00C322A2" w:rsidRPr="00985658" w:rsidRDefault="00C322A2" w:rsidP="00C322A2">
      <w:pPr>
        <w:rPr>
          <w:rFonts w:cs="Arial"/>
          <w:shd w:val="clear" w:color="auto" w:fill="FFFFFF"/>
        </w:rPr>
      </w:pPr>
      <w:r w:rsidRPr="00985658">
        <w:rPr>
          <w:rFonts w:cs="Arial"/>
          <w:b/>
          <w:shd w:val="clear" w:color="auto" w:fill="FFFFFF"/>
        </w:rPr>
        <w:lastRenderedPageBreak/>
        <w:t>Wykaz elementów: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>Komputer PC/ Laptop miejsce zarządzania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2 x </w:t>
      </w:r>
      <w:r w:rsidRPr="00985658">
        <w:rPr>
          <w:rFonts w:cs="Arial"/>
          <w:bCs/>
          <w:color w:val="232323"/>
        </w:rPr>
        <w:t xml:space="preserve">26 Gigabit </w:t>
      </w:r>
      <w:proofErr w:type="spellStart"/>
      <w:r w:rsidRPr="00985658">
        <w:rPr>
          <w:rFonts w:cs="Arial"/>
          <w:bCs/>
          <w:color w:val="232323"/>
        </w:rPr>
        <w:t>Ports</w:t>
      </w:r>
      <w:proofErr w:type="spellEnd"/>
      <w:r w:rsidRPr="00985658">
        <w:rPr>
          <w:rFonts w:cs="Arial"/>
          <w:bCs/>
          <w:color w:val="232323"/>
        </w:rPr>
        <w:t xml:space="preserve"> </w:t>
      </w:r>
      <w:proofErr w:type="spellStart"/>
      <w:r w:rsidRPr="00985658">
        <w:rPr>
          <w:rFonts w:cs="Arial"/>
          <w:bCs/>
          <w:color w:val="232323"/>
        </w:rPr>
        <w:t>Managed</w:t>
      </w:r>
      <w:proofErr w:type="spellEnd"/>
      <w:r w:rsidRPr="00985658">
        <w:rPr>
          <w:rFonts w:cs="Arial"/>
          <w:bCs/>
          <w:color w:val="232323"/>
        </w:rPr>
        <w:t xml:space="preserve"> SFP </w:t>
      </w:r>
      <w:proofErr w:type="spellStart"/>
      <w:r w:rsidRPr="00985658">
        <w:rPr>
          <w:rFonts w:cs="Arial"/>
          <w:bCs/>
          <w:color w:val="232323"/>
        </w:rPr>
        <w:t>Based</w:t>
      </w:r>
      <w:proofErr w:type="spellEnd"/>
      <w:r w:rsidRPr="00985658">
        <w:rPr>
          <w:rFonts w:cs="Arial"/>
          <w:bCs/>
          <w:color w:val="232323"/>
        </w:rPr>
        <w:t xml:space="preserve"> </w:t>
      </w:r>
      <w:proofErr w:type="spellStart"/>
      <w:r w:rsidRPr="00985658">
        <w:rPr>
          <w:rFonts w:cs="Arial"/>
          <w:bCs/>
          <w:color w:val="232323"/>
        </w:rPr>
        <w:t>Fiber</w:t>
      </w:r>
      <w:proofErr w:type="spellEnd"/>
      <w:r w:rsidRPr="00985658">
        <w:rPr>
          <w:rFonts w:cs="Arial"/>
          <w:bCs/>
          <w:color w:val="232323"/>
        </w:rPr>
        <w:t xml:space="preserve"> </w:t>
      </w:r>
      <w:proofErr w:type="spellStart"/>
      <w:r w:rsidRPr="00985658">
        <w:rPr>
          <w:rFonts w:cs="Arial"/>
          <w:bCs/>
          <w:color w:val="232323"/>
        </w:rPr>
        <w:t>Optic</w:t>
      </w:r>
      <w:proofErr w:type="spellEnd"/>
      <w:r w:rsidRPr="00985658">
        <w:rPr>
          <w:rFonts w:cs="Arial"/>
          <w:bCs/>
          <w:color w:val="232323"/>
        </w:rPr>
        <w:t xml:space="preserve"> Ethernet Switch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bCs/>
          <w:color w:val="232323"/>
        </w:rPr>
        <w:t>6 x ONV-POE31004PF-a</w:t>
      </w:r>
    </w:p>
    <w:p w:rsidR="00C322A2" w:rsidRPr="00D44BB1" w:rsidRDefault="00C322A2" w:rsidP="00C322A2">
      <w:pPr>
        <w:pStyle w:val="Akapitzlist"/>
        <w:numPr>
          <w:ilvl w:val="0"/>
          <w:numId w:val="6"/>
        </w:numPr>
        <w:rPr>
          <w:rStyle w:val="Pogrubienie"/>
          <w:rFonts w:cs="Arial"/>
          <w:b w:val="0"/>
          <w:bCs w:val="0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40 x </w:t>
      </w:r>
      <w:r w:rsidRPr="00985658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single </w:t>
      </w:r>
      <w:proofErr w:type="spellStart"/>
      <w:r w:rsidR="00DE42AD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>switch</w:t>
      </w:r>
      <w:proofErr w:type="spellEnd"/>
      <w:r w:rsidR="00DE42AD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42AD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>poe</w:t>
      </w:r>
      <w:proofErr w:type="spellEnd"/>
      <w:r w:rsidR="00DE42AD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42AD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>splitter</w:t>
      </w:r>
      <w:proofErr w:type="spellEnd"/>
    </w:p>
    <w:p w:rsidR="00843ECC" w:rsidRPr="00843ECC" w:rsidRDefault="00D44BB1" w:rsidP="00C322A2">
      <w:pPr>
        <w:pStyle w:val="Akapitzlist"/>
        <w:numPr>
          <w:ilvl w:val="0"/>
          <w:numId w:val="6"/>
        </w:numPr>
        <w:rPr>
          <w:rStyle w:val="Pogrubienie"/>
          <w:rFonts w:cs="Arial"/>
          <w:b w:val="0"/>
          <w:bCs w:val="0"/>
          <w:shd w:val="clear" w:color="auto" w:fill="FFFFFF"/>
        </w:rPr>
      </w:pPr>
      <w:proofErr w:type="spellStart"/>
      <w:r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>LevelOne</w:t>
      </w:r>
      <w:proofErr w:type="spellEnd"/>
      <w:r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 Por-1100</w:t>
      </w:r>
      <w:r w:rsidR="00843ECC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43ECC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>repeater</w:t>
      </w:r>
      <w:proofErr w:type="spellEnd"/>
      <w:r w:rsidR="00843ECC">
        <w:rPr>
          <w:rStyle w:val="Pogrubienie"/>
          <w:rFonts w:cs="Arial"/>
          <w:b w:val="0"/>
          <w:color w:val="333333"/>
          <w:bdr w:val="none" w:sz="0" w:space="0" w:color="auto" w:frame="1"/>
          <w:shd w:val="clear" w:color="auto" w:fill="FFFFFF"/>
        </w:rPr>
        <w:t xml:space="preserve"> POE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72 x Kamery </w:t>
      </w:r>
      <w:r w:rsidRPr="00985658">
        <w:rPr>
          <w:rFonts w:eastAsia="Times New Roman" w:cs="Arial"/>
          <w:sz w:val="20"/>
          <w:szCs w:val="20"/>
          <w:lang w:eastAsia="pl-PL"/>
        </w:rPr>
        <w:t>IP KENIK KG-2042T z podczerwienią IP 68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>Przewody hybrydowe. (14km)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Złączki i przejściówki 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>40 x 15-EOC101PK – wzmacniacz sygnału</w:t>
      </w:r>
    </w:p>
    <w:p w:rsidR="00C322A2" w:rsidRPr="00985658" w:rsidRDefault="00C322A2" w:rsidP="00C322A2">
      <w:pPr>
        <w:pStyle w:val="Akapitzlist"/>
        <w:numPr>
          <w:ilvl w:val="0"/>
          <w:numId w:val="6"/>
        </w:num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>Elementy łączeniowe</w:t>
      </w:r>
    </w:p>
    <w:p w:rsidR="00C322A2" w:rsidRDefault="00C322A2" w:rsidP="00C322A2">
      <w:pPr>
        <w:pStyle w:val="Akapitzlist"/>
        <w:rPr>
          <w:rFonts w:cs="Arial"/>
          <w:b/>
          <w:shd w:val="clear" w:color="auto" w:fill="FFFFFF"/>
        </w:rPr>
      </w:pPr>
    </w:p>
    <w:p w:rsidR="00E65126" w:rsidRPr="00985658" w:rsidRDefault="00E65126" w:rsidP="00C322A2">
      <w:pPr>
        <w:pStyle w:val="Akapitzlist"/>
        <w:rPr>
          <w:rFonts w:cs="Arial"/>
          <w:b/>
          <w:shd w:val="clear" w:color="auto" w:fill="FFFFFF"/>
        </w:rPr>
      </w:pPr>
    </w:p>
    <w:p w:rsidR="00C322A2" w:rsidRPr="00985658" w:rsidRDefault="00C322A2" w:rsidP="00C322A2">
      <w:pPr>
        <w:rPr>
          <w:rFonts w:cs="Arial"/>
          <w:noProof/>
          <w:shd w:val="clear" w:color="auto" w:fill="FFFFFF"/>
          <w:lang w:eastAsia="pl-PL"/>
        </w:rPr>
      </w:pPr>
    </w:p>
    <w:p w:rsidR="00C322A2" w:rsidRPr="00985658" w:rsidRDefault="00C322A2" w:rsidP="00C322A2">
      <w:pPr>
        <w:pStyle w:val="Akapitzlist"/>
        <w:jc w:val="center"/>
        <w:rPr>
          <w:rFonts w:cs="Arial"/>
          <w:b/>
          <w:shd w:val="clear" w:color="auto" w:fill="FFFFFF"/>
        </w:rPr>
      </w:pPr>
      <w:r w:rsidRPr="00985658">
        <w:rPr>
          <w:rFonts w:cs="Arial"/>
          <w:noProof/>
          <w:shd w:val="clear" w:color="auto" w:fill="FFFFFF"/>
          <w:lang w:eastAsia="pl-PL"/>
        </w:rPr>
        <w:drawing>
          <wp:inline distT="0" distB="0" distL="0" distR="0" wp14:anchorId="5912628F" wp14:editId="315BE383">
            <wp:extent cx="1900362" cy="1425112"/>
            <wp:effectExtent l="0" t="0" r="5080" b="3810"/>
            <wp:docPr id="5" name="Obraz 5" descr="C:\Users\Krzysztof\Desktop\w.hybry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zysztof\Desktop\w.hybryd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76" cy="142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A2" w:rsidRPr="00985658" w:rsidRDefault="00C322A2" w:rsidP="00C322A2">
      <w:pPr>
        <w:pStyle w:val="Akapitzlist"/>
        <w:rPr>
          <w:rFonts w:cs="Arial"/>
          <w:b/>
          <w:shd w:val="clear" w:color="auto" w:fill="FFFFFF"/>
        </w:rPr>
      </w:pPr>
      <w:r w:rsidRPr="00985658">
        <w:rPr>
          <w:rFonts w:cs="Arial"/>
          <w:shd w:val="clear" w:color="auto" w:fill="FFFFFF"/>
        </w:rPr>
        <w:t>Rys nr.1 Budowa złącza hybrydowego</w:t>
      </w:r>
    </w:p>
    <w:p w:rsidR="00C322A2" w:rsidRPr="00985658" w:rsidRDefault="00C322A2" w:rsidP="00C322A2">
      <w:pPr>
        <w:pStyle w:val="Akapitzlist"/>
        <w:rPr>
          <w:rFonts w:cs="Arial"/>
          <w:shd w:val="clear" w:color="auto" w:fill="FFFFFF"/>
        </w:rPr>
      </w:pPr>
    </w:p>
    <w:p w:rsidR="00C322A2" w:rsidRPr="00985658" w:rsidRDefault="00C322A2" w:rsidP="00C322A2">
      <w:pPr>
        <w:pStyle w:val="Akapitzlist"/>
        <w:jc w:val="center"/>
        <w:rPr>
          <w:rFonts w:cs="Arial"/>
          <w:noProof/>
          <w:shd w:val="clear" w:color="auto" w:fill="FFFFFF"/>
          <w:lang w:eastAsia="pl-PL"/>
        </w:rPr>
      </w:pPr>
    </w:p>
    <w:p w:rsidR="00C322A2" w:rsidRPr="00985658" w:rsidRDefault="00C322A2" w:rsidP="00C322A2">
      <w:pPr>
        <w:pStyle w:val="Akapitzlist"/>
        <w:jc w:val="center"/>
        <w:rPr>
          <w:rFonts w:cs="Arial"/>
          <w:b/>
          <w:shd w:val="clear" w:color="auto" w:fill="FFFFFF"/>
        </w:rPr>
      </w:pPr>
      <w:r w:rsidRPr="00985658">
        <w:rPr>
          <w:rFonts w:cs="Arial"/>
          <w:noProof/>
          <w:shd w:val="clear" w:color="auto" w:fill="FFFFFF"/>
          <w:lang w:eastAsia="pl-PL"/>
        </w:rPr>
        <w:drawing>
          <wp:inline distT="0" distB="0" distL="0" distR="0" wp14:anchorId="0D832EAE" wp14:editId="7CA2727E">
            <wp:extent cx="2353586" cy="1466735"/>
            <wp:effectExtent l="0" t="0" r="8890" b="635"/>
            <wp:docPr id="6" name="Obraz 6" descr="C:\Users\Krzysztof\Desktop\w.hybry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zysztof\Desktop\w.hybryd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83" cy="146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A2" w:rsidRPr="00985658" w:rsidRDefault="00C322A2" w:rsidP="00C322A2">
      <w:pPr>
        <w:rPr>
          <w:rFonts w:cs="Arial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Rys nr.2 </w:t>
      </w:r>
      <w:r w:rsidRPr="00985658">
        <w:rPr>
          <w:rFonts w:cs="Arial"/>
          <w:color w:val="2D2D2D"/>
          <w:sz w:val="18"/>
          <w:szCs w:val="18"/>
          <w:shd w:val="clear" w:color="auto" w:fill="FFFFFF"/>
        </w:rPr>
        <w:t xml:space="preserve">Schemat budowy kabla hybrydowego typu </w:t>
      </w:r>
      <w:proofErr w:type="spellStart"/>
      <w:r w:rsidRPr="00985658">
        <w:rPr>
          <w:rFonts w:cs="Arial"/>
          <w:color w:val="2D2D2D"/>
          <w:sz w:val="18"/>
          <w:szCs w:val="18"/>
          <w:shd w:val="clear" w:color="auto" w:fill="FFFFFF"/>
        </w:rPr>
        <w:t>breakout</w:t>
      </w:r>
      <w:proofErr w:type="spellEnd"/>
    </w:p>
    <w:p w:rsidR="00C322A2" w:rsidRPr="00985658" w:rsidRDefault="00C322A2" w:rsidP="00C322A2">
      <w:pPr>
        <w:pStyle w:val="Akapitzlist"/>
        <w:jc w:val="center"/>
        <w:rPr>
          <w:rFonts w:cs="Arial"/>
          <w:shd w:val="clear" w:color="auto" w:fill="FFFFFF"/>
        </w:rPr>
      </w:pPr>
      <w:r w:rsidRPr="00985658">
        <w:rPr>
          <w:rFonts w:cs="Arial"/>
          <w:noProof/>
          <w:shd w:val="clear" w:color="auto" w:fill="FFFFFF"/>
          <w:lang w:eastAsia="pl-PL"/>
        </w:rPr>
        <w:drawing>
          <wp:inline distT="0" distB="0" distL="0" distR="0" wp14:anchorId="72B7A935" wp14:editId="0AE3441A">
            <wp:extent cx="1733385" cy="1299895"/>
            <wp:effectExtent l="0" t="0" r="635" b="0"/>
            <wp:docPr id="8" name="Obraz 8" descr="C:\Users\Krzysztof\Desktop\w.hybry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zysztof\Desktop\w.hybryd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881" cy="12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126" w:rsidRPr="00E65126" w:rsidRDefault="00C322A2" w:rsidP="00E65126">
      <w:pPr>
        <w:rPr>
          <w:rFonts w:cs="Arial"/>
          <w:color w:val="2D2D2D"/>
          <w:sz w:val="18"/>
          <w:szCs w:val="18"/>
          <w:shd w:val="clear" w:color="auto" w:fill="FFFFFF"/>
        </w:rPr>
      </w:pPr>
      <w:r w:rsidRPr="00985658">
        <w:rPr>
          <w:rFonts w:cs="Arial"/>
          <w:shd w:val="clear" w:color="auto" w:fill="FFFFFF"/>
        </w:rPr>
        <w:t xml:space="preserve">Rys nr.3 </w:t>
      </w:r>
      <w:r w:rsidRPr="00985658">
        <w:rPr>
          <w:rFonts w:cs="Arial"/>
          <w:color w:val="2D2D2D"/>
          <w:sz w:val="18"/>
          <w:szCs w:val="18"/>
          <w:shd w:val="clear" w:color="auto" w:fill="FFFFFF"/>
        </w:rPr>
        <w:t>złącze hybrydowe serii MIL 38999 (piny oznaczone jako C i D to kontakty światłowodowego).</w:t>
      </w:r>
    </w:p>
    <w:p w:rsidR="0055763B" w:rsidRDefault="0055763B" w:rsidP="001D709C">
      <w:pPr>
        <w:jc w:val="center"/>
        <w:rPr>
          <w:rFonts w:cs="Arial"/>
          <w:b/>
          <w:sz w:val="28"/>
          <w:szCs w:val="28"/>
          <w:shd w:val="clear" w:color="auto" w:fill="FFFFFF"/>
        </w:rPr>
      </w:pPr>
    </w:p>
    <w:p w:rsidR="00C322A2" w:rsidRPr="001D709C" w:rsidRDefault="00C322A2" w:rsidP="001D709C">
      <w:pPr>
        <w:jc w:val="center"/>
        <w:rPr>
          <w:rFonts w:cs="Arial"/>
          <w:b/>
          <w:sz w:val="28"/>
          <w:szCs w:val="28"/>
          <w:shd w:val="clear" w:color="auto" w:fill="FFFFFF"/>
        </w:rPr>
      </w:pPr>
      <w:r w:rsidRPr="001D709C">
        <w:rPr>
          <w:rFonts w:cs="Arial"/>
          <w:b/>
          <w:sz w:val="28"/>
          <w:szCs w:val="28"/>
          <w:shd w:val="clear" w:color="auto" w:fill="FFFFFF"/>
        </w:rPr>
        <w:t>Topologia przedstawiająca zbudowaną sieć</w:t>
      </w:r>
    </w:p>
    <w:p w:rsidR="001D709C" w:rsidRPr="00985658" w:rsidRDefault="001D709C" w:rsidP="001D709C">
      <w:pPr>
        <w:jc w:val="center"/>
        <w:rPr>
          <w:rFonts w:cs="Arial"/>
          <w:shd w:val="clear" w:color="auto" w:fill="FFFFFF"/>
        </w:rPr>
      </w:pPr>
    </w:p>
    <w:p w:rsidR="000C2BB3" w:rsidRPr="00985658" w:rsidRDefault="007F663E" w:rsidP="007A17EE">
      <w:pPr>
        <w:jc w:val="center"/>
      </w:pPr>
      <w:r w:rsidRPr="00985658">
        <w:rPr>
          <w:noProof/>
          <w:lang w:eastAsia="pl-PL"/>
        </w:rPr>
        <w:drawing>
          <wp:inline distT="0" distB="0" distL="0" distR="0" wp14:anchorId="107E192F" wp14:editId="5098D5DF">
            <wp:extent cx="6206766" cy="7712766"/>
            <wp:effectExtent l="0" t="0" r="3810" b="2540"/>
            <wp:docPr id="2" name="Obraz 2" descr="C:\Users\Krzysztof\Desktop\15320291_1316778865010895_357241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zysztof\Desktop\15320291_1316778865010895_35724165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57" cy="772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169" w:rsidRPr="00985658" w:rsidRDefault="000C2BB3" w:rsidP="003B4169">
      <w:pPr>
        <w:jc w:val="center"/>
      </w:pPr>
      <w:r w:rsidRPr="001D709C">
        <w:rPr>
          <w:b/>
          <w:sz w:val="28"/>
          <w:szCs w:val="28"/>
        </w:rPr>
        <w:lastRenderedPageBreak/>
        <w:t>Mapa zaplanowanej sieci światłowodowej</w:t>
      </w:r>
      <w:r w:rsidRPr="00985658">
        <w:rPr>
          <w:noProof/>
          <w:lang w:eastAsia="pl-PL"/>
        </w:rPr>
        <w:drawing>
          <wp:inline distT="0" distB="0" distL="0" distR="0" wp14:anchorId="1B1C65FE" wp14:editId="2B817A4C">
            <wp:extent cx="5930293" cy="8388626"/>
            <wp:effectExtent l="0" t="0" r="0" b="0"/>
            <wp:docPr id="1" name="Obraz 1" descr="C:\Users\Krzysztof\Desktop\15319355_1316817278340387_9549807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zysztof\Desktop\15319355_1316817278340387_954980748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17" cy="83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4169" w:rsidRPr="00985658" w:rsidTr="00B173E2">
        <w:tc>
          <w:tcPr>
            <w:tcW w:w="9212" w:type="dxa"/>
            <w:gridSpan w:val="3"/>
            <w:shd w:val="clear" w:color="auto" w:fill="00B050"/>
          </w:tcPr>
          <w:p w:rsidR="003B4169" w:rsidRPr="00985658" w:rsidRDefault="003B4169" w:rsidP="00B173E2">
            <w:pPr>
              <w:jc w:val="center"/>
              <w:rPr>
                <w:b/>
                <w:color w:val="FFFF00"/>
                <w:sz w:val="24"/>
                <w:szCs w:val="24"/>
              </w:rPr>
            </w:pPr>
            <w:r w:rsidRPr="00985658">
              <w:rPr>
                <w:b/>
                <w:color w:val="FFFF00"/>
              </w:rPr>
              <w:lastRenderedPageBreak/>
              <w:t>Legenda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</w:pPr>
            <w:r w:rsidRPr="00985658">
              <w:t>Symbol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</w:pPr>
            <w:r w:rsidRPr="00985658">
              <w:t>Liczba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</w:pPr>
            <w:r w:rsidRPr="00985658">
              <w:t>Opis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544" w:dyaOrig="19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5pt;height:77.65pt" o:ole="">
                  <v:imagedata r:id="rId12" o:title=""/>
                </v:shape>
                <o:OLEObject Type="Embed" ProgID="Visio.Drawing.11" ShapeID="_x0000_i1025" DrawAspect="Content" ObjectID="_1543389705" r:id="rId13"/>
              </w:object>
            </w: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1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Komputer PC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585" w:dyaOrig="1543">
                <v:shape id="_x0000_i1026" type="#_x0000_t75" style="width:62pt;height:58.85pt" o:ole="">
                  <v:imagedata r:id="rId14" o:title=""/>
                </v:shape>
                <o:OLEObject Type="Embed" ProgID="Visio.Drawing.11" ShapeID="_x0000_i1026" DrawAspect="Content" ObjectID="_1543389706" r:id="rId15"/>
              </w:object>
            </w: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8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ONV-POE31004PF-a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544" w:dyaOrig="2163">
                <v:shape id="_x0000_i1027" type="#_x0000_t75" style="width:50.1pt;height:70.75pt" o:ole="">
                  <v:imagedata r:id="rId16" o:title=""/>
                </v:shape>
                <o:OLEObject Type="Embed" ProgID="Visio.Drawing.11" ShapeID="_x0000_i1027" DrawAspect="Content" ObjectID="_1543389707" r:id="rId17"/>
              </w:object>
            </w: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1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rFonts w:cs="Arial"/>
                <w:bCs/>
                <w:color w:val="232323"/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rFonts w:cs="Arial"/>
                <w:bCs/>
                <w:color w:val="232323"/>
                <w:sz w:val="16"/>
                <w:szCs w:val="16"/>
              </w:rPr>
            </w:pPr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2x</w:t>
            </w:r>
          </w:p>
          <w:p w:rsidR="003B4169" w:rsidRPr="00985658" w:rsidRDefault="003B4169" w:rsidP="00B173E2">
            <w:pPr>
              <w:jc w:val="center"/>
              <w:rPr>
                <w:rFonts w:cs="Arial"/>
                <w:sz w:val="16"/>
                <w:szCs w:val="16"/>
                <w:shd w:val="clear" w:color="auto" w:fill="FFFFFF"/>
              </w:rPr>
            </w:pPr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Gigabit </w:t>
            </w:r>
            <w:proofErr w:type="spellStart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Ports</w:t>
            </w:r>
            <w:proofErr w:type="spellEnd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 </w:t>
            </w:r>
            <w:proofErr w:type="spellStart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Managed</w:t>
            </w:r>
            <w:proofErr w:type="spellEnd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 SFP </w:t>
            </w:r>
            <w:proofErr w:type="spellStart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Based</w:t>
            </w:r>
            <w:proofErr w:type="spellEnd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 </w:t>
            </w:r>
            <w:proofErr w:type="spellStart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Fiber</w:t>
            </w:r>
            <w:proofErr w:type="spellEnd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 </w:t>
            </w:r>
            <w:proofErr w:type="spellStart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>Optic</w:t>
            </w:r>
            <w:proofErr w:type="spellEnd"/>
            <w:r w:rsidRPr="00985658">
              <w:rPr>
                <w:rFonts w:cs="Arial"/>
                <w:bCs/>
                <w:color w:val="232323"/>
                <w:sz w:val="16"/>
                <w:szCs w:val="16"/>
              </w:rPr>
              <w:t xml:space="preserve"> Ethernet Switch</w:t>
            </w: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544" w:dyaOrig="1977">
                <v:shape id="_x0000_i1028" type="#_x0000_t75" style="width:38.2pt;height:48.85pt" o:ole="">
                  <v:imagedata r:id="rId18" o:title=""/>
                </v:shape>
                <o:OLEObject Type="Embed" ProgID="Visio.Drawing.11" ShapeID="_x0000_i1028" DrawAspect="Content" ObjectID="_1543389708" r:id="rId19"/>
              </w:object>
            </w: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B87BD8" w:rsidP="00B173E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POR - 1100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C444EB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776" w:dyaOrig="1776">
                <v:shape id="_x0000_i1029" type="#_x0000_t75" style="width:47.6pt;height:47.6pt" o:ole="">
                  <v:imagedata r:id="rId20" o:title=""/>
                </v:shape>
                <o:OLEObject Type="Embed" ProgID="Visio.Drawing.11" ShapeID="_x0000_i1029" DrawAspect="Content" ObjectID="_1543389709" r:id="rId21"/>
              </w:object>
            </w: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40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single port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poe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switch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poe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splitter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for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ip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camera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 xml:space="preserve"> </w:t>
            </w:r>
            <w:proofErr w:type="spellStart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poe</w:t>
            </w:r>
            <w:proofErr w:type="spellEnd"/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,</w:t>
            </w: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IP KENIK KG-2042T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C444EB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1755" w:dyaOrig="1756">
                <v:shape id="_x0000_i1030" type="#_x0000_t75" style="width:45.7pt;height:45.7pt" o:ole="">
                  <v:imagedata r:id="rId22" o:title=""/>
                </v:shape>
                <o:OLEObject Type="Embed" ProgID="Visio.Drawing.11" ShapeID="_x0000_i1030" DrawAspect="Content" ObjectID="_1543389710" r:id="rId23"/>
              </w:object>
            </w: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071" w:type="dxa"/>
          </w:tcPr>
          <w:p w:rsidR="003B4169" w:rsidRPr="00985658" w:rsidRDefault="003B4169" w:rsidP="00EA5061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32</w:t>
            </w:r>
          </w:p>
        </w:tc>
        <w:tc>
          <w:tcPr>
            <w:tcW w:w="3071" w:type="dxa"/>
          </w:tcPr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IP KENIK KG-2042T</w:t>
            </w:r>
          </w:p>
        </w:tc>
      </w:tr>
      <w:tr w:rsidR="003B4169" w:rsidRPr="00985658" w:rsidTr="00B173E2">
        <w:tc>
          <w:tcPr>
            <w:tcW w:w="3070" w:type="dxa"/>
          </w:tcPr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</w:p>
          <w:p w:rsidR="003B4169" w:rsidRPr="00985658" w:rsidRDefault="00C444EB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object w:dxaOrig="245" w:dyaOrig="226">
                <v:shape id="_x0000_i1031" type="#_x0000_t75" style="width:63.25pt;height:56.35pt" o:ole="">
                  <v:imagedata r:id="rId24" o:title=""/>
                </v:shape>
                <o:OLEObject Type="Embed" ProgID="Visio.Drawing.11" ShapeID="_x0000_i1031" DrawAspect="Content" ObjectID="_1543389711" r:id="rId25"/>
              </w:object>
            </w:r>
          </w:p>
        </w:tc>
        <w:tc>
          <w:tcPr>
            <w:tcW w:w="3071" w:type="dxa"/>
          </w:tcPr>
          <w:p w:rsidR="003B4169" w:rsidRPr="00985658" w:rsidRDefault="003B4169" w:rsidP="00C444EB">
            <w:pPr>
              <w:rPr>
                <w:sz w:val="16"/>
                <w:szCs w:val="16"/>
              </w:rPr>
            </w:pPr>
          </w:p>
          <w:p w:rsidR="003B4169" w:rsidRPr="00985658" w:rsidRDefault="003B4169" w:rsidP="00B173E2">
            <w:pPr>
              <w:jc w:val="center"/>
              <w:rPr>
                <w:sz w:val="16"/>
                <w:szCs w:val="16"/>
              </w:rPr>
            </w:pPr>
            <w:r w:rsidRPr="00985658">
              <w:rPr>
                <w:sz w:val="16"/>
                <w:szCs w:val="16"/>
              </w:rPr>
              <w:t>5</w:t>
            </w:r>
          </w:p>
        </w:tc>
        <w:tc>
          <w:tcPr>
            <w:tcW w:w="3071" w:type="dxa"/>
          </w:tcPr>
          <w:p w:rsidR="003B4169" w:rsidRPr="00985658" w:rsidRDefault="003B4169" w:rsidP="00C444EB">
            <w:pPr>
              <w:rPr>
                <w:rFonts w:eastAsia="Times New Roman" w:cs="Arial"/>
                <w:sz w:val="16"/>
                <w:szCs w:val="16"/>
                <w:lang w:eastAsia="pl-PL"/>
              </w:rPr>
            </w:pPr>
          </w:p>
          <w:p w:rsidR="003B4169" w:rsidRPr="00985658" w:rsidRDefault="003B4169" w:rsidP="00B173E2">
            <w:pPr>
              <w:jc w:val="center"/>
              <w:rPr>
                <w:rFonts w:eastAsia="Times New Roman" w:cs="Arial"/>
                <w:sz w:val="16"/>
                <w:szCs w:val="16"/>
                <w:lang w:eastAsia="pl-PL"/>
              </w:rPr>
            </w:pPr>
            <w:r w:rsidRPr="00985658">
              <w:rPr>
                <w:rFonts w:eastAsia="Times New Roman" w:cs="Arial"/>
                <w:sz w:val="16"/>
                <w:szCs w:val="16"/>
                <w:lang w:eastAsia="pl-PL"/>
              </w:rPr>
              <w:t>Wzmacniacz POE, po kablu koncentrycznym.</w:t>
            </w:r>
          </w:p>
        </w:tc>
      </w:tr>
    </w:tbl>
    <w:p w:rsidR="00CB4C13" w:rsidRDefault="00CB4C13" w:rsidP="00CB4C13">
      <w:pPr>
        <w:rPr>
          <w:b/>
        </w:rPr>
      </w:pPr>
      <w:r>
        <w:rPr>
          <w:b/>
        </w:rPr>
        <w:lastRenderedPageBreak/>
        <w:t>Wnioski:</w:t>
      </w:r>
    </w:p>
    <w:p w:rsidR="00CB4C13" w:rsidRDefault="00CB4C13" w:rsidP="00CB4C1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Naszym projektem było zaprojektowanie sieci światłowodowej systemu monitoringowego na lotnisku wojskowym w Bydgoszczy. Użyta przez nas technologia to Power </w:t>
      </w:r>
      <w:proofErr w:type="spellStart"/>
      <w:r>
        <w:rPr>
          <w:rFonts w:asciiTheme="minorHAnsi" w:hAnsiTheme="minorHAnsi"/>
          <w:b w:val="0"/>
          <w:sz w:val="22"/>
          <w:szCs w:val="22"/>
        </w:rPr>
        <w:t>over</w:t>
      </w:r>
      <w:proofErr w:type="spellEnd"/>
      <w:r>
        <w:rPr>
          <w:rFonts w:asciiTheme="minorHAnsi" w:hAnsiTheme="minorHAnsi"/>
          <w:b w:val="0"/>
          <w:sz w:val="22"/>
          <w:szCs w:val="22"/>
        </w:rPr>
        <w:t xml:space="preserve"> Ethernet (POE), sieć aktywna, gdzie za pomocą jednego przewodu hybrydowego, możemy poprowadzić przewód zasilający (miedziany) oraz włókna światłowodowe. Zasilanie tą metodą nie pozwala nam w pełni zasilić za pośrednictwem jednego przewodu całej sieci, dlatego co siódmą kame</w:t>
      </w:r>
      <w:r w:rsidR="005C61C6">
        <w:rPr>
          <w:rFonts w:asciiTheme="minorHAnsi" w:hAnsiTheme="minorHAnsi"/>
          <w:b w:val="0"/>
          <w:sz w:val="22"/>
          <w:szCs w:val="22"/>
        </w:rPr>
        <w:t xml:space="preserve">rę został zastosowany </w:t>
      </w:r>
      <w:r w:rsidR="007B11F0">
        <w:rPr>
          <w:rFonts w:asciiTheme="minorHAnsi" w:hAnsiTheme="minorHAnsi"/>
          <w:b w:val="0"/>
          <w:sz w:val="22"/>
          <w:szCs w:val="22"/>
        </w:rPr>
        <w:t>wzmacniać</w:t>
      </w:r>
      <w:r>
        <w:rPr>
          <w:rFonts w:asciiTheme="minorHAnsi" w:hAnsiTheme="minorHAnsi"/>
          <w:b w:val="0"/>
          <w:sz w:val="22"/>
          <w:szCs w:val="22"/>
        </w:rPr>
        <w:t xml:space="preserve"> mocy. Sygnał przesyłany jest światłowodem z zastosowaniem włókien </w:t>
      </w:r>
      <w:proofErr w:type="spellStart"/>
      <w:r>
        <w:rPr>
          <w:rFonts w:asciiTheme="minorHAnsi" w:hAnsiTheme="minorHAnsi"/>
          <w:b w:val="0"/>
          <w:sz w:val="22"/>
          <w:szCs w:val="22"/>
        </w:rPr>
        <w:t>jednomodowych</w:t>
      </w:r>
      <w:proofErr w:type="spellEnd"/>
      <w:r>
        <w:rPr>
          <w:rFonts w:asciiTheme="minorHAnsi" w:hAnsiTheme="minorHAnsi"/>
          <w:b w:val="0"/>
          <w:sz w:val="22"/>
          <w:szCs w:val="22"/>
        </w:rPr>
        <w:t xml:space="preserve"> o niezerowej dyspersji. Mają one możliwość przesyłania sygnału CWDM bez konieczności kompensacji dyspersji. Pozwala nam to na zastosowanie szerokiego pasma od 1460 – do 1625nm. Każda z zastosowanych kamer ma IP68 oraz jest odporna na warunki atmosferyczne. Obraz nagrywany jest w pełni w rozdzielczości FULL HD z szybkością 25 </w:t>
      </w:r>
      <w:proofErr w:type="spellStart"/>
      <w:r>
        <w:rPr>
          <w:rFonts w:asciiTheme="minorHAnsi" w:hAnsiTheme="minorHAnsi"/>
          <w:b w:val="0"/>
          <w:sz w:val="22"/>
          <w:szCs w:val="22"/>
        </w:rPr>
        <w:t>kl</w:t>
      </w:r>
      <w:proofErr w:type="spellEnd"/>
      <w:r>
        <w:rPr>
          <w:rFonts w:asciiTheme="minorHAnsi" w:hAnsiTheme="minorHAnsi"/>
          <w:b w:val="0"/>
          <w:sz w:val="22"/>
          <w:szCs w:val="22"/>
        </w:rPr>
        <w:t xml:space="preserve">/s z możliwością nagrywania w podczerwieni. Na Terenie lotniska znajdują się siedemdziesiąt dwie takie kamery, które są podłączone do własnych </w:t>
      </w:r>
      <w:proofErr w:type="spellStart"/>
      <w:r>
        <w:rPr>
          <w:rFonts w:asciiTheme="minorHAnsi" w:hAnsiTheme="minorHAnsi"/>
          <w:b w:val="0"/>
          <w:sz w:val="22"/>
          <w:szCs w:val="22"/>
        </w:rPr>
        <w:t>switchów</w:t>
      </w:r>
      <w:proofErr w:type="spellEnd"/>
      <w:r>
        <w:rPr>
          <w:rFonts w:asciiTheme="minorHAnsi" w:hAnsiTheme="minorHAnsi"/>
          <w:b w:val="0"/>
          <w:sz w:val="22"/>
          <w:szCs w:val="22"/>
        </w:rPr>
        <w:t>. Pasy startowe są nadzorowane przez 24 kamery, które umieszczone są na krawędziach pasa</w:t>
      </w:r>
      <w:r w:rsidR="007E7A0E">
        <w:rPr>
          <w:rFonts w:asciiTheme="minorHAnsi" w:hAnsiTheme="minorHAnsi"/>
          <w:b w:val="0"/>
          <w:sz w:val="22"/>
          <w:szCs w:val="22"/>
        </w:rPr>
        <w:t xml:space="preserve"> i podłączone są do </w:t>
      </w:r>
      <w:proofErr w:type="spellStart"/>
      <w:r w:rsidR="007E7A0E">
        <w:rPr>
          <w:rFonts w:asciiTheme="minorHAnsi" w:hAnsiTheme="minorHAnsi"/>
          <w:b w:val="0"/>
          <w:sz w:val="22"/>
          <w:szCs w:val="22"/>
        </w:rPr>
        <w:t>repeaterów</w:t>
      </w:r>
      <w:proofErr w:type="spellEnd"/>
      <w:r>
        <w:rPr>
          <w:rFonts w:asciiTheme="minorHAnsi" w:hAnsiTheme="minorHAnsi"/>
          <w:b w:val="0"/>
          <w:sz w:val="22"/>
          <w:szCs w:val="22"/>
        </w:rPr>
        <w:t>.</w:t>
      </w:r>
      <w:r w:rsidR="001D0CF5">
        <w:rPr>
          <w:rFonts w:asciiTheme="minorHAnsi" w:hAnsiTheme="minorHAnsi"/>
          <w:b w:val="0"/>
          <w:sz w:val="22"/>
          <w:szCs w:val="22"/>
        </w:rPr>
        <w:t xml:space="preserve"> </w:t>
      </w:r>
      <w:proofErr w:type="spellStart"/>
      <w:r w:rsidR="001D0CF5">
        <w:rPr>
          <w:rFonts w:asciiTheme="minorHAnsi" w:hAnsiTheme="minorHAnsi"/>
          <w:b w:val="0"/>
          <w:sz w:val="22"/>
          <w:szCs w:val="22"/>
        </w:rPr>
        <w:t>Repeatery</w:t>
      </w:r>
      <w:proofErr w:type="spellEnd"/>
      <w:r w:rsidR="001D0CF5">
        <w:rPr>
          <w:rFonts w:asciiTheme="minorHAnsi" w:hAnsiTheme="minorHAnsi"/>
          <w:b w:val="0"/>
          <w:sz w:val="22"/>
          <w:szCs w:val="22"/>
        </w:rPr>
        <w:t xml:space="preserve"> wzmacniają sygnał dostarczony do kamery, a ich odległość nie może wynieść więcej niż 100m</w:t>
      </w:r>
      <w:r w:rsidR="00B0771C">
        <w:rPr>
          <w:rFonts w:asciiTheme="minorHAnsi" w:hAnsiTheme="minorHAnsi"/>
          <w:b w:val="0"/>
          <w:sz w:val="22"/>
          <w:szCs w:val="22"/>
        </w:rPr>
        <w:t>.</w:t>
      </w:r>
      <w:r w:rsidR="00502E02">
        <w:rPr>
          <w:rFonts w:asciiTheme="minorHAnsi" w:hAnsiTheme="minorHAnsi"/>
          <w:b w:val="0"/>
          <w:sz w:val="22"/>
          <w:szCs w:val="22"/>
        </w:rPr>
        <w:t xml:space="preserve"> </w:t>
      </w:r>
      <w:r>
        <w:rPr>
          <w:rFonts w:asciiTheme="minorHAnsi" w:hAnsiTheme="minorHAnsi"/>
          <w:b w:val="0"/>
          <w:sz w:val="22"/>
          <w:szCs w:val="22"/>
        </w:rPr>
        <w:t xml:space="preserve">Przewody są poprowadzone równolegle do pasa startowego, gdyż nie mogą znajdować się pod linią pasa startowego. Spowodowało by to dodatkowe koszty przebudowy infrastruktury. </w:t>
      </w:r>
      <w:r w:rsidR="00D0116B">
        <w:rPr>
          <w:rFonts w:asciiTheme="minorHAnsi" w:hAnsiTheme="minorHAnsi"/>
          <w:b w:val="0"/>
          <w:sz w:val="22"/>
          <w:szCs w:val="22"/>
        </w:rPr>
        <w:t xml:space="preserve">Zaprojektowana sieć jest nadzorowana w głównym budynku lotniska, znajdują się tam Ethernet </w:t>
      </w:r>
      <w:proofErr w:type="spellStart"/>
      <w:r w:rsidR="00D0116B">
        <w:rPr>
          <w:rFonts w:asciiTheme="minorHAnsi" w:hAnsiTheme="minorHAnsi"/>
          <w:b w:val="0"/>
          <w:sz w:val="22"/>
          <w:szCs w:val="22"/>
        </w:rPr>
        <w:t>switche</w:t>
      </w:r>
      <w:proofErr w:type="spellEnd"/>
      <w:r w:rsidR="00D0116B">
        <w:rPr>
          <w:rFonts w:asciiTheme="minorHAnsi" w:hAnsiTheme="minorHAnsi"/>
          <w:b w:val="0"/>
          <w:sz w:val="22"/>
          <w:szCs w:val="22"/>
        </w:rPr>
        <w:t xml:space="preserve"> rozdzielające sygnał, jak i komputery u</w:t>
      </w:r>
      <w:r w:rsidR="003769DB">
        <w:rPr>
          <w:rFonts w:asciiTheme="minorHAnsi" w:hAnsiTheme="minorHAnsi"/>
          <w:b w:val="0"/>
          <w:sz w:val="22"/>
          <w:szCs w:val="22"/>
        </w:rPr>
        <w:t>możliwiające obserwację z umieszczonych kamer</w:t>
      </w:r>
      <w:r w:rsidR="00983C8F">
        <w:rPr>
          <w:rFonts w:asciiTheme="minorHAnsi" w:hAnsiTheme="minorHAnsi"/>
          <w:b w:val="0"/>
          <w:sz w:val="22"/>
          <w:szCs w:val="22"/>
        </w:rPr>
        <w:t>.</w:t>
      </w:r>
    </w:p>
    <w:p w:rsidR="007E7A0E" w:rsidRDefault="007E7A0E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/>
    <w:p w:rsidR="00CF3923" w:rsidRDefault="00CF3923" w:rsidP="001D709C">
      <w:bookmarkStart w:id="0" w:name="_GoBack"/>
      <w:bookmarkEnd w:id="0"/>
    </w:p>
    <w:p w:rsidR="00CF3923" w:rsidRDefault="00CF3923" w:rsidP="001D709C"/>
    <w:p w:rsidR="00CF3923" w:rsidRDefault="00CF3923" w:rsidP="001D709C"/>
    <w:p w:rsidR="003659E3" w:rsidRDefault="003659E3" w:rsidP="001D709C"/>
    <w:p w:rsidR="00CF3923" w:rsidRDefault="00CF3923" w:rsidP="001D709C">
      <w:r>
        <w:t>Źródła:</w:t>
      </w:r>
    </w:p>
    <w:p w:rsidR="003659E3" w:rsidRDefault="003659E3" w:rsidP="003659E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Siudak Jerzy Systemy i sieci </w:t>
      </w:r>
      <w:proofErr w:type="spellStart"/>
      <w:r>
        <w:rPr>
          <w:rFonts w:asciiTheme="minorHAnsi" w:hAnsiTheme="minorHAnsi"/>
          <w:b w:val="0"/>
          <w:sz w:val="22"/>
          <w:szCs w:val="22"/>
        </w:rPr>
        <w:t>fotoniczne</w:t>
      </w:r>
      <w:proofErr w:type="spellEnd"/>
      <w:r>
        <w:rPr>
          <w:rFonts w:asciiTheme="minorHAnsi" w:hAnsiTheme="minorHAnsi"/>
          <w:b w:val="0"/>
          <w:sz w:val="22"/>
          <w:szCs w:val="22"/>
        </w:rPr>
        <w:t>,</w:t>
      </w:r>
    </w:p>
    <w:p w:rsidR="003659E3" w:rsidRDefault="003659E3" w:rsidP="003659E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r w:rsidRPr="003659E3">
        <w:rPr>
          <w:rFonts w:asciiTheme="minorHAnsi" w:hAnsiTheme="minorHAnsi"/>
          <w:b w:val="0"/>
          <w:sz w:val="22"/>
          <w:szCs w:val="22"/>
        </w:rPr>
        <w:t>Rafał Pawlak</w:t>
      </w:r>
      <w:r>
        <w:rPr>
          <w:rFonts w:asciiTheme="minorHAnsi" w:hAnsiTheme="minorHAnsi"/>
          <w:b w:val="0"/>
          <w:sz w:val="22"/>
          <w:szCs w:val="22"/>
        </w:rPr>
        <w:t xml:space="preserve"> </w:t>
      </w:r>
      <w:r w:rsidRPr="003659E3">
        <w:rPr>
          <w:rFonts w:asciiTheme="minorHAnsi" w:hAnsiTheme="minorHAnsi"/>
          <w:b w:val="0"/>
          <w:sz w:val="22"/>
          <w:szCs w:val="22"/>
        </w:rPr>
        <w:t xml:space="preserve">Okablowanie strukturalne sieci. Teoria i praktyka </w:t>
      </w:r>
    </w:p>
    <w:p w:rsidR="003659E3" w:rsidRPr="003659E3" w:rsidRDefault="003659E3" w:rsidP="003659E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r w:rsidRPr="003659E3">
        <w:rPr>
          <w:rFonts w:asciiTheme="minorHAnsi" w:hAnsiTheme="minorHAnsi"/>
          <w:b w:val="0"/>
          <w:sz w:val="22"/>
          <w:szCs w:val="22"/>
        </w:rPr>
        <w:t xml:space="preserve">W. </w:t>
      </w:r>
      <w:proofErr w:type="spellStart"/>
      <w:r w:rsidRPr="003659E3">
        <w:rPr>
          <w:rFonts w:asciiTheme="minorHAnsi" w:hAnsiTheme="minorHAnsi"/>
          <w:b w:val="0"/>
          <w:sz w:val="22"/>
          <w:szCs w:val="22"/>
        </w:rPr>
        <w:t>NowickiTelekomunikacja</w:t>
      </w:r>
      <w:proofErr w:type="spellEnd"/>
      <w:r w:rsidRPr="003659E3">
        <w:rPr>
          <w:rFonts w:asciiTheme="minorHAnsi" w:hAnsiTheme="minorHAnsi"/>
          <w:b w:val="0"/>
          <w:sz w:val="22"/>
          <w:szCs w:val="22"/>
        </w:rPr>
        <w:t xml:space="preserve"> współczesna  </w:t>
      </w:r>
    </w:p>
    <w:p w:rsidR="003659E3" w:rsidRDefault="00841E0D" w:rsidP="003659E3">
      <w:pPr>
        <w:pStyle w:val="Nagwek1"/>
        <w:jc w:val="left"/>
        <w:rPr>
          <w:rFonts w:asciiTheme="minorHAnsi" w:hAnsiTheme="minorHAnsi"/>
          <w:sz w:val="22"/>
          <w:szCs w:val="22"/>
        </w:rPr>
      </w:pPr>
      <w:hyperlink r:id="rId26" w:history="1">
        <w:r w:rsidR="003659E3" w:rsidRPr="003659E3">
          <w:rPr>
            <w:rStyle w:val="Hipercze"/>
            <w:rFonts w:asciiTheme="minorHAnsi" w:hAnsiTheme="minorHAnsi"/>
            <w:b w:val="0"/>
            <w:sz w:val="22"/>
            <w:szCs w:val="22"/>
          </w:rPr>
          <w:t>http://www.networkexpert.pl/artykul/19_poe-power-over-ethernet-poe-poe-upoe.html</w:t>
        </w:r>
      </w:hyperlink>
    </w:p>
    <w:p w:rsidR="003659E3" w:rsidRPr="003659E3" w:rsidRDefault="00841E0D" w:rsidP="003659E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hyperlink r:id="rId27" w:history="1">
        <w:r w:rsidR="003659E3" w:rsidRPr="003659E3">
          <w:rPr>
            <w:rStyle w:val="Hipercze"/>
            <w:rFonts w:asciiTheme="minorHAnsi" w:hAnsiTheme="minorHAnsi"/>
            <w:b w:val="0"/>
            <w:sz w:val="22"/>
            <w:szCs w:val="22"/>
          </w:rPr>
          <w:t>http://radiotechnika.com.pl/systemy-swiatlowodowe/kable-specjalne</w:t>
        </w:r>
      </w:hyperlink>
    </w:p>
    <w:p w:rsidR="003659E3" w:rsidRPr="003659E3" w:rsidRDefault="003659E3" w:rsidP="003659E3">
      <w:pPr>
        <w:pStyle w:val="Nagwek1"/>
        <w:jc w:val="left"/>
        <w:rPr>
          <w:rFonts w:asciiTheme="minorHAnsi" w:hAnsiTheme="minorHAnsi"/>
          <w:b w:val="0"/>
          <w:sz w:val="22"/>
          <w:szCs w:val="22"/>
        </w:rPr>
      </w:pPr>
      <w:r w:rsidRPr="003659E3">
        <w:rPr>
          <w:rFonts w:asciiTheme="minorHAnsi" w:hAnsiTheme="minorHAnsi"/>
          <w:b w:val="0"/>
          <w:sz w:val="22"/>
          <w:szCs w:val="22"/>
        </w:rPr>
        <w:t>http://metel.net.pl/aktualnosci/media-konwerter-swiatlowodowy-do-kamer-ip</w:t>
      </w:r>
    </w:p>
    <w:p w:rsidR="00CF3923" w:rsidRPr="007E7A0E" w:rsidRDefault="00CF3923" w:rsidP="001D709C"/>
    <w:sectPr w:rsidR="00CF3923" w:rsidRPr="007E7A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A17B3"/>
    <w:multiLevelType w:val="hybridMultilevel"/>
    <w:tmpl w:val="6040D7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13F97"/>
    <w:multiLevelType w:val="hybridMultilevel"/>
    <w:tmpl w:val="7B7830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EB23E2"/>
    <w:multiLevelType w:val="hybridMultilevel"/>
    <w:tmpl w:val="B5B6BE0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4E30F6"/>
    <w:multiLevelType w:val="hybridMultilevel"/>
    <w:tmpl w:val="1AFA56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3049B4"/>
    <w:multiLevelType w:val="hybridMultilevel"/>
    <w:tmpl w:val="A404C1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473858"/>
    <w:multiLevelType w:val="hybridMultilevel"/>
    <w:tmpl w:val="86C6C7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775"/>
    <w:rsid w:val="000C2BB3"/>
    <w:rsid w:val="001329A8"/>
    <w:rsid w:val="001C41AD"/>
    <w:rsid w:val="001D0CF5"/>
    <w:rsid w:val="001D709C"/>
    <w:rsid w:val="00245F16"/>
    <w:rsid w:val="00247010"/>
    <w:rsid w:val="003277DD"/>
    <w:rsid w:val="003659E3"/>
    <w:rsid w:val="00371775"/>
    <w:rsid w:val="003769DB"/>
    <w:rsid w:val="003B4169"/>
    <w:rsid w:val="0044125A"/>
    <w:rsid w:val="004D7F62"/>
    <w:rsid w:val="00502E02"/>
    <w:rsid w:val="00530EE4"/>
    <w:rsid w:val="0055763B"/>
    <w:rsid w:val="00583D2F"/>
    <w:rsid w:val="005C61C6"/>
    <w:rsid w:val="005E7236"/>
    <w:rsid w:val="00610E15"/>
    <w:rsid w:val="00690F0B"/>
    <w:rsid w:val="006A68F4"/>
    <w:rsid w:val="00702AAC"/>
    <w:rsid w:val="0070612A"/>
    <w:rsid w:val="00723613"/>
    <w:rsid w:val="007A17EE"/>
    <w:rsid w:val="007B11F0"/>
    <w:rsid w:val="007E7A0E"/>
    <w:rsid w:val="007F663E"/>
    <w:rsid w:val="00811852"/>
    <w:rsid w:val="00841E0D"/>
    <w:rsid w:val="00843ECC"/>
    <w:rsid w:val="00850A51"/>
    <w:rsid w:val="00857CE2"/>
    <w:rsid w:val="00983C8F"/>
    <w:rsid w:val="00985658"/>
    <w:rsid w:val="00A017A1"/>
    <w:rsid w:val="00A0351E"/>
    <w:rsid w:val="00A464B6"/>
    <w:rsid w:val="00A77B5F"/>
    <w:rsid w:val="00A978D1"/>
    <w:rsid w:val="00B0771C"/>
    <w:rsid w:val="00B87BD8"/>
    <w:rsid w:val="00C322A2"/>
    <w:rsid w:val="00C444EB"/>
    <w:rsid w:val="00CB4C13"/>
    <w:rsid w:val="00CD4133"/>
    <w:rsid w:val="00CF3923"/>
    <w:rsid w:val="00D0116B"/>
    <w:rsid w:val="00D44BB1"/>
    <w:rsid w:val="00D452CC"/>
    <w:rsid w:val="00D72D4F"/>
    <w:rsid w:val="00DE42AD"/>
    <w:rsid w:val="00E3047F"/>
    <w:rsid w:val="00E32085"/>
    <w:rsid w:val="00E65126"/>
    <w:rsid w:val="00EA5061"/>
    <w:rsid w:val="00EC5ABB"/>
    <w:rsid w:val="00ED4230"/>
    <w:rsid w:val="00EF41FE"/>
    <w:rsid w:val="00F355C0"/>
    <w:rsid w:val="00F65FF6"/>
    <w:rsid w:val="00F9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71775"/>
    <w:pPr>
      <w:spacing w:after="160" w:line="259" w:lineRule="auto"/>
    </w:pPr>
  </w:style>
  <w:style w:type="paragraph" w:styleId="Nagwek1">
    <w:name w:val="heading 1"/>
    <w:basedOn w:val="Normalny"/>
    <w:next w:val="Normalny"/>
    <w:link w:val="Nagwek1Znak"/>
    <w:qFormat/>
    <w:rsid w:val="00371775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nhideWhenUsed/>
    <w:qFormat/>
    <w:rsid w:val="00371775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mallCaps/>
      <w:sz w:val="26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371775"/>
    <w:rPr>
      <w:rFonts w:ascii="Times New Roman" w:eastAsia="Times New Roman" w:hAnsi="Times New Roman" w:cs="Times New Roman"/>
      <w:b/>
      <w:bCs/>
      <w:sz w:val="28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371775"/>
    <w:rPr>
      <w:rFonts w:ascii="Times New Roman" w:eastAsia="Times New Roman" w:hAnsi="Times New Roman" w:cs="Times New Roman"/>
      <w:b/>
      <w:bCs/>
      <w:smallCaps/>
      <w:sz w:val="26"/>
      <w:szCs w:val="24"/>
      <w:lang w:eastAsia="pl-PL"/>
    </w:rPr>
  </w:style>
  <w:style w:type="paragraph" w:customStyle="1" w:styleId="Default">
    <w:name w:val="Default"/>
    <w:rsid w:val="003717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1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1775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C322A2"/>
    <w:rPr>
      <w:b/>
      <w:bCs/>
    </w:rPr>
  </w:style>
  <w:style w:type="paragraph" w:styleId="Akapitzlist">
    <w:name w:val="List Paragraph"/>
    <w:basedOn w:val="Normalny"/>
    <w:uiPriority w:val="34"/>
    <w:qFormat/>
    <w:rsid w:val="00C322A2"/>
    <w:pPr>
      <w:spacing w:after="200" w:line="276" w:lineRule="auto"/>
      <w:ind w:left="720"/>
      <w:contextualSpacing/>
    </w:pPr>
  </w:style>
  <w:style w:type="table" w:styleId="Tabela-Siatka">
    <w:name w:val="Table Grid"/>
    <w:basedOn w:val="Standardowy"/>
    <w:uiPriority w:val="59"/>
    <w:rsid w:val="003B4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link w:val="TytuZnak"/>
    <w:qFormat/>
    <w:rsid w:val="00ED4230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character" w:customStyle="1" w:styleId="TytuZnak">
    <w:name w:val="Tytuł Znak"/>
    <w:basedOn w:val="Domylnaczcionkaakapitu"/>
    <w:link w:val="Tytu"/>
    <w:rsid w:val="00ED4230"/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paragraph" w:styleId="Bezodstpw">
    <w:name w:val="No Spacing"/>
    <w:uiPriority w:val="1"/>
    <w:qFormat/>
    <w:rsid w:val="00ED4230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3659E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71775"/>
    <w:pPr>
      <w:spacing w:after="160" w:line="259" w:lineRule="auto"/>
    </w:pPr>
  </w:style>
  <w:style w:type="paragraph" w:styleId="Nagwek1">
    <w:name w:val="heading 1"/>
    <w:basedOn w:val="Normalny"/>
    <w:next w:val="Normalny"/>
    <w:link w:val="Nagwek1Znak"/>
    <w:qFormat/>
    <w:rsid w:val="00371775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nhideWhenUsed/>
    <w:qFormat/>
    <w:rsid w:val="00371775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mallCaps/>
      <w:sz w:val="26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371775"/>
    <w:rPr>
      <w:rFonts w:ascii="Times New Roman" w:eastAsia="Times New Roman" w:hAnsi="Times New Roman" w:cs="Times New Roman"/>
      <w:b/>
      <w:bCs/>
      <w:sz w:val="28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371775"/>
    <w:rPr>
      <w:rFonts w:ascii="Times New Roman" w:eastAsia="Times New Roman" w:hAnsi="Times New Roman" w:cs="Times New Roman"/>
      <w:b/>
      <w:bCs/>
      <w:smallCaps/>
      <w:sz w:val="26"/>
      <w:szCs w:val="24"/>
      <w:lang w:eastAsia="pl-PL"/>
    </w:rPr>
  </w:style>
  <w:style w:type="paragraph" w:customStyle="1" w:styleId="Default">
    <w:name w:val="Default"/>
    <w:rsid w:val="003717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1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1775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C322A2"/>
    <w:rPr>
      <w:b/>
      <w:bCs/>
    </w:rPr>
  </w:style>
  <w:style w:type="paragraph" w:styleId="Akapitzlist">
    <w:name w:val="List Paragraph"/>
    <w:basedOn w:val="Normalny"/>
    <w:uiPriority w:val="34"/>
    <w:qFormat/>
    <w:rsid w:val="00C322A2"/>
    <w:pPr>
      <w:spacing w:after="200" w:line="276" w:lineRule="auto"/>
      <w:ind w:left="720"/>
      <w:contextualSpacing/>
    </w:pPr>
  </w:style>
  <w:style w:type="table" w:styleId="Tabela-Siatka">
    <w:name w:val="Table Grid"/>
    <w:basedOn w:val="Standardowy"/>
    <w:uiPriority w:val="59"/>
    <w:rsid w:val="003B4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link w:val="TytuZnak"/>
    <w:qFormat/>
    <w:rsid w:val="00ED4230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character" w:customStyle="1" w:styleId="TytuZnak">
    <w:name w:val="Tytuł Znak"/>
    <w:basedOn w:val="Domylnaczcionkaakapitu"/>
    <w:link w:val="Tytu"/>
    <w:rsid w:val="00ED4230"/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paragraph" w:styleId="Bezodstpw">
    <w:name w:val="No Spacing"/>
    <w:uiPriority w:val="1"/>
    <w:qFormat/>
    <w:rsid w:val="00ED4230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3659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96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26" Type="http://schemas.openxmlformats.org/officeDocument/2006/relationships/hyperlink" Target="http://www.networkexpert.pl/artykul/19_poe-power-over-ethernet-poe-poe-upoe.html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hyperlink" Target="http://radiotechnika.com.pl/systemy-swiatlowodowe/kable-specjaln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914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</dc:creator>
  <cp:lastModifiedBy>Krzysztof</cp:lastModifiedBy>
  <cp:revision>69</cp:revision>
  <dcterms:created xsi:type="dcterms:W3CDTF">2016-11-30T22:32:00Z</dcterms:created>
  <dcterms:modified xsi:type="dcterms:W3CDTF">2016-12-16T09:35:00Z</dcterms:modified>
</cp:coreProperties>
</file>