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0E3BC" w14:textId="77777777" w:rsidR="00884661" w:rsidRPr="001B1C7A" w:rsidRDefault="00884661" w:rsidP="00884661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lang w:val="es-CO"/>
        </w:rPr>
      </w:pPr>
      <w:r w:rsidRPr="001B1C7A">
        <w:rPr>
          <w:rFonts w:ascii="Times New Roman" w:hAnsi="Times New Roman" w:cs="Times New Roman"/>
          <w:b/>
          <w:bCs/>
          <w:color w:val="auto"/>
          <w:lang w:val="es-CO"/>
        </w:rPr>
        <w:t>ARQUITECTURA DE INFORMACIÓN Y MAPAS DE NAVEGACIÓN WEB Y MÓVIL</w:t>
      </w:r>
    </w:p>
    <w:p w14:paraId="6F806C97" w14:textId="77777777" w:rsidR="00884661" w:rsidRPr="001B1C7A" w:rsidRDefault="00884661" w:rsidP="00884661">
      <w:pPr>
        <w:jc w:val="center"/>
        <w:rPr>
          <w:rFonts w:ascii="Times New Roman" w:hAnsi="Times New Roman" w:cs="Times New Roman"/>
          <w:b/>
          <w:bCs/>
          <w:lang w:val="es-CO"/>
        </w:rPr>
      </w:pPr>
    </w:p>
    <w:p w14:paraId="593DA298" w14:textId="77777777" w:rsidR="00884661" w:rsidRPr="001B1C7A" w:rsidRDefault="00884661" w:rsidP="00884661">
      <w:pPr>
        <w:jc w:val="center"/>
        <w:rPr>
          <w:rFonts w:ascii="Times New Roman" w:hAnsi="Times New Roman" w:cs="Times New Roman"/>
          <w:b/>
          <w:bCs/>
          <w:lang w:val="es-CO"/>
        </w:rPr>
      </w:pPr>
    </w:p>
    <w:p w14:paraId="7A1D47DC" w14:textId="3946E308" w:rsidR="00884661" w:rsidRPr="001B1C7A" w:rsidRDefault="00884661" w:rsidP="00884661">
      <w:pPr>
        <w:pStyle w:val="Heading2"/>
        <w:jc w:val="center"/>
        <w:rPr>
          <w:rFonts w:ascii="Times New Roman" w:hAnsi="Times New Roman" w:cs="Times New Roman"/>
          <w:b/>
          <w:bCs/>
          <w:color w:val="auto"/>
          <w:lang w:val="es-CO"/>
        </w:rPr>
      </w:pPr>
      <w:r w:rsidRPr="001B1C7A">
        <w:rPr>
          <w:rFonts w:ascii="Times New Roman" w:hAnsi="Times New Roman" w:cs="Times New Roman"/>
          <w:b/>
          <w:bCs/>
          <w:color w:val="auto"/>
          <w:lang w:val="es-CO"/>
        </w:rPr>
        <w:t>SISTEMA DE GESTIÓN LOGÍSTICA Y DESPACHOS: EIEN-SYSTEM V1.2</w:t>
      </w:r>
    </w:p>
    <w:p w14:paraId="2E8330B3" w14:textId="77777777" w:rsidR="00884661" w:rsidRPr="001B1C7A" w:rsidRDefault="00884661" w:rsidP="00884661">
      <w:pPr>
        <w:jc w:val="center"/>
        <w:rPr>
          <w:rFonts w:ascii="Times New Roman" w:hAnsi="Times New Roman" w:cs="Times New Roman"/>
          <w:b/>
          <w:bCs/>
          <w:lang w:val="es-CO"/>
        </w:rPr>
      </w:pPr>
    </w:p>
    <w:p w14:paraId="3199D7FA" w14:textId="77777777" w:rsidR="00884661" w:rsidRPr="001B1C7A" w:rsidRDefault="00884661" w:rsidP="00884661">
      <w:pPr>
        <w:jc w:val="center"/>
        <w:rPr>
          <w:rFonts w:ascii="Times New Roman" w:hAnsi="Times New Roman" w:cs="Times New Roman"/>
          <w:b/>
          <w:bCs/>
          <w:lang w:val="es-CO"/>
        </w:rPr>
      </w:pPr>
    </w:p>
    <w:p w14:paraId="68D3F8D1" w14:textId="77777777" w:rsidR="00884661" w:rsidRPr="001B1C7A" w:rsidRDefault="00884661" w:rsidP="00884661">
      <w:pPr>
        <w:jc w:val="center"/>
        <w:rPr>
          <w:rFonts w:ascii="Times New Roman" w:hAnsi="Times New Roman" w:cs="Times New Roman"/>
          <w:b/>
          <w:bCs/>
          <w:lang w:val="es-CO"/>
        </w:rPr>
      </w:pPr>
    </w:p>
    <w:p w14:paraId="5F9BAB2A" w14:textId="77777777" w:rsidR="00884661" w:rsidRPr="001B1C7A" w:rsidRDefault="00884661" w:rsidP="00884661">
      <w:pPr>
        <w:jc w:val="center"/>
        <w:rPr>
          <w:rFonts w:ascii="Times New Roman" w:hAnsi="Times New Roman" w:cs="Times New Roman"/>
          <w:b/>
          <w:bCs/>
          <w:lang w:val="es-CO"/>
        </w:rPr>
      </w:pPr>
    </w:p>
    <w:p w14:paraId="505AB557" w14:textId="79C25CC8" w:rsidR="00884661" w:rsidRPr="001B1C7A" w:rsidRDefault="00884661" w:rsidP="00884661">
      <w:pPr>
        <w:jc w:val="center"/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b/>
          <w:bCs/>
          <w:lang w:val="es-CO"/>
        </w:rPr>
        <w:t>Evidencia:</w:t>
      </w:r>
      <w:r w:rsidRPr="001B1C7A">
        <w:rPr>
          <w:rFonts w:ascii="Times New Roman" w:hAnsi="Times New Roman" w:cs="Times New Roman"/>
          <w:lang w:val="es-CO"/>
        </w:rPr>
        <w:br/>
        <w:t>GA5-220501095-AA1-EV01</w:t>
      </w:r>
    </w:p>
    <w:p w14:paraId="0AC42B82" w14:textId="77777777" w:rsidR="00884661" w:rsidRPr="001B1C7A" w:rsidRDefault="00884661" w:rsidP="00884661">
      <w:pPr>
        <w:jc w:val="center"/>
        <w:rPr>
          <w:rFonts w:ascii="Times New Roman" w:hAnsi="Times New Roman" w:cs="Times New Roman"/>
          <w:b/>
          <w:bCs/>
          <w:lang w:val="es-CO"/>
        </w:rPr>
      </w:pPr>
    </w:p>
    <w:p w14:paraId="5E5717AA" w14:textId="77777777" w:rsidR="00884661" w:rsidRPr="001B1C7A" w:rsidRDefault="00884661" w:rsidP="00884661">
      <w:pPr>
        <w:jc w:val="center"/>
        <w:rPr>
          <w:rFonts w:ascii="Times New Roman" w:hAnsi="Times New Roman" w:cs="Times New Roman"/>
          <w:b/>
          <w:bCs/>
          <w:lang w:val="es-CO"/>
        </w:rPr>
      </w:pPr>
    </w:p>
    <w:p w14:paraId="42EBA319" w14:textId="5A694BAC" w:rsidR="00884661" w:rsidRPr="001B1C7A" w:rsidRDefault="00884661" w:rsidP="00884661">
      <w:pPr>
        <w:jc w:val="center"/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b/>
          <w:bCs/>
          <w:lang w:val="es-CO"/>
        </w:rPr>
        <w:t>Actividad de Aprendizaje:</w:t>
      </w:r>
      <w:r w:rsidRPr="001B1C7A">
        <w:rPr>
          <w:rFonts w:ascii="Times New Roman" w:hAnsi="Times New Roman" w:cs="Times New Roman"/>
          <w:lang w:val="es-CO"/>
        </w:rPr>
        <w:br/>
        <w:t>AP5 Técnico - Maquetación de la interfaz gráfica y mapa de navegación</w:t>
      </w:r>
    </w:p>
    <w:p w14:paraId="173DDD6A" w14:textId="77777777" w:rsidR="00884661" w:rsidRPr="001B1C7A" w:rsidRDefault="00884661" w:rsidP="00884661">
      <w:pPr>
        <w:jc w:val="center"/>
        <w:rPr>
          <w:rFonts w:ascii="Times New Roman" w:hAnsi="Times New Roman" w:cs="Times New Roman"/>
          <w:b/>
          <w:bCs/>
          <w:lang w:val="es-CO"/>
        </w:rPr>
      </w:pPr>
    </w:p>
    <w:p w14:paraId="4987A352" w14:textId="77777777" w:rsidR="00884661" w:rsidRPr="001B1C7A" w:rsidRDefault="00884661" w:rsidP="00884661">
      <w:pPr>
        <w:jc w:val="center"/>
        <w:rPr>
          <w:rFonts w:ascii="Times New Roman" w:hAnsi="Times New Roman" w:cs="Times New Roman"/>
          <w:b/>
          <w:bCs/>
          <w:lang w:val="es-CO"/>
        </w:rPr>
      </w:pPr>
    </w:p>
    <w:p w14:paraId="2A518408" w14:textId="77777777" w:rsidR="00884661" w:rsidRPr="001B1C7A" w:rsidRDefault="00884661" w:rsidP="00884661">
      <w:pPr>
        <w:jc w:val="center"/>
        <w:rPr>
          <w:rFonts w:ascii="Times New Roman" w:hAnsi="Times New Roman" w:cs="Times New Roman"/>
          <w:b/>
          <w:bCs/>
          <w:lang w:val="es-CO"/>
        </w:rPr>
      </w:pPr>
    </w:p>
    <w:p w14:paraId="34A33CDE" w14:textId="77777777" w:rsidR="00884661" w:rsidRPr="001B1C7A" w:rsidRDefault="00884661" w:rsidP="00884661">
      <w:pPr>
        <w:jc w:val="center"/>
        <w:rPr>
          <w:rFonts w:ascii="Times New Roman" w:hAnsi="Times New Roman" w:cs="Times New Roman"/>
          <w:b/>
          <w:bCs/>
          <w:lang w:val="es-CO"/>
        </w:rPr>
      </w:pPr>
    </w:p>
    <w:p w14:paraId="035B625B" w14:textId="6CFD9209" w:rsidR="00884661" w:rsidRPr="001B1C7A" w:rsidRDefault="00884661" w:rsidP="00884661">
      <w:pPr>
        <w:jc w:val="center"/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b/>
          <w:bCs/>
          <w:lang w:val="es-CO"/>
        </w:rPr>
        <w:t>Presentado por:</w:t>
      </w:r>
      <w:r w:rsidRPr="001B1C7A">
        <w:rPr>
          <w:rFonts w:ascii="Times New Roman" w:hAnsi="Times New Roman" w:cs="Times New Roman"/>
          <w:b/>
          <w:bCs/>
          <w:lang w:val="es-CO"/>
        </w:rPr>
        <w:br/>
      </w:r>
      <w:r w:rsidRPr="001B1C7A">
        <w:rPr>
          <w:rFonts w:ascii="Times New Roman" w:hAnsi="Times New Roman" w:cs="Times New Roman"/>
          <w:lang w:val="es-CO"/>
        </w:rPr>
        <w:t>Meyer Romero, David Alejandro</w:t>
      </w:r>
    </w:p>
    <w:p w14:paraId="01AD7861" w14:textId="77777777" w:rsidR="00884661" w:rsidRPr="001B1C7A" w:rsidRDefault="00884661" w:rsidP="00884661">
      <w:pPr>
        <w:jc w:val="center"/>
        <w:rPr>
          <w:rFonts w:ascii="Times New Roman" w:hAnsi="Times New Roman" w:cs="Times New Roman"/>
          <w:b/>
          <w:bCs/>
          <w:lang w:val="es-CO"/>
        </w:rPr>
      </w:pPr>
    </w:p>
    <w:p w14:paraId="6FAAC4FE" w14:textId="77777777" w:rsidR="00884661" w:rsidRPr="001B1C7A" w:rsidRDefault="00884661" w:rsidP="00884661">
      <w:pPr>
        <w:jc w:val="center"/>
        <w:rPr>
          <w:rFonts w:ascii="Times New Roman" w:hAnsi="Times New Roman" w:cs="Times New Roman"/>
          <w:b/>
          <w:bCs/>
          <w:lang w:val="es-CO"/>
        </w:rPr>
      </w:pPr>
    </w:p>
    <w:p w14:paraId="0A94E7F0" w14:textId="77777777" w:rsidR="00884661" w:rsidRPr="001B1C7A" w:rsidRDefault="00884661" w:rsidP="00884661">
      <w:pPr>
        <w:jc w:val="center"/>
        <w:rPr>
          <w:rFonts w:ascii="Times New Roman" w:hAnsi="Times New Roman" w:cs="Times New Roman"/>
          <w:b/>
          <w:bCs/>
          <w:lang w:val="es-CO"/>
        </w:rPr>
      </w:pPr>
    </w:p>
    <w:p w14:paraId="7E923639" w14:textId="76EFC653" w:rsidR="00884661" w:rsidRPr="001B1C7A" w:rsidRDefault="00884661" w:rsidP="00884661">
      <w:pPr>
        <w:jc w:val="center"/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b/>
          <w:bCs/>
          <w:lang w:val="es-CO"/>
        </w:rPr>
        <w:t>Servicio Nacional de Aprendizaje (SENA)</w:t>
      </w:r>
    </w:p>
    <w:p w14:paraId="4A373499" w14:textId="7E275AA6" w:rsidR="00884661" w:rsidRPr="001B1C7A" w:rsidRDefault="00884661" w:rsidP="00884661">
      <w:pPr>
        <w:jc w:val="center"/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>Tecnología en Análisis y Desarrollo de Software (ADSO)</w:t>
      </w:r>
    </w:p>
    <w:p w14:paraId="1A1A17A2" w14:textId="77777777" w:rsidR="00884661" w:rsidRPr="001B1C7A" w:rsidRDefault="00884661" w:rsidP="00884661">
      <w:pPr>
        <w:jc w:val="center"/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>Fase de Planeación</w:t>
      </w:r>
    </w:p>
    <w:p w14:paraId="5C1A07E2" w14:textId="45DCDDD6" w:rsidR="00946010" w:rsidRPr="001B1C7A" w:rsidRDefault="00884661" w:rsidP="00953E1A">
      <w:pPr>
        <w:jc w:val="center"/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>2026</w:t>
      </w:r>
    </w:p>
    <w:p w14:paraId="712E3234" w14:textId="77777777" w:rsidR="00953E1A" w:rsidRPr="001B1C7A" w:rsidRDefault="00953E1A" w:rsidP="00953E1A">
      <w:pPr>
        <w:rPr>
          <w:rFonts w:ascii="Times New Roman" w:hAnsi="Times New Roman" w:cs="Times New Roman"/>
          <w:lang w:val="es-CO"/>
        </w:rPr>
      </w:pPr>
    </w:p>
    <w:p w14:paraId="7BD99B25" w14:textId="77777777" w:rsidR="00BA79CF" w:rsidRPr="001B1C7A" w:rsidRDefault="00BA79CF" w:rsidP="00BA79CF">
      <w:pPr>
        <w:pStyle w:val="Heading3"/>
        <w:jc w:val="center"/>
        <w:rPr>
          <w:rFonts w:ascii="Times New Roman" w:hAnsi="Times New Roman" w:cs="Times New Roman"/>
          <w:b/>
          <w:bCs/>
          <w:color w:val="auto"/>
          <w:lang w:val="es-CO"/>
        </w:rPr>
      </w:pPr>
      <w:r w:rsidRPr="001B1C7A">
        <w:rPr>
          <w:rFonts w:ascii="Times New Roman" w:hAnsi="Times New Roman" w:cs="Times New Roman"/>
          <w:b/>
          <w:bCs/>
          <w:color w:val="auto"/>
          <w:lang w:val="es-CO"/>
        </w:rPr>
        <w:t>FICHA TÉCNICA DE DISEÑO Y ARQUITECTURA DE INFORMACIÓN</w:t>
      </w:r>
    </w:p>
    <w:p w14:paraId="2C423925" w14:textId="77777777" w:rsidR="00BA79CF" w:rsidRPr="001B1C7A" w:rsidRDefault="00BA79CF" w:rsidP="00BA79CF">
      <w:pPr>
        <w:jc w:val="center"/>
        <w:rPr>
          <w:rFonts w:ascii="Times New Roman" w:hAnsi="Times New Roman" w:cs="Times New Roman"/>
          <w:b/>
          <w:bCs/>
          <w:lang w:val="es-CO"/>
        </w:rPr>
      </w:pPr>
    </w:p>
    <w:p w14:paraId="4E9970C1" w14:textId="77777777" w:rsidR="00BA79CF" w:rsidRPr="001B1C7A" w:rsidRDefault="00BA79CF" w:rsidP="00BA79CF">
      <w:pPr>
        <w:numPr>
          <w:ilvl w:val="0"/>
          <w:numId w:val="1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b/>
          <w:bCs/>
          <w:lang w:val="es-CO"/>
        </w:rPr>
        <w:t>Nombre del Sistema</w:t>
      </w:r>
    </w:p>
    <w:p w14:paraId="6621D4CC" w14:textId="2D166124" w:rsidR="00BA79CF" w:rsidRPr="001B1C7A" w:rsidRDefault="00BA79CF" w:rsidP="00BA79CF">
      <w:pPr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>Eien-System V1.2</w:t>
      </w:r>
    </w:p>
    <w:p w14:paraId="39302552" w14:textId="77777777" w:rsidR="00BA79CF" w:rsidRPr="001B1C7A" w:rsidRDefault="00BA79CF" w:rsidP="00BA79CF">
      <w:pPr>
        <w:numPr>
          <w:ilvl w:val="0"/>
          <w:numId w:val="1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b/>
          <w:bCs/>
          <w:lang w:val="es-CO"/>
        </w:rPr>
        <w:t>Dominio del Proyecto</w:t>
      </w:r>
    </w:p>
    <w:p w14:paraId="3AED87C7" w14:textId="7CBEA796" w:rsidR="00BA79CF" w:rsidRPr="001B1C7A" w:rsidRDefault="00BA79CF" w:rsidP="00BA79CF">
      <w:pPr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>Sistema Web y Móvil para la Gestión Logística, Seguimiento de Paquetes y Control de Despachos.</w:t>
      </w:r>
    </w:p>
    <w:p w14:paraId="6830FFAA" w14:textId="77777777" w:rsidR="000303D6" w:rsidRPr="001B1C7A" w:rsidRDefault="00BA79CF" w:rsidP="00BA79CF">
      <w:pPr>
        <w:numPr>
          <w:ilvl w:val="0"/>
          <w:numId w:val="1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b/>
          <w:bCs/>
          <w:lang w:val="es-CO"/>
        </w:rPr>
        <w:t>Artefactos Elaborados</w:t>
      </w:r>
    </w:p>
    <w:p w14:paraId="457EA5D3" w14:textId="5267839D" w:rsidR="00BA79CF" w:rsidRPr="001B1C7A" w:rsidRDefault="00BA79CF" w:rsidP="000303D6">
      <w:pPr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>Mapas de Navegación (Versión Web y Versión Móvil), Estructura de Plantillas Base y Especificación de Usabilidad y Accesibilidad.</w:t>
      </w:r>
    </w:p>
    <w:p w14:paraId="4569A810" w14:textId="77777777" w:rsidR="000303D6" w:rsidRPr="001B1C7A" w:rsidRDefault="00BA79CF" w:rsidP="00BA79CF">
      <w:pPr>
        <w:numPr>
          <w:ilvl w:val="0"/>
          <w:numId w:val="1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b/>
          <w:bCs/>
          <w:lang w:val="es-CO"/>
        </w:rPr>
        <w:t>Tipología de Navegación</w:t>
      </w:r>
    </w:p>
    <w:p w14:paraId="26AC62E6" w14:textId="68029060" w:rsidR="00BA79CF" w:rsidRPr="001B1C7A" w:rsidRDefault="00BA79CF" w:rsidP="000303D6">
      <w:pPr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>Mixta (Jerárquica - Funcional).</w:t>
      </w:r>
    </w:p>
    <w:p w14:paraId="69CF4D2F" w14:textId="77777777" w:rsidR="000303D6" w:rsidRPr="001B1C7A" w:rsidRDefault="00BA79CF" w:rsidP="00BA79CF">
      <w:pPr>
        <w:numPr>
          <w:ilvl w:val="0"/>
          <w:numId w:val="1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b/>
          <w:bCs/>
          <w:lang w:val="es-CO"/>
        </w:rPr>
        <w:t>Versión del Documento</w:t>
      </w:r>
    </w:p>
    <w:p w14:paraId="3E5AE3D4" w14:textId="0C851DA7" w:rsidR="00BA79CF" w:rsidRPr="001B1C7A" w:rsidRDefault="00BA79CF" w:rsidP="000303D6">
      <w:pPr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>1.0 Final.</w:t>
      </w:r>
    </w:p>
    <w:p w14:paraId="40567CC6" w14:textId="77777777" w:rsidR="000303D6" w:rsidRPr="001B1C7A" w:rsidRDefault="00BA79CF" w:rsidP="00BA79CF">
      <w:pPr>
        <w:numPr>
          <w:ilvl w:val="0"/>
          <w:numId w:val="1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b/>
          <w:bCs/>
          <w:lang w:val="es-CO"/>
        </w:rPr>
        <w:t>Fecha de Elaboración</w:t>
      </w:r>
    </w:p>
    <w:p w14:paraId="3FE3006D" w14:textId="7A523F62" w:rsidR="00BA79CF" w:rsidRPr="001B1C7A" w:rsidRDefault="00BA79CF" w:rsidP="000303D6">
      <w:pPr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>Julio de 2026.</w:t>
      </w:r>
    </w:p>
    <w:p w14:paraId="06FB57E8" w14:textId="77777777" w:rsidR="000303D6" w:rsidRPr="001B1C7A" w:rsidRDefault="00BA79CF" w:rsidP="00BA79CF">
      <w:pPr>
        <w:numPr>
          <w:ilvl w:val="0"/>
          <w:numId w:val="1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b/>
          <w:bCs/>
          <w:lang w:val="es-CO"/>
        </w:rPr>
        <w:t>Estándares Aplicados</w:t>
      </w:r>
    </w:p>
    <w:p w14:paraId="02942939" w14:textId="2D072AA2" w:rsidR="00BA79CF" w:rsidRPr="001B1C7A" w:rsidRDefault="00BA79CF" w:rsidP="000303D6">
      <w:pPr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>Heurísticas de Usabilidad de Jakob Nielsen, Pautas de Accesibilidad Web WCAG 2.1 (Nivel AA) y Principios de Diseño Mobile-First.</w:t>
      </w:r>
    </w:p>
    <w:p w14:paraId="272653F0" w14:textId="77777777" w:rsidR="000303D6" w:rsidRPr="001B1C7A" w:rsidRDefault="00BA79CF" w:rsidP="00BA79CF">
      <w:pPr>
        <w:numPr>
          <w:ilvl w:val="0"/>
          <w:numId w:val="1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b/>
          <w:bCs/>
          <w:lang w:val="es-CO"/>
        </w:rPr>
        <w:t>Entorno de Diagramación</w:t>
      </w:r>
    </w:p>
    <w:p w14:paraId="08FE1819" w14:textId="10BFFB6A" w:rsidR="00BA79CF" w:rsidRPr="001B1C7A" w:rsidRDefault="007E5F26" w:rsidP="000303D6">
      <w:pPr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>Draw.io (.</w:t>
      </w:r>
      <w:proofErr w:type="spellStart"/>
      <w:r w:rsidRPr="001B1C7A">
        <w:rPr>
          <w:rFonts w:ascii="Times New Roman" w:hAnsi="Times New Roman" w:cs="Times New Roman"/>
          <w:lang w:val="es-CO"/>
        </w:rPr>
        <w:t>drawio</w:t>
      </w:r>
      <w:proofErr w:type="spellEnd"/>
      <w:r w:rsidRPr="001B1C7A">
        <w:rPr>
          <w:rFonts w:ascii="Times New Roman" w:hAnsi="Times New Roman" w:cs="Times New Roman"/>
          <w:lang w:val="es-CO"/>
        </w:rPr>
        <w:t>)</w:t>
      </w:r>
      <w:r w:rsidR="00BA79CF" w:rsidRPr="001B1C7A">
        <w:rPr>
          <w:rFonts w:ascii="Times New Roman" w:hAnsi="Times New Roman" w:cs="Times New Roman"/>
          <w:lang w:val="es-CO"/>
        </w:rPr>
        <w:t>.</w:t>
      </w:r>
    </w:p>
    <w:p w14:paraId="59182E2D" w14:textId="77777777" w:rsidR="008A4E5D" w:rsidRPr="001B1C7A" w:rsidRDefault="008A4E5D" w:rsidP="008A4E5D">
      <w:pPr>
        <w:rPr>
          <w:rFonts w:ascii="Times New Roman" w:hAnsi="Times New Roman" w:cs="Times New Roman"/>
          <w:lang w:val="es-CO"/>
        </w:rPr>
      </w:pPr>
    </w:p>
    <w:p w14:paraId="7C85D8A5" w14:textId="77777777" w:rsidR="008A4E5D" w:rsidRPr="001B1C7A" w:rsidRDefault="008A4E5D" w:rsidP="008A4E5D">
      <w:pPr>
        <w:rPr>
          <w:rFonts w:ascii="Times New Roman" w:hAnsi="Times New Roman" w:cs="Times New Roman"/>
          <w:lang w:val="es-CO"/>
        </w:rPr>
      </w:pPr>
    </w:p>
    <w:p w14:paraId="4F16E56E" w14:textId="77777777" w:rsidR="008A4E5D" w:rsidRPr="001B1C7A" w:rsidRDefault="008A4E5D" w:rsidP="008A4E5D">
      <w:pPr>
        <w:rPr>
          <w:rFonts w:ascii="Times New Roman" w:hAnsi="Times New Roman" w:cs="Times New Roman"/>
          <w:lang w:val="es-CO"/>
        </w:rPr>
      </w:pPr>
    </w:p>
    <w:p w14:paraId="2DE330F6" w14:textId="77777777" w:rsidR="008A4E5D" w:rsidRPr="001B1C7A" w:rsidRDefault="008A4E5D" w:rsidP="008A4E5D">
      <w:pPr>
        <w:rPr>
          <w:rFonts w:ascii="Times New Roman" w:hAnsi="Times New Roman" w:cs="Times New Roman"/>
          <w:lang w:val="es-CO"/>
        </w:rPr>
      </w:pPr>
    </w:p>
    <w:p w14:paraId="6BE5F30A" w14:textId="77777777" w:rsidR="008A4E5D" w:rsidRPr="001B1C7A" w:rsidRDefault="008A4E5D" w:rsidP="008A4E5D">
      <w:pPr>
        <w:rPr>
          <w:rFonts w:ascii="Times New Roman" w:hAnsi="Times New Roman" w:cs="Times New Roman"/>
          <w:lang w:val="es-CO"/>
        </w:rPr>
      </w:pPr>
    </w:p>
    <w:p w14:paraId="5E355D63" w14:textId="77777777" w:rsidR="008A4E5D" w:rsidRPr="001B1C7A" w:rsidRDefault="008A4E5D" w:rsidP="008A4E5D">
      <w:pPr>
        <w:rPr>
          <w:rFonts w:ascii="Times New Roman" w:hAnsi="Times New Roman" w:cs="Times New Roman"/>
          <w:lang w:val="es-CO"/>
        </w:rPr>
      </w:pPr>
    </w:p>
    <w:p w14:paraId="3A85D450" w14:textId="77777777" w:rsidR="008A4E5D" w:rsidRPr="001B1C7A" w:rsidRDefault="008A4E5D" w:rsidP="008A4E5D">
      <w:pPr>
        <w:rPr>
          <w:rFonts w:ascii="Times New Roman" w:hAnsi="Times New Roman" w:cs="Times New Roman"/>
          <w:lang w:val="es-CO"/>
        </w:rPr>
      </w:pPr>
    </w:p>
    <w:p w14:paraId="2C641207" w14:textId="77777777" w:rsidR="00953E1A" w:rsidRPr="001B1C7A" w:rsidRDefault="00953E1A" w:rsidP="008A4E5D">
      <w:pPr>
        <w:rPr>
          <w:rFonts w:ascii="Times New Roman" w:hAnsi="Times New Roman" w:cs="Times New Roman"/>
          <w:lang w:val="es-CO"/>
        </w:rPr>
      </w:pPr>
    </w:p>
    <w:p w14:paraId="44D0A560" w14:textId="77777777" w:rsidR="008A4E5D" w:rsidRPr="001B1C7A" w:rsidRDefault="008A4E5D" w:rsidP="008A4E5D">
      <w:pPr>
        <w:pStyle w:val="Heading2"/>
        <w:jc w:val="center"/>
        <w:rPr>
          <w:rFonts w:ascii="Times New Roman" w:hAnsi="Times New Roman" w:cs="Times New Roman"/>
          <w:b/>
          <w:bCs/>
          <w:color w:val="auto"/>
          <w:lang w:val="es-CO"/>
        </w:rPr>
      </w:pPr>
      <w:r w:rsidRPr="001B1C7A">
        <w:rPr>
          <w:rFonts w:ascii="Times New Roman" w:hAnsi="Times New Roman" w:cs="Times New Roman"/>
          <w:b/>
          <w:bCs/>
          <w:color w:val="auto"/>
          <w:lang w:val="es-CO"/>
        </w:rPr>
        <w:t>1. PRINCIPIOS DE USABILIDAD Y ACCESIBILIDAD EN EIEN-SYSTEM V1.2</w:t>
      </w:r>
    </w:p>
    <w:p w14:paraId="359FD76B" w14:textId="77777777" w:rsidR="008A4E5D" w:rsidRPr="001B1C7A" w:rsidRDefault="008A4E5D" w:rsidP="008A4E5D">
      <w:pPr>
        <w:rPr>
          <w:rFonts w:ascii="Times New Roman" w:hAnsi="Times New Roman" w:cs="Times New Roman"/>
          <w:b/>
          <w:bCs/>
          <w:lang w:val="es-CO"/>
        </w:rPr>
      </w:pPr>
    </w:p>
    <w:p w14:paraId="13652E8B" w14:textId="77777777" w:rsidR="008A4E5D" w:rsidRPr="001B1C7A" w:rsidRDefault="008A4E5D" w:rsidP="008A4E5D">
      <w:p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 xml:space="preserve">Para garantizar que el sistema logístico </w:t>
      </w:r>
      <w:r w:rsidRPr="001B1C7A">
        <w:rPr>
          <w:rFonts w:ascii="Times New Roman" w:hAnsi="Times New Roman" w:cs="Times New Roman"/>
          <w:i/>
          <w:iCs/>
          <w:lang w:val="es-CO"/>
        </w:rPr>
        <w:t>Eien-System V1.2</w:t>
      </w:r>
      <w:r w:rsidRPr="001B1C7A">
        <w:rPr>
          <w:rFonts w:ascii="Times New Roman" w:hAnsi="Times New Roman" w:cs="Times New Roman"/>
          <w:lang w:val="es-CO"/>
        </w:rPr>
        <w:t xml:space="preserve"> sea eficiente, intuitivo y accesible para todos los roles operativos y clientes finales, se han adoptado estándares internacionales de experiencia de usuario (UX) y accesibilidad web.</w:t>
      </w:r>
    </w:p>
    <w:p w14:paraId="2BB735BB" w14:textId="77777777" w:rsidR="008A4E5D" w:rsidRPr="001B1C7A" w:rsidRDefault="008A4E5D" w:rsidP="008A4E5D">
      <w:pPr>
        <w:pStyle w:val="Heading3"/>
        <w:rPr>
          <w:rFonts w:ascii="Times New Roman" w:hAnsi="Times New Roman" w:cs="Times New Roman"/>
          <w:b/>
          <w:bCs/>
          <w:color w:val="auto"/>
          <w:lang w:val="es-CO"/>
        </w:rPr>
      </w:pPr>
      <w:r w:rsidRPr="001B1C7A">
        <w:rPr>
          <w:rFonts w:ascii="Times New Roman" w:hAnsi="Times New Roman" w:cs="Times New Roman"/>
          <w:b/>
          <w:bCs/>
          <w:color w:val="auto"/>
          <w:lang w:val="es-CO"/>
        </w:rPr>
        <w:t>A. Aplicación de las Heurísticas de Usabilidad (Jakob Nielsen)</w:t>
      </w:r>
    </w:p>
    <w:p w14:paraId="05FE268A" w14:textId="77777777" w:rsidR="008A4E5D" w:rsidRPr="001B1C7A" w:rsidRDefault="008A4E5D" w:rsidP="008A4E5D">
      <w:pPr>
        <w:numPr>
          <w:ilvl w:val="0"/>
          <w:numId w:val="2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b/>
          <w:bCs/>
          <w:lang w:val="es-CO"/>
        </w:rPr>
        <w:t>Visibilidad del Estado del Sistema</w:t>
      </w:r>
    </w:p>
    <w:p w14:paraId="6076D66E" w14:textId="77777777" w:rsidR="0089552C" w:rsidRPr="001B1C7A" w:rsidRDefault="008A4E5D" w:rsidP="008A4E5D">
      <w:pPr>
        <w:numPr>
          <w:ilvl w:val="1"/>
          <w:numId w:val="2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>El sistema proporciona retroalimentación inmediata sobre el estado de las operaciones logísticas.</w:t>
      </w:r>
    </w:p>
    <w:p w14:paraId="2E95195B" w14:textId="644905F8" w:rsidR="008A4E5D" w:rsidRPr="001B1C7A" w:rsidRDefault="008A4E5D" w:rsidP="008A4E5D">
      <w:pPr>
        <w:numPr>
          <w:ilvl w:val="1"/>
          <w:numId w:val="2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>Durante la actualización de un despacho o la carga de datos masiva de paquetes, se muestran barras de progreso e indicadores visuales de carga.</w:t>
      </w:r>
    </w:p>
    <w:p w14:paraId="05CD6054" w14:textId="77777777" w:rsidR="0089552C" w:rsidRPr="001B1C7A" w:rsidRDefault="008A4E5D" w:rsidP="008A4E5D">
      <w:pPr>
        <w:numPr>
          <w:ilvl w:val="0"/>
          <w:numId w:val="2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b/>
          <w:bCs/>
          <w:lang w:val="es-CO"/>
        </w:rPr>
        <w:t>Relación entre el Sistema y el Mundo Real</w:t>
      </w:r>
    </w:p>
    <w:p w14:paraId="28FA8A68" w14:textId="75277556" w:rsidR="008A4E5D" w:rsidRPr="001B1C7A" w:rsidRDefault="008A4E5D" w:rsidP="0089552C">
      <w:pPr>
        <w:numPr>
          <w:ilvl w:val="1"/>
          <w:numId w:val="2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>Se utiliza terminología estándar del sector logístico ("Guía de Envío", "Orden de Despacho", "Punto de Acopio", "Estado en Tránsito") en lugar de términos técnicos de bases de datos.</w:t>
      </w:r>
    </w:p>
    <w:p w14:paraId="563A06AC" w14:textId="77777777" w:rsidR="0089552C" w:rsidRPr="001B1C7A" w:rsidRDefault="008A4E5D" w:rsidP="008A4E5D">
      <w:pPr>
        <w:numPr>
          <w:ilvl w:val="0"/>
          <w:numId w:val="2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b/>
          <w:bCs/>
          <w:lang w:val="es-CO"/>
        </w:rPr>
        <w:t>Control y Libertad del Usuario</w:t>
      </w:r>
    </w:p>
    <w:p w14:paraId="2E9C8329" w14:textId="012DD466" w:rsidR="008A4E5D" w:rsidRPr="001B1C7A" w:rsidRDefault="008A4E5D" w:rsidP="0089552C">
      <w:pPr>
        <w:numPr>
          <w:ilvl w:val="1"/>
          <w:numId w:val="2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>Los formularios de registro e ingreso de mercancía incluyen opciones explícitas de cancelación, retoma de pasos anteriores y mecanismos de confirmación antes de la eliminación de registros.</w:t>
      </w:r>
    </w:p>
    <w:p w14:paraId="35FAFB19" w14:textId="77777777" w:rsidR="0089552C" w:rsidRPr="001B1C7A" w:rsidRDefault="008A4E5D" w:rsidP="008A4E5D">
      <w:pPr>
        <w:numPr>
          <w:ilvl w:val="0"/>
          <w:numId w:val="2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b/>
          <w:bCs/>
          <w:lang w:val="es-CO"/>
        </w:rPr>
        <w:t>Consistencia y Estándares</w:t>
      </w:r>
    </w:p>
    <w:p w14:paraId="11DAD37E" w14:textId="77777777" w:rsidR="002A1BAA" w:rsidRPr="001B1C7A" w:rsidRDefault="008A4E5D" w:rsidP="0089552C">
      <w:pPr>
        <w:numPr>
          <w:ilvl w:val="1"/>
          <w:numId w:val="2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>Mantenimiento de patrones visuales uniformes en toda la plataforma.</w:t>
      </w:r>
    </w:p>
    <w:p w14:paraId="45608B65" w14:textId="4FD0A1C5" w:rsidR="008A4E5D" w:rsidRPr="001B1C7A" w:rsidRDefault="008A4E5D" w:rsidP="0089552C">
      <w:pPr>
        <w:numPr>
          <w:ilvl w:val="1"/>
          <w:numId w:val="2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>Los botones primarios de acción (ej. "Guardar Envío") utilizan de forma consistente el color Azul Primario (#007BFF) y se posicionan a la derecha de los formularios.</w:t>
      </w:r>
    </w:p>
    <w:p w14:paraId="4E2B7B85" w14:textId="77777777" w:rsidR="002A1BAA" w:rsidRPr="001B1C7A" w:rsidRDefault="008A4E5D" w:rsidP="008A4E5D">
      <w:pPr>
        <w:numPr>
          <w:ilvl w:val="0"/>
          <w:numId w:val="2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b/>
          <w:bCs/>
          <w:lang w:val="es-CO"/>
        </w:rPr>
        <w:t>Prevención de Errores:</w:t>
      </w:r>
      <w:r w:rsidRPr="001B1C7A">
        <w:rPr>
          <w:rFonts w:ascii="Times New Roman" w:hAnsi="Times New Roman" w:cs="Times New Roman"/>
          <w:lang w:val="es-CO"/>
        </w:rPr>
        <w:t xml:space="preserve"> </w:t>
      </w:r>
    </w:p>
    <w:p w14:paraId="23D070D1" w14:textId="5D923C98" w:rsidR="008A4E5D" w:rsidRPr="001B1C7A" w:rsidRDefault="008A4E5D" w:rsidP="002A1BAA">
      <w:pPr>
        <w:numPr>
          <w:ilvl w:val="1"/>
          <w:numId w:val="2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>Implementación de selectores de fecha estandarizados, listas desplegables para estados de paquetes y validaciones en tiempo real para evitar la entrada de formatos incorrectos en códigos de seguimiento o documentos de identidad.</w:t>
      </w:r>
    </w:p>
    <w:p w14:paraId="11B8158D" w14:textId="77777777" w:rsidR="002A1BAA" w:rsidRPr="001B1C7A" w:rsidRDefault="002A1BAA" w:rsidP="002A1BAA">
      <w:pPr>
        <w:rPr>
          <w:rFonts w:ascii="Times New Roman" w:hAnsi="Times New Roman" w:cs="Times New Roman"/>
          <w:lang w:val="es-CO"/>
        </w:rPr>
      </w:pPr>
    </w:p>
    <w:p w14:paraId="7B517EE6" w14:textId="77777777" w:rsidR="002A1BAA" w:rsidRPr="001B1C7A" w:rsidRDefault="002A1BAA" w:rsidP="002A1BAA">
      <w:pPr>
        <w:rPr>
          <w:rFonts w:ascii="Times New Roman" w:hAnsi="Times New Roman" w:cs="Times New Roman"/>
          <w:lang w:val="es-CO"/>
        </w:rPr>
      </w:pPr>
    </w:p>
    <w:p w14:paraId="04B55D01" w14:textId="77777777" w:rsidR="002A1BAA" w:rsidRPr="001B1C7A" w:rsidRDefault="002A1BAA" w:rsidP="002A1BAA">
      <w:pPr>
        <w:rPr>
          <w:rFonts w:ascii="Times New Roman" w:hAnsi="Times New Roman" w:cs="Times New Roman"/>
          <w:lang w:val="es-CO"/>
        </w:rPr>
      </w:pPr>
    </w:p>
    <w:p w14:paraId="29397080" w14:textId="77777777" w:rsidR="00953E1A" w:rsidRPr="001B1C7A" w:rsidRDefault="00953E1A" w:rsidP="002A1BAA">
      <w:pPr>
        <w:rPr>
          <w:rFonts w:ascii="Times New Roman" w:hAnsi="Times New Roman" w:cs="Times New Roman"/>
          <w:lang w:val="es-CO"/>
        </w:rPr>
      </w:pPr>
    </w:p>
    <w:p w14:paraId="0E84D493" w14:textId="77777777" w:rsidR="008A4E5D" w:rsidRPr="001B1C7A" w:rsidRDefault="008A4E5D" w:rsidP="002A1BAA">
      <w:pPr>
        <w:pStyle w:val="Heading3"/>
        <w:rPr>
          <w:rFonts w:ascii="Times New Roman" w:hAnsi="Times New Roman" w:cs="Times New Roman"/>
          <w:b/>
          <w:bCs/>
          <w:color w:val="auto"/>
          <w:lang w:val="es-CO"/>
        </w:rPr>
      </w:pPr>
      <w:r w:rsidRPr="001B1C7A">
        <w:rPr>
          <w:rFonts w:ascii="Times New Roman" w:hAnsi="Times New Roman" w:cs="Times New Roman"/>
          <w:b/>
          <w:bCs/>
          <w:color w:val="auto"/>
          <w:lang w:val="es-CO"/>
        </w:rPr>
        <w:t>B. Cumplimiento de Pautas de Accesibilidad Web (WCAG 2.1 - Nivel AA)</w:t>
      </w:r>
    </w:p>
    <w:p w14:paraId="05E9AF71" w14:textId="77777777" w:rsidR="002A1BAA" w:rsidRPr="001B1C7A" w:rsidRDefault="008A4E5D" w:rsidP="008A4E5D">
      <w:pPr>
        <w:numPr>
          <w:ilvl w:val="0"/>
          <w:numId w:val="3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b/>
          <w:bCs/>
          <w:lang w:val="es-CO"/>
        </w:rPr>
        <w:t>Perceptible</w:t>
      </w:r>
    </w:p>
    <w:p w14:paraId="0FF0AC21" w14:textId="77777777" w:rsidR="00B373AB" w:rsidRPr="001B1C7A" w:rsidRDefault="008A4E5D" w:rsidP="002A1BAA">
      <w:pPr>
        <w:numPr>
          <w:ilvl w:val="1"/>
          <w:numId w:val="3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>Contraste tipográfico superior a la relación 4.5:1 entre el texto y el fondo (Gris Oscuro #343A40 sobre Gris Claro #F8F9FA).</w:t>
      </w:r>
    </w:p>
    <w:p w14:paraId="18DBCC4B" w14:textId="49CE71CD" w:rsidR="008A4E5D" w:rsidRPr="001B1C7A" w:rsidRDefault="008A4E5D" w:rsidP="002A1BAA">
      <w:pPr>
        <w:numPr>
          <w:ilvl w:val="1"/>
          <w:numId w:val="3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>Uso de texto alternativo (</w:t>
      </w:r>
      <w:proofErr w:type="spellStart"/>
      <w:r w:rsidRPr="001B1C7A">
        <w:rPr>
          <w:rFonts w:ascii="Times New Roman" w:hAnsi="Times New Roman" w:cs="Times New Roman"/>
          <w:lang w:val="es-CO"/>
        </w:rPr>
        <w:t>alt</w:t>
      </w:r>
      <w:proofErr w:type="spellEnd"/>
      <w:r w:rsidRPr="001B1C7A">
        <w:rPr>
          <w:rFonts w:ascii="Times New Roman" w:hAnsi="Times New Roman" w:cs="Times New Roman"/>
          <w:lang w:val="es-CO"/>
        </w:rPr>
        <w:t xml:space="preserve"> </w:t>
      </w:r>
      <w:proofErr w:type="spellStart"/>
      <w:r w:rsidRPr="001B1C7A">
        <w:rPr>
          <w:rFonts w:ascii="Times New Roman" w:hAnsi="Times New Roman" w:cs="Times New Roman"/>
          <w:lang w:val="es-CO"/>
        </w:rPr>
        <w:t>text</w:t>
      </w:r>
      <w:proofErr w:type="spellEnd"/>
      <w:r w:rsidRPr="001B1C7A">
        <w:rPr>
          <w:rFonts w:ascii="Times New Roman" w:hAnsi="Times New Roman" w:cs="Times New Roman"/>
          <w:lang w:val="es-CO"/>
        </w:rPr>
        <w:t>) en todos los elementos gráficos descriptivos.</w:t>
      </w:r>
    </w:p>
    <w:p w14:paraId="65406AD5" w14:textId="77777777" w:rsidR="00B373AB" w:rsidRPr="001B1C7A" w:rsidRDefault="008A4E5D" w:rsidP="008A4E5D">
      <w:pPr>
        <w:numPr>
          <w:ilvl w:val="0"/>
          <w:numId w:val="3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b/>
          <w:bCs/>
          <w:lang w:val="es-CO"/>
        </w:rPr>
        <w:t>Operable</w:t>
      </w:r>
    </w:p>
    <w:p w14:paraId="772FF18B" w14:textId="77777777" w:rsidR="00B373AB" w:rsidRPr="001B1C7A" w:rsidRDefault="008A4E5D" w:rsidP="00B373AB">
      <w:pPr>
        <w:numPr>
          <w:ilvl w:val="1"/>
          <w:numId w:val="3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>Navegación 100% funcional mediante teclado (tecla Tab para enfoque ordenado y Enter para ejecución).</w:t>
      </w:r>
    </w:p>
    <w:p w14:paraId="43391843" w14:textId="48CCE311" w:rsidR="008A4E5D" w:rsidRPr="001B1C7A" w:rsidRDefault="008A4E5D" w:rsidP="00B373AB">
      <w:pPr>
        <w:numPr>
          <w:ilvl w:val="1"/>
          <w:numId w:val="3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>Estructura semántica HTML5 adecuada (&lt;</w:t>
      </w:r>
      <w:proofErr w:type="spellStart"/>
      <w:r w:rsidRPr="001B1C7A">
        <w:rPr>
          <w:rFonts w:ascii="Times New Roman" w:hAnsi="Times New Roman" w:cs="Times New Roman"/>
          <w:lang w:val="es-CO"/>
        </w:rPr>
        <w:t>nav</w:t>
      </w:r>
      <w:proofErr w:type="spellEnd"/>
      <w:r w:rsidRPr="001B1C7A">
        <w:rPr>
          <w:rFonts w:ascii="Times New Roman" w:hAnsi="Times New Roman" w:cs="Times New Roman"/>
          <w:lang w:val="es-CO"/>
        </w:rPr>
        <w:t>&gt;, &lt;</w:t>
      </w:r>
      <w:proofErr w:type="spellStart"/>
      <w:r w:rsidRPr="001B1C7A">
        <w:rPr>
          <w:rFonts w:ascii="Times New Roman" w:hAnsi="Times New Roman" w:cs="Times New Roman"/>
          <w:lang w:val="es-CO"/>
        </w:rPr>
        <w:t>header</w:t>
      </w:r>
      <w:proofErr w:type="spellEnd"/>
      <w:r w:rsidRPr="001B1C7A">
        <w:rPr>
          <w:rFonts w:ascii="Times New Roman" w:hAnsi="Times New Roman" w:cs="Times New Roman"/>
          <w:lang w:val="es-CO"/>
        </w:rPr>
        <w:t>&gt;, &lt;</w:t>
      </w:r>
      <w:proofErr w:type="spellStart"/>
      <w:r w:rsidRPr="001B1C7A">
        <w:rPr>
          <w:rFonts w:ascii="Times New Roman" w:hAnsi="Times New Roman" w:cs="Times New Roman"/>
          <w:lang w:val="es-CO"/>
        </w:rPr>
        <w:t>main</w:t>
      </w:r>
      <w:proofErr w:type="spellEnd"/>
      <w:r w:rsidRPr="001B1C7A">
        <w:rPr>
          <w:rFonts w:ascii="Times New Roman" w:hAnsi="Times New Roman" w:cs="Times New Roman"/>
          <w:lang w:val="es-CO"/>
        </w:rPr>
        <w:t>&gt;, &lt;</w:t>
      </w:r>
      <w:proofErr w:type="spellStart"/>
      <w:r w:rsidRPr="001B1C7A">
        <w:rPr>
          <w:rFonts w:ascii="Times New Roman" w:hAnsi="Times New Roman" w:cs="Times New Roman"/>
          <w:lang w:val="es-CO"/>
        </w:rPr>
        <w:t>footer</w:t>
      </w:r>
      <w:proofErr w:type="spellEnd"/>
      <w:r w:rsidRPr="001B1C7A">
        <w:rPr>
          <w:rFonts w:ascii="Times New Roman" w:hAnsi="Times New Roman" w:cs="Times New Roman"/>
          <w:lang w:val="es-CO"/>
        </w:rPr>
        <w:t>&gt;).</w:t>
      </w:r>
    </w:p>
    <w:p w14:paraId="6F94AF54" w14:textId="77777777" w:rsidR="00B373AB" w:rsidRPr="001B1C7A" w:rsidRDefault="008A4E5D" w:rsidP="008A4E5D">
      <w:pPr>
        <w:numPr>
          <w:ilvl w:val="0"/>
          <w:numId w:val="3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b/>
          <w:bCs/>
          <w:lang w:val="es-CO"/>
        </w:rPr>
        <w:t>Comprensible</w:t>
      </w:r>
    </w:p>
    <w:p w14:paraId="006492F8" w14:textId="0F168FBB" w:rsidR="008A4E5D" w:rsidRPr="001B1C7A" w:rsidRDefault="008A4E5D" w:rsidP="00B373AB">
      <w:pPr>
        <w:numPr>
          <w:ilvl w:val="1"/>
          <w:numId w:val="3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>Mensajes de error claros que indican el campo afectado y sugieren la acción correctiva correspondiente.</w:t>
      </w:r>
    </w:p>
    <w:p w14:paraId="08064CEE" w14:textId="77777777" w:rsidR="001E6875" w:rsidRPr="001B1C7A" w:rsidRDefault="008A4E5D" w:rsidP="008A4E5D">
      <w:pPr>
        <w:numPr>
          <w:ilvl w:val="0"/>
          <w:numId w:val="3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b/>
          <w:bCs/>
          <w:lang w:val="es-CO"/>
        </w:rPr>
        <w:t>Robusto</w:t>
      </w:r>
    </w:p>
    <w:p w14:paraId="2D66D24B" w14:textId="5928A9C8" w:rsidR="008A4E5D" w:rsidRPr="001B1C7A" w:rsidRDefault="008A4E5D" w:rsidP="001E6875">
      <w:pPr>
        <w:numPr>
          <w:ilvl w:val="1"/>
          <w:numId w:val="3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>Código estructurado bajo componentes semánticos compatibles con lectores de pantalla (</w:t>
      </w:r>
      <w:proofErr w:type="spellStart"/>
      <w:r w:rsidRPr="001B1C7A">
        <w:rPr>
          <w:rFonts w:ascii="Times New Roman" w:hAnsi="Times New Roman" w:cs="Times New Roman"/>
          <w:lang w:val="es-CO"/>
        </w:rPr>
        <w:t>VoiceOver</w:t>
      </w:r>
      <w:proofErr w:type="spellEnd"/>
      <w:r w:rsidRPr="001B1C7A">
        <w:rPr>
          <w:rFonts w:ascii="Times New Roman" w:hAnsi="Times New Roman" w:cs="Times New Roman"/>
          <w:lang w:val="es-CO"/>
        </w:rPr>
        <w:t xml:space="preserve">, </w:t>
      </w:r>
      <w:proofErr w:type="spellStart"/>
      <w:r w:rsidRPr="001B1C7A">
        <w:rPr>
          <w:rFonts w:ascii="Times New Roman" w:hAnsi="Times New Roman" w:cs="Times New Roman"/>
          <w:lang w:val="es-CO"/>
        </w:rPr>
        <w:t>TalkBack</w:t>
      </w:r>
      <w:proofErr w:type="spellEnd"/>
      <w:r w:rsidRPr="001B1C7A">
        <w:rPr>
          <w:rFonts w:ascii="Times New Roman" w:hAnsi="Times New Roman" w:cs="Times New Roman"/>
          <w:lang w:val="es-CO"/>
        </w:rPr>
        <w:t>, NVDA).</w:t>
      </w:r>
    </w:p>
    <w:p w14:paraId="63A09356" w14:textId="77777777" w:rsidR="008A4E5D" w:rsidRPr="001B1C7A" w:rsidRDefault="008A4E5D" w:rsidP="008A4E5D">
      <w:pPr>
        <w:rPr>
          <w:rFonts w:ascii="Times New Roman" w:hAnsi="Times New Roman" w:cs="Times New Roman"/>
          <w:lang w:val="es-CO"/>
        </w:rPr>
      </w:pPr>
    </w:p>
    <w:p w14:paraId="5CCA3B71" w14:textId="77777777" w:rsidR="00884661" w:rsidRPr="001B1C7A" w:rsidRDefault="00884661" w:rsidP="00884661">
      <w:pPr>
        <w:rPr>
          <w:rFonts w:ascii="Times New Roman" w:hAnsi="Times New Roman" w:cs="Times New Roman"/>
        </w:rPr>
      </w:pPr>
    </w:p>
    <w:p w14:paraId="4F1A2F51" w14:textId="77777777" w:rsidR="001E6875" w:rsidRPr="001B1C7A" w:rsidRDefault="001E6875" w:rsidP="00884661">
      <w:pPr>
        <w:rPr>
          <w:rFonts w:ascii="Times New Roman" w:hAnsi="Times New Roman" w:cs="Times New Roman"/>
        </w:rPr>
      </w:pPr>
    </w:p>
    <w:p w14:paraId="2CCF31C9" w14:textId="77777777" w:rsidR="001E6875" w:rsidRPr="001B1C7A" w:rsidRDefault="001E6875" w:rsidP="00884661">
      <w:pPr>
        <w:rPr>
          <w:rFonts w:ascii="Times New Roman" w:hAnsi="Times New Roman" w:cs="Times New Roman"/>
        </w:rPr>
      </w:pPr>
    </w:p>
    <w:p w14:paraId="0EFBA007" w14:textId="77777777" w:rsidR="001E6875" w:rsidRPr="001B1C7A" w:rsidRDefault="001E6875" w:rsidP="00884661">
      <w:pPr>
        <w:rPr>
          <w:rFonts w:ascii="Times New Roman" w:hAnsi="Times New Roman" w:cs="Times New Roman"/>
        </w:rPr>
      </w:pPr>
    </w:p>
    <w:p w14:paraId="651CD061" w14:textId="77777777" w:rsidR="001E6875" w:rsidRPr="001B1C7A" w:rsidRDefault="001E6875" w:rsidP="00884661">
      <w:pPr>
        <w:rPr>
          <w:rFonts w:ascii="Times New Roman" w:hAnsi="Times New Roman" w:cs="Times New Roman"/>
        </w:rPr>
      </w:pPr>
    </w:p>
    <w:p w14:paraId="60B2B79B" w14:textId="77777777" w:rsidR="001E6875" w:rsidRPr="001B1C7A" w:rsidRDefault="001E6875" w:rsidP="00884661">
      <w:pPr>
        <w:rPr>
          <w:rFonts w:ascii="Times New Roman" w:hAnsi="Times New Roman" w:cs="Times New Roman"/>
        </w:rPr>
      </w:pPr>
    </w:p>
    <w:p w14:paraId="3955EDAF" w14:textId="77777777" w:rsidR="001E6875" w:rsidRPr="001B1C7A" w:rsidRDefault="001E6875" w:rsidP="00884661">
      <w:pPr>
        <w:rPr>
          <w:rFonts w:ascii="Times New Roman" w:hAnsi="Times New Roman" w:cs="Times New Roman"/>
        </w:rPr>
      </w:pPr>
    </w:p>
    <w:p w14:paraId="0ABF0522" w14:textId="77777777" w:rsidR="001E6875" w:rsidRPr="001B1C7A" w:rsidRDefault="001E6875" w:rsidP="00884661">
      <w:pPr>
        <w:rPr>
          <w:rFonts w:ascii="Times New Roman" w:hAnsi="Times New Roman" w:cs="Times New Roman"/>
        </w:rPr>
      </w:pPr>
    </w:p>
    <w:p w14:paraId="48B028D2" w14:textId="77777777" w:rsidR="001E6875" w:rsidRPr="001B1C7A" w:rsidRDefault="001E6875" w:rsidP="00884661">
      <w:pPr>
        <w:rPr>
          <w:rFonts w:ascii="Times New Roman" w:hAnsi="Times New Roman" w:cs="Times New Roman"/>
        </w:rPr>
      </w:pPr>
    </w:p>
    <w:p w14:paraId="0914944C" w14:textId="77777777" w:rsidR="001E6875" w:rsidRPr="001B1C7A" w:rsidRDefault="001E6875" w:rsidP="00884661">
      <w:pPr>
        <w:rPr>
          <w:rFonts w:ascii="Times New Roman" w:hAnsi="Times New Roman" w:cs="Times New Roman"/>
        </w:rPr>
      </w:pPr>
    </w:p>
    <w:p w14:paraId="373A0742" w14:textId="77777777" w:rsidR="001E6875" w:rsidRPr="001B1C7A" w:rsidRDefault="001E6875" w:rsidP="00884661">
      <w:pPr>
        <w:rPr>
          <w:rFonts w:ascii="Times New Roman" w:hAnsi="Times New Roman" w:cs="Times New Roman"/>
        </w:rPr>
      </w:pPr>
    </w:p>
    <w:p w14:paraId="3140C595" w14:textId="77777777" w:rsidR="001E6875" w:rsidRPr="001B1C7A" w:rsidRDefault="001E6875" w:rsidP="00884661">
      <w:pPr>
        <w:rPr>
          <w:rFonts w:ascii="Times New Roman" w:hAnsi="Times New Roman" w:cs="Times New Roman"/>
        </w:rPr>
      </w:pPr>
    </w:p>
    <w:p w14:paraId="08EFDEBC" w14:textId="77777777" w:rsidR="00953E1A" w:rsidRPr="001B1C7A" w:rsidRDefault="00953E1A" w:rsidP="00884661">
      <w:pPr>
        <w:rPr>
          <w:rFonts w:ascii="Times New Roman" w:hAnsi="Times New Roman" w:cs="Times New Roman"/>
        </w:rPr>
      </w:pPr>
    </w:p>
    <w:p w14:paraId="47D1892B" w14:textId="77777777" w:rsidR="00953E1A" w:rsidRPr="001B1C7A" w:rsidRDefault="00953E1A" w:rsidP="00884661">
      <w:pPr>
        <w:rPr>
          <w:rFonts w:ascii="Times New Roman" w:hAnsi="Times New Roman" w:cs="Times New Roman"/>
        </w:rPr>
      </w:pPr>
    </w:p>
    <w:p w14:paraId="76347B0F" w14:textId="77777777" w:rsidR="00A054B6" w:rsidRPr="001B1C7A" w:rsidRDefault="00A054B6" w:rsidP="00A054B6">
      <w:pPr>
        <w:pStyle w:val="Heading2"/>
        <w:jc w:val="center"/>
        <w:rPr>
          <w:rFonts w:ascii="Times New Roman" w:hAnsi="Times New Roman" w:cs="Times New Roman"/>
          <w:b/>
          <w:bCs/>
          <w:color w:val="auto"/>
          <w:lang w:val="es-CO"/>
        </w:rPr>
      </w:pPr>
      <w:r w:rsidRPr="001B1C7A">
        <w:rPr>
          <w:rFonts w:ascii="Times New Roman" w:hAnsi="Times New Roman" w:cs="Times New Roman"/>
          <w:b/>
          <w:bCs/>
          <w:color w:val="auto"/>
          <w:lang w:val="es-CO"/>
        </w:rPr>
        <w:t>2. ARCHITECTURA DE PLANTILLA MÁSTER (LAYOUT STRUCTURE)</w:t>
      </w:r>
    </w:p>
    <w:p w14:paraId="203F9857" w14:textId="77777777" w:rsidR="00A054B6" w:rsidRPr="001B1C7A" w:rsidRDefault="00A054B6" w:rsidP="00A054B6">
      <w:pPr>
        <w:rPr>
          <w:rFonts w:ascii="Times New Roman" w:hAnsi="Times New Roman" w:cs="Times New Roman"/>
          <w:b/>
          <w:bCs/>
          <w:lang w:val="es-CO"/>
        </w:rPr>
      </w:pPr>
    </w:p>
    <w:p w14:paraId="5661DEFE" w14:textId="77777777" w:rsidR="00A054B6" w:rsidRPr="001B1C7A" w:rsidRDefault="00A054B6" w:rsidP="00A054B6">
      <w:p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 xml:space="preserve">Para mantener la coherencia visual en la versión Web (Desktop), </w:t>
      </w:r>
      <w:r w:rsidRPr="001B1C7A">
        <w:rPr>
          <w:rFonts w:ascii="Times New Roman" w:hAnsi="Times New Roman" w:cs="Times New Roman"/>
          <w:i/>
          <w:iCs/>
          <w:lang w:val="es-CO"/>
        </w:rPr>
        <w:t>Eien-System V1.2</w:t>
      </w:r>
      <w:r w:rsidRPr="001B1C7A">
        <w:rPr>
          <w:rFonts w:ascii="Times New Roman" w:hAnsi="Times New Roman" w:cs="Times New Roman"/>
          <w:lang w:val="es-CO"/>
        </w:rPr>
        <w:t xml:space="preserve"> utiliza un esquema de plantilla dividida en tres zonas funcionales: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1761"/>
        <w:gridCol w:w="5079"/>
      </w:tblGrid>
      <w:tr w:rsidR="00A054B6" w:rsidRPr="001B1C7A" w14:paraId="7AF6225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48986" w14:textId="77777777" w:rsidR="00A054B6" w:rsidRPr="001B1C7A" w:rsidRDefault="00A054B6" w:rsidP="00A054B6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b/>
                <w:bCs/>
                <w:lang w:val="es-CO"/>
              </w:rPr>
              <w:t>Zona de la Plantilla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C8597" w14:textId="77777777" w:rsidR="00A054B6" w:rsidRPr="001B1C7A" w:rsidRDefault="00A054B6" w:rsidP="00A054B6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b/>
                <w:bCs/>
                <w:lang w:val="es-CO"/>
              </w:rPr>
              <w:t>Ubicación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DB644" w14:textId="77777777" w:rsidR="00A054B6" w:rsidRPr="001B1C7A" w:rsidRDefault="00A054B6" w:rsidP="00A054B6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b/>
                <w:bCs/>
                <w:lang w:val="es-CO"/>
              </w:rPr>
              <w:t>Contenido y Funcionalidad</w:t>
            </w:r>
          </w:p>
        </w:tc>
      </w:tr>
      <w:tr w:rsidR="00A054B6" w:rsidRPr="001B1C7A" w14:paraId="349BEB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F98E7" w14:textId="77777777" w:rsidR="00A054B6" w:rsidRPr="001B1C7A" w:rsidRDefault="00A054B6" w:rsidP="00A054B6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b/>
                <w:bCs/>
                <w:lang w:val="es-CO"/>
              </w:rPr>
              <w:t>Encabezado (Header)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9AC29" w14:textId="77777777" w:rsidR="00A054B6" w:rsidRPr="001B1C7A" w:rsidRDefault="00A054B6" w:rsidP="00A054B6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Superior Franja Fija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E7D5B" w14:textId="77777777" w:rsidR="00A054B6" w:rsidRPr="001B1C7A" w:rsidRDefault="00A054B6" w:rsidP="00A054B6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Identificador del sistema (</w:t>
            </w:r>
            <w:r w:rsidRPr="001B1C7A">
              <w:rPr>
                <w:rFonts w:ascii="Times New Roman" w:hAnsi="Times New Roman" w:cs="Times New Roman"/>
                <w:i/>
                <w:iCs/>
                <w:lang w:val="es-CO"/>
              </w:rPr>
              <w:t>Eien-System V1.2</w:t>
            </w:r>
            <w:r w:rsidRPr="001B1C7A">
              <w:rPr>
                <w:rFonts w:ascii="Times New Roman" w:hAnsi="Times New Roman" w:cs="Times New Roman"/>
                <w:lang w:val="es-CO"/>
              </w:rPr>
              <w:t>), barra de búsqueda rápida por número de guía, panel de notificaciones y menú de perfil de usuario.</w:t>
            </w:r>
          </w:p>
        </w:tc>
      </w:tr>
      <w:tr w:rsidR="00A054B6" w:rsidRPr="001B1C7A" w14:paraId="7758CA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430A8" w14:textId="77777777" w:rsidR="00A054B6" w:rsidRPr="001B1C7A" w:rsidRDefault="00A054B6" w:rsidP="00A054B6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b/>
                <w:bCs/>
                <w:lang w:val="es-CO"/>
              </w:rPr>
              <w:t>Menú Lateral (</w:t>
            </w:r>
            <w:proofErr w:type="spellStart"/>
            <w:r w:rsidRPr="001B1C7A">
              <w:rPr>
                <w:rFonts w:ascii="Times New Roman" w:hAnsi="Times New Roman" w:cs="Times New Roman"/>
                <w:b/>
                <w:bCs/>
                <w:lang w:val="es-CO"/>
              </w:rPr>
              <w:t>Sidebar</w:t>
            </w:r>
            <w:proofErr w:type="spellEnd"/>
            <w:r w:rsidRPr="001B1C7A">
              <w:rPr>
                <w:rFonts w:ascii="Times New Roman" w:hAnsi="Times New Roman" w:cs="Times New Roman"/>
                <w:b/>
                <w:bCs/>
                <w:lang w:val="es-CO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B785F" w14:textId="77777777" w:rsidR="00A054B6" w:rsidRPr="001B1C7A" w:rsidRDefault="00A054B6" w:rsidP="00A054B6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Columna Izquierda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59818" w14:textId="77777777" w:rsidR="00A054B6" w:rsidRPr="001B1C7A" w:rsidRDefault="00A054B6" w:rsidP="00A054B6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Navegación principal accesible según el rol del usuario (</w:t>
            </w:r>
            <w:proofErr w:type="spellStart"/>
            <w:r w:rsidRPr="001B1C7A">
              <w:rPr>
                <w:rFonts w:ascii="Times New Roman" w:hAnsi="Times New Roman" w:cs="Times New Roman"/>
                <w:lang w:val="es-CO"/>
              </w:rPr>
              <w:t>Dashboard</w:t>
            </w:r>
            <w:proofErr w:type="spellEnd"/>
            <w:r w:rsidRPr="001B1C7A">
              <w:rPr>
                <w:rFonts w:ascii="Times New Roman" w:hAnsi="Times New Roman" w:cs="Times New Roman"/>
                <w:lang w:val="es-CO"/>
              </w:rPr>
              <w:t>, Gestión de Envíos, Bodega, Rutas, Clientes, Reportes).</w:t>
            </w:r>
          </w:p>
        </w:tc>
      </w:tr>
      <w:tr w:rsidR="00A054B6" w:rsidRPr="001B1C7A" w14:paraId="5FE0D7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80A03" w14:textId="77777777" w:rsidR="00A054B6" w:rsidRPr="001B1C7A" w:rsidRDefault="00A054B6" w:rsidP="00A054B6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b/>
                <w:bCs/>
                <w:lang w:val="es-CO"/>
              </w:rPr>
              <w:t>Área Principal (Main Content)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4E723" w14:textId="77777777" w:rsidR="00A054B6" w:rsidRPr="001B1C7A" w:rsidRDefault="00A054B6" w:rsidP="00A054B6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Zona Central Dinámica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3FF95" w14:textId="77777777" w:rsidR="00A054B6" w:rsidRPr="001B1C7A" w:rsidRDefault="00A054B6" w:rsidP="00A054B6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Espacio de trabajo dinámico donde se despliegan los formularios, tablas de datos, mapas de seguimiento e informes del sistema.</w:t>
            </w:r>
          </w:p>
        </w:tc>
      </w:tr>
      <w:tr w:rsidR="00A054B6" w:rsidRPr="001B1C7A" w14:paraId="5577AD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94129" w14:textId="77777777" w:rsidR="00A054B6" w:rsidRPr="001B1C7A" w:rsidRDefault="00A054B6" w:rsidP="00A054B6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b/>
                <w:bCs/>
                <w:lang w:val="es-CO"/>
              </w:rPr>
              <w:t>Pie de Página (Footer)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5A2A1" w14:textId="77777777" w:rsidR="00A054B6" w:rsidRPr="001B1C7A" w:rsidRDefault="00A054B6" w:rsidP="00A054B6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Inferior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CC112" w14:textId="77777777" w:rsidR="00A054B6" w:rsidRPr="001B1C7A" w:rsidRDefault="00A054B6" w:rsidP="00A054B6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Datos de versión del sistema, enlaces a soporte técnico, políticas de privacidad y estado de conexión con PostgreSQL.</w:t>
            </w:r>
          </w:p>
        </w:tc>
      </w:tr>
    </w:tbl>
    <w:p w14:paraId="3577E6F6" w14:textId="77777777" w:rsidR="001E6875" w:rsidRPr="001B1C7A" w:rsidRDefault="001E6875" w:rsidP="00884661">
      <w:pPr>
        <w:rPr>
          <w:rFonts w:ascii="Times New Roman" w:hAnsi="Times New Roman" w:cs="Times New Roman"/>
        </w:rPr>
      </w:pPr>
    </w:p>
    <w:p w14:paraId="02D4C3BA" w14:textId="77777777" w:rsidR="00A054B6" w:rsidRPr="001B1C7A" w:rsidRDefault="00A054B6" w:rsidP="00884661">
      <w:pPr>
        <w:rPr>
          <w:rFonts w:ascii="Times New Roman" w:hAnsi="Times New Roman" w:cs="Times New Roman"/>
        </w:rPr>
      </w:pPr>
    </w:p>
    <w:p w14:paraId="45916357" w14:textId="77777777" w:rsidR="00A054B6" w:rsidRPr="001B1C7A" w:rsidRDefault="00A054B6" w:rsidP="00884661">
      <w:pPr>
        <w:rPr>
          <w:rFonts w:ascii="Times New Roman" w:hAnsi="Times New Roman" w:cs="Times New Roman"/>
        </w:rPr>
      </w:pPr>
    </w:p>
    <w:p w14:paraId="1CF69EC7" w14:textId="77777777" w:rsidR="00A054B6" w:rsidRPr="001B1C7A" w:rsidRDefault="00A054B6" w:rsidP="00884661">
      <w:pPr>
        <w:rPr>
          <w:rFonts w:ascii="Times New Roman" w:hAnsi="Times New Roman" w:cs="Times New Roman"/>
        </w:rPr>
      </w:pPr>
    </w:p>
    <w:p w14:paraId="7FC486A5" w14:textId="77777777" w:rsidR="00A054B6" w:rsidRPr="001B1C7A" w:rsidRDefault="00A054B6" w:rsidP="00884661">
      <w:pPr>
        <w:rPr>
          <w:rFonts w:ascii="Times New Roman" w:hAnsi="Times New Roman" w:cs="Times New Roman"/>
        </w:rPr>
      </w:pPr>
    </w:p>
    <w:p w14:paraId="707F0923" w14:textId="77777777" w:rsidR="00A054B6" w:rsidRPr="001B1C7A" w:rsidRDefault="00A054B6" w:rsidP="00884661">
      <w:pPr>
        <w:rPr>
          <w:rFonts w:ascii="Times New Roman" w:hAnsi="Times New Roman" w:cs="Times New Roman"/>
        </w:rPr>
      </w:pPr>
    </w:p>
    <w:p w14:paraId="7A987DD7" w14:textId="77777777" w:rsidR="00A054B6" w:rsidRPr="001B1C7A" w:rsidRDefault="00A054B6" w:rsidP="00884661">
      <w:pPr>
        <w:rPr>
          <w:rFonts w:ascii="Times New Roman" w:hAnsi="Times New Roman" w:cs="Times New Roman"/>
        </w:rPr>
      </w:pPr>
    </w:p>
    <w:p w14:paraId="4AC7BAC9" w14:textId="77777777" w:rsidR="00A054B6" w:rsidRPr="001B1C7A" w:rsidRDefault="00A054B6" w:rsidP="00884661">
      <w:pPr>
        <w:rPr>
          <w:rFonts w:ascii="Times New Roman" w:hAnsi="Times New Roman" w:cs="Times New Roman"/>
        </w:rPr>
      </w:pPr>
    </w:p>
    <w:p w14:paraId="5F6FAB04" w14:textId="77777777" w:rsidR="00A054B6" w:rsidRPr="001B1C7A" w:rsidRDefault="00A054B6" w:rsidP="00884661">
      <w:pPr>
        <w:rPr>
          <w:rFonts w:ascii="Times New Roman" w:hAnsi="Times New Roman" w:cs="Times New Roman"/>
        </w:rPr>
      </w:pPr>
    </w:p>
    <w:p w14:paraId="1DA9B0FC" w14:textId="77777777" w:rsidR="00953E1A" w:rsidRPr="001B1C7A" w:rsidRDefault="00953E1A" w:rsidP="00884661">
      <w:pPr>
        <w:rPr>
          <w:rFonts w:ascii="Times New Roman" w:hAnsi="Times New Roman" w:cs="Times New Roman"/>
        </w:rPr>
      </w:pPr>
    </w:p>
    <w:p w14:paraId="3BC670D2" w14:textId="77777777" w:rsidR="00BB4E83" w:rsidRPr="001B1C7A" w:rsidRDefault="00BB4E83" w:rsidP="00BB4E83">
      <w:pPr>
        <w:pStyle w:val="Heading2"/>
        <w:jc w:val="center"/>
        <w:rPr>
          <w:rFonts w:ascii="Times New Roman" w:hAnsi="Times New Roman" w:cs="Times New Roman"/>
          <w:b/>
          <w:bCs/>
          <w:color w:val="auto"/>
          <w:lang w:val="es-CO"/>
        </w:rPr>
      </w:pPr>
      <w:r w:rsidRPr="001B1C7A">
        <w:rPr>
          <w:rFonts w:ascii="Times New Roman" w:hAnsi="Times New Roman" w:cs="Times New Roman"/>
          <w:b/>
          <w:bCs/>
          <w:color w:val="auto"/>
          <w:lang w:val="es-CO"/>
        </w:rPr>
        <w:t>3. ESTRUCTURA Y ÁRBOL DE NAVEGACIÓN WEB (DESKTOP)</w:t>
      </w:r>
    </w:p>
    <w:p w14:paraId="728B5FAD" w14:textId="77777777" w:rsidR="00BB4E83" w:rsidRPr="001B1C7A" w:rsidRDefault="00BB4E83" w:rsidP="00BB4E83">
      <w:pPr>
        <w:rPr>
          <w:rFonts w:ascii="Times New Roman" w:hAnsi="Times New Roman" w:cs="Times New Roman"/>
          <w:b/>
          <w:bCs/>
          <w:lang w:val="es-CO"/>
        </w:rPr>
      </w:pPr>
    </w:p>
    <w:p w14:paraId="005BAEF5" w14:textId="77777777" w:rsidR="00267DDF" w:rsidRPr="001B1C7A" w:rsidRDefault="00BB4E83" w:rsidP="00BB4E83">
      <w:p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 xml:space="preserve">El mapa de navegación web para </w:t>
      </w:r>
      <w:r w:rsidRPr="001B1C7A">
        <w:rPr>
          <w:rFonts w:ascii="Times New Roman" w:hAnsi="Times New Roman" w:cs="Times New Roman"/>
          <w:i/>
          <w:iCs/>
          <w:lang w:val="es-CO"/>
        </w:rPr>
        <w:t>Eien-System V1.2</w:t>
      </w:r>
      <w:r w:rsidRPr="001B1C7A">
        <w:rPr>
          <w:rFonts w:ascii="Times New Roman" w:hAnsi="Times New Roman" w:cs="Times New Roman"/>
          <w:lang w:val="es-CO"/>
        </w:rPr>
        <w:t xml:space="preserve"> utiliza una </w:t>
      </w:r>
      <w:r w:rsidRPr="001B1C7A">
        <w:rPr>
          <w:rFonts w:ascii="Times New Roman" w:hAnsi="Times New Roman" w:cs="Times New Roman"/>
          <w:b/>
          <w:bCs/>
          <w:lang w:val="es-CO"/>
        </w:rPr>
        <w:t>tipología mixta (jerárquica y funcional)</w:t>
      </w:r>
      <w:r w:rsidRPr="001B1C7A">
        <w:rPr>
          <w:rFonts w:ascii="Times New Roman" w:hAnsi="Times New Roman" w:cs="Times New Roman"/>
          <w:lang w:val="es-CO"/>
        </w:rPr>
        <w:t>.</w:t>
      </w:r>
    </w:p>
    <w:p w14:paraId="46E30D24" w14:textId="67E96885" w:rsidR="00BB4E83" w:rsidRPr="001B1C7A" w:rsidRDefault="00BB4E83" w:rsidP="00BB4E83">
      <w:p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 xml:space="preserve">La estructura parte del nivel de entrada (Autenticación y </w:t>
      </w:r>
      <w:proofErr w:type="spellStart"/>
      <w:r w:rsidRPr="001B1C7A">
        <w:rPr>
          <w:rFonts w:ascii="Times New Roman" w:hAnsi="Times New Roman" w:cs="Times New Roman"/>
          <w:lang w:val="es-CO"/>
        </w:rPr>
        <w:t>Dashboard</w:t>
      </w:r>
      <w:proofErr w:type="spellEnd"/>
      <w:r w:rsidRPr="001B1C7A">
        <w:rPr>
          <w:rFonts w:ascii="Times New Roman" w:hAnsi="Times New Roman" w:cs="Times New Roman"/>
          <w:lang w:val="es-CO"/>
        </w:rPr>
        <w:t>) y se despliega en cuatro niveles de profundidad para garantizar que cualquier función sea accesible en un máximo de 3 clics.</w:t>
      </w:r>
    </w:p>
    <w:p w14:paraId="0F7C0AA7" w14:textId="77777777" w:rsidR="00BB4E83" w:rsidRPr="001B1C7A" w:rsidRDefault="00BB4E83" w:rsidP="00267DDF">
      <w:pPr>
        <w:pStyle w:val="Heading3"/>
        <w:rPr>
          <w:rFonts w:ascii="Times New Roman" w:hAnsi="Times New Roman" w:cs="Times New Roman"/>
          <w:b/>
          <w:bCs/>
          <w:color w:val="auto"/>
          <w:lang w:val="es-CO"/>
        </w:rPr>
      </w:pPr>
      <w:r w:rsidRPr="001B1C7A">
        <w:rPr>
          <w:rFonts w:ascii="Times New Roman" w:hAnsi="Times New Roman" w:cs="Times New Roman"/>
          <w:b/>
          <w:bCs/>
          <w:color w:val="auto"/>
          <w:lang w:val="es-CO"/>
        </w:rPr>
        <w:t>A. Esquema Jerárquico por Niveles de Profundidad</w:t>
      </w:r>
    </w:p>
    <w:p w14:paraId="24B163B7" w14:textId="77777777" w:rsidR="00BB4E83" w:rsidRPr="001B1C7A" w:rsidRDefault="00BB4E83" w:rsidP="00BB4E83">
      <w:pPr>
        <w:numPr>
          <w:ilvl w:val="0"/>
          <w:numId w:val="4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b/>
          <w:bCs/>
          <w:lang w:val="es-CO"/>
        </w:rPr>
        <w:t>Nivel 0: Autenticación y Punto de Entrada</w:t>
      </w:r>
    </w:p>
    <w:p w14:paraId="444B1C0D" w14:textId="77777777" w:rsidR="00BB4E83" w:rsidRPr="001B1C7A" w:rsidRDefault="00BB4E83" w:rsidP="00BB4E83">
      <w:pPr>
        <w:numPr>
          <w:ilvl w:val="1"/>
          <w:numId w:val="4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>Pantalla de Iniciar Sesión (Login)</w:t>
      </w:r>
    </w:p>
    <w:p w14:paraId="107FFDE3" w14:textId="77777777" w:rsidR="00BB4E83" w:rsidRPr="001B1C7A" w:rsidRDefault="00BB4E83" w:rsidP="00BB4E83">
      <w:pPr>
        <w:numPr>
          <w:ilvl w:val="1"/>
          <w:numId w:val="4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>Recuperación de Contraseña</w:t>
      </w:r>
    </w:p>
    <w:p w14:paraId="193B94CE" w14:textId="77777777" w:rsidR="00BB4E83" w:rsidRPr="001B1C7A" w:rsidRDefault="00BB4E83" w:rsidP="00BB4E83">
      <w:pPr>
        <w:numPr>
          <w:ilvl w:val="0"/>
          <w:numId w:val="4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b/>
          <w:bCs/>
          <w:lang w:val="es-CO"/>
        </w:rPr>
        <w:t>Nivel 1: Panel Principal (</w:t>
      </w:r>
      <w:proofErr w:type="spellStart"/>
      <w:r w:rsidRPr="001B1C7A">
        <w:rPr>
          <w:rFonts w:ascii="Times New Roman" w:hAnsi="Times New Roman" w:cs="Times New Roman"/>
          <w:b/>
          <w:bCs/>
          <w:lang w:val="es-CO"/>
        </w:rPr>
        <w:t>Dashboard</w:t>
      </w:r>
      <w:proofErr w:type="spellEnd"/>
      <w:r w:rsidRPr="001B1C7A">
        <w:rPr>
          <w:rFonts w:ascii="Times New Roman" w:hAnsi="Times New Roman" w:cs="Times New Roman"/>
          <w:b/>
          <w:bCs/>
          <w:lang w:val="es-CO"/>
        </w:rPr>
        <w:t xml:space="preserve"> General)</w:t>
      </w:r>
    </w:p>
    <w:p w14:paraId="1DC8642D" w14:textId="77777777" w:rsidR="00BB4E83" w:rsidRPr="001B1C7A" w:rsidRDefault="00BB4E83" w:rsidP="00BB4E83">
      <w:pPr>
        <w:numPr>
          <w:ilvl w:val="1"/>
          <w:numId w:val="4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>Resumen de Operaciones Logísticas</w:t>
      </w:r>
    </w:p>
    <w:p w14:paraId="2BB7D4D0" w14:textId="77777777" w:rsidR="00BB4E83" w:rsidRPr="001B1C7A" w:rsidRDefault="00BB4E83" w:rsidP="00BB4E83">
      <w:pPr>
        <w:numPr>
          <w:ilvl w:val="1"/>
          <w:numId w:val="4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>Métricas en Tiempo Real (Envíos pendientes, en tránsito, entregados)</w:t>
      </w:r>
    </w:p>
    <w:p w14:paraId="466BE775" w14:textId="77777777" w:rsidR="00BB4E83" w:rsidRPr="001B1C7A" w:rsidRDefault="00BB4E83" w:rsidP="00BB4E83">
      <w:pPr>
        <w:numPr>
          <w:ilvl w:val="1"/>
          <w:numId w:val="4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>Buscador Rápido de Guías de Despacho</w:t>
      </w:r>
    </w:p>
    <w:p w14:paraId="349B60AD" w14:textId="77777777" w:rsidR="00BB4E83" w:rsidRPr="001B1C7A" w:rsidRDefault="00BB4E83" w:rsidP="00BB4E83">
      <w:pPr>
        <w:numPr>
          <w:ilvl w:val="0"/>
          <w:numId w:val="4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b/>
          <w:bCs/>
          <w:lang w:val="es-CO"/>
        </w:rPr>
        <w:t>Nivel 2: Módulos Principales del Sistema</w:t>
      </w:r>
    </w:p>
    <w:p w14:paraId="47D89946" w14:textId="77777777" w:rsidR="00BB4E83" w:rsidRPr="001B1C7A" w:rsidRDefault="00BB4E83" w:rsidP="00BB4E83">
      <w:pPr>
        <w:numPr>
          <w:ilvl w:val="1"/>
          <w:numId w:val="4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>1.0 Gestión de Paquetes y Envíos</w:t>
      </w:r>
    </w:p>
    <w:p w14:paraId="5B7CF6C2" w14:textId="77777777" w:rsidR="00BB4E83" w:rsidRPr="001B1C7A" w:rsidRDefault="00BB4E83" w:rsidP="00BB4E83">
      <w:pPr>
        <w:numPr>
          <w:ilvl w:val="1"/>
          <w:numId w:val="4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>2.0 Operaciones de Bodega y Acopio</w:t>
      </w:r>
    </w:p>
    <w:p w14:paraId="641352A1" w14:textId="77777777" w:rsidR="00BB4E83" w:rsidRPr="001B1C7A" w:rsidRDefault="00BB4E83" w:rsidP="00BB4E83">
      <w:pPr>
        <w:numPr>
          <w:ilvl w:val="1"/>
          <w:numId w:val="4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>3.0 Planificación de Rutas y Despachos</w:t>
      </w:r>
    </w:p>
    <w:p w14:paraId="5455E8BE" w14:textId="77777777" w:rsidR="00BB4E83" w:rsidRPr="001B1C7A" w:rsidRDefault="00BB4E83" w:rsidP="00BB4E83">
      <w:pPr>
        <w:numPr>
          <w:ilvl w:val="1"/>
          <w:numId w:val="4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>4.0 Gestión de Clientes y Proveedores</w:t>
      </w:r>
    </w:p>
    <w:p w14:paraId="7ECE9D55" w14:textId="77777777" w:rsidR="00BB4E83" w:rsidRPr="001B1C7A" w:rsidRDefault="00BB4E83" w:rsidP="00BB4E83">
      <w:pPr>
        <w:numPr>
          <w:ilvl w:val="1"/>
          <w:numId w:val="4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>5.0 Reportes e Indicadores (</w:t>
      </w:r>
      <w:proofErr w:type="spellStart"/>
      <w:r w:rsidRPr="001B1C7A">
        <w:rPr>
          <w:rFonts w:ascii="Times New Roman" w:hAnsi="Times New Roman" w:cs="Times New Roman"/>
          <w:lang w:val="es-CO"/>
        </w:rPr>
        <w:t>KPIs</w:t>
      </w:r>
      <w:proofErr w:type="spellEnd"/>
      <w:r w:rsidRPr="001B1C7A">
        <w:rPr>
          <w:rFonts w:ascii="Times New Roman" w:hAnsi="Times New Roman" w:cs="Times New Roman"/>
          <w:lang w:val="es-CO"/>
        </w:rPr>
        <w:t>)</w:t>
      </w:r>
    </w:p>
    <w:p w14:paraId="5776BDB0" w14:textId="77777777" w:rsidR="00BB4E83" w:rsidRPr="001B1C7A" w:rsidRDefault="00BB4E83" w:rsidP="00BB4E83">
      <w:pPr>
        <w:numPr>
          <w:ilvl w:val="1"/>
          <w:numId w:val="4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>6.0 Configuración del Sistema (Solo Administrador)</w:t>
      </w:r>
    </w:p>
    <w:p w14:paraId="0157F3DD" w14:textId="77777777" w:rsidR="00BB4E83" w:rsidRPr="001B1C7A" w:rsidRDefault="00BB4E83" w:rsidP="00BB4E83">
      <w:pPr>
        <w:numPr>
          <w:ilvl w:val="1"/>
          <w:numId w:val="4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>7.0 Centro de Ayuda y Soporte</w:t>
      </w:r>
    </w:p>
    <w:p w14:paraId="20AF16AB" w14:textId="0ABF569C" w:rsidR="00C8469F" w:rsidRPr="001B1C7A" w:rsidRDefault="00BB4E83" w:rsidP="00C8469F">
      <w:pPr>
        <w:numPr>
          <w:ilvl w:val="0"/>
          <w:numId w:val="4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b/>
          <w:bCs/>
          <w:lang w:val="es-CO"/>
        </w:rPr>
        <w:t>Nivel 3: Subsecciones y Pantallas Funcionales</w:t>
      </w:r>
    </w:p>
    <w:p w14:paraId="31F1EA0B" w14:textId="646F8A7E" w:rsidR="00953E1A" w:rsidRPr="001B1C7A" w:rsidRDefault="000D511B" w:rsidP="00953E1A">
      <w:p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noProof/>
          <w:lang w:val="es-CO"/>
        </w:rPr>
        <w:drawing>
          <wp:inline distT="0" distB="0" distL="0" distR="0" wp14:anchorId="3DEA5A2B" wp14:editId="2B9D9F3E">
            <wp:extent cx="5730240" cy="449580"/>
            <wp:effectExtent l="0" t="0" r="3810" b="7620"/>
            <wp:docPr id="2143730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1D532" w14:textId="77777777" w:rsidR="00BB4E83" w:rsidRPr="001B1C7A" w:rsidRDefault="00BB4E83" w:rsidP="00C8469F">
      <w:pPr>
        <w:pStyle w:val="Heading3"/>
        <w:rPr>
          <w:rFonts w:ascii="Times New Roman" w:hAnsi="Times New Roman" w:cs="Times New Roman"/>
          <w:b/>
          <w:bCs/>
          <w:color w:val="auto"/>
          <w:lang w:val="es-CO"/>
        </w:rPr>
      </w:pPr>
      <w:r w:rsidRPr="001B1C7A">
        <w:rPr>
          <w:rFonts w:ascii="Times New Roman" w:hAnsi="Times New Roman" w:cs="Times New Roman"/>
          <w:b/>
          <w:bCs/>
          <w:color w:val="auto"/>
          <w:lang w:val="es-CO"/>
        </w:rPr>
        <w:t>B. Matriz Estructurada del Mapa de Navegación Web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2150"/>
        <w:gridCol w:w="4510"/>
      </w:tblGrid>
      <w:tr w:rsidR="00BB4E83" w:rsidRPr="001B1C7A" w14:paraId="73CA17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C9B38" w14:textId="77777777" w:rsidR="00BB4E83" w:rsidRPr="001B1C7A" w:rsidRDefault="00BB4E83" w:rsidP="00BB4E83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b/>
                <w:bCs/>
                <w:lang w:val="es-CO"/>
              </w:rPr>
              <w:t>Sección Principal (Nivel 1 y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B9071" w14:textId="77777777" w:rsidR="00BB4E83" w:rsidRPr="001B1C7A" w:rsidRDefault="00BB4E83" w:rsidP="00BB4E83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b/>
                <w:bCs/>
                <w:lang w:val="es-CO"/>
              </w:rPr>
              <w:t>Subsección / Pantalla (Nivel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1201E" w14:textId="77777777" w:rsidR="00BB4E83" w:rsidRPr="001B1C7A" w:rsidRDefault="00BB4E83" w:rsidP="00BB4E83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b/>
                <w:bCs/>
                <w:lang w:val="es-CO"/>
              </w:rPr>
              <w:t>Descripción y Funcionalidad</w:t>
            </w:r>
          </w:p>
        </w:tc>
      </w:tr>
      <w:tr w:rsidR="00B802A8" w:rsidRPr="001B1C7A" w14:paraId="53B1A6C2" w14:textId="77777777">
        <w:trPr>
          <w:tblCellSpacing w:w="15" w:type="dxa"/>
        </w:trPr>
        <w:tc>
          <w:tcPr>
            <w:tcW w:w="0" w:type="auto"/>
            <w:vMerge w:val="restart"/>
            <w:tcBorders>
              <w:top w:val="single" w:sz="6" w:space="0" w:color="C4C7C5"/>
              <w:left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6E668" w14:textId="77777777" w:rsidR="00B802A8" w:rsidRPr="001B1C7A" w:rsidRDefault="00B802A8" w:rsidP="00BB4E83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b/>
                <w:bCs/>
                <w:lang w:val="es-CO"/>
              </w:rPr>
              <w:t>1.0 Gestión de Paquetes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1DEC0" w14:textId="77777777" w:rsidR="00B802A8" w:rsidRPr="001B1C7A" w:rsidRDefault="00B802A8" w:rsidP="00BB4E83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1.1 Registrar Nuevo Envío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B43B8" w14:textId="77777777" w:rsidR="00B802A8" w:rsidRPr="001B1C7A" w:rsidRDefault="00B802A8" w:rsidP="00BB4E83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Formulario de captura de origen, destino, peso y datos del remitente/destinatario.</w:t>
            </w:r>
          </w:p>
        </w:tc>
      </w:tr>
      <w:tr w:rsidR="00B802A8" w:rsidRPr="001B1C7A" w14:paraId="310BBD4A" w14:textId="77777777">
        <w:trPr>
          <w:tblCellSpacing w:w="15" w:type="dxa"/>
        </w:trPr>
        <w:tc>
          <w:tcPr>
            <w:tcW w:w="0" w:type="auto"/>
            <w:vMerge/>
            <w:tcBorders>
              <w:left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7542A" w14:textId="77777777" w:rsidR="00B802A8" w:rsidRPr="001B1C7A" w:rsidRDefault="00B802A8" w:rsidP="00BB4E83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4BA7A" w14:textId="77777777" w:rsidR="00B802A8" w:rsidRPr="001B1C7A" w:rsidRDefault="00B802A8" w:rsidP="00BB4E83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1.2 Consultar / Listar Paquetes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2D7C0" w14:textId="77777777" w:rsidR="00B802A8" w:rsidRPr="001B1C7A" w:rsidRDefault="00B802A8" w:rsidP="00BB4E83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Tabla con filtros avanzados (estado, fecha, código de guía) y exportación a PDF/Excel.</w:t>
            </w:r>
          </w:p>
        </w:tc>
      </w:tr>
      <w:tr w:rsidR="00B802A8" w:rsidRPr="001B1C7A" w14:paraId="17F8AE43" w14:textId="77777777">
        <w:trPr>
          <w:tblCellSpacing w:w="15" w:type="dxa"/>
        </w:trPr>
        <w:tc>
          <w:tcPr>
            <w:tcW w:w="0" w:type="auto"/>
            <w:vMerge/>
            <w:tcBorders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97FE0" w14:textId="77777777" w:rsidR="00B802A8" w:rsidRPr="001B1C7A" w:rsidRDefault="00B802A8" w:rsidP="00BB4E83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B6C7F" w14:textId="77777777" w:rsidR="00B802A8" w:rsidRPr="001B1C7A" w:rsidRDefault="00B802A8" w:rsidP="00BB4E83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1.3 Detalle y Traza del Paquete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E1FD9" w14:textId="77777777" w:rsidR="00B802A8" w:rsidRPr="001B1C7A" w:rsidRDefault="00B802A8" w:rsidP="00BB4E83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Historial cronológico del recorrido, estado actual y generación de etiqueta con código de barras.</w:t>
            </w:r>
          </w:p>
        </w:tc>
      </w:tr>
      <w:tr w:rsidR="00B802A8" w:rsidRPr="001B1C7A" w14:paraId="4069D61C" w14:textId="77777777">
        <w:trPr>
          <w:tblCellSpacing w:w="15" w:type="dxa"/>
        </w:trPr>
        <w:tc>
          <w:tcPr>
            <w:tcW w:w="0" w:type="auto"/>
            <w:vMerge w:val="restart"/>
            <w:tcBorders>
              <w:top w:val="single" w:sz="6" w:space="0" w:color="C4C7C5"/>
              <w:left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1FF6E" w14:textId="77777777" w:rsidR="00B802A8" w:rsidRPr="001B1C7A" w:rsidRDefault="00B802A8" w:rsidP="00BB4E83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b/>
                <w:bCs/>
                <w:lang w:val="es-CO"/>
              </w:rPr>
              <w:t>2.0 Operaciones de Bodega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0F68E" w14:textId="77777777" w:rsidR="00B802A8" w:rsidRPr="001B1C7A" w:rsidRDefault="00B802A8" w:rsidP="00BB4E83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2.1 Recepción de Mercancía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F6607" w14:textId="77777777" w:rsidR="00B802A8" w:rsidRPr="001B1C7A" w:rsidRDefault="00B802A8" w:rsidP="00BB4E83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Módulo de ingreso de paquetes a almacén mediante lectura de código.</w:t>
            </w:r>
          </w:p>
        </w:tc>
      </w:tr>
      <w:tr w:rsidR="00B802A8" w:rsidRPr="001B1C7A" w14:paraId="4F945FA1" w14:textId="77777777">
        <w:trPr>
          <w:tblCellSpacing w:w="15" w:type="dxa"/>
        </w:trPr>
        <w:tc>
          <w:tcPr>
            <w:tcW w:w="0" w:type="auto"/>
            <w:vMerge/>
            <w:tcBorders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7D986" w14:textId="77777777" w:rsidR="00B802A8" w:rsidRPr="001B1C7A" w:rsidRDefault="00B802A8" w:rsidP="00BB4E83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0ABFD" w14:textId="77777777" w:rsidR="00B802A8" w:rsidRPr="001B1C7A" w:rsidRDefault="00B802A8" w:rsidP="00BB4E83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2.2 Inventario en Acopio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2FF99" w14:textId="77777777" w:rsidR="00B802A8" w:rsidRPr="001B1C7A" w:rsidRDefault="00B802A8" w:rsidP="00BB4E83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Ubicación física dentro de bodega (estantería/pasillo) y control de capacidad.</w:t>
            </w:r>
          </w:p>
        </w:tc>
      </w:tr>
      <w:tr w:rsidR="00B802A8" w:rsidRPr="001B1C7A" w14:paraId="38577FBC" w14:textId="77777777">
        <w:trPr>
          <w:tblCellSpacing w:w="15" w:type="dxa"/>
        </w:trPr>
        <w:tc>
          <w:tcPr>
            <w:tcW w:w="0" w:type="auto"/>
            <w:vMerge w:val="restart"/>
            <w:tcBorders>
              <w:top w:val="single" w:sz="6" w:space="0" w:color="C4C7C5"/>
              <w:left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59588" w14:textId="5FEA4FE1" w:rsidR="00B01B1B" w:rsidRPr="001B1C7A" w:rsidRDefault="00B802A8" w:rsidP="00BB4E83">
            <w:pPr>
              <w:rPr>
                <w:rFonts w:ascii="Times New Roman" w:hAnsi="Times New Roman" w:cs="Times New Roman"/>
                <w:b/>
                <w:bCs/>
                <w:lang w:val="es-CO"/>
              </w:rPr>
            </w:pPr>
            <w:r w:rsidRPr="001B1C7A">
              <w:rPr>
                <w:rFonts w:ascii="Times New Roman" w:hAnsi="Times New Roman" w:cs="Times New Roman"/>
                <w:b/>
                <w:bCs/>
                <w:lang w:val="es-CO"/>
              </w:rPr>
              <w:t>3.0 Rutas y Despachos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E9C50" w14:textId="77777777" w:rsidR="00B01B1B" w:rsidRPr="001B1C7A" w:rsidRDefault="00B01B1B" w:rsidP="00BB4E83">
            <w:pPr>
              <w:rPr>
                <w:rFonts w:ascii="Times New Roman" w:hAnsi="Times New Roman" w:cs="Times New Roman"/>
                <w:lang w:val="es-CO"/>
              </w:rPr>
            </w:pPr>
          </w:p>
          <w:p w14:paraId="51FA06E0" w14:textId="77777777" w:rsidR="00B802A8" w:rsidRPr="001B1C7A" w:rsidRDefault="00B802A8" w:rsidP="00BB4E83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3.1 Asignar Vehículo y Repartidor</w:t>
            </w:r>
          </w:p>
          <w:p w14:paraId="5EE6476A" w14:textId="49D6EC28" w:rsidR="00B01B1B" w:rsidRPr="001B1C7A" w:rsidRDefault="00B01B1B" w:rsidP="00BB4E83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E9283" w14:textId="77777777" w:rsidR="00B802A8" w:rsidRPr="001B1C7A" w:rsidRDefault="00B802A8" w:rsidP="00BB4E83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Consolidación de paquetes por zona geográfica y asignación de ruta de entrega.</w:t>
            </w:r>
          </w:p>
        </w:tc>
      </w:tr>
      <w:tr w:rsidR="00B802A8" w:rsidRPr="001B1C7A" w14:paraId="13778F76" w14:textId="77777777">
        <w:trPr>
          <w:tblCellSpacing w:w="15" w:type="dxa"/>
        </w:trPr>
        <w:tc>
          <w:tcPr>
            <w:tcW w:w="0" w:type="auto"/>
            <w:vMerge/>
            <w:tcBorders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C2877" w14:textId="77777777" w:rsidR="00B802A8" w:rsidRPr="001B1C7A" w:rsidRDefault="00B802A8" w:rsidP="00BB4E83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9168D" w14:textId="77777777" w:rsidR="00B802A8" w:rsidRPr="001B1C7A" w:rsidRDefault="00B802A8" w:rsidP="00BB4E83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3.2 Monitoreo de Rutas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2F756" w14:textId="77777777" w:rsidR="00B802A8" w:rsidRPr="001B1C7A" w:rsidRDefault="00B802A8" w:rsidP="00BB4E83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Vista de mapa interactivo con la ubicación y estado de los vehículos en servicio.</w:t>
            </w:r>
          </w:p>
        </w:tc>
      </w:tr>
      <w:tr w:rsidR="00B802A8" w:rsidRPr="001B1C7A" w14:paraId="32A655EA" w14:textId="77777777">
        <w:trPr>
          <w:tblCellSpacing w:w="15" w:type="dxa"/>
        </w:trPr>
        <w:tc>
          <w:tcPr>
            <w:tcW w:w="0" w:type="auto"/>
            <w:vMerge w:val="restart"/>
            <w:tcBorders>
              <w:top w:val="single" w:sz="6" w:space="0" w:color="C4C7C5"/>
              <w:left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76706" w14:textId="77777777" w:rsidR="00B802A8" w:rsidRPr="001B1C7A" w:rsidRDefault="00B802A8" w:rsidP="00BB4E83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b/>
                <w:bCs/>
                <w:lang w:val="es-CO"/>
              </w:rPr>
              <w:t>4.0 Gestión de Clientes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8441F" w14:textId="77777777" w:rsidR="00B802A8" w:rsidRPr="001B1C7A" w:rsidRDefault="00B802A8" w:rsidP="00BB4E83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4.1 Directorio de Clientes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A2550" w14:textId="77777777" w:rsidR="00B802A8" w:rsidRPr="001B1C7A" w:rsidRDefault="00B802A8" w:rsidP="00BB4E83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Listado y registro de clientes corporativos y particulares.</w:t>
            </w:r>
          </w:p>
        </w:tc>
      </w:tr>
      <w:tr w:rsidR="00B802A8" w:rsidRPr="001B1C7A" w14:paraId="5778E5B2" w14:textId="77777777">
        <w:trPr>
          <w:tblCellSpacing w:w="15" w:type="dxa"/>
        </w:trPr>
        <w:tc>
          <w:tcPr>
            <w:tcW w:w="0" w:type="auto"/>
            <w:vMerge/>
            <w:tcBorders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AC28F" w14:textId="77777777" w:rsidR="00B802A8" w:rsidRPr="001B1C7A" w:rsidRDefault="00B802A8" w:rsidP="00BB4E83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6A58B" w14:textId="77777777" w:rsidR="00B802A8" w:rsidRPr="001B1C7A" w:rsidRDefault="00B802A8" w:rsidP="00BB4E83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4.2 Historial de Servicios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984D0" w14:textId="77777777" w:rsidR="00B802A8" w:rsidRPr="001B1C7A" w:rsidRDefault="00B802A8" w:rsidP="00BB4E83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Registro de envíos realizados y facturación asociada por cliente.</w:t>
            </w:r>
          </w:p>
        </w:tc>
      </w:tr>
      <w:tr w:rsidR="00B802A8" w:rsidRPr="001B1C7A" w14:paraId="6F931ABD" w14:textId="77777777">
        <w:trPr>
          <w:tblCellSpacing w:w="15" w:type="dxa"/>
        </w:trPr>
        <w:tc>
          <w:tcPr>
            <w:tcW w:w="0" w:type="auto"/>
            <w:vMerge w:val="restart"/>
            <w:tcBorders>
              <w:top w:val="single" w:sz="6" w:space="0" w:color="C4C7C5"/>
              <w:left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0B81A" w14:textId="77777777" w:rsidR="00B802A8" w:rsidRPr="001B1C7A" w:rsidRDefault="00B802A8" w:rsidP="00BB4E83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b/>
                <w:bCs/>
                <w:lang w:val="es-CO"/>
              </w:rPr>
              <w:t xml:space="preserve">5.0 Reportes y </w:t>
            </w:r>
            <w:proofErr w:type="spellStart"/>
            <w:r w:rsidRPr="001B1C7A">
              <w:rPr>
                <w:rFonts w:ascii="Times New Roman" w:hAnsi="Times New Roman" w:cs="Times New Roman"/>
                <w:b/>
                <w:bCs/>
                <w:lang w:val="es-CO"/>
              </w:rPr>
              <w:t>KPIs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3A081" w14:textId="77777777" w:rsidR="00B802A8" w:rsidRPr="001B1C7A" w:rsidRDefault="00B802A8" w:rsidP="00BB4E83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5.1 Reportes de Eficiencia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12D4A" w14:textId="77777777" w:rsidR="00B802A8" w:rsidRPr="001B1C7A" w:rsidRDefault="00B802A8" w:rsidP="00BB4E83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Tiempos promedio de entrega, tasa de efectividad y volumen diario.</w:t>
            </w:r>
          </w:p>
        </w:tc>
      </w:tr>
      <w:tr w:rsidR="00B802A8" w:rsidRPr="001B1C7A" w14:paraId="1836BB23" w14:textId="77777777">
        <w:trPr>
          <w:tblCellSpacing w:w="15" w:type="dxa"/>
        </w:trPr>
        <w:tc>
          <w:tcPr>
            <w:tcW w:w="0" w:type="auto"/>
            <w:vMerge/>
            <w:tcBorders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5C0F7" w14:textId="77777777" w:rsidR="00B802A8" w:rsidRPr="001B1C7A" w:rsidRDefault="00B802A8" w:rsidP="00BB4E83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8AAC2" w14:textId="77777777" w:rsidR="00B802A8" w:rsidRPr="001B1C7A" w:rsidRDefault="00B802A8" w:rsidP="00BB4E83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5.2 Reportes Operativos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BA506" w14:textId="77777777" w:rsidR="00B802A8" w:rsidRPr="001B1C7A" w:rsidRDefault="00B802A8" w:rsidP="00BB4E83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Exportación de consolidados diarios para la toma de decisiones.</w:t>
            </w:r>
          </w:p>
        </w:tc>
      </w:tr>
      <w:tr w:rsidR="00B802A8" w:rsidRPr="001B1C7A" w14:paraId="06BE0A01" w14:textId="77777777">
        <w:trPr>
          <w:tblCellSpacing w:w="15" w:type="dxa"/>
        </w:trPr>
        <w:tc>
          <w:tcPr>
            <w:tcW w:w="0" w:type="auto"/>
            <w:vMerge w:val="restart"/>
            <w:tcBorders>
              <w:top w:val="single" w:sz="6" w:space="0" w:color="C4C7C5"/>
              <w:left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5ED2F" w14:textId="77777777" w:rsidR="00B802A8" w:rsidRPr="001B1C7A" w:rsidRDefault="00B802A8" w:rsidP="00BB4E83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b/>
                <w:bCs/>
                <w:lang w:val="es-CO"/>
              </w:rPr>
              <w:t>6.0 Configuración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8D1C9" w14:textId="77777777" w:rsidR="00B802A8" w:rsidRPr="001B1C7A" w:rsidRDefault="00B802A8" w:rsidP="00BB4E83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6.1 Gestión de Usuarios y Roles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4B7DA" w14:textId="77777777" w:rsidR="00B802A8" w:rsidRPr="001B1C7A" w:rsidRDefault="00B802A8" w:rsidP="00BB4E83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Creación de perfiles (Administrador, Operador, Repartidor) y asignación de permisos.</w:t>
            </w:r>
          </w:p>
        </w:tc>
      </w:tr>
      <w:tr w:rsidR="00B802A8" w:rsidRPr="001B1C7A" w14:paraId="62A5D91F" w14:textId="77777777">
        <w:trPr>
          <w:tblCellSpacing w:w="15" w:type="dxa"/>
        </w:trPr>
        <w:tc>
          <w:tcPr>
            <w:tcW w:w="0" w:type="auto"/>
            <w:vMerge/>
            <w:tcBorders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279BE" w14:textId="77777777" w:rsidR="00B802A8" w:rsidRPr="001B1C7A" w:rsidRDefault="00B802A8" w:rsidP="00BB4E83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53C65" w14:textId="77777777" w:rsidR="00B802A8" w:rsidRPr="001B1C7A" w:rsidRDefault="00B802A8" w:rsidP="00BB4E83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6.2 Parámetros del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AEEBF" w14:textId="77777777" w:rsidR="00B802A8" w:rsidRPr="001B1C7A" w:rsidRDefault="00B802A8" w:rsidP="00BB4E83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Configuración de tarifas, zonas de cobertura y conexión a la base de datos PostgreSQL.</w:t>
            </w:r>
          </w:p>
        </w:tc>
      </w:tr>
    </w:tbl>
    <w:p w14:paraId="414DDB60" w14:textId="77777777" w:rsidR="00A054B6" w:rsidRPr="001B1C7A" w:rsidRDefault="00A054B6" w:rsidP="00884661">
      <w:pPr>
        <w:rPr>
          <w:rFonts w:ascii="Times New Roman" w:hAnsi="Times New Roman" w:cs="Times New Roman"/>
        </w:rPr>
      </w:pPr>
    </w:p>
    <w:p w14:paraId="36EEB017" w14:textId="77777777" w:rsidR="00B01B1B" w:rsidRPr="001B1C7A" w:rsidRDefault="00B01B1B" w:rsidP="00884661">
      <w:pPr>
        <w:rPr>
          <w:rFonts w:ascii="Times New Roman" w:hAnsi="Times New Roman" w:cs="Times New Roman"/>
        </w:rPr>
      </w:pPr>
    </w:p>
    <w:p w14:paraId="03F96357" w14:textId="77777777" w:rsidR="00B01B1B" w:rsidRPr="001B1C7A" w:rsidRDefault="00B01B1B" w:rsidP="00884661">
      <w:pPr>
        <w:rPr>
          <w:rFonts w:ascii="Times New Roman" w:hAnsi="Times New Roman" w:cs="Times New Roman"/>
        </w:rPr>
      </w:pPr>
    </w:p>
    <w:p w14:paraId="609F4CD1" w14:textId="77777777" w:rsidR="00B01B1B" w:rsidRPr="001B1C7A" w:rsidRDefault="00B01B1B" w:rsidP="00884661">
      <w:pPr>
        <w:rPr>
          <w:rFonts w:ascii="Times New Roman" w:hAnsi="Times New Roman" w:cs="Times New Roman"/>
        </w:rPr>
      </w:pPr>
    </w:p>
    <w:p w14:paraId="34873EB9" w14:textId="77777777" w:rsidR="00B01B1B" w:rsidRPr="001B1C7A" w:rsidRDefault="00B01B1B" w:rsidP="00884661">
      <w:pPr>
        <w:rPr>
          <w:rFonts w:ascii="Times New Roman" w:hAnsi="Times New Roman" w:cs="Times New Roman"/>
        </w:rPr>
      </w:pPr>
    </w:p>
    <w:p w14:paraId="53D95DF7" w14:textId="77777777" w:rsidR="00B01B1B" w:rsidRPr="001B1C7A" w:rsidRDefault="00B01B1B" w:rsidP="00884661">
      <w:pPr>
        <w:rPr>
          <w:rFonts w:ascii="Times New Roman" w:hAnsi="Times New Roman" w:cs="Times New Roman"/>
        </w:rPr>
      </w:pPr>
    </w:p>
    <w:p w14:paraId="19211585" w14:textId="77777777" w:rsidR="00B01B1B" w:rsidRPr="001B1C7A" w:rsidRDefault="00B01B1B" w:rsidP="00884661">
      <w:pPr>
        <w:rPr>
          <w:rFonts w:ascii="Times New Roman" w:hAnsi="Times New Roman" w:cs="Times New Roman"/>
        </w:rPr>
      </w:pPr>
    </w:p>
    <w:p w14:paraId="2107302E" w14:textId="77777777" w:rsidR="00B01B1B" w:rsidRPr="001B1C7A" w:rsidRDefault="00B01B1B" w:rsidP="00884661">
      <w:pPr>
        <w:rPr>
          <w:rFonts w:ascii="Times New Roman" w:hAnsi="Times New Roman" w:cs="Times New Roman"/>
        </w:rPr>
      </w:pPr>
    </w:p>
    <w:p w14:paraId="51AC347E" w14:textId="77777777" w:rsidR="00B01B1B" w:rsidRPr="001B1C7A" w:rsidRDefault="00B01B1B" w:rsidP="00884661">
      <w:pPr>
        <w:rPr>
          <w:rFonts w:ascii="Times New Roman" w:hAnsi="Times New Roman" w:cs="Times New Roman"/>
        </w:rPr>
      </w:pPr>
    </w:p>
    <w:p w14:paraId="1CEE0623" w14:textId="77777777" w:rsidR="000701ED" w:rsidRPr="001B1C7A" w:rsidRDefault="000701ED" w:rsidP="00884661">
      <w:pPr>
        <w:rPr>
          <w:rFonts w:ascii="Times New Roman" w:hAnsi="Times New Roman" w:cs="Times New Roman"/>
        </w:rPr>
      </w:pPr>
    </w:p>
    <w:p w14:paraId="259BBCDD" w14:textId="77777777" w:rsidR="00953E1A" w:rsidRPr="001B1C7A" w:rsidRDefault="00953E1A" w:rsidP="00884661">
      <w:pPr>
        <w:rPr>
          <w:rFonts w:ascii="Times New Roman" w:hAnsi="Times New Roman" w:cs="Times New Roman"/>
        </w:rPr>
      </w:pPr>
    </w:p>
    <w:p w14:paraId="10AD6810" w14:textId="77777777" w:rsidR="00953E1A" w:rsidRPr="001B1C7A" w:rsidRDefault="00953E1A" w:rsidP="00884661">
      <w:pPr>
        <w:rPr>
          <w:rFonts w:ascii="Times New Roman" w:hAnsi="Times New Roman" w:cs="Times New Roman"/>
        </w:rPr>
      </w:pPr>
    </w:p>
    <w:p w14:paraId="629D6C89" w14:textId="77777777" w:rsidR="00953E1A" w:rsidRPr="001B1C7A" w:rsidRDefault="00953E1A" w:rsidP="00884661">
      <w:pPr>
        <w:rPr>
          <w:rFonts w:ascii="Times New Roman" w:hAnsi="Times New Roman" w:cs="Times New Roman"/>
        </w:rPr>
      </w:pPr>
    </w:p>
    <w:p w14:paraId="29898719" w14:textId="77777777" w:rsidR="00953E1A" w:rsidRPr="001B1C7A" w:rsidRDefault="00953E1A" w:rsidP="00884661">
      <w:pPr>
        <w:rPr>
          <w:rFonts w:ascii="Times New Roman" w:hAnsi="Times New Roman" w:cs="Times New Roman"/>
        </w:rPr>
      </w:pPr>
    </w:p>
    <w:p w14:paraId="4311C191" w14:textId="77777777" w:rsidR="00953E1A" w:rsidRPr="001B1C7A" w:rsidRDefault="00953E1A" w:rsidP="00884661">
      <w:pPr>
        <w:rPr>
          <w:rFonts w:ascii="Times New Roman" w:hAnsi="Times New Roman" w:cs="Times New Roman"/>
        </w:rPr>
      </w:pPr>
    </w:p>
    <w:p w14:paraId="3B632D04" w14:textId="77777777" w:rsidR="000701ED" w:rsidRPr="001B1C7A" w:rsidRDefault="000701ED" w:rsidP="000701ED">
      <w:pPr>
        <w:pStyle w:val="Heading2"/>
        <w:jc w:val="center"/>
        <w:rPr>
          <w:rFonts w:ascii="Times New Roman" w:hAnsi="Times New Roman" w:cs="Times New Roman"/>
          <w:b/>
          <w:bCs/>
          <w:color w:val="auto"/>
          <w:lang w:val="es-CO"/>
        </w:rPr>
      </w:pPr>
      <w:r w:rsidRPr="001B1C7A">
        <w:rPr>
          <w:rFonts w:ascii="Times New Roman" w:hAnsi="Times New Roman" w:cs="Times New Roman"/>
          <w:b/>
          <w:bCs/>
          <w:color w:val="auto"/>
          <w:lang w:val="es-CO"/>
        </w:rPr>
        <w:t>4. ESTRUCTURA Y NAVEGACIÓN MÓVIL (MOBILE-FIRST)</w:t>
      </w:r>
    </w:p>
    <w:p w14:paraId="05854D19" w14:textId="77777777" w:rsidR="000701ED" w:rsidRPr="001B1C7A" w:rsidRDefault="000701ED" w:rsidP="000701ED">
      <w:pPr>
        <w:rPr>
          <w:rFonts w:ascii="Times New Roman" w:hAnsi="Times New Roman" w:cs="Times New Roman"/>
          <w:b/>
          <w:bCs/>
          <w:lang w:val="es-CO"/>
        </w:rPr>
      </w:pPr>
    </w:p>
    <w:p w14:paraId="7162DDC3" w14:textId="77777777" w:rsidR="00F832CF" w:rsidRPr="001B1C7A" w:rsidRDefault="000701ED" w:rsidP="000701ED">
      <w:p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 xml:space="preserve">El mapa de navegación móvil adaptado para </w:t>
      </w:r>
      <w:r w:rsidRPr="001B1C7A">
        <w:rPr>
          <w:rFonts w:ascii="Times New Roman" w:hAnsi="Times New Roman" w:cs="Times New Roman"/>
          <w:i/>
          <w:iCs/>
          <w:lang w:val="es-CO"/>
        </w:rPr>
        <w:t>Eien-System V1.2</w:t>
      </w:r>
      <w:r w:rsidRPr="001B1C7A">
        <w:rPr>
          <w:rFonts w:ascii="Times New Roman" w:hAnsi="Times New Roman" w:cs="Times New Roman"/>
          <w:lang w:val="es-CO"/>
        </w:rPr>
        <w:t xml:space="preserve"> responde a las limitaciones de espacio en pantalla y al contexto de uso en movilidad (repartidores en ruta y clientes finales).</w:t>
      </w:r>
    </w:p>
    <w:p w14:paraId="66C2C240" w14:textId="7ABE4B7C" w:rsidR="000701ED" w:rsidRPr="001B1C7A" w:rsidRDefault="000701ED" w:rsidP="000701ED">
      <w:p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 xml:space="preserve">Se implementa un patrón basado en </w:t>
      </w:r>
      <w:r w:rsidRPr="001B1C7A">
        <w:rPr>
          <w:rFonts w:ascii="Times New Roman" w:hAnsi="Times New Roman" w:cs="Times New Roman"/>
          <w:b/>
          <w:bCs/>
          <w:lang w:val="es-CO"/>
        </w:rPr>
        <w:t xml:space="preserve">Barra de Pestañas Inferior (Bottom </w:t>
      </w:r>
      <w:proofErr w:type="spellStart"/>
      <w:r w:rsidRPr="001B1C7A">
        <w:rPr>
          <w:rFonts w:ascii="Times New Roman" w:hAnsi="Times New Roman" w:cs="Times New Roman"/>
          <w:b/>
          <w:bCs/>
          <w:lang w:val="es-CO"/>
        </w:rPr>
        <w:t>Navigation</w:t>
      </w:r>
      <w:proofErr w:type="spellEnd"/>
      <w:r w:rsidRPr="001B1C7A">
        <w:rPr>
          <w:rFonts w:ascii="Times New Roman" w:hAnsi="Times New Roman" w:cs="Times New Roman"/>
          <w:b/>
          <w:bCs/>
          <w:lang w:val="es-CO"/>
        </w:rPr>
        <w:t xml:space="preserve"> Bar)</w:t>
      </w:r>
      <w:r w:rsidRPr="001B1C7A">
        <w:rPr>
          <w:rFonts w:ascii="Times New Roman" w:hAnsi="Times New Roman" w:cs="Times New Roman"/>
          <w:lang w:val="es-CO"/>
        </w:rPr>
        <w:t xml:space="preserve"> para garantizar una accesibilidad directa con el pulgar (</w:t>
      </w:r>
      <w:r w:rsidRPr="001B1C7A">
        <w:rPr>
          <w:rFonts w:ascii="Times New Roman" w:hAnsi="Times New Roman" w:cs="Times New Roman"/>
          <w:i/>
          <w:iCs/>
          <w:lang w:val="es-CO"/>
        </w:rPr>
        <w:t>Thumb Zone</w:t>
      </w:r>
      <w:r w:rsidRPr="001B1C7A">
        <w:rPr>
          <w:rFonts w:ascii="Times New Roman" w:hAnsi="Times New Roman" w:cs="Times New Roman"/>
          <w:lang w:val="es-CO"/>
        </w:rPr>
        <w:t>).</w:t>
      </w:r>
    </w:p>
    <w:p w14:paraId="58A2FC3F" w14:textId="77777777" w:rsidR="000701ED" w:rsidRPr="001B1C7A" w:rsidRDefault="000701ED" w:rsidP="00F832CF">
      <w:pPr>
        <w:pStyle w:val="Heading3"/>
        <w:rPr>
          <w:rFonts w:ascii="Times New Roman" w:hAnsi="Times New Roman" w:cs="Times New Roman"/>
          <w:b/>
          <w:bCs/>
          <w:color w:val="auto"/>
          <w:lang w:val="es-CO"/>
        </w:rPr>
      </w:pPr>
      <w:r w:rsidRPr="001B1C7A">
        <w:rPr>
          <w:rFonts w:ascii="Times New Roman" w:hAnsi="Times New Roman" w:cs="Times New Roman"/>
          <w:b/>
          <w:bCs/>
          <w:color w:val="auto"/>
          <w:lang w:val="es-CO"/>
        </w:rPr>
        <w:t>A. Adaptaciones de Usabilidad y Accesibilidad Móvil</w:t>
      </w:r>
    </w:p>
    <w:p w14:paraId="6A72E2BA" w14:textId="77777777" w:rsidR="00F832CF" w:rsidRPr="001B1C7A" w:rsidRDefault="000701ED" w:rsidP="000701ED">
      <w:pPr>
        <w:numPr>
          <w:ilvl w:val="0"/>
          <w:numId w:val="5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b/>
          <w:bCs/>
          <w:lang w:val="es-CO"/>
        </w:rPr>
        <w:t>Objetivos Táctiles Grandes</w:t>
      </w:r>
    </w:p>
    <w:p w14:paraId="7FB3E568" w14:textId="122682C1" w:rsidR="000701ED" w:rsidRPr="001B1C7A" w:rsidRDefault="000701ED" w:rsidP="00F832CF">
      <w:pPr>
        <w:numPr>
          <w:ilvl w:val="1"/>
          <w:numId w:val="5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 xml:space="preserve">Botones e íconos diseñados con un tamaño mínimo de </w:t>
      </w:r>
      <m:oMath>
        <m:r>
          <w:rPr>
            <w:rFonts w:ascii="Cambria Math" w:hAnsi="Cambria Math" w:cs="Times New Roman"/>
            <w:lang w:val="es-CO"/>
          </w:rPr>
          <m:t>48×48</m:t>
        </m:r>
        <m:r>
          <m:rPr>
            <m:nor/>
          </m:rPr>
          <w:rPr>
            <w:rFonts w:ascii="Times New Roman" w:hAnsi="Times New Roman" w:cs="Times New Roman"/>
            <w:lang w:val="es-CO"/>
          </w:rPr>
          <m:t> dp</m:t>
        </m:r>
      </m:oMath>
      <w:r w:rsidRPr="001B1C7A">
        <w:rPr>
          <w:rFonts w:ascii="Times New Roman" w:hAnsi="Times New Roman" w:cs="Times New Roman"/>
          <w:lang w:val="es-CO"/>
        </w:rPr>
        <w:t xml:space="preserve"> para facilitar la interacción al toque.</w:t>
      </w:r>
    </w:p>
    <w:p w14:paraId="223CAC4A" w14:textId="77777777" w:rsidR="00F832CF" w:rsidRPr="001B1C7A" w:rsidRDefault="000701ED" w:rsidP="000701ED">
      <w:pPr>
        <w:numPr>
          <w:ilvl w:val="0"/>
          <w:numId w:val="5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b/>
          <w:bCs/>
          <w:lang w:val="es-CO"/>
        </w:rPr>
        <w:t>Minimización de Entrada de Texto</w:t>
      </w:r>
    </w:p>
    <w:p w14:paraId="3374D5E5" w14:textId="0CDD5619" w:rsidR="000701ED" w:rsidRPr="001B1C7A" w:rsidRDefault="000701ED" w:rsidP="00F832CF">
      <w:pPr>
        <w:numPr>
          <w:ilvl w:val="1"/>
          <w:numId w:val="5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>Integración de cámara para escaneo de códigos de barras/QR en la captura de guías y uso de geolocalización GPS automática.</w:t>
      </w:r>
    </w:p>
    <w:p w14:paraId="5DF4BD15" w14:textId="77777777" w:rsidR="003A0646" w:rsidRPr="001B1C7A" w:rsidRDefault="000701ED" w:rsidP="000701ED">
      <w:pPr>
        <w:numPr>
          <w:ilvl w:val="0"/>
          <w:numId w:val="5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b/>
          <w:bCs/>
          <w:lang w:val="es-CO"/>
        </w:rPr>
        <w:t>Flujos Simplificados</w:t>
      </w:r>
    </w:p>
    <w:p w14:paraId="243E89A2" w14:textId="2EED3AC7" w:rsidR="000701ED" w:rsidRPr="001B1C7A" w:rsidRDefault="000701ED" w:rsidP="003A0646">
      <w:pPr>
        <w:numPr>
          <w:ilvl w:val="1"/>
          <w:numId w:val="5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>Reducción de la profundidad de navegación a un máximo de 2 niveles para las tareas operativas principales.</w:t>
      </w:r>
    </w:p>
    <w:p w14:paraId="73998A51" w14:textId="385792A7" w:rsidR="003A0646" w:rsidRPr="001B1C7A" w:rsidRDefault="00D86C13" w:rsidP="003A0646">
      <w:p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noProof/>
          <w:lang w:val="es-CO"/>
        </w:rPr>
        <w:drawing>
          <wp:inline distT="0" distB="0" distL="0" distR="0" wp14:anchorId="4D83007A" wp14:editId="12A1E62A">
            <wp:extent cx="5722620" cy="746760"/>
            <wp:effectExtent l="0" t="0" r="0" b="0"/>
            <wp:docPr id="72184156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D7C83" w14:textId="77777777" w:rsidR="003A0646" w:rsidRPr="001B1C7A" w:rsidRDefault="003A0646" w:rsidP="003A0646">
      <w:pPr>
        <w:rPr>
          <w:rFonts w:ascii="Times New Roman" w:hAnsi="Times New Roman" w:cs="Times New Roman"/>
          <w:lang w:val="es-CO"/>
        </w:rPr>
      </w:pPr>
    </w:p>
    <w:p w14:paraId="6BDA142D" w14:textId="77777777" w:rsidR="003A0646" w:rsidRPr="001B1C7A" w:rsidRDefault="003A0646" w:rsidP="003A0646">
      <w:pPr>
        <w:rPr>
          <w:rFonts w:ascii="Times New Roman" w:hAnsi="Times New Roman" w:cs="Times New Roman"/>
          <w:lang w:val="es-CO"/>
        </w:rPr>
      </w:pPr>
    </w:p>
    <w:p w14:paraId="79BF158E" w14:textId="77777777" w:rsidR="003A0646" w:rsidRPr="001B1C7A" w:rsidRDefault="003A0646" w:rsidP="003A0646">
      <w:pPr>
        <w:rPr>
          <w:rFonts w:ascii="Times New Roman" w:hAnsi="Times New Roman" w:cs="Times New Roman"/>
          <w:lang w:val="es-CO"/>
        </w:rPr>
      </w:pPr>
    </w:p>
    <w:p w14:paraId="62C272EB" w14:textId="77777777" w:rsidR="003A0646" w:rsidRPr="001B1C7A" w:rsidRDefault="003A0646" w:rsidP="003A0646">
      <w:pPr>
        <w:rPr>
          <w:rFonts w:ascii="Times New Roman" w:hAnsi="Times New Roman" w:cs="Times New Roman"/>
          <w:lang w:val="es-CO"/>
        </w:rPr>
      </w:pPr>
    </w:p>
    <w:p w14:paraId="42DA2086" w14:textId="77777777" w:rsidR="003A0646" w:rsidRPr="001B1C7A" w:rsidRDefault="003A0646" w:rsidP="003A0646">
      <w:pPr>
        <w:rPr>
          <w:rFonts w:ascii="Times New Roman" w:hAnsi="Times New Roman" w:cs="Times New Roman"/>
          <w:lang w:val="es-CO"/>
        </w:rPr>
      </w:pPr>
    </w:p>
    <w:p w14:paraId="421150B9" w14:textId="77777777" w:rsidR="003A0646" w:rsidRPr="001B1C7A" w:rsidRDefault="003A0646" w:rsidP="003A0646">
      <w:pPr>
        <w:rPr>
          <w:rFonts w:ascii="Times New Roman" w:hAnsi="Times New Roman" w:cs="Times New Roman"/>
          <w:lang w:val="es-CO"/>
        </w:rPr>
      </w:pPr>
    </w:p>
    <w:p w14:paraId="706F9BD5" w14:textId="77777777" w:rsidR="00953E1A" w:rsidRPr="001B1C7A" w:rsidRDefault="00953E1A" w:rsidP="003A0646">
      <w:pPr>
        <w:rPr>
          <w:rFonts w:ascii="Times New Roman" w:hAnsi="Times New Roman" w:cs="Times New Roman"/>
          <w:lang w:val="es-CO"/>
        </w:rPr>
      </w:pPr>
    </w:p>
    <w:p w14:paraId="5A07D60D" w14:textId="77777777" w:rsidR="00953E1A" w:rsidRPr="001B1C7A" w:rsidRDefault="00953E1A" w:rsidP="003A0646">
      <w:pPr>
        <w:rPr>
          <w:rFonts w:ascii="Times New Roman" w:hAnsi="Times New Roman" w:cs="Times New Roman"/>
          <w:lang w:val="es-CO"/>
        </w:rPr>
      </w:pPr>
    </w:p>
    <w:p w14:paraId="0E32E4B8" w14:textId="77777777" w:rsidR="000701ED" w:rsidRPr="001B1C7A" w:rsidRDefault="000701ED" w:rsidP="003A0646">
      <w:pPr>
        <w:pStyle w:val="Heading3"/>
        <w:rPr>
          <w:rFonts w:ascii="Times New Roman" w:hAnsi="Times New Roman" w:cs="Times New Roman"/>
          <w:b/>
          <w:bCs/>
          <w:color w:val="auto"/>
          <w:lang w:val="es-CO"/>
        </w:rPr>
      </w:pPr>
      <w:r w:rsidRPr="001B1C7A">
        <w:rPr>
          <w:rFonts w:ascii="Times New Roman" w:hAnsi="Times New Roman" w:cs="Times New Roman"/>
          <w:b/>
          <w:bCs/>
          <w:color w:val="auto"/>
          <w:lang w:val="es-CO"/>
        </w:rPr>
        <w:t>B. Matriz Estructurada del Mapa de Navegación Móvil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2213"/>
        <w:gridCol w:w="4692"/>
      </w:tblGrid>
      <w:tr w:rsidR="000701ED" w:rsidRPr="001B1C7A" w14:paraId="02C11B6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D2AA7" w14:textId="77777777" w:rsidR="000701ED" w:rsidRPr="001B1C7A" w:rsidRDefault="000701ED" w:rsidP="000701ED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b/>
                <w:bCs/>
                <w:lang w:val="es-CO"/>
              </w:rPr>
              <w:t>Pestaña Principal (Bottom Bar)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A3145" w14:textId="77777777" w:rsidR="000701ED" w:rsidRPr="001B1C7A" w:rsidRDefault="000701ED" w:rsidP="000701ED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b/>
                <w:bCs/>
                <w:lang w:val="es-CO"/>
              </w:rPr>
              <w:t>Pantalla de Nivel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0ED6C" w14:textId="77777777" w:rsidR="000701ED" w:rsidRPr="001B1C7A" w:rsidRDefault="000701ED" w:rsidP="000701ED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b/>
                <w:bCs/>
                <w:lang w:val="es-CO"/>
              </w:rPr>
              <w:t>Descripción y Funcionalidad Táctil</w:t>
            </w:r>
          </w:p>
        </w:tc>
      </w:tr>
      <w:tr w:rsidR="003A0646" w:rsidRPr="001B1C7A" w14:paraId="5E1E5DAA" w14:textId="77777777">
        <w:trPr>
          <w:tblCellSpacing w:w="15" w:type="dxa"/>
        </w:trPr>
        <w:tc>
          <w:tcPr>
            <w:tcW w:w="0" w:type="auto"/>
            <w:vMerge w:val="restart"/>
            <w:tcBorders>
              <w:top w:val="single" w:sz="6" w:space="0" w:color="C4C7C5"/>
              <w:left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53016" w14:textId="77777777" w:rsidR="003A0646" w:rsidRPr="001B1C7A" w:rsidRDefault="003A0646" w:rsidP="000701ED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b/>
                <w:bCs/>
                <w:lang w:val="es-CO"/>
              </w:rPr>
              <w:t>Pestaña 1: Inicio / Hoja de Ruta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28487" w14:textId="77777777" w:rsidR="003A0646" w:rsidRPr="001B1C7A" w:rsidRDefault="003A0646" w:rsidP="000701ED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Resumen de Entregas del Día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2F2EE" w14:textId="77777777" w:rsidR="003A0646" w:rsidRPr="001B1C7A" w:rsidRDefault="003A0646" w:rsidP="000701ED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Muestra la lista priorizada de paquetes asignados al repartidor según cercanía geográfica.</w:t>
            </w:r>
          </w:p>
        </w:tc>
      </w:tr>
      <w:tr w:rsidR="003A0646" w:rsidRPr="001B1C7A" w14:paraId="1E3292A5" w14:textId="77777777">
        <w:trPr>
          <w:tblCellSpacing w:w="15" w:type="dxa"/>
        </w:trPr>
        <w:tc>
          <w:tcPr>
            <w:tcW w:w="0" w:type="auto"/>
            <w:vMerge/>
            <w:tcBorders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C2E5B" w14:textId="77777777" w:rsidR="003A0646" w:rsidRPr="001B1C7A" w:rsidRDefault="003A0646" w:rsidP="000701ED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B2C9A" w14:textId="77777777" w:rsidR="003A0646" w:rsidRPr="001B1C7A" w:rsidRDefault="003A0646" w:rsidP="000701ED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Detalle del Pedido / Ruta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AFE18" w14:textId="77777777" w:rsidR="003A0646" w:rsidRPr="001B1C7A" w:rsidRDefault="003A0646" w:rsidP="000701ED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 xml:space="preserve">Información del destinatario, dirección, teléfono y botón de navegación por GPS (Google </w:t>
            </w:r>
            <w:proofErr w:type="spellStart"/>
            <w:r w:rsidRPr="001B1C7A">
              <w:rPr>
                <w:rFonts w:ascii="Times New Roman" w:hAnsi="Times New Roman" w:cs="Times New Roman"/>
                <w:lang w:val="es-CO"/>
              </w:rPr>
              <w:t>Maps</w:t>
            </w:r>
            <w:proofErr w:type="spellEnd"/>
            <w:r w:rsidRPr="001B1C7A">
              <w:rPr>
                <w:rFonts w:ascii="Times New Roman" w:hAnsi="Times New Roman" w:cs="Times New Roman"/>
                <w:lang w:val="es-CO"/>
              </w:rPr>
              <w:t xml:space="preserve"> / </w:t>
            </w:r>
            <w:proofErr w:type="spellStart"/>
            <w:r w:rsidRPr="001B1C7A">
              <w:rPr>
                <w:rFonts w:ascii="Times New Roman" w:hAnsi="Times New Roman" w:cs="Times New Roman"/>
                <w:lang w:val="es-CO"/>
              </w:rPr>
              <w:t>Waze</w:t>
            </w:r>
            <w:proofErr w:type="spellEnd"/>
            <w:r w:rsidRPr="001B1C7A">
              <w:rPr>
                <w:rFonts w:ascii="Times New Roman" w:hAnsi="Times New Roman" w:cs="Times New Roman"/>
                <w:lang w:val="es-CO"/>
              </w:rPr>
              <w:t>).</w:t>
            </w:r>
          </w:p>
        </w:tc>
      </w:tr>
      <w:tr w:rsidR="003A0646" w:rsidRPr="001B1C7A" w14:paraId="5774D3BB" w14:textId="77777777">
        <w:trPr>
          <w:tblCellSpacing w:w="15" w:type="dxa"/>
        </w:trPr>
        <w:tc>
          <w:tcPr>
            <w:tcW w:w="0" w:type="auto"/>
            <w:vMerge w:val="restart"/>
            <w:tcBorders>
              <w:top w:val="single" w:sz="6" w:space="0" w:color="C4C7C5"/>
              <w:left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09910" w14:textId="77777777" w:rsidR="003A0646" w:rsidRPr="001B1C7A" w:rsidRDefault="003A0646" w:rsidP="000701ED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b/>
                <w:bCs/>
                <w:lang w:val="es-CO"/>
              </w:rPr>
              <w:t>Pestaña 2: Escáner / Captura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CBB7B" w14:textId="77777777" w:rsidR="003A0646" w:rsidRPr="001B1C7A" w:rsidRDefault="003A0646" w:rsidP="000701ED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Escáner QR / Código de Barras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107CB" w14:textId="77777777" w:rsidR="003A0646" w:rsidRPr="001B1C7A" w:rsidRDefault="003A0646" w:rsidP="000701ED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Apertura rápida de cámara para lectura de guías en la recepción o entrega de paquetes.</w:t>
            </w:r>
          </w:p>
        </w:tc>
      </w:tr>
      <w:tr w:rsidR="003A0646" w:rsidRPr="001B1C7A" w14:paraId="0AC248A9" w14:textId="77777777">
        <w:trPr>
          <w:tblCellSpacing w:w="15" w:type="dxa"/>
        </w:trPr>
        <w:tc>
          <w:tcPr>
            <w:tcW w:w="0" w:type="auto"/>
            <w:vMerge/>
            <w:tcBorders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B96BC" w14:textId="77777777" w:rsidR="003A0646" w:rsidRPr="001B1C7A" w:rsidRDefault="003A0646" w:rsidP="000701ED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2700E" w14:textId="77777777" w:rsidR="003A0646" w:rsidRPr="001B1C7A" w:rsidRDefault="003A0646" w:rsidP="000701ED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Confirmación de Entrega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1A70C" w14:textId="77777777" w:rsidR="003A0646" w:rsidRPr="001B1C7A" w:rsidRDefault="003A0646" w:rsidP="000701ED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Captura de firma digital en pantalla, foto de evidencia de entrega y cambio de estado a "Entregado".</w:t>
            </w:r>
          </w:p>
        </w:tc>
      </w:tr>
      <w:tr w:rsidR="003A0646" w:rsidRPr="001B1C7A" w14:paraId="2BE43645" w14:textId="77777777">
        <w:trPr>
          <w:tblCellSpacing w:w="15" w:type="dxa"/>
        </w:trPr>
        <w:tc>
          <w:tcPr>
            <w:tcW w:w="0" w:type="auto"/>
            <w:vMerge w:val="restart"/>
            <w:tcBorders>
              <w:top w:val="single" w:sz="6" w:space="0" w:color="C4C7C5"/>
              <w:left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A31F1" w14:textId="77777777" w:rsidR="003A0646" w:rsidRPr="001B1C7A" w:rsidRDefault="003A0646" w:rsidP="000701ED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b/>
                <w:bCs/>
                <w:lang w:val="es-CO"/>
              </w:rPr>
              <w:t>Pestaña 3: Rastreo (Cliente)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ACD62" w14:textId="77777777" w:rsidR="003A0646" w:rsidRPr="001B1C7A" w:rsidRDefault="003A0646" w:rsidP="000701ED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Consulta de Guía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5F27B" w14:textId="77777777" w:rsidR="003A0646" w:rsidRPr="001B1C7A" w:rsidRDefault="003A0646" w:rsidP="000701ED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Campo de búsqueda simplificado para ingresar o escanear el número de guía de envío.</w:t>
            </w:r>
          </w:p>
        </w:tc>
      </w:tr>
      <w:tr w:rsidR="003A0646" w:rsidRPr="001B1C7A" w14:paraId="3522686B" w14:textId="77777777">
        <w:trPr>
          <w:tblCellSpacing w:w="15" w:type="dxa"/>
        </w:trPr>
        <w:tc>
          <w:tcPr>
            <w:tcW w:w="0" w:type="auto"/>
            <w:vMerge/>
            <w:tcBorders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2C9E2" w14:textId="77777777" w:rsidR="003A0646" w:rsidRPr="001B1C7A" w:rsidRDefault="003A0646" w:rsidP="000701ED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7D49F" w14:textId="77777777" w:rsidR="003A0646" w:rsidRPr="001B1C7A" w:rsidRDefault="003A0646" w:rsidP="000701ED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Línea de Tiempo de Traza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4926F" w14:textId="77777777" w:rsidR="003A0646" w:rsidRPr="001B1C7A" w:rsidRDefault="003A0646" w:rsidP="000701ED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Vista vertical con el historial simplificado del paquete (En Bodega -&gt; En Tránsito -&gt; Entregado).</w:t>
            </w:r>
          </w:p>
        </w:tc>
      </w:tr>
      <w:tr w:rsidR="000701ED" w:rsidRPr="001B1C7A" w14:paraId="6850BF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C9E47" w14:textId="77777777" w:rsidR="000701ED" w:rsidRPr="001B1C7A" w:rsidRDefault="000701ED" w:rsidP="000701ED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b/>
                <w:bCs/>
                <w:lang w:val="es-CO"/>
              </w:rPr>
              <w:t>Pestaña 4: Novedades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0AF41" w14:textId="77777777" w:rsidR="000701ED" w:rsidRPr="001B1C7A" w:rsidRDefault="000701ED" w:rsidP="000701ED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Registro de Inconveniente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049EC" w14:textId="77777777" w:rsidR="000701ED" w:rsidRPr="001B1C7A" w:rsidRDefault="000701ED" w:rsidP="000701ED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Formulario rápido para reportar ausencias del cliente, dirección incorrecta o paquete dañado.</w:t>
            </w:r>
          </w:p>
        </w:tc>
      </w:tr>
      <w:tr w:rsidR="000701ED" w:rsidRPr="001B1C7A" w14:paraId="7321EE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21FE6" w14:textId="77777777" w:rsidR="000701ED" w:rsidRPr="001B1C7A" w:rsidRDefault="000701ED" w:rsidP="000701ED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b/>
                <w:bCs/>
                <w:lang w:val="es-CO"/>
              </w:rPr>
              <w:t>Pestaña 5: Mi Perfil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EAEEC" w14:textId="77777777" w:rsidR="000701ED" w:rsidRPr="001B1C7A" w:rsidRDefault="000701ED" w:rsidP="000701ED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Datos del Operador / Cliente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94AA8" w14:textId="77777777" w:rsidR="000701ED" w:rsidRPr="001B1C7A" w:rsidRDefault="000701ED" w:rsidP="000701ED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Información de la cuenta, estado de conexión a internet/sincronización offline y opción de Cerrar Sesión.</w:t>
            </w:r>
          </w:p>
        </w:tc>
      </w:tr>
    </w:tbl>
    <w:p w14:paraId="1EFE1F36" w14:textId="77777777" w:rsidR="00953E1A" w:rsidRPr="001B1C7A" w:rsidRDefault="00953E1A" w:rsidP="00953E1A">
      <w:pPr>
        <w:rPr>
          <w:rFonts w:ascii="Times New Roman" w:hAnsi="Times New Roman" w:cs="Times New Roman"/>
          <w:lang w:val="es-CO"/>
        </w:rPr>
      </w:pPr>
    </w:p>
    <w:p w14:paraId="73B5027E" w14:textId="77777777" w:rsidR="0042732E" w:rsidRPr="001B1C7A" w:rsidRDefault="0042732E" w:rsidP="0042732E">
      <w:pPr>
        <w:pStyle w:val="Heading2"/>
        <w:jc w:val="center"/>
        <w:rPr>
          <w:rFonts w:ascii="Times New Roman" w:hAnsi="Times New Roman" w:cs="Times New Roman"/>
          <w:b/>
          <w:bCs/>
          <w:color w:val="auto"/>
          <w:lang w:val="es-CO"/>
        </w:rPr>
      </w:pPr>
      <w:r w:rsidRPr="001B1C7A">
        <w:rPr>
          <w:rFonts w:ascii="Times New Roman" w:hAnsi="Times New Roman" w:cs="Times New Roman"/>
          <w:b/>
          <w:bCs/>
          <w:color w:val="auto"/>
          <w:lang w:val="es-CO"/>
        </w:rPr>
        <w:t>5. MATRIZ DE TRAZABILIDAD (REQUISITOS VS. ARQUITECTURA DE NAVEGACIÓN)</w:t>
      </w:r>
    </w:p>
    <w:p w14:paraId="3B244BAE" w14:textId="77777777" w:rsidR="0042732E" w:rsidRPr="001B1C7A" w:rsidRDefault="0042732E" w:rsidP="0042732E">
      <w:pPr>
        <w:rPr>
          <w:rFonts w:ascii="Times New Roman" w:hAnsi="Times New Roman" w:cs="Times New Roman"/>
          <w:b/>
          <w:bCs/>
          <w:lang w:val="es-CO"/>
        </w:rPr>
      </w:pPr>
    </w:p>
    <w:p w14:paraId="022D8F64" w14:textId="77777777" w:rsidR="0042732E" w:rsidRPr="001B1C7A" w:rsidRDefault="0042732E" w:rsidP="0042732E">
      <w:p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 xml:space="preserve">La presente matriz establece la correspondencia directa y la trazabilidad obligatoria entre los Requisitos Funcionales, representados mediante Historias de Usuario (HU), las clases del modelo de datos estructural (Diagrama de Clases UML) y la ubicación jerárquica de las interfaces en los mapas de navegación Web y Móvil de </w:t>
      </w:r>
      <w:r w:rsidRPr="001B1C7A">
        <w:rPr>
          <w:rFonts w:ascii="Times New Roman" w:hAnsi="Times New Roman" w:cs="Times New Roman"/>
          <w:b/>
          <w:bCs/>
          <w:lang w:val="es-CO"/>
        </w:rPr>
        <w:t>Eien-System V1.2</w:t>
      </w:r>
      <w:r w:rsidRPr="001B1C7A">
        <w:rPr>
          <w:rFonts w:ascii="Times New Roman" w:hAnsi="Times New Roman" w:cs="Times New Roman"/>
          <w:lang w:val="es-CO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2610"/>
        <w:gridCol w:w="1417"/>
        <w:gridCol w:w="1651"/>
        <w:gridCol w:w="1530"/>
      </w:tblGrid>
      <w:tr w:rsidR="0042732E" w:rsidRPr="001B1C7A" w14:paraId="2930BAD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2AD4C" w14:textId="77777777" w:rsidR="0042732E" w:rsidRPr="001B1C7A" w:rsidRDefault="0042732E" w:rsidP="0042732E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b/>
                <w:bCs/>
                <w:lang w:val="es-CO"/>
              </w:rPr>
              <w:t>Historia de Usuario (HU)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EF868" w14:textId="77777777" w:rsidR="0042732E" w:rsidRPr="001B1C7A" w:rsidRDefault="0042732E" w:rsidP="0042732E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b/>
                <w:bCs/>
                <w:lang w:val="es-CO"/>
              </w:rPr>
              <w:t>Clase UML Asociada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C7651" w14:textId="77777777" w:rsidR="0042732E" w:rsidRPr="001B1C7A" w:rsidRDefault="0042732E" w:rsidP="0042732E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b/>
                <w:bCs/>
                <w:lang w:val="es-CO"/>
              </w:rPr>
              <w:t>Pantalla en Mapa Web (Desktop)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3AE4E" w14:textId="77777777" w:rsidR="0042732E" w:rsidRPr="001B1C7A" w:rsidRDefault="0042732E" w:rsidP="0042732E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b/>
                <w:bCs/>
                <w:lang w:val="es-CO"/>
              </w:rPr>
              <w:t>Pantalla en Mapa Móvil (App)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2DEF9" w14:textId="77777777" w:rsidR="0042732E" w:rsidRPr="001B1C7A" w:rsidRDefault="0042732E" w:rsidP="0042732E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b/>
                <w:bCs/>
                <w:lang w:val="es-CO"/>
              </w:rPr>
              <w:t>Nivel de Navegación</w:t>
            </w:r>
          </w:p>
        </w:tc>
      </w:tr>
      <w:tr w:rsidR="0042732E" w:rsidRPr="001B1C7A" w14:paraId="212273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DAA45" w14:textId="77777777" w:rsidR="0042732E" w:rsidRPr="001B1C7A" w:rsidRDefault="0042732E" w:rsidP="0042732E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b/>
                <w:bCs/>
                <w:lang w:val="es-CO"/>
              </w:rPr>
              <w:t>HU-01: Autenticación de Usuarios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9E7D0" w14:textId="77777777" w:rsidR="0042732E" w:rsidRPr="001B1C7A" w:rsidRDefault="0042732E" w:rsidP="0042732E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1B1C7A">
              <w:rPr>
                <w:rFonts w:ascii="Times New Roman" w:hAnsi="Times New Roman" w:cs="Times New Roman"/>
                <w:lang w:val="es-CO"/>
              </w:rPr>
              <w:t>UsuarioController</w:t>
            </w:r>
            <w:proofErr w:type="spellEnd"/>
            <w:r w:rsidRPr="001B1C7A">
              <w:rPr>
                <w:rFonts w:ascii="Times New Roman" w:hAnsi="Times New Roman" w:cs="Times New Roman"/>
                <w:lang w:val="es-CO"/>
              </w:rPr>
              <w:t xml:space="preserve"> / Usuario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F1318" w14:textId="77777777" w:rsidR="0042732E" w:rsidRPr="001B1C7A" w:rsidRDefault="0042732E" w:rsidP="0042732E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0.0 Iniciar Sesión / Login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C5536" w14:textId="77777777" w:rsidR="0042732E" w:rsidRPr="001B1C7A" w:rsidRDefault="0042732E" w:rsidP="0042732E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Login App Móvil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DDC1F" w14:textId="77777777" w:rsidR="0042732E" w:rsidRPr="001B1C7A" w:rsidRDefault="0042732E" w:rsidP="0042732E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Nivel 0</w:t>
            </w:r>
          </w:p>
        </w:tc>
      </w:tr>
      <w:tr w:rsidR="0042732E" w:rsidRPr="001B1C7A" w14:paraId="14CAAF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587A2" w14:textId="77777777" w:rsidR="0042732E" w:rsidRPr="001B1C7A" w:rsidRDefault="0042732E" w:rsidP="0042732E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b/>
                <w:bCs/>
                <w:lang w:val="es-CO"/>
              </w:rPr>
              <w:t>HU-02: Registro y Gestión de Paquetes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12A0A" w14:textId="77777777" w:rsidR="0042732E" w:rsidRPr="001B1C7A" w:rsidRDefault="0042732E" w:rsidP="0042732E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 xml:space="preserve">Paquete / </w:t>
            </w:r>
            <w:proofErr w:type="spellStart"/>
            <w:r w:rsidRPr="001B1C7A">
              <w:rPr>
                <w:rFonts w:ascii="Times New Roman" w:hAnsi="Times New Roman" w:cs="Times New Roman"/>
                <w:lang w:val="es-CO"/>
              </w:rPr>
              <w:t>EnvioService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6B9D1" w14:textId="77777777" w:rsidR="0042732E" w:rsidRPr="001B1C7A" w:rsidRDefault="0042732E" w:rsidP="0042732E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1.1 Registrar Nuevo Envío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36E40" w14:textId="77777777" w:rsidR="0042732E" w:rsidRPr="001B1C7A" w:rsidRDefault="0042732E" w:rsidP="0042732E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2.1 Escáner QR / Código de Barras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97998" w14:textId="77777777" w:rsidR="0042732E" w:rsidRPr="001B1C7A" w:rsidRDefault="0042732E" w:rsidP="0042732E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Nivel 2 y 3</w:t>
            </w:r>
          </w:p>
        </w:tc>
      </w:tr>
      <w:tr w:rsidR="0042732E" w:rsidRPr="001B1C7A" w14:paraId="4C6593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BA3ED" w14:textId="77777777" w:rsidR="0042732E" w:rsidRPr="001B1C7A" w:rsidRDefault="0042732E" w:rsidP="0042732E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b/>
                <w:bCs/>
                <w:lang w:val="es-CO"/>
              </w:rPr>
              <w:t>HU-03: Seguimiento y Traza de Guía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C9922" w14:textId="77777777" w:rsidR="0042732E" w:rsidRPr="001B1C7A" w:rsidRDefault="0042732E" w:rsidP="0042732E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1B1C7A">
              <w:rPr>
                <w:rFonts w:ascii="Times New Roman" w:hAnsi="Times New Roman" w:cs="Times New Roman"/>
                <w:lang w:val="es-CO"/>
              </w:rPr>
              <w:t>TrackingLog</w:t>
            </w:r>
            <w:proofErr w:type="spellEnd"/>
            <w:r w:rsidRPr="001B1C7A">
              <w:rPr>
                <w:rFonts w:ascii="Times New Roman" w:hAnsi="Times New Roman" w:cs="Times New Roman"/>
                <w:lang w:val="es-CO"/>
              </w:rPr>
              <w:t xml:space="preserve"> / Ruta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B859E" w14:textId="77777777" w:rsidR="0042732E" w:rsidRPr="001B1C7A" w:rsidRDefault="0042732E" w:rsidP="0042732E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1.3 Detalle y Traza del Paquete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1D730" w14:textId="77777777" w:rsidR="0042732E" w:rsidRPr="001B1C7A" w:rsidRDefault="0042732E" w:rsidP="0042732E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3.2 Línea de Tiempo de Traza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92FA5" w14:textId="77777777" w:rsidR="0042732E" w:rsidRPr="001B1C7A" w:rsidRDefault="0042732E" w:rsidP="0042732E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Nivel 3</w:t>
            </w:r>
          </w:p>
        </w:tc>
      </w:tr>
      <w:tr w:rsidR="0042732E" w:rsidRPr="001B1C7A" w14:paraId="4163F9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17967" w14:textId="77777777" w:rsidR="001B1C7A" w:rsidRDefault="001B1C7A" w:rsidP="0042732E">
            <w:pPr>
              <w:rPr>
                <w:rFonts w:ascii="Times New Roman" w:hAnsi="Times New Roman" w:cs="Times New Roman"/>
                <w:b/>
                <w:bCs/>
                <w:lang w:val="es-CO"/>
              </w:rPr>
            </w:pPr>
          </w:p>
          <w:p w14:paraId="394C5278" w14:textId="77777777" w:rsidR="0042732E" w:rsidRDefault="0042732E" w:rsidP="0042732E">
            <w:pPr>
              <w:rPr>
                <w:rFonts w:ascii="Times New Roman" w:hAnsi="Times New Roman" w:cs="Times New Roman"/>
                <w:b/>
                <w:bCs/>
                <w:lang w:val="es-CO"/>
              </w:rPr>
            </w:pPr>
            <w:r w:rsidRPr="001B1C7A">
              <w:rPr>
                <w:rFonts w:ascii="Times New Roman" w:hAnsi="Times New Roman" w:cs="Times New Roman"/>
                <w:b/>
                <w:bCs/>
                <w:lang w:val="es-CO"/>
              </w:rPr>
              <w:t>HU-04: Asignación de Despachos</w:t>
            </w:r>
          </w:p>
          <w:p w14:paraId="1377382B" w14:textId="77777777" w:rsidR="00CB3E72" w:rsidRDefault="00CB3E72" w:rsidP="0042732E">
            <w:pPr>
              <w:rPr>
                <w:rFonts w:ascii="Times New Roman" w:hAnsi="Times New Roman" w:cs="Times New Roman"/>
                <w:b/>
                <w:bCs/>
                <w:lang w:val="es-CO"/>
              </w:rPr>
            </w:pPr>
          </w:p>
          <w:p w14:paraId="6FD0B9F3" w14:textId="63796CD8" w:rsidR="001B1C7A" w:rsidRPr="001B1C7A" w:rsidRDefault="001B1C7A" w:rsidP="0042732E">
            <w:pPr>
              <w:rPr>
                <w:rFonts w:ascii="Times New Roman" w:hAnsi="Times New Roman" w:cs="Times New Roman"/>
                <w:lang w:val="es-CO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A9C55" w14:textId="77777777" w:rsidR="0042732E" w:rsidRPr="001B1C7A" w:rsidRDefault="0042732E" w:rsidP="0042732E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 xml:space="preserve">Despacho / </w:t>
            </w:r>
            <w:proofErr w:type="spellStart"/>
            <w:r w:rsidRPr="001B1C7A">
              <w:rPr>
                <w:rFonts w:ascii="Times New Roman" w:hAnsi="Times New Roman" w:cs="Times New Roman"/>
                <w:lang w:val="es-CO"/>
              </w:rPr>
              <w:t>Vehiculo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C48DD" w14:textId="77777777" w:rsidR="0042732E" w:rsidRPr="001B1C7A" w:rsidRDefault="0042732E" w:rsidP="0042732E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3.1 Asignar Vehículo y Repartidor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413EA" w14:textId="77777777" w:rsidR="0042732E" w:rsidRPr="001B1C7A" w:rsidRDefault="0042732E" w:rsidP="0042732E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1.1 Resumen de Entregas del Día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CB260" w14:textId="77777777" w:rsidR="0042732E" w:rsidRPr="001B1C7A" w:rsidRDefault="0042732E" w:rsidP="0042732E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Nivel 2 y 3</w:t>
            </w:r>
          </w:p>
        </w:tc>
      </w:tr>
      <w:tr w:rsidR="0042732E" w:rsidRPr="001B1C7A" w14:paraId="730E11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3CB2D" w14:textId="77777777" w:rsidR="0042732E" w:rsidRPr="001B1C7A" w:rsidRDefault="0042732E" w:rsidP="0042732E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b/>
                <w:bCs/>
                <w:lang w:val="es-CO"/>
              </w:rPr>
              <w:t>HU-05: Confirmación de Entrega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647AC" w14:textId="77777777" w:rsidR="0042732E" w:rsidRPr="001B1C7A" w:rsidRDefault="0042732E" w:rsidP="0042732E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1B1C7A">
              <w:rPr>
                <w:rFonts w:ascii="Times New Roman" w:hAnsi="Times New Roman" w:cs="Times New Roman"/>
                <w:lang w:val="es-CO"/>
              </w:rPr>
              <w:t>ComprobanteEntrega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898E2" w14:textId="77777777" w:rsidR="0042732E" w:rsidRPr="001B1C7A" w:rsidRDefault="0042732E" w:rsidP="0042732E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2.1 Recepción de Mercancía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DD245" w14:textId="77777777" w:rsidR="0042732E" w:rsidRPr="001B1C7A" w:rsidRDefault="0042732E" w:rsidP="0042732E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2.2 Confirmación de Entrega y Firma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87570" w14:textId="77777777" w:rsidR="0042732E" w:rsidRPr="001B1C7A" w:rsidRDefault="0042732E" w:rsidP="0042732E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Nivel 3</w:t>
            </w:r>
          </w:p>
        </w:tc>
      </w:tr>
      <w:tr w:rsidR="0042732E" w:rsidRPr="001B1C7A" w14:paraId="1B5653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E2302" w14:textId="77777777" w:rsidR="0042732E" w:rsidRPr="001B1C7A" w:rsidRDefault="0042732E" w:rsidP="0042732E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b/>
                <w:bCs/>
                <w:lang w:val="es-CO"/>
              </w:rPr>
              <w:t xml:space="preserve">HU-06: Generación de Reportes y </w:t>
            </w:r>
            <w:proofErr w:type="spellStart"/>
            <w:r w:rsidRPr="001B1C7A">
              <w:rPr>
                <w:rFonts w:ascii="Times New Roman" w:hAnsi="Times New Roman" w:cs="Times New Roman"/>
                <w:b/>
                <w:bCs/>
                <w:lang w:val="es-CO"/>
              </w:rPr>
              <w:t>KPIs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20355" w14:textId="77777777" w:rsidR="0042732E" w:rsidRPr="001B1C7A" w:rsidRDefault="0042732E" w:rsidP="0042732E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1B1C7A">
              <w:rPr>
                <w:rFonts w:ascii="Times New Roman" w:hAnsi="Times New Roman" w:cs="Times New Roman"/>
                <w:lang w:val="es-CO"/>
              </w:rPr>
              <w:t>ReporteService</w:t>
            </w:r>
            <w:proofErr w:type="spellEnd"/>
            <w:r w:rsidRPr="001B1C7A">
              <w:rPr>
                <w:rFonts w:ascii="Times New Roman" w:hAnsi="Times New Roman" w:cs="Times New Roman"/>
                <w:lang w:val="es-CO"/>
              </w:rPr>
              <w:t xml:space="preserve"> / </w:t>
            </w:r>
            <w:proofErr w:type="spellStart"/>
            <w:r w:rsidRPr="001B1C7A">
              <w:rPr>
                <w:rFonts w:ascii="Times New Roman" w:hAnsi="Times New Roman" w:cs="Times New Roman"/>
                <w:lang w:val="es-CO"/>
              </w:rPr>
              <w:t>KPIEvaluator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6943F" w14:textId="77777777" w:rsidR="0042732E" w:rsidRPr="001B1C7A" w:rsidRDefault="0042732E" w:rsidP="0042732E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5.1 Reportes de Eficiencia / 5.2 Reportes Operativos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1E97D" w14:textId="77777777" w:rsidR="0042732E" w:rsidRPr="001B1C7A" w:rsidRDefault="0042732E" w:rsidP="0042732E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N/A (Exclusivo entorno Web)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73E86" w14:textId="77777777" w:rsidR="0042732E" w:rsidRPr="001B1C7A" w:rsidRDefault="0042732E" w:rsidP="0042732E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Nivel 2 y 3</w:t>
            </w:r>
          </w:p>
        </w:tc>
      </w:tr>
      <w:tr w:rsidR="0042732E" w:rsidRPr="001B1C7A" w14:paraId="0F5F35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01CE4" w14:textId="77777777" w:rsidR="0042732E" w:rsidRPr="001B1C7A" w:rsidRDefault="0042732E" w:rsidP="0042732E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b/>
                <w:bCs/>
                <w:lang w:val="es-CO"/>
              </w:rPr>
              <w:t>HU-07: Configuración de Parámetros y Roles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13A69" w14:textId="77777777" w:rsidR="0042732E" w:rsidRPr="001B1C7A" w:rsidRDefault="0042732E" w:rsidP="0042732E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1B1C7A">
              <w:rPr>
                <w:rFonts w:ascii="Times New Roman" w:hAnsi="Times New Roman" w:cs="Times New Roman"/>
                <w:lang w:val="es-CO"/>
              </w:rPr>
              <w:t>ConfiguracionController</w:t>
            </w:r>
            <w:proofErr w:type="spellEnd"/>
            <w:r w:rsidRPr="001B1C7A">
              <w:rPr>
                <w:rFonts w:ascii="Times New Roman" w:hAnsi="Times New Roman" w:cs="Times New Roman"/>
                <w:lang w:val="es-CO"/>
              </w:rPr>
              <w:t xml:space="preserve"> / Rol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A90FC" w14:textId="77777777" w:rsidR="0042732E" w:rsidRPr="001B1C7A" w:rsidRDefault="0042732E" w:rsidP="0042732E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6.1 Gestión de Usuarios / 6.2 Parámetros del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8C7ED" w14:textId="77777777" w:rsidR="0042732E" w:rsidRPr="001B1C7A" w:rsidRDefault="0042732E" w:rsidP="0042732E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N/A (Exclusivo entorno Web)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A814D" w14:textId="77777777" w:rsidR="0042732E" w:rsidRPr="001B1C7A" w:rsidRDefault="0042732E" w:rsidP="0042732E">
            <w:pPr>
              <w:rPr>
                <w:rFonts w:ascii="Times New Roman" w:hAnsi="Times New Roman" w:cs="Times New Roman"/>
                <w:lang w:val="es-CO"/>
              </w:rPr>
            </w:pPr>
            <w:r w:rsidRPr="001B1C7A">
              <w:rPr>
                <w:rFonts w:ascii="Times New Roman" w:hAnsi="Times New Roman" w:cs="Times New Roman"/>
                <w:lang w:val="es-CO"/>
              </w:rPr>
              <w:t>N</w:t>
            </w:r>
          </w:p>
        </w:tc>
      </w:tr>
    </w:tbl>
    <w:p w14:paraId="12105D71" w14:textId="77777777" w:rsidR="00A874E8" w:rsidRPr="001B1C7A" w:rsidRDefault="00A874E8" w:rsidP="00953E1A">
      <w:pPr>
        <w:rPr>
          <w:rFonts w:ascii="Times New Roman" w:hAnsi="Times New Roman" w:cs="Times New Roman"/>
          <w:lang w:val="es-CO"/>
        </w:rPr>
      </w:pPr>
    </w:p>
    <w:p w14:paraId="60791A11" w14:textId="77777777" w:rsidR="0042732E" w:rsidRPr="001B1C7A" w:rsidRDefault="0042732E" w:rsidP="00953E1A">
      <w:pPr>
        <w:rPr>
          <w:rFonts w:ascii="Times New Roman" w:hAnsi="Times New Roman" w:cs="Times New Roman"/>
          <w:lang w:val="es-CO"/>
        </w:rPr>
      </w:pPr>
    </w:p>
    <w:p w14:paraId="48E54289" w14:textId="77777777" w:rsidR="0042732E" w:rsidRPr="001B1C7A" w:rsidRDefault="0042732E" w:rsidP="00953E1A">
      <w:pPr>
        <w:rPr>
          <w:rFonts w:ascii="Times New Roman" w:hAnsi="Times New Roman" w:cs="Times New Roman"/>
          <w:lang w:val="es-CO"/>
        </w:rPr>
      </w:pPr>
    </w:p>
    <w:p w14:paraId="25EC86C7" w14:textId="77777777" w:rsidR="0042732E" w:rsidRPr="001B1C7A" w:rsidRDefault="0042732E" w:rsidP="00953E1A">
      <w:pPr>
        <w:rPr>
          <w:rFonts w:ascii="Times New Roman" w:hAnsi="Times New Roman" w:cs="Times New Roman"/>
          <w:lang w:val="es-CO"/>
        </w:rPr>
      </w:pPr>
    </w:p>
    <w:p w14:paraId="08B9414A" w14:textId="77777777" w:rsidR="001B1C7A" w:rsidRDefault="001B1C7A" w:rsidP="00953E1A">
      <w:pPr>
        <w:rPr>
          <w:rFonts w:ascii="Times New Roman" w:hAnsi="Times New Roman" w:cs="Times New Roman"/>
          <w:lang w:val="es-CO"/>
        </w:rPr>
      </w:pPr>
    </w:p>
    <w:p w14:paraId="191BC1D5" w14:textId="77777777" w:rsidR="00CB3E72" w:rsidRPr="001B1C7A" w:rsidRDefault="00CB3E72" w:rsidP="00953E1A">
      <w:pPr>
        <w:rPr>
          <w:rFonts w:ascii="Times New Roman" w:hAnsi="Times New Roman" w:cs="Times New Roman"/>
          <w:lang w:val="es-CO"/>
        </w:rPr>
      </w:pPr>
    </w:p>
    <w:p w14:paraId="0F2888E6" w14:textId="77777777" w:rsidR="002D240C" w:rsidRPr="001B1C7A" w:rsidRDefault="002D240C" w:rsidP="002D240C">
      <w:pPr>
        <w:pStyle w:val="Heading2"/>
        <w:jc w:val="center"/>
        <w:rPr>
          <w:rFonts w:ascii="Times New Roman" w:hAnsi="Times New Roman" w:cs="Times New Roman"/>
          <w:b/>
          <w:bCs/>
          <w:color w:val="auto"/>
          <w:lang w:val="es-CO"/>
        </w:rPr>
      </w:pPr>
      <w:r w:rsidRPr="001B1C7A">
        <w:rPr>
          <w:rFonts w:ascii="Times New Roman" w:hAnsi="Times New Roman" w:cs="Times New Roman"/>
          <w:b/>
          <w:bCs/>
          <w:color w:val="auto"/>
          <w:lang w:val="es-CO"/>
        </w:rPr>
        <w:t>6. ESPECIFICACIÓN TÉCNICA DE LA INTERFAZ Y PALETA DE COLORES</w:t>
      </w:r>
    </w:p>
    <w:p w14:paraId="154377C0" w14:textId="77777777" w:rsidR="002D240C" w:rsidRPr="001B1C7A" w:rsidRDefault="002D240C" w:rsidP="002D240C">
      <w:pPr>
        <w:rPr>
          <w:rFonts w:ascii="Times New Roman" w:hAnsi="Times New Roman" w:cs="Times New Roman"/>
          <w:b/>
          <w:bCs/>
          <w:lang w:val="es-CO"/>
        </w:rPr>
      </w:pPr>
    </w:p>
    <w:p w14:paraId="2118A10B" w14:textId="77777777" w:rsidR="002D240C" w:rsidRPr="001B1C7A" w:rsidRDefault="002D240C" w:rsidP="002D240C">
      <w:p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 xml:space="preserve">Para mantener la legibilidad y cumplir con el contraste WCAG 2.1 (AA), se establece la siguiente paleta cromática estandarizada para </w:t>
      </w:r>
      <w:r w:rsidRPr="001B1C7A">
        <w:rPr>
          <w:rFonts w:ascii="Times New Roman" w:hAnsi="Times New Roman" w:cs="Times New Roman"/>
          <w:i/>
          <w:iCs/>
          <w:lang w:val="es-CO"/>
        </w:rPr>
        <w:t>Eien-System V1.2</w:t>
      </w:r>
      <w:r w:rsidRPr="001B1C7A">
        <w:rPr>
          <w:rFonts w:ascii="Times New Roman" w:hAnsi="Times New Roman" w:cs="Times New Roman"/>
          <w:lang w:val="es-CO"/>
        </w:rPr>
        <w:t>:</w:t>
      </w:r>
    </w:p>
    <w:p w14:paraId="77F890C8" w14:textId="77777777" w:rsidR="002D240C" w:rsidRPr="001B1C7A" w:rsidRDefault="002D240C" w:rsidP="002D240C">
      <w:pPr>
        <w:numPr>
          <w:ilvl w:val="0"/>
          <w:numId w:val="6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b/>
          <w:bCs/>
          <w:lang w:val="es-CO"/>
        </w:rPr>
        <w:t>Azul Primario (#007BFF)</w:t>
      </w:r>
    </w:p>
    <w:p w14:paraId="51B57D2B" w14:textId="77777777" w:rsidR="002D240C" w:rsidRPr="001B1C7A" w:rsidRDefault="002D240C" w:rsidP="002D240C">
      <w:pPr>
        <w:numPr>
          <w:ilvl w:val="1"/>
          <w:numId w:val="6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>Identidad principal.</w:t>
      </w:r>
    </w:p>
    <w:p w14:paraId="48E6F365" w14:textId="7FED67D6" w:rsidR="002D240C" w:rsidRPr="001B1C7A" w:rsidRDefault="002D240C" w:rsidP="002D240C">
      <w:pPr>
        <w:numPr>
          <w:ilvl w:val="1"/>
          <w:numId w:val="6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>Aplicado en encabezados, botones de acción clave ("Guardar", "Confirmar") e íconos activos de navegación.</w:t>
      </w:r>
    </w:p>
    <w:p w14:paraId="723D80B7" w14:textId="77777777" w:rsidR="002D240C" w:rsidRPr="001B1C7A" w:rsidRDefault="002D240C" w:rsidP="002D240C">
      <w:pPr>
        <w:numPr>
          <w:ilvl w:val="0"/>
          <w:numId w:val="6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b/>
          <w:bCs/>
          <w:lang w:val="es-CO"/>
        </w:rPr>
        <w:t>Gris Claro (#F8F9FA)</w:t>
      </w:r>
    </w:p>
    <w:p w14:paraId="5F143FB5" w14:textId="37F94E4C" w:rsidR="002D240C" w:rsidRPr="001B1C7A" w:rsidRDefault="002D240C" w:rsidP="002D240C">
      <w:pPr>
        <w:numPr>
          <w:ilvl w:val="1"/>
          <w:numId w:val="6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>Fondo neutro de pantalla que reduce la fatiga visual del operador logístico en jornadas prolongadas.</w:t>
      </w:r>
    </w:p>
    <w:p w14:paraId="5FD5A227" w14:textId="77777777" w:rsidR="002D240C" w:rsidRPr="001B1C7A" w:rsidRDefault="002D240C" w:rsidP="002D240C">
      <w:pPr>
        <w:numPr>
          <w:ilvl w:val="0"/>
          <w:numId w:val="6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b/>
          <w:bCs/>
          <w:lang w:val="es-CO"/>
        </w:rPr>
        <w:t>Gris Oscuro (#343A40)</w:t>
      </w:r>
    </w:p>
    <w:p w14:paraId="26DCF0AD" w14:textId="0F12D081" w:rsidR="002D240C" w:rsidRPr="001B1C7A" w:rsidRDefault="002D240C" w:rsidP="002D240C">
      <w:pPr>
        <w:numPr>
          <w:ilvl w:val="1"/>
          <w:numId w:val="6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>Utilizado para el texto principal y encabezados secundarios, asegurando un contraste superior a 4.5:1.</w:t>
      </w:r>
    </w:p>
    <w:p w14:paraId="681F37DC" w14:textId="77777777" w:rsidR="002D240C" w:rsidRPr="001B1C7A" w:rsidRDefault="002D240C" w:rsidP="002D240C">
      <w:pPr>
        <w:numPr>
          <w:ilvl w:val="0"/>
          <w:numId w:val="6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b/>
          <w:bCs/>
          <w:lang w:val="es-CO"/>
        </w:rPr>
        <w:t>Verde Éxito (#28A745) y Rojo Error (#DC3545)</w:t>
      </w:r>
    </w:p>
    <w:p w14:paraId="0509E23C" w14:textId="0FF293DD" w:rsidR="002D240C" w:rsidRPr="001B1C7A" w:rsidRDefault="002D240C" w:rsidP="002D240C">
      <w:pPr>
        <w:numPr>
          <w:ilvl w:val="1"/>
          <w:numId w:val="6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>Colores de estado del sistema para confirmación de entregas e indicadores de novedades/alertas.</w:t>
      </w:r>
    </w:p>
    <w:p w14:paraId="124EAA44" w14:textId="77777777" w:rsidR="00B01B1B" w:rsidRPr="001B1C7A" w:rsidRDefault="00B01B1B" w:rsidP="008A273E">
      <w:pPr>
        <w:rPr>
          <w:rFonts w:ascii="Times New Roman" w:hAnsi="Times New Roman" w:cs="Times New Roman"/>
        </w:rPr>
      </w:pPr>
    </w:p>
    <w:p w14:paraId="20701E4B" w14:textId="77777777" w:rsidR="002D240C" w:rsidRPr="001B1C7A" w:rsidRDefault="002D240C" w:rsidP="008A273E">
      <w:pPr>
        <w:rPr>
          <w:rFonts w:ascii="Times New Roman" w:hAnsi="Times New Roman" w:cs="Times New Roman"/>
        </w:rPr>
      </w:pPr>
    </w:p>
    <w:p w14:paraId="23FE0279" w14:textId="77777777" w:rsidR="002D240C" w:rsidRPr="001B1C7A" w:rsidRDefault="002D240C" w:rsidP="008A273E">
      <w:pPr>
        <w:rPr>
          <w:rFonts w:ascii="Times New Roman" w:hAnsi="Times New Roman" w:cs="Times New Roman"/>
        </w:rPr>
      </w:pPr>
    </w:p>
    <w:p w14:paraId="5154016F" w14:textId="77777777" w:rsidR="002D240C" w:rsidRPr="001B1C7A" w:rsidRDefault="002D240C" w:rsidP="008A273E">
      <w:pPr>
        <w:rPr>
          <w:rFonts w:ascii="Times New Roman" w:hAnsi="Times New Roman" w:cs="Times New Roman"/>
        </w:rPr>
      </w:pPr>
    </w:p>
    <w:p w14:paraId="7602397C" w14:textId="77777777" w:rsidR="002D240C" w:rsidRPr="001B1C7A" w:rsidRDefault="002D240C" w:rsidP="008A273E">
      <w:pPr>
        <w:rPr>
          <w:rFonts w:ascii="Times New Roman" w:hAnsi="Times New Roman" w:cs="Times New Roman"/>
        </w:rPr>
      </w:pPr>
    </w:p>
    <w:p w14:paraId="76B27FE4" w14:textId="77777777" w:rsidR="002D240C" w:rsidRPr="001B1C7A" w:rsidRDefault="002D240C" w:rsidP="008A273E">
      <w:pPr>
        <w:rPr>
          <w:rFonts w:ascii="Times New Roman" w:hAnsi="Times New Roman" w:cs="Times New Roman"/>
        </w:rPr>
      </w:pPr>
    </w:p>
    <w:p w14:paraId="34731223" w14:textId="77777777" w:rsidR="002D240C" w:rsidRPr="001B1C7A" w:rsidRDefault="002D240C" w:rsidP="008A273E">
      <w:pPr>
        <w:rPr>
          <w:rFonts w:ascii="Times New Roman" w:hAnsi="Times New Roman" w:cs="Times New Roman"/>
        </w:rPr>
      </w:pPr>
    </w:p>
    <w:p w14:paraId="2FBA20D7" w14:textId="77777777" w:rsidR="002D240C" w:rsidRPr="001B1C7A" w:rsidRDefault="002D240C" w:rsidP="008A273E">
      <w:pPr>
        <w:rPr>
          <w:rFonts w:ascii="Times New Roman" w:hAnsi="Times New Roman" w:cs="Times New Roman"/>
        </w:rPr>
      </w:pPr>
    </w:p>
    <w:p w14:paraId="69A37315" w14:textId="77777777" w:rsidR="002D240C" w:rsidRPr="001B1C7A" w:rsidRDefault="002D240C" w:rsidP="008A273E">
      <w:pPr>
        <w:rPr>
          <w:rFonts w:ascii="Times New Roman" w:hAnsi="Times New Roman" w:cs="Times New Roman"/>
        </w:rPr>
      </w:pPr>
    </w:p>
    <w:p w14:paraId="5B12A176" w14:textId="77777777" w:rsidR="002D240C" w:rsidRPr="001B1C7A" w:rsidRDefault="002D240C" w:rsidP="008A273E">
      <w:pPr>
        <w:rPr>
          <w:rFonts w:ascii="Times New Roman" w:hAnsi="Times New Roman" w:cs="Times New Roman"/>
        </w:rPr>
      </w:pPr>
    </w:p>
    <w:p w14:paraId="4DD4ADE7" w14:textId="77777777" w:rsidR="00953E1A" w:rsidRDefault="00953E1A" w:rsidP="008A273E">
      <w:pPr>
        <w:rPr>
          <w:rFonts w:ascii="Times New Roman" w:hAnsi="Times New Roman" w:cs="Times New Roman"/>
        </w:rPr>
      </w:pPr>
    </w:p>
    <w:p w14:paraId="593390B8" w14:textId="77777777" w:rsidR="00CB3E72" w:rsidRPr="001B1C7A" w:rsidRDefault="00CB3E72" w:rsidP="008A273E">
      <w:pPr>
        <w:rPr>
          <w:rFonts w:ascii="Times New Roman" w:hAnsi="Times New Roman" w:cs="Times New Roman"/>
        </w:rPr>
      </w:pPr>
    </w:p>
    <w:p w14:paraId="153F4ECA" w14:textId="77777777" w:rsidR="00953E1A" w:rsidRPr="001B1C7A" w:rsidRDefault="00953E1A" w:rsidP="00953E1A">
      <w:pPr>
        <w:pStyle w:val="Heading2"/>
        <w:jc w:val="center"/>
        <w:rPr>
          <w:rFonts w:ascii="Times New Roman" w:hAnsi="Times New Roman" w:cs="Times New Roman"/>
          <w:b/>
          <w:bCs/>
          <w:color w:val="auto"/>
          <w:lang w:val="es-CO"/>
        </w:rPr>
      </w:pPr>
      <w:r w:rsidRPr="001B1C7A">
        <w:rPr>
          <w:rFonts w:ascii="Times New Roman" w:hAnsi="Times New Roman" w:cs="Times New Roman"/>
          <w:b/>
          <w:bCs/>
          <w:color w:val="auto"/>
          <w:lang w:val="es-CO"/>
        </w:rPr>
        <w:t>7. CONCLUSIONES Y DICTAMEN DE NAVEGACIÓN</w:t>
      </w:r>
    </w:p>
    <w:p w14:paraId="158A8DD9" w14:textId="77777777" w:rsidR="00953E1A" w:rsidRPr="001B1C7A" w:rsidRDefault="00953E1A" w:rsidP="00953E1A">
      <w:pPr>
        <w:rPr>
          <w:rFonts w:ascii="Times New Roman" w:hAnsi="Times New Roman" w:cs="Times New Roman"/>
          <w:b/>
          <w:bCs/>
          <w:lang w:val="es-CO"/>
        </w:rPr>
      </w:pPr>
    </w:p>
    <w:p w14:paraId="0B1793F3" w14:textId="77777777" w:rsidR="00953E1A" w:rsidRPr="001B1C7A" w:rsidRDefault="00953E1A" w:rsidP="00953E1A">
      <w:pPr>
        <w:numPr>
          <w:ilvl w:val="0"/>
          <w:numId w:val="7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b/>
          <w:bCs/>
          <w:lang w:val="es-CO"/>
        </w:rPr>
        <w:t>Estructura Arquitectónica Consolidada:</w:t>
      </w:r>
      <w:r w:rsidRPr="001B1C7A">
        <w:rPr>
          <w:rFonts w:ascii="Times New Roman" w:hAnsi="Times New Roman" w:cs="Times New Roman"/>
          <w:lang w:val="es-CO"/>
        </w:rPr>
        <w:t xml:space="preserve"> </w:t>
      </w:r>
    </w:p>
    <w:p w14:paraId="38BE5D3F" w14:textId="445BA6B7" w:rsidR="00953E1A" w:rsidRPr="001B1C7A" w:rsidRDefault="00953E1A" w:rsidP="00953E1A">
      <w:pPr>
        <w:numPr>
          <w:ilvl w:val="1"/>
          <w:numId w:val="7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 xml:space="preserve">Los mapas de navegación Web y Móvil de </w:t>
      </w:r>
      <w:r w:rsidRPr="001B1C7A">
        <w:rPr>
          <w:rFonts w:ascii="Times New Roman" w:hAnsi="Times New Roman" w:cs="Times New Roman"/>
          <w:i/>
          <w:iCs/>
          <w:lang w:val="es-CO"/>
        </w:rPr>
        <w:t>Eien-System V1.2</w:t>
      </w:r>
      <w:r w:rsidRPr="001B1C7A">
        <w:rPr>
          <w:rFonts w:ascii="Times New Roman" w:hAnsi="Times New Roman" w:cs="Times New Roman"/>
          <w:lang w:val="es-CO"/>
        </w:rPr>
        <w:t xml:space="preserve"> responden de manera óptima a las necesidades operativas, reduciendo los tiempos de consulta a un máximo de 3 clics o interacciones táctiles.</w:t>
      </w:r>
    </w:p>
    <w:p w14:paraId="7ABBB880" w14:textId="77777777" w:rsidR="00953E1A" w:rsidRPr="001B1C7A" w:rsidRDefault="00953E1A" w:rsidP="00953E1A">
      <w:pPr>
        <w:numPr>
          <w:ilvl w:val="0"/>
          <w:numId w:val="7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b/>
          <w:bCs/>
          <w:lang w:val="es-CO"/>
        </w:rPr>
        <w:t>Cumplimiento Normativo</w:t>
      </w:r>
    </w:p>
    <w:p w14:paraId="7A0C06C3" w14:textId="44BF520E" w:rsidR="00953E1A" w:rsidRPr="001B1C7A" w:rsidRDefault="00953E1A" w:rsidP="00953E1A">
      <w:pPr>
        <w:numPr>
          <w:ilvl w:val="1"/>
          <w:numId w:val="7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>Se integraron de forma efectiva las 10 Heurísticas de Nielsen y los principios de accesibilidad WCAG 2.1 (POUR), garantizando una experiencia incluyente y responsiva.</w:t>
      </w:r>
    </w:p>
    <w:p w14:paraId="78347822" w14:textId="77777777" w:rsidR="00953E1A" w:rsidRPr="001B1C7A" w:rsidRDefault="00953E1A" w:rsidP="00953E1A">
      <w:pPr>
        <w:numPr>
          <w:ilvl w:val="0"/>
          <w:numId w:val="7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b/>
          <w:bCs/>
          <w:lang w:val="es-CO"/>
        </w:rPr>
        <w:t>Pauta para la Fase de Maquetación</w:t>
      </w:r>
    </w:p>
    <w:p w14:paraId="4D6246A9" w14:textId="1DC63F7E" w:rsidR="002D240C" w:rsidRPr="001B1C7A" w:rsidRDefault="00953E1A" w:rsidP="008A273E">
      <w:pPr>
        <w:numPr>
          <w:ilvl w:val="1"/>
          <w:numId w:val="7"/>
        </w:numPr>
        <w:rPr>
          <w:rFonts w:ascii="Times New Roman" w:hAnsi="Times New Roman" w:cs="Times New Roman"/>
          <w:lang w:val="es-CO"/>
        </w:rPr>
      </w:pPr>
      <w:r w:rsidRPr="001B1C7A">
        <w:rPr>
          <w:rFonts w:ascii="Times New Roman" w:hAnsi="Times New Roman" w:cs="Times New Roman"/>
          <w:lang w:val="es-CO"/>
        </w:rPr>
        <w:t>La presente arquitectura de información sirve como plano estructural directo para la fase de prototipado interactivo (</w:t>
      </w:r>
      <w:proofErr w:type="spellStart"/>
      <w:r w:rsidRPr="001B1C7A">
        <w:rPr>
          <w:rFonts w:ascii="Times New Roman" w:hAnsi="Times New Roman" w:cs="Times New Roman"/>
          <w:lang w:val="es-CO"/>
        </w:rPr>
        <w:t>Wireframes</w:t>
      </w:r>
      <w:proofErr w:type="spellEnd"/>
      <w:r w:rsidRPr="001B1C7A">
        <w:rPr>
          <w:rFonts w:ascii="Times New Roman" w:hAnsi="Times New Roman" w:cs="Times New Roman"/>
          <w:lang w:val="es-CO"/>
        </w:rPr>
        <w:t>/Mockups) y maquetación en HTML5/CSS3.</w:t>
      </w:r>
    </w:p>
    <w:sectPr w:rsidR="002D240C" w:rsidRPr="001B1C7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813F3"/>
    <w:multiLevelType w:val="multilevel"/>
    <w:tmpl w:val="FBC0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E5C1E"/>
    <w:multiLevelType w:val="multilevel"/>
    <w:tmpl w:val="7A0A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06B74"/>
    <w:multiLevelType w:val="multilevel"/>
    <w:tmpl w:val="37E8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A50A0"/>
    <w:multiLevelType w:val="multilevel"/>
    <w:tmpl w:val="856C1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DA1830"/>
    <w:multiLevelType w:val="multilevel"/>
    <w:tmpl w:val="3A74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C934AD"/>
    <w:multiLevelType w:val="multilevel"/>
    <w:tmpl w:val="06D0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196E21"/>
    <w:multiLevelType w:val="multilevel"/>
    <w:tmpl w:val="7F76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779148">
    <w:abstractNumId w:val="6"/>
  </w:num>
  <w:num w:numId="2" w16cid:durableId="1296181247">
    <w:abstractNumId w:val="4"/>
  </w:num>
  <w:num w:numId="3" w16cid:durableId="1467893092">
    <w:abstractNumId w:val="2"/>
  </w:num>
  <w:num w:numId="4" w16cid:durableId="385950999">
    <w:abstractNumId w:val="5"/>
  </w:num>
  <w:num w:numId="5" w16cid:durableId="781921382">
    <w:abstractNumId w:val="1"/>
  </w:num>
  <w:num w:numId="6" w16cid:durableId="1141078330">
    <w:abstractNumId w:val="0"/>
  </w:num>
  <w:num w:numId="7" w16cid:durableId="19160904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255788A"/>
    <w:rsid w:val="000303D6"/>
    <w:rsid w:val="000701ED"/>
    <w:rsid w:val="000C7273"/>
    <w:rsid w:val="000D511B"/>
    <w:rsid w:val="00135F1F"/>
    <w:rsid w:val="001B1C7A"/>
    <w:rsid w:val="001E0D78"/>
    <w:rsid w:val="001E6875"/>
    <w:rsid w:val="00267DDF"/>
    <w:rsid w:val="002A1BAA"/>
    <w:rsid w:val="002D240C"/>
    <w:rsid w:val="003A0646"/>
    <w:rsid w:val="0042732E"/>
    <w:rsid w:val="007E5F26"/>
    <w:rsid w:val="00884661"/>
    <w:rsid w:val="0089552C"/>
    <w:rsid w:val="008A273E"/>
    <w:rsid w:val="008A4E5D"/>
    <w:rsid w:val="00946010"/>
    <w:rsid w:val="00953E1A"/>
    <w:rsid w:val="009A54CD"/>
    <w:rsid w:val="00A054B6"/>
    <w:rsid w:val="00A874E8"/>
    <w:rsid w:val="00AE0DDA"/>
    <w:rsid w:val="00B01B1B"/>
    <w:rsid w:val="00B373AB"/>
    <w:rsid w:val="00B802A8"/>
    <w:rsid w:val="00BA79CF"/>
    <w:rsid w:val="00BB4E83"/>
    <w:rsid w:val="00C835C6"/>
    <w:rsid w:val="00C8469F"/>
    <w:rsid w:val="00CB3E72"/>
    <w:rsid w:val="00D86C13"/>
    <w:rsid w:val="00E93941"/>
    <w:rsid w:val="00F832CF"/>
    <w:rsid w:val="72557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07BB3"/>
  <w15:chartTrackingRefBased/>
  <w15:docId w15:val="{8516FD40-886C-4F3A-892B-0A0A4FA4B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6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6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79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E5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84661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A79CF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E5D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ListParagraph">
    <w:name w:val="List Paragraph"/>
    <w:basedOn w:val="Normal"/>
    <w:uiPriority w:val="34"/>
    <w:qFormat/>
    <w:rsid w:val="008A4E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1814</Words>
  <Characters>10346</Characters>
  <Application>Microsoft Office Word</Application>
  <DocSecurity>4</DocSecurity>
  <Lines>86</Lines>
  <Paragraphs>24</Paragraphs>
  <ScaleCrop>false</ScaleCrop>
  <Company/>
  <LinksUpToDate>false</LinksUpToDate>
  <CharactersWithSpaces>12136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MEYER ROMERO</dc:creator>
  <cp:keywords/>
  <dc:description/>
  <cp:lastModifiedBy>DAVID ALEJANDRO MEYER ROMERO</cp:lastModifiedBy>
  <cp:revision>30</cp:revision>
  <dcterms:created xsi:type="dcterms:W3CDTF">2026-07-27T15:40:00Z</dcterms:created>
  <dcterms:modified xsi:type="dcterms:W3CDTF">2026-07-27T14:56:00Z</dcterms:modified>
</cp:coreProperties>
</file>