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7DF3" w14:textId="718503BD" w:rsidR="00B34392" w:rsidRDefault="00B34392" w:rsidP="00B55311">
      <w:pPr>
        <w:pStyle w:val="2"/>
      </w:pPr>
      <w:r>
        <w:rPr>
          <w:rFonts w:hint="eastAsia"/>
        </w:rPr>
        <w:t>框架所扮演的角色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392" w14:paraId="775107D8" w14:textId="77777777" w:rsidTr="00B34392">
        <w:tc>
          <w:tcPr>
            <w:tcW w:w="8296" w:type="dxa"/>
          </w:tcPr>
          <w:p w14:paraId="3C03C2B2" w14:textId="1B76DF4C" w:rsidR="00B34392" w:rsidRDefault="00B34392" w:rsidP="00B34392">
            <w:r>
              <w:rPr>
                <w:rFonts w:hint="eastAsia"/>
              </w:rPr>
              <w:t>在s</w:t>
            </w:r>
            <w:r>
              <w:t>sm</w:t>
            </w:r>
            <w:r>
              <w:rPr>
                <w:rFonts w:hint="eastAsia"/>
              </w:rPr>
              <w:t>项目中使用s</w:t>
            </w:r>
            <w:r>
              <w:t>pringsecurity</w:t>
            </w:r>
            <w:r>
              <w:rPr>
                <w:rFonts w:hint="eastAsia"/>
              </w:rPr>
              <w:t>框架，</w:t>
            </w:r>
            <w:r w:rsidR="00BF726F">
              <w:rPr>
                <w:rFonts w:hint="eastAsia"/>
              </w:rPr>
              <w:t>其相当于C</w:t>
            </w:r>
            <w:r w:rsidR="00BF726F">
              <w:t>ontroller</w:t>
            </w:r>
          </w:p>
        </w:tc>
      </w:tr>
    </w:tbl>
    <w:p w14:paraId="16ED70AF" w14:textId="77777777" w:rsidR="00B34392" w:rsidRPr="00B34392" w:rsidRDefault="00B34392" w:rsidP="00B34392"/>
    <w:p w14:paraId="5A2CF296" w14:textId="7AFA482A" w:rsidR="006A4DAF" w:rsidRDefault="00B55311" w:rsidP="00B55311">
      <w:pPr>
        <w:pStyle w:val="2"/>
      </w:pPr>
      <w:r>
        <w:t>w</w:t>
      </w:r>
      <w:r>
        <w:rPr>
          <w:rFonts w:hint="eastAsia"/>
        </w:rPr>
        <w:t>eb</w:t>
      </w:r>
      <w:r>
        <w:t>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311" w14:paraId="77B5BD18" w14:textId="77777777" w:rsidTr="00B55311">
        <w:tc>
          <w:tcPr>
            <w:tcW w:w="8296" w:type="dxa"/>
          </w:tcPr>
          <w:p w14:paraId="024079AC" w14:textId="77777777" w:rsidR="00B55311" w:rsidRDefault="00B55311" w:rsidP="00B55311">
            <w:r>
              <w:t>&lt;!-- 配置加载类路径的配置文件 --&gt;</w:t>
            </w:r>
          </w:p>
          <w:p w14:paraId="7E885F5F" w14:textId="4789D3B8" w:rsidR="00B55311" w:rsidRDefault="00B55311" w:rsidP="00B55311">
            <w:r>
              <w:t>&lt;context-param&gt;</w:t>
            </w:r>
          </w:p>
          <w:p w14:paraId="50BFBFF1" w14:textId="4AEC1D4E" w:rsidR="00B55311" w:rsidRDefault="00B55311" w:rsidP="00B55311">
            <w:r>
              <w:t xml:space="preserve">   </w:t>
            </w:r>
            <w:r w:rsidR="003613F1">
              <w:t xml:space="preserve"> </w:t>
            </w:r>
            <w:r>
              <w:t>&lt;param-name&gt;contextConfigLocation&lt;/param-name&gt;</w:t>
            </w:r>
          </w:p>
          <w:p w14:paraId="673357D7" w14:textId="3651CDA0" w:rsidR="00B55311" w:rsidRDefault="00B55311" w:rsidP="00B55311">
            <w:r>
              <w:t xml:space="preserve">    &lt;param-value&gt;classpath*:applicationContext.xml,classpath*:spring-security.xml&lt;/param-value&gt;</w:t>
            </w:r>
          </w:p>
          <w:p w14:paraId="0624491C" w14:textId="77AB268E" w:rsidR="00B55311" w:rsidRDefault="00B55311" w:rsidP="00B55311">
            <w:r>
              <w:t>&lt;/context-param&gt;</w:t>
            </w:r>
          </w:p>
          <w:p w14:paraId="391578A9" w14:textId="4F5887E9" w:rsidR="00B55311" w:rsidRDefault="00B55311" w:rsidP="00B55311">
            <w:r>
              <w:t>&lt;!-- 配置监听器 --&gt;</w:t>
            </w:r>
          </w:p>
          <w:p w14:paraId="07C2BBCC" w14:textId="07A7E188" w:rsidR="00B55311" w:rsidRDefault="00B55311" w:rsidP="00B55311">
            <w:r>
              <w:t>&lt;listener&gt;</w:t>
            </w:r>
          </w:p>
          <w:p w14:paraId="54AB30C3" w14:textId="39B99F12" w:rsidR="00B55311" w:rsidRDefault="00B55311" w:rsidP="00B55311">
            <w:r>
              <w:t xml:space="preserve">    &lt;listener-class&gt;org.springframework.web.context.ContextLoaderListener&lt;/listener-class&gt;</w:t>
            </w:r>
          </w:p>
          <w:p w14:paraId="75B9D603" w14:textId="6C125CE7" w:rsidR="00B55311" w:rsidRDefault="00B55311" w:rsidP="00B55311">
            <w:r>
              <w:t>&lt;/listener&gt;</w:t>
            </w:r>
          </w:p>
          <w:p w14:paraId="617B974A" w14:textId="1F7C118B" w:rsidR="00B55311" w:rsidRDefault="00B55311" w:rsidP="00B55311">
            <w:r>
              <w:t>&lt;filter&gt;</w:t>
            </w:r>
          </w:p>
          <w:p w14:paraId="5D67D89C" w14:textId="4641781D" w:rsidR="00B55311" w:rsidRDefault="00B55311" w:rsidP="00B55311">
            <w:r>
              <w:t xml:space="preserve">   &lt;filter-name&gt;springSecurityFilterChain&lt;/filter-name&gt;</w:t>
            </w:r>
          </w:p>
          <w:p w14:paraId="73EDB3A2" w14:textId="2C358A40" w:rsidR="00B55311" w:rsidRDefault="00B55311" w:rsidP="00B55311">
            <w:r>
              <w:t xml:space="preserve">   &lt;filter-class&gt;org.springframework.web.filter.DelegatingFilterProxy&lt;/filter-class&gt;</w:t>
            </w:r>
          </w:p>
          <w:p w14:paraId="0D9B69B2" w14:textId="1E328FEF" w:rsidR="00B55311" w:rsidRDefault="00B55311" w:rsidP="00B55311">
            <w:r>
              <w:t xml:space="preserve">&lt;/filter&gt;    </w:t>
            </w:r>
          </w:p>
          <w:p w14:paraId="0D1DA12B" w14:textId="6E8208E0" w:rsidR="00B55311" w:rsidRDefault="00B55311" w:rsidP="00B55311">
            <w:r>
              <w:t>&lt;filter-mapping&gt;</w:t>
            </w:r>
          </w:p>
          <w:p w14:paraId="44BCA312" w14:textId="4278F6BC" w:rsidR="00B55311" w:rsidRDefault="00B55311" w:rsidP="00B55311">
            <w:pPr>
              <w:ind w:firstLineChars="150" w:firstLine="315"/>
            </w:pPr>
            <w:r>
              <w:t>&lt;filter-name&gt;springSecurityFilterChain&lt;/filter-name&gt;</w:t>
            </w:r>
          </w:p>
          <w:p w14:paraId="09400926" w14:textId="343849EF" w:rsidR="00B55311" w:rsidRDefault="00B55311" w:rsidP="00B55311">
            <w:r>
              <w:t xml:space="preserve">   &lt;url-pattern&gt;/*&lt;/url-pattern&gt;</w:t>
            </w:r>
          </w:p>
          <w:p w14:paraId="7B333CF0" w14:textId="20F02F4A" w:rsidR="00B55311" w:rsidRDefault="00B55311" w:rsidP="00B55311">
            <w:r>
              <w:t>&lt;/filter-mapping&gt;</w:t>
            </w:r>
          </w:p>
        </w:tc>
      </w:tr>
    </w:tbl>
    <w:p w14:paraId="480AD599" w14:textId="5F2D0C0E" w:rsidR="00B55311" w:rsidRDefault="00B55311"/>
    <w:p w14:paraId="5E34634E" w14:textId="41C58BE0" w:rsidR="003613F1" w:rsidRDefault="00B34392" w:rsidP="00B34392">
      <w:pPr>
        <w:pStyle w:val="2"/>
      </w:pPr>
      <w:r>
        <w:t>s</w:t>
      </w:r>
      <w:r w:rsidR="003613F1">
        <w:t>pring-security.xml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3F1" w14:paraId="5808F58F" w14:textId="77777777" w:rsidTr="003613F1">
        <w:tc>
          <w:tcPr>
            <w:tcW w:w="8296" w:type="dxa"/>
          </w:tcPr>
          <w:p w14:paraId="2148788A" w14:textId="620CF0E3" w:rsidR="003613F1" w:rsidRDefault="003613F1" w:rsidP="003613F1">
            <w:r>
              <w:t>&lt;security:global-method-security pre-post-annotations="enabled" jsr250-annotations="enabled" secured-annotations="enabled"&gt;&lt;/security:global-method-security&gt;</w:t>
            </w:r>
          </w:p>
          <w:p w14:paraId="7445073E" w14:textId="77777777" w:rsidR="003613F1" w:rsidRDefault="003613F1" w:rsidP="003613F1">
            <w:r>
              <w:t xml:space="preserve">    &lt;!-- 配置不拦截的资源 --&gt;</w:t>
            </w:r>
          </w:p>
          <w:p w14:paraId="1733CFCF" w14:textId="77777777" w:rsidR="003613F1" w:rsidRDefault="003613F1" w:rsidP="003613F1">
            <w:r>
              <w:t xml:space="preserve">    &lt;security:http pattern="/login.jsp" security="none"/&gt;</w:t>
            </w:r>
          </w:p>
          <w:p w14:paraId="39B7FC76" w14:textId="77777777" w:rsidR="003613F1" w:rsidRDefault="003613F1" w:rsidP="003613F1">
            <w:r>
              <w:t xml:space="preserve">    &lt;security:http pattern="/failer.jsp" security="none"/&gt;</w:t>
            </w:r>
          </w:p>
          <w:p w14:paraId="625D008C" w14:textId="77777777" w:rsidR="003613F1" w:rsidRDefault="003613F1" w:rsidP="003613F1">
            <w:r>
              <w:t xml:space="preserve">    &lt;security:http pattern="/css/**" security="none"/&gt;</w:t>
            </w:r>
          </w:p>
          <w:p w14:paraId="24EAF837" w14:textId="77777777" w:rsidR="003613F1" w:rsidRDefault="003613F1" w:rsidP="003613F1">
            <w:r>
              <w:t xml:space="preserve">    &lt;security:http pattern="/img/**" security="none"/&gt;</w:t>
            </w:r>
          </w:p>
          <w:p w14:paraId="65412B66" w14:textId="77777777" w:rsidR="003613F1" w:rsidRDefault="003613F1" w:rsidP="003613F1">
            <w:r>
              <w:t xml:space="preserve">    &lt;security:http pattern="/plugins/**" security="none"/&gt;</w:t>
            </w:r>
          </w:p>
          <w:p w14:paraId="102AC498" w14:textId="77777777" w:rsidR="003613F1" w:rsidRDefault="003613F1" w:rsidP="003613F1">
            <w:r>
              <w:t xml:space="preserve">    &lt;!--</w:t>
            </w:r>
          </w:p>
          <w:p w14:paraId="53C4BB35" w14:textId="77777777" w:rsidR="003613F1" w:rsidRDefault="003613F1" w:rsidP="003613F1">
            <w:r>
              <w:t xml:space="preserve">    </w:t>
            </w:r>
            <w:r>
              <w:tab/>
              <w:t>配置具体的规则</w:t>
            </w:r>
          </w:p>
          <w:p w14:paraId="3D4EBEBD" w14:textId="77777777" w:rsidR="003613F1" w:rsidRDefault="003613F1" w:rsidP="003613F1">
            <w:r>
              <w:lastRenderedPageBreak/>
              <w:t xml:space="preserve">    </w:t>
            </w:r>
            <w:r>
              <w:tab/>
              <w:t>auto-config="true"</w:t>
            </w:r>
            <w:r>
              <w:tab/>
              <w:t>不用自己编写登录的页面，框架提供默认登录页面</w:t>
            </w:r>
          </w:p>
          <w:p w14:paraId="10F83460" w14:textId="02625879" w:rsidR="003613F1" w:rsidRDefault="003613F1" w:rsidP="003613F1">
            <w:pPr>
              <w:rPr>
                <w:rFonts w:hint="eastAsia"/>
              </w:rPr>
            </w:pPr>
            <w:r>
              <w:t xml:space="preserve">    </w:t>
            </w:r>
            <w:r>
              <w:tab/>
              <w:t>use-expressions="false"</w:t>
            </w:r>
            <w:r>
              <w:tab/>
              <w:t>是否使用SPEL表达式</w:t>
            </w:r>
          </w:p>
          <w:p w14:paraId="1CFE06F1" w14:textId="77777777" w:rsidR="003613F1" w:rsidRDefault="003613F1" w:rsidP="003613F1">
            <w:r>
              <w:t xml:space="preserve">    --&gt;</w:t>
            </w:r>
          </w:p>
          <w:p w14:paraId="585D0AA4" w14:textId="77777777" w:rsidR="003613F1" w:rsidRDefault="003613F1" w:rsidP="003613F1">
            <w:r>
              <w:t xml:space="preserve">    &lt;security:http auto-config="true" use-expressions="true"&gt;</w:t>
            </w:r>
          </w:p>
          <w:p w14:paraId="046E0D2C" w14:textId="77777777" w:rsidR="003613F1" w:rsidRDefault="003613F1" w:rsidP="003613F1">
            <w:r>
              <w:t xml:space="preserve">        &lt;!-- 配置具体的拦截的规则 pattern="请求路径的规则" access="访问系统的人，必须有ROLE_USER的角色" --&gt;</w:t>
            </w:r>
          </w:p>
          <w:p w14:paraId="0CFC116D" w14:textId="77777777" w:rsidR="003613F1" w:rsidRDefault="003613F1" w:rsidP="003613F1">
            <w:r>
              <w:t xml:space="preserve">        &lt;security:intercept-url pattern="/**" access="hasAnyRole('ROLE_USER','ROLE_ADMIN')"/&gt;</w:t>
            </w:r>
          </w:p>
          <w:p w14:paraId="3D353E2B" w14:textId="77777777" w:rsidR="003613F1" w:rsidRDefault="003613F1" w:rsidP="003613F1"/>
          <w:p w14:paraId="3E9EBA9B" w14:textId="77777777" w:rsidR="003613F1" w:rsidRDefault="003613F1" w:rsidP="003613F1">
            <w:r>
              <w:t xml:space="preserve">        &lt;!-- 定义跳转的具体的页面 --&gt;</w:t>
            </w:r>
          </w:p>
          <w:p w14:paraId="6A69B4FB" w14:textId="77777777" w:rsidR="003613F1" w:rsidRDefault="003613F1" w:rsidP="003613F1">
            <w:r>
              <w:t xml:space="preserve">        &lt;security:form-login</w:t>
            </w:r>
          </w:p>
          <w:p w14:paraId="7450F7DE" w14:textId="77777777" w:rsidR="003613F1" w:rsidRDefault="003613F1" w:rsidP="003613F1">
            <w:r>
              <w:t xml:space="preserve">                login-page="/login.jsp"</w:t>
            </w:r>
          </w:p>
          <w:p w14:paraId="6141F50F" w14:textId="77777777" w:rsidR="003613F1" w:rsidRDefault="003613F1" w:rsidP="003613F1">
            <w:r>
              <w:t xml:space="preserve">                login-processing-url="/login.do"</w:t>
            </w:r>
          </w:p>
          <w:p w14:paraId="3A633291" w14:textId="77777777" w:rsidR="003613F1" w:rsidRDefault="003613F1" w:rsidP="003613F1">
            <w:r>
              <w:t xml:space="preserve">                default-target-url="/index.jsp"</w:t>
            </w:r>
          </w:p>
          <w:p w14:paraId="0A97B0A8" w14:textId="77777777" w:rsidR="003613F1" w:rsidRDefault="003613F1" w:rsidP="003613F1">
            <w:r>
              <w:t xml:space="preserve">                authentication-failure-url="/failer.jsp"</w:t>
            </w:r>
          </w:p>
          <w:p w14:paraId="7860D78C" w14:textId="77777777" w:rsidR="003613F1" w:rsidRDefault="003613F1" w:rsidP="003613F1">
            <w:r>
              <w:t xml:space="preserve">                authentication-success-forward-url="/pages/main.jsp"</w:t>
            </w:r>
          </w:p>
          <w:p w14:paraId="363A10BE" w14:textId="77777777" w:rsidR="003613F1" w:rsidRDefault="003613F1" w:rsidP="003613F1">
            <w:r>
              <w:t xml:space="preserve">        /&gt;</w:t>
            </w:r>
          </w:p>
          <w:p w14:paraId="6CA11EAA" w14:textId="77777777" w:rsidR="003613F1" w:rsidRDefault="003613F1" w:rsidP="003613F1"/>
          <w:p w14:paraId="7C225132" w14:textId="77777777" w:rsidR="003613F1" w:rsidRDefault="003613F1" w:rsidP="003613F1">
            <w:r>
              <w:t xml:space="preserve">        &lt;!-- 关闭跨域请求 --&gt;</w:t>
            </w:r>
          </w:p>
          <w:p w14:paraId="4B91EBAA" w14:textId="77777777" w:rsidR="003613F1" w:rsidRDefault="003613F1" w:rsidP="003613F1">
            <w:r>
              <w:t xml:space="preserve">        &lt;security:csrf disabled="true"/&gt;</w:t>
            </w:r>
          </w:p>
          <w:p w14:paraId="380AC661" w14:textId="77777777" w:rsidR="003613F1" w:rsidRDefault="003613F1" w:rsidP="003613F1">
            <w:r>
              <w:t xml:space="preserve">        &lt;!-- 退出 --&gt;</w:t>
            </w:r>
          </w:p>
          <w:p w14:paraId="1069471D" w14:textId="77777777" w:rsidR="003613F1" w:rsidRDefault="003613F1" w:rsidP="003613F1">
            <w:r>
              <w:t xml:space="preserve">        &lt;security:logout invalidate-session="true" logout-url="/logout.do" logout-success-url="/login.jsp"/&gt;</w:t>
            </w:r>
          </w:p>
          <w:p w14:paraId="31D9EF24" w14:textId="77777777" w:rsidR="003613F1" w:rsidRDefault="003613F1" w:rsidP="003613F1"/>
          <w:p w14:paraId="10B7F61F" w14:textId="77777777" w:rsidR="003613F1" w:rsidRDefault="003613F1" w:rsidP="003613F1">
            <w:r>
              <w:t xml:space="preserve">    &lt;/security:http&gt;</w:t>
            </w:r>
          </w:p>
          <w:p w14:paraId="7C69C605" w14:textId="77777777" w:rsidR="003613F1" w:rsidRDefault="003613F1" w:rsidP="003613F1"/>
          <w:p w14:paraId="00DEA7F4" w14:textId="77777777" w:rsidR="003613F1" w:rsidRDefault="003613F1" w:rsidP="003613F1">
            <w:r>
              <w:t xml:space="preserve">    &lt;!-- 切换成数据库中的用户名和密码 --&gt;</w:t>
            </w:r>
          </w:p>
          <w:p w14:paraId="78DDF21C" w14:textId="77777777" w:rsidR="003613F1" w:rsidRDefault="003613F1" w:rsidP="003613F1">
            <w:r>
              <w:t xml:space="preserve">    &lt;security:authentication-manager&gt;</w:t>
            </w:r>
          </w:p>
          <w:p w14:paraId="759E1E65" w14:textId="77777777" w:rsidR="003613F1" w:rsidRDefault="003613F1" w:rsidP="003613F1">
            <w:r>
              <w:t xml:space="preserve">        &lt;security:authentication-provider user-service-ref="userService"&gt;</w:t>
            </w:r>
          </w:p>
          <w:p w14:paraId="4E010898" w14:textId="77777777" w:rsidR="003613F1" w:rsidRDefault="003613F1" w:rsidP="003613F1">
            <w:r>
              <w:t xml:space="preserve">            &lt;!-- 配置加密的方式--&gt;</w:t>
            </w:r>
          </w:p>
          <w:p w14:paraId="18B38B75" w14:textId="77777777" w:rsidR="003613F1" w:rsidRDefault="003613F1" w:rsidP="003613F1">
            <w:r>
              <w:t xml:space="preserve">            &lt;security:password-encoder ref="passwordEncoder"/&gt;</w:t>
            </w:r>
          </w:p>
          <w:p w14:paraId="3AF9D1FC" w14:textId="77777777" w:rsidR="003613F1" w:rsidRDefault="003613F1" w:rsidP="003613F1">
            <w:r>
              <w:t xml:space="preserve">        &lt;/security:authentication-provider&gt;</w:t>
            </w:r>
          </w:p>
          <w:p w14:paraId="1CF97928" w14:textId="77777777" w:rsidR="003613F1" w:rsidRDefault="003613F1" w:rsidP="003613F1">
            <w:r>
              <w:t xml:space="preserve">    &lt;/security:authentication-manager&gt;</w:t>
            </w:r>
          </w:p>
          <w:p w14:paraId="29A9A762" w14:textId="77777777" w:rsidR="003613F1" w:rsidRDefault="003613F1" w:rsidP="003613F1"/>
          <w:p w14:paraId="6C8728C0" w14:textId="77777777" w:rsidR="003613F1" w:rsidRDefault="003613F1" w:rsidP="003613F1">
            <w:r>
              <w:t xml:space="preserve">    &lt;!-- 配置加密类 --&gt;</w:t>
            </w:r>
          </w:p>
          <w:p w14:paraId="183338E6" w14:textId="77777777" w:rsidR="003613F1" w:rsidRDefault="003613F1" w:rsidP="003613F1">
            <w:r>
              <w:t xml:space="preserve">    &lt;bean id="passwordEncoder" class="org.springframework.security.crypto.bcrypt.BCryptPasswordEncoder"/&gt;</w:t>
            </w:r>
          </w:p>
          <w:p w14:paraId="001A9FCF" w14:textId="77777777" w:rsidR="003613F1" w:rsidRDefault="003613F1" w:rsidP="003613F1">
            <w:r>
              <w:t xml:space="preserve">   &lt;!-- &lt;bean id="webexpressionHandler" class="org.springframework.security.web.access.expression.DefaultWebSecurityExpressionHandler" /&gt;--&gt;</w:t>
            </w:r>
          </w:p>
          <w:p w14:paraId="187169EB" w14:textId="77777777" w:rsidR="003613F1" w:rsidRDefault="003613F1" w:rsidP="003613F1">
            <w:r>
              <w:t xml:space="preserve">    &lt;!-- 提供了入门的方式，在内存中存入用户名和密码</w:t>
            </w:r>
          </w:p>
          <w:p w14:paraId="51F92C2C" w14:textId="77777777" w:rsidR="003613F1" w:rsidRDefault="003613F1" w:rsidP="003613F1">
            <w:r>
              <w:t xml:space="preserve">    &lt;security:authentication-manager&gt;</w:t>
            </w:r>
          </w:p>
          <w:p w14:paraId="5F2066FC" w14:textId="77777777" w:rsidR="003613F1" w:rsidRDefault="003613F1" w:rsidP="003613F1">
            <w:r>
              <w:t xml:space="preserve">    </w:t>
            </w:r>
            <w:r>
              <w:tab/>
              <w:t>&lt;security:authentication-provider&gt;</w:t>
            </w:r>
          </w:p>
          <w:p w14:paraId="791BBD24" w14:textId="77777777" w:rsidR="003613F1" w:rsidRDefault="003613F1" w:rsidP="003613F1">
            <w:r>
              <w:t xml:space="preserve">    </w:t>
            </w:r>
            <w:r>
              <w:tab/>
            </w:r>
            <w:r>
              <w:tab/>
              <w:t>&lt;security:user-service&gt;</w:t>
            </w:r>
          </w:p>
          <w:p w14:paraId="383407FD" w14:textId="77777777" w:rsidR="003613F1" w:rsidRDefault="003613F1" w:rsidP="003613F1">
            <w:r>
              <w:lastRenderedPageBreak/>
              <w:t xml:space="preserve">    </w:t>
            </w:r>
            <w:r>
              <w:tab/>
            </w:r>
            <w:r>
              <w:tab/>
            </w:r>
            <w:r>
              <w:tab/>
              <w:t>&lt;security:user name="admin" password="{noop}admin" authorities="ROLE_USER"/&gt;</w:t>
            </w:r>
          </w:p>
          <w:p w14:paraId="3F233CC4" w14:textId="77777777" w:rsidR="003613F1" w:rsidRDefault="003613F1" w:rsidP="003613F1">
            <w:r>
              <w:t xml:space="preserve">    </w:t>
            </w:r>
            <w:r>
              <w:tab/>
            </w:r>
            <w:r>
              <w:tab/>
              <w:t>&lt;/security:user-service&gt;</w:t>
            </w:r>
          </w:p>
          <w:p w14:paraId="45DF0C76" w14:textId="77777777" w:rsidR="003613F1" w:rsidRDefault="003613F1" w:rsidP="003613F1">
            <w:r>
              <w:t xml:space="preserve">    </w:t>
            </w:r>
            <w:r>
              <w:tab/>
              <w:t>&lt;/security:authentication-provider&gt;</w:t>
            </w:r>
          </w:p>
          <w:p w14:paraId="18EDDBDE" w14:textId="77777777" w:rsidR="003613F1" w:rsidRDefault="003613F1" w:rsidP="003613F1">
            <w:r>
              <w:t xml:space="preserve">    &lt;/security:authentication-manager&gt;</w:t>
            </w:r>
          </w:p>
          <w:p w14:paraId="1236B6A1" w14:textId="781894AF" w:rsidR="003613F1" w:rsidRDefault="003613F1" w:rsidP="003613F1">
            <w:r>
              <w:t xml:space="preserve">    --&gt;</w:t>
            </w:r>
          </w:p>
        </w:tc>
      </w:tr>
    </w:tbl>
    <w:p w14:paraId="195230CE" w14:textId="5293F467" w:rsidR="003613F1" w:rsidRDefault="003613F1"/>
    <w:p w14:paraId="11140011" w14:textId="448D8573" w:rsidR="00B34392" w:rsidRDefault="00B34392" w:rsidP="00B34392">
      <w:pPr>
        <w:pStyle w:val="2"/>
      </w:pPr>
      <w:r>
        <w:rPr>
          <w:rFonts w:hint="eastAsia"/>
        </w:rPr>
        <w:t>S</w:t>
      </w:r>
      <w:r>
        <w:t>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392" w14:paraId="17503E0B" w14:textId="77777777" w:rsidTr="00B34392">
        <w:tc>
          <w:tcPr>
            <w:tcW w:w="8296" w:type="dxa"/>
          </w:tcPr>
          <w:p w14:paraId="70CC5BA3" w14:textId="77777777" w:rsidR="00B34392" w:rsidRDefault="00B34392" w:rsidP="00B34392">
            <w:r>
              <w:rPr>
                <w:rFonts w:hint="eastAsia"/>
              </w:rPr>
              <w:t>需要</w:t>
            </w:r>
            <w:r w:rsidRPr="008D18CC">
              <w:rPr>
                <w:rFonts w:hint="eastAsia"/>
                <w:color w:val="FF0000"/>
              </w:rPr>
              <w:t>实现User</w:t>
            </w:r>
            <w:r w:rsidRPr="008D18CC">
              <w:rPr>
                <w:color w:val="FF0000"/>
              </w:rPr>
              <w:t>D</w:t>
            </w:r>
            <w:r w:rsidRPr="008D18CC">
              <w:rPr>
                <w:rFonts w:hint="eastAsia"/>
                <w:color w:val="FF0000"/>
              </w:rPr>
              <w:t>e</w:t>
            </w:r>
            <w:r w:rsidRPr="008D18CC">
              <w:rPr>
                <w:color w:val="FF0000"/>
              </w:rPr>
              <w:t>tailsService</w:t>
            </w:r>
            <w:r w:rsidRPr="008D18CC">
              <w:rPr>
                <w:rFonts w:hint="eastAsia"/>
                <w:color w:val="FF0000"/>
              </w:rPr>
              <w:t>接口</w:t>
            </w:r>
          </w:p>
          <w:p w14:paraId="042CA558" w14:textId="69E77DA7" w:rsidR="00B34392" w:rsidRDefault="00B34392" w:rsidP="00B34392">
            <w:r>
              <w:rPr>
                <w:rFonts w:hint="eastAsia"/>
              </w:rPr>
              <w:t>重写</w:t>
            </w:r>
            <w:r w:rsidRPr="00B34392">
              <w:t>UserDetails loadUserByUsername(String username)</w:t>
            </w:r>
            <w:r>
              <w:rPr>
                <w:rFonts w:hint="eastAsia"/>
              </w:rPr>
              <w:t>方法</w:t>
            </w:r>
          </w:p>
          <w:p w14:paraId="489BAD32" w14:textId="757A3D4B" w:rsidR="00B34392" w:rsidRDefault="00B34392" w:rsidP="00B34392">
            <w:r>
              <w:rPr>
                <w:rFonts w:hint="eastAsia"/>
              </w:rPr>
              <w:t>由于返回值是User</w:t>
            </w:r>
            <w:r>
              <w:t>Details</w:t>
            </w:r>
            <w:r>
              <w:rPr>
                <w:rFonts w:hint="eastAsia"/>
              </w:rPr>
              <w:t>类型，所以需要将从数据库中查出的</w:t>
            </w:r>
            <w:r w:rsidRPr="008D18CC">
              <w:rPr>
                <w:rFonts w:hint="eastAsia"/>
                <w:color w:val="FF0000"/>
              </w:rPr>
              <w:t>用户信息重新封装到框架自带的User类型对象中，该类实现了U</w:t>
            </w:r>
            <w:r w:rsidRPr="008D18CC">
              <w:rPr>
                <w:color w:val="FF0000"/>
              </w:rPr>
              <w:t>serD</w:t>
            </w:r>
            <w:r w:rsidRPr="008D18CC">
              <w:rPr>
                <w:rFonts w:hint="eastAsia"/>
                <w:color w:val="FF0000"/>
              </w:rPr>
              <w:t>e</w:t>
            </w:r>
            <w:r w:rsidRPr="008D18CC">
              <w:rPr>
                <w:color w:val="FF0000"/>
              </w:rPr>
              <w:t>t</w:t>
            </w:r>
            <w:r w:rsidRPr="008D18CC">
              <w:rPr>
                <w:rFonts w:hint="eastAsia"/>
                <w:color w:val="FF0000"/>
              </w:rPr>
              <w:t>ails接口</w:t>
            </w:r>
          </w:p>
        </w:tc>
      </w:tr>
    </w:tbl>
    <w:p w14:paraId="04455E87" w14:textId="71AE213A" w:rsidR="00B34392" w:rsidRDefault="00B34392" w:rsidP="00B34392"/>
    <w:p w14:paraId="403DAE46" w14:textId="116B1A4B" w:rsidR="001F46B9" w:rsidRDefault="001F46B9" w:rsidP="001F46B9">
      <w:pPr>
        <w:pStyle w:val="2"/>
      </w:pPr>
      <w:r>
        <w:rPr>
          <w:rFonts w:hint="eastAsia"/>
        </w:rPr>
        <w:t>服务器端方法级权限控制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0BA" w14:paraId="2D6DA8DA" w14:textId="77777777" w:rsidTr="004A40BA">
        <w:tc>
          <w:tcPr>
            <w:tcW w:w="8296" w:type="dxa"/>
          </w:tcPr>
          <w:p w14:paraId="2929A307" w14:textId="77777777" w:rsidR="004A40BA" w:rsidRDefault="004A40BA" w:rsidP="001F46B9">
            <w:r>
              <w:rPr>
                <w:rFonts w:hint="eastAsia"/>
              </w:rPr>
              <w:t>J</w:t>
            </w:r>
            <w:r>
              <w:t>SR-250</w:t>
            </w:r>
            <w:r>
              <w:rPr>
                <w:rFonts w:hint="eastAsia"/>
              </w:rPr>
              <w:t>注解</w:t>
            </w:r>
          </w:p>
          <w:p w14:paraId="3C9A97CD" w14:textId="26B3776F" w:rsidR="004A40BA" w:rsidRDefault="004A40BA" w:rsidP="001F46B9">
            <w:r>
              <w:rPr>
                <w:rFonts w:hint="eastAsia"/>
              </w:rPr>
              <w:t>第一步：</w:t>
            </w:r>
            <w:r w:rsidRPr="004A40BA">
              <w:rPr>
                <w:rFonts w:hint="eastAsia"/>
              </w:rPr>
              <w:t>配置文件</w:t>
            </w:r>
            <w:r>
              <w:rPr>
                <w:rFonts w:hint="eastAsia"/>
              </w:rPr>
              <w:t>中开启注解</w:t>
            </w:r>
          </w:p>
          <w:p w14:paraId="7D42B6F7" w14:textId="77777777" w:rsidR="004A40BA" w:rsidRDefault="004A40BA" w:rsidP="001F46B9">
            <w:r w:rsidRPr="004A40BA">
              <w:t xml:space="preserve"> &lt;security:global-method-security jsr250-annotations="enabled"/&gt;</w:t>
            </w:r>
          </w:p>
          <w:p w14:paraId="2EA5EFB5" w14:textId="0DFBFE71" w:rsidR="004A40BA" w:rsidRDefault="004A40BA" w:rsidP="001F46B9">
            <w:r>
              <w:rPr>
                <w:rFonts w:hint="eastAsia"/>
              </w:rPr>
              <w:t>第二步：在指定的方法上使用注解</w:t>
            </w:r>
          </w:p>
          <w:p w14:paraId="175CDEFA" w14:textId="0C4CE6BD" w:rsidR="00002C66" w:rsidRDefault="00002C66" w:rsidP="001F46B9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RolesAllowed      @PermitAll      @DenyAll</w:t>
            </w:r>
          </w:p>
          <w:p w14:paraId="13240A8B" w14:textId="52B999A7" w:rsidR="004A40BA" w:rsidRDefault="004A40BA" w:rsidP="001F46B9">
            <w:r>
              <w:rPr>
                <w:rFonts w:hint="eastAsia"/>
              </w:rPr>
              <w:t>第三步：导入依赖(</w:t>
            </w:r>
            <w:r>
              <w:t>jsr250-api)</w:t>
            </w:r>
          </w:p>
          <w:p w14:paraId="35486D6A" w14:textId="77777777" w:rsidR="00F52787" w:rsidRDefault="00F52787" w:rsidP="001F46B9"/>
          <w:p w14:paraId="200FB9B7" w14:textId="77777777" w:rsidR="004A40BA" w:rsidRDefault="00F52787" w:rsidP="001F46B9">
            <w:r>
              <w:rPr>
                <w:rFonts w:hint="eastAsia"/>
              </w:rPr>
              <w:t>@</w:t>
            </w:r>
            <w:r>
              <w:t>Secured</w:t>
            </w:r>
            <w:r>
              <w:rPr>
                <w:rFonts w:hint="eastAsia"/>
              </w:rPr>
              <w:t>注解</w:t>
            </w:r>
          </w:p>
          <w:p w14:paraId="2751FF0F" w14:textId="77777777" w:rsidR="00F52787" w:rsidRDefault="00CA6450" w:rsidP="001F46B9">
            <w:r>
              <w:rPr>
                <w:rFonts w:hint="eastAsia"/>
              </w:rPr>
              <w:t>第一步：配置文件中开启注解</w:t>
            </w:r>
          </w:p>
          <w:p w14:paraId="0A0FB6CE" w14:textId="77777777" w:rsidR="00CA6450" w:rsidRDefault="00CA6450" w:rsidP="001F46B9">
            <w:r w:rsidRPr="00CA6450">
              <w:t>&lt;security:global-method-security secured-annotations="enabled"/&gt;</w:t>
            </w:r>
          </w:p>
          <w:p w14:paraId="0C57C460" w14:textId="77777777" w:rsidR="00CA6450" w:rsidRDefault="00CA6450" w:rsidP="001F46B9">
            <w:r>
              <w:rPr>
                <w:rFonts w:hint="eastAsia"/>
              </w:rPr>
              <w:t>第二步：在指定方法上使用注解</w:t>
            </w:r>
            <w:r w:rsidR="007342AD">
              <w:rPr>
                <w:rFonts w:hint="eastAsia"/>
              </w:rPr>
              <w:t>(角色不能省略前缀R</w:t>
            </w:r>
            <w:r w:rsidR="007342AD">
              <w:t>OLE_)</w:t>
            </w:r>
          </w:p>
          <w:p w14:paraId="67BA6DB2" w14:textId="77777777" w:rsidR="007342AD" w:rsidRDefault="007342AD" w:rsidP="001F46B9">
            <w:r>
              <w:rPr>
                <w:rFonts w:hint="eastAsia"/>
              </w:rPr>
              <w:t>@</w:t>
            </w:r>
            <w:r>
              <w:t>S</w:t>
            </w:r>
            <w:r>
              <w:rPr>
                <w:rFonts w:hint="eastAsia"/>
              </w:rPr>
              <w:t>e</w:t>
            </w:r>
            <w:r>
              <w:t>cured</w:t>
            </w:r>
          </w:p>
          <w:p w14:paraId="269C7772" w14:textId="77777777" w:rsidR="007342AD" w:rsidRDefault="007342AD" w:rsidP="001F46B9"/>
          <w:p w14:paraId="0BE4086D" w14:textId="77777777" w:rsidR="0016629E" w:rsidRDefault="0016629E" w:rsidP="001F46B9">
            <w:r>
              <w:rPr>
                <w:rFonts w:hint="eastAsia"/>
              </w:rPr>
              <w:t>支持表达式的注解</w:t>
            </w:r>
          </w:p>
          <w:p w14:paraId="5E0F2993" w14:textId="77777777" w:rsidR="0016629E" w:rsidRDefault="0016629E" w:rsidP="001F46B9">
            <w:r>
              <w:rPr>
                <w:rFonts w:hint="eastAsia"/>
              </w:rPr>
              <w:t>第一步：配置文件中开启注解</w:t>
            </w:r>
          </w:p>
          <w:p w14:paraId="0E07323D" w14:textId="77777777" w:rsidR="0016629E" w:rsidRDefault="0016629E" w:rsidP="001F46B9">
            <w:r w:rsidRPr="0016629E">
              <w:t>&lt;security:global-method-security pre-post-annotations="disabled"/&gt;</w:t>
            </w:r>
          </w:p>
          <w:p w14:paraId="0737DF2E" w14:textId="15D0951E" w:rsidR="0016629E" w:rsidRDefault="0016629E" w:rsidP="001F46B9">
            <w:r>
              <w:rPr>
                <w:rFonts w:hint="eastAsia"/>
              </w:rPr>
              <w:t>第二步：在指定方法上使用注解</w:t>
            </w:r>
            <w:r w:rsidR="00F87FDE">
              <w:rPr>
                <w:rFonts w:hint="eastAsia"/>
              </w:rPr>
              <w:t>(使用s</w:t>
            </w:r>
            <w:r w:rsidR="00F87FDE">
              <w:t>pel</w:t>
            </w:r>
            <w:r w:rsidR="00F87FDE">
              <w:rPr>
                <w:rFonts w:hint="eastAsia"/>
              </w:rPr>
              <w:t>表达式</w:t>
            </w:r>
            <w:r w:rsidR="00F87FDE">
              <w:t>)</w:t>
            </w:r>
          </w:p>
          <w:p w14:paraId="68B2C648" w14:textId="46A87ED2" w:rsidR="0016629E" w:rsidRDefault="0016629E" w:rsidP="001F46B9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P</w:t>
            </w:r>
            <w:r>
              <w:rPr>
                <w:rFonts w:hint="eastAsia"/>
              </w:rPr>
              <w:t>re</w:t>
            </w:r>
            <w:r>
              <w:t>Authorize         @PostAuthorize</w:t>
            </w:r>
          </w:p>
        </w:tc>
      </w:tr>
    </w:tbl>
    <w:p w14:paraId="54DC5E13" w14:textId="7E42D73D" w:rsidR="001F46B9" w:rsidRDefault="001F46B9" w:rsidP="001F46B9"/>
    <w:p w14:paraId="654842A8" w14:textId="7724AB69" w:rsidR="008B20B8" w:rsidRDefault="008B20B8" w:rsidP="008B20B8">
      <w:pPr>
        <w:pStyle w:val="2"/>
      </w:pPr>
      <w:r>
        <w:rPr>
          <w:rFonts w:hint="eastAsia"/>
        </w:rPr>
        <w:t>页面端标签控制权限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0B8" w14:paraId="624049C1" w14:textId="77777777" w:rsidTr="008B20B8">
        <w:tc>
          <w:tcPr>
            <w:tcW w:w="8296" w:type="dxa"/>
          </w:tcPr>
          <w:p w14:paraId="7AF6A765" w14:textId="77777777" w:rsidR="008B20B8" w:rsidRDefault="00E3542D" w:rsidP="008B20B8">
            <w:r>
              <w:rPr>
                <w:rFonts w:hint="eastAsia"/>
              </w:rPr>
              <w:t>第一步：导入依赖</w:t>
            </w:r>
          </w:p>
          <w:p w14:paraId="7710DD1A" w14:textId="77777777" w:rsidR="00E3542D" w:rsidRDefault="00E3542D" w:rsidP="008B20B8">
            <w:r w:rsidRPr="00E3542D">
              <w:t xml:space="preserve">&lt;dependency&gt;   </w:t>
            </w:r>
          </w:p>
          <w:p w14:paraId="46345677" w14:textId="77777777" w:rsidR="00E3542D" w:rsidRDefault="00E3542D" w:rsidP="00E3542D">
            <w:pPr>
              <w:ind w:firstLineChars="100" w:firstLine="210"/>
            </w:pPr>
            <w:r w:rsidRPr="00E3542D">
              <w:lastRenderedPageBreak/>
              <w:t xml:space="preserve">&lt;groupId&gt;org.springframework.security&lt;/groupId&gt;   </w:t>
            </w:r>
          </w:p>
          <w:p w14:paraId="6D3DDA4F" w14:textId="77777777" w:rsidR="00E3542D" w:rsidRDefault="00E3542D" w:rsidP="00E3542D">
            <w:pPr>
              <w:ind w:firstLineChars="100" w:firstLine="210"/>
            </w:pPr>
            <w:r w:rsidRPr="00E3542D">
              <w:t xml:space="preserve">&lt;artifactId&gt;spring-security-taglibs&lt;/artifactId&gt;   </w:t>
            </w:r>
          </w:p>
          <w:p w14:paraId="33A46F55" w14:textId="77777777" w:rsidR="00E3542D" w:rsidRDefault="00E3542D" w:rsidP="00E3542D">
            <w:pPr>
              <w:ind w:firstLineChars="100" w:firstLine="210"/>
            </w:pPr>
            <w:r w:rsidRPr="00E3542D">
              <w:t xml:space="preserve">&lt;version&gt;version&lt;/version&gt; </w:t>
            </w:r>
          </w:p>
          <w:p w14:paraId="78070941" w14:textId="77777777" w:rsidR="00E3542D" w:rsidRDefault="00E3542D" w:rsidP="008B20B8">
            <w:r w:rsidRPr="00E3542D">
              <w:t>&lt;/dependency&gt;</w:t>
            </w:r>
          </w:p>
          <w:p w14:paraId="5E3C3153" w14:textId="77777777" w:rsidR="00E3542D" w:rsidRDefault="00E3542D" w:rsidP="008B20B8">
            <w:r>
              <w:rPr>
                <w:rFonts w:hint="eastAsia"/>
              </w:rPr>
              <w:t>第二步：页面导入</w:t>
            </w:r>
          </w:p>
          <w:p w14:paraId="1EB31D19" w14:textId="77777777" w:rsidR="00E3542D" w:rsidRDefault="00E3542D" w:rsidP="008B20B8">
            <w:r w:rsidRPr="00E3542D">
              <w:t>&lt;%@taglib uri="http://www.springframework.org/security/tags" prefix="security"%&gt;</w:t>
            </w:r>
          </w:p>
          <w:p w14:paraId="5C6E51C5" w14:textId="5F2FFA3D" w:rsidR="00492D5B" w:rsidRDefault="00076200" w:rsidP="008B20B8">
            <w:r>
              <w:rPr>
                <w:rFonts w:hint="eastAsia"/>
              </w:rPr>
              <w:t>第三步：页面使用标签</w:t>
            </w:r>
          </w:p>
          <w:p w14:paraId="4E9FDAA3" w14:textId="613A8781" w:rsidR="00A2250F" w:rsidRDefault="00A2250F" w:rsidP="008B20B8">
            <w:pPr>
              <w:rPr>
                <w:rFonts w:hint="eastAsia"/>
              </w:rPr>
            </w:pPr>
            <w:r>
              <w:rPr>
                <w:rFonts w:hint="eastAsia"/>
              </w:rPr>
              <w:t>获取当前使用的用户</w:t>
            </w:r>
          </w:p>
          <w:p w14:paraId="7B41BA3D" w14:textId="108FDD5C" w:rsidR="00076200" w:rsidRDefault="00A2250F" w:rsidP="008B20B8">
            <w:r w:rsidRPr="00A2250F">
              <w:t>&lt;security:authentication property="" htmlEscape="" scope="" var=""/&gt;</w:t>
            </w:r>
          </w:p>
          <w:p w14:paraId="7A2BC7B1" w14:textId="77777777" w:rsidR="00FB6E39" w:rsidRDefault="00FB6E39" w:rsidP="008B20B8"/>
          <w:p w14:paraId="0217C265" w14:textId="71E59B9D" w:rsidR="00A2250F" w:rsidRDefault="00FB6E39" w:rsidP="008B20B8">
            <w:r>
              <w:rPr>
                <w:rFonts w:hint="eastAsia"/>
              </w:rPr>
              <w:t>控制页面上某些内容是否可以显示</w:t>
            </w:r>
          </w:p>
          <w:p w14:paraId="5F733836" w14:textId="6B3158FE" w:rsidR="00A2250F" w:rsidRPr="00492D5B" w:rsidRDefault="00A2250F" w:rsidP="008B20B8">
            <w:pPr>
              <w:rPr>
                <w:rFonts w:hint="eastAsia"/>
              </w:rPr>
            </w:pPr>
            <w:r w:rsidRPr="00A2250F">
              <w:t>&lt;security:authorize access="" method="" url="" var=""&gt;&lt;/security:authorize&gt;</w:t>
            </w:r>
          </w:p>
        </w:tc>
      </w:tr>
    </w:tbl>
    <w:p w14:paraId="54D0E22A" w14:textId="77777777" w:rsidR="008B20B8" w:rsidRPr="008B20B8" w:rsidRDefault="008B20B8" w:rsidP="008B20B8">
      <w:pPr>
        <w:rPr>
          <w:rFonts w:hint="eastAsia"/>
        </w:rPr>
      </w:pPr>
    </w:p>
    <w:p w14:paraId="55BAED19" w14:textId="77777777" w:rsidR="00C16546" w:rsidRDefault="00C16546" w:rsidP="00C16546">
      <w:pPr>
        <w:pStyle w:val="ab"/>
        <w:widowControl/>
        <w:shd w:val="clear" w:color="auto" w:fill="FFFFFF"/>
        <w:spacing w:before="150" w:beforeAutospacing="0" w:after="150" w:afterAutospacing="0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  Spring Security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允许我们在定义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URL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访问或方法访问所应有的权限时使用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Spring EL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表达式，在定义所需的访问权限时如果对应的表达式返回结果为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true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则表示拥有对应的权限，反之则无。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Spring Security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可用表达式对象的基类是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SecurityExpressionRoot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，其为我们提供了如下在使用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Spring EL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表达式对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URL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或方法进行权限控制时通用的内置表达式。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1"/>
        <w:gridCol w:w="4174"/>
      </w:tblGrid>
      <w:tr w:rsidR="00C16546" w14:paraId="5080E885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26BBF5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Style w:val="aa"/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表达式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05AB14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Style w:val="aa"/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描述</w:t>
            </w:r>
          </w:p>
        </w:tc>
      </w:tr>
      <w:tr w:rsidR="00C16546" w14:paraId="3EC70207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651060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hasRole([role])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323FD1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当前用户是否拥有指定角色。</w:t>
            </w:r>
          </w:p>
        </w:tc>
      </w:tr>
      <w:tr w:rsidR="00C16546" w14:paraId="3E786309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A59CDC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hasAnyRole([role1,role2])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7F875A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多个角色是一个以逗号进行分隔的字符串。如果当前用户拥有指定角色中的任意一个则返回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true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。</w:t>
            </w:r>
          </w:p>
        </w:tc>
      </w:tr>
      <w:tr w:rsidR="00C16546" w14:paraId="2C9B6F55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7C13DB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hasAuthority([auth])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128C41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等同于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hasRole</w:t>
            </w:r>
          </w:p>
        </w:tc>
      </w:tr>
      <w:tr w:rsidR="00C16546" w14:paraId="0A9FE1B8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0AE1EC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hasAnyAuthority([auth1,auth2])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68A16F7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等同于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hasAnyRole</w:t>
            </w:r>
          </w:p>
        </w:tc>
      </w:tr>
      <w:tr w:rsidR="00C16546" w14:paraId="4E9E4614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A2F71B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lastRenderedPageBreak/>
              <w:t>Principle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EEA78B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代表当前用户的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principle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对象</w:t>
            </w:r>
          </w:p>
        </w:tc>
      </w:tr>
      <w:tr w:rsidR="00C16546" w14:paraId="6F55A62B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F34B27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authentication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96E180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直接从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SecurityContext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获取的当前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Authentication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对象</w:t>
            </w:r>
          </w:p>
        </w:tc>
      </w:tr>
      <w:tr w:rsidR="00C16546" w14:paraId="63BE79B0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D4A214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permitAll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5AA6D1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总是返回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true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，表示允许所有的</w:t>
            </w:r>
          </w:p>
        </w:tc>
      </w:tr>
      <w:tr w:rsidR="00C16546" w14:paraId="21466C3A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4F4602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denyAll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3D71E1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总是返回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false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，表示拒绝所有的</w:t>
            </w:r>
          </w:p>
        </w:tc>
      </w:tr>
      <w:tr w:rsidR="00C16546" w14:paraId="241B6C3C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B2BC59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isAnonymous()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F05C8D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当前用户是否是一个匿名用户</w:t>
            </w:r>
          </w:p>
        </w:tc>
      </w:tr>
      <w:tr w:rsidR="00C16546" w14:paraId="08FC5CE8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13F98F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isRememberMe()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59D2E4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表示当前用户是否是通过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Remember-Me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自动登录的</w:t>
            </w:r>
          </w:p>
        </w:tc>
      </w:tr>
      <w:tr w:rsidR="00C16546" w14:paraId="6E24E377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84EF38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isAuthenticated()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DA275D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表示当前用户是否已经登录认证成功了。</w:t>
            </w:r>
          </w:p>
        </w:tc>
      </w:tr>
      <w:tr w:rsidR="00C16546" w14:paraId="08A2242A" w14:textId="77777777" w:rsidTr="005F2726">
        <w:tc>
          <w:tcPr>
            <w:tcW w:w="4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372D6A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isFullyAuthenticated()</w:t>
            </w:r>
          </w:p>
        </w:tc>
        <w:tc>
          <w:tcPr>
            <w:tcW w:w="4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D6059D" w14:textId="77777777" w:rsidR="00C16546" w:rsidRDefault="00C16546" w:rsidP="005F2726">
            <w:pPr>
              <w:pStyle w:val="ab"/>
              <w:widowControl/>
              <w:spacing w:before="150" w:beforeAutospacing="0" w:after="150" w:afterAutospacing="0"/>
            </w:pP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如果当前用户既不是一个匿名用户，同时又不是通过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Remember-Me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自动登录的，则返回</w:t>
            </w:r>
            <w:r>
              <w:rPr>
                <w:rFonts w:ascii="Tahoma" w:eastAsia="Tahoma" w:hAnsi="Tahoma" w:cs="Tahoma"/>
                <w:color w:val="444444"/>
                <w:sz w:val="21"/>
                <w:szCs w:val="21"/>
              </w:rPr>
              <w:t>true</w:t>
            </w:r>
            <w:r>
              <w:rPr>
                <w:rFonts w:ascii="Microsoft YaHei UI" w:eastAsia="Microsoft YaHei UI" w:hAnsi="Microsoft YaHei UI" w:cs="Microsoft YaHei UI" w:hint="eastAsia"/>
                <w:color w:val="444444"/>
                <w:sz w:val="21"/>
                <w:szCs w:val="21"/>
              </w:rPr>
              <w:t>。</w:t>
            </w:r>
          </w:p>
        </w:tc>
      </w:tr>
    </w:tbl>
    <w:p w14:paraId="4F5227B6" w14:textId="77777777" w:rsidR="00C16546" w:rsidRDefault="00C16546" w:rsidP="00C16546">
      <w:pPr>
        <w:pStyle w:val="ab"/>
        <w:widowControl/>
        <w:shd w:val="clear" w:color="auto" w:fill="FFFFFF"/>
        <w:spacing w:before="150" w:beforeAutospacing="0" w:after="150" w:afterAutospacing="0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 </w:t>
      </w:r>
    </w:p>
    <w:p w14:paraId="1DCA63C3" w14:textId="77777777" w:rsidR="00C16546" w:rsidRDefault="00C16546" w:rsidP="00C16546"/>
    <w:p w14:paraId="06AEB364" w14:textId="77777777" w:rsidR="008B20B8" w:rsidRPr="00C16546" w:rsidRDefault="008B20B8" w:rsidP="001F46B9">
      <w:pPr>
        <w:rPr>
          <w:rFonts w:hint="eastAsia"/>
        </w:rPr>
      </w:pPr>
    </w:p>
    <w:sectPr w:rsidR="008B20B8" w:rsidRPr="00C1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620CF" w14:textId="77777777" w:rsidR="00D97410" w:rsidRDefault="00D97410" w:rsidP="00B55311">
      <w:r>
        <w:separator/>
      </w:r>
    </w:p>
  </w:endnote>
  <w:endnote w:type="continuationSeparator" w:id="0">
    <w:p w14:paraId="36169CA8" w14:textId="77777777" w:rsidR="00D97410" w:rsidRDefault="00D97410" w:rsidP="00B5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BD67" w14:textId="77777777" w:rsidR="00D97410" w:rsidRDefault="00D97410" w:rsidP="00B55311">
      <w:r>
        <w:separator/>
      </w:r>
    </w:p>
  </w:footnote>
  <w:footnote w:type="continuationSeparator" w:id="0">
    <w:p w14:paraId="14506388" w14:textId="77777777" w:rsidR="00D97410" w:rsidRDefault="00D97410" w:rsidP="00B55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11"/>
    <w:rsid w:val="00002C66"/>
    <w:rsid w:val="00006E28"/>
    <w:rsid w:val="000248C9"/>
    <w:rsid w:val="00026912"/>
    <w:rsid w:val="000372BC"/>
    <w:rsid w:val="00050C2E"/>
    <w:rsid w:val="00076200"/>
    <w:rsid w:val="000A4B5E"/>
    <w:rsid w:val="000B49E7"/>
    <w:rsid w:val="000D083D"/>
    <w:rsid w:val="000D45D6"/>
    <w:rsid w:val="000D7417"/>
    <w:rsid w:val="000E7EA8"/>
    <w:rsid w:val="001170C5"/>
    <w:rsid w:val="0012238A"/>
    <w:rsid w:val="0013338B"/>
    <w:rsid w:val="0016629E"/>
    <w:rsid w:val="00174B44"/>
    <w:rsid w:val="001A5D91"/>
    <w:rsid w:val="001A5EB3"/>
    <w:rsid w:val="001B138D"/>
    <w:rsid w:val="001E7D8E"/>
    <w:rsid w:val="001F231D"/>
    <w:rsid w:val="001F46B9"/>
    <w:rsid w:val="001F5A31"/>
    <w:rsid w:val="0021044B"/>
    <w:rsid w:val="0025301C"/>
    <w:rsid w:val="00267FD3"/>
    <w:rsid w:val="00272768"/>
    <w:rsid w:val="002733B9"/>
    <w:rsid w:val="00275086"/>
    <w:rsid w:val="00287CF2"/>
    <w:rsid w:val="002E6D5C"/>
    <w:rsid w:val="002F5422"/>
    <w:rsid w:val="00302999"/>
    <w:rsid w:val="0032342F"/>
    <w:rsid w:val="00334C8F"/>
    <w:rsid w:val="003411F6"/>
    <w:rsid w:val="00342681"/>
    <w:rsid w:val="003613F1"/>
    <w:rsid w:val="003B1C23"/>
    <w:rsid w:val="003D6FC6"/>
    <w:rsid w:val="00420914"/>
    <w:rsid w:val="00432C48"/>
    <w:rsid w:val="004417F6"/>
    <w:rsid w:val="00450898"/>
    <w:rsid w:val="0045091A"/>
    <w:rsid w:val="0047535D"/>
    <w:rsid w:val="00477A3D"/>
    <w:rsid w:val="00492D5B"/>
    <w:rsid w:val="004A40BA"/>
    <w:rsid w:val="004B1042"/>
    <w:rsid w:val="004B751A"/>
    <w:rsid w:val="004F51E6"/>
    <w:rsid w:val="005111CD"/>
    <w:rsid w:val="005319C5"/>
    <w:rsid w:val="005418E5"/>
    <w:rsid w:val="005574DF"/>
    <w:rsid w:val="00562384"/>
    <w:rsid w:val="00570EC7"/>
    <w:rsid w:val="00576BC6"/>
    <w:rsid w:val="005913D7"/>
    <w:rsid w:val="005A3B70"/>
    <w:rsid w:val="005A46D5"/>
    <w:rsid w:val="005A7FA5"/>
    <w:rsid w:val="005B5677"/>
    <w:rsid w:val="005E6F56"/>
    <w:rsid w:val="005F3FA9"/>
    <w:rsid w:val="00634411"/>
    <w:rsid w:val="0064414F"/>
    <w:rsid w:val="00654A32"/>
    <w:rsid w:val="00664347"/>
    <w:rsid w:val="00674ED4"/>
    <w:rsid w:val="00684D8B"/>
    <w:rsid w:val="00694D7B"/>
    <w:rsid w:val="006A4DAF"/>
    <w:rsid w:val="006A6439"/>
    <w:rsid w:val="006B23FF"/>
    <w:rsid w:val="006E57E6"/>
    <w:rsid w:val="006E7A81"/>
    <w:rsid w:val="00706BBB"/>
    <w:rsid w:val="0071282D"/>
    <w:rsid w:val="00727B4E"/>
    <w:rsid w:val="007342AD"/>
    <w:rsid w:val="00747972"/>
    <w:rsid w:val="0075030C"/>
    <w:rsid w:val="00796385"/>
    <w:rsid w:val="007F54B6"/>
    <w:rsid w:val="00801A1C"/>
    <w:rsid w:val="008251CA"/>
    <w:rsid w:val="00830008"/>
    <w:rsid w:val="00894558"/>
    <w:rsid w:val="008B1357"/>
    <w:rsid w:val="008B20B8"/>
    <w:rsid w:val="008B3D61"/>
    <w:rsid w:val="008B77BF"/>
    <w:rsid w:val="008C65E0"/>
    <w:rsid w:val="008D18CC"/>
    <w:rsid w:val="008E6B63"/>
    <w:rsid w:val="008F38CE"/>
    <w:rsid w:val="00912DD4"/>
    <w:rsid w:val="009178CC"/>
    <w:rsid w:val="009516EA"/>
    <w:rsid w:val="00966875"/>
    <w:rsid w:val="00971739"/>
    <w:rsid w:val="00977B20"/>
    <w:rsid w:val="009A53F4"/>
    <w:rsid w:val="009A61D1"/>
    <w:rsid w:val="009D527F"/>
    <w:rsid w:val="009D7580"/>
    <w:rsid w:val="009E0FAD"/>
    <w:rsid w:val="009F22E0"/>
    <w:rsid w:val="00A2250F"/>
    <w:rsid w:val="00A40A5C"/>
    <w:rsid w:val="00A7191B"/>
    <w:rsid w:val="00A86503"/>
    <w:rsid w:val="00AA0DD2"/>
    <w:rsid w:val="00AA22CF"/>
    <w:rsid w:val="00AA7E6F"/>
    <w:rsid w:val="00AF2815"/>
    <w:rsid w:val="00AF6C4D"/>
    <w:rsid w:val="00B04634"/>
    <w:rsid w:val="00B34392"/>
    <w:rsid w:val="00B55311"/>
    <w:rsid w:val="00B623BC"/>
    <w:rsid w:val="00B90840"/>
    <w:rsid w:val="00BB4065"/>
    <w:rsid w:val="00BB5042"/>
    <w:rsid w:val="00BC275D"/>
    <w:rsid w:val="00BD67A8"/>
    <w:rsid w:val="00BF726F"/>
    <w:rsid w:val="00C00D76"/>
    <w:rsid w:val="00C16546"/>
    <w:rsid w:val="00C470F8"/>
    <w:rsid w:val="00C5259A"/>
    <w:rsid w:val="00C575B4"/>
    <w:rsid w:val="00C65538"/>
    <w:rsid w:val="00C920FC"/>
    <w:rsid w:val="00C97899"/>
    <w:rsid w:val="00CA6450"/>
    <w:rsid w:val="00CB3DAF"/>
    <w:rsid w:val="00CE286A"/>
    <w:rsid w:val="00D1314A"/>
    <w:rsid w:val="00D230C1"/>
    <w:rsid w:val="00D310B3"/>
    <w:rsid w:val="00D551B6"/>
    <w:rsid w:val="00D81BCB"/>
    <w:rsid w:val="00D97410"/>
    <w:rsid w:val="00DB4AE0"/>
    <w:rsid w:val="00DF577B"/>
    <w:rsid w:val="00E0549C"/>
    <w:rsid w:val="00E06046"/>
    <w:rsid w:val="00E07BB0"/>
    <w:rsid w:val="00E11041"/>
    <w:rsid w:val="00E14A72"/>
    <w:rsid w:val="00E3542D"/>
    <w:rsid w:val="00E5403C"/>
    <w:rsid w:val="00E5778C"/>
    <w:rsid w:val="00E91674"/>
    <w:rsid w:val="00EF4DE2"/>
    <w:rsid w:val="00F03DA4"/>
    <w:rsid w:val="00F06FC5"/>
    <w:rsid w:val="00F102E5"/>
    <w:rsid w:val="00F155D1"/>
    <w:rsid w:val="00F2009E"/>
    <w:rsid w:val="00F2186A"/>
    <w:rsid w:val="00F3105F"/>
    <w:rsid w:val="00F52787"/>
    <w:rsid w:val="00F70EB2"/>
    <w:rsid w:val="00F81988"/>
    <w:rsid w:val="00F87FDE"/>
    <w:rsid w:val="00F92270"/>
    <w:rsid w:val="00F9509F"/>
    <w:rsid w:val="00F95E2B"/>
    <w:rsid w:val="00FA03D4"/>
    <w:rsid w:val="00FB6E39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89C18"/>
  <w15:chartTrackingRefBased/>
  <w15:docId w15:val="{5669C037-34DB-4732-B894-B976947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31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53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55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354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542D"/>
    <w:rPr>
      <w:color w:val="605E5C"/>
      <w:shd w:val="clear" w:color="auto" w:fill="E1DFDD"/>
    </w:rPr>
  </w:style>
  <w:style w:type="character" w:styleId="aa">
    <w:name w:val="Strong"/>
    <w:basedOn w:val="a0"/>
    <w:qFormat/>
    <w:rsid w:val="00C16546"/>
    <w:rPr>
      <w:b/>
    </w:rPr>
  </w:style>
  <w:style w:type="paragraph" w:styleId="ab">
    <w:name w:val="Normal (Web)"/>
    <w:basedOn w:val="a"/>
    <w:rsid w:val="00C16546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2020-05-05T04:15:00Z</dcterms:created>
  <dcterms:modified xsi:type="dcterms:W3CDTF">2020-05-10T08:01:00Z</dcterms:modified>
</cp:coreProperties>
</file>