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4DC" w:rsidRPr="00ED5B71" w:rsidRDefault="006174DC" w:rsidP="006174DC">
      <w:pPr>
        <w:rPr>
          <w:rFonts w:ascii="Times New Roman" w:hAnsi="Times New Roman" w:cs="Times New Roman"/>
          <w:noProof/>
        </w:rPr>
      </w:pPr>
      <w:r w:rsidRPr="00ED5B71">
        <w:rPr>
          <w:rFonts w:ascii="Times New Roman" w:hAnsi="Times New Roman" w:cs="Times New Roman"/>
          <w:noProof/>
        </w:rPr>
        <w:t>Alunos: José Eduardo e Mateus Victor</w:t>
      </w:r>
    </w:p>
    <w:p w:rsidR="006174DC" w:rsidRDefault="006174DC" w:rsidP="006174DC">
      <w:pPr>
        <w:rPr>
          <w:noProof/>
        </w:rPr>
      </w:pPr>
    </w:p>
    <w:p w:rsidR="006174DC" w:rsidRPr="00193845" w:rsidRDefault="00787601" w:rsidP="00787601">
      <w:pPr>
        <w:jc w:val="center"/>
        <w:rPr>
          <w:rFonts w:ascii="Arial" w:hAnsi="Arial" w:cs="Arial"/>
          <w:b/>
          <w:noProof/>
          <w:sz w:val="28"/>
          <w:szCs w:val="28"/>
        </w:rPr>
      </w:pPr>
      <w:r w:rsidRPr="00193845">
        <w:rPr>
          <w:rFonts w:ascii="Arial" w:hAnsi="Arial" w:cs="Arial"/>
          <w:b/>
          <w:noProof/>
          <w:sz w:val="28"/>
          <w:szCs w:val="28"/>
        </w:rPr>
        <w:t>RELATÓRIO</w:t>
      </w:r>
    </w:p>
    <w:p w:rsidR="00787601" w:rsidRDefault="00787601" w:rsidP="006174DC">
      <w:pPr>
        <w:rPr>
          <w:noProof/>
        </w:rPr>
      </w:pPr>
    </w:p>
    <w:p w:rsidR="006174DC" w:rsidRPr="00193845" w:rsidRDefault="006174DC" w:rsidP="006174DC">
      <w:pPr>
        <w:rPr>
          <w:rFonts w:ascii="Arial" w:hAnsi="Arial" w:cs="Arial"/>
          <w:b/>
          <w:noProof/>
        </w:rPr>
      </w:pPr>
      <w:r w:rsidRPr="00193845">
        <w:rPr>
          <w:rFonts w:ascii="Arial" w:hAnsi="Arial" w:cs="Arial"/>
          <w:b/>
          <w:noProof/>
        </w:rPr>
        <w:t>O que são Métodos de Avaliação Analíticos</w:t>
      </w:r>
    </w:p>
    <w:p w:rsidR="006174DC" w:rsidRPr="00193845" w:rsidRDefault="004E4338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 xml:space="preserve">Segundo PRATES e BARBOSA </w:t>
      </w:r>
      <w:r w:rsidR="006174DC" w:rsidRPr="00193845">
        <w:rPr>
          <w:rFonts w:ascii="Times New Roman" w:hAnsi="Times New Roman" w:cs="Times New Roman"/>
          <w:noProof/>
          <w:sz w:val="24"/>
          <w:szCs w:val="24"/>
        </w:rPr>
        <w:t>Métodos de avaliação analíticos é o nome dado a ação no qual avaliador</w:t>
      </w:r>
      <w:bookmarkStart w:id="0" w:name="_GoBack"/>
      <w:bookmarkEnd w:id="0"/>
      <w:r w:rsidR="006174DC" w:rsidRPr="00193845">
        <w:rPr>
          <w:rFonts w:ascii="Times New Roman" w:hAnsi="Times New Roman" w:cs="Times New Roman"/>
          <w:noProof/>
          <w:sz w:val="24"/>
          <w:szCs w:val="24"/>
        </w:rPr>
        <w:t>es examinam uma interface de usuário relacionando-a com conceitos de usabilidade.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É comum que os avaliadores sejam especialistas em usabilidade. No entanto, isto não impede que desenvolvedores especializados em interfaces, ou até mesmo usuários finais com conhecimento mais avançado possam exercer a atividade. ( Mack &amp; Nielsen, 1994)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Este método costumam ser utilizado com o objetivo de encontrar problemas na usabilidade de um projeto e classifica-los. Após esta analise a equipe técnica irá corrigir o maior número de erros possíveis na interface, com a ordem de prioridade sendo de acordo com a gravidade do erro e o custo de recursos para a correção.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É necessário destacar que a existência de três tipos de conhecimento em torno de uma avaliação analítica:</w:t>
      </w:r>
    </w:p>
    <w:p w:rsidR="006174DC" w:rsidRPr="00193845" w:rsidRDefault="006174DC" w:rsidP="006174D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Conhecimento de Domínio: para determinar as demandas e necessidades do usuário. Além de quais tarefas são mais realizadas e importantes.</w:t>
      </w:r>
    </w:p>
    <w:p w:rsidR="006174DC" w:rsidRPr="00193845" w:rsidRDefault="006174DC" w:rsidP="006174D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Conhecimento e experiência de projeto de interfaces de usuário: para que o avaliador possa analisar os aspectos mais importantes de um projeto. Como os princípios e diretrizes na literatura tendem ao genérico, a experiência se fará vital na hora de decidir quais devem ser seguidos.</w:t>
      </w:r>
    </w:p>
    <w:p w:rsidR="00704763" w:rsidRPr="00193845" w:rsidRDefault="006417E6" w:rsidP="006174D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Experiência em realizar um tipo específico de avaliação capacita o avaliador a representar um cliente, assim como o que preocurar e o que relatar como resultado da avaliação.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A partir destes conhecimentos, é possível determinar quais serão os perfis mais indicados para os avaliadores: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- Ideal: Possui experiência tanto nos conceitos de usabilidade quanto nos aspectos relevantes do domínio;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- Desejável: especializado em interação humano-computador (IHC), dominada os processos avaliativos e os princípios e diretrizes relevantes;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- Menos desejável: especialista no domínio. Conhecedor do domínio e estuda os princípios de interface e o processo de avaliação para sua realização;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- Menos desejável ainda: um dos desenvolvedores do projeto. Pois  o mesmo não irá conseguir se colocar como um usuário.</w:t>
      </w:r>
    </w:p>
    <w:p w:rsidR="006174DC" w:rsidRDefault="006174DC" w:rsidP="006174DC">
      <w:pPr>
        <w:ind w:firstLine="708"/>
        <w:rPr>
          <w:noProof/>
        </w:rPr>
      </w:pPr>
    </w:p>
    <w:p w:rsidR="006174DC" w:rsidRDefault="006174DC" w:rsidP="006174DC">
      <w:pPr>
        <w:ind w:firstLine="708"/>
        <w:rPr>
          <w:noProof/>
        </w:rPr>
      </w:pPr>
    </w:p>
    <w:p w:rsidR="006174DC" w:rsidRPr="00193845" w:rsidRDefault="006174DC" w:rsidP="006174DC">
      <w:pPr>
        <w:rPr>
          <w:rFonts w:ascii="Arial" w:hAnsi="Arial" w:cs="Arial"/>
          <w:b/>
          <w:noProof/>
        </w:rPr>
      </w:pPr>
      <w:r w:rsidRPr="00193845">
        <w:rPr>
          <w:rFonts w:ascii="Arial" w:hAnsi="Arial" w:cs="Arial"/>
          <w:b/>
          <w:noProof/>
        </w:rPr>
        <w:t>O que é Avaliação Heurística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Segundo NIELSEN (apud, PRATES E BARBOSA, 2014), é uma metodologia analítica que busca identificar problemas de usabilidade de acordo com um conjunto de diretrizes. Valendo-se das práticas definidas por profissionais experientes em IHC.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Este método é realizado apenas por especialistas, descartando o envolvimento do usuário.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É um método rápido e de baixo custo e recomenda-se o uso de 3 a 5 especialistas (o envolvimento de usuários é descartado).</w:t>
      </w:r>
    </w:p>
    <w:p w:rsidR="006174DC" w:rsidRPr="00193845" w:rsidRDefault="006174DC" w:rsidP="006174DC">
      <w:p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Os seguintes procedimentos devem ser seguidos: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1. Sessões curtas, de uma a duas horas e individuais, onde o avaliador irá navegar diversas vezes pela interface julgando a mesma de acordo com um conjunto de princípios de usabilidade.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2. Consolidação da avaliação dos especialistas. Em grupo os avaliadores realizam novo julgamento de cada problema encontrado. Ao final é elaborado um relatório unificado apresentando os problemas.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3. Seleção dos problemas que devem ser corrigidos. Esta etapa deve ser realizada com o cliente ou gerente do projeto, onde é realizada uma analise do custo/benefício das correções.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Nielsen propôs um conjunto básico de heurísticas que servem de guia na analise de uma interface.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- visibilidade do estado do sistema: O usuário é informado de tudo que está acontecendo no sistema, da melhor maneira e no momento mais adequado.</w:t>
      </w:r>
    </w:p>
    <w:p w:rsidR="006174DC" w:rsidRPr="00193845" w:rsidRDefault="006174DC" w:rsidP="006174DC">
      <w:p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93845">
        <w:rPr>
          <w:rFonts w:ascii="Times New Roman" w:hAnsi="Times New Roman" w:cs="Times New Roman"/>
          <w:noProof/>
          <w:sz w:val="24"/>
          <w:szCs w:val="24"/>
        </w:rPr>
        <w:tab/>
        <w:t>- correspondência com o mundo real: o vocábulo, os processos e conceitos são familiares aos usuários?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- controle e liberdade do usuário: faz presente alternativas e saídas de emergência.</w:t>
      </w:r>
    </w:p>
    <w:p w:rsidR="006174DC" w:rsidRPr="00193845" w:rsidRDefault="006174DC" w:rsidP="006174DC">
      <w:p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93845">
        <w:rPr>
          <w:rFonts w:ascii="Times New Roman" w:hAnsi="Times New Roman" w:cs="Times New Roman"/>
          <w:noProof/>
          <w:sz w:val="24"/>
          <w:szCs w:val="24"/>
        </w:rPr>
        <w:tab/>
        <w:t>-  consistência e padronização: tudo deve ser exatamente aquilo que aparenta; e caso convenção seja estabelecida (como um esquema de cores) ao projeto, a mesma deve ser mantida.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- prevenção de erro: informe o usuário das consequências de suas ações, se possível, até mesmo impedindo estas ações que levariam a tal situação.</w:t>
      </w:r>
    </w:p>
    <w:p w:rsidR="006174DC" w:rsidRPr="00193845" w:rsidRDefault="006174DC" w:rsidP="006174DC">
      <w:p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93845">
        <w:rPr>
          <w:rFonts w:ascii="Times New Roman" w:hAnsi="Times New Roman" w:cs="Times New Roman"/>
          <w:noProof/>
          <w:sz w:val="24"/>
          <w:szCs w:val="24"/>
        </w:rPr>
        <w:tab/>
        <w:t>- ajuda aos usuários para reconhecerem, diagnosticarem e se recuperarem de erros: mensagens simples, que indiquem o problema e sugiram uma solução.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- reconhecimento em vez de memória: torne objetos, ações e opções visíveis e compreensíveis.</w:t>
      </w:r>
    </w:p>
    <w:p w:rsidR="006174DC" w:rsidRPr="00193845" w:rsidRDefault="006174DC" w:rsidP="006174DC">
      <w:p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93845">
        <w:rPr>
          <w:rFonts w:ascii="Times New Roman" w:hAnsi="Times New Roman" w:cs="Times New Roman"/>
          <w:noProof/>
          <w:sz w:val="24"/>
          <w:szCs w:val="24"/>
        </w:rPr>
        <w:tab/>
        <w:t>- flexibilidade e eficiência de uso: permita ao usuário caminhos alternativos e mais rápidos para uma mesma tarefa.</w:t>
      </w:r>
    </w:p>
    <w:p w:rsidR="006174DC" w:rsidRPr="00193845" w:rsidRDefault="006174DC" w:rsidP="006174DC">
      <w:p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</w:t>
      </w:r>
      <w:r w:rsidRPr="00193845">
        <w:rPr>
          <w:rFonts w:ascii="Times New Roman" w:hAnsi="Times New Roman" w:cs="Times New Roman"/>
          <w:noProof/>
          <w:sz w:val="24"/>
          <w:szCs w:val="24"/>
        </w:rPr>
        <w:tab/>
        <w:t>- design estético e minimalista: evite aos máximo informações irrelevantes. Pois elas iram competir pela atenção do usuário com a as que realmente importam.</w:t>
      </w:r>
    </w:p>
    <w:p w:rsidR="006174DC" w:rsidRPr="00193845" w:rsidRDefault="006174DC" w:rsidP="006174DC">
      <w:p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93845">
        <w:rPr>
          <w:rFonts w:ascii="Times New Roman" w:hAnsi="Times New Roman" w:cs="Times New Roman"/>
          <w:noProof/>
          <w:sz w:val="24"/>
          <w:szCs w:val="24"/>
        </w:rPr>
        <w:tab/>
        <w:t>- ajuda e documentação: devem ser de fácil acesso, focadas no domínio e na tarefa do usuário, e apresentar passos concretos para a realização de determinada tarefa.</w:t>
      </w:r>
    </w:p>
    <w:p w:rsidR="006174DC" w:rsidRPr="00193845" w:rsidRDefault="006174DC" w:rsidP="006174DC">
      <w:pPr>
        <w:rPr>
          <w:rFonts w:ascii="Times New Roman" w:hAnsi="Times New Roman" w:cs="Times New Roman"/>
          <w:noProof/>
          <w:sz w:val="24"/>
          <w:szCs w:val="24"/>
        </w:rPr>
      </w:pP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Encontrados os problemas, definisse onde o mesmo se encontra e sua gravidade. PRATES e BARBOSA propõem a seguinte escala: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0 - Não é um problema. Normalmente esse é o resultado da avaliação de um especialista que foi apontado por um outro;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1 - Cosmético. Será concertado apenas se houver tempo extra.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2 - Pequeno. A correção é desejável, no entanto não deve ser uma prioridade.</w:t>
      </w:r>
    </w:p>
    <w:p w:rsidR="006174DC" w:rsidRPr="00193845" w:rsidRDefault="006174DC" w:rsidP="006174DC">
      <w:pPr>
        <w:ind w:left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3 - Grande. É importante que seja concertado, e deve ser priorizado.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4 - Catastrófico. Sua correção é de suma importância para o lançamento do projeto.</w:t>
      </w:r>
    </w:p>
    <w:p w:rsidR="006174DC" w:rsidRPr="00193845" w:rsidRDefault="00193845">
      <w:pPr>
        <w:rPr>
          <w:rFonts w:ascii="Arial" w:hAnsi="Arial" w:cs="Arial"/>
          <w:b/>
          <w:noProof/>
        </w:rPr>
      </w:pPr>
      <w:r w:rsidRPr="00193845">
        <w:rPr>
          <w:rFonts w:ascii="Arial" w:hAnsi="Arial" w:cs="Arial"/>
          <w:b/>
          <w:noProof/>
        </w:rPr>
        <w:t>Avaliação Heurística Aplicada</w:t>
      </w: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2425E1" w:rsidRPr="00193845" w:rsidRDefault="00193845" w:rsidP="00193845">
      <w:p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lastRenderedPageBreak/>
        <w:t>Agora serão apresentados os resultados da avaliação heurística do hotsite produzido na disciplina de design. As questões serão organizadas de acordo com a gravidade dos problemas.</w:t>
      </w:r>
    </w:p>
    <w:p w:rsidR="00C2347F" w:rsidRDefault="00C2347F" w:rsidP="002425E1">
      <w:pPr>
        <w:rPr>
          <w:noProof/>
        </w:rPr>
      </w:pPr>
    </w:p>
    <w:p w:rsidR="00466F95" w:rsidRDefault="00466F95">
      <w:r>
        <w:rPr>
          <w:noProof/>
        </w:rPr>
        <w:drawing>
          <wp:inline distT="0" distB="0" distL="0" distR="0" wp14:anchorId="5994C014" wp14:editId="3A99B5A7">
            <wp:extent cx="5400040" cy="32639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E6" w:rsidRDefault="006417E6"/>
    <w:p w:rsidR="00466F95" w:rsidRDefault="00466F95" w:rsidP="00466F95">
      <w:pPr>
        <w:rPr>
          <w:noProof/>
        </w:rPr>
      </w:pPr>
      <w:r>
        <w:rPr>
          <w:noProof/>
        </w:rPr>
        <w:t>PRIORIDADE [3]</w:t>
      </w:r>
    </w:p>
    <w:p w:rsidR="00E110C3" w:rsidRPr="00193845" w:rsidRDefault="006417E6" w:rsidP="00E110C3">
      <w:p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Medidas tomadas:</w:t>
      </w:r>
    </w:p>
    <w:p w:rsidR="006417E6" w:rsidRPr="00193845" w:rsidRDefault="006417E6" w:rsidP="00E110C3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 xml:space="preserve">Foi notado um grande número de observações acerca da tipografia utilizada </w:t>
      </w:r>
      <w:r w:rsidR="007E396A" w:rsidRPr="00193845">
        <w:rPr>
          <w:rFonts w:ascii="Times New Roman" w:hAnsi="Times New Roman" w:cs="Times New Roman"/>
          <w:noProof/>
          <w:sz w:val="24"/>
          <w:szCs w:val="24"/>
        </w:rPr>
        <w:t xml:space="preserve">e o tamanho e cores das fontes </w:t>
      </w:r>
      <w:r w:rsidRPr="00193845">
        <w:rPr>
          <w:rFonts w:ascii="Times New Roman" w:hAnsi="Times New Roman" w:cs="Times New Roman"/>
          <w:noProof/>
          <w:sz w:val="24"/>
          <w:szCs w:val="24"/>
        </w:rPr>
        <w:t>no hot site</w:t>
      </w:r>
      <w:r w:rsidR="007E396A" w:rsidRPr="00193845">
        <w:rPr>
          <w:rFonts w:ascii="Times New Roman" w:hAnsi="Times New Roman" w:cs="Times New Roman"/>
          <w:noProof/>
          <w:sz w:val="24"/>
          <w:szCs w:val="24"/>
        </w:rPr>
        <w:t>.</w:t>
      </w:r>
      <w:r w:rsidRPr="0019384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E396A" w:rsidRPr="00193845">
        <w:rPr>
          <w:rFonts w:ascii="Times New Roman" w:hAnsi="Times New Roman" w:cs="Times New Roman"/>
          <w:noProof/>
          <w:sz w:val="24"/>
          <w:szCs w:val="24"/>
        </w:rPr>
        <w:t xml:space="preserve">Para tanto </w:t>
      </w:r>
      <w:r w:rsidR="003331C8" w:rsidRPr="00193845">
        <w:rPr>
          <w:rFonts w:ascii="Times New Roman" w:hAnsi="Times New Roman" w:cs="Times New Roman"/>
          <w:noProof/>
          <w:sz w:val="24"/>
          <w:szCs w:val="24"/>
        </w:rPr>
        <w:t>aumentou-se o espaçamento entre as letras</w:t>
      </w:r>
      <w:r w:rsidR="007C2A0E" w:rsidRPr="00193845">
        <w:rPr>
          <w:rFonts w:ascii="Times New Roman" w:hAnsi="Times New Roman" w:cs="Times New Roman"/>
          <w:noProof/>
          <w:sz w:val="24"/>
          <w:szCs w:val="24"/>
        </w:rPr>
        <w:t xml:space="preserve"> e</w:t>
      </w:r>
      <w:r w:rsidR="003331C8" w:rsidRPr="00193845">
        <w:rPr>
          <w:rFonts w:ascii="Times New Roman" w:hAnsi="Times New Roman" w:cs="Times New Roman"/>
          <w:noProof/>
          <w:sz w:val="24"/>
          <w:szCs w:val="24"/>
        </w:rPr>
        <w:t xml:space="preserve"> diminuiu-se a transparencia dos quadors cinzas na página acerca da obra</w:t>
      </w:r>
    </w:p>
    <w:p w:rsidR="00C2347F" w:rsidRDefault="00C2347F"/>
    <w:p w:rsidR="00C2347F" w:rsidRDefault="00C2347F"/>
    <w:p w:rsidR="002425E1" w:rsidRDefault="00BA6887">
      <w:r>
        <w:rPr>
          <w:noProof/>
        </w:rPr>
        <w:lastRenderedPageBreak/>
        <w:drawing>
          <wp:inline distT="0" distB="0" distL="0" distR="0">
            <wp:extent cx="5400040" cy="33566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7F" w:rsidRDefault="00C2347F"/>
    <w:p w:rsidR="002425E1" w:rsidRPr="00ED5B71" w:rsidRDefault="002425E1">
      <w:pPr>
        <w:rPr>
          <w:rFonts w:ascii="Times New Roman" w:hAnsi="Times New Roman" w:cs="Times New Roman"/>
          <w:sz w:val="24"/>
          <w:szCs w:val="24"/>
        </w:rPr>
      </w:pPr>
      <w:r w:rsidRPr="00ED5B71">
        <w:rPr>
          <w:rFonts w:ascii="Times New Roman" w:hAnsi="Times New Roman" w:cs="Times New Roman"/>
          <w:sz w:val="24"/>
          <w:szCs w:val="24"/>
        </w:rPr>
        <w:t>PRIORIDADE [2]</w:t>
      </w:r>
    </w:p>
    <w:p w:rsidR="00E110C3" w:rsidRPr="00193845" w:rsidRDefault="00C2347F">
      <w:pPr>
        <w:rPr>
          <w:rFonts w:ascii="Times New Roman" w:hAnsi="Times New Roman" w:cs="Times New Roman"/>
          <w:sz w:val="24"/>
          <w:szCs w:val="24"/>
        </w:rPr>
      </w:pPr>
      <w:r w:rsidRPr="00193845">
        <w:rPr>
          <w:rFonts w:ascii="Times New Roman" w:hAnsi="Times New Roman" w:cs="Times New Roman"/>
          <w:sz w:val="24"/>
          <w:szCs w:val="24"/>
        </w:rPr>
        <w:t>Medida tomada:</w:t>
      </w:r>
    </w:p>
    <w:p w:rsidR="002425E1" w:rsidRPr="00193845" w:rsidRDefault="00C2347F" w:rsidP="00E110C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93845">
        <w:rPr>
          <w:rFonts w:ascii="Times New Roman" w:hAnsi="Times New Roman" w:cs="Times New Roman"/>
          <w:sz w:val="24"/>
          <w:szCs w:val="24"/>
        </w:rPr>
        <w:t>Anteriormente o</w:t>
      </w:r>
      <w:r w:rsidR="00D77DF7" w:rsidRPr="00193845">
        <w:rPr>
          <w:rFonts w:ascii="Times New Roman" w:hAnsi="Times New Roman" w:cs="Times New Roman"/>
          <w:sz w:val="24"/>
          <w:szCs w:val="24"/>
        </w:rPr>
        <w:t>s</w:t>
      </w:r>
      <w:r w:rsidRPr="00193845">
        <w:rPr>
          <w:rFonts w:ascii="Times New Roman" w:hAnsi="Times New Roman" w:cs="Times New Roman"/>
          <w:sz w:val="24"/>
          <w:szCs w:val="24"/>
        </w:rPr>
        <w:t xml:space="preserve"> links</w:t>
      </w:r>
      <w:r w:rsidR="00D77DF7" w:rsidRPr="00193845">
        <w:rPr>
          <w:rFonts w:ascii="Times New Roman" w:hAnsi="Times New Roman" w:cs="Times New Roman"/>
          <w:sz w:val="24"/>
          <w:szCs w:val="24"/>
        </w:rPr>
        <w:t xml:space="preserve"> possuíam cores sólidas, sem qualquer tipo de estilização a não ser por sua tipografia. Agora foi adicionado o efeito de sombreamento, fazendo uso da mesma cor da fonte no intuito de torna-la mais chamativa.</w:t>
      </w:r>
    </w:p>
    <w:p w:rsidR="00927FDA" w:rsidRDefault="00927FDA" w:rsidP="00E110C3">
      <w:pPr>
        <w:ind w:firstLine="708"/>
      </w:pPr>
    </w:p>
    <w:p w:rsidR="002425E1" w:rsidRDefault="00466F95">
      <w:r>
        <w:rPr>
          <w:noProof/>
        </w:rPr>
        <w:drawing>
          <wp:inline distT="0" distB="0" distL="0" distR="0" wp14:anchorId="3F5E1007" wp14:editId="1699B423">
            <wp:extent cx="5400040" cy="31737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DA" w:rsidRDefault="00927FDA" w:rsidP="00466F95">
      <w:pPr>
        <w:rPr>
          <w:noProof/>
        </w:rPr>
      </w:pPr>
    </w:p>
    <w:p w:rsidR="00927FDA" w:rsidRDefault="00927FDA" w:rsidP="00466F95">
      <w:pPr>
        <w:rPr>
          <w:noProof/>
        </w:rPr>
      </w:pPr>
    </w:p>
    <w:p w:rsidR="00466F95" w:rsidRPr="00ED5B71" w:rsidRDefault="00466F95" w:rsidP="00466F95">
      <w:pPr>
        <w:rPr>
          <w:rFonts w:ascii="Times New Roman" w:hAnsi="Times New Roman" w:cs="Times New Roman"/>
          <w:noProof/>
          <w:sz w:val="24"/>
          <w:szCs w:val="24"/>
        </w:rPr>
      </w:pPr>
      <w:r w:rsidRPr="00ED5B71">
        <w:rPr>
          <w:rFonts w:ascii="Times New Roman" w:hAnsi="Times New Roman" w:cs="Times New Roman"/>
          <w:noProof/>
          <w:sz w:val="24"/>
          <w:szCs w:val="24"/>
        </w:rPr>
        <w:t>PRIORIDADE [2]</w:t>
      </w:r>
    </w:p>
    <w:p w:rsidR="00927FDA" w:rsidRDefault="00927FDA" w:rsidP="00466F95">
      <w:pPr>
        <w:rPr>
          <w:noProof/>
        </w:rPr>
      </w:pPr>
      <w:r>
        <w:rPr>
          <w:noProof/>
        </w:rPr>
        <w:t>Medida tomada:</w:t>
      </w:r>
    </w:p>
    <w:p w:rsidR="00927FDA" w:rsidRDefault="00927FDA" w:rsidP="00466F95">
      <w:pPr>
        <w:rPr>
          <w:noProof/>
        </w:rPr>
      </w:pPr>
      <w:r>
        <w:rPr>
          <w:noProof/>
        </w:rPr>
        <w:tab/>
      </w:r>
    </w:p>
    <w:p w:rsidR="00466F95" w:rsidRDefault="00466F95" w:rsidP="00466F95">
      <w:pPr>
        <w:rPr>
          <w:noProof/>
        </w:rPr>
      </w:pPr>
    </w:p>
    <w:p w:rsidR="00466F95" w:rsidRDefault="00466F95">
      <w:r>
        <w:rPr>
          <w:noProof/>
        </w:rPr>
        <w:drawing>
          <wp:inline distT="0" distB="0" distL="0" distR="0" wp14:anchorId="5A94B254" wp14:editId="158A1A5C">
            <wp:extent cx="5400040" cy="33172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E1" w:rsidRDefault="00BA6887">
      <w:r>
        <w:rPr>
          <w:noProof/>
        </w:rPr>
        <w:drawing>
          <wp:inline distT="0" distB="0" distL="0" distR="0">
            <wp:extent cx="5400040" cy="33483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DA" w:rsidRDefault="00BA6887">
      <w:r>
        <w:rPr>
          <w:noProof/>
        </w:rPr>
        <w:lastRenderedPageBreak/>
        <w:drawing>
          <wp:inline distT="0" distB="0" distL="0" distR="0">
            <wp:extent cx="5400040" cy="30327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5B" w:rsidRDefault="00466F95">
      <w:r>
        <w:rPr>
          <w:noProof/>
        </w:rPr>
        <w:drawing>
          <wp:inline distT="0" distB="0" distL="0" distR="0" wp14:anchorId="2377D774" wp14:editId="47914FDC">
            <wp:extent cx="5400040" cy="329374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5B" w:rsidRDefault="00BA6887" w:rsidP="001D555B">
      <w:r>
        <w:rPr>
          <w:noProof/>
        </w:rPr>
        <w:lastRenderedPageBreak/>
        <w:drawing>
          <wp:inline distT="0" distB="0" distL="0" distR="0">
            <wp:extent cx="5400040" cy="348170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5D" w:rsidRDefault="003B6F5D" w:rsidP="001D555B">
      <w:pPr>
        <w:rPr>
          <w:noProof/>
        </w:rPr>
      </w:pPr>
    </w:p>
    <w:p w:rsidR="003B6F5D" w:rsidRDefault="003B6F5D" w:rsidP="003B6F5D">
      <w:r>
        <w:rPr>
          <w:noProof/>
        </w:rPr>
        <w:drawing>
          <wp:inline distT="0" distB="0" distL="0" distR="0" wp14:anchorId="40CC1426" wp14:editId="702DC06E">
            <wp:extent cx="5400040" cy="32651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95" w:rsidRDefault="003B6F5D" w:rsidP="001D555B">
      <w:pPr>
        <w:rPr>
          <w:rFonts w:ascii="Times New Roman" w:hAnsi="Times New Roman" w:cs="Times New Roman"/>
          <w:noProof/>
          <w:sz w:val="24"/>
          <w:szCs w:val="24"/>
        </w:rPr>
      </w:pPr>
      <w:r w:rsidRPr="00ED5B71">
        <w:rPr>
          <w:rFonts w:ascii="Times New Roman" w:hAnsi="Times New Roman" w:cs="Times New Roman"/>
          <w:noProof/>
          <w:sz w:val="24"/>
          <w:szCs w:val="24"/>
        </w:rPr>
        <w:t>PRIORIDADE [0]</w:t>
      </w:r>
    </w:p>
    <w:p w:rsidR="00ED5B71" w:rsidRPr="00ED5B71" w:rsidRDefault="00ED5B71" w:rsidP="001D555B">
      <w:pPr>
        <w:rPr>
          <w:rFonts w:ascii="Times New Roman" w:hAnsi="Times New Roman" w:cs="Times New Roman"/>
          <w:noProof/>
          <w:sz w:val="24"/>
          <w:szCs w:val="24"/>
        </w:rPr>
      </w:pPr>
    </w:p>
    <w:p w:rsidR="00A27F73" w:rsidRPr="00193845" w:rsidRDefault="00A27F73" w:rsidP="00A27F73">
      <w:p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Considerações e justificativas:</w:t>
      </w:r>
    </w:p>
    <w:p w:rsidR="00A27F73" w:rsidRPr="00193845" w:rsidRDefault="00A27F73" w:rsidP="00A27F73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 xml:space="preserve">No caso da primeira questão houve apenas uma única avaliação negativa e qualquer medida cabivel ao problema não possuia um bom custo x beneficio e na décima sequer fora especificado qual elemento o avaliador considera desnecessário ao formulário . Nas questões 3, 4 e 7 os resultados foram muito positivos, e sem nenhuma </w:t>
      </w:r>
      <w:r w:rsidRPr="00193845">
        <w:rPr>
          <w:rFonts w:ascii="Times New Roman" w:hAnsi="Times New Roman" w:cs="Times New Roman"/>
          <w:noProof/>
          <w:sz w:val="24"/>
          <w:szCs w:val="24"/>
        </w:rPr>
        <w:lastRenderedPageBreak/>
        <w:t>observação negativa. Na nona a única avaliação realmente baixa, na verdade, pode ser entendida como resultado da ambiguidade das respostas permitidas pelo formulário, que não relacionavam os valores (de 1 a 5) a conceitos ( muito bom, mediano, péssimo, etc.).</w:t>
      </w:r>
    </w:p>
    <w:p w:rsidR="00466F95" w:rsidRDefault="00466F95" w:rsidP="001D555B">
      <w:pPr>
        <w:rPr>
          <w:noProof/>
        </w:rPr>
      </w:pPr>
    </w:p>
    <w:p w:rsidR="00466F95" w:rsidRDefault="00466F95" w:rsidP="00466F95">
      <w:r>
        <w:rPr>
          <w:noProof/>
        </w:rPr>
        <w:drawing>
          <wp:inline distT="0" distB="0" distL="0" distR="0" wp14:anchorId="0387433E" wp14:editId="772B628F">
            <wp:extent cx="5400040" cy="29794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59E" w:rsidRDefault="00466F95" w:rsidP="00466F95">
      <w:pPr>
        <w:rPr>
          <w:noProof/>
        </w:rPr>
      </w:pPr>
      <w:r>
        <w:rPr>
          <w:noProof/>
        </w:rPr>
        <w:t>PRIORIDADE [?]</w:t>
      </w:r>
    </w:p>
    <w:p w:rsidR="00F6359E" w:rsidRPr="00193845" w:rsidRDefault="00F6359E" w:rsidP="00466F95">
      <w:p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Considerações:</w:t>
      </w:r>
    </w:p>
    <w:p w:rsidR="00F6359E" w:rsidRPr="00193845" w:rsidRDefault="00F6359E" w:rsidP="00F6359E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Originalmente o questionário foi desenvolvido no Microsoft Word, e ao ser convertido para o Google Forms não se atentou para o fato de que algumas respostas tornaram-se ambiguas. Uma prova mais concreta dessa afirmação é o fato de termos sido contatados diversas vezes por outros alunos que tiveram dúvidas na hora de responder esta questão . Estes contatos também explicitam posições positivas em relação ao projeto. Considerou-se como melhor solução a anulação da questão.</w:t>
      </w:r>
    </w:p>
    <w:p w:rsidR="00F6359E" w:rsidRDefault="00F6359E" w:rsidP="00F6359E">
      <w:pPr>
        <w:ind w:firstLine="708"/>
        <w:rPr>
          <w:noProof/>
        </w:rPr>
      </w:pPr>
    </w:p>
    <w:p w:rsidR="00F6359E" w:rsidRPr="00ED5B71" w:rsidRDefault="00F6359E" w:rsidP="00F6359E">
      <w:pPr>
        <w:rPr>
          <w:rFonts w:ascii="Times New Roman" w:hAnsi="Times New Roman" w:cs="Times New Roman"/>
          <w:noProof/>
        </w:rPr>
      </w:pPr>
      <w:r w:rsidRPr="00ED5B71">
        <w:rPr>
          <w:rFonts w:ascii="Times New Roman" w:hAnsi="Times New Roman" w:cs="Times New Roman"/>
          <w:noProof/>
        </w:rPr>
        <w:t>Referêcias:</w:t>
      </w:r>
    </w:p>
    <w:p w:rsidR="00F6359E" w:rsidRPr="00ED5B71" w:rsidRDefault="00F6359E" w:rsidP="00F6359E">
      <w:pPr>
        <w:rPr>
          <w:rFonts w:ascii="Times New Roman" w:hAnsi="Times New Roman" w:cs="Times New Roman"/>
          <w:noProof/>
        </w:rPr>
      </w:pPr>
      <w:r w:rsidRPr="00ED5B71">
        <w:rPr>
          <w:rFonts w:ascii="Times New Roman" w:hAnsi="Times New Roman" w:cs="Times New Roman"/>
          <w:noProof/>
        </w:rPr>
        <w:t>PRATES, Raquel Oliveira e BARBOSA, Simone Diniz Junqueira</w:t>
      </w:r>
      <w:r w:rsidR="00B63944" w:rsidRPr="00ED5B71">
        <w:rPr>
          <w:rFonts w:ascii="Times New Roman" w:hAnsi="Times New Roman" w:cs="Times New Roman"/>
          <w:noProof/>
        </w:rPr>
        <w:t xml:space="preserve"> </w:t>
      </w:r>
      <w:r w:rsidR="00B63944" w:rsidRPr="00ED5B71">
        <w:rPr>
          <w:rFonts w:ascii="Times New Roman" w:hAnsi="Times New Roman" w:cs="Times New Roman"/>
          <w:b/>
          <w:i/>
          <w:noProof/>
        </w:rPr>
        <w:t>”</w:t>
      </w:r>
      <w:r w:rsidRPr="00ED5B71">
        <w:rPr>
          <w:rFonts w:ascii="Times New Roman" w:hAnsi="Times New Roman" w:cs="Times New Roman"/>
          <w:b/>
          <w:i/>
          <w:noProof/>
        </w:rPr>
        <w:t>Avaliação de Interfaces de Usuário – Conceitos e Métodos</w:t>
      </w:r>
      <w:r w:rsidR="00B63944" w:rsidRPr="00ED5B71">
        <w:rPr>
          <w:rFonts w:ascii="Times New Roman" w:hAnsi="Times New Roman" w:cs="Times New Roman"/>
          <w:b/>
          <w:i/>
          <w:noProof/>
        </w:rPr>
        <w:t>”</w:t>
      </w:r>
      <w:r w:rsidRPr="00ED5B71">
        <w:rPr>
          <w:rFonts w:ascii="Times New Roman" w:hAnsi="Times New Roman" w:cs="Times New Roman"/>
          <w:noProof/>
        </w:rPr>
        <w:t xml:space="preserve"> Disponível</w:t>
      </w:r>
      <w:r w:rsidRPr="00ED5B71">
        <w:rPr>
          <w:rFonts w:ascii="Times New Roman" w:hAnsi="Times New Roman" w:cs="Times New Roman"/>
          <w:noProof/>
        </w:rPr>
        <w:t xml:space="preserve"> </w:t>
      </w:r>
      <w:r w:rsidRPr="00ED5B71">
        <w:rPr>
          <w:rFonts w:ascii="Times New Roman" w:hAnsi="Times New Roman" w:cs="Times New Roman"/>
          <w:noProof/>
        </w:rPr>
        <w:t>em:</w:t>
      </w:r>
      <w:r w:rsidRPr="00ED5B71">
        <w:rPr>
          <w:rFonts w:ascii="Times New Roman" w:hAnsi="Times New Roman" w:cs="Times New Roman"/>
          <w:noProof/>
        </w:rPr>
        <w:t xml:space="preserve"> </w:t>
      </w:r>
      <w:r w:rsidRPr="00ED5B71">
        <w:rPr>
          <w:rFonts w:ascii="Times New Roman" w:hAnsi="Times New Roman" w:cs="Times New Roman"/>
          <w:noProof/>
        </w:rPr>
        <w:t xml:space="preserve">http://www.urisan.tche.br/~paludo/ </w:t>
      </w:r>
    </w:p>
    <w:p w:rsidR="00F6359E" w:rsidRPr="00ED5B71" w:rsidRDefault="00F6359E" w:rsidP="00F6359E">
      <w:pPr>
        <w:rPr>
          <w:rFonts w:ascii="Times New Roman" w:hAnsi="Times New Roman" w:cs="Times New Roman"/>
          <w:noProof/>
        </w:rPr>
      </w:pPr>
      <w:r w:rsidRPr="00ED5B71">
        <w:rPr>
          <w:rFonts w:ascii="Times New Roman" w:hAnsi="Times New Roman" w:cs="Times New Roman"/>
          <w:noProof/>
        </w:rPr>
        <w:t>material/IHM/Material/avaliacao.pdf</w:t>
      </w:r>
      <w:r w:rsidRPr="00ED5B71">
        <w:rPr>
          <w:rFonts w:ascii="Times New Roman" w:hAnsi="Times New Roman" w:cs="Times New Roman"/>
          <w:noProof/>
        </w:rPr>
        <w:t>.</w:t>
      </w:r>
      <w:r w:rsidRPr="00ED5B71">
        <w:rPr>
          <w:rFonts w:ascii="Times New Roman" w:hAnsi="Times New Roman" w:cs="Times New Roman"/>
          <w:noProof/>
        </w:rPr>
        <w:t xml:space="preserve"> Acesso em: </w:t>
      </w:r>
      <w:r w:rsidR="00B63944" w:rsidRPr="00ED5B71">
        <w:rPr>
          <w:rFonts w:ascii="Times New Roman" w:hAnsi="Times New Roman" w:cs="Times New Roman"/>
          <w:noProof/>
        </w:rPr>
        <w:t>02.abr</w:t>
      </w:r>
      <w:r w:rsidRPr="00ED5B71">
        <w:rPr>
          <w:rFonts w:ascii="Times New Roman" w:hAnsi="Times New Roman" w:cs="Times New Roman"/>
          <w:noProof/>
        </w:rPr>
        <w:t>.201</w:t>
      </w:r>
      <w:r w:rsidR="00B63944" w:rsidRPr="00ED5B71">
        <w:rPr>
          <w:rFonts w:ascii="Times New Roman" w:hAnsi="Times New Roman" w:cs="Times New Roman"/>
          <w:noProof/>
        </w:rPr>
        <w:t>8</w:t>
      </w:r>
      <w:r w:rsidRPr="00ED5B71">
        <w:rPr>
          <w:rFonts w:ascii="Times New Roman" w:hAnsi="Times New Roman" w:cs="Times New Roman"/>
          <w:noProof/>
        </w:rPr>
        <w:t>.</w:t>
      </w:r>
    </w:p>
    <w:p w:rsidR="004E4338" w:rsidRDefault="004E4338" w:rsidP="00F6359E">
      <w:pPr>
        <w:rPr>
          <w:noProof/>
        </w:rPr>
      </w:pPr>
    </w:p>
    <w:p w:rsidR="00466F95" w:rsidRDefault="00466F95" w:rsidP="001D555B">
      <w:pPr>
        <w:rPr>
          <w:noProof/>
        </w:rPr>
      </w:pPr>
    </w:p>
    <w:p w:rsidR="001D555B" w:rsidRDefault="001D555B"/>
    <w:p w:rsidR="001D555B" w:rsidRDefault="001D555B"/>
    <w:p w:rsidR="001D555B" w:rsidRDefault="001D555B"/>
    <w:p w:rsidR="001D555B" w:rsidRDefault="001D555B"/>
    <w:p w:rsidR="001D555B" w:rsidRDefault="001D555B"/>
    <w:p w:rsidR="001D555B" w:rsidRDefault="001D555B"/>
    <w:p w:rsidR="001D555B" w:rsidRDefault="001D555B"/>
    <w:sectPr w:rsidR="001D5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D2824"/>
    <w:multiLevelType w:val="hybridMultilevel"/>
    <w:tmpl w:val="2C66AD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87"/>
    <w:rsid w:val="00193845"/>
    <w:rsid w:val="001D555B"/>
    <w:rsid w:val="002425E1"/>
    <w:rsid w:val="002C2BD0"/>
    <w:rsid w:val="003331C8"/>
    <w:rsid w:val="003B6F5D"/>
    <w:rsid w:val="00466F95"/>
    <w:rsid w:val="004E4338"/>
    <w:rsid w:val="006174DC"/>
    <w:rsid w:val="006417E6"/>
    <w:rsid w:val="006B43FB"/>
    <w:rsid w:val="00704763"/>
    <w:rsid w:val="00787601"/>
    <w:rsid w:val="007C2A0E"/>
    <w:rsid w:val="007E396A"/>
    <w:rsid w:val="00927FDA"/>
    <w:rsid w:val="00A27F73"/>
    <w:rsid w:val="00B63944"/>
    <w:rsid w:val="00BA6887"/>
    <w:rsid w:val="00BD3C64"/>
    <w:rsid w:val="00C2347F"/>
    <w:rsid w:val="00C91021"/>
    <w:rsid w:val="00D77DF7"/>
    <w:rsid w:val="00DB414D"/>
    <w:rsid w:val="00E07E77"/>
    <w:rsid w:val="00E110C3"/>
    <w:rsid w:val="00E13DD0"/>
    <w:rsid w:val="00E21645"/>
    <w:rsid w:val="00ED5B71"/>
    <w:rsid w:val="00F6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27504"/>
  <w15:chartTrackingRefBased/>
  <w15:docId w15:val="{199CEE60-6038-4003-9097-CC394336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7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5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10</Pages>
  <Words>1163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Siqueira Carlos</dc:creator>
  <cp:keywords/>
  <dc:description/>
  <cp:lastModifiedBy>Eduardo Siqueira Carlos</cp:lastModifiedBy>
  <cp:revision>13</cp:revision>
  <dcterms:created xsi:type="dcterms:W3CDTF">2018-03-29T18:41:00Z</dcterms:created>
  <dcterms:modified xsi:type="dcterms:W3CDTF">2018-04-02T18:36:00Z</dcterms:modified>
</cp:coreProperties>
</file>