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5358" w14:textId="700371AE" w:rsidR="00222AFC" w:rsidRPr="00D110CB" w:rsidRDefault="00222AFC" w:rsidP="00222AFC">
      <w:proofErr w:type="spellStart"/>
      <w:r w:rsidRPr="00222AFC">
        <w:rPr>
          <w:b/>
          <w:bCs/>
        </w:rPr>
        <w:t>AlertDialog</w:t>
      </w:r>
      <w:proofErr w:type="spellEnd"/>
      <w:r w:rsidRPr="00222AFC">
        <w:rPr>
          <w:b/>
          <w:bCs/>
        </w:rPr>
        <w:t xml:space="preserve"> </w:t>
      </w:r>
      <w:r w:rsidRPr="00222AFC">
        <w:t>is the same pop-up that asks "Are you sure?", "Log out of the app?" or asks for a login. This is the best way to grab the user's attention and prevent them from making a mistake.</w:t>
      </w:r>
    </w:p>
    <w:p w14:paraId="7FC54FD3" w14:textId="77777777" w:rsidR="00222AFC" w:rsidRPr="00D110CB" w:rsidRDefault="00222AFC" w:rsidP="00222AFC">
      <w:r w:rsidRPr="00222AFC">
        <w:t xml:space="preserve">In Android, a helper class called Builder is used to create these </w:t>
      </w:r>
      <w:proofErr w:type="gramStart"/>
      <w:r w:rsidRPr="00222AFC">
        <w:t xml:space="preserve">windows </w:t>
      </w:r>
      <w:r w:rsidRPr="00222AFC">
        <w:rPr>
          <w:b/>
          <w:bCs/>
        </w:rPr>
        <w:t xml:space="preserve"> </w:t>
      </w:r>
      <w:r w:rsidRPr="00222AFC">
        <w:t>.</w:t>
      </w:r>
      <w:proofErr w:type="gramEnd"/>
    </w:p>
    <w:p w14:paraId="4F945154" w14:textId="77777777" w:rsidR="00222AFC" w:rsidRPr="00222AFC" w:rsidRDefault="00000000" w:rsidP="00222AFC">
      <w:r>
        <w:pict w14:anchorId="7C850BF3">
          <v:rect id="_x0000_i1025" style="width:0;height:.75pt" o:hralign="center" o:hrstd="t" o:hr="t" fillcolor="#a0a0a0" stroked="f"/>
        </w:pict>
      </w:r>
    </w:p>
    <w:p w14:paraId="0800F124" w14:textId="77777777" w:rsidR="00222AFC" w:rsidRPr="00D110CB" w:rsidRDefault="00222AFC" w:rsidP="00222AFC">
      <w:pPr>
        <w:rPr>
          <w:b/>
          <w:bCs/>
        </w:rPr>
      </w:pPr>
      <w:r w:rsidRPr="00222AFC">
        <w:rPr>
          <w:rFonts w:ascii="Segoe UI Symbol" w:hAnsi="Segoe UI Symbol" w:cs="Segoe UI Symbol"/>
          <w:b/>
          <w:bCs/>
        </w:rPr>
        <w:t>🛠</w:t>
      </w:r>
      <w:r w:rsidRPr="00222AFC">
        <w:rPr>
          <w:b/>
          <w:bCs/>
        </w:rPr>
        <w:t xml:space="preserve"> How does it work?</w:t>
      </w:r>
    </w:p>
    <w:p w14:paraId="272F9B97" w14:textId="77777777" w:rsidR="00222AFC" w:rsidRPr="00D110CB" w:rsidRDefault="00222AFC" w:rsidP="00222AFC">
      <w:r w:rsidRPr="00222AFC">
        <w:t xml:space="preserve">You don't create the window directly, but first "configure" it through the Builder and call the </w:t>
      </w:r>
      <w:proofErr w:type="gramStart"/>
      <w:r w:rsidRPr="00222AFC">
        <w:t>show(</w:t>
      </w:r>
      <w:proofErr w:type="gramEnd"/>
      <w:r w:rsidRPr="00222AFC">
        <w:t>) method at the end.</w:t>
      </w:r>
    </w:p>
    <w:p w14:paraId="6870BB75" w14:textId="77777777" w:rsidR="00222AFC" w:rsidRPr="00222AFC" w:rsidRDefault="00222AFC" w:rsidP="00222AFC">
      <w:r w:rsidRPr="00222AFC">
        <w:t>Basic Java code:</w:t>
      </w:r>
    </w:p>
    <w:p w14:paraId="47D45BE8" w14:textId="77777777" w:rsidR="00222AFC" w:rsidRPr="00222AFC" w:rsidRDefault="00222AFC" w:rsidP="00222AFC">
      <w:r w:rsidRPr="00222AFC">
        <w:t>java</w:t>
      </w:r>
    </w:p>
    <w:p w14:paraId="38D6BC68" w14:textId="77777777" w:rsidR="00222AFC" w:rsidRPr="00222AFC" w:rsidRDefault="00222AFC" w:rsidP="00222AFC">
      <w:proofErr w:type="spellStart"/>
      <w:r w:rsidRPr="00222AFC">
        <w:t>AlertDialog.Builder</w:t>
      </w:r>
      <w:proofErr w:type="spellEnd"/>
      <w:r w:rsidRPr="00222AFC">
        <w:t xml:space="preserve"> builder = new </w:t>
      </w:r>
      <w:proofErr w:type="spellStart"/>
      <w:r w:rsidRPr="00222AFC">
        <w:t>AlertDialog.Builder</w:t>
      </w:r>
      <w:proofErr w:type="spellEnd"/>
      <w:r w:rsidRPr="00222AFC">
        <w:t>(this);</w:t>
      </w:r>
    </w:p>
    <w:p w14:paraId="2106B58E" w14:textId="77777777" w:rsidR="00222AFC" w:rsidRPr="00D110CB" w:rsidRDefault="00222AFC" w:rsidP="00222AFC">
      <w:proofErr w:type="gramStart"/>
      <w:r w:rsidRPr="00222AFC">
        <w:t>builder.setTitle</w:t>
      </w:r>
      <w:proofErr w:type="gramEnd"/>
      <w:r w:rsidRPr="00222AFC">
        <w:t>("Attention!")</w:t>
      </w:r>
    </w:p>
    <w:p w14:paraId="196FBEE9" w14:textId="77777777" w:rsidR="00222AFC" w:rsidRPr="00D110CB" w:rsidRDefault="00222AFC" w:rsidP="00222AFC">
      <w:r w:rsidRPr="00222AFC">
        <w:t xml:space="preserve">       </w:t>
      </w:r>
      <w:proofErr w:type="gramStart"/>
      <w:r w:rsidRPr="00222AFC">
        <w:t>.setMessage</w:t>
      </w:r>
      <w:proofErr w:type="gramEnd"/>
      <w:r w:rsidRPr="00222AFC">
        <w:t>("Are you sure you want to delete this file?")</w:t>
      </w:r>
    </w:p>
    <w:p w14:paraId="6EFBBE91" w14:textId="77777777" w:rsidR="00222AFC" w:rsidRPr="00222AFC" w:rsidRDefault="00222AFC" w:rsidP="00222AFC">
      <w:r w:rsidRPr="00222AFC">
        <w:t xml:space="preserve">       </w:t>
      </w:r>
      <w:proofErr w:type="gramStart"/>
      <w:r w:rsidRPr="00222AFC">
        <w:t>.setPositiveButton</w:t>
      </w:r>
      <w:proofErr w:type="gramEnd"/>
      <w:r w:rsidRPr="00222AFC">
        <w:t xml:space="preserve">("Да", (dialog, id) -&gt; </w:t>
      </w:r>
      <w:proofErr w:type="gramStart"/>
      <w:r w:rsidRPr="00222AFC">
        <w:t xml:space="preserve">{ </w:t>
      </w:r>
      <w:r w:rsidRPr="00222AFC">
        <w:rPr>
          <w:i/>
          <w:iCs/>
        </w:rPr>
        <w:t>/</w:t>
      </w:r>
      <w:proofErr w:type="gramEnd"/>
      <w:r w:rsidRPr="00222AFC">
        <w:rPr>
          <w:i/>
          <w:iCs/>
        </w:rPr>
        <w:t>* удаляем *</w:t>
      </w:r>
      <w:proofErr w:type="gramStart"/>
      <w:r w:rsidRPr="00222AFC">
        <w:rPr>
          <w:i/>
          <w:iCs/>
        </w:rPr>
        <w:t>/</w:t>
      </w:r>
      <w:r w:rsidRPr="00222AFC">
        <w:t xml:space="preserve"> }</w:t>
      </w:r>
      <w:proofErr w:type="gramEnd"/>
      <w:r w:rsidRPr="00222AFC">
        <w:t>)</w:t>
      </w:r>
    </w:p>
    <w:p w14:paraId="4ACABD48" w14:textId="77777777" w:rsidR="00222AFC" w:rsidRPr="00222AFC" w:rsidRDefault="00222AFC" w:rsidP="00222AFC">
      <w:r w:rsidRPr="00222AFC">
        <w:t xml:space="preserve">       </w:t>
      </w:r>
      <w:proofErr w:type="gramStart"/>
      <w:r w:rsidRPr="00222AFC">
        <w:t>.setNegativeButton</w:t>
      </w:r>
      <w:proofErr w:type="gramEnd"/>
      <w:r w:rsidRPr="00222AFC">
        <w:t xml:space="preserve">("Отмена", (dialog, id) -&gt; </w:t>
      </w:r>
      <w:proofErr w:type="gramStart"/>
      <w:r w:rsidRPr="00222AFC">
        <w:t>dialog.dismiss</w:t>
      </w:r>
      <w:proofErr w:type="gramEnd"/>
      <w:r w:rsidRPr="00222AFC">
        <w:t>())</w:t>
      </w:r>
    </w:p>
    <w:p w14:paraId="5ECC4FB1" w14:textId="77777777" w:rsidR="00222AFC" w:rsidRPr="00222AFC" w:rsidRDefault="00222AFC" w:rsidP="00222AFC">
      <w:r w:rsidRPr="00222AFC">
        <w:t xml:space="preserve">       </w:t>
      </w:r>
      <w:proofErr w:type="gramStart"/>
      <w:r w:rsidRPr="00222AFC">
        <w:t>.show</w:t>
      </w:r>
      <w:proofErr w:type="gramEnd"/>
      <w:r w:rsidRPr="00222AFC">
        <w:t>();</w:t>
      </w:r>
    </w:p>
    <w:p w14:paraId="5F1A1FA7" w14:textId="77777777" w:rsidR="00222AFC" w:rsidRPr="00222AFC" w:rsidRDefault="00222AFC" w:rsidP="00222AFC">
      <w:r w:rsidRPr="00222AFC">
        <w:t>Use code with caution.</w:t>
      </w:r>
    </w:p>
    <w:p w14:paraId="083D2828" w14:textId="77777777" w:rsidR="00222AFC" w:rsidRPr="00222AFC" w:rsidRDefault="00000000" w:rsidP="00222AFC">
      <w:r>
        <w:pict w14:anchorId="1728600B">
          <v:rect id="_x0000_i1026" style="width:0;height:.75pt" o:hralign="center" o:hrstd="t" o:hr="t" fillcolor="#a0a0a0" stroked="f"/>
        </w:pict>
      </w:r>
    </w:p>
    <w:p w14:paraId="2D3A3BE2" w14:textId="77777777" w:rsidR="00222AFC" w:rsidRPr="00D110CB" w:rsidRDefault="00222AFC" w:rsidP="00222AFC">
      <w:pPr>
        <w:rPr>
          <w:b/>
          <w:bCs/>
        </w:rPr>
      </w:pPr>
      <w:r w:rsidRPr="00222AFC">
        <w:rPr>
          <w:rFonts w:ascii="Segoe UI Emoji" w:hAnsi="Segoe UI Emoji" w:cs="Segoe UI Emoji"/>
          <w:b/>
          <w:bCs/>
        </w:rPr>
        <w:t>🎨</w:t>
      </w:r>
      <w:r w:rsidRPr="00222AFC">
        <w:rPr>
          <w:b/>
          <w:bCs/>
        </w:rPr>
        <w:t xml:space="preserve"> 25 Important Properties (XML and Styles)</w:t>
      </w:r>
    </w:p>
    <w:p w14:paraId="2E180D2B" w14:textId="77777777" w:rsidR="00222AFC" w:rsidRPr="00D110CB" w:rsidRDefault="00222AFC" w:rsidP="00222AFC">
      <w:proofErr w:type="spellStart"/>
      <w:r w:rsidRPr="00222AFC">
        <w:rPr>
          <w:i/>
          <w:iCs/>
        </w:rPr>
        <w:t>AlertDialog</w:t>
      </w:r>
      <w:proofErr w:type="spellEnd"/>
      <w:r w:rsidRPr="00222AFC">
        <w:rPr>
          <w:i/>
          <w:iCs/>
        </w:rPr>
        <w:t xml:space="preserve"> is rarely configured via XML directly, most often through styles in themes.xml (the </w:t>
      </w:r>
      <w:proofErr w:type="spellStart"/>
      <w:r w:rsidRPr="00222AFC">
        <w:rPr>
          <w:i/>
          <w:iCs/>
        </w:rPr>
        <w:t>alertDialogTheme</w:t>
      </w:r>
      <w:proofErr w:type="spellEnd"/>
      <w:r w:rsidRPr="00222AFC">
        <w:rPr>
          <w:i/>
          <w:iCs/>
        </w:rPr>
        <w:t xml:space="preserve"> attribute).</w:t>
      </w:r>
    </w:p>
    <w:p w14:paraId="6BBDE9B5" w14:textId="77777777" w:rsidR="00222AFC" w:rsidRPr="00222AFC" w:rsidRDefault="00222AFC" w:rsidP="00222AFC">
      <w:pPr>
        <w:numPr>
          <w:ilvl w:val="0"/>
          <w:numId w:val="1"/>
        </w:numPr>
      </w:pPr>
      <w:proofErr w:type="spellStart"/>
      <w:proofErr w:type="gramStart"/>
      <w:r w:rsidRPr="00222AFC">
        <w:rPr>
          <w:b/>
          <w:bCs/>
        </w:rPr>
        <w:t>android:windowBackground</w:t>
      </w:r>
      <w:proofErr w:type="spellEnd"/>
      <w:proofErr w:type="gramEnd"/>
      <w:r w:rsidRPr="00222AFC">
        <w:t>: The background of the entire window.</w:t>
      </w:r>
    </w:p>
    <w:p w14:paraId="6FBBC2B5" w14:textId="77777777" w:rsidR="00222AFC" w:rsidRPr="00222AFC" w:rsidRDefault="00222AFC" w:rsidP="00222AFC">
      <w:pPr>
        <w:numPr>
          <w:ilvl w:val="0"/>
          <w:numId w:val="1"/>
        </w:numPr>
      </w:pPr>
      <w:proofErr w:type="spellStart"/>
      <w:proofErr w:type="gramStart"/>
      <w:r w:rsidRPr="00222AFC">
        <w:rPr>
          <w:b/>
          <w:bCs/>
        </w:rPr>
        <w:t>android:textColorPrimary</w:t>
      </w:r>
      <w:proofErr w:type="spellEnd"/>
      <w:proofErr w:type="gramEnd"/>
      <w:r w:rsidRPr="00222AFC">
        <w:t>: Header color.</w:t>
      </w:r>
    </w:p>
    <w:p w14:paraId="112980A2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android:textColorSecondary</w:t>
      </w:r>
      <w:proofErr w:type="gramEnd"/>
      <w:r w:rsidRPr="00222AFC">
        <w:t>: The color of the main message.</w:t>
      </w:r>
    </w:p>
    <w:p w14:paraId="00388978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android:colorAccent</w:t>
      </w:r>
      <w:proofErr w:type="gramEnd"/>
      <w:r w:rsidRPr="00222AFC">
        <w:t>: Default button color (OK/Cancel).</w:t>
      </w:r>
    </w:p>
    <w:p w14:paraId="13FE6011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android:backgroundDimEnabled</w:t>
      </w:r>
      <w:proofErr w:type="gramEnd"/>
      <w:r w:rsidRPr="00222AFC">
        <w:t>: Whether to dim the screen behind the dialog.</w:t>
      </w:r>
    </w:p>
    <w:p w14:paraId="20B82ABF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android:backgroundDimAmount</w:t>
      </w:r>
      <w:proofErr w:type="gramEnd"/>
      <w:r w:rsidRPr="00222AFC">
        <w:t>: How much to dim the screen (from 0.0 to 1.0).</w:t>
      </w:r>
    </w:p>
    <w:p w14:paraId="544C9691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android:windowMinWidthMajor</w:t>
      </w:r>
      <w:proofErr w:type="gramEnd"/>
      <w:r w:rsidRPr="00222AFC">
        <w:t>: Minimum window width on large screens.</w:t>
      </w:r>
    </w:p>
    <w:p w14:paraId="19391909" w14:textId="77777777" w:rsidR="00222AFC" w:rsidRPr="00222AFC" w:rsidRDefault="00222AFC" w:rsidP="00222AFC">
      <w:pPr>
        <w:numPr>
          <w:ilvl w:val="0"/>
          <w:numId w:val="1"/>
        </w:numPr>
      </w:pPr>
      <w:proofErr w:type="spellStart"/>
      <w:proofErr w:type="gramStart"/>
      <w:r w:rsidRPr="00222AFC">
        <w:rPr>
          <w:b/>
          <w:bCs/>
        </w:rPr>
        <w:lastRenderedPageBreak/>
        <w:t>android:windowElevation</w:t>
      </w:r>
      <w:proofErr w:type="spellEnd"/>
      <w:proofErr w:type="gramEnd"/>
      <w:r w:rsidRPr="00222AFC">
        <w:t>: The height of the shadow under the window.</w:t>
      </w:r>
    </w:p>
    <w:p w14:paraId="3E823860" w14:textId="77777777" w:rsidR="00222AFC" w:rsidRPr="00222AFC" w:rsidRDefault="00222AFC" w:rsidP="00222AFC">
      <w:pPr>
        <w:numPr>
          <w:ilvl w:val="0"/>
          <w:numId w:val="1"/>
        </w:numPr>
      </w:pPr>
      <w:proofErr w:type="spellStart"/>
      <w:proofErr w:type="gramStart"/>
      <w:r w:rsidRPr="00222AFC">
        <w:rPr>
          <w:b/>
          <w:bCs/>
        </w:rPr>
        <w:t>android:windowCornerRadius</w:t>
      </w:r>
      <w:proofErr w:type="spellEnd"/>
      <w:proofErr w:type="gramEnd"/>
      <w:r w:rsidRPr="00222AFC">
        <w:t>: Rounding the corners of the dialog.</w:t>
      </w:r>
    </w:p>
    <w:p w14:paraId="24B98701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android:windowAnimationStyle</w:t>
      </w:r>
      <w:proofErr w:type="gramEnd"/>
      <w:r w:rsidRPr="00222AFC">
        <w:t>: The style of the fade-in/fade-out animation.</w:t>
      </w:r>
    </w:p>
    <w:p w14:paraId="7C7CF9D1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android:divider</w:t>
      </w:r>
      <w:proofErr w:type="gramEnd"/>
      <w:r w:rsidRPr="00222AFC">
        <w:t>: A separator line between buttons and text.</w:t>
      </w:r>
    </w:p>
    <w:p w14:paraId="6188B990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android:gravity</w:t>
      </w:r>
      <w:proofErr w:type="gramEnd"/>
      <w:r w:rsidRPr="00222AFC">
        <w:t>: Aligns the dialog on the screen (e.g. bottom).</w:t>
      </w:r>
    </w:p>
    <w:p w14:paraId="5543C638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android:padding</w:t>
      </w:r>
      <w:proofErr w:type="gramEnd"/>
      <w:r w:rsidRPr="00222AFC">
        <w:t>: Padding content inside the window.</w:t>
      </w:r>
    </w:p>
    <w:p w14:paraId="24182451" w14:textId="77777777" w:rsidR="00222AFC" w:rsidRPr="00D110CB" w:rsidRDefault="00222AFC" w:rsidP="00222AFC">
      <w:pPr>
        <w:numPr>
          <w:ilvl w:val="0"/>
          <w:numId w:val="1"/>
        </w:numPr>
      </w:pPr>
      <w:proofErr w:type="spellStart"/>
      <w:r w:rsidRPr="00222AFC">
        <w:rPr>
          <w:b/>
          <w:bCs/>
        </w:rPr>
        <w:t>buttonBarButtonStyle</w:t>
      </w:r>
      <w:proofErr w:type="spellEnd"/>
      <w:r w:rsidRPr="00222AFC">
        <w:t>: The design style of the dialog buttons.</w:t>
      </w:r>
    </w:p>
    <w:p w14:paraId="4D360653" w14:textId="77777777" w:rsidR="00222AFC" w:rsidRPr="00D110CB" w:rsidRDefault="00222AFC" w:rsidP="00222AFC">
      <w:pPr>
        <w:numPr>
          <w:ilvl w:val="0"/>
          <w:numId w:val="1"/>
        </w:numPr>
      </w:pPr>
      <w:proofErr w:type="spellStart"/>
      <w:r w:rsidRPr="00222AFC">
        <w:rPr>
          <w:b/>
          <w:bCs/>
        </w:rPr>
        <w:t>buttonBarPositiveButtonStyle</w:t>
      </w:r>
      <w:proofErr w:type="spellEnd"/>
      <w:r w:rsidRPr="00222AFC">
        <w:t>: Style specifically for the Yes/OK button.</w:t>
      </w:r>
    </w:p>
    <w:p w14:paraId="2C9D8242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android:layout</w:t>
      </w:r>
      <w:proofErr w:type="gramEnd"/>
      <w:r w:rsidRPr="00222AFC">
        <w:rPr>
          <w:b/>
          <w:bCs/>
        </w:rPr>
        <w:t>_margin</w:t>
      </w:r>
      <w:r w:rsidRPr="00222AFC">
        <w:t>: The outer indentation of the window from the edges of the screen.</w:t>
      </w:r>
    </w:p>
    <w:p w14:paraId="319AEB3B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android:listChoiceIndicatorSingle</w:t>
      </w:r>
      <w:proofErr w:type="gramEnd"/>
      <w:r w:rsidRPr="00222AFC">
        <w:t>: The type of radio button if there is a list in the dialog.</w:t>
      </w:r>
    </w:p>
    <w:p w14:paraId="1F3EF454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android:listChoiceIndicatorMultiple</w:t>
      </w:r>
      <w:proofErr w:type="gramEnd"/>
      <w:r w:rsidRPr="00222AFC">
        <w:t>: Checkbox view for the choice list.</w:t>
      </w:r>
    </w:p>
    <w:p w14:paraId="4D2FEF57" w14:textId="77777777" w:rsidR="00222AFC" w:rsidRPr="00D110CB" w:rsidRDefault="00222AFC" w:rsidP="00222AFC">
      <w:pPr>
        <w:numPr>
          <w:ilvl w:val="0"/>
          <w:numId w:val="1"/>
        </w:numPr>
      </w:pPr>
      <w:r w:rsidRPr="00222AFC">
        <w:rPr>
          <w:b/>
          <w:bCs/>
        </w:rPr>
        <w:t>android:src</w:t>
      </w:r>
      <w:r w:rsidRPr="00222AFC">
        <w:t>: Icon (if set via style).</w:t>
      </w:r>
    </w:p>
    <w:p w14:paraId="42FDB89E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android:alpha</w:t>
      </w:r>
      <w:proofErr w:type="gramEnd"/>
      <w:r w:rsidRPr="00222AFC">
        <w:t>: General transparency of the window.</w:t>
      </w:r>
    </w:p>
    <w:p w14:paraId="1AA06157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android:fontFamily</w:t>
      </w:r>
      <w:proofErr w:type="gramEnd"/>
      <w:r w:rsidRPr="00222AFC">
        <w:t>: Font of texts in the dialog.</w:t>
      </w:r>
    </w:p>
    <w:p w14:paraId="15C2F537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android:textAlignment</w:t>
      </w:r>
      <w:proofErr w:type="gramEnd"/>
      <w:r w:rsidRPr="00222AFC">
        <w:t>: Align text (center, left).</w:t>
      </w:r>
    </w:p>
    <w:p w14:paraId="7345F1B4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android:windowCloseOnTouchOutside</w:t>
      </w:r>
      <w:proofErr w:type="gramEnd"/>
      <w:r w:rsidRPr="00222AFC">
        <w:t>: Whether to close the window when clicking "past".</w:t>
      </w:r>
    </w:p>
    <w:p w14:paraId="5D568578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android:windowFrame</w:t>
      </w:r>
      <w:proofErr w:type="gramEnd"/>
      <w:r w:rsidRPr="00222AFC">
        <w:t>: The presence of a frame around the window.</w:t>
      </w:r>
    </w:p>
    <w:p w14:paraId="5B4B28D4" w14:textId="77777777" w:rsidR="00222AFC" w:rsidRPr="00D110CB" w:rsidRDefault="00222AFC" w:rsidP="00222AFC">
      <w:pPr>
        <w:numPr>
          <w:ilvl w:val="0"/>
          <w:numId w:val="1"/>
        </w:numPr>
      </w:pPr>
      <w:proofErr w:type="gramStart"/>
      <w:r w:rsidRPr="00222AFC">
        <w:rPr>
          <w:b/>
          <w:bCs/>
        </w:rPr>
        <w:t>android:windowIsFloating</w:t>
      </w:r>
      <w:proofErr w:type="gramEnd"/>
      <w:r w:rsidRPr="00222AFC">
        <w:t>: Whether the window should float above the interface.</w:t>
      </w:r>
    </w:p>
    <w:p w14:paraId="6D6A3DDB" w14:textId="77777777" w:rsidR="00222AFC" w:rsidRPr="00222AFC" w:rsidRDefault="00000000" w:rsidP="00222AFC">
      <w:r>
        <w:pict w14:anchorId="02F935BB">
          <v:rect id="_x0000_i1027" style="width:0;height:.75pt" o:hralign="center" o:hrstd="t" o:hr="t" fillcolor="#a0a0a0" stroked="f"/>
        </w:pict>
      </w:r>
    </w:p>
    <w:p w14:paraId="1FD3E988" w14:textId="77777777" w:rsidR="00222AFC" w:rsidRPr="00D110CB" w:rsidRDefault="00222AFC" w:rsidP="00222AFC">
      <w:pPr>
        <w:rPr>
          <w:b/>
          <w:bCs/>
        </w:rPr>
      </w:pPr>
      <w:r w:rsidRPr="00222AFC">
        <w:rPr>
          <w:rFonts w:ascii="Segoe UI Emoji" w:hAnsi="Segoe UI Emoji" w:cs="Segoe UI Emoji"/>
          <w:b/>
          <w:bCs/>
        </w:rPr>
        <w:t>💻</w:t>
      </w:r>
      <w:r w:rsidRPr="00222AFC">
        <w:rPr>
          <w:b/>
          <w:bCs/>
        </w:rPr>
        <w:t xml:space="preserve"> 25 Useful Methods (Java)</w:t>
      </w:r>
    </w:p>
    <w:p w14:paraId="1FB2BA55" w14:textId="77777777" w:rsidR="00222AFC" w:rsidRPr="00D110CB" w:rsidRDefault="00222AFC" w:rsidP="00222AFC">
      <w:r w:rsidRPr="00222AFC">
        <w:t xml:space="preserve">Methods are called on the AlertDialog.Builder object (configuration) or on the </w:t>
      </w:r>
      <w:proofErr w:type="spellStart"/>
      <w:r w:rsidRPr="00222AFC">
        <w:t>AlertDialog</w:t>
      </w:r>
      <w:proofErr w:type="spellEnd"/>
      <w:r w:rsidRPr="00222AFC">
        <w:t xml:space="preserve"> itself (management).</w:t>
      </w:r>
    </w:p>
    <w:p w14:paraId="26A32400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setTitle</w:t>
      </w:r>
      <w:proofErr w:type="spellEnd"/>
      <w:r w:rsidRPr="00222AFC">
        <w:rPr>
          <w:b/>
          <w:bCs/>
        </w:rPr>
        <w:t>(</w:t>
      </w:r>
      <w:proofErr w:type="spellStart"/>
      <w:proofErr w:type="gramEnd"/>
      <w:r w:rsidRPr="00222AFC">
        <w:rPr>
          <w:b/>
          <w:bCs/>
        </w:rPr>
        <w:t>CharSequence</w:t>
      </w:r>
      <w:proofErr w:type="spellEnd"/>
      <w:r w:rsidRPr="00222AFC">
        <w:rPr>
          <w:b/>
          <w:bCs/>
        </w:rPr>
        <w:t>)</w:t>
      </w:r>
      <w:r w:rsidRPr="00222AFC">
        <w:t>: Sets the title text.</w:t>
      </w:r>
    </w:p>
    <w:p w14:paraId="5BA8D4A9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setMessage</w:t>
      </w:r>
      <w:proofErr w:type="spellEnd"/>
      <w:r w:rsidRPr="00222AFC">
        <w:rPr>
          <w:b/>
          <w:bCs/>
        </w:rPr>
        <w:t>(</w:t>
      </w:r>
      <w:proofErr w:type="spellStart"/>
      <w:proofErr w:type="gramEnd"/>
      <w:r w:rsidRPr="00222AFC">
        <w:rPr>
          <w:b/>
          <w:bCs/>
        </w:rPr>
        <w:t>CharSequence</w:t>
      </w:r>
      <w:proofErr w:type="spellEnd"/>
      <w:r w:rsidRPr="00222AFC">
        <w:rPr>
          <w:b/>
          <w:bCs/>
        </w:rPr>
        <w:t>)</w:t>
      </w:r>
      <w:r w:rsidRPr="00222AFC">
        <w:t>: Sets the body of the message.</w:t>
      </w:r>
    </w:p>
    <w:p w14:paraId="76F34E3A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setIcon</w:t>
      </w:r>
      <w:proofErr w:type="spellEnd"/>
      <w:r w:rsidRPr="00222AFC">
        <w:rPr>
          <w:b/>
          <w:bCs/>
        </w:rPr>
        <w:t>(int)</w:t>
      </w:r>
      <w:r w:rsidRPr="00222AFC">
        <w:t>: Adds an icon next to the header (by resource ID).</w:t>
      </w:r>
    </w:p>
    <w:p w14:paraId="6F0D0A6B" w14:textId="77777777" w:rsidR="00222AFC" w:rsidRPr="00222AFC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lastRenderedPageBreak/>
        <w:t>setPositiveButton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text, listener):</w:t>
      </w:r>
      <w:r w:rsidRPr="00222AFC">
        <w:t xml:space="preserve"> Consent button (right).</w:t>
      </w:r>
    </w:p>
    <w:p w14:paraId="625594BE" w14:textId="77777777" w:rsidR="00222AFC" w:rsidRPr="00222AFC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setNegativeButton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text, listener)</w:t>
      </w:r>
      <w:r w:rsidRPr="00222AFC">
        <w:t xml:space="preserve">: </w:t>
      </w:r>
      <w:proofErr w:type="spellStart"/>
      <w:r w:rsidRPr="00222AFC">
        <w:t>Кнопка</w:t>
      </w:r>
      <w:proofErr w:type="spellEnd"/>
      <w:r w:rsidRPr="00222AFC">
        <w:t xml:space="preserve"> </w:t>
      </w:r>
      <w:proofErr w:type="spellStart"/>
      <w:r w:rsidRPr="00222AFC">
        <w:t>отказа</w:t>
      </w:r>
      <w:proofErr w:type="spellEnd"/>
      <w:r w:rsidRPr="00222AFC">
        <w:t xml:space="preserve"> (</w:t>
      </w:r>
      <w:proofErr w:type="spellStart"/>
      <w:r w:rsidRPr="00222AFC">
        <w:t>слева</w:t>
      </w:r>
      <w:proofErr w:type="spellEnd"/>
      <w:r w:rsidRPr="00222AFC">
        <w:t>).</w:t>
      </w:r>
    </w:p>
    <w:p w14:paraId="08383031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setNeutralButton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text, listener):</w:t>
      </w:r>
      <w:r w:rsidRPr="00222AFC">
        <w:t xml:space="preserve"> A third button (e.g., "Remind Me Later").</w:t>
      </w:r>
    </w:p>
    <w:p w14:paraId="6E9D823E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setCancelable</w:t>
      </w:r>
      <w:proofErr w:type="spellEnd"/>
      <w:r w:rsidRPr="00222AFC">
        <w:rPr>
          <w:b/>
          <w:bCs/>
        </w:rPr>
        <w:t>(</w:t>
      </w:r>
      <w:proofErr w:type="spellStart"/>
      <w:r w:rsidRPr="00222AFC">
        <w:rPr>
          <w:b/>
          <w:bCs/>
        </w:rPr>
        <w:t>boolean</w:t>
      </w:r>
      <w:proofErr w:type="spellEnd"/>
      <w:r w:rsidRPr="00222AFC">
        <w:rPr>
          <w:b/>
          <w:bCs/>
        </w:rPr>
        <w:t>)</w:t>
      </w:r>
      <w:r w:rsidRPr="00222AFC">
        <w:t>: If false, the window cannot be closed with the Back button.</w:t>
      </w:r>
    </w:p>
    <w:p w14:paraId="2B9A7870" w14:textId="77777777" w:rsidR="00222AFC" w:rsidRPr="00222AFC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setView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 xml:space="preserve">View): </w:t>
      </w:r>
      <w:r w:rsidRPr="00222AFC">
        <w:t>The most powerful method is to insert your XML markup inside the dialog.</w:t>
      </w:r>
    </w:p>
    <w:p w14:paraId="600B3A86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setItems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array, listener)</w:t>
      </w:r>
      <w:r w:rsidRPr="00222AFC">
        <w:t>: Creates a simple list of options to choose from.</w:t>
      </w:r>
    </w:p>
    <w:p w14:paraId="29D11EB7" w14:textId="77777777" w:rsidR="00222AFC" w:rsidRPr="00222AFC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setSingleChoiceItems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array, checked, listener)</w:t>
      </w:r>
      <w:r w:rsidRPr="00222AFC">
        <w:t>: A list with radio buttons (select one).</w:t>
      </w:r>
    </w:p>
    <w:p w14:paraId="56942BDE" w14:textId="77777777" w:rsidR="00222AFC" w:rsidRPr="00222AFC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setMultiChoiceItems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array, checked, listener)</w:t>
      </w:r>
      <w:r w:rsidRPr="00222AFC">
        <w:t>: A list with checkboxes (select several).</w:t>
      </w:r>
    </w:p>
    <w:p w14:paraId="0D63D83E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setAdapter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 xml:space="preserve">adapter, listener): </w:t>
      </w:r>
      <w:r w:rsidRPr="00222AFC">
        <w:t>Allows you to slip your own list with icons and a complex design.</w:t>
      </w:r>
    </w:p>
    <w:p w14:paraId="4A6B67EA" w14:textId="77777777" w:rsidR="00222AFC" w:rsidRPr="00D110CB" w:rsidRDefault="00222AFC" w:rsidP="00222AFC">
      <w:pPr>
        <w:numPr>
          <w:ilvl w:val="0"/>
          <w:numId w:val="2"/>
        </w:numPr>
      </w:pPr>
      <w:proofErr w:type="gramStart"/>
      <w:r w:rsidRPr="00222AFC">
        <w:rPr>
          <w:b/>
          <w:bCs/>
        </w:rPr>
        <w:t>create(</w:t>
      </w:r>
      <w:proofErr w:type="gramEnd"/>
      <w:r w:rsidRPr="00222AFC">
        <w:rPr>
          <w:b/>
          <w:bCs/>
        </w:rPr>
        <w:t>)</w:t>
      </w:r>
      <w:r w:rsidRPr="00222AFC">
        <w:t xml:space="preserve">: Gathers all the settings into a ready-made </w:t>
      </w:r>
      <w:proofErr w:type="spellStart"/>
      <w:r w:rsidRPr="00222AFC">
        <w:t>AlertDialog</w:t>
      </w:r>
      <w:proofErr w:type="spellEnd"/>
      <w:r w:rsidRPr="00222AFC">
        <w:t xml:space="preserve"> object.</w:t>
      </w:r>
    </w:p>
    <w:p w14:paraId="157E47FD" w14:textId="77777777" w:rsidR="00222AFC" w:rsidRPr="00D110CB" w:rsidRDefault="00222AFC" w:rsidP="00222AFC">
      <w:pPr>
        <w:numPr>
          <w:ilvl w:val="0"/>
          <w:numId w:val="2"/>
        </w:numPr>
      </w:pPr>
      <w:proofErr w:type="gramStart"/>
      <w:r w:rsidRPr="00222AFC">
        <w:rPr>
          <w:b/>
          <w:bCs/>
        </w:rPr>
        <w:t>show(</w:t>
      </w:r>
      <w:proofErr w:type="gramEnd"/>
      <w:r w:rsidRPr="00222AFC">
        <w:rPr>
          <w:b/>
          <w:bCs/>
        </w:rPr>
        <w:t>)</w:t>
      </w:r>
      <w:r w:rsidRPr="00222AFC">
        <w:t>: The "Show window on screen" command.</w:t>
      </w:r>
    </w:p>
    <w:p w14:paraId="289C6F6E" w14:textId="77777777" w:rsidR="00222AFC" w:rsidRPr="00222AFC" w:rsidRDefault="00222AFC" w:rsidP="00222AFC">
      <w:pPr>
        <w:numPr>
          <w:ilvl w:val="0"/>
          <w:numId w:val="2"/>
        </w:numPr>
      </w:pPr>
      <w:proofErr w:type="gramStart"/>
      <w:r w:rsidRPr="00222AFC">
        <w:rPr>
          <w:b/>
          <w:bCs/>
        </w:rPr>
        <w:t>dismiss(</w:t>
      </w:r>
      <w:proofErr w:type="gramEnd"/>
      <w:r w:rsidRPr="00222AFC">
        <w:rPr>
          <w:b/>
          <w:bCs/>
        </w:rPr>
        <w:t>)</w:t>
      </w:r>
      <w:r w:rsidRPr="00222AFC">
        <w:t>: Closes the dialog programmatically.</w:t>
      </w:r>
    </w:p>
    <w:p w14:paraId="146BA37C" w14:textId="77777777" w:rsidR="00222AFC" w:rsidRPr="00D110CB" w:rsidRDefault="00222AFC" w:rsidP="00222AFC">
      <w:pPr>
        <w:numPr>
          <w:ilvl w:val="0"/>
          <w:numId w:val="2"/>
        </w:numPr>
      </w:pPr>
      <w:proofErr w:type="gramStart"/>
      <w:r w:rsidRPr="00222AFC">
        <w:rPr>
          <w:b/>
          <w:bCs/>
        </w:rPr>
        <w:t>cancel(</w:t>
      </w:r>
      <w:proofErr w:type="gramEnd"/>
      <w:r w:rsidRPr="00222AFC">
        <w:rPr>
          <w:b/>
          <w:bCs/>
        </w:rPr>
        <w:t>)</w:t>
      </w:r>
      <w:r w:rsidRPr="00222AFC">
        <w:t xml:space="preserve">: Closes the dialog and calls </w:t>
      </w:r>
      <w:proofErr w:type="spellStart"/>
      <w:r w:rsidRPr="00222AFC">
        <w:t>OnCancelListener</w:t>
      </w:r>
      <w:proofErr w:type="spellEnd"/>
      <w:r w:rsidRPr="00222AFC">
        <w:t>.</w:t>
      </w:r>
    </w:p>
    <w:p w14:paraId="006B7B55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isShowing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):</w:t>
      </w:r>
      <w:r w:rsidRPr="00222AFC">
        <w:t xml:space="preserve"> Checks if the user sees the window now.</w:t>
      </w:r>
    </w:p>
    <w:p w14:paraId="36671098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getButton</w:t>
      </w:r>
      <w:proofErr w:type="spellEnd"/>
      <w:r w:rsidRPr="00222AFC">
        <w:rPr>
          <w:b/>
          <w:bCs/>
        </w:rPr>
        <w:t>(int)</w:t>
      </w:r>
      <w:r w:rsidRPr="00222AFC">
        <w:t>: Allows you to find the dialog button (e.g. to change its color after being shown).</w:t>
      </w:r>
    </w:p>
    <w:p w14:paraId="2AF47136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setOnCancelListener</w:t>
      </w:r>
      <w:proofErr w:type="spellEnd"/>
      <w:r w:rsidRPr="00222AFC">
        <w:rPr>
          <w:b/>
          <w:bCs/>
        </w:rPr>
        <w:t>(listener)</w:t>
      </w:r>
      <w:r w:rsidRPr="00222AFC">
        <w:t>: What to do if the user clicked "Back" or clicked past.</w:t>
      </w:r>
    </w:p>
    <w:p w14:paraId="7EA7E953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setOnDismissListener</w:t>
      </w:r>
      <w:proofErr w:type="spellEnd"/>
      <w:r w:rsidRPr="00222AFC">
        <w:rPr>
          <w:b/>
          <w:bCs/>
        </w:rPr>
        <w:t>(listener)</w:t>
      </w:r>
      <w:r w:rsidRPr="00222AFC">
        <w:t>: What to do when the window is closed (by any means).</w:t>
      </w:r>
    </w:p>
    <w:p w14:paraId="0AAF04A6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setOnKeyListener</w:t>
      </w:r>
      <w:proofErr w:type="spellEnd"/>
      <w:r w:rsidRPr="00222AFC">
        <w:rPr>
          <w:b/>
          <w:bCs/>
        </w:rPr>
        <w:t>(listener)</w:t>
      </w:r>
      <w:r w:rsidRPr="00222AFC">
        <w:t>: Intercepts keystrokes from keyboard buttons (for example, Enter).</w:t>
      </w:r>
    </w:p>
    <w:p w14:paraId="77521291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setCustomTitle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View)</w:t>
      </w:r>
      <w:r w:rsidRPr="00222AFC">
        <w:t>: Allows you to make a title with your own design.</w:t>
      </w:r>
    </w:p>
    <w:p w14:paraId="229F42B5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getContext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):</w:t>
      </w:r>
      <w:r w:rsidRPr="00222AFC">
        <w:t xml:space="preserve"> Get the context bound to the dialog.</w:t>
      </w:r>
    </w:p>
    <w:p w14:paraId="52CEE14F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proofErr w:type="gramStart"/>
      <w:r w:rsidRPr="00222AFC">
        <w:rPr>
          <w:b/>
          <w:bCs/>
        </w:rPr>
        <w:t>getWindow</w:t>
      </w:r>
      <w:proofErr w:type="spellEnd"/>
      <w:r w:rsidRPr="00222AFC">
        <w:rPr>
          <w:b/>
          <w:bCs/>
        </w:rPr>
        <w:t>(</w:t>
      </w:r>
      <w:proofErr w:type="gramEnd"/>
      <w:r w:rsidRPr="00222AFC">
        <w:rPr>
          <w:b/>
          <w:bCs/>
        </w:rPr>
        <w:t>)</w:t>
      </w:r>
      <w:r w:rsidRPr="00222AFC">
        <w:t>: Gives access to low-level window settings (brightness, flags).</w:t>
      </w:r>
    </w:p>
    <w:p w14:paraId="65A67F72" w14:textId="77777777" w:rsidR="00222AFC" w:rsidRPr="00D110CB" w:rsidRDefault="00222AFC" w:rsidP="00222AFC">
      <w:pPr>
        <w:numPr>
          <w:ilvl w:val="0"/>
          <w:numId w:val="2"/>
        </w:numPr>
      </w:pPr>
      <w:proofErr w:type="spellStart"/>
      <w:r w:rsidRPr="00222AFC">
        <w:rPr>
          <w:b/>
          <w:bCs/>
        </w:rPr>
        <w:t>setCanceledOnTouchOutside</w:t>
      </w:r>
      <w:proofErr w:type="spellEnd"/>
      <w:r w:rsidRPr="00222AFC">
        <w:rPr>
          <w:b/>
          <w:bCs/>
        </w:rPr>
        <w:t>(</w:t>
      </w:r>
      <w:proofErr w:type="spellStart"/>
      <w:r w:rsidRPr="00222AFC">
        <w:rPr>
          <w:b/>
          <w:bCs/>
        </w:rPr>
        <w:t>boolean</w:t>
      </w:r>
      <w:proofErr w:type="spellEnd"/>
      <w:r w:rsidRPr="00222AFC">
        <w:rPr>
          <w:b/>
          <w:bCs/>
        </w:rPr>
        <w:t>)</w:t>
      </w:r>
      <w:r w:rsidRPr="00222AFC">
        <w:t>: Allow or disable closing by clicking on the background.</w:t>
      </w:r>
    </w:p>
    <w:p w14:paraId="3F7419E5" w14:textId="77777777" w:rsidR="00222AFC" w:rsidRPr="00222AFC" w:rsidRDefault="00000000" w:rsidP="00222AFC">
      <w:r>
        <w:lastRenderedPageBreak/>
        <w:pict w14:anchorId="2D8EEF19">
          <v:rect id="_x0000_i1028" style="width:0;height:.75pt" o:hralign="center" o:hrstd="t" o:hr="t" fillcolor="#a0a0a0" stroked="f"/>
        </w:pict>
      </w:r>
    </w:p>
    <w:p w14:paraId="64124C18" w14:textId="77777777" w:rsidR="00222AFC" w:rsidRPr="00D110CB" w:rsidRDefault="00222AFC" w:rsidP="00222AFC">
      <w:pPr>
        <w:rPr>
          <w:b/>
          <w:bCs/>
        </w:rPr>
      </w:pPr>
      <w:r w:rsidRPr="00222AFC">
        <w:rPr>
          <w:rFonts w:ascii="Segoe UI Emoji" w:hAnsi="Segoe UI Emoji" w:cs="Segoe UI Emoji"/>
          <w:b/>
          <w:bCs/>
        </w:rPr>
        <w:t>💡</w:t>
      </w:r>
      <w:r w:rsidRPr="00222AFC">
        <w:rPr>
          <w:b/>
          <w:bCs/>
        </w:rPr>
        <w:t xml:space="preserve"> Cool example: Your own design inside the window</w:t>
      </w:r>
    </w:p>
    <w:p w14:paraId="2CFE0FC2" w14:textId="77777777" w:rsidR="00222AFC" w:rsidRPr="00D110CB" w:rsidRDefault="00222AFC" w:rsidP="00222AFC">
      <w:r w:rsidRPr="00222AFC">
        <w:t>If a standard white window seems boring to you, do this:</w:t>
      </w:r>
    </w:p>
    <w:p w14:paraId="29AF538E" w14:textId="77777777" w:rsidR="00222AFC" w:rsidRPr="00222AFC" w:rsidRDefault="00222AFC" w:rsidP="00222AFC">
      <w:r w:rsidRPr="00222AFC">
        <w:t>java</w:t>
      </w:r>
    </w:p>
    <w:p w14:paraId="46252C67" w14:textId="77777777" w:rsidR="00222AFC" w:rsidRPr="00222AFC" w:rsidRDefault="00222AFC" w:rsidP="00222AFC">
      <w:r w:rsidRPr="00222AFC">
        <w:rPr>
          <w:i/>
          <w:iCs/>
        </w:rPr>
        <w:t>// 1. Creating a Builder</w:t>
      </w:r>
    </w:p>
    <w:p w14:paraId="1B253FA4" w14:textId="77777777" w:rsidR="00222AFC" w:rsidRPr="00222AFC" w:rsidRDefault="00222AFC" w:rsidP="00222AFC">
      <w:proofErr w:type="spellStart"/>
      <w:r w:rsidRPr="00222AFC">
        <w:t>AlertDialog.Builder</w:t>
      </w:r>
      <w:proofErr w:type="spellEnd"/>
      <w:r w:rsidRPr="00222AFC">
        <w:t xml:space="preserve"> builder = new </w:t>
      </w:r>
      <w:proofErr w:type="spellStart"/>
      <w:r w:rsidRPr="00222AFC">
        <w:t>AlertDialog.Builder</w:t>
      </w:r>
      <w:proofErr w:type="spellEnd"/>
      <w:r w:rsidRPr="00222AFC">
        <w:t>(this);</w:t>
      </w:r>
    </w:p>
    <w:p w14:paraId="7F073058" w14:textId="77777777" w:rsidR="00222AFC" w:rsidRPr="00222AFC" w:rsidRDefault="00222AFC" w:rsidP="00222AFC"/>
    <w:p w14:paraId="51D6A1E5" w14:textId="77777777" w:rsidR="00222AFC" w:rsidRPr="00D110CB" w:rsidRDefault="00222AFC" w:rsidP="00222AFC">
      <w:r w:rsidRPr="00222AFC">
        <w:rPr>
          <w:i/>
          <w:iCs/>
        </w:rPr>
        <w:t>// 2. "Bloating" your XML markup (for example, with an input field and an image)</w:t>
      </w:r>
    </w:p>
    <w:p w14:paraId="320DA6D5" w14:textId="77777777" w:rsidR="00222AFC" w:rsidRPr="00222AFC" w:rsidRDefault="00222AFC" w:rsidP="00222AFC">
      <w:r w:rsidRPr="00222AFC">
        <w:t xml:space="preserve">View </w:t>
      </w:r>
      <w:proofErr w:type="spellStart"/>
      <w:r w:rsidRPr="00222AFC">
        <w:t>customLayout</w:t>
      </w:r>
      <w:proofErr w:type="spellEnd"/>
      <w:r w:rsidRPr="00222AFC">
        <w:t xml:space="preserve"> = </w:t>
      </w:r>
      <w:proofErr w:type="spellStart"/>
      <w:proofErr w:type="gramStart"/>
      <w:r w:rsidRPr="00222AFC">
        <w:t>getLayoutInflater</w:t>
      </w:r>
      <w:proofErr w:type="spellEnd"/>
      <w:r w:rsidRPr="00222AFC">
        <w:t>().inflate</w:t>
      </w:r>
      <w:proofErr w:type="gramEnd"/>
      <w:r w:rsidRPr="00222AFC">
        <w:t>(</w:t>
      </w:r>
      <w:proofErr w:type="spellStart"/>
      <w:proofErr w:type="gramStart"/>
      <w:r w:rsidRPr="00222AFC">
        <w:t>R.layout.my</w:t>
      </w:r>
      <w:proofErr w:type="gramEnd"/>
      <w:r w:rsidRPr="00222AFC">
        <w:t>_custom_dialog</w:t>
      </w:r>
      <w:proofErr w:type="spellEnd"/>
      <w:r w:rsidRPr="00222AFC">
        <w:t>, null);</w:t>
      </w:r>
    </w:p>
    <w:p w14:paraId="50C60EA6" w14:textId="77777777" w:rsidR="00222AFC" w:rsidRPr="00222AFC" w:rsidRDefault="00222AFC" w:rsidP="00222AFC">
      <w:proofErr w:type="spellStart"/>
      <w:proofErr w:type="gramStart"/>
      <w:r w:rsidRPr="00222AFC">
        <w:t>builder.setView</w:t>
      </w:r>
      <w:proofErr w:type="spellEnd"/>
      <w:proofErr w:type="gramEnd"/>
      <w:r w:rsidRPr="00222AFC">
        <w:t>(</w:t>
      </w:r>
      <w:proofErr w:type="spellStart"/>
      <w:r w:rsidRPr="00222AFC">
        <w:t>customLayout</w:t>
      </w:r>
      <w:proofErr w:type="spellEnd"/>
      <w:r w:rsidRPr="00222AFC">
        <w:t>);</w:t>
      </w:r>
    </w:p>
    <w:p w14:paraId="592CC4E7" w14:textId="77777777" w:rsidR="00222AFC" w:rsidRPr="00222AFC" w:rsidRDefault="00222AFC" w:rsidP="00222AFC"/>
    <w:p w14:paraId="258AC084" w14:textId="77777777" w:rsidR="00222AFC" w:rsidRPr="00222AFC" w:rsidRDefault="00222AFC" w:rsidP="00222AFC">
      <w:r w:rsidRPr="00222AFC">
        <w:rPr>
          <w:i/>
          <w:iCs/>
        </w:rPr>
        <w:t>// 3. Creating a Dialogue</w:t>
      </w:r>
    </w:p>
    <w:p w14:paraId="57083F53" w14:textId="77777777" w:rsidR="00222AFC" w:rsidRPr="00222AFC" w:rsidRDefault="00222AFC" w:rsidP="00222AFC">
      <w:proofErr w:type="spellStart"/>
      <w:r w:rsidRPr="00222AFC">
        <w:t>AlertDialog</w:t>
      </w:r>
      <w:proofErr w:type="spellEnd"/>
      <w:r w:rsidRPr="00222AFC">
        <w:t xml:space="preserve"> dialog = </w:t>
      </w:r>
      <w:proofErr w:type="spellStart"/>
      <w:proofErr w:type="gramStart"/>
      <w:r w:rsidRPr="00222AFC">
        <w:t>builder.create</w:t>
      </w:r>
      <w:proofErr w:type="spellEnd"/>
      <w:proofErr w:type="gramEnd"/>
      <w:r w:rsidRPr="00222AFC">
        <w:t>();</w:t>
      </w:r>
    </w:p>
    <w:p w14:paraId="727235E8" w14:textId="77777777" w:rsidR="00222AFC" w:rsidRPr="00222AFC" w:rsidRDefault="00222AFC" w:rsidP="00222AFC"/>
    <w:p w14:paraId="228AEE8F" w14:textId="77777777" w:rsidR="00222AFC" w:rsidRPr="00222AFC" w:rsidRDefault="00222AFC" w:rsidP="00222AFC">
      <w:r w:rsidRPr="00222AFC">
        <w:rPr>
          <w:i/>
          <w:iCs/>
        </w:rPr>
        <w:t>// 4. Find the buttons inside OUR markup</w:t>
      </w:r>
    </w:p>
    <w:p w14:paraId="46EE9F5E" w14:textId="77777777" w:rsidR="00222AFC" w:rsidRPr="00222AFC" w:rsidRDefault="00222AFC" w:rsidP="00222AFC">
      <w:r w:rsidRPr="00222AFC">
        <w:t xml:space="preserve">Button </w:t>
      </w:r>
      <w:proofErr w:type="spellStart"/>
      <w:r w:rsidRPr="00222AFC">
        <w:t>btnOk</w:t>
      </w:r>
      <w:proofErr w:type="spellEnd"/>
      <w:r w:rsidRPr="00222AFC">
        <w:t xml:space="preserve"> = </w:t>
      </w:r>
      <w:proofErr w:type="spellStart"/>
      <w:r w:rsidRPr="00222AFC">
        <w:t>customLayout.findViewById</w:t>
      </w:r>
      <w:proofErr w:type="spellEnd"/>
      <w:r w:rsidRPr="00222AFC">
        <w:t>(</w:t>
      </w:r>
      <w:proofErr w:type="spellStart"/>
      <w:r w:rsidRPr="00222AFC">
        <w:t>R.id.btn_ready</w:t>
      </w:r>
      <w:proofErr w:type="spellEnd"/>
      <w:r w:rsidRPr="00222AFC">
        <w:t>);</w:t>
      </w:r>
    </w:p>
    <w:p w14:paraId="4B64B490" w14:textId="77777777" w:rsidR="00222AFC" w:rsidRPr="00D110CB" w:rsidRDefault="00222AFC" w:rsidP="00222AFC">
      <w:proofErr w:type="spellStart"/>
      <w:r w:rsidRPr="00222AFC">
        <w:t>btnOk.setOnClickListener</w:t>
      </w:r>
      <w:proofErr w:type="spellEnd"/>
      <w:r w:rsidRPr="00222AFC">
        <w:t>(v -&gt; {</w:t>
      </w:r>
    </w:p>
    <w:p w14:paraId="716FC2DD" w14:textId="77777777" w:rsidR="00222AFC" w:rsidRPr="00D110CB" w:rsidRDefault="00222AFC" w:rsidP="00222AFC">
      <w:r w:rsidRPr="00222AFC">
        <w:t xml:space="preserve">    </w:t>
      </w:r>
      <w:r w:rsidRPr="00222AFC">
        <w:rPr>
          <w:i/>
          <w:iCs/>
        </w:rPr>
        <w:t>Doing something and closing</w:t>
      </w:r>
    </w:p>
    <w:p w14:paraId="67938E38" w14:textId="77777777" w:rsidR="00222AFC" w:rsidRPr="00222AFC" w:rsidRDefault="00222AFC" w:rsidP="00222AFC">
      <w:r w:rsidRPr="00222AFC">
        <w:t xml:space="preserve">    </w:t>
      </w:r>
      <w:proofErr w:type="spellStart"/>
      <w:proofErr w:type="gramStart"/>
      <w:r w:rsidRPr="00222AFC">
        <w:t>dialog.dismiss</w:t>
      </w:r>
      <w:proofErr w:type="spellEnd"/>
      <w:proofErr w:type="gramEnd"/>
      <w:r w:rsidRPr="00222AFC">
        <w:t>();</w:t>
      </w:r>
    </w:p>
    <w:p w14:paraId="22C3F6F4" w14:textId="77777777" w:rsidR="00222AFC" w:rsidRPr="00222AFC" w:rsidRDefault="00222AFC" w:rsidP="00222AFC">
      <w:r w:rsidRPr="00222AFC">
        <w:t>});</w:t>
      </w:r>
    </w:p>
    <w:p w14:paraId="52E5A4BD" w14:textId="77777777" w:rsidR="00222AFC" w:rsidRPr="00222AFC" w:rsidRDefault="00222AFC" w:rsidP="00222AFC"/>
    <w:p w14:paraId="4EEDC60B" w14:textId="77777777" w:rsidR="00222AFC" w:rsidRPr="00222AFC" w:rsidRDefault="00222AFC" w:rsidP="00222AFC">
      <w:proofErr w:type="spellStart"/>
      <w:proofErr w:type="gramStart"/>
      <w:r w:rsidRPr="00222AFC">
        <w:t>dialog.show</w:t>
      </w:r>
      <w:proofErr w:type="spellEnd"/>
      <w:proofErr w:type="gramEnd"/>
      <w:r w:rsidRPr="00222AFC">
        <w:t>();</w:t>
      </w:r>
    </w:p>
    <w:p w14:paraId="5655C682" w14:textId="448651F8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CC8"/>
    <w:multiLevelType w:val="multilevel"/>
    <w:tmpl w:val="905A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77266"/>
    <w:multiLevelType w:val="multilevel"/>
    <w:tmpl w:val="1BCA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11497">
    <w:abstractNumId w:val="0"/>
  </w:num>
  <w:num w:numId="2" w16cid:durableId="97348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FC"/>
    <w:rsid w:val="00222AFC"/>
    <w:rsid w:val="00320A79"/>
    <w:rsid w:val="00377790"/>
    <w:rsid w:val="004F46C0"/>
    <w:rsid w:val="006624C6"/>
    <w:rsid w:val="007B2D1B"/>
    <w:rsid w:val="008518E0"/>
    <w:rsid w:val="008B46DA"/>
    <w:rsid w:val="009E3B4A"/>
    <w:rsid w:val="00C060F3"/>
    <w:rsid w:val="00D110CB"/>
    <w:rsid w:val="00D23A17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3DEC"/>
  <w15:chartTrackingRefBased/>
  <w15:docId w15:val="{2B9B02B2-CA7F-4A06-BD36-32960B86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F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10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2026-03-05T20:57:00Z</dcterms:created>
  <dcterms:modified xsi:type="dcterms:W3CDTF">2026-04-13T10:35:00Z</dcterms:modified>
</cp:coreProperties>
</file>