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1BD1" w14:textId="77CD86B8" w:rsidR="0093454B" w:rsidRPr="009D64E6" w:rsidRDefault="0093454B" w:rsidP="0093454B">
      <w:pPr>
        <w:shd w:val="clear" w:color="auto" w:fill="FFFFFF"/>
        <w:spacing w:after="0" w:line="360" w:lineRule="atLeast"/>
        <w:rPr>
          <w:rFonts w:ascii="Arial" w:eastAsia="Times New Roman" w:hAnsi="Arial" w:cs="Arial"/>
          <w:color w:val="0A0A0A"/>
          <w:kern w:val="0"/>
          <w14:ligatures w14:val="none"/>
        </w:rPr>
      </w:pPr>
      <w:r w:rsidRPr="0093454B">
        <w:rPr>
          <w:rFonts w:ascii="Arial" w:eastAsia="Times New Roman" w:hAnsi="Arial" w:cs="Arial"/>
          <w:color w:val="0A0A0A"/>
          <w:kern w:val="0"/>
          <w14:ligatures w14:val="none"/>
        </w:rPr>
        <w:t xml:space="preserve">The </w:t>
      </w:r>
      <w:proofErr w:type="spellStart"/>
      <w:proofErr w:type="gram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SQLiteOpenHelper</w:t>
      </w:r>
      <w:proofErr w:type="spellEnd"/>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93454B">
        <w:rPr>
          <w:rFonts w:ascii="Arial" w:eastAsia="Times New Roman" w:hAnsi="Arial" w:cs="Arial"/>
          <w:color w:val="0A0A0A"/>
          <w:kern w:val="0"/>
          <w14:ligatures w14:val="none"/>
        </w:rPr>
        <w:t xml:space="preserve"> class</w:t>
      </w:r>
      <w:proofErr w:type="gramEnd"/>
      <w:r w:rsidRPr="0093454B">
        <w:rPr>
          <w:rFonts w:ascii="Arial" w:eastAsia="Times New Roman" w:hAnsi="Arial" w:cs="Arial"/>
          <w:color w:val="0A0A0A"/>
          <w:kern w:val="0"/>
          <w14:ligatures w14:val="none"/>
        </w:rPr>
        <w:t xml:space="preserve"> is the "main architect" and "manager" of your database. On Android, you can't just create a database file. You need an intermediary to create this file, make sure that the tables inside are correct, and help you update them if you decide to add new features to the application.</w:t>
      </w:r>
    </w:p>
    <w:p w14:paraId="4064E88F" w14:textId="77777777" w:rsidR="0093454B" w:rsidRPr="009D64E6" w:rsidRDefault="0093454B" w:rsidP="0093454B">
      <w:pPr>
        <w:shd w:val="clear" w:color="auto" w:fill="FFFFFF"/>
        <w:spacing w:after="0" w:line="360" w:lineRule="atLeast"/>
        <w:rPr>
          <w:rFonts w:ascii="Arial" w:eastAsia="Times New Roman" w:hAnsi="Arial" w:cs="Arial"/>
          <w:color w:val="0A0A0A"/>
          <w:kern w:val="0"/>
          <w14:ligatures w14:val="none"/>
        </w:rPr>
      </w:pPr>
      <w:r w:rsidRPr="0093454B">
        <w:rPr>
          <w:rFonts w:ascii="Arial" w:eastAsia="Times New Roman" w:hAnsi="Arial" w:cs="Arial"/>
          <w:color w:val="0A0A0A"/>
          <w:kern w:val="0"/>
          <w14:ligatures w14:val="none"/>
        </w:rPr>
        <w:t xml:space="preserve">Imagine that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SQLiteOpenHelper</w:t>
      </w:r>
      <w:proofErr w:type="spellEnd"/>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93454B">
        <w:rPr>
          <w:rFonts w:ascii="Arial" w:eastAsia="Times New Roman" w:hAnsi="Arial" w:cs="Arial"/>
          <w:color w:val="0A0A0A"/>
          <w:kern w:val="0"/>
          <w14:ligatures w14:val="none"/>
        </w:rPr>
        <w:t>is a LEGO building manual. It knows where to start and what to do if you bring in new parts.</w:t>
      </w:r>
    </w:p>
    <w:p w14:paraId="7A3A824C" w14:textId="77777777" w:rsidR="0093454B" w:rsidRPr="0093454B" w:rsidRDefault="00000000" w:rsidP="0093454B">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9C34732">
          <v:rect id="_x0000_i1025" style="width:0;height:.75pt" o:hralign="center" o:hrstd="t" o:hr="t" fillcolor="#a0a0a0" stroked="f"/>
        </w:pict>
      </w:r>
    </w:p>
    <w:p w14:paraId="31A5A156" w14:textId="77777777" w:rsidR="0093454B" w:rsidRPr="009D64E6" w:rsidRDefault="0093454B" w:rsidP="0093454B">
      <w:pPr>
        <w:shd w:val="clear" w:color="auto" w:fill="FFFFFF"/>
        <w:spacing w:after="0" w:line="420" w:lineRule="atLeast"/>
        <w:rPr>
          <w:rFonts w:ascii="Arial" w:eastAsia="Times New Roman" w:hAnsi="Arial" w:cs="Arial"/>
          <w:b/>
          <w:bCs/>
          <w:color w:val="0A0A0A"/>
          <w:kern w:val="0"/>
          <w:sz w:val="30"/>
          <w:szCs w:val="30"/>
          <w14:ligatures w14:val="none"/>
        </w:rPr>
      </w:pPr>
      <w:r w:rsidRPr="0093454B">
        <w:rPr>
          <w:rFonts w:ascii="Arial" w:eastAsia="Times New Roman" w:hAnsi="Arial" w:cs="Arial"/>
          <w:b/>
          <w:bCs/>
          <w:color w:val="0A0A0A"/>
          <w:kern w:val="0"/>
          <w:sz w:val="30"/>
          <w:szCs w:val="30"/>
          <w14:ligatures w14:val="none"/>
        </w:rPr>
        <w:t>1. How does it work in code?</w:t>
      </w:r>
    </w:p>
    <w:p w14:paraId="3A2B204E" w14:textId="77777777" w:rsidR="0093454B" w:rsidRPr="009D64E6" w:rsidRDefault="0093454B" w:rsidP="0093454B">
      <w:pPr>
        <w:shd w:val="clear" w:color="auto" w:fill="FFFFFF"/>
        <w:spacing w:after="0" w:line="360" w:lineRule="atLeast"/>
        <w:rPr>
          <w:rFonts w:ascii="Arial" w:eastAsia="Times New Roman" w:hAnsi="Arial" w:cs="Arial"/>
          <w:color w:val="0A0A0A"/>
          <w:kern w:val="0"/>
          <w14:ligatures w14:val="none"/>
        </w:rPr>
      </w:pPr>
      <w:r w:rsidRPr="0093454B">
        <w:rPr>
          <w:rFonts w:ascii="Arial" w:eastAsia="Times New Roman" w:hAnsi="Arial" w:cs="Arial"/>
          <w:color w:val="0A0A0A"/>
          <w:kern w:val="0"/>
          <w14:ligatures w14:val="none"/>
        </w:rPr>
        <w:t>You never use this class directly. You always create an "heir" (your class) that expands its capabilities.</w:t>
      </w:r>
    </w:p>
    <w:p w14:paraId="238335CA" w14:textId="77777777" w:rsidR="0093454B" w:rsidRPr="0093454B" w:rsidRDefault="0093454B" w:rsidP="0093454B">
      <w:pPr>
        <w:shd w:val="clear" w:color="auto" w:fill="FFFFFF"/>
        <w:spacing w:after="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Example structure:</w:t>
      </w:r>
    </w:p>
    <w:p w14:paraId="7BB35DF8" w14:textId="77777777" w:rsidR="0093454B" w:rsidRPr="0093454B" w:rsidRDefault="0093454B" w:rsidP="0093454B">
      <w:pPr>
        <w:shd w:val="clear" w:color="auto" w:fill="F0F2F5"/>
        <w:spacing w:after="0" w:line="390" w:lineRule="atLeast"/>
        <w:rPr>
          <w:rFonts w:ascii="Arial" w:eastAsia="Times New Roman" w:hAnsi="Arial" w:cs="Arial"/>
          <w:color w:val="0A0A0A"/>
          <w:kern w:val="0"/>
          <w:sz w:val="30"/>
          <w:szCs w:val="30"/>
          <w14:ligatures w14:val="none"/>
        </w:rPr>
      </w:pPr>
      <w:r w:rsidRPr="0093454B">
        <w:rPr>
          <w:rFonts w:ascii="Arial" w:eastAsia="Times New Roman" w:hAnsi="Arial" w:cs="Arial"/>
          <w:color w:val="0A0A0A"/>
          <w:kern w:val="0"/>
          <w:sz w:val="30"/>
          <w:szCs w:val="30"/>
          <w14:ligatures w14:val="none"/>
        </w:rPr>
        <w:t>java</w:t>
      </w:r>
    </w:p>
    <w:p w14:paraId="2B290043"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9334E6"/>
          <w:kern w:val="0"/>
          <w:sz w:val="20"/>
          <w:szCs w:val="20"/>
          <w14:ligatures w14:val="none"/>
        </w:rPr>
        <w:t>public class MyDbHelper extends SQLiteOpenHelper</w:t>
      </w:r>
      <w:r w:rsidRPr="0093454B">
        <w:rPr>
          <w:rFonts w:ascii="Courier New" w:eastAsia="Times New Roman" w:hAnsi="Courier New" w:cs="Courier New"/>
          <w:color w:val="0A0A0A"/>
          <w:kern w:val="0"/>
          <w:sz w:val="20"/>
          <w:szCs w:val="20"/>
          <w14:ligatures w14:val="none"/>
        </w:rPr>
        <w:t xml:space="preserve"> {</w:t>
      </w:r>
    </w:p>
    <w:p w14:paraId="5EFBC5E8"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 xml:space="preserve">public </w:t>
      </w:r>
      <w:proofErr w:type="spellStart"/>
      <w:proofErr w:type="gramStart"/>
      <w:r w:rsidRPr="0093454B">
        <w:rPr>
          <w:rFonts w:ascii="Courier New" w:eastAsia="Times New Roman" w:hAnsi="Courier New" w:cs="Courier New"/>
          <w:color w:val="B45908"/>
          <w:kern w:val="0"/>
          <w:sz w:val="20"/>
          <w:szCs w:val="20"/>
          <w14:ligatures w14:val="none"/>
        </w:rPr>
        <w:t>MyDbHelper</w:t>
      </w:r>
      <w:proofErr w:type="spellEnd"/>
      <w:r w:rsidRPr="0093454B">
        <w:rPr>
          <w:rFonts w:ascii="Courier New" w:eastAsia="Times New Roman" w:hAnsi="Courier New" w:cs="Courier New"/>
          <w:color w:val="0A0A0A"/>
          <w:kern w:val="0"/>
          <w:sz w:val="20"/>
          <w:szCs w:val="20"/>
          <w14:ligatures w14:val="none"/>
        </w:rPr>
        <w:t>(</w:t>
      </w:r>
      <w:proofErr w:type="gramEnd"/>
      <w:r w:rsidRPr="0093454B">
        <w:rPr>
          <w:rFonts w:ascii="Courier New" w:eastAsia="Times New Roman" w:hAnsi="Courier New" w:cs="Courier New"/>
          <w:color w:val="9334E6"/>
          <w:kern w:val="0"/>
          <w:sz w:val="20"/>
          <w:szCs w:val="20"/>
          <w14:ligatures w14:val="none"/>
        </w:rPr>
        <w:t xml:space="preserve">Context </w:t>
      </w:r>
      <w:r w:rsidRPr="0093454B">
        <w:rPr>
          <w:rFonts w:ascii="Courier New" w:eastAsia="Times New Roman" w:hAnsi="Courier New" w:cs="Courier New"/>
          <w:color w:val="B45908"/>
          <w:kern w:val="0"/>
          <w:sz w:val="20"/>
          <w:szCs w:val="20"/>
          <w14:ligatures w14:val="none"/>
        </w:rPr>
        <w:t>context</w:t>
      </w:r>
      <w:r w:rsidRPr="0093454B">
        <w:rPr>
          <w:rFonts w:ascii="Courier New" w:eastAsia="Times New Roman" w:hAnsi="Courier New" w:cs="Courier New"/>
          <w:color w:val="0A0A0A"/>
          <w:kern w:val="0"/>
          <w:sz w:val="20"/>
          <w:szCs w:val="20"/>
          <w14:ligatures w14:val="none"/>
        </w:rPr>
        <w:t>) {</w:t>
      </w:r>
    </w:p>
    <w:p w14:paraId="7BE43EA1"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proofErr w:type="gramStart"/>
      <w:r w:rsidRPr="0093454B">
        <w:rPr>
          <w:rFonts w:ascii="Courier New" w:eastAsia="Times New Roman" w:hAnsi="Courier New" w:cs="Courier New"/>
          <w:color w:val="9334E6"/>
          <w:kern w:val="0"/>
          <w:sz w:val="20"/>
          <w:szCs w:val="20"/>
          <w14:ligatures w14:val="none"/>
        </w:rPr>
        <w:t>super</w:t>
      </w:r>
      <w:r w:rsidRPr="0093454B">
        <w:rPr>
          <w:rFonts w:ascii="Courier New" w:eastAsia="Times New Roman" w:hAnsi="Courier New" w:cs="Courier New"/>
          <w:color w:val="0A0A0A"/>
          <w:kern w:val="0"/>
          <w:sz w:val="20"/>
          <w:szCs w:val="20"/>
          <w14:ligatures w14:val="none"/>
        </w:rPr>
        <w:t>(</w:t>
      </w:r>
      <w:proofErr w:type="gramEnd"/>
      <w:r w:rsidRPr="0093454B">
        <w:rPr>
          <w:rFonts w:ascii="Courier New" w:eastAsia="Times New Roman" w:hAnsi="Courier New" w:cs="Courier New"/>
          <w:color w:val="C5221F"/>
          <w:kern w:val="0"/>
          <w:sz w:val="20"/>
          <w:szCs w:val="20"/>
          <w14:ligatures w14:val="none"/>
        </w:rPr>
        <w:t>context</w:t>
      </w: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188038"/>
          <w:kern w:val="0"/>
          <w:sz w:val="20"/>
          <w:szCs w:val="20"/>
          <w14:ligatures w14:val="none"/>
        </w:rPr>
        <w:t>"MyDatabase.db"</w:t>
      </w: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1967D2"/>
          <w:kern w:val="0"/>
          <w:sz w:val="20"/>
          <w:szCs w:val="20"/>
          <w14:ligatures w14:val="none"/>
        </w:rPr>
        <w:t>null</w:t>
      </w: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B45908"/>
          <w:kern w:val="0"/>
          <w:sz w:val="20"/>
          <w:szCs w:val="20"/>
          <w14:ligatures w14:val="none"/>
        </w:rPr>
        <w:t>1</w:t>
      </w:r>
      <w:r w:rsidRPr="0093454B">
        <w:rPr>
          <w:rFonts w:ascii="Courier New" w:eastAsia="Times New Roman" w:hAnsi="Courier New" w:cs="Courier New"/>
          <w:color w:val="0A0A0A"/>
          <w:kern w:val="0"/>
          <w:sz w:val="20"/>
          <w:szCs w:val="20"/>
          <w14:ligatures w14:val="none"/>
        </w:rPr>
        <w:t>);</w:t>
      </w:r>
    </w:p>
    <w:p w14:paraId="7E438F29"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p>
    <w:p w14:paraId="00D80EA9"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7BB7191F"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Override</w:t>
      </w:r>
    </w:p>
    <w:p w14:paraId="3A4BAF27"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 xml:space="preserve">public void </w:t>
      </w:r>
      <w:proofErr w:type="spellStart"/>
      <w:proofErr w:type="gramStart"/>
      <w:r w:rsidRPr="0093454B">
        <w:rPr>
          <w:rFonts w:ascii="Courier New" w:eastAsia="Times New Roman" w:hAnsi="Courier New" w:cs="Courier New"/>
          <w:color w:val="B45908"/>
          <w:kern w:val="0"/>
          <w:sz w:val="20"/>
          <w:szCs w:val="20"/>
          <w14:ligatures w14:val="none"/>
        </w:rPr>
        <w:t>onCreate</w:t>
      </w:r>
      <w:proofErr w:type="spellEnd"/>
      <w:r w:rsidRPr="0093454B">
        <w:rPr>
          <w:rFonts w:ascii="Courier New" w:eastAsia="Times New Roman" w:hAnsi="Courier New" w:cs="Courier New"/>
          <w:color w:val="0A0A0A"/>
          <w:kern w:val="0"/>
          <w:sz w:val="20"/>
          <w:szCs w:val="20"/>
          <w14:ligatures w14:val="none"/>
        </w:rPr>
        <w:t>(</w:t>
      </w:r>
      <w:proofErr w:type="spellStart"/>
      <w:proofErr w:type="gramEnd"/>
      <w:r w:rsidRPr="0093454B">
        <w:rPr>
          <w:rFonts w:ascii="Courier New" w:eastAsia="Times New Roman" w:hAnsi="Courier New" w:cs="Courier New"/>
          <w:color w:val="9334E6"/>
          <w:kern w:val="0"/>
          <w:sz w:val="20"/>
          <w:szCs w:val="20"/>
          <w14:ligatures w14:val="none"/>
        </w:rPr>
        <w:t>SQLiteDatabase</w:t>
      </w:r>
      <w:proofErr w:type="spellEnd"/>
      <w:r w:rsidRPr="0093454B">
        <w:rPr>
          <w:rFonts w:ascii="Courier New" w:eastAsia="Times New Roman" w:hAnsi="Courier New" w:cs="Courier New"/>
          <w:color w:val="9334E6"/>
          <w:kern w:val="0"/>
          <w:sz w:val="20"/>
          <w:szCs w:val="20"/>
          <w14:ligatures w14:val="none"/>
        </w:rPr>
        <w:t xml:space="preserve"> </w:t>
      </w:r>
      <w:proofErr w:type="spellStart"/>
      <w:r w:rsidRPr="0093454B">
        <w:rPr>
          <w:rFonts w:ascii="Courier New" w:eastAsia="Times New Roman" w:hAnsi="Courier New" w:cs="Courier New"/>
          <w:color w:val="B45908"/>
          <w:kern w:val="0"/>
          <w:sz w:val="20"/>
          <w:szCs w:val="20"/>
          <w14:ligatures w14:val="none"/>
        </w:rPr>
        <w:t>db</w:t>
      </w:r>
      <w:proofErr w:type="spellEnd"/>
      <w:r w:rsidRPr="0093454B">
        <w:rPr>
          <w:rFonts w:ascii="Courier New" w:eastAsia="Times New Roman" w:hAnsi="Courier New" w:cs="Courier New"/>
          <w:color w:val="0A0A0A"/>
          <w:kern w:val="0"/>
          <w:sz w:val="20"/>
          <w:szCs w:val="20"/>
          <w14:ligatures w14:val="none"/>
        </w:rPr>
        <w:t>) {</w:t>
      </w:r>
    </w:p>
    <w:p w14:paraId="048B37F9" w14:textId="77777777" w:rsidR="0093454B" w:rsidRPr="009D64E6"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i/>
          <w:iCs/>
          <w:color w:val="80868B"/>
          <w:kern w:val="0"/>
          <w:sz w:val="20"/>
          <w:szCs w:val="20"/>
          <w14:ligatures w14:val="none"/>
        </w:rPr>
        <w:t>Create tables once when the application is launched</w:t>
      </w:r>
    </w:p>
    <w:p w14:paraId="6BEF05E6"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p>
    <w:p w14:paraId="4BC23C78"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7596A16E"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Override</w:t>
      </w:r>
    </w:p>
    <w:p w14:paraId="2EBBF0FF"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 xml:space="preserve">public void </w:t>
      </w:r>
      <w:proofErr w:type="spellStart"/>
      <w:proofErr w:type="gramStart"/>
      <w:r w:rsidRPr="0093454B">
        <w:rPr>
          <w:rFonts w:ascii="Courier New" w:eastAsia="Times New Roman" w:hAnsi="Courier New" w:cs="Courier New"/>
          <w:color w:val="B45908"/>
          <w:kern w:val="0"/>
          <w:sz w:val="20"/>
          <w:szCs w:val="20"/>
          <w14:ligatures w14:val="none"/>
        </w:rPr>
        <w:t>onUpgrade</w:t>
      </w:r>
      <w:proofErr w:type="spellEnd"/>
      <w:r w:rsidRPr="0093454B">
        <w:rPr>
          <w:rFonts w:ascii="Courier New" w:eastAsia="Times New Roman" w:hAnsi="Courier New" w:cs="Courier New"/>
          <w:color w:val="0A0A0A"/>
          <w:kern w:val="0"/>
          <w:sz w:val="20"/>
          <w:szCs w:val="20"/>
          <w14:ligatures w14:val="none"/>
        </w:rPr>
        <w:t>(</w:t>
      </w:r>
      <w:proofErr w:type="spellStart"/>
      <w:proofErr w:type="gramEnd"/>
      <w:r w:rsidRPr="0093454B">
        <w:rPr>
          <w:rFonts w:ascii="Courier New" w:eastAsia="Times New Roman" w:hAnsi="Courier New" w:cs="Courier New"/>
          <w:color w:val="9334E6"/>
          <w:kern w:val="0"/>
          <w:sz w:val="20"/>
          <w:szCs w:val="20"/>
          <w14:ligatures w14:val="none"/>
        </w:rPr>
        <w:t>SQLiteDatabase</w:t>
      </w:r>
      <w:proofErr w:type="spellEnd"/>
      <w:r w:rsidRPr="0093454B">
        <w:rPr>
          <w:rFonts w:ascii="Courier New" w:eastAsia="Times New Roman" w:hAnsi="Courier New" w:cs="Courier New"/>
          <w:color w:val="9334E6"/>
          <w:kern w:val="0"/>
          <w:sz w:val="20"/>
          <w:szCs w:val="20"/>
          <w14:ligatures w14:val="none"/>
        </w:rPr>
        <w:t xml:space="preserve"> </w:t>
      </w:r>
      <w:proofErr w:type="spellStart"/>
      <w:r w:rsidRPr="0093454B">
        <w:rPr>
          <w:rFonts w:ascii="Courier New" w:eastAsia="Times New Roman" w:hAnsi="Courier New" w:cs="Courier New"/>
          <w:color w:val="B45908"/>
          <w:kern w:val="0"/>
          <w:sz w:val="20"/>
          <w:szCs w:val="20"/>
          <w14:ligatures w14:val="none"/>
        </w:rPr>
        <w:t>db</w:t>
      </w:r>
      <w:proofErr w:type="spellEnd"/>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 xml:space="preserve">int </w:t>
      </w:r>
      <w:proofErr w:type="spellStart"/>
      <w:r w:rsidRPr="0093454B">
        <w:rPr>
          <w:rFonts w:ascii="Courier New" w:eastAsia="Times New Roman" w:hAnsi="Courier New" w:cs="Courier New"/>
          <w:color w:val="B45908"/>
          <w:kern w:val="0"/>
          <w:sz w:val="20"/>
          <w:szCs w:val="20"/>
          <w14:ligatures w14:val="none"/>
        </w:rPr>
        <w:t>oldVersion</w:t>
      </w:r>
      <w:proofErr w:type="spellEnd"/>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color w:val="9334E6"/>
          <w:kern w:val="0"/>
          <w:sz w:val="20"/>
          <w:szCs w:val="20"/>
          <w14:ligatures w14:val="none"/>
        </w:rPr>
        <w:t xml:space="preserve">int </w:t>
      </w:r>
      <w:proofErr w:type="spellStart"/>
      <w:r w:rsidRPr="0093454B">
        <w:rPr>
          <w:rFonts w:ascii="Courier New" w:eastAsia="Times New Roman" w:hAnsi="Courier New" w:cs="Courier New"/>
          <w:color w:val="B45908"/>
          <w:kern w:val="0"/>
          <w:sz w:val="20"/>
          <w:szCs w:val="20"/>
          <w14:ligatures w14:val="none"/>
        </w:rPr>
        <w:t>newVersion</w:t>
      </w:r>
      <w:proofErr w:type="spellEnd"/>
      <w:r w:rsidRPr="0093454B">
        <w:rPr>
          <w:rFonts w:ascii="Courier New" w:eastAsia="Times New Roman" w:hAnsi="Courier New" w:cs="Courier New"/>
          <w:color w:val="0A0A0A"/>
          <w:kern w:val="0"/>
          <w:sz w:val="20"/>
          <w:szCs w:val="20"/>
          <w14:ligatures w14:val="none"/>
        </w:rPr>
        <w:t>) {</w:t>
      </w:r>
    </w:p>
    <w:p w14:paraId="7B19402C" w14:textId="77777777" w:rsidR="0093454B" w:rsidRPr="009D64E6"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r w:rsidRPr="0093454B">
        <w:rPr>
          <w:rFonts w:ascii="Courier New" w:eastAsia="Times New Roman" w:hAnsi="Courier New" w:cs="Courier New"/>
          <w:i/>
          <w:iCs/>
          <w:color w:val="80868B"/>
          <w:kern w:val="0"/>
          <w:sz w:val="20"/>
          <w:szCs w:val="20"/>
          <w14:ligatures w14:val="none"/>
        </w:rPr>
        <w:t>Update the structure if the database version has changed</w:t>
      </w:r>
    </w:p>
    <w:p w14:paraId="12BFDA83"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 xml:space="preserve">    }</w:t>
      </w:r>
    </w:p>
    <w:p w14:paraId="652E9740" w14:textId="77777777" w:rsidR="0093454B" w:rsidRPr="0093454B" w:rsidRDefault="0093454B" w:rsidP="0093454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93454B">
        <w:rPr>
          <w:rFonts w:ascii="Courier New" w:eastAsia="Times New Roman" w:hAnsi="Courier New" w:cs="Courier New"/>
          <w:color w:val="0A0A0A"/>
          <w:kern w:val="0"/>
          <w:sz w:val="20"/>
          <w:szCs w:val="20"/>
          <w14:ligatures w14:val="none"/>
        </w:rPr>
        <w:t>}</w:t>
      </w:r>
    </w:p>
    <w:p w14:paraId="476D4CEA" w14:textId="77777777" w:rsidR="0093454B" w:rsidRPr="0093454B" w:rsidRDefault="0093454B" w:rsidP="0093454B">
      <w:pPr>
        <w:shd w:val="clear" w:color="auto" w:fill="F0F2F5"/>
        <w:spacing w:after="0" w:line="240" w:lineRule="auto"/>
        <w:rPr>
          <w:rFonts w:ascii="Arial" w:eastAsia="Times New Roman" w:hAnsi="Arial" w:cs="Arial"/>
          <w:color w:val="0A0A0A"/>
          <w:kern w:val="0"/>
          <w:sz w:val="18"/>
          <w:szCs w:val="18"/>
          <w14:ligatures w14:val="none"/>
        </w:rPr>
      </w:pPr>
      <w:r w:rsidRPr="0093454B">
        <w:rPr>
          <w:rFonts w:ascii="Arial" w:eastAsia="Times New Roman" w:hAnsi="Arial" w:cs="Arial"/>
          <w:color w:val="0A0A0A"/>
          <w:kern w:val="0"/>
          <w:sz w:val="18"/>
          <w:szCs w:val="18"/>
          <w14:ligatures w14:val="none"/>
        </w:rPr>
        <w:t>Use code with caution.</w:t>
      </w:r>
    </w:p>
    <w:p w14:paraId="472C7E9B" w14:textId="77777777" w:rsidR="0093454B" w:rsidRPr="0093454B" w:rsidRDefault="00000000" w:rsidP="0093454B">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38F09F1">
          <v:rect id="_x0000_i1026" style="width:0;height:.75pt" o:hralign="center" o:hrstd="t" o:hr="t" fillcolor="#a0a0a0" stroked="f"/>
        </w:pict>
      </w:r>
    </w:p>
    <w:p w14:paraId="1101D2BC" w14:textId="77777777" w:rsidR="0093454B" w:rsidRPr="009D64E6" w:rsidRDefault="0093454B" w:rsidP="0093454B">
      <w:pPr>
        <w:shd w:val="clear" w:color="auto" w:fill="FFFFFF"/>
        <w:spacing w:after="0" w:line="420" w:lineRule="atLeast"/>
        <w:rPr>
          <w:rFonts w:ascii="Arial" w:eastAsia="Times New Roman" w:hAnsi="Arial" w:cs="Arial"/>
          <w:b/>
          <w:bCs/>
          <w:color w:val="0A0A0A"/>
          <w:kern w:val="0"/>
          <w:sz w:val="30"/>
          <w:szCs w:val="30"/>
          <w14:ligatures w14:val="none"/>
        </w:rPr>
      </w:pPr>
      <w:r w:rsidRPr="0093454B">
        <w:rPr>
          <w:rFonts w:ascii="Arial" w:eastAsia="Times New Roman" w:hAnsi="Arial" w:cs="Arial"/>
          <w:b/>
          <w:bCs/>
          <w:color w:val="0A0A0A"/>
          <w:kern w:val="0"/>
          <w:sz w:val="30"/>
          <w:szCs w:val="30"/>
          <w14:ligatures w14:val="none"/>
        </w:rPr>
        <w:t>2. Top 25 Properties and Concepts (Architecture)</w:t>
      </w:r>
    </w:p>
    <w:p w14:paraId="0DFE2248"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DATABASE_NAME</w:t>
      </w:r>
      <w:r w:rsidRPr="0093454B">
        <w:rPr>
          <w:rFonts w:ascii="Arial" w:eastAsia="Times New Roman" w:hAnsi="Arial" w:cs="Arial"/>
          <w:color w:val="0A0A0A"/>
          <w:kern w:val="0"/>
          <w14:ligatures w14:val="none"/>
        </w:rPr>
        <w:t xml:space="preserve">: The name of the file on the disk (for example,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school.db</w:t>
      </w:r>
      <w:r w:rsidRPr="0093454B">
        <w:rPr>
          <w:rFonts w:ascii="Arial" w:eastAsia="Times New Roman" w:hAnsi="Arial" w:cs="Arial"/>
          <w:color w:val="0A0A0A"/>
          <w:kern w:val="0"/>
          <w14:ligatures w14:val="none"/>
        </w:rPr>
        <w:t>).</w:t>
      </w:r>
    </w:p>
    <w:p w14:paraId="6975EF88"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DATABASE_VERSION</w:t>
      </w:r>
      <w:r w:rsidRPr="0093454B">
        <w:rPr>
          <w:rFonts w:ascii="Arial" w:eastAsia="Times New Roman" w:hAnsi="Arial" w:cs="Arial"/>
          <w:color w:val="0A0A0A"/>
          <w:kern w:val="0"/>
          <w14:ligatures w14:val="none"/>
        </w:rPr>
        <w:t>: Version number (starts with 1). If you change tables, increase this number.</w:t>
      </w:r>
    </w:p>
    <w:p w14:paraId="6C732A44"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onCreate</w:t>
      </w:r>
      <w:proofErr w:type="spellEnd"/>
      <w:r w:rsidRPr="0093454B">
        <w:rPr>
          <w:rFonts w:ascii="Arial" w:eastAsia="Times New Roman" w:hAnsi="Arial" w:cs="Arial"/>
          <w:color w:val="0A0A0A"/>
          <w:kern w:val="0"/>
          <w14:ligatures w14:val="none"/>
        </w:rPr>
        <w:t xml:space="preserve">: A method that runs </w:t>
      </w:r>
      <w:r w:rsidRPr="0093454B">
        <w:rPr>
          <w:rFonts w:ascii="Arial" w:eastAsia="Times New Roman" w:hAnsi="Arial" w:cs="Arial"/>
          <w:b/>
          <w:bCs/>
          <w:color w:val="0A0A0A"/>
          <w:kern w:val="0"/>
          <w14:ligatures w14:val="none"/>
        </w:rPr>
        <w:t xml:space="preserve">only once </w:t>
      </w:r>
      <w:r w:rsidRPr="0093454B">
        <w:rPr>
          <w:rFonts w:ascii="Arial" w:eastAsia="Times New Roman" w:hAnsi="Arial" w:cs="Arial"/>
          <w:color w:val="0A0A0A"/>
          <w:kern w:val="0"/>
          <w14:ligatures w14:val="none"/>
        </w:rPr>
        <w:t>when the database is not yet there.</w:t>
      </w:r>
    </w:p>
    <w:p w14:paraId="19296832"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onUpgrade</w:t>
      </w:r>
      <w:proofErr w:type="spellEnd"/>
      <w:r w:rsidRPr="0093454B">
        <w:rPr>
          <w:rFonts w:ascii="Arial" w:eastAsia="Times New Roman" w:hAnsi="Arial" w:cs="Arial"/>
          <w:color w:val="0A0A0A"/>
          <w:kern w:val="0"/>
          <w14:ligatures w14:val="none"/>
        </w:rPr>
        <w:t>: A method to modify tables without losing data to users.</w:t>
      </w:r>
    </w:p>
    <w:p w14:paraId="648EF272"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lastRenderedPageBreak/>
        <w:t>getWritableDatabase</w:t>
      </w:r>
      <w:proofErr w:type="spellEnd"/>
      <w:r w:rsidRPr="0093454B">
        <w:rPr>
          <w:rFonts w:ascii="Arial" w:eastAsia="Times New Roman" w:hAnsi="Arial" w:cs="Arial"/>
          <w:b/>
          <w:bCs/>
          <w:color w:val="0A0A0A"/>
          <w:kern w:val="0"/>
          <w14:ligatures w14:val="none"/>
        </w:rPr>
        <w:t>(</w:t>
      </w:r>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Opens the database for writing (add, delete).</w:t>
      </w:r>
    </w:p>
    <w:p w14:paraId="5AF7E6AA"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getReadableDatabase</w:t>
      </w:r>
      <w:proofErr w:type="spellEnd"/>
      <w:r w:rsidRPr="0093454B">
        <w:rPr>
          <w:rFonts w:ascii="Arial" w:eastAsia="Times New Roman" w:hAnsi="Arial" w:cs="Arial"/>
          <w:b/>
          <w:bCs/>
          <w:color w:val="0A0A0A"/>
          <w:kern w:val="0"/>
          <w14:ligatures w14:val="none"/>
        </w:rPr>
        <w:t>(</w:t>
      </w:r>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Opens the database for read-only (faster and more cost-effective).</w:t>
      </w:r>
    </w:p>
    <w:p w14:paraId="7358ED22"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onOpen</w:t>
      </w:r>
      <w:proofErr w:type="spellEnd"/>
      <w:r w:rsidRPr="0093454B">
        <w:rPr>
          <w:rFonts w:ascii="Arial" w:eastAsia="Times New Roman" w:hAnsi="Arial" w:cs="Arial"/>
          <w:color w:val="0A0A0A"/>
          <w:kern w:val="0"/>
          <w14:ligatures w14:val="none"/>
        </w:rPr>
        <w:t>: A method that works every time the database is opened.</w:t>
      </w:r>
    </w:p>
    <w:p w14:paraId="358E2857"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onConfigure</w:t>
      </w:r>
      <w:proofErr w:type="spellEnd"/>
      <w:r w:rsidRPr="0093454B">
        <w:rPr>
          <w:rFonts w:ascii="Arial" w:eastAsia="Times New Roman" w:hAnsi="Arial" w:cs="Arial"/>
          <w:color w:val="0A0A0A"/>
          <w:kern w:val="0"/>
          <w14:ligatures w14:val="none"/>
        </w:rPr>
        <w:t>: Advanced things are configured here (for example, support for FOREIGN KEY links).</w:t>
      </w:r>
    </w:p>
    <w:p w14:paraId="29AE562B"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CursorFactory</w:t>
      </w:r>
      <w:proofErr w:type="spellEnd"/>
      <w:r w:rsidRPr="0093454B">
        <w:rPr>
          <w:rFonts w:ascii="Arial" w:eastAsia="Times New Roman" w:hAnsi="Arial" w:cs="Arial"/>
          <w:color w:val="0A0A0A"/>
          <w:kern w:val="0"/>
          <w14:ligatures w14:val="none"/>
        </w:rPr>
        <w:t xml:space="preserve">: A parameter (usually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null</w:t>
      </w:r>
      <w:r w:rsidRPr="0093454B">
        <w:rPr>
          <w:rFonts w:ascii="Arial" w:eastAsia="Times New Roman" w:hAnsi="Arial" w:cs="Arial"/>
          <w:color w:val="0A0A0A"/>
          <w:kern w:val="0"/>
          <w14:ligatures w14:val="none"/>
        </w:rPr>
        <w:t>) that allows you to create your own cursor types.</w:t>
      </w:r>
    </w:p>
    <w:p w14:paraId="202C6AD1"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Context</w:t>
      </w:r>
      <w:r w:rsidRPr="0093454B">
        <w:rPr>
          <w:rFonts w:ascii="Arial" w:eastAsia="Times New Roman" w:hAnsi="Arial" w:cs="Arial"/>
          <w:color w:val="0A0A0A"/>
          <w:kern w:val="0"/>
          <w14:ligatures w14:val="none"/>
        </w:rPr>
        <w:t>: Needed by the assistant to know in which application folder to store the file.</w:t>
      </w:r>
    </w:p>
    <w:p w14:paraId="630A9A6E"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Thread safety</w:t>
      </w:r>
      <w:r w:rsidRPr="0093454B">
        <w:rPr>
          <w:rFonts w:ascii="Arial" w:eastAsia="Times New Roman" w:hAnsi="Arial" w:cs="Arial"/>
          <w:color w:val="0A0A0A"/>
          <w:kern w:val="0"/>
          <w14:ligatures w14:val="none"/>
        </w:rPr>
        <w:t>: The class itself makes sure that two processes do not corrupt the file at the same time.</w:t>
      </w:r>
    </w:p>
    <w:p w14:paraId="28D36B3E"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Caching</w:t>
      </w:r>
      <w:r w:rsidRPr="0093454B">
        <w:rPr>
          <w:rFonts w:ascii="Arial" w:eastAsia="Times New Roman" w:hAnsi="Arial" w:cs="Arial"/>
          <w:color w:val="0A0A0A"/>
          <w:kern w:val="0"/>
          <w14:ligatures w14:val="none"/>
        </w:rPr>
        <w:t>: The assistant keeps the connection open so that it doesn't waste time reopening.</w:t>
      </w:r>
    </w:p>
    <w:p w14:paraId="51C5F7F9"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SQLiteDatabase</w:t>
      </w:r>
      <w:proofErr w:type="spellEnd"/>
      <w:r w:rsidRPr="0093454B">
        <w:rPr>
          <w:rFonts w:ascii="Arial" w:eastAsia="Times New Roman" w:hAnsi="Arial" w:cs="Arial"/>
          <w:color w:val="0A0A0A"/>
          <w:kern w:val="0"/>
          <w14:ligatures w14:val="none"/>
        </w:rPr>
        <w:t>: This is the database object itself that the helper throws.</w:t>
      </w:r>
    </w:p>
    <w:p w14:paraId="32C6EC1E"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onDowngrade</w:t>
      </w:r>
      <w:proofErr w:type="spellEnd"/>
      <w:r w:rsidRPr="0093454B">
        <w:rPr>
          <w:rFonts w:ascii="Arial" w:eastAsia="Times New Roman" w:hAnsi="Arial" w:cs="Arial"/>
          <w:color w:val="0A0A0A"/>
          <w:kern w:val="0"/>
          <w14:ligatures w14:val="none"/>
        </w:rPr>
        <w:t>: A method in case the user has installed an old version of the app on top of the new one.</w:t>
      </w:r>
    </w:p>
    <w:p w14:paraId="145CFA84"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Local storage</w:t>
      </w:r>
      <w:r w:rsidRPr="0093454B">
        <w:rPr>
          <w:rFonts w:ascii="Arial" w:eastAsia="Times New Roman" w:hAnsi="Arial" w:cs="Arial"/>
          <w:color w:val="0A0A0A"/>
          <w:kern w:val="0"/>
          <w14:ligatures w14:val="none"/>
        </w:rPr>
        <w:t xml:space="preserve">: The database is stored in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/data/data/your.app/databases/</w:t>
      </w:r>
      <w:r w:rsidRPr="0093454B">
        <w:rPr>
          <w:rFonts w:ascii="Arial" w:eastAsia="Times New Roman" w:hAnsi="Arial" w:cs="Arial"/>
          <w:color w:val="0A0A0A"/>
          <w:kern w:val="0"/>
          <w14:ligatures w14:val="none"/>
        </w:rPr>
        <w:t>.</w:t>
      </w:r>
    </w:p>
    <w:p w14:paraId="4E035598"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Autonomy</w:t>
      </w:r>
      <w:r w:rsidRPr="0093454B">
        <w:rPr>
          <w:rFonts w:ascii="Arial" w:eastAsia="Times New Roman" w:hAnsi="Arial" w:cs="Arial"/>
          <w:color w:val="0A0A0A"/>
          <w:kern w:val="0"/>
          <w14:ligatures w14:val="none"/>
        </w:rPr>
        <w:t>: The database works without the Internet.</w:t>
      </w:r>
    </w:p>
    <w:p w14:paraId="70F79889"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Transactions</w:t>
      </w:r>
      <w:r w:rsidRPr="0093454B">
        <w:rPr>
          <w:rFonts w:ascii="Arial" w:eastAsia="Times New Roman" w:hAnsi="Arial" w:cs="Arial"/>
          <w:color w:val="0A0A0A"/>
          <w:kern w:val="0"/>
          <w14:ligatures w14:val="none"/>
        </w:rPr>
        <w:t>: The assistant supports merging teams into groups.</w:t>
      </w:r>
    </w:p>
    <w:p w14:paraId="65A3A452"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Logging</w:t>
      </w:r>
      <w:r w:rsidRPr="0093454B">
        <w:rPr>
          <w:rFonts w:ascii="Arial" w:eastAsia="Times New Roman" w:hAnsi="Arial" w:cs="Arial"/>
          <w:color w:val="0A0A0A"/>
          <w:kern w:val="0"/>
          <w14:ligatures w14:val="none"/>
        </w:rPr>
        <w:t xml:space="preserve">: Through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LogCat</w:t>
      </w:r>
      <w:proofErr w:type="spellEnd"/>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93454B">
        <w:rPr>
          <w:rFonts w:ascii="Arial" w:eastAsia="Times New Roman" w:hAnsi="Arial" w:cs="Arial"/>
          <w:color w:val="0A0A0A"/>
          <w:kern w:val="0"/>
          <w14:ligatures w14:val="none"/>
        </w:rPr>
        <w:t>you can see errors in creating tables from the assistant.</w:t>
      </w:r>
    </w:p>
    <w:p w14:paraId="51E3D500"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Close</w:t>
      </w:r>
      <w:r w:rsidRPr="0093454B">
        <w:rPr>
          <w:rFonts w:ascii="Arial" w:eastAsia="Times New Roman" w:hAnsi="Arial" w:cs="Arial"/>
          <w:color w:val="0A0A0A"/>
          <w:kern w:val="0"/>
          <w14:ligatures w14:val="none"/>
        </w:rPr>
        <w:t>: It is important to close the assistant when the app is closed.</w:t>
      </w:r>
    </w:p>
    <w:p w14:paraId="2C6F3A77"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Constructor</w:t>
      </w:r>
      <w:r w:rsidRPr="0093454B">
        <w:rPr>
          <w:rFonts w:ascii="Arial" w:eastAsia="Times New Roman" w:hAnsi="Arial" w:cs="Arial"/>
          <w:color w:val="0A0A0A"/>
          <w:kern w:val="0"/>
          <w14:ligatures w14:val="none"/>
        </w:rPr>
        <w:t>: Accepts DB name, context, and version.</w:t>
      </w:r>
    </w:p>
    <w:p w14:paraId="4222BC6D"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execSQL</w:t>
      </w:r>
      <w:proofErr w:type="spellEnd"/>
      <w:r w:rsidRPr="0093454B">
        <w:rPr>
          <w:rFonts w:ascii="Arial" w:eastAsia="Times New Roman" w:hAnsi="Arial" w:cs="Arial"/>
          <w:b/>
          <w:bCs/>
          <w:color w:val="0A0A0A"/>
          <w:kern w:val="0"/>
          <w14:ligatures w14:val="none"/>
        </w:rPr>
        <w:t xml:space="preserve">: </w:t>
      </w:r>
      <w:r w:rsidRPr="0093454B">
        <w:rPr>
          <w:rFonts w:ascii="Arial" w:eastAsia="Times New Roman" w:hAnsi="Arial" w:cs="Arial"/>
          <w:color w:val="0A0A0A"/>
          <w:kern w:val="0"/>
          <w14:ligatures w14:val="none"/>
        </w:rPr>
        <w:t xml:space="preserve">A method inside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onCreate</w:t>
      </w:r>
      <w:proofErr w:type="spellEnd"/>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93454B">
        <w:rPr>
          <w:rFonts w:ascii="Arial" w:eastAsia="Times New Roman" w:hAnsi="Arial" w:cs="Arial"/>
          <w:color w:val="0A0A0A"/>
          <w:kern w:val="0"/>
          <w14:ligatures w14:val="none"/>
        </w:rPr>
        <w:t xml:space="preserve">to execute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CREATE TABLE commands</w:t>
      </w:r>
      <w:r w:rsidRPr="0093454B">
        <w:rPr>
          <w:rFonts w:ascii="Arial" w:eastAsia="Times New Roman" w:hAnsi="Arial" w:cs="Arial"/>
          <w:color w:val="0A0A0A"/>
          <w:kern w:val="0"/>
          <w14:ligatures w14:val="none"/>
        </w:rPr>
        <w:t>.</w:t>
      </w:r>
    </w:p>
    <w:p w14:paraId="49A3693B"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Primary key</w:t>
      </w:r>
      <w:r w:rsidRPr="0093454B">
        <w:rPr>
          <w:rFonts w:ascii="Arial" w:eastAsia="Times New Roman" w:hAnsi="Arial" w:cs="Arial"/>
          <w:color w:val="0A0A0A"/>
          <w:kern w:val="0"/>
          <w14:ligatures w14:val="none"/>
        </w:rPr>
        <w:t>: The helper "likes" to have a _id column in the tables.</w:t>
      </w:r>
    </w:p>
    <w:p w14:paraId="1D08C8CA"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t>Diagram</w:t>
      </w:r>
      <w:r w:rsidRPr="0093454B">
        <w:rPr>
          <w:rFonts w:ascii="Arial" w:eastAsia="Times New Roman" w:hAnsi="Arial" w:cs="Arial"/>
          <w:color w:val="0A0A0A"/>
          <w:kern w:val="0"/>
          <w14:ligatures w14:val="none"/>
        </w:rPr>
        <w:t>: Describes all the tables and relationships within the assistant.</w:t>
      </w:r>
    </w:p>
    <w:p w14:paraId="750BA461"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r w:rsidRPr="0093454B">
        <w:rPr>
          <w:rFonts w:ascii="Arial" w:eastAsia="Times New Roman" w:hAnsi="Arial" w:cs="Arial"/>
          <w:b/>
          <w:bCs/>
          <w:color w:val="0A0A0A"/>
          <w:kern w:val="0"/>
          <w14:ligatures w14:val="none"/>
        </w:rPr>
        <w:lastRenderedPageBreak/>
        <w:t>Sync</w:t>
      </w:r>
      <w:r w:rsidRPr="0093454B">
        <w:rPr>
          <w:rFonts w:ascii="Arial" w:eastAsia="Times New Roman" w:hAnsi="Arial" w:cs="Arial"/>
          <w:color w:val="0A0A0A"/>
          <w:kern w:val="0"/>
          <w14:ligatures w14:val="none"/>
        </w:rPr>
        <w:t xml:space="preserve">: The assistant ensures that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onCreate</w:t>
      </w:r>
      <w:proofErr w:type="spellEnd"/>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93454B">
        <w:rPr>
          <w:rFonts w:ascii="Arial" w:eastAsia="Times New Roman" w:hAnsi="Arial" w:cs="Arial"/>
          <w:color w:val="0A0A0A"/>
          <w:kern w:val="0"/>
          <w14:ligatures w14:val="none"/>
        </w:rPr>
        <w:t>doesn't run twice.</w:t>
      </w:r>
    </w:p>
    <w:p w14:paraId="5AAE0384" w14:textId="77777777" w:rsidR="0093454B" w:rsidRPr="009D64E6" w:rsidRDefault="0093454B" w:rsidP="0093454B">
      <w:pPr>
        <w:numPr>
          <w:ilvl w:val="0"/>
          <w:numId w:val="1"/>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NullColumnHack</w:t>
      </w:r>
      <w:proofErr w:type="spellEnd"/>
      <w:r w:rsidRPr="0093454B">
        <w:rPr>
          <w:rFonts w:ascii="Arial" w:eastAsia="Times New Roman" w:hAnsi="Arial" w:cs="Arial"/>
          <w:color w:val="0A0A0A"/>
          <w:kern w:val="0"/>
          <w14:ligatures w14:val="none"/>
        </w:rPr>
        <w:t>: Technical parameter for inserting empty rows.</w:t>
      </w:r>
    </w:p>
    <w:p w14:paraId="60C9B68B" w14:textId="77777777" w:rsidR="0093454B" w:rsidRPr="0093454B" w:rsidRDefault="00000000" w:rsidP="0093454B">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17D2A54">
          <v:rect id="_x0000_i1027" style="width:0;height:.75pt" o:hralign="center" o:hrstd="t" o:hr="t" fillcolor="#a0a0a0" stroked="f"/>
        </w:pict>
      </w:r>
    </w:p>
    <w:p w14:paraId="356CD94C" w14:textId="77777777" w:rsidR="0093454B" w:rsidRPr="0093454B" w:rsidRDefault="0093454B" w:rsidP="0093454B">
      <w:pPr>
        <w:shd w:val="clear" w:color="auto" w:fill="FFFFFF"/>
        <w:spacing w:after="0" w:line="420" w:lineRule="atLeast"/>
        <w:rPr>
          <w:rFonts w:ascii="Arial" w:eastAsia="Times New Roman" w:hAnsi="Arial" w:cs="Arial"/>
          <w:b/>
          <w:bCs/>
          <w:color w:val="0A0A0A"/>
          <w:kern w:val="0"/>
          <w:sz w:val="30"/>
          <w:szCs w:val="30"/>
          <w14:ligatures w14:val="none"/>
        </w:rPr>
      </w:pPr>
      <w:r w:rsidRPr="0093454B">
        <w:rPr>
          <w:rFonts w:ascii="Arial" w:eastAsia="Times New Roman" w:hAnsi="Arial" w:cs="Arial"/>
          <w:b/>
          <w:bCs/>
          <w:color w:val="0A0A0A"/>
          <w:kern w:val="0"/>
          <w:sz w:val="30"/>
          <w:szCs w:val="30"/>
          <w14:ligatures w14:val="none"/>
        </w:rPr>
        <w:t>3. Top 25 Methods (Java Commands)</w:t>
      </w:r>
    </w:p>
    <w:p w14:paraId="2BD91A8B" w14:textId="77777777" w:rsidR="0093454B" w:rsidRPr="0093454B"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gramStart"/>
      <w:r w:rsidRPr="0093454B">
        <w:rPr>
          <w:rFonts w:ascii="Arial" w:eastAsia="Times New Roman" w:hAnsi="Arial" w:cs="Arial"/>
          <w:b/>
          <w:bCs/>
          <w:color w:val="0A0A0A"/>
          <w:kern w:val="0"/>
          <w14:ligatures w14:val="none"/>
        </w:rPr>
        <w:t>super(</w:t>
      </w:r>
      <w:proofErr w:type="gramEnd"/>
      <w:r w:rsidRPr="0093454B">
        <w:rPr>
          <w:rFonts w:ascii="Arial" w:eastAsia="Times New Roman" w:hAnsi="Arial" w:cs="Arial"/>
          <w:b/>
          <w:bCs/>
          <w:color w:val="0A0A0A"/>
          <w:kern w:val="0"/>
          <w14:ligatures w14:val="none"/>
        </w:rPr>
        <w:t>context, name, factory, version)</w:t>
      </w:r>
      <w:r w:rsidRPr="0093454B">
        <w:rPr>
          <w:rFonts w:ascii="Arial" w:eastAsia="Times New Roman" w:hAnsi="Arial" w:cs="Arial"/>
          <w:color w:val="0A0A0A"/>
          <w:kern w:val="0"/>
          <w14:ligatures w14:val="none"/>
        </w:rPr>
        <w:t>: Call the parent's constructor.</w:t>
      </w:r>
    </w:p>
    <w:p w14:paraId="42DC097B"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onCreate</w:t>
      </w:r>
      <w:proofErr w:type="spellEnd"/>
      <w:r w:rsidRPr="0093454B">
        <w:rPr>
          <w:rFonts w:ascii="Arial" w:eastAsia="Times New Roman" w:hAnsi="Arial" w:cs="Arial"/>
          <w:b/>
          <w:bCs/>
          <w:color w:val="0A0A0A"/>
          <w:kern w:val="0"/>
          <w14:ligatures w14:val="none"/>
        </w:rPr>
        <w:t>(</w:t>
      </w:r>
      <w:proofErr w:type="spellStart"/>
      <w:proofErr w:type="gramEnd"/>
      <w:r w:rsidRPr="0093454B">
        <w:rPr>
          <w:rFonts w:ascii="Arial" w:eastAsia="Times New Roman" w:hAnsi="Arial" w:cs="Arial"/>
          <w:b/>
          <w:bCs/>
          <w:color w:val="0A0A0A"/>
          <w:kern w:val="0"/>
          <w14:ligatures w14:val="none"/>
        </w:rPr>
        <w:t>SQLiteDatabase</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db</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The main method for creating tables.</w:t>
      </w:r>
    </w:p>
    <w:p w14:paraId="0E649C5D"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onUpgrade</w:t>
      </w:r>
      <w:proofErr w:type="spellEnd"/>
      <w:r w:rsidRPr="0093454B">
        <w:rPr>
          <w:rFonts w:ascii="Arial" w:eastAsia="Times New Roman" w:hAnsi="Arial" w:cs="Arial"/>
          <w:b/>
          <w:bCs/>
          <w:color w:val="0A0A0A"/>
          <w:kern w:val="0"/>
          <w14:ligatures w14:val="none"/>
        </w:rPr>
        <w:t>(</w:t>
      </w:r>
      <w:proofErr w:type="spellStart"/>
      <w:proofErr w:type="gramEnd"/>
      <w:r w:rsidRPr="0093454B">
        <w:rPr>
          <w:rFonts w:ascii="Arial" w:eastAsia="Times New Roman" w:hAnsi="Arial" w:cs="Arial"/>
          <w:b/>
          <w:bCs/>
          <w:color w:val="0A0A0A"/>
          <w:kern w:val="0"/>
          <w14:ligatures w14:val="none"/>
        </w:rPr>
        <w:t>db</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oldV</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newV</w:t>
      </w:r>
      <w:proofErr w:type="spellEnd"/>
      <w:r w:rsidRPr="0093454B">
        <w:rPr>
          <w:rFonts w:ascii="Arial" w:eastAsia="Times New Roman" w:hAnsi="Arial" w:cs="Arial"/>
          <w:b/>
          <w:bCs/>
          <w:color w:val="0A0A0A"/>
          <w:kern w:val="0"/>
          <w14:ligatures w14:val="none"/>
        </w:rPr>
        <w:t xml:space="preserve">): </w:t>
      </w:r>
      <w:r w:rsidRPr="0093454B">
        <w:rPr>
          <w:rFonts w:ascii="Arial" w:eastAsia="Times New Roman" w:hAnsi="Arial" w:cs="Arial"/>
          <w:color w:val="0A0A0A"/>
          <w:kern w:val="0"/>
          <w14:ligatures w14:val="none"/>
        </w:rPr>
        <w:t>A method for changing the database structure.</w:t>
      </w:r>
    </w:p>
    <w:p w14:paraId="44CF45BF"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getWritableDatabase</w:t>
      </w:r>
      <w:proofErr w:type="spellEnd"/>
      <w:r w:rsidRPr="0093454B">
        <w:rPr>
          <w:rFonts w:ascii="Arial" w:eastAsia="Times New Roman" w:hAnsi="Arial" w:cs="Arial"/>
          <w:b/>
          <w:bCs/>
          <w:color w:val="0A0A0A"/>
          <w:kern w:val="0"/>
          <w14:ligatures w14:val="none"/>
        </w:rPr>
        <w:t>(</w:t>
      </w:r>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Get the base to write.</w:t>
      </w:r>
    </w:p>
    <w:p w14:paraId="5EB37F6F"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getReadableDatabase</w:t>
      </w:r>
      <w:proofErr w:type="spellEnd"/>
      <w:r w:rsidRPr="0093454B">
        <w:rPr>
          <w:rFonts w:ascii="Arial" w:eastAsia="Times New Roman" w:hAnsi="Arial" w:cs="Arial"/>
          <w:b/>
          <w:bCs/>
          <w:color w:val="0A0A0A"/>
          <w:kern w:val="0"/>
          <w14:ligatures w14:val="none"/>
        </w:rPr>
        <w:t>(</w:t>
      </w:r>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Get a base to read.</w:t>
      </w:r>
    </w:p>
    <w:p w14:paraId="272CB75E"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gramStart"/>
      <w:r w:rsidRPr="0093454B">
        <w:rPr>
          <w:rFonts w:ascii="Arial" w:eastAsia="Times New Roman" w:hAnsi="Arial" w:cs="Arial"/>
          <w:b/>
          <w:bCs/>
          <w:color w:val="0A0A0A"/>
          <w:kern w:val="0"/>
          <w14:ligatures w14:val="none"/>
        </w:rPr>
        <w:t>close(</w:t>
      </w:r>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Close the connection to the base.</w:t>
      </w:r>
    </w:p>
    <w:p w14:paraId="79835627"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getDatabaseName</w:t>
      </w:r>
      <w:proofErr w:type="spellEnd"/>
      <w:r w:rsidRPr="0093454B">
        <w:rPr>
          <w:rFonts w:ascii="Arial" w:eastAsia="Times New Roman" w:hAnsi="Arial" w:cs="Arial"/>
          <w:b/>
          <w:bCs/>
          <w:color w:val="0A0A0A"/>
          <w:kern w:val="0"/>
          <w14:ligatures w14:val="none"/>
        </w:rPr>
        <w:t>(</w:t>
      </w:r>
      <w:proofErr w:type="gramEnd"/>
      <w:r w:rsidRPr="0093454B">
        <w:rPr>
          <w:rFonts w:ascii="Arial" w:eastAsia="Times New Roman" w:hAnsi="Arial" w:cs="Arial"/>
          <w:b/>
          <w:bCs/>
          <w:color w:val="0A0A0A"/>
          <w:kern w:val="0"/>
          <w14:ligatures w14:val="none"/>
        </w:rPr>
        <w:t xml:space="preserve">): </w:t>
      </w:r>
      <w:r w:rsidRPr="0093454B">
        <w:rPr>
          <w:rFonts w:ascii="Arial" w:eastAsia="Times New Roman" w:hAnsi="Arial" w:cs="Arial"/>
          <w:color w:val="0A0A0A"/>
          <w:kern w:val="0"/>
          <w14:ligatures w14:val="none"/>
        </w:rPr>
        <w:t>Find out the name of the database file.</w:t>
      </w:r>
    </w:p>
    <w:p w14:paraId="3E8D2189"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onOpen</w:t>
      </w:r>
      <w:proofErr w:type="spellEnd"/>
      <w:r w:rsidRPr="0093454B">
        <w:rPr>
          <w:rFonts w:ascii="Arial" w:eastAsia="Times New Roman" w:hAnsi="Arial" w:cs="Arial"/>
          <w:b/>
          <w:bCs/>
          <w:color w:val="0A0A0A"/>
          <w:kern w:val="0"/>
          <w14:ligatures w14:val="none"/>
        </w:rPr>
        <w:t>(</w:t>
      </w:r>
      <w:proofErr w:type="spellStart"/>
      <w:r w:rsidRPr="0093454B">
        <w:rPr>
          <w:rFonts w:ascii="Arial" w:eastAsia="Times New Roman" w:hAnsi="Arial" w:cs="Arial"/>
          <w:b/>
          <w:bCs/>
          <w:color w:val="0A0A0A"/>
          <w:kern w:val="0"/>
          <w14:ligatures w14:val="none"/>
        </w:rPr>
        <w:t>db</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Perform actions immediately after opening (e.g. logs).</w:t>
      </w:r>
    </w:p>
    <w:p w14:paraId="474C58EA"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onConfigure</w:t>
      </w:r>
      <w:proofErr w:type="spellEnd"/>
      <w:r w:rsidRPr="0093454B">
        <w:rPr>
          <w:rFonts w:ascii="Arial" w:eastAsia="Times New Roman" w:hAnsi="Arial" w:cs="Arial"/>
          <w:b/>
          <w:bCs/>
          <w:color w:val="0A0A0A"/>
          <w:kern w:val="0"/>
          <w14:ligatures w14:val="none"/>
        </w:rPr>
        <w:t>(</w:t>
      </w:r>
      <w:proofErr w:type="spellStart"/>
      <w:r w:rsidRPr="0093454B">
        <w:rPr>
          <w:rFonts w:ascii="Arial" w:eastAsia="Times New Roman" w:hAnsi="Arial" w:cs="Arial"/>
          <w:b/>
          <w:bCs/>
          <w:color w:val="0A0A0A"/>
          <w:kern w:val="0"/>
          <w14:ligatures w14:val="none"/>
        </w:rPr>
        <w:t>db</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Configure the settings (enable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setForeignKeyConstraintsEnabled</w:t>
      </w:r>
      <w:proofErr w:type="spellEnd"/>
      <w:r w:rsidRPr="0093454B">
        <w:rPr>
          <w:rFonts w:ascii="Arial" w:eastAsia="Times New Roman" w:hAnsi="Arial" w:cs="Arial"/>
          <w:color w:val="0A0A0A"/>
          <w:kern w:val="0"/>
          <w14:ligatures w14:val="none"/>
        </w:rPr>
        <w:t>).</w:t>
      </w:r>
    </w:p>
    <w:p w14:paraId="56FBE22C"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r w:rsidRPr="0093454B">
        <w:rPr>
          <w:rFonts w:ascii="Arial" w:eastAsia="Times New Roman" w:hAnsi="Arial" w:cs="Arial"/>
          <w:b/>
          <w:bCs/>
          <w:color w:val="0A0A0A"/>
          <w:kern w:val="0"/>
          <w14:ligatures w14:val="none"/>
        </w:rPr>
        <w:t>setWriteAheadLoggingEnabled</w:t>
      </w:r>
      <w:proofErr w:type="spellEnd"/>
      <w:r w:rsidRPr="0093454B">
        <w:rPr>
          <w:rFonts w:ascii="Arial" w:eastAsia="Times New Roman" w:hAnsi="Arial" w:cs="Arial"/>
          <w:b/>
          <w:bCs/>
          <w:color w:val="0A0A0A"/>
          <w:kern w:val="0"/>
          <w14:ligatures w14:val="none"/>
        </w:rPr>
        <w:t>(</w:t>
      </w:r>
      <w:proofErr w:type="spellStart"/>
      <w:r w:rsidRPr="0093454B">
        <w:rPr>
          <w:rFonts w:ascii="Arial" w:eastAsia="Times New Roman" w:hAnsi="Arial" w:cs="Arial"/>
          <w:b/>
          <w:bCs/>
          <w:color w:val="0A0A0A"/>
          <w:kern w:val="0"/>
          <w14:ligatures w14:val="none"/>
        </w:rPr>
        <w:t>boolean</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Enable fast write mode.</w:t>
      </w:r>
    </w:p>
    <w:p w14:paraId="182091AC"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onDowngrade</w:t>
      </w:r>
      <w:proofErr w:type="spellEnd"/>
      <w:r w:rsidRPr="0093454B">
        <w:rPr>
          <w:rFonts w:ascii="Arial" w:eastAsia="Times New Roman" w:hAnsi="Arial" w:cs="Arial"/>
          <w:b/>
          <w:bCs/>
          <w:color w:val="0A0A0A"/>
          <w:kern w:val="0"/>
          <w14:ligatures w14:val="none"/>
        </w:rPr>
        <w:t>(</w:t>
      </w:r>
      <w:proofErr w:type="spellStart"/>
      <w:proofErr w:type="gramEnd"/>
      <w:r w:rsidRPr="0093454B">
        <w:rPr>
          <w:rFonts w:ascii="Arial" w:eastAsia="Times New Roman" w:hAnsi="Arial" w:cs="Arial"/>
          <w:b/>
          <w:bCs/>
          <w:color w:val="0A0A0A"/>
          <w:kern w:val="0"/>
          <w14:ligatures w14:val="none"/>
        </w:rPr>
        <w:t>db</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oldV</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newV</w:t>
      </w:r>
      <w:proofErr w:type="spellEnd"/>
      <w:r w:rsidRPr="0093454B">
        <w:rPr>
          <w:rFonts w:ascii="Arial" w:eastAsia="Times New Roman" w:hAnsi="Arial" w:cs="Arial"/>
          <w:b/>
          <w:bCs/>
          <w:color w:val="0A0A0A"/>
          <w:kern w:val="0"/>
          <w14:ligatures w14:val="none"/>
        </w:rPr>
        <w:t xml:space="preserve">): </w:t>
      </w:r>
      <w:r w:rsidRPr="0093454B">
        <w:rPr>
          <w:rFonts w:ascii="Arial" w:eastAsia="Times New Roman" w:hAnsi="Arial" w:cs="Arial"/>
          <w:color w:val="0A0A0A"/>
          <w:kern w:val="0"/>
          <w14:ligatures w14:val="none"/>
        </w:rPr>
        <w:t>Handling version rollbacks.</w:t>
      </w:r>
    </w:p>
    <w:p w14:paraId="3481253D"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db.execSQL</w:t>
      </w:r>
      <w:proofErr w:type="spellEnd"/>
      <w:proofErr w:type="gramEnd"/>
      <w:r w:rsidRPr="0093454B">
        <w:rPr>
          <w:rFonts w:ascii="Arial" w:eastAsia="Times New Roman" w:hAnsi="Arial" w:cs="Arial"/>
          <w:b/>
          <w:bCs/>
          <w:color w:val="0A0A0A"/>
          <w:kern w:val="0"/>
          <w14:ligatures w14:val="none"/>
        </w:rPr>
        <w:t xml:space="preserve">(String </w:t>
      </w:r>
      <w:proofErr w:type="spellStart"/>
      <w:r w:rsidRPr="0093454B">
        <w:rPr>
          <w:rFonts w:ascii="Arial" w:eastAsia="Times New Roman" w:hAnsi="Arial" w:cs="Arial"/>
          <w:b/>
          <w:bCs/>
          <w:color w:val="0A0A0A"/>
          <w:kern w:val="0"/>
          <w14:ligatures w14:val="none"/>
        </w:rPr>
        <w:t>sql</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Execute any SQL query (except SELECT).</w:t>
      </w:r>
    </w:p>
    <w:p w14:paraId="597E6003" w14:textId="77777777" w:rsidR="0093454B" w:rsidRPr="0093454B"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db.insert</w:t>
      </w:r>
      <w:proofErr w:type="spellEnd"/>
      <w:proofErr w:type="gramEnd"/>
      <w:r w:rsidRPr="0093454B">
        <w:rPr>
          <w:rFonts w:ascii="Arial" w:eastAsia="Times New Roman" w:hAnsi="Arial" w:cs="Arial"/>
          <w:b/>
          <w:bCs/>
          <w:color w:val="0A0A0A"/>
          <w:kern w:val="0"/>
          <w14:ligatures w14:val="none"/>
        </w:rPr>
        <w:t xml:space="preserve">(table, </w:t>
      </w:r>
      <w:proofErr w:type="spellStart"/>
      <w:r w:rsidRPr="0093454B">
        <w:rPr>
          <w:rFonts w:ascii="Arial" w:eastAsia="Times New Roman" w:hAnsi="Arial" w:cs="Arial"/>
          <w:b/>
          <w:bCs/>
          <w:color w:val="0A0A0A"/>
          <w:kern w:val="0"/>
          <w14:ligatures w14:val="none"/>
        </w:rPr>
        <w:t>nullColumnHack</w:t>
      </w:r>
      <w:proofErr w:type="spellEnd"/>
      <w:r w:rsidRPr="0093454B">
        <w:rPr>
          <w:rFonts w:ascii="Arial" w:eastAsia="Times New Roman" w:hAnsi="Arial" w:cs="Arial"/>
          <w:b/>
          <w:bCs/>
          <w:color w:val="0A0A0A"/>
          <w:kern w:val="0"/>
          <w14:ligatures w14:val="none"/>
        </w:rPr>
        <w:t>, values)</w:t>
      </w:r>
      <w:r w:rsidRPr="0093454B">
        <w:rPr>
          <w:rFonts w:ascii="Arial" w:eastAsia="Times New Roman" w:hAnsi="Arial" w:cs="Arial"/>
          <w:color w:val="0A0A0A"/>
          <w:kern w:val="0"/>
          <w14:ligatures w14:val="none"/>
        </w:rPr>
        <w:t>: Insert a string.</w:t>
      </w:r>
    </w:p>
    <w:p w14:paraId="60363E89" w14:textId="77777777" w:rsidR="0093454B" w:rsidRPr="0093454B"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db.update</w:t>
      </w:r>
      <w:proofErr w:type="spellEnd"/>
      <w:proofErr w:type="gramEnd"/>
      <w:r w:rsidRPr="0093454B">
        <w:rPr>
          <w:rFonts w:ascii="Arial" w:eastAsia="Times New Roman" w:hAnsi="Arial" w:cs="Arial"/>
          <w:b/>
          <w:bCs/>
          <w:color w:val="0A0A0A"/>
          <w:kern w:val="0"/>
          <w14:ligatures w14:val="none"/>
        </w:rPr>
        <w:t xml:space="preserve">(table, values, </w:t>
      </w:r>
      <w:proofErr w:type="spellStart"/>
      <w:r w:rsidRPr="0093454B">
        <w:rPr>
          <w:rFonts w:ascii="Arial" w:eastAsia="Times New Roman" w:hAnsi="Arial" w:cs="Arial"/>
          <w:b/>
          <w:bCs/>
          <w:color w:val="0A0A0A"/>
          <w:kern w:val="0"/>
          <w14:ligatures w14:val="none"/>
        </w:rPr>
        <w:t>whereClause</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whereArgs</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Refresh data.</w:t>
      </w:r>
    </w:p>
    <w:p w14:paraId="1C09F9BE" w14:textId="77777777" w:rsidR="0093454B" w:rsidRPr="0093454B"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db.delete</w:t>
      </w:r>
      <w:proofErr w:type="spellEnd"/>
      <w:proofErr w:type="gramEnd"/>
      <w:r w:rsidRPr="0093454B">
        <w:rPr>
          <w:rFonts w:ascii="Arial" w:eastAsia="Times New Roman" w:hAnsi="Arial" w:cs="Arial"/>
          <w:b/>
          <w:bCs/>
          <w:color w:val="0A0A0A"/>
          <w:kern w:val="0"/>
          <w14:ligatures w14:val="none"/>
        </w:rPr>
        <w:t xml:space="preserve">(table, </w:t>
      </w:r>
      <w:proofErr w:type="spellStart"/>
      <w:r w:rsidRPr="0093454B">
        <w:rPr>
          <w:rFonts w:ascii="Arial" w:eastAsia="Times New Roman" w:hAnsi="Arial" w:cs="Arial"/>
          <w:b/>
          <w:bCs/>
          <w:color w:val="0A0A0A"/>
          <w:kern w:val="0"/>
          <w14:ligatures w14:val="none"/>
        </w:rPr>
        <w:t>whereClause</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whereArgs</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Delete data.</w:t>
      </w:r>
    </w:p>
    <w:p w14:paraId="45BEBE0C"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db.query</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Read data (returns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Cursor</w:t>
      </w:r>
      <w:r w:rsidRPr="0093454B">
        <w:rPr>
          <w:rFonts w:ascii="Arial" w:eastAsia="Times New Roman" w:hAnsi="Arial" w:cs="Arial"/>
          <w:color w:val="0A0A0A"/>
          <w:kern w:val="0"/>
          <w14:ligatures w14:val="none"/>
        </w:rPr>
        <w:t>).</w:t>
      </w:r>
    </w:p>
    <w:p w14:paraId="418DABE6"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db.rawQuery</w:t>
      </w:r>
      <w:proofErr w:type="spellEnd"/>
      <w:proofErr w:type="gramEnd"/>
      <w:r w:rsidRPr="0093454B">
        <w:rPr>
          <w:rFonts w:ascii="Arial" w:eastAsia="Times New Roman" w:hAnsi="Arial" w:cs="Arial"/>
          <w:b/>
          <w:bCs/>
          <w:color w:val="0A0A0A"/>
          <w:kern w:val="0"/>
          <w14:ligatures w14:val="none"/>
        </w:rPr>
        <w:t>(</w:t>
      </w:r>
      <w:proofErr w:type="spellStart"/>
      <w:r w:rsidRPr="0093454B">
        <w:rPr>
          <w:rFonts w:ascii="Arial" w:eastAsia="Times New Roman" w:hAnsi="Arial" w:cs="Arial"/>
          <w:b/>
          <w:bCs/>
          <w:color w:val="0A0A0A"/>
          <w:kern w:val="0"/>
          <w14:ligatures w14:val="none"/>
        </w:rPr>
        <w:t>sql</w:t>
      </w:r>
      <w:proofErr w:type="spellEnd"/>
      <w:r w:rsidRPr="0093454B">
        <w:rPr>
          <w:rFonts w:ascii="Arial" w:eastAsia="Times New Roman" w:hAnsi="Arial" w:cs="Arial"/>
          <w:b/>
          <w:bCs/>
          <w:color w:val="0A0A0A"/>
          <w:kern w:val="0"/>
          <w14:ligatures w14:val="none"/>
        </w:rPr>
        <w:t xml:space="preserve">, </w:t>
      </w:r>
      <w:proofErr w:type="spellStart"/>
      <w:r w:rsidRPr="0093454B">
        <w:rPr>
          <w:rFonts w:ascii="Arial" w:eastAsia="Times New Roman" w:hAnsi="Arial" w:cs="Arial"/>
          <w:b/>
          <w:bCs/>
          <w:color w:val="0A0A0A"/>
          <w:kern w:val="0"/>
          <w14:ligatures w14:val="none"/>
        </w:rPr>
        <w:t>selectionArgs</w:t>
      </w:r>
      <w:proofErr w:type="spell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Execute a complex SQL query manually.</w:t>
      </w:r>
    </w:p>
    <w:p w14:paraId="730872B7"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db.beginTransaction</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Start a "safe" group of commands.</w:t>
      </w:r>
    </w:p>
    <w:p w14:paraId="2625C05B"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db.setTransactionSuccessful</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Confirm that everything was successful.</w:t>
      </w:r>
    </w:p>
    <w:p w14:paraId="11512FDD"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db.endTransaction</w:t>
      </w:r>
      <w:proofErr w:type="spellEnd"/>
      <w:proofErr w:type="gramEnd"/>
      <w:r w:rsidRPr="0093454B">
        <w:rPr>
          <w:rFonts w:ascii="Arial" w:eastAsia="Times New Roman" w:hAnsi="Arial" w:cs="Arial"/>
          <w:b/>
          <w:bCs/>
          <w:color w:val="0A0A0A"/>
          <w:kern w:val="0"/>
          <w14:ligatures w14:val="none"/>
        </w:rPr>
        <w:t xml:space="preserve">(): </w:t>
      </w:r>
      <w:r w:rsidRPr="0093454B">
        <w:rPr>
          <w:rFonts w:ascii="Arial" w:eastAsia="Times New Roman" w:hAnsi="Arial" w:cs="Arial"/>
          <w:color w:val="0A0A0A"/>
          <w:kern w:val="0"/>
          <w14:ligatures w14:val="none"/>
        </w:rPr>
        <w:t>Terminate the command group.</w:t>
      </w:r>
    </w:p>
    <w:p w14:paraId="72A5EBBA"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lastRenderedPageBreak/>
        <w:t>db.isOpen</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Check if the database is open now.</w:t>
      </w:r>
    </w:p>
    <w:p w14:paraId="6251327C"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db.isReadOnly</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xml:space="preserve"> Check if the database is read-only.</w:t>
      </w:r>
    </w:p>
    <w:p w14:paraId="600A98E2"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db.getVersion</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Find out the current version of the database.</w:t>
      </w:r>
    </w:p>
    <w:p w14:paraId="11980E24"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db.setVersion</w:t>
      </w:r>
      <w:proofErr w:type="spellEnd"/>
      <w:proofErr w:type="gramEnd"/>
      <w:r w:rsidRPr="0093454B">
        <w:rPr>
          <w:rFonts w:ascii="Arial" w:eastAsia="Times New Roman" w:hAnsi="Arial" w:cs="Arial"/>
          <w:b/>
          <w:bCs/>
          <w:color w:val="0A0A0A"/>
          <w:kern w:val="0"/>
          <w14:ligatures w14:val="none"/>
        </w:rPr>
        <w:t>(int)</w:t>
      </w:r>
      <w:r w:rsidRPr="0093454B">
        <w:rPr>
          <w:rFonts w:ascii="Arial" w:eastAsia="Times New Roman" w:hAnsi="Arial" w:cs="Arial"/>
          <w:color w:val="0A0A0A"/>
          <w:kern w:val="0"/>
          <w14:ligatures w14:val="none"/>
        </w:rPr>
        <w:t>: Change the version number manually (rarely needed).</w:t>
      </w:r>
    </w:p>
    <w:p w14:paraId="11632E1C" w14:textId="77777777" w:rsidR="0093454B" w:rsidRPr="009D64E6" w:rsidRDefault="0093454B" w:rsidP="0093454B">
      <w:pPr>
        <w:numPr>
          <w:ilvl w:val="0"/>
          <w:numId w:val="2"/>
        </w:numPr>
        <w:shd w:val="clear" w:color="auto" w:fill="FFFFFF"/>
        <w:spacing w:after="180" w:line="360" w:lineRule="atLeast"/>
        <w:rPr>
          <w:rFonts w:ascii="Arial" w:eastAsia="Times New Roman" w:hAnsi="Arial" w:cs="Arial"/>
          <w:color w:val="0A0A0A"/>
          <w:kern w:val="0"/>
          <w14:ligatures w14:val="none"/>
        </w:rPr>
      </w:pPr>
      <w:proofErr w:type="spellStart"/>
      <w:proofErr w:type="gramStart"/>
      <w:r w:rsidRPr="0093454B">
        <w:rPr>
          <w:rFonts w:ascii="Arial" w:eastAsia="Times New Roman" w:hAnsi="Arial" w:cs="Arial"/>
          <w:b/>
          <w:bCs/>
          <w:color w:val="0A0A0A"/>
          <w:kern w:val="0"/>
          <w14:ligatures w14:val="none"/>
        </w:rPr>
        <w:t>db.getPath</w:t>
      </w:r>
      <w:proofErr w:type="spellEnd"/>
      <w:proofErr w:type="gramEnd"/>
      <w:r w:rsidRPr="0093454B">
        <w:rPr>
          <w:rFonts w:ascii="Arial" w:eastAsia="Times New Roman" w:hAnsi="Arial" w:cs="Arial"/>
          <w:b/>
          <w:bCs/>
          <w:color w:val="0A0A0A"/>
          <w:kern w:val="0"/>
          <w14:ligatures w14:val="none"/>
        </w:rPr>
        <w:t>()</w:t>
      </w:r>
      <w:r w:rsidRPr="0093454B">
        <w:rPr>
          <w:rFonts w:ascii="Arial" w:eastAsia="Times New Roman" w:hAnsi="Arial" w:cs="Arial"/>
          <w:color w:val="0A0A0A"/>
          <w:kern w:val="0"/>
          <w14:ligatures w14:val="none"/>
        </w:rPr>
        <w:t>: Find out the full path to the file in the phone's memory.</w:t>
      </w:r>
    </w:p>
    <w:p w14:paraId="24EC9009" w14:textId="77777777" w:rsidR="0093454B" w:rsidRPr="0093454B" w:rsidRDefault="00000000" w:rsidP="0093454B">
      <w:pPr>
        <w:spacing w:after="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9CDD92A">
          <v:rect id="_x0000_i1028" style="width:0;height:.75pt" o:hralign="center" o:hrstd="t" o:hr="t" fillcolor="#a0a0a0" stroked="f"/>
        </w:pict>
      </w:r>
    </w:p>
    <w:p w14:paraId="225E7506" w14:textId="77777777" w:rsidR="0093454B" w:rsidRPr="009D64E6" w:rsidRDefault="0093454B" w:rsidP="0093454B">
      <w:pPr>
        <w:shd w:val="clear" w:color="auto" w:fill="FFFFFF"/>
        <w:spacing w:after="0" w:line="420" w:lineRule="atLeast"/>
        <w:rPr>
          <w:rFonts w:ascii="Arial" w:eastAsia="Times New Roman" w:hAnsi="Arial" w:cs="Arial"/>
          <w:b/>
          <w:bCs/>
          <w:color w:val="0A0A0A"/>
          <w:kern w:val="0"/>
          <w:sz w:val="30"/>
          <w:szCs w:val="30"/>
          <w14:ligatures w14:val="none"/>
        </w:rPr>
      </w:pPr>
      <w:r w:rsidRPr="0093454B">
        <w:rPr>
          <w:rFonts w:ascii="Arial" w:eastAsia="Times New Roman" w:hAnsi="Arial" w:cs="Arial"/>
          <w:b/>
          <w:bCs/>
          <w:color w:val="0A0A0A"/>
          <w:kern w:val="0"/>
          <w:sz w:val="30"/>
          <w:szCs w:val="30"/>
          <w14:ligatures w14:val="none"/>
        </w:rPr>
        <w:t>The main advice for a schoolchild:</w:t>
      </w:r>
    </w:p>
    <w:p w14:paraId="1CBC3329" w14:textId="77777777" w:rsidR="0093454B" w:rsidRPr="009D64E6" w:rsidRDefault="0093454B" w:rsidP="0093454B">
      <w:pPr>
        <w:shd w:val="clear" w:color="auto" w:fill="FFFFFF"/>
        <w:spacing w:after="0" w:line="360" w:lineRule="atLeast"/>
        <w:rPr>
          <w:rFonts w:ascii="Arial" w:eastAsia="Times New Roman" w:hAnsi="Arial" w:cs="Arial"/>
          <w:color w:val="0A0A0A"/>
          <w:kern w:val="0"/>
          <w14:ligatures w14:val="none"/>
        </w:rPr>
      </w:pPr>
      <w:r w:rsidRPr="0093454B">
        <w:rPr>
          <w:rFonts w:ascii="Arial" w:eastAsia="Times New Roman" w:hAnsi="Arial" w:cs="Arial"/>
          <w:color w:val="0A0A0A"/>
          <w:kern w:val="0"/>
          <w14:ligatures w14:val="none"/>
        </w:rPr>
        <w:t xml:space="preserve">Never do heavy database operations (via </w:t>
      </w:r>
      <w:proofErr w:type="spellStart"/>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getWritableDatabase</w:t>
      </w:r>
      <w:proofErr w:type="spellEnd"/>
      <w:r w:rsidRPr="0093454B">
        <w:rPr>
          <w:rFonts w:ascii="Arial" w:eastAsia="Times New Roman" w:hAnsi="Arial" w:cs="Arial"/>
          <w:color w:val="0A0A0A"/>
          <w:kern w:val="0"/>
          <w14:ligatures w14:val="none"/>
        </w:rPr>
        <w:t xml:space="preserve">) right on the main thread (where the interface is drawn) if there is a lot of data. </w:t>
      </w:r>
      <w:r w:rsidRPr="0093454B">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p>
    <w:p w14:paraId="435262A1" w14:textId="19DE14B8" w:rsidR="004F46C0" w:rsidRPr="0093454B" w:rsidRDefault="004F46C0"/>
    <w:sectPr w:rsidR="004F46C0" w:rsidRPr="00934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E3F9B"/>
    <w:multiLevelType w:val="multilevel"/>
    <w:tmpl w:val="B90A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E443D"/>
    <w:multiLevelType w:val="multilevel"/>
    <w:tmpl w:val="32B6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805098">
    <w:abstractNumId w:val="0"/>
  </w:num>
  <w:num w:numId="2" w16cid:durableId="969046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4B"/>
    <w:rsid w:val="00377790"/>
    <w:rsid w:val="004F46C0"/>
    <w:rsid w:val="007B2D1B"/>
    <w:rsid w:val="008518E0"/>
    <w:rsid w:val="008B46DA"/>
    <w:rsid w:val="0093454B"/>
    <w:rsid w:val="009B2414"/>
    <w:rsid w:val="009D64E6"/>
    <w:rsid w:val="009E3B4A"/>
    <w:rsid w:val="00C060F3"/>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600F"/>
  <w15:chartTrackingRefBased/>
  <w15:docId w15:val="{F1156E21-767A-4153-BF04-F12F16EE5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54B"/>
    <w:rPr>
      <w:rFonts w:eastAsiaTheme="majorEastAsia" w:cstheme="majorBidi"/>
      <w:color w:val="272727" w:themeColor="text1" w:themeTint="D8"/>
    </w:rPr>
  </w:style>
  <w:style w:type="paragraph" w:styleId="Title">
    <w:name w:val="Title"/>
    <w:basedOn w:val="Normal"/>
    <w:next w:val="Normal"/>
    <w:link w:val="TitleChar"/>
    <w:uiPriority w:val="10"/>
    <w:qFormat/>
    <w:rsid w:val="0093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54B"/>
    <w:pPr>
      <w:spacing w:before="160"/>
      <w:jc w:val="center"/>
    </w:pPr>
    <w:rPr>
      <w:i/>
      <w:iCs/>
      <w:color w:val="404040" w:themeColor="text1" w:themeTint="BF"/>
    </w:rPr>
  </w:style>
  <w:style w:type="character" w:customStyle="1" w:styleId="QuoteChar">
    <w:name w:val="Quote Char"/>
    <w:basedOn w:val="DefaultParagraphFont"/>
    <w:link w:val="Quote"/>
    <w:uiPriority w:val="29"/>
    <w:rsid w:val="0093454B"/>
    <w:rPr>
      <w:i/>
      <w:iCs/>
      <w:color w:val="404040" w:themeColor="text1" w:themeTint="BF"/>
    </w:rPr>
  </w:style>
  <w:style w:type="paragraph" w:styleId="ListParagraph">
    <w:name w:val="List Paragraph"/>
    <w:basedOn w:val="Normal"/>
    <w:uiPriority w:val="34"/>
    <w:qFormat/>
    <w:rsid w:val="0093454B"/>
    <w:pPr>
      <w:ind w:left="720"/>
      <w:contextualSpacing/>
    </w:pPr>
  </w:style>
  <w:style w:type="character" w:styleId="IntenseEmphasis">
    <w:name w:val="Intense Emphasis"/>
    <w:basedOn w:val="DefaultParagraphFont"/>
    <w:uiPriority w:val="21"/>
    <w:qFormat/>
    <w:rsid w:val="0093454B"/>
    <w:rPr>
      <w:i/>
      <w:iCs/>
      <w:color w:val="2F5496" w:themeColor="accent1" w:themeShade="BF"/>
    </w:rPr>
  </w:style>
  <w:style w:type="paragraph" w:styleId="IntenseQuote">
    <w:name w:val="Intense Quote"/>
    <w:basedOn w:val="Normal"/>
    <w:next w:val="Normal"/>
    <w:link w:val="IntenseQuoteChar"/>
    <w:uiPriority w:val="30"/>
    <w:qFormat/>
    <w:rsid w:val="00934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54B"/>
    <w:rPr>
      <w:i/>
      <w:iCs/>
      <w:color w:val="2F5496" w:themeColor="accent1" w:themeShade="BF"/>
    </w:rPr>
  </w:style>
  <w:style w:type="character" w:styleId="IntenseReference">
    <w:name w:val="Intense Reference"/>
    <w:basedOn w:val="DefaultParagraphFont"/>
    <w:uiPriority w:val="32"/>
    <w:qFormat/>
    <w:rsid w:val="0093454B"/>
    <w:rPr>
      <w:b/>
      <w:bCs/>
      <w:smallCaps/>
      <w:color w:val="2F5496" w:themeColor="accent1" w:themeShade="BF"/>
      <w:spacing w:val="5"/>
    </w:rPr>
  </w:style>
  <w:style w:type="character" w:styleId="PlaceholderText">
    <w:name w:val="Placeholder Text"/>
    <w:basedOn w:val="DefaultParagraphFont"/>
    <w:uiPriority w:val="99"/>
    <w:semiHidden/>
    <w:rsid w:val="009D64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2026-04-11T05:27:00Z</dcterms:created>
  <dcterms:modified xsi:type="dcterms:W3CDTF">2026-04-11T05:28:00Z</dcterms:modified>
</cp:coreProperties>
</file>