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E126" w14:textId="0E64086B" w:rsidR="00B65681" w:rsidRPr="00A528DD" w:rsidRDefault="00B65681" w:rsidP="00B65681">
      <w:r w:rsidRPr="00B65681">
        <w:rPr>
          <w:b/>
          <w:bCs/>
        </w:rPr>
        <w:t>Toolbar</w:t>
      </w:r>
      <w:r w:rsidRPr="00B65681">
        <w:t>.</w:t>
      </w:r>
    </w:p>
    <w:p w14:paraId="353A7321" w14:textId="77777777" w:rsidR="00B65681" w:rsidRPr="00A528DD" w:rsidRDefault="00B65681" w:rsidP="00B65681">
      <w:r w:rsidRPr="00B65681">
        <w:t>Previously, Android had a standard bar at the top (ActionBar), which could not be changed much. Google got tired of it and released the Toolbar. This is a flexible component that can be placed anywhere on the screen, painted in any color and put any buttons, pictures or even search into it.</w:t>
      </w:r>
    </w:p>
    <w:p w14:paraId="1E5F8A70" w14:textId="77777777" w:rsidR="00B65681" w:rsidRPr="00B65681" w:rsidRDefault="00000000" w:rsidP="00B65681">
      <w:r>
        <w:pict w14:anchorId="0A644A44">
          <v:rect id="_x0000_i1025" style="width:0;height:.75pt" o:hralign="center" o:hrstd="t" o:hr="t" fillcolor="#a0a0a0" stroked="f"/>
        </w:pict>
      </w:r>
    </w:p>
    <w:p w14:paraId="524EAF2C" w14:textId="77777777" w:rsidR="00B65681" w:rsidRPr="00B65681" w:rsidRDefault="00B65681" w:rsidP="00B65681">
      <w:pPr>
        <w:rPr>
          <w:b/>
          <w:bCs/>
        </w:rPr>
      </w:pPr>
      <w:r w:rsidRPr="00B65681">
        <w:rPr>
          <w:rFonts w:ascii="Segoe UI Symbol" w:hAnsi="Segoe UI Symbol" w:cs="Segoe UI Symbol"/>
          <w:b/>
          <w:bCs/>
        </w:rPr>
        <w:t xml:space="preserve">🛠 </w:t>
      </w:r>
      <w:r w:rsidRPr="00B65681">
        <w:rPr>
          <w:b/>
          <w:bCs/>
        </w:rPr>
        <w:t>Preparation</w:t>
      </w:r>
    </w:p>
    <w:p w14:paraId="2FA30593" w14:textId="77777777" w:rsidR="00B65681" w:rsidRPr="00B65681" w:rsidRDefault="00B65681" w:rsidP="00B65681">
      <w:r w:rsidRPr="00B65681">
        <w:t>In modern applications, we usually disable the standard ActionBar in the theme (</w:t>
      </w:r>
      <w:proofErr w:type="gramStart"/>
      <w:r w:rsidRPr="00B65681">
        <w:t>Theme.MaterialComponents.DayNight.NoActionBar</w:t>
      </w:r>
      <w:proofErr w:type="gramEnd"/>
      <w:r w:rsidRPr="00B65681">
        <w:t>) and add our ToolBar to the XML markup:</w:t>
      </w:r>
    </w:p>
    <w:p w14:paraId="1C19A309" w14:textId="77777777" w:rsidR="00B65681" w:rsidRPr="00B65681" w:rsidRDefault="00B65681" w:rsidP="00B65681">
      <w:r w:rsidRPr="00B65681">
        <w:t>xml</w:t>
      </w:r>
    </w:p>
    <w:p w14:paraId="1E904073" w14:textId="77777777" w:rsidR="00B65681" w:rsidRPr="00B65681" w:rsidRDefault="00B65681" w:rsidP="00B65681">
      <w:r w:rsidRPr="00B65681">
        <w:t>&lt;</w:t>
      </w:r>
      <w:proofErr w:type="spellStart"/>
      <w:proofErr w:type="gramStart"/>
      <w:r w:rsidRPr="00B65681">
        <w:t>com.google</w:t>
      </w:r>
      <w:proofErr w:type="gramEnd"/>
      <w:r w:rsidRPr="00B65681">
        <w:t>.</w:t>
      </w:r>
      <w:proofErr w:type="gramStart"/>
      <w:r w:rsidRPr="00B65681">
        <w:t>android.material</w:t>
      </w:r>
      <w:proofErr w:type="gramEnd"/>
      <w:r w:rsidRPr="00B65681">
        <w:t>.</w:t>
      </w:r>
      <w:proofErr w:type="gramStart"/>
      <w:r w:rsidRPr="00B65681">
        <w:t>appbar.MaterialToolbar</w:t>
      </w:r>
      <w:proofErr w:type="spellEnd"/>
      <w:proofErr w:type="gramEnd"/>
    </w:p>
    <w:p w14:paraId="1F054DC0" w14:textId="77777777" w:rsidR="00B65681" w:rsidRPr="00B65681" w:rsidRDefault="00B65681" w:rsidP="00B65681">
      <w:r w:rsidRPr="00B65681">
        <w:t xml:space="preserve">    </w:t>
      </w:r>
      <w:proofErr w:type="spellStart"/>
      <w:r w:rsidRPr="00B65681">
        <w:t>android:id</w:t>
      </w:r>
      <w:proofErr w:type="spellEnd"/>
      <w:r w:rsidRPr="00B65681">
        <w:t>="@+id/</w:t>
      </w:r>
      <w:proofErr w:type="spellStart"/>
      <w:r w:rsidRPr="00B65681">
        <w:t>myToolbar</w:t>
      </w:r>
      <w:proofErr w:type="spellEnd"/>
      <w:r w:rsidRPr="00B65681">
        <w:t>"</w:t>
      </w:r>
    </w:p>
    <w:p w14:paraId="29848DA7" w14:textId="77777777" w:rsidR="00B65681" w:rsidRPr="00B65681" w:rsidRDefault="00B65681" w:rsidP="00B65681">
      <w:r w:rsidRPr="00B65681">
        <w:t xml:space="preserve">    </w:t>
      </w:r>
      <w:proofErr w:type="spellStart"/>
      <w:proofErr w:type="gramStart"/>
      <w:r w:rsidRPr="00B65681">
        <w:t>android:layout</w:t>
      </w:r>
      <w:proofErr w:type="gramEnd"/>
      <w:r w:rsidRPr="00B65681">
        <w:t>_width</w:t>
      </w:r>
      <w:proofErr w:type="spellEnd"/>
      <w:r w:rsidRPr="00B65681">
        <w:t>="</w:t>
      </w:r>
      <w:proofErr w:type="spellStart"/>
      <w:r w:rsidRPr="00B65681">
        <w:t>match_parent</w:t>
      </w:r>
      <w:proofErr w:type="spellEnd"/>
      <w:r w:rsidRPr="00B65681">
        <w:t>"</w:t>
      </w:r>
    </w:p>
    <w:p w14:paraId="5D3AFD68" w14:textId="77777777" w:rsidR="00B65681" w:rsidRPr="00B65681" w:rsidRDefault="00B65681" w:rsidP="00B65681">
      <w:r w:rsidRPr="00B65681">
        <w:t xml:space="preserve">    </w:t>
      </w:r>
      <w:proofErr w:type="spellStart"/>
      <w:proofErr w:type="gramStart"/>
      <w:r w:rsidRPr="00B65681">
        <w:t>android:layout</w:t>
      </w:r>
      <w:proofErr w:type="gramEnd"/>
      <w:r w:rsidRPr="00B65681">
        <w:t>_height</w:t>
      </w:r>
      <w:proofErr w:type="spellEnd"/>
      <w:r w:rsidRPr="00B65681">
        <w:t>=</w:t>
      </w:r>
      <w:proofErr w:type="gramStart"/>
      <w:r w:rsidRPr="00B65681">
        <w:t>"?</w:t>
      </w:r>
      <w:proofErr w:type="spellStart"/>
      <w:r w:rsidRPr="00B65681">
        <w:t>attr</w:t>
      </w:r>
      <w:proofErr w:type="spellEnd"/>
      <w:proofErr w:type="gramEnd"/>
      <w:r w:rsidRPr="00B65681">
        <w:t>/</w:t>
      </w:r>
      <w:proofErr w:type="spellStart"/>
      <w:r w:rsidRPr="00B65681">
        <w:t>actionBarSize</w:t>
      </w:r>
      <w:proofErr w:type="spellEnd"/>
      <w:r w:rsidRPr="00B65681">
        <w:t>"</w:t>
      </w:r>
    </w:p>
    <w:p w14:paraId="3B187265" w14:textId="77777777" w:rsidR="00B65681" w:rsidRPr="00B65681" w:rsidRDefault="00B65681" w:rsidP="00B65681">
      <w:r w:rsidRPr="00B65681">
        <w:t xml:space="preserve">    </w:t>
      </w:r>
      <w:proofErr w:type="spellStart"/>
      <w:proofErr w:type="gramStart"/>
      <w:r w:rsidRPr="00B65681">
        <w:t>android:background</w:t>
      </w:r>
      <w:proofErr w:type="spellEnd"/>
      <w:proofErr w:type="gramEnd"/>
      <w:r w:rsidRPr="00B65681">
        <w:t>=</w:t>
      </w:r>
      <w:proofErr w:type="gramStart"/>
      <w:r w:rsidRPr="00B65681">
        <w:t>"?</w:t>
      </w:r>
      <w:proofErr w:type="spellStart"/>
      <w:r w:rsidRPr="00B65681">
        <w:t>attr</w:t>
      </w:r>
      <w:proofErr w:type="spellEnd"/>
      <w:proofErr w:type="gramEnd"/>
      <w:r w:rsidRPr="00B65681">
        <w:t>/</w:t>
      </w:r>
      <w:proofErr w:type="spellStart"/>
      <w:r w:rsidRPr="00B65681">
        <w:t>colorPrimary</w:t>
      </w:r>
      <w:proofErr w:type="spellEnd"/>
      <w:r w:rsidRPr="00B65681">
        <w:t>"</w:t>
      </w:r>
    </w:p>
    <w:p w14:paraId="33E970F2" w14:textId="77777777" w:rsidR="00B65681" w:rsidRPr="00B65681" w:rsidRDefault="00B65681" w:rsidP="00B65681">
      <w:r w:rsidRPr="00B65681">
        <w:t xml:space="preserve">    </w:t>
      </w:r>
      <w:proofErr w:type="spellStart"/>
      <w:proofErr w:type="gramStart"/>
      <w:r w:rsidRPr="00B65681">
        <w:t>app:title</w:t>
      </w:r>
      <w:proofErr w:type="spellEnd"/>
      <w:proofErr w:type="gramEnd"/>
      <w:r w:rsidRPr="00B65681">
        <w:t>="My App"</w:t>
      </w:r>
    </w:p>
    <w:p w14:paraId="1D9ECF1B" w14:textId="77777777" w:rsidR="00B65681" w:rsidRPr="00B65681" w:rsidRDefault="00B65681" w:rsidP="00B65681">
      <w:r w:rsidRPr="00B65681">
        <w:t xml:space="preserve">    </w:t>
      </w:r>
      <w:proofErr w:type="spellStart"/>
      <w:proofErr w:type="gramStart"/>
      <w:r w:rsidRPr="00B65681">
        <w:t>app:titleTextColor</w:t>
      </w:r>
      <w:proofErr w:type="spellEnd"/>
      <w:proofErr w:type="gramEnd"/>
      <w:r w:rsidRPr="00B65681">
        <w:t>="@</w:t>
      </w:r>
      <w:proofErr w:type="spellStart"/>
      <w:proofErr w:type="gramStart"/>
      <w:r w:rsidRPr="00B65681">
        <w:t>android:color</w:t>
      </w:r>
      <w:proofErr w:type="spellEnd"/>
      <w:proofErr w:type="gramEnd"/>
      <w:r w:rsidRPr="00B65681">
        <w:t>/white" /&gt;</w:t>
      </w:r>
    </w:p>
    <w:p w14:paraId="707BF474" w14:textId="77777777" w:rsidR="00B65681" w:rsidRPr="00B65681" w:rsidRDefault="00B65681" w:rsidP="00B65681">
      <w:r w:rsidRPr="00B65681">
        <w:t>Use code with caution.</w:t>
      </w:r>
    </w:p>
    <w:p w14:paraId="5E5E0870" w14:textId="77777777" w:rsidR="00B65681" w:rsidRPr="00B65681" w:rsidRDefault="00000000" w:rsidP="00B65681">
      <w:r>
        <w:pict w14:anchorId="4481BCD0">
          <v:rect id="_x0000_i1026" style="width:0;height:.75pt" o:hralign="center" o:hrstd="t" o:hr="t" fillcolor="#a0a0a0" stroked="f"/>
        </w:pict>
      </w:r>
    </w:p>
    <w:p w14:paraId="5876AC18" w14:textId="77777777" w:rsidR="00B65681" w:rsidRPr="00A528DD" w:rsidRDefault="00B65681" w:rsidP="00B65681">
      <w:pPr>
        <w:rPr>
          <w:b/>
          <w:bCs/>
        </w:rPr>
      </w:pPr>
      <w:r w:rsidRPr="00B65681">
        <w:rPr>
          <w:rFonts w:ascii="Segoe UI Emoji" w:hAnsi="Segoe UI Emoji" w:cs="Segoe UI Emoji"/>
          <w:b/>
          <w:bCs/>
        </w:rPr>
        <w:t>🎨</w:t>
      </w:r>
      <w:r w:rsidRPr="00B65681">
        <w:rPr>
          <w:b/>
          <w:bCs/>
        </w:rPr>
        <w:t xml:space="preserve"> 25 Important Properties (XML Attributes)</w:t>
      </w:r>
    </w:p>
    <w:p w14:paraId="5BB4F4C7" w14:textId="77777777" w:rsidR="00B65681" w:rsidRPr="00A528DD" w:rsidRDefault="00B65681" w:rsidP="00B65681">
      <w:r w:rsidRPr="00B65681">
        <w:t xml:space="preserve">These attributes are written in XML inside the Toolbar (or </w:t>
      </w:r>
      <w:proofErr w:type="spellStart"/>
      <w:r w:rsidRPr="00B65681">
        <w:t>MaterialToolbar</w:t>
      </w:r>
      <w:proofErr w:type="spellEnd"/>
      <w:r w:rsidRPr="00B65681">
        <w:t>) tag.</w:t>
      </w:r>
    </w:p>
    <w:p w14:paraId="481F4AE3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app:title</w:t>
      </w:r>
      <w:proofErr w:type="gramEnd"/>
      <w:r w:rsidRPr="00B65681">
        <w:t>: The main text (heading) in the toolbar.</w:t>
      </w:r>
    </w:p>
    <w:p w14:paraId="7388C313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app:subtitle</w:t>
      </w:r>
      <w:proofErr w:type="gramEnd"/>
      <w:r w:rsidRPr="00B65681">
        <w:t>: Subtitle (smaller text under the main title).</w:t>
      </w:r>
    </w:p>
    <w:p w14:paraId="60B09D39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app:titleTextColor</w:t>
      </w:r>
      <w:proofErr w:type="gramEnd"/>
      <w:r w:rsidRPr="00B65681">
        <w:t>: The color of the main header.</w:t>
      </w:r>
    </w:p>
    <w:p w14:paraId="728C6E25" w14:textId="77777777" w:rsidR="00B65681" w:rsidRPr="00B65681" w:rsidRDefault="00B65681" w:rsidP="00B65681">
      <w:pPr>
        <w:numPr>
          <w:ilvl w:val="0"/>
          <w:numId w:val="1"/>
        </w:numPr>
      </w:pPr>
      <w:proofErr w:type="spellStart"/>
      <w:proofErr w:type="gramStart"/>
      <w:r w:rsidRPr="00B65681">
        <w:rPr>
          <w:b/>
          <w:bCs/>
        </w:rPr>
        <w:t>app:subtitleTextColor</w:t>
      </w:r>
      <w:proofErr w:type="spellEnd"/>
      <w:proofErr w:type="gramEnd"/>
      <w:r w:rsidRPr="00B65681">
        <w:t>: The color of the subtitle.</w:t>
      </w:r>
    </w:p>
    <w:p w14:paraId="106A6480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app:navigationIcon</w:t>
      </w:r>
      <w:proofErr w:type="gramEnd"/>
      <w:r w:rsidRPr="00B65681">
        <w:t>: The icon on the left (usually the "burger" menu or the "back" arrow).</w:t>
      </w:r>
    </w:p>
    <w:p w14:paraId="5C9E3B12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lastRenderedPageBreak/>
        <w:t>app:logo</w:t>
      </w:r>
      <w:proofErr w:type="gramEnd"/>
      <w:r w:rsidRPr="00B65681">
        <w:t>: The logo image that comes before the header.</w:t>
      </w:r>
    </w:p>
    <w:p w14:paraId="3D4D00B3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app:menu</w:t>
      </w:r>
      <w:proofErr w:type="gramEnd"/>
      <w:r w:rsidRPr="00B65681">
        <w:t>: Link to the XML file of the menu with action buttons (icons on the right).</w:t>
      </w:r>
    </w:p>
    <w:p w14:paraId="4E20A0BA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app:titleMarginStart</w:t>
      </w:r>
      <w:proofErr w:type="gramEnd"/>
      <w:r w:rsidRPr="00B65681">
        <w:t>: Indent the header from the left edge or icon.</w:t>
      </w:r>
    </w:p>
    <w:p w14:paraId="54C2E745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app:contentInsetStart</w:t>
      </w:r>
      <w:proofErr w:type="gramEnd"/>
      <w:r w:rsidRPr="00B65681">
        <w:t>: Minimal content indent from the left edge.</w:t>
      </w:r>
    </w:p>
    <w:p w14:paraId="542F2AE4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android:background</w:t>
      </w:r>
      <w:proofErr w:type="gramEnd"/>
      <w:r w:rsidRPr="00B65681">
        <w:t>: Background color or toolbar image.</w:t>
      </w:r>
    </w:p>
    <w:p w14:paraId="308D4B17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android:elevation</w:t>
      </w:r>
      <w:proofErr w:type="gramEnd"/>
      <w:r w:rsidRPr="00B65681">
        <w:t>: The height of the element (creates a shadow under the toolbar).</w:t>
      </w:r>
    </w:p>
    <w:p w14:paraId="3786782A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app:popupTheme</w:t>
      </w:r>
      <w:proofErr w:type="gramEnd"/>
      <w:r w:rsidRPr="00B65681">
        <w:t>: A theme for the drop-down menu (so that it is, for example, light on a dark toolbar).</w:t>
      </w:r>
    </w:p>
    <w:p w14:paraId="3CBCAFAF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app:buttonGravity</w:t>
      </w:r>
      <w:proofErr w:type="gramEnd"/>
      <w:r w:rsidRPr="00B65681">
        <w:t>: Align the navigation buttons vertically.</w:t>
      </w:r>
    </w:p>
    <w:p w14:paraId="2DACB0E8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app:collapseIcon</w:t>
      </w:r>
      <w:proofErr w:type="gramEnd"/>
      <w:r w:rsidRPr="00B65681">
        <w:t>: The icon that appears when you collapse a search or filter.</w:t>
      </w:r>
    </w:p>
    <w:p w14:paraId="550B7013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app:navigationContentDescription</w:t>
      </w:r>
      <w:proofErr w:type="gramEnd"/>
      <w:r w:rsidRPr="00B65681">
        <w:t xml:space="preserve">: Description of the </w:t>
      </w:r>
      <w:proofErr w:type="spellStart"/>
      <w:r w:rsidRPr="00B65681">
        <w:t>TalkBack</w:t>
      </w:r>
      <w:proofErr w:type="spellEnd"/>
      <w:r w:rsidRPr="00B65681">
        <w:t xml:space="preserve"> button.</w:t>
      </w:r>
    </w:p>
    <w:p w14:paraId="32D760CB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app:logoDescription</w:t>
      </w:r>
      <w:proofErr w:type="gramEnd"/>
      <w:r w:rsidRPr="00B65681">
        <w:t>: A description of the logo for accessibility.</w:t>
      </w:r>
    </w:p>
    <w:p w14:paraId="0BA92810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app:titleTextAppearance</w:t>
      </w:r>
      <w:proofErr w:type="gramEnd"/>
      <w:r w:rsidRPr="00B65681">
        <w:t>: Font style for the title.</w:t>
      </w:r>
    </w:p>
    <w:p w14:paraId="737298E5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app:subtitleTextAppearance</w:t>
      </w:r>
      <w:proofErr w:type="gramEnd"/>
      <w:r w:rsidRPr="00B65681">
        <w:t>: The font style for the subtitle.</w:t>
      </w:r>
    </w:p>
    <w:p w14:paraId="0E60740B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android:minHeight</w:t>
      </w:r>
      <w:proofErr w:type="gramEnd"/>
      <w:r w:rsidRPr="00B65681">
        <w:t>: The minimum height of the toolbar.</w:t>
      </w:r>
    </w:p>
    <w:p w14:paraId="25507E5F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app:maxButtonHeight</w:t>
      </w:r>
      <w:proofErr w:type="gramEnd"/>
      <w:r w:rsidRPr="00B65681">
        <w:t>: The maximum size of the buttons in the toolbar.</w:t>
      </w:r>
    </w:p>
    <w:p w14:paraId="1C0CDB14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android:theme</w:t>
      </w:r>
      <w:proofErr w:type="gramEnd"/>
      <w:r w:rsidRPr="00B65681">
        <w:t>: A common theme (e.g. to make all icons white).</w:t>
      </w:r>
    </w:p>
    <w:p w14:paraId="343D5C91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app:layout</w:t>
      </w:r>
      <w:proofErr w:type="gramEnd"/>
      <w:r w:rsidRPr="00B65681">
        <w:rPr>
          <w:b/>
          <w:bCs/>
        </w:rPr>
        <w:t>_scrollFlags</w:t>
      </w:r>
      <w:r w:rsidRPr="00B65681">
        <w:t xml:space="preserve">: (Для CoordinatorLayout) Как тулбар </w:t>
      </w:r>
      <w:proofErr w:type="spellStart"/>
      <w:r w:rsidRPr="00B65681">
        <w:t>должен</w:t>
      </w:r>
      <w:proofErr w:type="spellEnd"/>
      <w:r w:rsidRPr="00B65681">
        <w:t xml:space="preserve"> </w:t>
      </w:r>
      <w:proofErr w:type="spellStart"/>
      <w:r w:rsidRPr="00B65681">
        <w:t>прятаться</w:t>
      </w:r>
      <w:proofErr w:type="spellEnd"/>
      <w:r w:rsidRPr="00B65681">
        <w:t xml:space="preserve"> </w:t>
      </w:r>
      <w:proofErr w:type="spellStart"/>
      <w:r w:rsidRPr="00B65681">
        <w:t>при</w:t>
      </w:r>
      <w:proofErr w:type="spellEnd"/>
      <w:r w:rsidRPr="00B65681">
        <w:t xml:space="preserve"> </w:t>
      </w:r>
      <w:proofErr w:type="spellStart"/>
      <w:r w:rsidRPr="00B65681">
        <w:t>скролле</w:t>
      </w:r>
      <w:proofErr w:type="spellEnd"/>
      <w:r w:rsidRPr="00B65681">
        <w:t>.</w:t>
      </w:r>
    </w:p>
    <w:p w14:paraId="3114F966" w14:textId="77777777" w:rsidR="00B65681" w:rsidRPr="00A528DD" w:rsidRDefault="00B65681" w:rsidP="00B65681">
      <w:pPr>
        <w:numPr>
          <w:ilvl w:val="0"/>
          <w:numId w:val="1"/>
        </w:numPr>
      </w:pPr>
      <w:proofErr w:type="gramStart"/>
      <w:r w:rsidRPr="00B65681">
        <w:rPr>
          <w:b/>
          <w:bCs/>
        </w:rPr>
        <w:t>app:contentInsetEnd</w:t>
      </w:r>
      <w:proofErr w:type="gramEnd"/>
      <w:r w:rsidRPr="00B65681">
        <w:t>: Indent content from the right edge.</w:t>
      </w:r>
    </w:p>
    <w:p w14:paraId="0CB085EA" w14:textId="77777777" w:rsidR="00B65681" w:rsidRPr="00B65681" w:rsidRDefault="00B65681" w:rsidP="00B65681">
      <w:pPr>
        <w:numPr>
          <w:ilvl w:val="0"/>
          <w:numId w:val="1"/>
        </w:numPr>
      </w:pPr>
      <w:proofErr w:type="spellStart"/>
      <w:proofErr w:type="gramStart"/>
      <w:r w:rsidRPr="00B65681">
        <w:rPr>
          <w:b/>
          <w:bCs/>
        </w:rPr>
        <w:t>app:contentInsetLeft</w:t>
      </w:r>
      <w:proofErr w:type="spellEnd"/>
      <w:proofErr w:type="gramEnd"/>
      <w:r w:rsidRPr="00B65681">
        <w:t>: Explicit left padding.</w:t>
      </w:r>
    </w:p>
    <w:p w14:paraId="6B0E1CE6" w14:textId="77777777" w:rsidR="00B65681" w:rsidRPr="00B65681" w:rsidRDefault="00B65681" w:rsidP="00B65681">
      <w:pPr>
        <w:numPr>
          <w:ilvl w:val="0"/>
          <w:numId w:val="1"/>
        </w:numPr>
      </w:pPr>
      <w:proofErr w:type="spellStart"/>
      <w:proofErr w:type="gramStart"/>
      <w:r w:rsidRPr="00B65681">
        <w:rPr>
          <w:b/>
          <w:bCs/>
        </w:rPr>
        <w:t>app:contentInsetRight</w:t>
      </w:r>
      <w:proofErr w:type="spellEnd"/>
      <w:proofErr w:type="gramEnd"/>
      <w:r w:rsidRPr="00B65681">
        <w:t>: Explicit padding on the right.</w:t>
      </w:r>
    </w:p>
    <w:p w14:paraId="17779AEB" w14:textId="77777777" w:rsidR="00B65681" w:rsidRPr="00B65681" w:rsidRDefault="00000000" w:rsidP="00B65681">
      <w:r>
        <w:pict w14:anchorId="4035548C">
          <v:rect id="_x0000_i1027" style="width:0;height:.75pt" o:hralign="center" o:hrstd="t" o:hr="t" fillcolor="#a0a0a0" stroked="f"/>
        </w:pict>
      </w:r>
    </w:p>
    <w:p w14:paraId="627EEA7B" w14:textId="77777777" w:rsidR="00B65681" w:rsidRPr="00A528DD" w:rsidRDefault="00B65681" w:rsidP="00B65681">
      <w:pPr>
        <w:rPr>
          <w:b/>
          <w:bCs/>
        </w:rPr>
      </w:pPr>
      <w:r w:rsidRPr="00B65681">
        <w:rPr>
          <w:rFonts w:ascii="Segoe UI Emoji" w:hAnsi="Segoe UI Emoji" w:cs="Segoe UI Emoji"/>
          <w:b/>
          <w:bCs/>
        </w:rPr>
        <w:t>💻</w:t>
      </w:r>
      <w:r w:rsidRPr="00B65681">
        <w:rPr>
          <w:b/>
          <w:bCs/>
        </w:rPr>
        <w:t xml:space="preserve"> 25 Useful Methods (Java)</w:t>
      </w:r>
    </w:p>
    <w:p w14:paraId="39F66AF8" w14:textId="77777777" w:rsidR="00B65681" w:rsidRPr="00A528DD" w:rsidRDefault="00B65681" w:rsidP="00B65681">
      <w:r w:rsidRPr="00B65681">
        <w:t>Methods for managing the toolbar from code.</w:t>
      </w:r>
    </w:p>
    <w:p w14:paraId="3D72705B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setTitle</w:t>
      </w:r>
      <w:proofErr w:type="spellEnd"/>
      <w:r w:rsidRPr="00B65681">
        <w:rPr>
          <w:b/>
          <w:bCs/>
        </w:rPr>
        <w:t>(</w:t>
      </w:r>
      <w:proofErr w:type="spellStart"/>
      <w:proofErr w:type="gramEnd"/>
      <w:r w:rsidRPr="00B65681">
        <w:rPr>
          <w:b/>
          <w:bCs/>
        </w:rPr>
        <w:t>CharSequence</w:t>
      </w:r>
      <w:proofErr w:type="spellEnd"/>
      <w:r w:rsidRPr="00B65681">
        <w:rPr>
          <w:b/>
          <w:bCs/>
        </w:rPr>
        <w:t>)</w:t>
      </w:r>
      <w:r w:rsidRPr="00B65681">
        <w:t>: Dynamically changes the title (e.g. to the name of the open chat).</w:t>
      </w:r>
    </w:p>
    <w:p w14:paraId="6A4D18BD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lastRenderedPageBreak/>
        <w:t>setSubtitle</w:t>
      </w:r>
      <w:proofErr w:type="spellEnd"/>
      <w:r w:rsidRPr="00B65681">
        <w:rPr>
          <w:b/>
          <w:bCs/>
        </w:rPr>
        <w:t>(</w:t>
      </w:r>
      <w:proofErr w:type="spellStart"/>
      <w:proofErr w:type="gramEnd"/>
      <w:r w:rsidRPr="00B65681">
        <w:rPr>
          <w:b/>
          <w:bCs/>
        </w:rPr>
        <w:t>CharSequence</w:t>
      </w:r>
      <w:proofErr w:type="spellEnd"/>
      <w:r w:rsidRPr="00B65681">
        <w:rPr>
          <w:b/>
          <w:bCs/>
        </w:rPr>
        <w:t>)</w:t>
      </w:r>
      <w:r w:rsidRPr="00B65681">
        <w:t>: Changes the subtitle (e.g., "was online") status.</w:t>
      </w:r>
    </w:p>
    <w:p w14:paraId="2ABB0804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r w:rsidRPr="00B65681">
        <w:rPr>
          <w:b/>
          <w:bCs/>
        </w:rPr>
        <w:t>setNavigationIcon</w:t>
      </w:r>
      <w:proofErr w:type="spellEnd"/>
      <w:r w:rsidRPr="00B65681">
        <w:rPr>
          <w:b/>
          <w:bCs/>
        </w:rPr>
        <w:t>(int)</w:t>
      </w:r>
      <w:r w:rsidRPr="00B65681">
        <w:t>: Sets the icon on the left by the resource ID.</w:t>
      </w:r>
    </w:p>
    <w:p w14:paraId="642F56DF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setNavigationOnClickListener</w:t>
      </w:r>
      <w:proofErr w:type="spellEnd"/>
      <w:r w:rsidRPr="00B65681">
        <w:rPr>
          <w:b/>
          <w:bCs/>
        </w:rPr>
        <w:t>(</w:t>
      </w:r>
      <w:proofErr w:type="spellStart"/>
      <w:proofErr w:type="gramEnd"/>
      <w:r w:rsidRPr="00B65681">
        <w:rPr>
          <w:b/>
          <w:bCs/>
        </w:rPr>
        <w:t>View.OnClickListener</w:t>
      </w:r>
      <w:proofErr w:type="spellEnd"/>
      <w:r w:rsidRPr="00B65681">
        <w:rPr>
          <w:b/>
          <w:bCs/>
        </w:rPr>
        <w:t>)</w:t>
      </w:r>
      <w:r w:rsidRPr="00B65681">
        <w:t xml:space="preserve">: A listener for clicking on the left button (e.g. </w:t>
      </w:r>
      <w:proofErr w:type="gramStart"/>
      <w:r w:rsidRPr="00B65681">
        <w:t>finish(</w:t>
      </w:r>
      <w:proofErr w:type="gramEnd"/>
      <w:r w:rsidRPr="00B65681">
        <w:t>) to close the screen).</w:t>
      </w:r>
    </w:p>
    <w:p w14:paraId="0724858D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r w:rsidRPr="00B65681">
        <w:rPr>
          <w:b/>
          <w:bCs/>
        </w:rPr>
        <w:t>inflateMenu</w:t>
      </w:r>
      <w:proofErr w:type="spellEnd"/>
      <w:r w:rsidRPr="00B65681">
        <w:rPr>
          <w:b/>
          <w:bCs/>
        </w:rPr>
        <w:t>(int)</w:t>
      </w:r>
      <w:r w:rsidRPr="00B65681">
        <w:t>: Loads the buttons to the right side of the toolbar from the menu XML file.</w:t>
      </w:r>
    </w:p>
    <w:p w14:paraId="1F243237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r w:rsidRPr="00B65681">
        <w:rPr>
          <w:b/>
          <w:bCs/>
        </w:rPr>
        <w:t>setOnMenuItemClickListener</w:t>
      </w:r>
      <w:proofErr w:type="spellEnd"/>
      <w:r w:rsidRPr="00B65681">
        <w:rPr>
          <w:b/>
          <w:bCs/>
        </w:rPr>
        <w:t>(listener)</w:t>
      </w:r>
      <w:r w:rsidRPr="00B65681">
        <w:t>: Handle button clicks on the right side.</w:t>
      </w:r>
    </w:p>
    <w:p w14:paraId="4AA7201A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setLogo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>Drawable)</w:t>
      </w:r>
      <w:r w:rsidRPr="00B65681">
        <w:t>: Sets the logo programmatically.</w:t>
      </w:r>
    </w:p>
    <w:p w14:paraId="08876129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getMenu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>):</w:t>
      </w:r>
      <w:r w:rsidRPr="00B65681">
        <w:t xml:space="preserve"> Allows you to access the menu object to hide or show buttons.</w:t>
      </w:r>
    </w:p>
    <w:p w14:paraId="4CA721F5" w14:textId="77777777" w:rsidR="00B65681" w:rsidRPr="00B65681" w:rsidRDefault="00B65681" w:rsidP="00B65681">
      <w:pPr>
        <w:numPr>
          <w:ilvl w:val="0"/>
          <w:numId w:val="2"/>
        </w:numPr>
      </w:pPr>
      <w:proofErr w:type="spellStart"/>
      <w:r w:rsidRPr="00B65681">
        <w:rPr>
          <w:b/>
          <w:bCs/>
        </w:rPr>
        <w:t>setTitleTextColor</w:t>
      </w:r>
      <w:proofErr w:type="spellEnd"/>
      <w:r w:rsidRPr="00B65681">
        <w:rPr>
          <w:b/>
          <w:bCs/>
        </w:rPr>
        <w:t>(int)</w:t>
      </w:r>
      <w:r w:rsidRPr="00B65681">
        <w:t>: Changes the color of the title.</w:t>
      </w:r>
    </w:p>
    <w:p w14:paraId="42CE9975" w14:textId="77777777" w:rsidR="00B65681" w:rsidRPr="00B65681" w:rsidRDefault="00B65681" w:rsidP="00B65681">
      <w:pPr>
        <w:numPr>
          <w:ilvl w:val="0"/>
          <w:numId w:val="2"/>
        </w:numPr>
      </w:pPr>
      <w:proofErr w:type="spellStart"/>
      <w:r w:rsidRPr="00B65681">
        <w:rPr>
          <w:b/>
          <w:bCs/>
        </w:rPr>
        <w:t>setSubtitleTextColor</w:t>
      </w:r>
      <w:proofErr w:type="spellEnd"/>
      <w:r w:rsidRPr="00B65681">
        <w:rPr>
          <w:b/>
          <w:bCs/>
        </w:rPr>
        <w:t>(int)</w:t>
      </w:r>
      <w:r w:rsidRPr="00B65681">
        <w:t>: Changes the color of the subtitle.</w:t>
      </w:r>
    </w:p>
    <w:p w14:paraId="0AE1F519" w14:textId="77777777" w:rsidR="00B65681" w:rsidRPr="00B65681" w:rsidRDefault="00B65681" w:rsidP="00B65681">
      <w:pPr>
        <w:numPr>
          <w:ilvl w:val="0"/>
          <w:numId w:val="2"/>
        </w:numPr>
      </w:pPr>
      <w:proofErr w:type="spellStart"/>
      <w:r w:rsidRPr="00B65681">
        <w:rPr>
          <w:b/>
          <w:bCs/>
        </w:rPr>
        <w:t>setBackgroundColor</w:t>
      </w:r>
      <w:proofErr w:type="spellEnd"/>
      <w:r w:rsidRPr="00B65681">
        <w:rPr>
          <w:b/>
          <w:bCs/>
        </w:rPr>
        <w:t>(int)</w:t>
      </w:r>
      <w:r w:rsidRPr="00B65681">
        <w:t>: Changes the background color of the toolbar.</w:t>
      </w:r>
    </w:p>
    <w:p w14:paraId="19848086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r w:rsidRPr="00B65681">
        <w:rPr>
          <w:b/>
          <w:bCs/>
        </w:rPr>
        <w:t>setElevation</w:t>
      </w:r>
      <w:proofErr w:type="spellEnd"/>
      <w:r w:rsidRPr="00B65681">
        <w:rPr>
          <w:b/>
          <w:bCs/>
        </w:rPr>
        <w:t>(float)</w:t>
      </w:r>
      <w:r w:rsidRPr="00B65681">
        <w:t>: Changes the height of the shadow below the toolbar.</w:t>
      </w:r>
    </w:p>
    <w:p w14:paraId="0B435040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r w:rsidRPr="00B65681">
        <w:rPr>
          <w:b/>
          <w:bCs/>
        </w:rPr>
        <w:t>setNavigationContentDescription</w:t>
      </w:r>
      <w:proofErr w:type="spellEnd"/>
      <w:r w:rsidRPr="00B65681">
        <w:rPr>
          <w:b/>
          <w:bCs/>
        </w:rPr>
        <w:t>(int):</w:t>
      </w:r>
      <w:r w:rsidRPr="00B65681">
        <w:t xml:space="preserve"> Sets the description text for navigation.</w:t>
      </w:r>
    </w:p>
    <w:p w14:paraId="306A6A3D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hasExpandedActionView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>):</w:t>
      </w:r>
      <w:r w:rsidRPr="00B65681">
        <w:t xml:space="preserve"> Checks to see if an action (such as a search) is currently expanded.</w:t>
      </w:r>
    </w:p>
    <w:p w14:paraId="7D7A6878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collapseActionView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>):</w:t>
      </w:r>
      <w:r w:rsidRPr="00B65681">
        <w:t xml:space="preserve"> Force minimizes the search or other active window in the toolbar.</w:t>
      </w:r>
    </w:p>
    <w:p w14:paraId="5C06BA47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setOverflowIcon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 xml:space="preserve">Drawable): </w:t>
      </w:r>
      <w:r w:rsidRPr="00B65681">
        <w:t>Changes the "three dots" icon to its own.</w:t>
      </w:r>
    </w:p>
    <w:p w14:paraId="09252B36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getVisibility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>)</w:t>
      </w:r>
      <w:r w:rsidRPr="00B65681">
        <w:t>: Checks if the toolbar is visible to the user.</w:t>
      </w:r>
    </w:p>
    <w:p w14:paraId="71F75BEE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r w:rsidRPr="00B65681">
        <w:rPr>
          <w:b/>
          <w:bCs/>
        </w:rPr>
        <w:t>setVisibility</w:t>
      </w:r>
      <w:proofErr w:type="spellEnd"/>
      <w:r w:rsidRPr="00B65681">
        <w:rPr>
          <w:b/>
          <w:bCs/>
        </w:rPr>
        <w:t>(int):</w:t>
      </w:r>
      <w:r w:rsidRPr="00B65681">
        <w:t xml:space="preserve"> Hides (</w:t>
      </w:r>
      <w:proofErr w:type="spellStart"/>
      <w:r w:rsidRPr="00B65681">
        <w:t>View.GONE</w:t>
      </w:r>
      <w:proofErr w:type="spellEnd"/>
      <w:r w:rsidRPr="00B65681">
        <w:t>) or shows (View.VISIBLE) the toolbar.</w:t>
      </w:r>
    </w:p>
    <w:p w14:paraId="398EA4D5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getNavigationIcon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 xml:space="preserve">): </w:t>
      </w:r>
      <w:r w:rsidRPr="00B65681">
        <w:t>Returns the current image of the navigation button.</w:t>
      </w:r>
    </w:p>
    <w:p w14:paraId="30566475" w14:textId="77777777" w:rsidR="00B65681" w:rsidRPr="00B65681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setContentInsetsRelative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>int, int)</w:t>
      </w:r>
      <w:r w:rsidRPr="00B65681">
        <w:t>: Changes the indentation programmatically.</w:t>
      </w:r>
    </w:p>
    <w:p w14:paraId="7D58B79D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r w:rsidRPr="00B65681">
        <w:rPr>
          <w:b/>
          <w:bCs/>
        </w:rPr>
        <w:t>setPopupTheme</w:t>
      </w:r>
      <w:proofErr w:type="spellEnd"/>
      <w:r w:rsidRPr="00B65681">
        <w:rPr>
          <w:b/>
          <w:bCs/>
        </w:rPr>
        <w:t>(int)</w:t>
      </w:r>
      <w:r w:rsidRPr="00B65681">
        <w:t>: Sets the theme for pop-ups.</w:t>
      </w:r>
    </w:p>
    <w:p w14:paraId="4F88FD71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showOverflowMenu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>):</w:t>
      </w:r>
      <w:r w:rsidRPr="00B65681">
        <w:t xml:space="preserve"> Forces the three-dot menu to open.</w:t>
      </w:r>
    </w:p>
    <w:p w14:paraId="556FB82F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hideOverflowMenu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>):</w:t>
      </w:r>
      <w:r w:rsidRPr="00B65681">
        <w:t xml:space="preserve"> Force the three-dot menu.</w:t>
      </w:r>
    </w:p>
    <w:p w14:paraId="39F9BEA3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isOverflowMenuShowing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>)</w:t>
      </w:r>
      <w:r w:rsidRPr="00B65681">
        <w:t>: Checks if the menu is currently open.</w:t>
      </w:r>
    </w:p>
    <w:p w14:paraId="3D134BB5" w14:textId="77777777" w:rsidR="00B65681" w:rsidRPr="00A528DD" w:rsidRDefault="00B65681" w:rsidP="00B65681">
      <w:pPr>
        <w:numPr>
          <w:ilvl w:val="0"/>
          <w:numId w:val="2"/>
        </w:numPr>
      </w:pPr>
      <w:proofErr w:type="spellStart"/>
      <w:proofErr w:type="gramStart"/>
      <w:r w:rsidRPr="00B65681">
        <w:rPr>
          <w:b/>
          <w:bCs/>
        </w:rPr>
        <w:t>dismissPopupMenus</w:t>
      </w:r>
      <w:proofErr w:type="spellEnd"/>
      <w:r w:rsidRPr="00B65681">
        <w:rPr>
          <w:b/>
          <w:bCs/>
        </w:rPr>
        <w:t>(</w:t>
      </w:r>
      <w:proofErr w:type="gramEnd"/>
      <w:r w:rsidRPr="00B65681">
        <w:rPr>
          <w:b/>
          <w:bCs/>
        </w:rPr>
        <w:t>):</w:t>
      </w:r>
      <w:r w:rsidRPr="00B65681">
        <w:t xml:space="preserve"> Closes all menus open in the toolbar.</w:t>
      </w:r>
    </w:p>
    <w:p w14:paraId="284C2616" w14:textId="77777777" w:rsidR="00B65681" w:rsidRPr="00B65681" w:rsidRDefault="00000000" w:rsidP="00B65681">
      <w:r>
        <w:lastRenderedPageBreak/>
        <w:pict w14:anchorId="58F968A8">
          <v:rect id="_x0000_i1028" style="width:0;height:.75pt" o:hralign="center" o:hrstd="t" o:hr="t" fillcolor="#a0a0a0" stroked="f"/>
        </w:pict>
      </w:r>
    </w:p>
    <w:p w14:paraId="0C5DF0D6" w14:textId="77777777" w:rsidR="00B65681" w:rsidRPr="00A528DD" w:rsidRDefault="00B65681" w:rsidP="00B65681">
      <w:pPr>
        <w:rPr>
          <w:b/>
          <w:bCs/>
        </w:rPr>
      </w:pPr>
      <w:r w:rsidRPr="00B65681">
        <w:rPr>
          <w:rFonts w:ascii="Segoe UI Emoji" w:hAnsi="Segoe UI Emoji" w:cs="Segoe UI Emoji"/>
          <w:b/>
          <w:bCs/>
        </w:rPr>
        <w:t>💡</w:t>
      </w:r>
      <w:r w:rsidRPr="00B65681">
        <w:rPr>
          <w:b/>
          <w:bCs/>
        </w:rPr>
        <w:t xml:space="preserve"> How to Make Toolbar and Java Friends</w:t>
      </w:r>
    </w:p>
    <w:p w14:paraId="0AED093A" w14:textId="77777777" w:rsidR="00B65681" w:rsidRPr="00A528DD" w:rsidRDefault="00B65681" w:rsidP="00B65681">
      <w:r w:rsidRPr="00B65681">
        <w:t>For Android to understand that your Toolbar is now the main one, you need to initialize it:</w:t>
      </w:r>
    </w:p>
    <w:p w14:paraId="4287B47C" w14:textId="77777777" w:rsidR="00B65681" w:rsidRPr="00B65681" w:rsidRDefault="00B65681" w:rsidP="00B65681">
      <w:r w:rsidRPr="00B65681">
        <w:t>java</w:t>
      </w:r>
    </w:p>
    <w:p w14:paraId="6B23DEA6" w14:textId="77777777" w:rsidR="00B65681" w:rsidRPr="00B65681" w:rsidRDefault="00B65681" w:rsidP="00B65681">
      <w:r w:rsidRPr="00B65681">
        <w:t xml:space="preserve">Toolbar </w:t>
      </w:r>
      <w:proofErr w:type="spellStart"/>
      <w:r w:rsidRPr="00B65681">
        <w:t>toolbar</w:t>
      </w:r>
      <w:proofErr w:type="spellEnd"/>
      <w:r w:rsidRPr="00B65681">
        <w:t xml:space="preserve"> = </w:t>
      </w:r>
      <w:proofErr w:type="spellStart"/>
      <w:r w:rsidRPr="00B65681">
        <w:t>findViewById</w:t>
      </w:r>
      <w:proofErr w:type="spellEnd"/>
      <w:r w:rsidRPr="00B65681">
        <w:t>(</w:t>
      </w:r>
      <w:proofErr w:type="spellStart"/>
      <w:r w:rsidRPr="00B65681">
        <w:t>R.</w:t>
      </w:r>
      <w:proofErr w:type="gramStart"/>
      <w:r w:rsidRPr="00B65681">
        <w:t>id.myToolbar</w:t>
      </w:r>
      <w:proofErr w:type="spellEnd"/>
      <w:proofErr w:type="gramEnd"/>
      <w:r w:rsidRPr="00B65681">
        <w:t>);</w:t>
      </w:r>
    </w:p>
    <w:p w14:paraId="5A216BD5" w14:textId="77777777" w:rsidR="00B65681" w:rsidRPr="00B65681" w:rsidRDefault="00B65681" w:rsidP="00B65681">
      <w:r w:rsidRPr="00B65681">
        <w:rPr>
          <w:i/>
          <w:iCs/>
        </w:rPr>
        <w:t>// 1. Making Toolbar the main action bar</w:t>
      </w:r>
    </w:p>
    <w:p w14:paraId="4F32A903" w14:textId="77777777" w:rsidR="00B65681" w:rsidRPr="00B65681" w:rsidRDefault="00B65681" w:rsidP="00B65681">
      <w:proofErr w:type="spellStart"/>
      <w:r w:rsidRPr="00B65681">
        <w:t>setSupportActionBar</w:t>
      </w:r>
      <w:proofErr w:type="spellEnd"/>
      <w:r w:rsidRPr="00B65681">
        <w:t>(toolbar);</w:t>
      </w:r>
    </w:p>
    <w:p w14:paraId="658AC1BD" w14:textId="77777777" w:rsidR="00B65681" w:rsidRPr="00B65681" w:rsidRDefault="00B65681" w:rsidP="00B65681"/>
    <w:p w14:paraId="17374DD9" w14:textId="77777777" w:rsidR="00B65681" w:rsidRPr="00B65681" w:rsidRDefault="00B65681" w:rsidP="00B65681">
      <w:r w:rsidRPr="00B65681">
        <w:rPr>
          <w:i/>
          <w:iCs/>
        </w:rPr>
        <w:t>// 2. Adding a "Back" button</w:t>
      </w:r>
    </w:p>
    <w:p w14:paraId="3FB23DAC" w14:textId="77777777" w:rsidR="00B65681" w:rsidRPr="00B65681" w:rsidRDefault="00B65681" w:rsidP="00B65681">
      <w:proofErr w:type="spellStart"/>
      <w:r w:rsidRPr="00B65681">
        <w:t>getSupportActionBar</w:t>
      </w:r>
      <w:proofErr w:type="spellEnd"/>
      <w:r w:rsidRPr="00B65681">
        <w:t>(</w:t>
      </w:r>
      <w:proofErr w:type="gramStart"/>
      <w:r w:rsidRPr="00B65681">
        <w:t>).</w:t>
      </w:r>
      <w:proofErr w:type="spellStart"/>
      <w:r w:rsidRPr="00B65681">
        <w:t>setDisplayHomeAsUpEnabled</w:t>
      </w:r>
      <w:proofErr w:type="spellEnd"/>
      <w:proofErr w:type="gramEnd"/>
      <w:r w:rsidRPr="00B65681">
        <w:t>(true);</w:t>
      </w:r>
    </w:p>
    <w:p w14:paraId="33F4C009" w14:textId="77777777" w:rsidR="00B65681" w:rsidRPr="00B65681" w:rsidRDefault="00B65681" w:rsidP="00B65681"/>
    <w:p w14:paraId="4F77D6DC" w14:textId="77777777" w:rsidR="00B65681" w:rsidRPr="00A528DD" w:rsidRDefault="00B65681" w:rsidP="00B65681">
      <w:r w:rsidRPr="00B65681">
        <w:rPr>
          <w:i/>
          <w:iCs/>
        </w:rPr>
        <w:t>// 3. Processing a click on the "Back" button</w:t>
      </w:r>
    </w:p>
    <w:p w14:paraId="437A9B9A" w14:textId="77777777" w:rsidR="00B65681" w:rsidRPr="00A528DD" w:rsidRDefault="00B65681" w:rsidP="00B65681">
      <w:proofErr w:type="gramStart"/>
      <w:r w:rsidRPr="00B65681">
        <w:t>toolbar.setNavigationOnClickListener</w:t>
      </w:r>
      <w:proofErr w:type="gramEnd"/>
      <w:r w:rsidRPr="00B65681">
        <w:t>(v -&gt; {</w:t>
      </w:r>
    </w:p>
    <w:p w14:paraId="51B02914" w14:textId="77777777" w:rsidR="00B65681" w:rsidRPr="00A528DD" w:rsidRDefault="00B65681" w:rsidP="00B65681">
      <w:r w:rsidRPr="00B65681">
        <w:t xml:space="preserve">    </w:t>
      </w:r>
      <w:proofErr w:type="spellStart"/>
      <w:r w:rsidRPr="00B65681">
        <w:t>onBackPressed</w:t>
      </w:r>
      <w:proofErr w:type="spellEnd"/>
      <w:r w:rsidRPr="00B65681">
        <w:t xml:space="preserve">(); </w:t>
      </w:r>
      <w:r w:rsidRPr="00B65681">
        <w:rPr>
          <w:i/>
          <w:iCs/>
        </w:rPr>
        <w:t xml:space="preserve"> Closing Activities</w:t>
      </w:r>
    </w:p>
    <w:p w14:paraId="6E24BEB4" w14:textId="77777777" w:rsidR="00B65681" w:rsidRPr="00A528DD" w:rsidRDefault="00B65681" w:rsidP="00B65681">
      <w:r w:rsidRPr="00B65681">
        <w:t>});</w:t>
      </w:r>
    </w:p>
    <w:p w14:paraId="12B4E273" w14:textId="77777777" w:rsidR="00B65681" w:rsidRPr="00A528DD" w:rsidRDefault="00B65681" w:rsidP="00B65681"/>
    <w:p w14:paraId="40600E59" w14:textId="77777777" w:rsidR="00B65681" w:rsidRPr="00A528DD" w:rsidRDefault="00B65681" w:rsidP="00B65681">
      <w:r w:rsidRPr="00B65681">
        <w:rPr>
          <w:i/>
          <w:iCs/>
        </w:rPr>
        <w:t>// 4. Processing a click on the icons on the right (menu)</w:t>
      </w:r>
    </w:p>
    <w:p w14:paraId="40134B7E" w14:textId="77777777" w:rsidR="00B65681" w:rsidRPr="00B65681" w:rsidRDefault="00B65681" w:rsidP="00B65681">
      <w:proofErr w:type="spellStart"/>
      <w:proofErr w:type="gramStart"/>
      <w:r w:rsidRPr="00B65681">
        <w:t>toolbar.setOnMenuItemClickListener</w:t>
      </w:r>
      <w:proofErr w:type="spellEnd"/>
      <w:proofErr w:type="gramEnd"/>
      <w:r w:rsidRPr="00B65681">
        <w:t>(item -&gt; {</w:t>
      </w:r>
    </w:p>
    <w:p w14:paraId="3F43EE79" w14:textId="77777777" w:rsidR="00B65681" w:rsidRPr="00B65681" w:rsidRDefault="00B65681" w:rsidP="00B65681">
      <w:r w:rsidRPr="00B65681">
        <w:t xml:space="preserve">    if (</w:t>
      </w:r>
      <w:proofErr w:type="gramStart"/>
      <w:r w:rsidRPr="00B65681">
        <w:t>item.getItemId</w:t>
      </w:r>
      <w:proofErr w:type="gramEnd"/>
      <w:r w:rsidRPr="00B65681">
        <w:t>() == R.</w:t>
      </w:r>
      <w:proofErr w:type="gramStart"/>
      <w:r w:rsidRPr="00B65681">
        <w:t>id.action</w:t>
      </w:r>
      <w:proofErr w:type="gramEnd"/>
      <w:r w:rsidRPr="00B65681">
        <w:t>_settings) {</w:t>
      </w:r>
    </w:p>
    <w:p w14:paraId="2C207FA9" w14:textId="77777777" w:rsidR="00B65681" w:rsidRPr="00B65681" w:rsidRDefault="00B65681" w:rsidP="00B65681">
      <w:r w:rsidRPr="00B65681">
        <w:t xml:space="preserve">        </w:t>
      </w:r>
      <w:r w:rsidRPr="00B65681">
        <w:rPr>
          <w:i/>
          <w:iCs/>
        </w:rPr>
        <w:t>Open Settings</w:t>
      </w:r>
    </w:p>
    <w:p w14:paraId="75CE38DA" w14:textId="77777777" w:rsidR="00B65681" w:rsidRPr="00B65681" w:rsidRDefault="00B65681" w:rsidP="00B65681">
      <w:r w:rsidRPr="00B65681">
        <w:t xml:space="preserve">        return true;</w:t>
      </w:r>
    </w:p>
    <w:p w14:paraId="036807D3" w14:textId="77777777" w:rsidR="00B65681" w:rsidRPr="00B65681" w:rsidRDefault="00B65681" w:rsidP="00B65681">
      <w:r w:rsidRPr="00B65681">
        <w:t xml:space="preserve">    }</w:t>
      </w:r>
    </w:p>
    <w:p w14:paraId="4900CA3F" w14:textId="77777777" w:rsidR="00B65681" w:rsidRPr="00B65681" w:rsidRDefault="00B65681" w:rsidP="00B65681">
      <w:r w:rsidRPr="00B65681">
        <w:t xml:space="preserve">    return false;</w:t>
      </w:r>
    </w:p>
    <w:p w14:paraId="3E5BAD40" w14:textId="77777777" w:rsidR="00B65681" w:rsidRPr="00A528DD" w:rsidRDefault="00B65681" w:rsidP="00B65681">
      <w:r w:rsidRPr="00B65681">
        <w:t>});</w:t>
      </w:r>
    </w:p>
    <w:p w14:paraId="5E124C56" w14:textId="77777777" w:rsidR="00B65681" w:rsidRPr="00A528DD" w:rsidRDefault="00B65681" w:rsidP="00B65681">
      <w:r w:rsidRPr="00B65681">
        <w:t>Use code with caution.</w:t>
      </w:r>
    </w:p>
    <w:p w14:paraId="7F076225" w14:textId="77777777" w:rsidR="00B65681" w:rsidRPr="00A528DD" w:rsidRDefault="00B65681" w:rsidP="00B65681">
      <w:r w:rsidRPr="00B65681">
        <w:lastRenderedPageBreak/>
        <w:t>If you use Google's MaterialToolbar, you'll get even more options for text centering and icon management.</w:t>
      </w:r>
    </w:p>
    <w:p w14:paraId="17DDBA7E" w14:textId="29DC959A" w:rsidR="004F46C0" w:rsidRPr="00A528DD" w:rsidRDefault="004F46C0"/>
    <w:sectPr w:rsidR="004F46C0" w:rsidRPr="00A52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59C2"/>
    <w:multiLevelType w:val="multilevel"/>
    <w:tmpl w:val="6A5A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0128B"/>
    <w:multiLevelType w:val="multilevel"/>
    <w:tmpl w:val="3B5C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750209">
    <w:abstractNumId w:val="0"/>
  </w:num>
  <w:num w:numId="2" w16cid:durableId="1035813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81"/>
    <w:rsid w:val="00055500"/>
    <w:rsid w:val="002A59BB"/>
    <w:rsid w:val="00377790"/>
    <w:rsid w:val="004F46C0"/>
    <w:rsid w:val="007B2D1B"/>
    <w:rsid w:val="008518E0"/>
    <w:rsid w:val="008848A8"/>
    <w:rsid w:val="008B46DA"/>
    <w:rsid w:val="009E3B4A"/>
    <w:rsid w:val="00A528DD"/>
    <w:rsid w:val="00B65681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FED37"/>
  <w15:chartTrackingRefBased/>
  <w15:docId w15:val="{DB3F7533-B5CE-4E7D-AD4B-72EE7706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8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528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788</Words>
  <Characters>4496</Characters>
  <Application>Microsoft Office Word</Application>
  <DocSecurity>0</DocSecurity>
  <Lines>37</Lines>
  <Paragraphs>10</Paragraphs>
  <ScaleCrop>false</ScaleCrop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2026-02-26T07:50:00Z</dcterms:created>
  <dcterms:modified xsi:type="dcterms:W3CDTF">2026-04-13T16:06:00Z</dcterms:modified>
</cp:coreProperties>
</file>