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7BFB" w14:textId="4F6EFCC2" w:rsidR="0017761D" w:rsidRPr="006974DC" w:rsidRDefault="0017761D" w:rsidP="001776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Here's a detailed guide to &lt;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item&gt; properties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209B3C5A" w14:textId="77777777" w:rsidR="0017761D" w:rsidRPr="0017761D" w:rsidRDefault="0017761D" w:rsidP="001776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7761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1. Identification and text</w:t>
      </w:r>
    </w:p>
    <w:p w14:paraId="7E671F4F" w14:textId="77777777" w:rsidR="0017761D" w:rsidRPr="006974DC" w:rsidRDefault="0017761D" w:rsidP="0017761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android:id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: Unique ID of the item. Used in code (e.g., </w:t>
      </w:r>
      <w:proofErr w:type="spellStart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onOptionsItemSelected</w:t>
      </w:r>
      <w:proofErr w:type="spell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) to understand which button the user clicked.</w:t>
      </w:r>
    </w:p>
    <w:p w14:paraId="55291900" w14:textId="77777777" w:rsidR="0017761D" w:rsidRPr="0017761D" w:rsidRDefault="0017761D" w:rsidP="0017761D">
      <w:pPr>
        <w:numPr>
          <w:ilvl w:val="1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:lang w:val="ru-RU"/>
          <w14:ligatures w14:val="none"/>
        </w:rPr>
      </w:pPr>
      <w:r w:rsidRPr="006974DC">
        <w:rPr>
          <w:rFonts w:ascii="Arial" w:eastAsia="Times New Roman" w:hAnsi="Arial" w:cs="Arial"/>
          <w:i/>
          <w:iCs/>
          <w:color w:val="0A0A0A"/>
          <w:kern w:val="0"/>
          <w:lang w:val="ru-RU"/>
          <w14:ligatures w14:val="none"/>
        </w:rPr>
        <w:t xml:space="preserve">Пример: 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</w:t>
      </w:r>
      <w:r w:rsidRPr="006974D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: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id</w:t>
      </w:r>
      <w:r w:rsidRPr="006974D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="@+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id</w:t>
      </w:r>
      <w:r w:rsidRPr="006974D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/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action</w:t>
      </w:r>
      <w:r w:rsidRPr="006974D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_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settings</w:t>
      </w:r>
      <w:r w:rsidRPr="006974DC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:lang w:val="ru-RU"/>
          <w14:ligatures w14:val="none"/>
        </w:rPr>
        <w:t>"</w:t>
      </w:r>
    </w:p>
    <w:p w14:paraId="24B10638" w14:textId="77777777" w:rsidR="0017761D" w:rsidRPr="006974DC" w:rsidRDefault="0017761D" w:rsidP="0017761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android:title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: Menu item text. This is </w:t>
      </w:r>
      <w:r w:rsidRPr="0017761D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a required 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property. If there is no space for the icon, this text will appear.</w:t>
      </w:r>
    </w:p>
    <w:p w14:paraId="3648576E" w14:textId="77777777" w:rsidR="0017761D" w:rsidRPr="006974DC" w:rsidRDefault="0017761D" w:rsidP="0017761D">
      <w:pPr>
        <w:numPr>
          <w:ilvl w:val="0"/>
          <w:numId w:val="1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android:titleCondensed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: Short title. Used in situations where the main 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title 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 is too long for a narrow screen.</w:t>
      </w:r>
    </w:p>
    <w:p w14:paraId="104EDC93" w14:textId="77777777" w:rsidR="0017761D" w:rsidRPr="0017761D" w:rsidRDefault="0017761D" w:rsidP="001776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7761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2. Visual properties</w:t>
      </w:r>
    </w:p>
    <w:p w14:paraId="3C709D10" w14:textId="77777777" w:rsidR="0017761D" w:rsidRPr="0017761D" w:rsidRDefault="0017761D" w:rsidP="0017761D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android:icon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Link to the image (drawable). It is recommended to use vector icons.</w:t>
      </w:r>
    </w:p>
    <w:p w14:paraId="4746485A" w14:textId="77777777" w:rsidR="0017761D" w:rsidRPr="006974DC" w:rsidRDefault="0017761D" w:rsidP="0017761D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app:showAsAction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Determines how and when the item will appear in the Toolbar.</w:t>
      </w:r>
    </w:p>
    <w:p w14:paraId="6E5280DB" w14:textId="77777777" w:rsidR="0017761D" w:rsidRPr="006974DC" w:rsidRDefault="0017761D" w:rsidP="0017761D">
      <w:pPr>
        <w:numPr>
          <w:ilvl w:val="1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always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Always show as an icon in a row (use carefully so as not to clog up space).</w:t>
      </w:r>
    </w:p>
    <w:p w14:paraId="6E263B6E" w14:textId="77777777" w:rsidR="0017761D" w:rsidRPr="0017761D" w:rsidRDefault="0017761D" w:rsidP="0017761D">
      <w:pPr>
        <w:numPr>
          <w:ilvl w:val="1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ifRoom</w:t>
      </w:r>
      <w:proofErr w:type="spell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Show as an icon only if there is free space. Otherwise, it will go to "three points" (overflow).</w:t>
      </w:r>
    </w:p>
    <w:p w14:paraId="4BC2DE20" w14:textId="77777777" w:rsidR="0017761D" w:rsidRPr="0017761D" w:rsidRDefault="0017761D" w:rsidP="0017761D">
      <w:pPr>
        <w:numPr>
          <w:ilvl w:val="1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never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Always hide "three dots" in the dropdown menu (in text).</w:t>
      </w:r>
    </w:p>
    <w:p w14:paraId="0DD05283" w14:textId="77777777" w:rsidR="0017761D" w:rsidRPr="006974DC" w:rsidRDefault="0017761D" w:rsidP="0017761D">
      <w:pPr>
        <w:numPr>
          <w:ilvl w:val="1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withText</w:t>
      </w:r>
      <w:proofErr w:type="spell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Try to show both the icon and the text side by side (if space allows).</w:t>
      </w:r>
    </w:p>
    <w:p w14:paraId="0BFA19C0" w14:textId="77777777" w:rsidR="0017761D" w:rsidRPr="006974DC" w:rsidRDefault="0017761D" w:rsidP="0017761D">
      <w:pPr>
        <w:numPr>
          <w:ilvl w:val="0"/>
          <w:numId w:val="2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android:iconTint</w:t>
      </w:r>
      <w:proofErr w:type="gramEnd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and </w:t>
      </w: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android:iconTintMode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Allows you to programmatically recolor the icon to the desired color directly from the XML.</w:t>
      </w:r>
    </w:p>
    <w:p w14:paraId="14BA8A08" w14:textId="77777777" w:rsidR="0017761D" w:rsidRPr="0017761D" w:rsidRDefault="0017761D" w:rsidP="001776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7761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3. Condition and behavior</w:t>
      </w:r>
    </w:p>
    <w:p w14:paraId="534E1FFC" w14:textId="77777777" w:rsidR="0017761D" w:rsidRPr="006974DC" w:rsidRDefault="0017761D" w:rsidP="0017761D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Android:enabled</w:t>
      </w:r>
      <w:proofErr w:type="spellEnd"/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: 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true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 (default) or 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false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. If disabled, the item will be grayed out and inactive.</w:t>
      </w:r>
    </w:p>
    <w:p w14:paraId="772DE088" w14:textId="77777777" w:rsidR="0017761D" w:rsidRPr="006974DC" w:rsidRDefault="0017761D" w:rsidP="0017761D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android:visible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Show or hide the element completely. It is convenient to change from code when the functionality is available only under certain conditions.</w:t>
      </w:r>
    </w:p>
    <w:p w14:paraId="360BC761" w14:textId="77777777" w:rsidR="0017761D" w:rsidRPr="006974DC" w:rsidRDefault="0017761D" w:rsidP="0017761D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android:alphabeticShortcut</w:t>
      </w:r>
      <w:proofErr w:type="gramEnd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 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and </w:t>
      </w: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android:numericShortcut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Hotkeys for physical keyboard control.</w:t>
      </w:r>
    </w:p>
    <w:p w14:paraId="7CECA562" w14:textId="77777777" w:rsidR="0017761D" w:rsidRPr="006974DC" w:rsidRDefault="0017761D" w:rsidP="0017761D">
      <w:pPr>
        <w:numPr>
          <w:ilvl w:val="0"/>
          <w:numId w:val="3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android:onClick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The name of the method in the Activity that will be called when clicked (rarely used, better handled through listeners in code).</w:t>
      </w:r>
    </w:p>
    <w:p w14:paraId="1D9195F1" w14:textId="77777777" w:rsidR="0017761D" w:rsidRPr="006974DC" w:rsidRDefault="0017761D" w:rsidP="001776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7761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4. Grouping and Checkable</w:t>
      </w:r>
    </w:p>
    <w:p w14:paraId="75320368" w14:textId="77777777" w:rsidR="0017761D" w:rsidRPr="006974DC" w:rsidRDefault="0017761D" w:rsidP="001776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lastRenderedPageBreak/>
        <w:t xml:space="preserve">While these properties are item-specific, they often work in conjunction with the 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&lt;group&gt; tag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</w:t>
      </w:r>
    </w:p>
    <w:p w14:paraId="1AB9AA37" w14:textId="77777777" w:rsidR="0017761D" w:rsidRPr="006974DC" w:rsidRDefault="0017761D" w:rsidP="0017761D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android:checkable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: If 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true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, you can check the box next to it.</w:t>
      </w:r>
    </w:p>
    <w:p w14:paraId="5FC3B627" w14:textId="77777777" w:rsidR="0017761D" w:rsidRPr="006974DC" w:rsidRDefault="0017761D" w:rsidP="0017761D">
      <w:pPr>
        <w:numPr>
          <w:ilvl w:val="0"/>
          <w:numId w:val="4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android:checked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Indicates whether the item is currently selected.</w:t>
      </w:r>
    </w:p>
    <w:p w14:paraId="722FDC84" w14:textId="77777777" w:rsidR="0017761D" w:rsidRPr="0017761D" w:rsidRDefault="0017761D" w:rsidP="0017761D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</w:pPr>
      <w:r w:rsidRPr="0017761D">
        <w:rPr>
          <w:rFonts w:ascii="Arial" w:eastAsia="Times New Roman" w:hAnsi="Arial" w:cs="Arial"/>
          <w:b/>
          <w:bCs/>
          <w:color w:val="0A0A0A"/>
          <w:kern w:val="0"/>
          <w:sz w:val="30"/>
          <w:szCs w:val="30"/>
          <w14:ligatures w14:val="none"/>
        </w:rPr>
        <w:t>5. Advanced Features</w:t>
      </w:r>
    </w:p>
    <w:p w14:paraId="312BB8CD" w14:textId="77777777" w:rsidR="0017761D" w:rsidRPr="006974DC" w:rsidRDefault="0017761D" w:rsidP="0017761D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app:actionLayout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: Allows you to substitute a full XML layout (e.g. </w:t>
      </w:r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a Switch 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switch or a notification indicator) instead of a regular item.</w:t>
      </w:r>
    </w:p>
    <w:p w14:paraId="755D6C42" w14:textId="77777777" w:rsidR="0017761D" w:rsidRPr="006974DC" w:rsidRDefault="0017761D" w:rsidP="0017761D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app:actionViewClass</w:t>
      </w:r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Allows you to use standard widgets as menu items.</w:t>
      </w:r>
    </w:p>
    <w:p w14:paraId="1C0F0D60" w14:textId="77777777" w:rsidR="0017761D" w:rsidRPr="006974DC" w:rsidRDefault="0017761D" w:rsidP="0017761D">
      <w:pPr>
        <w:numPr>
          <w:ilvl w:val="1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7761D">
        <w:rPr>
          <w:rFonts w:ascii="Arial" w:eastAsia="Times New Roman" w:hAnsi="Arial" w:cs="Arial"/>
          <w:i/>
          <w:iCs/>
          <w:color w:val="0A0A0A"/>
          <w:kern w:val="0"/>
          <w14:ligatures w14:val="none"/>
        </w:rPr>
        <w:t xml:space="preserve">The most common example is </w:t>
      </w:r>
      <w:proofErr w:type="gramStart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app:actionViewClass</w:t>
      </w:r>
      <w:proofErr w:type="gramEnd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="</w:t>
      </w:r>
      <w:proofErr w:type="gramStart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androidx.appcompat</w:t>
      </w:r>
      <w:proofErr w:type="gramEnd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.</w:t>
      </w:r>
      <w:proofErr w:type="gramStart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widget.SearchView</w:t>
      </w:r>
      <w:proofErr w:type="gramEnd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" 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to create a search bar in the header.</w:t>
      </w:r>
    </w:p>
    <w:p w14:paraId="0880D6D9" w14:textId="77777777" w:rsidR="0017761D" w:rsidRPr="0017761D" w:rsidRDefault="0017761D" w:rsidP="0017761D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android:menuCategory</w:t>
      </w:r>
      <w:proofErr w:type="spellEnd"/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Determines the priority of a group of items (system, secondary, container, etc.). Helps Android sort items correctly.</w:t>
      </w:r>
    </w:p>
    <w:p w14:paraId="51BEF46F" w14:textId="77777777" w:rsidR="0017761D" w:rsidRPr="006974DC" w:rsidRDefault="0017761D" w:rsidP="0017761D">
      <w:pPr>
        <w:numPr>
          <w:ilvl w:val="0"/>
          <w:numId w:val="5"/>
        </w:num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proofErr w:type="spellStart"/>
      <w:proofErr w:type="gramStart"/>
      <w:r w:rsidRPr="0017761D">
        <w:rPr>
          <w:rFonts w:ascii="Courier New" w:eastAsia="Times New Roman" w:hAnsi="Courier New" w:cs="Courier New"/>
          <w:b/>
          <w:bCs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android:orderInCategory</w:t>
      </w:r>
      <w:proofErr w:type="spellEnd"/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: Sequence number (integer). Items with a lower number will always be higher/to the left of the others, regardless of their location in the file.</w:t>
      </w:r>
    </w:p>
    <w:p w14:paraId="25B4299B" w14:textId="77777777" w:rsidR="0017761D" w:rsidRPr="0017761D" w:rsidRDefault="00000000" w:rsidP="0017761D">
      <w:pPr>
        <w:spacing w:after="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59F4C64">
          <v:rect id="_x0000_i1025" style="width:0;height:.75pt" o:hralign="center" o:hrstd="t" o:hr="t" fillcolor="#a0a0a0" stroked="f"/>
        </w:pict>
      </w:r>
    </w:p>
    <w:p w14:paraId="0BACECA3" w14:textId="77777777" w:rsidR="0017761D" w:rsidRPr="006974DC" w:rsidRDefault="0017761D" w:rsidP="0017761D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kern w:val="0"/>
          <w14:ligatures w14:val="none"/>
        </w:rPr>
      </w:pPr>
      <w:r w:rsidRPr="0017761D">
        <w:rPr>
          <w:rFonts w:ascii="Arial" w:eastAsia="Times New Roman" w:hAnsi="Arial" w:cs="Arial"/>
          <w:b/>
          <w:bCs/>
          <w:color w:val="0A0A0A"/>
          <w:kern w:val="0"/>
          <w14:ligatures w14:val="none"/>
        </w:rPr>
        <w:t xml:space="preserve">Tip: 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For icons in </w:t>
      </w:r>
      <w:proofErr w:type="spellStart"/>
      <w:proofErr w:type="gramStart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app:showAsAction</w:t>
      </w:r>
      <w:proofErr w:type="spellEnd"/>
      <w:proofErr w:type="gramEnd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 xml:space="preserve">="always", </w:t>
      </w:r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 xml:space="preserve">always specify </w:t>
      </w:r>
      <w:proofErr w:type="spellStart"/>
      <w:proofErr w:type="gramStart"/>
      <w:r w:rsidRPr="0017761D">
        <w:rPr>
          <w:rFonts w:ascii="Courier New" w:eastAsia="Times New Roman" w:hAnsi="Courier New" w:cs="Courier New"/>
          <w:color w:val="0A0A0A"/>
          <w:kern w:val="0"/>
          <w:sz w:val="21"/>
          <w:szCs w:val="21"/>
          <w:bdr w:val="single" w:sz="4" w:space="0" w:color="F0F2F5" w:frame="1"/>
          <w:shd w:val="clear" w:color="auto" w:fill="F0F2F5"/>
          <w14:ligatures w14:val="none"/>
        </w:rPr>
        <w:t>android:title</w:t>
      </w:r>
      <w:proofErr w:type="spellEnd"/>
      <w:proofErr w:type="gramEnd"/>
      <w:r w:rsidRPr="0017761D">
        <w:rPr>
          <w:rFonts w:ascii="Arial" w:eastAsia="Times New Roman" w:hAnsi="Arial" w:cs="Arial"/>
          <w:color w:val="0A0A0A"/>
          <w:kern w:val="0"/>
          <w14:ligatures w14:val="none"/>
        </w:rPr>
        <w:t>. This is important for visually impaired users — screen readers (TalkBack) will read this text aloud when hovering over the icon.</w:t>
      </w:r>
    </w:p>
    <w:p w14:paraId="79ED301D" w14:textId="77777777" w:rsidR="004F46C0" w:rsidRPr="006974DC" w:rsidRDefault="004F46C0"/>
    <w:p w14:paraId="703183F7" w14:textId="262E0B29" w:rsidR="0017761D" w:rsidRPr="006974DC" w:rsidRDefault="0017761D"/>
    <w:sectPr w:rsidR="0017761D" w:rsidRPr="006974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253A7"/>
    <w:multiLevelType w:val="multilevel"/>
    <w:tmpl w:val="0B702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8563A"/>
    <w:multiLevelType w:val="multilevel"/>
    <w:tmpl w:val="8E3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53751"/>
    <w:multiLevelType w:val="multilevel"/>
    <w:tmpl w:val="AF803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D1D31"/>
    <w:multiLevelType w:val="multilevel"/>
    <w:tmpl w:val="3CAE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817F1"/>
    <w:multiLevelType w:val="multilevel"/>
    <w:tmpl w:val="4E1C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751712">
    <w:abstractNumId w:val="4"/>
  </w:num>
  <w:num w:numId="2" w16cid:durableId="2015494858">
    <w:abstractNumId w:val="3"/>
  </w:num>
  <w:num w:numId="3" w16cid:durableId="1614243960">
    <w:abstractNumId w:val="2"/>
  </w:num>
  <w:num w:numId="4" w16cid:durableId="660043894">
    <w:abstractNumId w:val="0"/>
  </w:num>
  <w:num w:numId="5" w16cid:durableId="446433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1D"/>
    <w:rsid w:val="0017761D"/>
    <w:rsid w:val="00251192"/>
    <w:rsid w:val="003051D5"/>
    <w:rsid w:val="00377790"/>
    <w:rsid w:val="004F46C0"/>
    <w:rsid w:val="006974DC"/>
    <w:rsid w:val="006E2229"/>
    <w:rsid w:val="007B2D1B"/>
    <w:rsid w:val="008518E0"/>
    <w:rsid w:val="008B46DA"/>
    <w:rsid w:val="009E3B4A"/>
    <w:rsid w:val="00C060F3"/>
    <w:rsid w:val="00F6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D6B6E"/>
  <w15:chartTrackingRefBased/>
  <w15:docId w15:val="{7457D3B2-C127-4782-836D-1586B3680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6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6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6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6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6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6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6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6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6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6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6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6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6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6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6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6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6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6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6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6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6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6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6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6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6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6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6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6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61D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974D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Ze'ev Fraiman</dc:creator>
  <cp:keywords/>
  <dc:description/>
  <cp:lastModifiedBy>Ze'ev Fraiman</cp:lastModifiedBy>
  <cp:revision>1</cp:revision>
  <dcterms:created xsi:type="dcterms:W3CDTF">2026-04-16T07:39:00Z</dcterms:created>
  <dcterms:modified xsi:type="dcterms:W3CDTF">2026-04-16T09:09:00Z</dcterms:modified>
</cp:coreProperties>
</file>